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3105" w14:textId="77777777" w:rsidR="00AC24F0" w:rsidRPr="00AC24F0" w:rsidRDefault="00AC24F0" w:rsidP="00AC24F0">
      <w:pPr>
        <w:spacing w:after="0" w:line="240" w:lineRule="auto"/>
        <w:ind w:left="-1420"/>
        <w:jc w:val="center"/>
        <w:rPr>
          <w:rFonts w:ascii="Times New Roman" w:eastAsia="Times New Roman" w:hAnsi="Times New Roman" w:cs="Times New Roman"/>
          <w:b/>
          <w:i/>
          <w:sz w:val="24"/>
          <w:szCs w:val="24"/>
        </w:rPr>
      </w:pPr>
      <w:r w:rsidRPr="00AC24F0">
        <w:rPr>
          <w:rFonts w:ascii="Times New Roman" w:eastAsia="Times New Roman" w:hAnsi="Times New Roman" w:cs="Times New Roman"/>
          <w:b/>
          <w:i/>
          <w:sz w:val="24"/>
          <w:szCs w:val="24"/>
        </w:rPr>
        <w:t>УПРАВЛІННЯ ОСВІТИ СВЯТОШИНСЬКОЇ РАЙОННОЇ</w:t>
      </w:r>
    </w:p>
    <w:p w14:paraId="2F82BA86" w14:textId="2CCD025C" w:rsidR="00AC24F0" w:rsidRPr="00531FFA" w:rsidRDefault="00AC24F0" w:rsidP="00AC24F0">
      <w:pPr>
        <w:spacing w:after="0" w:line="240" w:lineRule="auto"/>
        <w:ind w:left="-1420"/>
        <w:jc w:val="center"/>
        <w:rPr>
          <w:rFonts w:ascii="Times New Roman" w:eastAsia="Times New Roman" w:hAnsi="Times New Roman" w:cs="Times New Roman"/>
          <w:b/>
          <w:sz w:val="24"/>
          <w:szCs w:val="24"/>
        </w:rPr>
      </w:pPr>
      <w:r w:rsidRPr="00AC24F0">
        <w:rPr>
          <w:rFonts w:ascii="Times New Roman" w:eastAsia="Times New Roman" w:hAnsi="Times New Roman" w:cs="Times New Roman"/>
          <w:b/>
          <w:i/>
          <w:sz w:val="24"/>
          <w:szCs w:val="24"/>
        </w:rPr>
        <w:t>В МІСТІ КИЄВІ  ДЕРЖАВНОЇ АДМІНІСТРАЦІЇ</w:t>
      </w:r>
    </w:p>
    <w:p w14:paraId="453A61CC" w14:textId="77777777" w:rsidR="00AC24F0" w:rsidRPr="00531FFA" w:rsidRDefault="00AC24F0" w:rsidP="00AC24F0">
      <w:pPr>
        <w:spacing w:after="0" w:line="240" w:lineRule="auto"/>
        <w:ind w:left="-1420"/>
        <w:jc w:val="right"/>
        <w:rPr>
          <w:rFonts w:ascii="Times New Roman" w:eastAsia="Times New Roman" w:hAnsi="Times New Roman" w:cs="Times New Roman"/>
          <w:b/>
          <w:sz w:val="24"/>
          <w:szCs w:val="24"/>
        </w:rPr>
      </w:pPr>
    </w:p>
    <w:p w14:paraId="6BC6B502" w14:textId="77777777" w:rsidR="00AC24F0" w:rsidRPr="00531FFA" w:rsidRDefault="00AC24F0" w:rsidP="00AC24F0">
      <w:pPr>
        <w:spacing w:after="0" w:line="240" w:lineRule="auto"/>
        <w:ind w:left="6237"/>
        <w:rPr>
          <w:rFonts w:ascii="Times New Roman" w:eastAsia="Times New Roman" w:hAnsi="Times New Roman" w:cs="Times New Roman"/>
          <w:b/>
          <w:sz w:val="24"/>
          <w:szCs w:val="24"/>
        </w:rPr>
      </w:pPr>
    </w:p>
    <w:p w14:paraId="411B0F21" w14:textId="77777777" w:rsidR="00AC24F0" w:rsidRPr="00531FFA" w:rsidRDefault="00AC24F0" w:rsidP="00AC24F0">
      <w:pPr>
        <w:spacing w:after="0" w:line="240" w:lineRule="auto"/>
        <w:ind w:left="6237"/>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«ЗАТВЕРДЖЕНО»</w:t>
      </w:r>
    </w:p>
    <w:p w14:paraId="15A88DC8" w14:textId="77777777" w:rsidR="00AC24F0" w:rsidRPr="008C1AE1" w:rsidRDefault="00AC24F0" w:rsidP="00AC24F0">
      <w:pPr>
        <w:spacing w:after="0" w:line="240" w:lineRule="auto"/>
        <w:ind w:left="6237"/>
        <w:rPr>
          <w:rFonts w:ascii="Times New Roman" w:eastAsia="Times New Roman" w:hAnsi="Times New Roman" w:cs="Times New Roman"/>
          <w:sz w:val="24"/>
          <w:szCs w:val="24"/>
        </w:rPr>
      </w:pPr>
      <w:r w:rsidRPr="008C1AE1">
        <w:rPr>
          <w:rFonts w:ascii="Times New Roman" w:eastAsia="Times New Roman" w:hAnsi="Times New Roman" w:cs="Times New Roman"/>
          <w:sz w:val="24"/>
          <w:szCs w:val="24"/>
        </w:rPr>
        <w:t>Рішенням уповноваженої особи</w:t>
      </w:r>
    </w:p>
    <w:p w14:paraId="7E53E86D" w14:textId="77777777" w:rsidR="00AC24F0" w:rsidRPr="008C1AE1" w:rsidRDefault="00AC24F0" w:rsidP="00AC24F0">
      <w:pPr>
        <w:spacing w:after="0" w:line="240" w:lineRule="auto"/>
        <w:ind w:left="6237"/>
        <w:rPr>
          <w:rFonts w:ascii="Times New Roman" w:eastAsia="Times New Roman" w:hAnsi="Times New Roman" w:cs="Times New Roman"/>
          <w:sz w:val="24"/>
          <w:szCs w:val="24"/>
        </w:rPr>
      </w:pPr>
      <w:r w:rsidRPr="008C1AE1">
        <w:rPr>
          <w:rFonts w:ascii="Times New Roman" w:eastAsia="Times New Roman" w:hAnsi="Times New Roman" w:cs="Times New Roman"/>
          <w:sz w:val="24"/>
          <w:szCs w:val="24"/>
        </w:rPr>
        <w:t>Управління освіти Святошинської районної в місті Києві державної адміністрації</w:t>
      </w:r>
    </w:p>
    <w:p w14:paraId="5C56B0DC" w14:textId="78EBC501" w:rsidR="00AC24F0" w:rsidRPr="008C1AE1" w:rsidRDefault="00AC24F0" w:rsidP="00AC24F0">
      <w:pPr>
        <w:spacing w:after="0" w:line="240" w:lineRule="auto"/>
        <w:ind w:left="6237"/>
        <w:rPr>
          <w:rFonts w:ascii="Times New Roman" w:eastAsia="Times New Roman" w:hAnsi="Times New Roman" w:cs="Times New Roman"/>
          <w:sz w:val="24"/>
          <w:szCs w:val="24"/>
        </w:rPr>
      </w:pPr>
      <w:r w:rsidRPr="008C1AE1">
        <w:rPr>
          <w:rFonts w:ascii="Times New Roman" w:eastAsia="Times New Roman" w:hAnsi="Times New Roman" w:cs="Times New Roman"/>
          <w:sz w:val="24"/>
          <w:szCs w:val="24"/>
        </w:rPr>
        <w:t>Протокол №124</w:t>
      </w:r>
    </w:p>
    <w:p w14:paraId="04CBDE63" w14:textId="026995DD" w:rsidR="00AC24F0" w:rsidRPr="008C1AE1" w:rsidRDefault="00AC24F0" w:rsidP="00AC24F0">
      <w:pPr>
        <w:spacing w:after="0" w:line="240" w:lineRule="auto"/>
        <w:ind w:left="6237"/>
        <w:rPr>
          <w:rFonts w:ascii="Times New Roman" w:eastAsia="Times New Roman" w:hAnsi="Times New Roman" w:cs="Times New Roman"/>
          <w:sz w:val="24"/>
          <w:szCs w:val="24"/>
        </w:rPr>
      </w:pPr>
      <w:r w:rsidRPr="008C1AE1">
        <w:rPr>
          <w:rFonts w:ascii="Times New Roman" w:eastAsia="Times New Roman" w:hAnsi="Times New Roman" w:cs="Times New Roman"/>
          <w:sz w:val="24"/>
          <w:szCs w:val="24"/>
        </w:rPr>
        <w:t xml:space="preserve">від «22» </w:t>
      </w:r>
      <w:r w:rsidR="008C1AE1">
        <w:rPr>
          <w:rFonts w:ascii="Times New Roman" w:eastAsia="Times New Roman" w:hAnsi="Times New Roman" w:cs="Times New Roman"/>
          <w:sz w:val="24"/>
          <w:szCs w:val="24"/>
        </w:rPr>
        <w:t>б</w:t>
      </w:r>
      <w:bookmarkStart w:id="0" w:name="_GoBack"/>
      <w:bookmarkEnd w:id="0"/>
      <w:r w:rsidRPr="008C1AE1">
        <w:rPr>
          <w:rFonts w:ascii="Times New Roman" w:eastAsia="Times New Roman" w:hAnsi="Times New Roman" w:cs="Times New Roman"/>
          <w:sz w:val="24"/>
          <w:szCs w:val="24"/>
        </w:rPr>
        <w:t>ерезня</w:t>
      </w:r>
      <w:r w:rsidR="008C1AE1">
        <w:rPr>
          <w:rFonts w:ascii="Times New Roman" w:eastAsia="Times New Roman" w:hAnsi="Times New Roman" w:cs="Times New Roman"/>
          <w:sz w:val="24"/>
          <w:szCs w:val="24"/>
        </w:rPr>
        <w:t xml:space="preserve"> </w:t>
      </w:r>
      <w:r w:rsidRPr="008C1AE1">
        <w:rPr>
          <w:rFonts w:ascii="Times New Roman" w:eastAsia="Times New Roman" w:hAnsi="Times New Roman" w:cs="Times New Roman"/>
          <w:sz w:val="24"/>
          <w:szCs w:val="24"/>
        </w:rPr>
        <w:t>2024 року</w:t>
      </w:r>
    </w:p>
    <w:p w14:paraId="1C1F361D" w14:textId="77777777" w:rsidR="00AC24F0" w:rsidRPr="00531FFA" w:rsidRDefault="00AC24F0" w:rsidP="00AC24F0">
      <w:pPr>
        <w:spacing w:after="0" w:line="240" w:lineRule="auto"/>
        <w:ind w:left="6237"/>
        <w:rPr>
          <w:rFonts w:ascii="Times New Roman" w:eastAsia="Times New Roman" w:hAnsi="Times New Roman" w:cs="Times New Roman"/>
          <w:sz w:val="24"/>
          <w:szCs w:val="24"/>
        </w:rPr>
      </w:pPr>
      <w:r w:rsidRPr="008C1AE1">
        <w:rPr>
          <w:rFonts w:ascii="Times New Roman" w:eastAsia="Times New Roman" w:hAnsi="Times New Roman" w:cs="Times New Roman"/>
          <w:sz w:val="24"/>
          <w:szCs w:val="24"/>
        </w:rPr>
        <w:t>Уповноважена особа</w:t>
      </w:r>
    </w:p>
    <w:p w14:paraId="182D65AB" w14:textId="3AE0C5B2" w:rsidR="00AC24F0" w:rsidRPr="00AC24F0" w:rsidRDefault="00AC24F0" w:rsidP="00AC24F0">
      <w:pPr>
        <w:spacing w:after="0" w:line="240" w:lineRule="auto"/>
        <w:jc w:val="cente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                                  </w:t>
      </w:r>
    </w:p>
    <w:p w14:paraId="20A2203F" w14:textId="6B460313" w:rsidR="00AC24F0" w:rsidRPr="00AC24F0" w:rsidRDefault="00AC24F0" w:rsidP="00AC24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4F0">
        <w:rPr>
          <w:rFonts w:ascii="Times New Roman" w:eastAsia="Times New Roman" w:hAnsi="Times New Roman" w:cs="Times New Roman"/>
          <w:sz w:val="24"/>
          <w:szCs w:val="24"/>
        </w:rPr>
        <w:t>________________</w:t>
      </w:r>
      <w:proofErr w:type="spellStart"/>
      <w:r w:rsidRPr="00AC24F0">
        <w:rPr>
          <w:rFonts w:ascii="Times New Roman" w:eastAsia="Times New Roman" w:hAnsi="Times New Roman" w:cs="Times New Roman"/>
          <w:sz w:val="24"/>
          <w:szCs w:val="24"/>
        </w:rPr>
        <w:t>Джулай</w:t>
      </w:r>
      <w:proofErr w:type="spellEnd"/>
      <w:r w:rsidRPr="00AC24F0">
        <w:rPr>
          <w:rFonts w:ascii="Times New Roman" w:eastAsia="Times New Roman" w:hAnsi="Times New Roman" w:cs="Times New Roman"/>
          <w:sz w:val="24"/>
          <w:szCs w:val="24"/>
        </w:rPr>
        <w:t xml:space="preserve"> К.Ю.</w:t>
      </w:r>
    </w:p>
    <w:p w14:paraId="06BBE389" w14:textId="4C6CED05" w:rsidR="00AC24F0" w:rsidRPr="00AC24F0" w:rsidRDefault="00AC24F0" w:rsidP="00AC24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4F0">
        <w:rPr>
          <w:rFonts w:ascii="Times New Roman" w:eastAsia="Times New Roman" w:hAnsi="Times New Roman" w:cs="Times New Roman"/>
          <w:sz w:val="24"/>
          <w:szCs w:val="24"/>
        </w:rPr>
        <w:t>підпис</w:t>
      </w:r>
    </w:p>
    <w:p w14:paraId="4B845301" w14:textId="77777777" w:rsidR="00AC24F0" w:rsidRPr="00531FFA" w:rsidRDefault="00AC24F0" w:rsidP="00AC24F0">
      <w:pPr>
        <w:spacing w:after="0" w:line="240" w:lineRule="auto"/>
        <w:jc w:val="right"/>
        <w:rPr>
          <w:rFonts w:ascii="Times New Roman" w:eastAsia="Times New Roman" w:hAnsi="Times New Roman" w:cs="Times New Roman"/>
          <w:b/>
          <w:sz w:val="24"/>
          <w:szCs w:val="24"/>
        </w:rPr>
      </w:pPr>
    </w:p>
    <w:p w14:paraId="2E712089" w14:textId="77777777" w:rsidR="00AC24F0" w:rsidRPr="00531FFA" w:rsidRDefault="00AC24F0" w:rsidP="00AC24F0">
      <w:pPr>
        <w:spacing w:after="0" w:line="240" w:lineRule="auto"/>
        <w:rPr>
          <w:rFonts w:ascii="Times New Roman" w:eastAsia="Times New Roman" w:hAnsi="Times New Roman" w:cs="Times New Roman"/>
          <w:b/>
          <w:sz w:val="24"/>
          <w:szCs w:val="24"/>
        </w:rPr>
      </w:pPr>
    </w:p>
    <w:p w14:paraId="44F9F313" w14:textId="77777777" w:rsidR="00AC24F0" w:rsidRPr="00531FFA" w:rsidRDefault="00AC24F0" w:rsidP="00AC24F0">
      <w:pPr>
        <w:spacing w:after="0" w:line="240" w:lineRule="auto"/>
        <w:rPr>
          <w:rFonts w:ascii="Times New Roman" w:eastAsia="Times New Roman" w:hAnsi="Times New Roman" w:cs="Times New Roman"/>
          <w:b/>
          <w:sz w:val="24"/>
          <w:szCs w:val="24"/>
        </w:rPr>
      </w:pPr>
    </w:p>
    <w:p w14:paraId="43EEE86F" w14:textId="77777777" w:rsidR="00AC24F0" w:rsidRPr="00531FFA" w:rsidRDefault="00AC24F0" w:rsidP="00AC24F0">
      <w:pPr>
        <w:spacing w:after="0" w:line="240" w:lineRule="auto"/>
        <w:rPr>
          <w:rFonts w:ascii="Times New Roman" w:eastAsia="Times New Roman" w:hAnsi="Times New Roman" w:cs="Times New Roman"/>
          <w:b/>
          <w:sz w:val="24"/>
          <w:szCs w:val="24"/>
        </w:rPr>
      </w:pPr>
    </w:p>
    <w:p w14:paraId="3F57BD92" w14:textId="77777777" w:rsidR="00AC24F0" w:rsidRPr="00531FFA" w:rsidRDefault="00AC24F0" w:rsidP="00AC24F0">
      <w:pPr>
        <w:spacing w:after="0" w:line="240" w:lineRule="auto"/>
        <w:rPr>
          <w:rFonts w:ascii="Times New Roman" w:eastAsia="Times New Roman" w:hAnsi="Times New Roman" w:cs="Times New Roman"/>
          <w:b/>
          <w:sz w:val="24"/>
          <w:szCs w:val="24"/>
        </w:rPr>
      </w:pPr>
    </w:p>
    <w:p w14:paraId="24105C50" w14:textId="77777777" w:rsidR="00AC24F0" w:rsidRPr="00531FFA" w:rsidRDefault="00AC24F0" w:rsidP="00AC24F0">
      <w:pPr>
        <w:spacing w:after="0" w:line="240" w:lineRule="auto"/>
        <w:rPr>
          <w:rFonts w:ascii="Times New Roman" w:eastAsia="Times New Roman" w:hAnsi="Times New Roman" w:cs="Times New Roman"/>
          <w:b/>
          <w:sz w:val="24"/>
          <w:szCs w:val="24"/>
        </w:rPr>
      </w:pPr>
    </w:p>
    <w:p w14:paraId="22B22D79" w14:textId="77777777" w:rsidR="00AC24F0" w:rsidRPr="00531FFA" w:rsidRDefault="00AC24F0" w:rsidP="00AC24F0">
      <w:pPr>
        <w:spacing w:after="0" w:line="240" w:lineRule="auto"/>
        <w:rPr>
          <w:rFonts w:ascii="Times New Roman" w:eastAsia="Times New Roman" w:hAnsi="Times New Roman" w:cs="Times New Roman"/>
          <w:b/>
          <w:sz w:val="24"/>
          <w:szCs w:val="24"/>
        </w:rPr>
      </w:pPr>
    </w:p>
    <w:p w14:paraId="28874E94" w14:textId="77777777" w:rsidR="00AC24F0" w:rsidRPr="00531FFA" w:rsidRDefault="00AC24F0" w:rsidP="00AC24F0">
      <w:pPr>
        <w:spacing w:after="0" w:line="240" w:lineRule="auto"/>
        <w:rPr>
          <w:rFonts w:ascii="Times New Roman" w:eastAsia="Times New Roman" w:hAnsi="Times New Roman" w:cs="Times New Roman"/>
          <w:b/>
          <w:sz w:val="24"/>
          <w:szCs w:val="24"/>
        </w:rPr>
      </w:pPr>
    </w:p>
    <w:p w14:paraId="69DE5283" w14:textId="77777777" w:rsidR="00AC24F0" w:rsidRPr="00531FFA" w:rsidRDefault="00AC24F0" w:rsidP="00AC24F0">
      <w:pPr>
        <w:spacing w:after="0" w:line="240" w:lineRule="auto"/>
        <w:rPr>
          <w:rFonts w:ascii="Times New Roman" w:eastAsia="Times New Roman" w:hAnsi="Times New Roman" w:cs="Times New Roman"/>
          <w:b/>
          <w:sz w:val="24"/>
          <w:szCs w:val="24"/>
        </w:rPr>
      </w:pPr>
      <w:r w:rsidRPr="00531FFA">
        <w:rPr>
          <w:rFonts w:ascii="Times New Roman" w:eastAsia="Times New Roman" w:hAnsi="Times New Roman" w:cs="Times New Roman"/>
          <w:b/>
          <w:sz w:val="24"/>
          <w:szCs w:val="24"/>
        </w:rPr>
        <w:t xml:space="preserve">                                                     </w:t>
      </w:r>
    </w:p>
    <w:p w14:paraId="11106820" w14:textId="77777777" w:rsidR="00AC24F0" w:rsidRPr="00531FFA" w:rsidRDefault="00AC24F0" w:rsidP="00AC24F0">
      <w:pPr>
        <w:spacing w:after="0" w:line="240" w:lineRule="auto"/>
        <w:jc w:val="cente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ТЕНДЕРНА ДОКУМЕНТАЦІЯ</w:t>
      </w:r>
    </w:p>
    <w:p w14:paraId="3D7742C1" w14:textId="5F432C22" w:rsidR="00AC24F0" w:rsidRPr="00531FFA" w:rsidRDefault="00AC24F0" w:rsidP="00AC24F0">
      <w:pPr>
        <w:spacing w:after="0" w:line="240" w:lineRule="auto"/>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по процедурі</w:t>
      </w:r>
      <w:r>
        <w:rPr>
          <w:rFonts w:ascii="Times New Roman" w:eastAsia="Times New Roman" w:hAnsi="Times New Roman" w:cs="Times New Roman"/>
          <w:sz w:val="24"/>
          <w:szCs w:val="24"/>
        </w:rPr>
        <w:t xml:space="preserve"> </w:t>
      </w:r>
      <w:r w:rsidRPr="00AC24F0">
        <w:rPr>
          <w:rFonts w:ascii="Times New Roman" w:eastAsia="Times New Roman" w:hAnsi="Times New Roman" w:cs="Times New Roman"/>
          <w:b/>
          <w:sz w:val="24"/>
          <w:szCs w:val="24"/>
        </w:rPr>
        <w:t>ВІДКРИТІ ТОРГИ з Особливостями</w:t>
      </w:r>
    </w:p>
    <w:p w14:paraId="2348C99F" w14:textId="77777777" w:rsidR="00AC24F0" w:rsidRPr="00531FFA" w:rsidRDefault="00AC24F0" w:rsidP="00AC24F0">
      <w:pPr>
        <w:spacing w:after="0" w:line="240" w:lineRule="auto"/>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на закупівлю:</w:t>
      </w:r>
    </w:p>
    <w:p w14:paraId="3A6B94A1" w14:textId="77777777" w:rsidR="00AC24F0" w:rsidRPr="00531FFA" w:rsidRDefault="00AC24F0" w:rsidP="00AC24F0">
      <w:pPr>
        <w:spacing w:after="0" w:line="240" w:lineRule="auto"/>
        <w:jc w:val="center"/>
        <w:rPr>
          <w:rFonts w:ascii="Times New Roman" w:eastAsia="Times New Roman" w:hAnsi="Times New Roman" w:cs="Times New Roman"/>
          <w:sz w:val="24"/>
          <w:szCs w:val="24"/>
        </w:rPr>
      </w:pPr>
      <w:r w:rsidRPr="00531FFA">
        <w:rPr>
          <w:rFonts w:ascii="Times New Roman" w:hAnsi="Times New Roman" w:cs="Times New Roman"/>
          <w:b/>
          <w:caps/>
          <w:sz w:val="24"/>
          <w:szCs w:val="24"/>
        </w:rPr>
        <w:t xml:space="preserve">«Код ДК 021:2015 - 30210000-4 «Машини для обробки даних (апаратна частина)» (персональні комп’ютери форм-фактора ноутбук)» </w:t>
      </w:r>
    </w:p>
    <w:p w14:paraId="4C31C359" w14:textId="77777777" w:rsidR="00AC24F0" w:rsidRPr="00531FFA" w:rsidRDefault="00AC24F0" w:rsidP="00AC24F0">
      <w:pPr>
        <w:spacing w:after="0" w:line="240" w:lineRule="auto"/>
        <w:jc w:val="center"/>
        <w:rPr>
          <w:rFonts w:ascii="Times New Roman" w:eastAsia="Times New Roman" w:hAnsi="Times New Roman" w:cs="Times New Roman"/>
          <w:sz w:val="24"/>
          <w:szCs w:val="24"/>
        </w:rPr>
      </w:pPr>
    </w:p>
    <w:p w14:paraId="2C200586" w14:textId="77777777" w:rsidR="00AC24F0" w:rsidRPr="00531FFA" w:rsidRDefault="00AC24F0" w:rsidP="00AC24F0">
      <w:pPr>
        <w:spacing w:after="0" w:line="240" w:lineRule="auto"/>
        <w:jc w:val="center"/>
        <w:rPr>
          <w:rFonts w:ascii="Times New Roman" w:eastAsia="Times New Roman" w:hAnsi="Times New Roman" w:cs="Times New Roman"/>
          <w:sz w:val="24"/>
          <w:szCs w:val="24"/>
        </w:rPr>
      </w:pPr>
    </w:p>
    <w:p w14:paraId="6380B780" w14:textId="77777777" w:rsidR="00AC24F0" w:rsidRPr="00531FFA" w:rsidRDefault="00AC24F0" w:rsidP="00AC24F0">
      <w:pPr>
        <w:spacing w:after="0" w:line="240" w:lineRule="auto"/>
        <w:jc w:val="center"/>
        <w:rPr>
          <w:rFonts w:ascii="Times New Roman" w:eastAsia="Times New Roman" w:hAnsi="Times New Roman" w:cs="Times New Roman"/>
          <w:sz w:val="24"/>
          <w:szCs w:val="24"/>
        </w:rPr>
      </w:pPr>
    </w:p>
    <w:p w14:paraId="5C0C90D3" w14:textId="77777777" w:rsidR="00AC24F0" w:rsidRPr="00531FFA" w:rsidRDefault="00AC24F0" w:rsidP="00AC24F0">
      <w:pPr>
        <w:spacing w:after="0" w:line="240" w:lineRule="auto"/>
        <w:jc w:val="center"/>
        <w:rPr>
          <w:rFonts w:ascii="Times New Roman" w:eastAsia="Times New Roman" w:hAnsi="Times New Roman" w:cs="Times New Roman"/>
          <w:sz w:val="24"/>
          <w:szCs w:val="24"/>
        </w:rPr>
      </w:pPr>
    </w:p>
    <w:p w14:paraId="691CDAFF" w14:textId="77777777" w:rsidR="00AC24F0" w:rsidRPr="00531FFA" w:rsidRDefault="00AC24F0" w:rsidP="00AC24F0">
      <w:pPr>
        <w:spacing w:after="0" w:line="240" w:lineRule="auto"/>
        <w:jc w:val="center"/>
        <w:rPr>
          <w:rFonts w:ascii="Times New Roman" w:eastAsia="Times New Roman" w:hAnsi="Times New Roman" w:cs="Times New Roman"/>
          <w:sz w:val="24"/>
          <w:szCs w:val="24"/>
        </w:rPr>
      </w:pPr>
    </w:p>
    <w:p w14:paraId="130A5B81" w14:textId="77777777" w:rsidR="00AC24F0" w:rsidRPr="00531FFA" w:rsidRDefault="00AC24F0" w:rsidP="00AC24F0">
      <w:pPr>
        <w:spacing w:after="0" w:line="240" w:lineRule="auto"/>
        <w:jc w:val="center"/>
        <w:rPr>
          <w:rFonts w:ascii="Times New Roman" w:eastAsia="Times New Roman" w:hAnsi="Times New Roman" w:cs="Times New Roman"/>
          <w:sz w:val="24"/>
          <w:szCs w:val="24"/>
        </w:rPr>
      </w:pPr>
    </w:p>
    <w:p w14:paraId="0F6528CD" w14:textId="77777777" w:rsidR="00AC24F0" w:rsidRPr="00531FFA" w:rsidRDefault="00AC24F0" w:rsidP="00AC24F0">
      <w:pPr>
        <w:spacing w:after="0" w:line="240" w:lineRule="auto"/>
        <w:rPr>
          <w:rFonts w:ascii="Times New Roman" w:eastAsia="Times New Roman" w:hAnsi="Times New Roman" w:cs="Times New Roman"/>
          <w:sz w:val="24"/>
          <w:szCs w:val="24"/>
        </w:rPr>
      </w:pPr>
    </w:p>
    <w:p w14:paraId="36DAF825" w14:textId="77777777" w:rsidR="00AC24F0" w:rsidRPr="00531FFA" w:rsidRDefault="00AC24F0" w:rsidP="00AC24F0">
      <w:pPr>
        <w:spacing w:after="0" w:line="240" w:lineRule="auto"/>
        <w:rPr>
          <w:rFonts w:ascii="Times New Roman" w:eastAsia="Times New Roman" w:hAnsi="Times New Roman" w:cs="Times New Roman"/>
          <w:sz w:val="24"/>
          <w:szCs w:val="24"/>
        </w:rPr>
      </w:pPr>
    </w:p>
    <w:p w14:paraId="096E7BB6" w14:textId="77777777" w:rsidR="00AC24F0" w:rsidRPr="00531FFA" w:rsidRDefault="00AC24F0" w:rsidP="00AC24F0">
      <w:pPr>
        <w:spacing w:after="0" w:line="240" w:lineRule="auto"/>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 </w:t>
      </w:r>
    </w:p>
    <w:p w14:paraId="6E8CA78B" w14:textId="77777777" w:rsidR="00AC24F0" w:rsidRPr="00531FFA" w:rsidRDefault="00AC24F0" w:rsidP="00AC24F0">
      <w:pPr>
        <w:spacing w:after="0" w:line="240" w:lineRule="auto"/>
        <w:rPr>
          <w:rFonts w:ascii="Times New Roman" w:eastAsia="Times New Roman" w:hAnsi="Times New Roman" w:cs="Times New Roman"/>
          <w:sz w:val="24"/>
          <w:szCs w:val="24"/>
        </w:rPr>
      </w:pPr>
    </w:p>
    <w:p w14:paraId="250462B4" w14:textId="77777777" w:rsidR="00AC24F0" w:rsidRPr="00531FFA" w:rsidRDefault="00AC24F0" w:rsidP="00AC24F0">
      <w:pPr>
        <w:spacing w:after="0" w:line="240" w:lineRule="auto"/>
        <w:rPr>
          <w:rFonts w:ascii="Times New Roman" w:eastAsia="Times New Roman" w:hAnsi="Times New Roman" w:cs="Times New Roman"/>
          <w:sz w:val="24"/>
          <w:szCs w:val="24"/>
        </w:rPr>
      </w:pPr>
    </w:p>
    <w:p w14:paraId="344B59C0" w14:textId="77777777" w:rsidR="00AC24F0" w:rsidRPr="00531FFA" w:rsidRDefault="00AC24F0" w:rsidP="00AC24F0">
      <w:pPr>
        <w:spacing w:after="0" w:line="240" w:lineRule="auto"/>
        <w:rPr>
          <w:rFonts w:ascii="Times New Roman" w:eastAsia="Times New Roman" w:hAnsi="Times New Roman" w:cs="Times New Roman"/>
          <w:sz w:val="24"/>
          <w:szCs w:val="24"/>
        </w:rPr>
      </w:pPr>
    </w:p>
    <w:p w14:paraId="49BEE3BB" w14:textId="77777777" w:rsidR="00AC24F0" w:rsidRPr="00531FFA" w:rsidRDefault="00AC24F0" w:rsidP="00AC24F0">
      <w:pPr>
        <w:spacing w:after="0" w:line="240" w:lineRule="auto"/>
        <w:rPr>
          <w:rFonts w:ascii="Times New Roman" w:eastAsia="Times New Roman" w:hAnsi="Times New Roman" w:cs="Times New Roman"/>
          <w:sz w:val="24"/>
          <w:szCs w:val="24"/>
        </w:rPr>
      </w:pPr>
    </w:p>
    <w:p w14:paraId="3B3353A0" w14:textId="77777777" w:rsidR="00AC24F0" w:rsidRPr="00531FFA" w:rsidRDefault="00AC24F0" w:rsidP="00AC24F0">
      <w:pPr>
        <w:spacing w:after="0" w:line="240" w:lineRule="auto"/>
        <w:rPr>
          <w:rFonts w:ascii="Times New Roman" w:eastAsia="Times New Roman" w:hAnsi="Times New Roman" w:cs="Times New Roman"/>
          <w:sz w:val="24"/>
          <w:szCs w:val="24"/>
        </w:rPr>
      </w:pPr>
    </w:p>
    <w:p w14:paraId="3B1C0109" w14:textId="77777777" w:rsidR="00AC24F0" w:rsidRPr="00531FFA" w:rsidRDefault="00AC24F0" w:rsidP="00AC24F0">
      <w:pPr>
        <w:spacing w:after="0" w:line="240" w:lineRule="auto"/>
        <w:rPr>
          <w:rFonts w:ascii="Times New Roman" w:eastAsia="Times New Roman" w:hAnsi="Times New Roman" w:cs="Times New Roman"/>
          <w:sz w:val="24"/>
          <w:szCs w:val="24"/>
        </w:rPr>
      </w:pPr>
    </w:p>
    <w:p w14:paraId="3C607CED" w14:textId="77777777" w:rsidR="00AC24F0" w:rsidRPr="00531FFA" w:rsidRDefault="00AC24F0" w:rsidP="00AC24F0">
      <w:pPr>
        <w:spacing w:after="0" w:line="240" w:lineRule="auto"/>
        <w:rPr>
          <w:rFonts w:ascii="Times New Roman" w:eastAsia="Times New Roman" w:hAnsi="Times New Roman" w:cs="Times New Roman"/>
          <w:sz w:val="24"/>
          <w:szCs w:val="24"/>
        </w:rPr>
      </w:pPr>
    </w:p>
    <w:p w14:paraId="5CA574F3" w14:textId="77777777" w:rsidR="00AC24F0" w:rsidRPr="00531FFA" w:rsidRDefault="00AC24F0" w:rsidP="00AC24F0">
      <w:pPr>
        <w:spacing w:after="0" w:line="240" w:lineRule="auto"/>
        <w:rPr>
          <w:rFonts w:ascii="Times New Roman" w:eastAsia="Times New Roman" w:hAnsi="Times New Roman" w:cs="Times New Roman"/>
          <w:sz w:val="24"/>
          <w:szCs w:val="24"/>
        </w:rPr>
      </w:pPr>
    </w:p>
    <w:p w14:paraId="52847AD9" w14:textId="77777777" w:rsidR="00AC24F0" w:rsidRPr="00531FFA" w:rsidRDefault="00AC24F0" w:rsidP="00AC24F0">
      <w:pPr>
        <w:spacing w:after="0" w:line="240" w:lineRule="auto"/>
        <w:rPr>
          <w:rFonts w:ascii="Times New Roman" w:eastAsia="Times New Roman" w:hAnsi="Times New Roman" w:cs="Times New Roman"/>
          <w:sz w:val="24"/>
          <w:szCs w:val="24"/>
        </w:rPr>
      </w:pPr>
    </w:p>
    <w:p w14:paraId="3F69B83D" w14:textId="77777777" w:rsidR="00AC24F0" w:rsidRPr="00531FFA" w:rsidRDefault="00AC24F0" w:rsidP="00AC24F0">
      <w:pPr>
        <w:spacing w:after="0" w:line="240" w:lineRule="auto"/>
        <w:rPr>
          <w:rFonts w:ascii="Times New Roman" w:eastAsia="Times New Roman" w:hAnsi="Times New Roman" w:cs="Times New Roman"/>
          <w:sz w:val="24"/>
          <w:szCs w:val="24"/>
        </w:rPr>
      </w:pPr>
    </w:p>
    <w:p w14:paraId="55CDDB18" w14:textId="77777777" w:rsidR="00AC24F0" w:rsidRPr="00531FFA" w:rsidRDefault="00AC24F0" w:rsidP="00AC24F0">
      <w:pPr>
        <w:spacing w:after="0" w:line="240" w:lineRule="auto"/>
        <w:rPr>
          <w:rFonts w:ascii="Times New Roman" w:eastAsia="Times New Roman" w:hAnsi="Times New Roman" w:cs="Times New Roman"/>
          <w:sz w:val="24"/>
          <w:szCs w:val="24"/>
        </w:rPr>
      </w:pPr>
    </w:p>
    <w:p w14:paraId="555B06E0" w14:textId="77777777" w:rsidR="00AC24F0" w:rsidRPr="00531FFA" w:rsidRDefault="00AC24F0" w:rsidP="00AC24F0">
      <w:pPr>
        <w:spacing w:after="0" w:line="240" w:lineRule="auto"/>
        <w:rPr>
          <w:rFonts w:ascii="Times New Roman" w:eastAsia="Times New Roman" w:hAnsi="Times New Roman" w:cs="Times New Roman"/>
          <w:sz w:val="24"/>
          <w:szCs w:val="24"/>
        </w:rPr>
      </w:pPr>
    </w:p>
    <w:p w14:paraId="2023B371" w14:textId="77777777" w:rsidR="00AC24F0" w:rsidRPr="00531FFA" w:rsidRDefault="00AC24F0" w:rsidP="00AC24F0">
      <w:pPr>
        <w:spacing w:after="0" w:line="240" w:lineRule="auto"/>
        <w:rPr>
          <w:rFonts w:ascii="Times New Roman" w:eastAsia="Times New Roman" w:hAnsi="Times New Roman" w:cs="Times New Roman"/>
          <w:sz w:val="24"/>
          <w:szCs w:val="24"/>
        </w:rPr>
      </w:pPr>
    </w:p>
    <w:p w14:paraId="14A7B764" w14:textId="77777777" w:rsidR="00AC24F0" w:rsidRPr="00531FFA" w:rsidRDefault="00AC24F0" w:rsidP="00AC24F0">
      <w:pPr>
        <w:spacing w:after="0" w:line="240" w:lineRule="auto"/>
        <w:rPr>
          <w:rFonts w:ascii="Times New Roman" w:eastAsia="Times New Roman" w:hAnsi="Times New Roman" w:cs="Times New Roman"/>
          <w:sz w:val="24"/>
          <w:szCs w:val="24"/>
        </w:rPr>
      </w:pPr>
    </w:p>
    <w:p w14:paraId="013339CB" w14:textId="77777777" w:rsidR="00AC24F0" w:rsidRPr="00531FFA" w:rsidRDefault="00AC24F0" w:rsidP="00AC24F0">
      <w:pPr>
        <w:spacing w:after="0" w:line="240" w:lineRule="auto"/>
        <w:rPr>
          <w:rFonts w:ascii="Times New Roman" w:eastAsia="Times New Roman" w:hAnsi="Times New Roman" w:cs="Times New Roman"/>
          <w:sz w:val="24"/>
          <w:szCs w:val="24"/>
        </w:rPr>
      </w:pPr>
    </w:p>
    <w:p w14:paraId="7174A0D3" w14:textId="2F8198A1" w:rsidR="00AC24F0" w:rsidRPr="00531FFA" w:rsidRDefault="00AC24F0" w:rsidP="00AC24F0">
      <w:pPr>
        <w:spacing w:after="0" w:line="240" w:lineRule="auto"/>
        <w:jc w:val="center"/>
        <w:rPr>
          <w:rFonts w:ascii="Times New Roman" w:eastAsia="Times New Roman" w:hAnsi="Times New Roman" w:cs="Times New Roman"/>
          <w:sz w:val="24"/>
          <w:szCs w:val="24"/>
          <w:highlight w:val="yellow"/>
        </w:rPr>
      </w:pPr>
      <w:r w:rsidRPr="00AC24F0">
        <w:rPr>
          <w:rFonts w:ascii="Times New Roman" w:eastAsia="Times New Roman" w:hAnsi="Times New Roman" w:cs="Times New Roman"/>
          <w:sz w:val="24"/>
          <w:szCs w:val="24"/>
        </w:rPr>
        <w:t>м. Київ – 2024 рік</w:t>
      </w:r>
      <w:r w:rsidRPr="00531FFA">
        <w:rPr>
          <w:rFonts w:ascii="Times New Roman" w:eastAsia="Times New Roman" w:hAnsi="Times New Roman" w:cs="Times New Roman"/>
          <w:sz w:val="24"/>
          <w:szCs w:val="24"/>
          <w:highlight w:val="yellow"/>
        </w:rPr>
        <w:br w:type="page"/>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951"/>
      </w:tblGrid>
      <w:tr w:rsidR="00AC24F0" w:rsidRPr="00531FFA" w14:paraId="772BB302" w14:textId="77777777" w:rsidTr="004C2FB4">
        <w:trPr>
          <w:trHeight w:val="20"/>
          <w:jc w:val="center"/>
        </w:trPr>
        <w:tc>
          <w:tcPr>
            <w:tcW w:w="704" w:type="dxa"/>
            <w:vAlign w:val="center"/>
          </w:tcPr>
          <w:p w14:paraId="224AA143"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lastRenderedPageBreak/>
              <w:t>№</w:t>
            </w:r>
          </w:p>
        </w:tc>
        <w:tc>
          <w:tcPr>
            <w:tcW w:w="9786" w:type="dxa"/>
            <w:gridSpan w:val="2"/>
            <w:vAlign w:val="center"/>
          </w:tcPr>
          <w:p w14:paraId="24193C51" w14:textId="77777777" w:rsidR="00AC24F0" w:rsidRPr="00531FFA" w:rsidRDefault="00AC24F0" w:rsidP="004C2FB4">
            <w:pPr>
              <w:jc w:val="center"/>
              <w:rPr>
                <w:rFonts w:ascii="Times New Roman" w:eastAsia="Times New Roman" w:hAnsi="Times New Roman" w:cs="Times New Roman"/>
                <w:b/>
                <w:i/>
                <w:sz w:val="24"/>
                <w:szCs w:val="24"/>
              </w:rPr>
            </w:pPr>
            <w:r w:rsidRPr="00531FFA">
              <w:rPr>
                <w:rFonts w:ascii="Times New Roman" w:eastAsia="Times New Roman" w:hAnsi="Times New Roman" w:cs="Times New Roman"/>
                <w:b/>
                <w:i/>
                <w:sz w:val="24"/>
                <w:szCs w:val="24"/>
              </w:rPr>
              <w:t>Розділ 1. Загальні положення</w:t>
            </w:r>
          </w:p>
        </w:tc>
      </w:tr>
      <w:tr w:rsidR="00AC24F0" w:rsidRPr="00531FFA" w14:paraId="713A8882" w14:textId="77777777" w:rsidTr="004C2FB4">
        <w:trPr>
          <w:trHeight w:val="20"/>
          <w:jc w:val="center"/>
        </w:trPr>
        <w:tc>
          <w:tcPr>
            <w:tcW w:w="704" w:type="dxa"/>
            <w:vAlign w:val="center"/>
          </w:tcPr>
          <w:p w14:paraId="627F4DC8"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1</w:t>
            </w:r>
          </w:p>
        </w:tc>
        <w:tc>
          <w:tcPr>
            <w:tcW w:w="2835" w:type="dxa"/>
            <w:vAlign w:val="center"/>
          </w:tcPr>
          <w:p w14:paraId="48D7EDD0"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2</w:t>
            </w:r>
          </w:p>
        </w:tc>
        <w:tc>
          <w:tcPr>
            <w:tcW w:w="6951" w:type="dxa"/>
            <w:vAlign w:val="center"/>
          </w:tcPr>
          <w:p w14:paraId="1ECB1D94"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3</w:t>
            </w:r>
          </w:p>
        </w:tc>
      </w:tr>
      <w:tr w:rsidR="00AC24F0" w:rsidRPr="00531FFA" w14:paraId="1AE7920B" w14:textId="77777777" w:rsidTr="004C2FB4">
        <w:trPr>
          <w:trHeight w:val="20"/>
          <w:jc w:val="center"/>
        </w:trPr>
        <w:tc>
          <w:tcPr>
            <w:tcW w:w="704" w:type="dxa"/>
          </w:tcPr>
          <w:p w14:paraId="6D93E9F2"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1</w:t>
            </w:r>
          </w:p>
        </w:tc>
        <w:tc>
          <w:tcPr>
            <w:tcW w:w="2835" w:type="dxa"/>
          </w:tcPr>
          <w:p w14:paraId="5E82D988"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Терміни, які вживаються в тендерній документації</w:t>
            </w:r>
          </w:p>
        </w:tc>
        <w:tc>
          <w:tcPr>
            <w:tcW w:w="6951" w:type="dxa"/>
          </w:tcPr>
          <w:p w14:paraId="5CE0108B"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hAnsi="Times New Roman" w:cs="Times New Roman"/>
                <w:sz w:val="24"/>
                <w:szCs w:val="24"/>
                <w:shd w:val="clear" w:color="auto" w:fill="FFFFFF"/>
              </w:rPr>
              <w:t xml:space="preserve">Тендерну документацію розроблено 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 </w:t>
            </w:r>
          </w:p>
        </w:tc>
      </w:tr>
      <w:tr w:rsidR="00AC24F0" w:rsidRPr="00531FFA" w14:paraId="10244EF5" w14:textId="77777777" w:rsidTr="004C2FB4">
        <w:trPr>
          <w:trHeight w:val="20"/>
          <w:jc w:val="center"/>
        </w:trPr>
        <w:tc>
          <w:tcPr>
            <w:tcW w:w="704" w:type="dxa"/>
          </w:tcPr>
          <w:p w14:paraId="40DA78E7"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2</w:t>
            </w:r>
          </w:p>
        </w:tc>
        <w:tc>
          <w:tcPr>
            <w:tcW w:w="2835" w:type="dxa"/>
          </w:tcPr>
          <w:p w14:paraId="185D05A5"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Інформація про замовника торгів</w:t>
            </w:r>
          </w:p>
        </w:tc>
        <w:tc>
          <w:tcPr>
            <w:tcW w:w="6951" w:type="dxa"/>
          </w:tcPr>
          <w:p w14:paraId="43AE489C"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 </w:t>
            </w:r>
          </w:p>
        </w:tc>
      </w:tr>
      <w:tr w:rsidR="00AC24F0" w:rsidRPr="00531FFA" w14:paraId="098FDD58" w14:textId="77777777" w:rsidTr="004C2FB4">
        <w:trPr>
          <w:trHeight w:val="20"/>
          <w:jc w:val="center"/>
        </w:trPr>
        <w:tc>
          <w:tcPr>
            <w:tcW w:w="704" w:type="dxa"/>
          </w:tcPr>
          <w:p w14:paraId="5BF5CF04" w14:textId="77777777" w:rsidR="00AC24F0" w:rsidRPr="00531FFA" w:rsidRDefault="00AC24F0" w:rsidP="00AC24F0">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2.1</w:t>
            </w:r>
          </w:p>
        </w:tc>
        <w:tc>
          <w:tcPr>
            <w:tcW w:w="2835" w:type="dxa"/>
          </w:tcPr>
          <w:p w14:paraId="0013A745" w14:textId="77777777" w:rsidR="00AC24F0" w:rsidRPr="00531FFA" w:rsidRDefault="00AC24F0" w:rsidP="00AC24F0">
            <w:pP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повне найменування</w:t>
            </w:r>
          </w:p>
        </w:tc>
        <w:tc>
          <w:tcPr>
            <w:tcW w:w="6951" w:type="dxa"/>
          </w:tcPr>
          <w:p w14:paraId="0D04BB3D" w14:textId="04540363" w:rsidR="00AC24F0" w:rsidRPr="00AC24F0" w:rsidRDefault="00AC24F0" w:rsidP="00AC24F0">
            <w:pPr>
              <w:jc w:val="both"/>
              <w:rPr>
                <w:rFonts w:ascii="Times New Roman" w:eastAsia="Times New Roman" w:hAnsi="Times New Roman" w:cs="Times New Roman"/>
                <w:sz w:val="24"/>
                <w:szCs w:val="24"/>
              </w:rPr>
            </w:pPr>
            <w:r w:rsidRPr="00AC24F0">
              <w:rPr>
                <w:rFonts w:ascii="Times New Roman" w:hAnsi="Times New Roman" w:cs="Times New Roman"/>
              </w:rPr>
              <w:t>Управління освіти Святошинської районної в місті Києві державної адміністрації (далі – Замовник)</w:t>
            </w:r>
          </w:p>
        </w:tc>
      </w:tr>
      <w:tr w:rsidR="00AC24F0" w:rsidRPr="00531FFA" w14:paraId="06F9184F" w14:textId="77777777" w:rsidTr="004C2FB4">
        <w:trPr>
          <w:trHeight w:val="20"/>
          <w:jc w:val="center"/>
        </w:trPr>
        <w:tc>
          <w:tcPr>
            <w:tcW w:w="704" w:type="dxa"/>
          </w:tcPr>
          <w:p w14:paraId="6F2B335B" w14:textId="77777777" w:rsidR="00AC24F0" w:rsidRPr="00531FFA" w:rsidRDefault="00AC24F0" w:rsidP="00AC24F0">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2.2</w:t>
            </w:r>
          </w:p>
        </w:tc>
        <w:tc>
          <w:tcPr>
            <w:tcW w:w="2835" w:type="dxa"/>
          </w:tcPr>
          <w:p w14:paraId="675E0F27" w14:textId="77777777" w:rsidR="00AC24F0" w:rsidRPr="00531FFA" w:rsidRDefault="00AC24F0" w:rsidP="00AC24F0">
            <w:pP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місцезнаходження</w:t>
            </w:r>
          </w:p>
        </w:tc>
        <w:tc>
          <w:tcPr>
            <w:tcW w:w="6951" w:type="dxa"/>
          </w:tcPr>
          <w:p w14:paraId="1E7844EE" w14:textId="33F53CF9" w:rsidR="00AC24F0" w:rsidRPr="00AC24F0" w:rsidRDefault="00AC24F0" w:rsidP="00AC24F0">
            <w:pPr>
              <w:jc w:val="both"/>
              <w:rPr>
                <w:rFonts w:ascii="Times New Roman" w:eastAsia="Times New Roman" w:hAnsi="Times New Roman" w:cs="Times New Roman"/>
                <w:sz w:val="24"/>
                <w:szCs w:val="24"/>
              </w:rPr>
            </w:pPr>
            <w:r w:rsidRPr="00AC24F0">
              <w:rPr>
                <w:rFonts w:ascii="Times New Roman" w:hAnsi="Times New Roman" w:cs="Times New Roman"/>
              </w:rPr>
              <w:t>вул. Якуба Коласа, 6а, м. Київ, Київська область, Україна, індекс 03148</w:t>
            </w:r>
          </w:p>
        </w:tc>
      </w:tr>
      <w:tr w:rsidR="00AC24F0" w:rsidRPr="00531FFA" w14:paraId="714B05FF" w14:textId="77777777" w:rsidTr="004C2FB4">
        <w:trPr>
          <w:trHeight w:val="20"/>
          <w:jc w:val="center"/>
        </w:trPr>
        <w:tc>
          <w:tcPr>
            <w:tcW w:w="704" w:type="dxa"/>
          </w:tcPr>
          <w:p w14:paraId="1D264ADE" w14:textId="77777777" w:rsidR="00AC24F0" w:rsidRPr="00531FFA" w:rsidRDefault="00AC24F0" w:rsidP="00AC24F0">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2.3</w:t>
            </w:r>
          </w:p>
        </w:tc>
        <w:tc>
          <w:tcPr>
            <w:tcW w:w="2835" w:type="dxa"/>
          </w:tcPr>
          <w:p w14:paraId="6112FB04" w14:textId="77777777" w:rsidR="00AC24F0" w:rsidRPr="00531FFA" w:rsidRDefault="00AC24F0" w:rsidP="00AC24F0">
            <w:pPr>
              <w:rPr>
                <w:rFonts w:ascii="Times New Roman" w:eastAsia="Times New Roman" w:hAnsi="Times New Roman" w:cs="Times New Roman"/>
                <w:sz w:val="24"/>
                <w:szCs w:val="24"/>
              </w:rPr>
            </w:pPr>
            <w:r w:rsidRPr="00531FFA">
              <w:rPr>
                <w:rFonts w:ascii="Times New Roman" w:hAnsi="Times New Roman" w:cs="Times New Roman"/>
                <w:sz w:val="24"/>
                <w:szCs w:val="24"/>
                <w:shd w:val="clear" w:color="auto" w:fill="FFFFFF"/>
              </w:rPr>
              <w:t>посадова особа замовника, уповноважена здійснювати зв'язок з учасниками</w:t>
            </w:r>
          </w:p>
        </w:tc>
        <w:tc>
          <w:tcPr>
            <w:tcW w:w="6951" w:type="dxa"/>
          </w:tcPr>
          <w:p w14:paraId="3034B686" w14:textId="0AAABBB1" w:rsidR="00AC24F0" w:rsidRPr="00AC24F0" w:rsidRDefault="00AC24F0" w:rsidP="00AC24F0">
            <w:pPr>
              <w:jc w:val="both"/>
              <w:rPr>
                <w:rFonts w:ascii="Times New Roman" w:eastAsia="Times New Roman" w:hAnsi="Times New Roman" w:cs="Times New Roman"/>
                <w:sz w:val="24"/>
                <w:szCs w:val="24"/>
              </w:rPr>
            </w:pPr>
            <w:proofErr w:type="spellStart"/>
            <w:r w:rsidRPr="00AC24F0">
              <w:rPr>
                <w:rFonts w:ascii="Times New Roman" w:hAnsi="Times New Roman" w:cs="Times New Roman"/>
              </w:rPr>
              <w:t>Джулай</w:t>
            </w:r>
            <w:proofErr w:type="spellEnd"/>
            <w:r w:rsidRPr="00AC24F0">
              <w:rPr>
                <w:rFonts w:ascii="Times New Roman" w:hAnsi="Times New Roman" w:cs="Times New Roman"/>
              </w:rPr>
              <w:t xml:space="preserve"> Карина Юріївна – уповноважена особа, бухгалтер групи з питань тендерних закупівель та договірних відносин, каб.215, tender.uos@gmail.com </w:t>
            </w:r>
            <w:proofErr w:type="spellStart"/>
            <w:r w:rsidRPr="00AC24F0">
              <w:rPr>
                <w:rFonts w:ascii="Times New Roman" w:hAnsi="Times New Roman" w:cs="Times New Roman"/>
              </w:rPr>
              <w:t>тел</w:t>
            </w:r>
            <w:proofErr w:type="spellEnd"/>
            <w:r w:rsidRPr="00AC24F0">
              <w:rPr>
                <w:rFonts w:ascii="Times New Roman" w:hAnsi="Times New Roman" w:cs="Times New Roman"/>
              </w:rPr>
              <w:t>.: 38093- 118-53-10</w:t>
            </w:r>
          </w:p>
        </w:tc>
      </w:tr>
      <w:tr w:rsidR="00AC24F0" w:rsidRPr="00531FFA" w14:paraId="49604311" w14:textId="77777777" w:rsidTr="004C2FB4">
        <w:trPr>
          <w:trHeight w:val="20"/>
          <w:jc w:val="center"/>
        </w:trPr>
        <w:tc>
          <w:tcPr>
            <w:tcW w:w="704" w:type="dxa"/>
          </w:tcPr>
          <w:p w14:paraId="6632073D"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3</w:t>
            </w:r>
          </w:p>
        </w:tc>
        <w:tc>
          <w:tcPr>
            <w:tcW w:w="2835" w:type="dxa"/>
          </w:tcPr>
          <w:p w14:paraId="284C95E3"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Процедура закупівлі</w:t>
            </w:r>
          </w:p>
        </w:tc>
        <w:tc>
          <w:tcPr>
            <w:tcW w:w="6951" w:type="dxa"/>
          </w:tcPr>
          <w:p w14:paraId="1D1F006E"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відкриті торги</w:t>
            </w:r>
            <w:r w:rsidRPr="00531FFA">
              <w:rPr>
                <w:rFonts w:ascii="Times New Roman" w:eastAsia="Times New Roman" w:hAnsi="Times New Roman" w:cs="Times New Roman"/>
                <w:sz w:val="24"/>
                <w:szCs w:val="24"/>
              </w:rPr>
              <w:t>, що проводяться з урахуванням Особливостей</w:t>
            </w:r>
          </w:p>
        </w:tc>
      </w:tr>
      <w:tr w:rsidR="00AC24F0" w:rsidRPr="00531FFA" w14:paraId="298D83D0" w14:textId="77777777" w:rsidTr="004C2FB4">
        <w:trPr>
          <w:trHeight w:val="20"/>
          <w:jc w:val="center"/>
        </w:trPr>
        <w:tc>
          <w:tcPr>
            <w:tcW w:w="704" w:type="dxa"/>
          </w:tcPr>
          <w:p w14:paraId="0CF9CB7B"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4</w:t>
            </w:r>
          </w:p>
        </w:tc>
        <w:tc>
          <w:tcPr>
            <w:tcW w:w="2835" w:type="dxa"/>
          </w:tcPr>
          <w:p w14:paraId="65FFDB2A"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Інформація про предмет закупівлі</w:t>
            </w:r>
          </w:p>
        </w:tc>
        <w:tc>
          <w:tcPr>
            <w:tcW w:w="6951" w:type="dxa"/>
          </w:tcPr>
          <w:p w14:paraId="2387BDEA"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i/>
                <w:sz w:val="24"/>
                <w:szCs w:val="24"/>
              </w:rPr>
              <w:t> </w:t>
            </w:r>
          </w:p>
        </w:tc>
      </w:tr>
      <w:tr w:rsidR="00AC24F0" w:rsidRPr="00531FFA" w14:paraId="389248E5" w14:textId="77777777" w:rsidTr="004C2FB4">
        <w:trPr>
          <w:trHeight w:val="20"/>
          <w:jc w:val="center"/>
        </w:trPr>
        <w:tc>
          <w:tcPr>
            <w:tcW w:w="704" w:type="dxa"/>
          </w:tcPr>
          <w:p w14:paraId="3506992E"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4.1</w:t>
            </w:r>
          </w:p>
        </w:tc>
        <w:tc>
          <w:tcPr>
            <w:tcW w:w="2835" w:type="dxa"/>
          </w:tcPr>
          <w:p w14:paraId="592F52A6"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назва предмета закупівлі</w:t>
            </w:r>
          </w:p>
        </w:tc>
        <w:tc>
          <w:tcPr>
            <w:tcW w:w="6951" w:type="dxa"/>
          </w:tcPr>
          <w:p w14:paraId="07829B73"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hAnsi="Times New Roman" w:cs="Times New Roman"/>
                <w:b/>
                <w:sz w:val="24"/>
                <w:szCs w:val="24"/>
              </w:rPr>
              <w:t>«Код ДК 021:2015 - 30210000-4 «Машини для обробки даних (апаратна частина)» (Персональні комп’ютери форм-</w:t>
            </w:r>
            <w:proofErr w:type="spellStart"/>
            <w:r w:rsidRPr="00531FFA">
              <w:rPr>
                <w:rFonts w:ascii="Times New Roman" w:hAnsi="Times New Roman" w:cs="Times New Roman"/>
                <w:b/>
                <w:sz w:val="24"/>
                <w:szCs w:val="24"/>
              </w:rPr>
              <w:t>фактора</w:t>
            </w:r>
            <w:proofErr w:type="spellEnd"/>
            <w:r w:rsidRPr="00531FFA">
              <w:rPr>
                <w:rFonts w:ascii="Times New Roman" w:hAnsi="Times New Roman" w:cs="Times New Roman"/>
                <w:b/>
                <w:sz w:val="24"/>
                <w:szCs w:val="24"/>
              </w:rPr>
              <w:t xml:space="preserve"> ноутбук)»</w:t>
            </w:r>
          </w:p>
        </w:tc>
      </w:tr>
      <w:tr w:rsidR="00AC24F0" w:rsidRPr="00531FFA" w14:paraId="1C5E6FE6" w14:textId="77777777" w:rsidTr="004C2FB4">
        <w:trPr>
          <w:trHeight w:val="20"/>
          <w:jc w:val="center"/>
        </w:trPr>
        <w:tc>
          <w:tcPr>
            <w:tcW w:w="704" w:type="dxa"/>
          </w:tcPr>
          <w:p w14:paraId="5F0342EB"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4.2</w:t>
            </w:r>
          </w:p>
        </w:tc>
        <w:tc>
          <w:tcPr>
            <w:tcW w:w="2835" w:type="dxa"/>
          </w:tcPr>
          <w:p w14:paraId="1B2B2763"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51" w:type="dxa"/>
          </w:tcPr>
          <w:p w14:paraId="6192B7A9" w14:textId="77777777" w:rsidR="00AC24F0" w:rsidRPr="00531FFA" w:rsidRDefault="00AC24F0" w:rsidP="004C2FB4">
            <w:pPr>
              <w:keepNext/>
              <w:keepLines/>
              <w:ind w:right="120"/>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Закупівля здійснюється щодо предмету закупівлі в цілому.</w:t>
            </w:r>
          </w:p>
          <w:p w14:paraId="549CBF29" w14:textId="77777777" w:rsidR="00AC24F0" w:rsidRPr="00531FFA" w:rsidRDefault="00AC24F0" w:rsidP="004C2FB4">
            <w:pPr>
              <w:keepNext/>
              <w:keepLines/>
              <w:ind w:right="120"/>
              <w:jc w:val="both"/>
              <w:rPr>
                <w:rFonts w:ascii="Times New Roman" w:eastAsia="Times New Roman" w:hAnsi="Times New Roman" w:cs="Times New Roman"/>
                <w:i/>
                <w:sz w:val="24"/>
                <w:szCs w:val="24"/>
                <w:highlight w:val="yellow"/>
              </w:rPr>
            </w:pPr>
          </w:p>
        </w:tc>
      </w:tr>
      <w:tr w:rsidR="00AC24F0" w:rsidRPr="00531FFA" w14:paraId="6A56B94C" w14:textId="77777777" w:rsidTr="004C2FB4">
        <w:trPr>
          <w:trHeight w:val="20"/>
          <w:jc w:val="center"/>
        </w:trPr>
        <w:tc>
          <w:tcPr>
            <w:tcW w:w="704" w:type="dxa"/>
          </w:tcPr>
          <w:p w14:paraId="6DF78286"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4.3</w:t>
            </w:r>
          </w:p>
        </w:tc>
        <w:tc>
          <w:tcPr>
            <w:tcW w:w="2835" w:type="dxa"/>
          </w:tcPr>
          <w:p w14:paraId="4B5742D1" w14:textId="77777777" w:rsidR="00AC24F0" w:rsidRPr="00531FFA" w:rsidRDefault="00AC24F0" w:rsidP="004C2FB4">
            <w:pPr>
              <w:widowControl w:val="0"/>
              <w:ind w:left="-9" w:right="113"/>
              <w:contextualSpacing/>
              <w:rPr>
                <w:rFonts w:ascii="Times New Roman" w:hAnsi="Times New Roman" w:cs="Times New Roman"/>
                <w:sz w:val="24"/>
                <w:szCs w:val="24"/>
              </w:rPr>
            </w:pPr>
            <w:r w:rsidRPr="00531FFA">
              <w:rPr>
                <w:rFonts w:ascii="Times New Roman" w:hAnsi="Times New Roman" w:cs="Times New Roman"/>
                <w:sz w:val="24"/>
                <w:szCs w:val="24"/>
              </w:rPr>
              <w:t>місце, кількість, обсяг поставки товарів (надання послуг, виконання робіт)</w:t>
            </w:r>
          </w:p>
        </w:tc>
        <w:tc>
          <w:tcPr>
            <w:tcW w:w="6951" w:type="dxa"/>
          </w:tcPr>
          <w:p w14:paraId="29F8E704" w14:textId="77777777" w:rsidR="00AC24F0" w:rsidRDefault="00AC24F0" w:rsidP="004C2FB4">
            <w:pPr>
              <w:widowControl w:val="0"/>
              <w:autoSpaceDE w:val="0"/>
              <w:autoSpaceDN w:val="0"/>
              <w:adjustRightInd w:val="0"/>
              <w:ind w:right="34"/>
              <w:jc w:val="both"/>
              <w:rPr>
                <w:rFonts w:ascii="Times New Roman" w:hAnsi="Times New Roman" w:cs="Times New Roman"/>
                <w:sz w:val="24"/>
                <w:szCs w:val="24"/>
              </w:rPr>
            </w:pPr>
            <w:r w:rsidRPr="00AC24F0">
              <w:rPr>
                <w:rFonts w:ascii="Times New Roman" w:hAnsi="Times New Roman" w:cs="Times New Roman"/>
                <w:sz w:val="24"/>
                <w:szCs w:val="24"/>
              </w:rPr>
              <w:t xml:space="preserve">Місце поставки – за адресами згідно Дислокації, що визначена у Додатку 3 до проєкту договору (згідно Додатку 3 до тендерної документації); </w:t>
            </w:r>
          </w:p>
          <w:p w14:paraId="5CF97DAA" w14:textId="3C5F2AC7" w:rsidR="00AC24F0" w:rsidRPr="00531FFA" w:rsidRDefault="00AC24F0" w:rsidP="004C2FB4">
            <w:pPr>
              <w:widowControl w:val="0"/>
              <w:autoSpaceDE w:val="0"/>
              <w:autoSpaceDN w:val="0"/>
              <w:adjustRightInd w:val="0"/>
              <w:ind w:right="34"/>
              <w:jc w:val="both"/>
              <w:rPr>
                <w:rFonts w:ascii="Times New Roman" w:hAnsi="Times New Roman" w:cs="Times New Roman"/>
                <w:sz w:val="24"/>
                <w:szCs w:val="24"/>
              </w:rPr>
            </w:pPr>
            <w:r w:rsidRPr="00531FFA">
              <w:rPr>
                <w:rFonts w:ascii="Times New Roman" w:hAnsi="Times New Roman" w:cs="Times New Roman"/>
                <w:bCs/>
                <w:sz w:val="24"/>
                <w:szCs w:val="24"/>
              </w:rPr>
              <w:t xml:space="preserve">Кількість – </w:t>
            </w:r>
            <w:r w:rsidRPr="00531FFA">
              <w:rPr>
                <w:rFonts w:ascii="Times New Roman" w:hAnsi="Times New Roman" w:cs="Times New Roman"/>
                <w:sz w:val="24"/>
                <w:szCs w:val="24"/>
              </w:rPr>
              <w:t>61 штука (згідно Додатку 2 до тендерної документації);</w:t>
            </w:r>
          </w:p>
        </w:tc>
      </w:tr>
      <w:tr w:rsidR="00AC24F0" w:rsidRPr="00531FFA" w14:paraId="6B00D25F" w14:textId="77777777" w:rsidTr="004C2FB4">
        <w:trPr>
          <w:trHeight w:val="20"/>
          <w:jc w:val="center"/>
        </w:trPr>
        <w:tc>
          <w:tcPr>
            <w:tcW w:w="704" w:type="dxa"/>
          </w:tcPr>
          <w:p w14:paraId="1C0F90F2"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4.4</w:t>
            </w:r>
          </w:p>
        </w:tc>
        <w:tc>
          <w:tcPr>
            <w:tcW w:w="2835" w:type="dxa"/>
          </w:tcPr>
          <w:p w14:paraId="1C3862D1"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hAnsi="Times New Roman" w:cs="Times New Roman"/>
                <w:sz w:val="24"/>
                <w:szCs w:val="24"/>
                <w:shd w:val="clear" w:color="auto" w:fill="FFFFFF"/>
              </w:rPr>
              <w:t>строк поставки товарів (надання послуг, виконання робіт)</w:t>
            </w:r>
          </w:p>
        </w:tc>
        <w:tc>
          <w:tcPr>
            <w:tcW w:w="6951" w:type="dxa"/>
          </w:tcPr>
          <w:p w14:paraId="3A33A9AB" w14:textId="77777777" w:rsidR="00AC24F0" w:rsidRPr="00531FFA" w:rsidRDefault="00AC24F0" w:rsidP="004C2FB4">
            <w:pPr>
              <w:jc w:val="both"/>
              <w:rPr>
                <w:rFonts w:ascii="Times New Roman" w:eastAsia="Times New Roman" w:hAnsi="Times New Roman" w:cs="Times New Roman"/>
                <w:b/>
                <w:sz w:val="24"/>
                <w:szCs w:val="24"/>
              </w:rPr>
            </w:pPr>
            <w:r w:rsidRPr="00531FFA">
              <w:rPr>
                <w:rFonts w:ascii="Times New Roman" w:eastAsia="Times New Roman" w:hAnsi="Times New Roman" w:cs="Times New Roman"/>
                <w:b/>
                <w:sz w:val="24"/>
                <w:szCs w:val="24"/>
              </w:rPr>
              <w:t>протягом 10 (десяти) робочих днів з моменту підписання договору про закупівлю</w:t>
            </w:r>
          </w:p>
        </w:tc>
      </w:tr>
      <w:tr w:rsidR="00AC24F0" w:rsidRPr="00531FFA" w14:paraId="427ECD53" w14:textId="77777777" w:rsidTr="004C2FB4">
        <w:trPr>
          <w:trHeight w:val="20"/>
          <w:jc w:val="center"/>
        </w:trPr>
        <w:tc>
          <w:tcPr>
            <w:tcW w:w="704" w:type="dxa"/>
          </w:tcPr>
          <w:p w14:paraId="19936AC5"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4.5.</w:t>
            </w:r>
          </w:p>
        </w:tc>
        <w:tc>
          <w:tcPr>
            <w:tcW w:w="2835" w:type="dxa"/>
          </w:tcPr>
          <w:p w14:paraId="4773BC8A" w14:textId="77777777" w:rsidR="00AC24F0" w:rsidRPr="00531FFA" w:rsidRDefault="00AC24F0" w:rsidP="004C2FB4">
            <w:pPr>
              <w:rPr>
                <w:rFonts w:ascii="Times New Roman" w:hAnsi="Times New Roman" w:cs="Times New Roman"/>
                <w:sz w:val="24"/>
                <w:szCs w:val="24"/>
                <w:shd w:val="clear" w:color="auto" w:fill="FFFFFF"/>
              </w:rPr>
            </w:pPr>
            <w:r w:rsidRPr="00531FFA">
              <w:rPr>
                <w:rFonts w:ascii="Times New Roman" w:hAnsi="Times New Roman" w:cs="Times New Roman"/>
                <w:sz w:val="24"/>
                <w:szCs w:val="24"/>
                <w:shd w:val="clear" w:color="auto" w:fill="FFFFFF"/>
              </w:rPr>
              <w:t>очікувана вартість предмета закупівлі</w:t>
            </w:r>
          </w:p>
        </w:tc>
        <w:tc>
          <w:tcPr>
            <w:tcW w:w="6951" w:type="dxa"/>
          </w:tcPr>
          <w:p w14:paraId="3E14E415" w14:textId="77777777" w:rsidR="00AC24F0" w:rsidRPr="00531FFA" w:rsidRDefault="00AC24F0" w:rsidP="004C2FB4">
            <w:pPr>
              <w:jc w:val="both"/>
              <w:rPr>
                <w:rFonts w:ascii="Times New Roman" w:eastAsia="Times New Roman" w:hAnsi="Times New Roman" w:cs="Times New Roman"/>
                <w:b/>
                <w:sz w:val="24"/>
                <w:szCs w:val="24"/>
              </w:rPr>
            </w:pPr>
            <w:r w:rsidRPr="00531FFA">
              <w:rPr>
                <w:rFonts w:ascii="Times New Roman" w:hAnsi="Times New Roman"/>
                <w:sz w:val="24"/>
                <w:szCs w:val="24"/>
                <w:shd w:val="solid" w:color="FFFFFF" w:fill="FFFFFF"/>
              </w:rPr>
              <w:t xml:space="preserve">Очікувана вартість предмета закупівлі, визначена замовником в оголошенні про проведення відкритих торгів. Замовник не </w:t>
            </w:r>
            <w:r w:rsidRPr="00531FFA">
              <w:rPr>
                <w:rFonts w:ascii="Times New Roman" w:hAnsi="Times New Roman"/>
                <w:sz w:val="24"/>
                <w:szCs w:val="24"/>
                <w:shd w:val="solid" w:color="FFFFFF" w:fill="FFFFFF"/>
              </w:rPr>
              <w:lastRenderedPageBreak/>
              <w:t>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 У разі, якщо учасником буде надано тендерну пропозицію, що перевищує очікувану вартість предмета закупівлі, визначену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AC24F0" w:rsidRPr="00531FFA" w14:paraId="3C6F3F8F" w14:textId="77777777" w:rsidTr="004C2FB4">
        <w:trPr>
          <w:trHeight w:val="20"/>
          <w:jc w:val="center"/>
        </w:trPr>
        <w:tc>
          <w:tcPr>
            <w:tcW w:w="704" w:type="dxa"/>
          </w:tcPr>
          <w:p w14:paraId="1597BEE0"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lastRenderedPageBreak/>
              <w:t>5</w:t>
            </w:r>
          </w:p>
        </w:tc>
        <w:tc>
          <w:tcPr>
            <w:tcW w:w="2835" w:type="dxa"/>
          </w:tcPr>
          <w:p w14:paraId="7982430E"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Недискримінація учасників</w:t>
            </w:r>
            <w:r w:rsidRPr="00531FFA">
              <w:rPr>
                <w:rFonts w:ascii="Times New Roman" w:hAnsi="Times New Roman" w:cs="Times New Roman"/>
                <w:sz w:val="24"/>
                <w:szCs w:val="24"/>
              </w:rPr>
              <w:t xml:space="preserve"> </w:t>
            </w:r>
          </w:p>
        </w:tc>
        <w:tc>
          <w:tcPr>
            <w:tcW w:w="6951" w:type="dxa"/>
          </w:tcPr>
          <w:p w14:paraId="15536C52" w14:textId="77777777" w:rsidR="00AC24F0" w:rsidRPr="00531FFA" w:rsidRDefault="00AC24F0" w:rsidP="004C2FB4">
            <w:pPr>
              <w:keepNext/>
              <w:keepLines/>
              <w:jc w:val="both"/>
              <w:rPr>
                <w:rFonts w:ascii="Times New Roman" w:eastAsia="Times New Roman" w:hAnsi="Times New Roman" w:cs="Times New Roman"/>
                <w:sz w:val="24"/>
                <w:szCs w:val="24"/>
              </w:rPr>
            </w:pPr>
            <w:r w:rsidRPr="00531FFA">
              <w:rPr>
                <w:rFonts w:ascii="Times New Roman" w:hAnsi="Times New Roman" w:cs="Times New Roman"/>
                <w:sz w:val="24"/>
                <w:szCs w:val="24"/>
                <w:shd w:val="clear" w:color="auto" w:fill="FFFFFF"/>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tc>
      </w:tr>
      <w:tr w:rsidR="00AC24F0" w:rsidRPr="00531FFA" w14:paraId="7027DD19" w14:textId="77777777" w:rsidTr="004C2FB4">
        <w:trPr>
          <w:trHeight w:val="20"/>
          <w:jc w:val="center"/>
        </w:trPr>
        <w:tc>
          <w:tcPr>
            <w:tcW w:w="704" w:type="dxa"/>
          </w:tcPr>
          <w:p w14:paraId="12E62C84"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6</w:t>
            </w:r>
          </w:p>
        </w:tc>
        <w:tc>
          <w:tcPr>
            <w:tcW w:w="2835" w:type="dxa"/>
          </w:tcPr>
          <w:p w14:paraId="23467615" w14:textId="77777777" w:rsidR="00AC24F0" w:rsidRPr="00531FFA" w:rsidRDefault="00AC24F0" w:rsidP="004C2FB4">
            <w:pPr>
              <w:rPr>
                <w:rFonts w:ascii="Times New Roman" w:eastAsia="Times New Roman" w:hAnsi="Times New Roman" w:cs="Times New Roman"/>
                <w:b/>
                <w:sz w:val="24"/>
                <w:szCs w:val="24"/>
              </w:rPr>
            </w:pPr>
            <w:r w:rsidRPr="00531FFA">
              <w:rPr>
                <w:rFonts w:ascii="Times New Roman" w:hAnsi="Times New Roman" w:cs="Times New Roman"/>
                <w:b/>
                <w:sz w:val="24"/>
                <w:szCs w:val="24"/>
                <w:shd w:val="clear" w:color="auto" w:fill="FFFFFF"/>
              </w:rPr>
              <w:t>Інформація про валюту, у якій повинно бути розраховано та зазначено ціну тендерної пропозиції</w:t>
            </w:r>
          </w:p>
        </w:tc>
        <w:tc>
          <w:tcPr>
            <w:tcW w:w="6951" w:type="dxa"/>
          </w:tcPr>
          <w:p w14:paraId="612CCAF5" w14:textId="77777777" w:rsidR="00AC24F0" w:rsidRPr="00531FFA" w:rsidRDefault="00AC24F0" w:rsidP="004C2FB4">
            <w:pPr>
              <w:keepNext/>
              <w:keepLines/>
              <w:ind w:right="140"/>
              <w:jc w:val="both"/>
              <w:rPr>
                <w:rFonts w:ascii="Times New Roman" w:hAnsi="Times New Roman" w:cs="Times New Roman"/>
                <w:sz w:val="24"/>
                <w:szCs w:val="24"/>
                <w:shd w:val="clear" w:color="auto" w:fill="FFFFFF"/>
              </w:rPr>
            </w:pPr>
            <w:r w:rsidRPr="00531FFA">
              <w:rPr>
                <w:rFonts w:ascii="Times New Roman" w:hAnsi="Times New Roman" w:cs="Times New Roman"/>
                <w:sz w:val="24"/>
                <w:szCs w:val="24"/>
                <w:shd w:val="clear" w:color="auto" w:fill="FFFFFF"/>
              </w:rPr>
              <w:t>Валютою тендерної пропозиції є гривня.</w:t>
            </w:r>
          </w:p>
          <w:p w14:paraId="0E731636" w14:textId="77777777" w:rsidR="00AC24F0" w:rsidRPr="00531FFA" w:rsidRDefault="00AC24F0" w:rsidP="004C2FB4">
            <w:pPr>
              <w:keepNext/>
              <w:keepLines/>
              <w:ind w:right="140"/>
              <w:jc w:val="both"/>
              <w:rPr>
                <w:rFonts w:ascii="Times New Roman" w:eastAsia="Times New Roman" w:hAnsi="Times New Roman" w:cs="Times New Roman"/>
                <w:sz w:val="24"/>
                <w:szCs w:val="24"/>
              </w:rPr>
            </w:pPr>
            <w:r w:rsidRPr="00531FFA">
              <w:rPr>
                <w:rFonts w:ascii="Times New Roman" w:hAnsi="Times New Roman" w:cs="Times New Roman"/>
                <w:sz w:val="24"/>
                <w:szCs w:val="24"/>
                <w:shd w:val="clear" w:color="auto" w:fill="FFFFFF"/>
              </w:rPr>
              <w:t>У разі якщо учасником процедури закупівлі є нерезидент, то такий учасник зазначає ціну тендерної пропозиції у гривні.</w:t>
            </w:r>
          </w:p>
        </w:tc>
      </w:tr>
      <w:tr w:rsidR="00AC24F0" w:rsidRPr="00531FFA" w14:paraId="71D94C24" w14:textId="77777777" w:rsidTr="004C2FB4">
        <w:trPr>
          <w:trHeight w:val="20"/>
          <w:jc w:val="center"/>
        </w:trPr>
        <w:tc>
          <w:tcPr>
            <w:tcW w:w="704" w:type="dxa"/>
          </w:tcPr>
          <w:p w14:paraId="4459ECDC"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7</w:t>
            </w:r>
          </w:p>
        </w:tc>
        <w:tc>
          <w:tcPr>
            <w:tcW w:w="2835" w:type="dxa"/>
          </w:tcPr>
          <w:p w14:paraId="48E09999" w14:textId="77777777" w:rsidR="00AC24F0" w:rsidRPr="00531FFA" w:rsidRDefault="00AC24F0" w:rsidP="004C2FB4">
            <w:pPr>
              <w:rPr>
                <w:rFonts w:ascii="Times New Roman" w:eastAsia="Times New Roman" w:hAnsi="Times New Roman" w:cs="Times New Roman"/>
                <w:b/>
                <w:sz w:val="24"/>
                <w:szCs w:val="24"/>
              </w:rPr>
            </w:pPr>
            <w:r w:rsidRPr="00531FFA">
              <w:rPr>
                <w:rFonts w:ascii="Times New Roman" w:hAnsi="Times New Roman" w:cs="Times New Roman"/>
                <w:b/>
                <w:sz w:val="24"/>
                <w:szCs w:val="24"/>
                <w:shd w:val="clear" w:color="auto" w:fill="FFFFFF"/>
              </w:rPr>
              <w:t>Інформація про мову (мови), якою (якими) повинно бути складено тендерні пропозиції</w:t>
            </w:r>
          </w:p>
        </w:tc>
        <w:tc>
          <w:tcPr>
            <w:tcW w:w="6951" w:type="dxa"/>
          </w:tcPr>
          <w:p w14:paraId="6B716F13" w14:textId="77777777" w:rsidR="00AC24F0" w:rsidRPr="00531FFA" w:rsidRDefault="00AC24F0" w:rsidP="004C2FB4">
            <w:pPr>
              <w:jc w:val="both"/>
              <w:rPr>
                <w:rFonts w:ascii="Times New Roman" w:hAnsi="Times New Roman" w:cs="Times New Roman"/>
                <w:sz w:val="24"/>
                <w:szCs w:val="24"/>
              </w:rPr>
            </w:pPr>
            <w:r w:rsidRPr="00531FFA">
              <w:rPr>
                <w:rFonts w:ascii="Times New Roman" w:hAnsi="Times New Roman" w:cs="Times New Roman"/>
                <w:sz w:val="24"/>
                <w:szCs w:val="24"/>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w:t>
            </w:r>
            <w:proofErr w:type="spellStart"/>
            <w:r w:rsidRPr="00531FFA">
              <w:rPr>
                <w:rFonts w:ascii="Times New Roman" w:hAnsi="Times New Roman" w:cs="Times New Roman"/>
                <w:sz w:val="24"/>
                <w:szCs w:val="24"/>
              </w:rPr>
              <w:t>ими</w:t>
            </w:r>
            <w:proofErr w:type="spellEnd"/>
            <w:r w:rsidRPr="00531FFA">
              <w:rPr>
                <w:rFonts w:ascii="Times New Roman" w:hAnsi="Times New Roman" w:cs="Times New Roman"/>
                <w:sz w:val="24"/>
                <w:szCs w:val="24"/>
              </w:rPr>
              <w:t>) мовою(</w:t>
            </w:r>
            <w:proofErr w:type="spellStart"/>
            <w:r w:rsidRPr="00531FFA">
              <w:rPr>
                <w:rFonts w:ascii="Times New Roman" w:hAnsi="Times New Roman" w:cs="Times New Roman"/>
                <w:sz w:val="24"/>
                <w:szCs w:val="24"/>
              </w:rPr>
              <w:t>ами</w:t>
            </w:r>
            <w:proofErr w:type="spellEnd"/>
            <w:r w:rsidRPr="00531FFA">
              <w:rPr>
                <w:rFonts w:ascii="Times New Roman" w:hAnsi="Times New Roman" w:cs="Times New Roman"/>
                <w:sz w:val="24"/>
                <w:szCs w:val="24"/>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79BF2CB3"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622D886"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tc>
      </w:tr>
      <w:tr w:rsidR="00AC24F0" w:rsidRPr="00531FFA" w14:paraId="2F9FA2F0" w14:textId="77777777" w:rsidTr="004C2FB4">
        <w:trPr>
          <w:trHeight w:val="20"/>
          <w:jc w:val="center"/>
        </w:trPr>
        <w:tc>
          <w:tcPr>
            <w:tcW w:w="10490" w:type="dxa"/>
            <w:gridSpan w:val="3"/>
            <w:vAlign w:val="center"/>
          </w:tcPr>
          <w:p w14:paraId="384AFB83"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b/>
                <w:i/>
                <w:sz w:val="24"/>
                <w:szCs w:val="24"/>
              </w:rPr>
              <w:t>Розділ 2. Порядок унесення змін та надання роз’яснень до тендерної документації</w:t>
            </w:r>
          </w:p>
        </w:tc>
      </w:tr>
      <w:tr w:rsidR="00AC24F0" w:rsidRPr="00531FFA" w14:paraId="03C2D39B" w14:textId="77777777" w:rsidTr="004C2FB4">
        <w:trPr>
          <w:trHeight w:val="20"/>
          <w:jc w:val="center"/>
        </w:trPr>
        <w:tc>
          <w:tcPr>
            <w:tcW w:w="704" w:type="dxa"/>
          </w:tcPr>
          <w:p w14:paraId="1A3A9C91"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1</w:t>
            </w:r>
          </w:p>
        </w:tc>
        <w:tc>
          <w:tcPr>
            <w:tcW w:w="2835" w:type="dxa"/>
          </w:tcPr>
          <w:p w14:paraId="5595362C" w14:textId="77777777" w:rsidR="00AC24F0" w:rsidRPr="00531FFA" w:rsidRDefault="00AC24F0" w:rsidP="004C2FB4">
            <w:pPr>
              <w:rPr>
                <w:rFonts w:ascii="Times New Roman" w:eastAsia="Times New Roman" w:hAnsi="Times New Roman" w:cs="Times New Roman"/>
                <w:b/>
                <w:sz w:val="24"/>
                <w:szCs w:val="24"/>
              </w:rPr>
            </w:pPr>
            <w:r w:rsidRPr="00531FFA">
              <w:rPr>
                <w:rFonts w:ascii="Times New Roman" w:eastAsia="Times New Roman" w:hAnsi="Times New Roman" w:cs="Times New Roman"/>
                <w:b/>
                <w:sz w:val="24"/>
                <w:szCs w:val="24"/>
              </w:rPr>
              <w:t>Процедура надання роз’яснень щодо тендерної документації та внесення змін до неї</w:t>
            </w:r>
          </w:p>
        </w:tc>
        <w:tc>
          <w:tcPr>
            <w:tcW w:w="6951" w:type="dxa"/>
          </w:tcPr>
          <w:p w14:paraId="584C2B79"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 xml:space="preserve">Фізична/юридична особа має право </w:t>
            </w:r>
            <w:r w:rsidRPr="00531FFA">
              <w:rPr>
                <w:rFonts w:ascii="Times New Roman" w:eastAsia="Times New Roman" w:hAnsi="Times New Roman" w:cs="Times New Roman"/>
                <w:b/>
                <w:i/>
                <w:sz w:val="24"/>
                <w:szCs w:val="24"/>
              </w:rPr>
              <w:t>не пізніше ніж за три дні</w:t>
            </w:r>
            <w:r w:rsidRPr="00531FFA">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31FFA">
              <w:rPr>
                <w:rFonts w:ascii="Times New Roman" w:eastAsia="Times New Roman" w:hAnsi="Times New Roman" w:cs="Times New Roman"/>
                <w:sz w:val="24"/>
                <w:szCs w:val="24"/>
              </w:rPr>
              <w:lastRenderedPageBreak/>
              <w:t xml:space="preserve">Замовник повинен </w:t>
            </w:r>
            <w:r w:rsidRPr="00531FFA">
              <w:rPr>
                <w:rFonts w:ascii="Times New Roman" w:eastAsia="Times New Roman" w:hAnsi="Times New Roman" w:cs="Times New Roman"/>
                <w:b/>
                <w:i/>
                <w:sz w:val="24"/>
                <w:szCs w:val="24"/>
              </w:rPr>
              <w:t>протягом трьох днів</w:t>
            </w:r>
            <w:r w:rsidRPr="00531FF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7D2C9399"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31FFA">
              <w:rPr>
                <w:rFonts w:ascii="Times New Roman" w:eastAsia="Times New Roman" w:hAnsi="Times New Roman" w:cs="Times New Roman"/>
                <w:sz w:val="24"/>
                <w:szCs w:val="24"/>
              </w:rPr>
              <w:t>внести</w:t>
            </w:r>
            <w:proofErr w:type="spellEnd"/>
            <w:r w:rsidRPr="00531FF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31FFA">
              <w:rPr>
                <w:rFonts w:ascii="Times New Roman" w:eastAsia="Times New Roman" w:hAnsi="Times New Roman" w:cs="Times New Roman"/>
                <w:b/>
                <w:i/>
                <w:sz w:val="24"/>
                <w:szCs w:val="24"/>
              </w:rPr>
              <w:t>не менше чотирьох днів</w:t>
            </w:r>
            <w:r w:rsidRPr="00531FFA">
              <w:rPr>
                <w:rFonts w:ascii="Times New Roman" w:eastAsia="Times New Roman" w:hAnsi="Times New Roman" w:cs="Times New Roman"/>
                <w:sz w:val="24"/>
                <w:szCs w:val="24"/>
              </w:rPr>
              <w:t>.</w:t>
            </w:r>
          </w:p>
          <w:p w14:paraId="32276233"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31FFA">
              <w:rPr>
                <w:rFonts w:ascii="Times New Roman" w:eastAsia="Times New Roman" w:hAnsi="Times New Roman" w:cs="Times New Roman"/>
                <w:sz w:val="24"/>
                <w:szCs w:val="24"/>
              </w:rPr>
              <w:t>машинозчитувальному</w:t>
            </w:r>
            <w:proofErr w:type="spellEnd"/>
            <w:r w:rsidRPr="00531FFA">
              <w:rPr>
                <w:rFonts w:ascii="Times New Roman" w:eastAsia="Times New Roman" w:hAnsi="Times New Roman" w:cs="Times New Roman"/>
                <w:sz w:val="24"/>
                <w:szCs w:val="24"/>
              </w:rPr>
              <w:t xml:space="preserve"> форматі розміщуються в електронній системі закупівель </w:t>
            </w:r>
            <w:r w:rsidRPr="00531FFA">
              <w:rPr>
                <w:rFonts w:ascii="Times New Roman" w:eastAsia="Times New Roman" w:hAnsi="Times New Roman" w:cs="Times New Roman"/>
                <w:b/>
                <w:i/>
                <w:sz w:val="24"/>
                <w:szCs w:val="24"/>
              </w:rPr>
              <w:t>протягом одного дня</w:t>
            </w:r>
            <w:r w:rsidRPr="00531FFA">
              <w:rPr>
                <w:rFonts w:ascii="Times New Roman" w:eastAsia="Times New Roman" w:hAnsi="Times New Roman" w:cs="Times New Roman"/>
                <w:sz w:val="24"/>
                <w:szCs w:val="24"/>
              </w:rPr>
              <w:t xml:space="preserve"> з дати прийняття рішення про їх внесення.</w:t>
            </w:r>
          </w:p>
          <w:p w14:paraId="2BEEFDB2"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874DDD"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31FFA">
              <w:rPr>
                <w:rFonts w:ascii="Times New Roman" w:eastAsia="Times New Roman" w:hAnsi="Times New Roman" w:cs="Times New Roman"/>
                <w:b/>
                <w:i/>
                <w:sz w:val="24"/>
                <w:szCs w:val="24"/>
              </w:rPr>
              <w:t>не менш як на чотири дні</w:t>
            </w:r>
            <w:r w:rsidRPr="00531FFA">
              <w:rPr>
                <w:rFonts w:ascii="Times New Roman" w:eastAsia="Times New Roman" w:hAnsi="Times New Roman" w:cs="Times New Roman"/>
                <w:sz w:val="24"/>
                <w:szCs w:val="24"/>
              </w:rPr>
              <w:t>.</w:t>
            </w:r>
          </w:p>
        </w:tc>
      </w:tr>
      <w:tr w:rsidR="00AC24F0" w:rsidRPr="00531FFA" w14:paraId="04698615" w14:textId="77777777" w:rsidTr="004C2FB4">
        <w:trPr>
          <w:trHeight w:val="20"/>
          <w:jc w:val="center"/>
        </w:trPr>
        <w:tc>
          <w:tcPr>
            <w:tcW w:w="10490" w:type="dxa"/>
            <w:gridSpan w:val="3"/>
            <w:vAlign w:val="center"/>
          </w:tcPr>
          <w:p w14:paraId="643C9D40"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AC24F0" w:rsidRPr="00531FFA" w14:paraId="576BE458" w14:textId="77777777" w:rsidTr="004C2FB4">
        <w:trPr>
          <w:trHeight w:val="20"/>
          <w:jc w:val="center"/>
        </w:trPr>
        <w:tc>
          <w:tcPr>
            <w:tcW w:w="704" w:type="dxa"/>
          </w:tcPr>
          <w:p w14:paraId="5F498155"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1</w:t>
            </w:r>
          </w:p>
        </w:tc>
        <w:tc>
          <w:tcPr>
            <w:tcW w:w="2835" w:type="dxa"/>
          </w:tcPr>
          <w:p w14:paraId="21F39271"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Зміст і спосіб подання тендерної пропозиції</w:t>
            </w:r>
          </w:p>
        </w:tc>
        <w:tc>
          <w:tcPr>
            <w:tcW w:w="6951" w:type="dxa"/>
            <w:vAlign w:val="center"/>
          </w:tcPr>
          <w:p w14:paraId="1845B67F" w14:textId="77777777" w:rsidR="00AC24F0" w:rsidRPr="00531FFA" w:rsidRDefault="00AC24F0" w:rsidP="004C2FB4">
            <w:pPr>
              <w:pStyle w:val="a5"/>
              <w:jc w:val="both"/>
              <w:rPr>
                <w:rFonts w:ascii="Times New Roman" w:hAnsi="Times New Roman" w:cs="Times New Roman"/>
                <w:sz w:val="24"/>
                <w:szCs w:val="24"/>
                <w:shd w:val="clear" w:color="auto" w:fill="FFFFFF"/>
              </w:rPr>
            </w:pPr>
            <w:r w:rsidRPr="00531FFA">
              <w:rPr>
                <w:rFonts w:ascii="Times New Roman" w:hAnsi="Times New Roman" w:cs="Times New Roman"/>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576D784" w14:textId="77777777" w:rsidR="00AC24F0" w:rsidRPr="00531FFA" w:rsidRDefault="00AC24F0" w:rsidP="00AC24F0">
            <w:pPr>
              <w:pStyle w:val="a5"/>
              <w:numPr>
                <w:ilvl w:val="0"/>
                <w:numId w:val="1"/>
              </w:numPr>
              <w:jc w:val="both"/>
              <w:rPr>
                <w:rFonts w:ascii="Times New Roman" w:hAnsi="Times New Roman" w:cs="Times New Roman"/>
                <w:sz w:val="24"/>
                <w:szCs w:val="24"/>
              </w:rPr>
            </w:pPr>
            <w:r w:rsidRPr="00531FFA">
              <w:rPr>
                <w:rFonts w:ascii="Times New Roman" w:hAnsi="Times New Roman" w:cs="Times New Roman"/>
                <w:sz w:val="24"/>
                <w:szCs w:val="24"/>
              </w:rPr>
              <w:t xml:space="preserve">інформації, що підтверджує відповідність учасника кваліфікаційним (кваліфікаційному) критеріям – </w:t>
            </w:r>
            <w:r w:rsidRPr="00531FFA">
              <w:rPr>
                <w:rFonts w:ascii="Times New Roman" w:hAnsi="Times New Roman" w:cs="Times New Roman"/>
                <w:b/>
                <w:i/>
                <w:sz w:val="24"/>
                <w:szCs w:val="24"/>
              </w:rPr>
              <w:t>згідно пункту 1</w:t>
            </w:r>
            <w:r w:rsidRPr="00531FFA">
              <w:rPr>
                <w:rFonts w:ascii="Times New Roman" w:hAnsi="Times New Roman" w:cs="Times New Roman"/>
                <w:sz w:val="24"/>
                <w:szCs w:val="24"/>
              </w:rPr>
              <w:t xml:space="preserve"> </w:t>
            </w:r>
            <w:r w:rsidRPr="00531FFA">
              <w:rPr>
                <w:rFonts w:ascii="Times New Roman" w:hAnsi="Times New Roman" w:cs="Times New Roman"/>
                <w:b/>
                <w:i/>
                <w:sz w:val="24"/>
                <w:szCs w:val="24"/>
              </w:rPr>
              <w:t>Додатку 1</w:t>
            </w:r>
            <w:r w:rsidRPr="00531FFA">
              <w:rPr>
                <w:rFonts w:ascii="Times New Roman" w:hAnsi="Times New Roman" w:cs="Times New Roman"/>
                <w:sz w:val="24"/>
                <w:szCs w:val="24"/>
              </w:rPr>
              <w:t xml:space="preserve"> до цієї тендерної документації;</w:t>
            </w:r>
          </w:p>
          <w:p w14:paraId="7B36B153" w14:textId="77777777" w:rsidR="00AC24F0" w:rsidRPr="00531FFA" w:rsidRDefault="00AC24F0" w:rsidP="00AC24F0">
            <w:pPr>
              <w:pStyle w:val="a5"/>
              <w:numPr>
                <w:ilvl w:val="0"/>
                <w:numId w:val="1"/>
              </w:numPr>
              <w:jc w:val="both"/>
              <w:rPr>
                <w:rFonts w:ascii="Times New Roman" w:hAnsi="Times New Roman" w:cs="Times New Roman"/>
                <w:sz w:val="24"/>
                <w:szCs w:val="24"/>
              </w:rPr>
            </w:pPr>
            <w:r w:rsidRPr="00531FFA">
              <w:rPr>
                <w:rFonts w:ascii="Times New Roman" w:hAnsi="Times New Roman" w:cs="Times New Roman"/>
                <w:sz w:val="24"/>
                <w:szCs w:val="24"/>
              </w:rPr>
              <w:t xml:space="preserve">інформації щодо відсутності підстав для відмови в участі у процедурі закупівлі, установлених </w:t>
            </w:r>
            <w:r w:rsidRPr="00531FFA">
              <w:rPr>
                <w:rFonts w:ascii="Times New Roman" w:hAnsi="Times New Roman" w:cs="Times New Roman"/>
                <w:sz w:val="24"/>
                <w:szCs w:val="24"/>
                <w:shd w:val="clear" w:color="auto" w:fill="FFFFFF"/>
              </w:rPr>
              <w:t xml:space="preserve">у пункті 47 </w:t>
            </w:r>
            <w:r w:rsidRPr="00531FFA">
              <w:rPr>
                <w:rFonts w:ascii="Times New Roman" w:hAnsi="Times New Roman" w:cs="Times New Roman"/>
                <w:sz w:val="24"/>
                <w:szCs w:val="24"/>
                <w:shd w:val="clear" w:color="auto" w:fill="FFFFFF"/>
              </w:rPr>
              <w:lastRenderedPageBreak/>
              <w:t>Особливостей</w:t>
            </w:r>
            <w:r w:rsidRPr="00531FFA">
              <w:rPr>
                <w:rFonts w:ascii="Times New Roman" w:hAnsi="Times New Roman" w:cs="Times New Roman"/>
                <w:sz w:val="24"/>
                <w:szCs w:val="24"/>
              </w:rPr>
              <w:t xml:space="preserve"> – </w:t>
            </w:r>
            <w:r w:rsidRPr="00531FFA">
              <w:rPr>
                <w:rFonts w:ascii="Times New Roman" w:hAnsi="Times New Roman" w:cs="Times New Roman"/>
                <w:b/>
                <w:i/>
                <w:sz w:val="24"/>
                <w:szCs w:val="24"/>
              </w:rPr>
              <w:t>згідно пункту 2 Додатку 1</w:t>
            </w:r>
            <w:r w:rsidRPr="00531FFA">
              <w:rPr>
                <w:rFonts w:ascii="Times New Roman" w:hAnsi="Times New Roman" w:cs="Times New Roman"/>
                <w:sz w:val="24"/>
                <w:szCs w:val="24"/>
              </w:rPr>
              <w:t xml:space="preserve"> до цієї тендерної документації;</w:t>
            </w:r>
          </w:p>
          <w:p w14:paraId="7C3DBD34" w14:textId="77777777" w:rsidR="00AC24F0" w:rsidRPr="00531FFA" w:rsidRDefault="00AC24F0" w:rsidP="00AC24F0">
            <w:pPr>
              <w:pStyle w:val="a5"/>
              <w:numPr>
                <w:ilvl w:val="0"/>
                <w:numId w:val="1"/>
              </w:numPr>
              <w:jc w:val="both"/>
              <w:rPr>
                <w:rFonts w:ascii="Times New Roman" w:hAnsi="Times New Roman" w:cs="Times New Roman"/>
                <w:sz w:val="24"/>
                <w:szCs w:val="24"/>
              </w:rPr>
            </w:pPr>
            <w:r w:rsidRPr="00531FFA">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905E10" w14:textId="77777777" w:rsidR="00AC24F0" w:rsidRPr="00531FFA" w:rsidRDefault="00AC24F0" w:rsidP="00AC24F0">
            <w:pPr>
              <w:pStyle w:val="a5"/>
              <w:numPr>
                <w:ilvl w:val="0"/>
                <w:numId w:val="1"/>
              </w:numPr>
              <w:jc w:val="both"/>
              <w:rPr>
                <w:rFonts w:ascii="Times New Roman" w:hAnsi="Times New Roman" w:cs="Times New Roman"/>
                <w:sz w:val="24"/>
                <w:szCs w:val="24"/>
              </w:rPr>
            </w:pPr>
            <w:r w:rsidRPr="00531FFA">
              <w:rPr>
                <w:rFonts w:ascii="Times New Roman" w:hAnsi="Times New Roman" w:cs="Times New Roman"/>
                <w:sz w:val="24"/>
                <w:szCs w:val="24"/>
              </w:rPr>
              <w:t xml:space="preserve">інформації про необхідні технічні, якісні та кількісні характеристики предмета закупівлі, підготовлені у відповідності з вимогами </w:t>
            </w:r>
            <w:r w:rsidRPr="00531FFA">
              <w:rPr>
                <w:rFonts w:ascii="Times New Roman" w:hAnsi="Times New Roman" w:cs="Times New Roman"/>
                <w:b/>
                <w:i/>
                <w:sz w:val="24"/>
                <w:szCs w:val="24"/>
              </w:rPr>
              <w:t xml:space="preserve">Додатку 2 </w:t>
            </w:r>
            <w:r w:rsidRPr="00531FFA">
              <w:rPr>
                <w:rFonts w:ascii="Times New Roman" w:hAnsi="Times New Roman" w:cs="Times New Roman"/>
                <w:sz w:val="24"/>
                <w:szCs w:val="24"/>
              </w:rPr>
              <w:t>до цієї тендерної документації;</w:t>
            </w:r>
          </w:p>
          <w:p w14:paraId="2875747D" w14:textId="77777777" w:rsidR="00AC24F0" w:rsidRPr="00531FFA" w:rsidRDefault="00AC24F0" w:rsidP="00AC24F0">
            <w:pPr>
              <w:pStyle w:val="a5"/>
              <w:numPr>
                <w:ilvl w:val="0"/>
                <w:numId w:val="1"/>
              </w:numPr>
              <w:jc w:val="both"/>
              <w:rPr>
                <w:rFonts w:ascii="Times New Roman" w:hAnsi="Times New Roman" w:cs="Times New Roman"/>
                <w:sz w:val="24"/>
                <w:szCs w:val="24"/>
              </w:rPr>
            </w:pPr>
            <w:r w:rsidRPr="00531FFA">
              <w:rPr>
                <w:rFonts w:ascii="Times New Roman" w:hAnsi="Times New Roman" w:cs="Times New Roman"/>
                <w:sz w:val="24"/>
                <w:szCs w:val="24"/>
              </w:rPr>
              <w:t xml:space="preserve">заповненою формою «Тендерна пропозиція» – </w:t>
            </w:r>
            <w:r w:rsidRPr="00531FFA">
              <w:rPr>
                <w:rFonts w:ascii="Times New Roman" w:hAnsi="Times New Roman" w:cs="Times New Roman"/>
                <w:b/>
                <w:i/>
                <w:sz w:val="24"/>
                <w:szCs w:val="24"/>
              </w:rPr>
              <w:t>згідно</w:t>
            </w:r>
            <w:r w:rsidRPr="00531FFA">
              <w:rPr>
                <w:rFonts w:ascii="Times New Roman" w:hAnsi="Times New Roman" w:cs="Times New Roman"/>
                <w:sz w:val="24"/>
                <w:szCs w:val="24"/>
              </w:rPr>
              <w:t xml:space="preserve"> </w:t>
            </w:r>
            <w:r w:rsidRPr="00531FFA">
              <w:rPr>
                <w:rFonts w:ascii="Times New Roman" w:hAnsi="Times New Roman" w:cs="Times New Roman"/>
                <w:b/>
                <w:i/>
                <w:sz w:val="24"/>
                <w:szCs w:val="24"/>
              </w:rPr>
              <w:t>Додатку 4</w:t>
            </w:r>
            <w:r w:rsidRPr="00531FFA">
              <w:rPr>
                <w:rFonts w:ascii="Times New Roman" w:hAnsi="Times New Roman" w:cs="Times New Roman"/>
                <w:sz w:val="24"/>
                <w:szCs w:val="24"/>
              </w:rPr>
              <w:t xml:space="preserve"> до цієї тендерної документації</w:t>
            </w:r>
            <w:r w:rsidRPr="00531FFA">
              <w:rPr>
                <w:rFonts w:ascii="Times New Roman" w:hAnsi="Times New Roman" w:cs="Times New Roman"/>
                <w:i/>
                <w:sz w:val="24"/>
                <w:szCs w:val="24"/>
              </w:rPr>
              <w:t>;</w:t>
            </w:r>
          </w:p>
          <w:p w14:paraId="3D02AFBC" w14:textId="77777777" w:rsidR="00AC24F0" w:rsidRPr="00531FFA" w:rsidRDefault="00AC24F0" w:rsidP="00AC24F0">
            <w:pPr>
              <w:pStyle w:val="a5"/>
              <w:numPr>
                <w:ilvl w:val="0"/>
                <w:numId w:val="1"/>
              </w:numPr>
              <w:jc w:val="both"/>
              <w:rPr>
                <w:rFonts w:ascii="Times New Roman" w:hAnsi="Times New Roman" w:cs="Times New Roman"/>
                <w:sz w:val="24"/>
                <w:szCs w:val="24"/>
              </w:rPr>
            </w:pPr>
            <w:r w:rsidRPr="00531FFA">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B1C8E59" w14:textId="77777777" w:rsidR="00AC24F0" w:rsidRPr="00531FFA" w:rsidRDefault="00AC24F0" w:rsidP="004C2FB4">
            <w:pPr>
              <w:pStyle w:val="a5"/>
              <w:jc w:val="both"/>
              <w:rPr>
                <w:rFonts w:ascii="Times New Roman" w:hAnsi="Times New Roman" w:cs="Times New Roman"/>
                <w:b/>
                <w:sz w:val="24"/>
                <w:szCs w:val="24"/>
                <w:shd w:val="clear" w:color="auto" w:fill="FFFFFF"/>
              </w:rPr>
            </w:pPr>
            <w:r w:rsidRPr="00531FFA">
              <w:rPr>
                <w:rFonts w:ascii="Times New Roman" w:hAnsi="Times New Roman" w:cs="Times New Roman"/>
                <w:b/>
                <w:sz w:val="24"/>
                <w:szCs w:val="24"/>
                <w:shd w:val="clear" w:color="auto" w:fill="FFFFFF"/>
              </w:rPr>
              <w:t>Опис та приклади формальних (несуттєвих) помилок, допущення яких учасниками не призведе до відхилення їх тендерних пропозицій:</w:t>
            </w:r>
          </w:p>
          <w:p w14:paraId="018DB804" w14:textId="77777777" w:rsidR="00AC24F0" w:rsidRPr="00531FFA" w:rsidRDefault="00AC24F0" w:rsidP="004C2FB4">
            <w:pPr>
              <w:pStyle w:val="a5"/>
              <w:jc w:val="both"/>
              <w:rPr>
                <w:rFonts w:ascii="Times New Roman" w:hAnsi="Times New Roman" w:cs="Times New Roman"/>
                <w:sz w:val="24"/>
                <w:szCs w:val="24"/>
                <w:highlight w:val="white"/>
              </w:rPr>
            </w:pPr>
            <w:r w:rsidRPr="00531FFA">
              <w:rPr>
                <w:rFonts w:ascii="Times New Roman" w:hAnsi="Times New Roman" w:cs="Times New Roman"/>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531FFA">
              <w:rPr>
                <w:rFonts w:ascii="Times New Roman" w:eastAsia="Times New Roman" w:hAnsi="Times New Roman" w:cs="Times New Roman"/>
                <w:sz w:val="24"/>
                <w:szCs w:val="24"/>
              </w:rPr>
              <w:t>, а саме згідно</w:t>
            </w:r>
            <w:r w:rsidRPr="00531FFA">
              <w:rPr>
                <w:rFonts w:ascii="Times New Roman" w:hAnsi="Times New Roman" w:cs="Times New Roman"/>
                <w:sz w:val="24"/>
                <w:szCs w:val="24"/>
              </w:rPr>
              <w:t xml:space="preserve">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r w:rsidRPr="00531FFA">
              <w:rPr>
                <w:rFonts w:ascii="Times New Roman" w:hAnsi="Times New Roman" w:cs="Times New Roman"/>
                <w:sz w:val="24"/>
                <w:szCs w:val="24"/>
                <w:highlight w:val="white"/>
              </w:rPr>
              <w:t xml:space="preserve">. </w:t>
            </w:r>
          </w:p>
          <w:p w14:paraId="34D9101A" w14:textId="77777777" w:rsidR="00AC24F0" w:rsidRPr="00531FFA" w:rsidRDefault="00AC24F0" w:rsidP="004C2FB4">
            <w:pPr>
              <w:pStyle w:val="a5"/>
              <w:jc w:val="both"/>
              <w:rPr>
                <w:rFonts w:ascii="Times New Roman" w:hAnsi="Times New Roman" w:cs="Times New Roman"/>
                <w:b/>
                <w:sz w:val="24"/>
                <w:szCs w:val="24"/>
                <w:highlight w:val="white"/>
              </w:rPr>
            </w:pPr>
            <w:r w:rsidRPr="00531FFA">
              <w:rPr>
                <w:rFonts w:ascii="Times New Roman" w:hAnsi="Times New Roman" w:cs="Times New Roman"/>
                <w:b/>
                <w:sz w:val="24"/>
                <w:szCs w:val="24"/>
                <w:highlight w:val="white"/>
              </w:rPr>
              <w:t>Опис та приклади формальних помилок:</w:t>
            </w:r>
          </w:p>
          <w:p w14:paraId="064B7417" w14:textId="77777777" w:rsidR="00AC24F0" w:rsidRPr="00531FFA" w:rsidRDefault="00AC24F0" w:rsidP="004C2FB4">
            <w:pPr>
              <w:pStyle w:val="rvps2"/>
              <w:shd w:val="clear" w:color="auto" w:fill="FFFFFF"/>
              <w:spacing w:before="0" w:beforeAutospacing="0" w:after="0" w:afterAutospacing="0"/>
              <w:ind w:firstLine="450"/>
              <w:jc w:val="both"/>
              <w:rPr>
                <w:lang w:val="uk-UA"/>
              </w:rPr>
            </w:pPr>
            <w:r w:rsidRPr="00531FFA">
              <w:rPr>
                <w:lang w:val="uk-UA"/>
              </w:rPr>
              <w:t>1. Інформація/документ, подана учасником процедури закупівлі у складі тендерної пропозиції, містить помилку (помилки) у частині:</w:t>
            </w:r>
          </w:p>
          <w:p w14:paraId="17B14FA4" w14:textId="77777777" w:rsidR="00AC24F0" w:rsidRPr="00531FFA" w:rsidRDefault="00AC24F0" w:rsidP="004C2FB4">
            <w:pPr>
              <w:pStyle w:val="rvps2"/>
              <w:shd w:val="clear" w:color="auto" w:fill="FFFFFF"/>
              <w:spacing w:before="0" w:beforeAutospacing="0" w:after="0" w:afterAutospacing="0"/>
              <w:ind w:firstLine="450"/>
              <w:jc w:val="both"/>
              <w:rPr>
                <w:lang w:val="uk-UA"/>
              </w:rPr>
            </w:pPr>
            <w:bookmarkStart w:id="2" w:name="n16"/>
            <w:bookmarkEnd w:id="2"/>
            <w:r w:rsidRPr="00531FFA">
              <w:rPr>
                <w:lang w:val="uk-UA"/>
              </w:rPr>
              <w:t>уживання великої літери;</w:t>
            </w:r>
          </w:p>
          <w:p w14:paraId="08490808" w14:textId="77777777" w:rsidR="00AC24F0" w:rsidRPr="00531FFA" w:rsidRDefault="00AC24F0" w:rsidP="004C2FB4">
            <w:pPr>
              <w:pStyle w:val="rvps2"/>
              <w:shd w:val="clear" w:color="auto" w:fill="FFFFFF"/>
              <w:spacing w:before="0" w:beforeAutospacing="0" w:after="0" w:afterAutospacing="0"/>
              <w:ind w:firstLine="450"/>
              <w:jc w:val="both"/>
              <w:rPr>
                <w:lang w:val="uk-UA"/>
              </w:rPr>
            </w:pPr>
            <w:bookmarkStart w:id="3" w:name="n17"/>
            <w:bookmarkEnd w:id="3"/>
            <w:r w:rsidRPr="00531FFA">
              <w:rPr>
                <w:lang w:val="uk-UA"/>
              </w:rPr>
              <w:t>уживання розділових знаків та відмінювання слів у реченні;</w:t>
            </w:r>
          </w:p>
          <w:p w14:paraId="74C5D4A3" w14:textId="77777777" w:rsidR="00AC24F0" w:rsidRPr="00531FFA" w:rsidRDefault="00AC24F0" w:rsidP="004C2FB4">
            <w:pPr>
              <w:pStyle w:val="rvps2"/>
              <w:shd w:val="clear" w:color="auto" w:fill="FFFFFF"/>
              <w:spacing w:before="0" w:beforeAutospacing="0" w:after="0" w:afterAutospacing="0"/>
              <w:ind w:firstLine="450"/>
              <w:jc w:val="both"/>
              <w:rPr>
                <w:lang w:val="uk-UA"/>
              </w:rPr>
            </w:pPr>
            <w:bookmarkStart w:id="4" w:name="n18"/>
            <w:bookmarkEnd w:id="4"/>
            <w:r w:rsidRPr="00531FFA">
              <w:rPr>
                <w:lang w:val="uk-UA"/>
              </w:rPr>
              <w:t xml:space="preserve">використання слова або </w:t>
            </w:r>
            <w:proofErr w:type="spellStart"/>
            <w:r w:rsidRPr="00531FFA">
              <w:rPr>
                <w:lang w:val="uk-UA"/>
              </w:rPr>
              <w:t>мовного</w:t>
            </w:r>
            <w:proofErr w:type="spellEnd"/>
            <w:r w:rsidRPr="00531FFA">
              <w:rPr>
                <w:lang w:val="uk-UA"/>
              </w:rPr>
              <w:t xml:space="preserve"> звороту, запозичених з іншої мови;</w:t>
            </w:r>
          </w:p>
          <w:p w14:paraId="647B5C79" w14:textId="77777777" w:rsidR="00AC24F0" w:rsidRPr="00531FFA" w:rsidRDefault="00AC24F0" w:rsidP="004C2FB4">
            <w:pPr>
              <w:pStyle w:val="rvps2"/>
              <w:shd w:val="clear" w:color="auto" w:fill="FFFFFF"/>
              <w:spacing w:before="0" w:beforeAutospacing="0" w:after="0" w:afterAutospacing="0"/>
              <w:ind w:firstLine="450"/>
              <w:jc w:val="both"/>
              <w:rPr>
                <w:lang w:val="uk-UA"/>
              </w:rPr>
            </w:pPr>
            <w:bookmarkStart w:id="5" w:name="n19"/>
            <w:bookmarkEnd w:id="5"/>
            <w:r w:rsidRPr="00531FFA">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977BBA" w14:textId="77777777" w:rsidR="00AC24F0" w:rsidRPr="00531FFA" w:rsidRDefault="00AC24F0" w:rsidP="004C2FB4">
            <w:pPr>
              <w:pStyle w:val="rvps2"/>
              <w:shd w:val="clear" w:color="auto" w:fill="FFFFFF"/>
              <w:spacing w:before="0" w:beforeAutospacing="0" w:after="0" w:afterAutospacing="0"/>
              <w:ind w:firstLine="450"/>
              <w:jc w:val="both"/>
              <w:rPr>
                <w:lang w:val="uk-UA"/>
              </w:rPr>
            </w:pPr>
            <w:bookmarkStart w:id="6" w:name="n20"/>
            <w:bookmarkEnd w:id="6"/>
            <w:r w:rsidRPr="00531FFA">
              <w:rPr>
                <w:lang w:val="uk-UA"/>
              </w:rPr>
              <w:t>застосування правил переносу частини слова з рядка в рядок;</w:t>
            </w:r>
          </w:p>
          <w:p w14:paraId="2D726C62" w14:textId="77777777" w:rsidR="00AC24F0" w:rsidRPr="00531FFA" w:rsidRDefault="00AC24F0" w:rsidP="004C2FB4">
            <w:pPr>
              <w:pStyle w:val="rvps2"/>
              <w:shd w:val="clear" w:color="auto" w:fill="FFFFFF"/>
              <w:spacing w:before="0" w:beforeAutospacing="0" w:after="0" w:afterAutospacing="0"/>
              <w:ind w:firstLine="450"/>
              <w:jc w:val="both"/>
              <w:rPr>
                <w:lang w:val="uk-UA"/>
              </w:rPr>
            </w:pPr>
            <w:bookmarkStart w:id="7" w:name="n21"/>
            <w:bookmarkEnd w:id="7"/>
            <w:r w:rsidRPr="00531FFA">
              <w:rPr>
                <w:lang w:val="uk-UA"/>
              </w:rPr>
              <w:t>написання слів разом та/або окремо, та/або через дефіс;</w:t>
            </w:r>
          </w:p>
          <w:p w14:paraId="19B4AEF7" w14:textId="77777777" w:rsidR="00AC24F0" w:rsidRPr="00531FFA" w:rsidRDefault="00AC24F0" w:rsidP="004C2FB4">
            <w:pPr>
              <w:pStyle w:val="rvps2"/>
              <w:shd w:val="clear" w:color="auto" w:fill="FFFFFF"/>
              <w:spacing w:before="0" w:beforeAutospacing="0" w:after="0" w:afterAutospacing="0"/>
              <w:ind w:firstLine="450"/>
              <w:jc w:val="both"/>
              <w:rPr>
                <w:lang w:val="uk-UA"/>
              </w:rPr>
            </w:pPr>
            <w:bookmarkStart w:id="8" w:name="n22"/>
            <w:bookmarkEnd w:id="8"/>
            <w:r w:rsidRPr="00531FF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A8F885" w14:textId="77777777" w:rsidR="00AC24F0" w:rsidRPr="00531FFA" w:rsidRDefault="00AC24F0" w:rsidP="004C2FB4">
            <w:pPr>
              <w:pStyle w:val="rvps2"/>
              <w:shd w:val="clear" w:color="auto" w:fill="FFFFFF"/>
              <w:spacing w:before="0" w:beforeAutospacing="0" w:after="0" w:afterAutospacing="0"/>
              <w:ind w:firstLine="450"/>
              <w:jc w:val="both"/>
              <w:rPr>
                <w:lang w:val="uk-UA"/>
              </w:rPr>
            </w:pPr>
            <w:bookmarkStart w:id="9" w:name="n23"/>
            <w:bookmarkEnd w:id="9"/>
            <w:r w:rsidRPr="00531FF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452E866" w14:textId="77777777" w:rsidR="00AC24F0" w:rsidRPr="00531FFA" w:rsidRDefault="00AC24F0" w:rsidP="004C2FB4">
            <w:pPr>
              <w:pStyle w:val="rvps2"/>
              <w:shd w:val="clear" w:color="auto" w:fill="FFFFFF"/>
              <w:spacing w:before="0" w:beforeAutospacing="0" w:after="0" w:afterAutospacing="0"/>
              <w:ind w:firstLine="450"/>
              <w:jc w:val="both"/>
              <w:rPr>
                <w:lang w:val="uk-UA"/>
              </w:rPr>
            </w:pPr>
            <w:bookmarkStart w:id="10" w:name="n24"/>
            <w:bookmarkEnd w:id="10"/>
            <w:r w:rsidRPr="00531FFA">
              <w:rPr>
                <w:lang w:val="uk-UA"/>
              </w:rPr>
              <w:t xml:space="preserve">3. Невірна назва документа (документів), що подається учасником процедури закупівлі у складі тендерної пропозиції, </w:t>
            </w:r>
            <w:r w:rsidRPr="00531FFA">
              <w:rPr>
                <w:lang w:val="uk-UA"/>
              </w:rPr>
              <w:lastRenderedPageBreak/>
              <w:t>зміст якого відповідає вимогам, визначеним замовником у тендерній документації.</w:t>
            </w:r>
          </w:p>
          <w:p w14:paraId="3BAA61FA" w14:textId="77777777" w:rsidR="00AC24F0" w:rsidRPr="00531FFA" w:rsidRDefault="00AC24F0" w:rsidP="004C2FB4">
            <w:pPr>
              <w:pStyle w:val="rvps2"/>
              <w:shd w:val="clear" w:color="auto" w:fill="FFFFFF"/>
              <w:spacing w:before="0" w:beforeAutospacing="0" w:after="0" w:afterAutospacing="0"/>
              <w:ind w:firstLine="450"/>
              <w:jc w:val="both"/>
              <w:rPr>
                <w:lang w:val="uk-UA"/>
              </w:rPr>
            </w:pPr>
            <w:bookmarkStart w:id="11" w:name="n25"/>
            <w:bookmarkEnd w:id="11"/>
            <w:r w:rsidRPr="00531FFA">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7D9442" w14:textId="77777777" w:rsidR="00AC24F0" w:rsidRPr="00531FFA" w:rsidRDefault="00AC24F0" w:rsidP="004C2FB4">
            <w:pPr>
              <w:pStyle w:val="rvps2"/>
              <w:shd w:val="clear" w:color="auto" w:fill="FFFFFF"/>
              <w:spacing w:before="0" w:beforeAutospacing="0" w:after="0" w:afterAutospacing="0"/>
              <w:ind w:firstLine="450"/>
              <w:jc w:val="both"/>
              <w:rPr>
                <w:lang w:val="uk-UA"/>
              </w:rPr>
            </w:pPr>
            <w:bookmarkStart w:id="12" w:name="n26"/>
            <w:bookmarkEnd w:id="12"/>
            <w:r w:rsidRPr="00531FF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AD52AF" w14:textId="77777777" w:rsidR="00AC24F0" w:rsidRPr="00531FFA" w:rsidRDefault="00AC24F0" w:rsidP="004C2FB4">
            <w:pPr>
              <w:pStyle w:val="rvps2"/>
              <w:shd w:val="clear" w:color="auto" w:fill="FFFFFF"/>
              <w:spacing w:before="0" w:beforeAutospacing="0" w:after="0" w:afterAutospacing="0"/>
              <w:ind w:firstLine="450"/>
              <w:jc w:val="both"/>
              <w:rPr>
                <w:lang w:val="uk-UA"/>
              </w:rPr>
            </w:pPr>
            <w:bookmarkStart w:id="13" w:name="n27"/>
            <w:bookmarkEnd w:id="13"/>
            <w:r w:rsidRPr="00531FF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49F1F1" w14:textId="77777777" w:rsidR="00AC24F0" w:rsidRPr="00531FFA" w:rsidRDefault="00AC24F0" w:rsidP="004C2FB4">
            <w:pPr>
              <w:pStyle w:val="rvps2"/>
              <w:shd w:val="clear" w:color="auto" w:fill="FFFFFF"/>
              <w:spacing w:before="0" w:beforeAutospacing="0" w:after="0" w:afterAutospacing="0"/>
              <w:ind w:firstLine="450"/>
              <w:jc w:val="both"/>
              <w:rPr>
                <w:lang w:val="uk-UA"/>
              </w:rPr>
            </w:pPr>
            <w:bookmarkStart w:id="14" w:name="n28"/>
            <w:bookmarkEnd w:id="14"/>
            <w:r w:rsidRPr="00531FF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9D399D2" w14:textId="77777777" w:rsidR="00AC24F0" w:rsidRPr="00531FFA" w:rsidRDefault="00AC24F0" w:rsidP="004C2FB4">
            <w:pPr>
              <w:pStyle w:val="rvps2"/>
              <w:shd w:val="clear" w:color="auto" w:fill="FFFFFF"/>
              <w:spacing w:before="0" w:beforeAutospacing="0" w:after="0" w:afterAutospacing="0"/>
              <w:ind w:firstLine="450"/>
              <w:jc w:val="both"/>
              <w:rPr>
                <w:lang w:val="uk-UA"/>
              </w:rPr>
            </w:pPr>
            <w:bookmarkStart w:id="15" w:name="n29"/>
            <w:bookmarkEnd w:id="15"/>
            <w:r w:rsidRPr="00531FF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C0DD16" w14:textId="77777777" w:rsidR="00AC24F0" w:rsidRPr="00531FFA" w:rsidRDefault="00AC24F0" w:rsidP="004C2FB4">
            <w:pPr>
              <w:pStyle w:val="rvps2"/>
              <w:shd w:val="clear" w:color="auto" w:fill="FFFFFF"/>
              <w:spacing w:before="0" w:beforeAutospacing="0" w:after="0" w:afterAutospacing="0"/>
              <w:ind w:firstLine="450"/>
              <w:jc w:val="both"/>
              <w:rPr>
                <w:lang w:val="uk-UA"/>
              </w:rPr>
            </w:pPr>
            <w:bookmarkStart w:id="16" w:name="n30"/>
            <w:bookmarkEnd w:id="16"/>
            <w:r w:rsidRPr="00531FFA">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EE7FFE" w14:textId="77777777" w:rsidR="00AC24F0" w:rsidRPr="00531FFA" w:rsidRDefault="00AC24F0" w:rsidP="004C2FB4">
            <w:pPr>
              <w:pStyle w:val="rvps2"/>
              <w:shd w:val="clear" w:color="auto" w:fill="FFFFFF"/>
              <w:spacing w:before="0" w:beforeAutospacing="0" w:after="0" w:afterAutospacing="0"/>
              <w:ind w:firstLine="450"/>
              <w:jc w:val="both"/>
              <w:rPr>
                <w:lang w:val="uk-UA"/>
              </w:rPr>
            </w:pPr>
            <w:bookmarkStart w:id="17" w:name="n31"/>
            <w:bookmarkEnd w:id="17"/>
            <w:r w:rsidRPr="00531FFA">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B0F570" w14:textId="77777777" w:rsidR="00AC24F0" w:rsidRPr="00531FFA" w:rsidRDefault="00AC24F0" w:rsidP="004C2FB4">
            <w:pPr>
              <w:pStyle w:val="rvps2"/>
              <w:shd w:val="clear" w:color="auto" w:fill="FFFFFF"/>
              <w:spacing w:before="0" w:beforeAutospacing="0" w:after="0" w:afterAutospacing="0"/>
              <w:ind w:firstLine="450"/>
              <w:jc w:val="both"/>
              <w:rPr>
                <w:lang w:val="uk-UA"/>
              </w:rPr>
            </w:pPr>
            <w:bookmarkStart w:id="18" w:name="n32"/>
            <w:bookmarkEnd w:id="18"/>
            <w:r w:rsidRPr="00531FFA">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C48C13" w14:textId="77777777" w:rsidR="00AC24F0" w:rsidRPr="00531FFA" w:rsidRDefault="00AC24F0" w:rsidP="004C2FB4">
            <w:pPr>
              <w:pStyle w:val="rvps2"/>
              <w:shd w:val="clear" w:color="auto" w:fill="FFFFFF"/>
              <w:spacing w:before="0" w:beforeAutospacing="0" w:after="0" w:afterAutospacing="0"/>
              <w:ind w:firstLine="450"/>
              <w:jc w:val="both"/>
              <w:rPr>
                <w:lang w:val="uk-UA"/>
              </w:rPr>
            </w:pPr>
            <w:bookmarkStart w:id="19" w:name="n33"/>
            <w:bookmarkEnd w:id="19"/>
            <w:r w:rsidRPr="00531FFA">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43E8C32" w14:textId="77777777" w:rsidR="00AC24F0" w:rsidRPr="00531FFA" w:rsidRDefault="00AC24F0" w:rsidP="004C2FB4">
            <w:pPr>
              <w:jc w:val="both"/>
              <w:rPr>
                <w:rFonts w:ascii="Times New Roman" w:eastAsia="Times New Roman" w:hAnsi="Times New Roman" w:cs="Times New Roman"/>
                <w:sz w:val="24"/>
                <w:szCs w:val="24"/>
                <w:lang w:eastAsia="ru-RU"/>
              </w:rPr>
            </w:pPr>
            <w:r w:rsidRPr="00531FFA">
              <w:rPr>
                <w:rFonts w:ascii="Times New Roman" w:eastAsia="Times New Roman" w:hAnsi="Times New Roman" w:cs="Times New Roman"/>
                <w:sz w:val="24"/>
                <w:szCs w:val="24"/>
                <w:lang w:eastAsia="ru-RU"/>
              </w:rPr>
              <w:t>Приклади формальних помилок:</w:t>
            </w:r>
          </w:p>
          <w:p w14:paraId="4E953C18" w14:textId="77777777" w:rsidR="00AC24F0" w:rsidRPr="00531FFA" w:rsidRDefault="00AC24F0" w:rsidP="00AC24F0">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31FFA">
              <w:rPr>
                <w:rFonts w:ascii="Times New Roman" w:eastAsia="Times New Roman" w:hAnsi="Times New Roman" w:cs="Times New Roman"/>
                <w:sz w:val="24"/>
                <w:szCs w:val="24"/>
                <w:lang w:eastAsia="ru-RU"/>
              </w:rPr>
              <w:t xml:space="preserve">«вінницька область» замість «Вінницька область» або «місто </w:t>
            </w:r>
            <w:proofErr w:type="spellStart"/>
            <w:r w:rsidRPr="00531FFA">
              <w:rPr>
                <w:rFonts w:ascii="Times New Roman" w:eastAsia="Times New Roman" w:hAnsi="Times New Roman" w:cs="Times New Roman"/>
                <w:sz w:val="24"/>
                <w:szCs w:val="24"/>
                <w:lang w:eastAsia="ru-RU"/>
              </w:rPr>
              <w:t>львів</w:t>
            </w:r>
            <w:proofErr w:type="spellEnd"/>
            <w:r w:rsidRPr="00531FFA">
              <w:rPr>
                <w:rFonts w:ascii="Times New Roman" w:eastAsia="Times New Roman" w:hAnsi="Times New Roman" w:cs="Times New Roman"/>
                <w:sz w:val="24"/>
                <w:szCs w:val="24"/>
                <w:lang w:eastAsia="ru-RU"/>
              </w:rPr>
              <w:t xml:space="preserve">» замість «місто Львів»; </w:t>
            </w:r>
          </w:p>
          <w:p w14:paraId="4E2F4E11" w14:textId="77777777" w:rsidR="00AC24F0" w:rsidRPr="00531FFA" w:rsidRDefault="00AC24F0" w:rsidP="00AC24F0">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31FFA">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14:paraId="07D2CADB" w14:textId="77777777" w:rsidR="00AC24F0" w:rsidRPr="00531FFA" w:rsidRDefault="00AC24F0" w:rsidP="00AC24F0">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31FFA">
              <w:rPr>
                <w:rFonts w:ascii="Times New Roman" w:eastAsia="Times New Roman" w:hAnsi="Times New Roman" w:cs="Times New Roman"/>
                <w:sz w:val="24"/>
                <w:szCs w:val="24"/>
                <w:lang w:eastAsia="ru-RU"/>
              </w:rPr>
              <w:t>«</w:t>
            </w:r>
            <w:proofErr w:type="spellStart"/>
            <w:r w:rsidRPr="00531FFA">
              <w:rPr>
                <w:rFonts w:ascii="Times New Roman" w:eastAsia="Times New Roman" w:hAnsi="Times New Roman" w:cs="Times New Roman"/>
                <w:sz w:val="24"/>
                <w:szCs w:val="24"/>
                <w:lang w:eastAsia="ru-RU"/>
              </w:rPr>
              <w:t>тендернапропозиція</w:t>
            </w:r>
            <w:proofErr w:type="spellEnd"/>
            <w:r w:rsidRPr="00531FFA">
              <w:rPr>
                <w:rFonts w:ascii="Times New Roman" w:eastAsia="Times New Roman" w:hAnsi="Times New Roman" w:cs="Times New Roman"/>
                <w:sz w:val="24"/>
                <w:szCs w:val="24"/>
                <w:lang w:eastAsia="ru-RU"/>
              </w:rPr>
              <w:t>» замість «тендерна пропозиція»;</w:t>
            </w:r>
          </w:p>
          <w:p w14:paraId="3CBCDD85" w14:textId="77777777" w:rsidR="00AC24F0" w:rsidRPr="00531FFA" w:rsidRDefault="00AC24F0" w:rsidP="00AC24F0">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31FFA">
              <w:rPr>
                <w:rFonts w:ascii="Times New Roman" w:eastAsia="Times New Roman" w:hAnsi="Times New Roman" w:cs="Times New Roman"/>
                <w:sz w:val="24"/>
                <w:szCs w:val="24"/>
                <w:lang w:eastAsia="ru-RU"/>
              </w:rPr>
              <w:t>«</w:t>
            </w:r>
            <w:proofErr w:type="spellStart"/>
            <w:r w:rsidRPr="00531FFA">
              <w:rPr>
                <w:rFonts w:ascii="Times New Roman" w:eastAsia="Times New Roman" w:hAnsi="Times New Roman" w:cs="Times New Roman"/>
                <w:sz w:val="24"/>
                <w:szCs w:val="24"/>
                <w:lang w:eastAsia="ru-RU"/>
              </w:rPr>
              <w:t>срток</w:t>
            </w:r>
            <w:proofErr w:type="spellEnd"/>
            <w:r w:rsidRPr="00531FFA">
              <w:rPr>
                <w:rFonts w:ascii="Times New Roman" w:eastAsia="Times New Roman" w:hAnsi="Times New Roman" w:cs="Times New Roman"/>
                <w:sz w:val="24"/>
                <w:szCs w:val="24"/>
                <w:lang w:eastAsia="ru-RU"/>
              </w:rPr>
              <w:t xml:space="preserve"> поставки» замість «строк поставки»;</w:t>
            </w:r>
          </w:p>
          <w:p w14:paraId="348B065E" w14:textId="77777777" w:rsidR="00AC24F0" w:rsidRPr="00531FFA" w:rsidRDefault="00AC24F0" w:rsidP="00AC24F0">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31FFA">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w:t>
            </w:r>
          </w:p>
          <w:p w14:paraId="54800FD3" w14:textId="77777777" w:rsidR="00AC24F0" w:rsidRPr="00531FFA" w:rsidRDefault="00AC24F0" w:rsidP="00AC24F0">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31FFA">
              <w:rPr>
                <w:rFonts w:ascii="Times New Roman" w:eastAsia="Times New Roman" w:hAnsi="Times New Roman" w:cs="Times New Roman"/>
                <w:sz w:val="24"/>
                <w:szCs w:val="24"/>
                <w:lang w:eastAsia="ru-RU"/>
              </w:rPr>
              <w:t xml:space="preserve">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w:t>
            </w:r>
            <w:r w:rsidRPr="00531FFA">
              <w:rPr>
                <w:rFonts w:ascii="Times New Roman" w:eastAsia="Times New Roman" w:hAnsi="Times New Roman" w:cs="Times New Roman"/>
                <w:sz w:val="24"/>
                <w:szCs w:val="24"/>
                <w:lang w:eastAsia="ru-RU"/>
              </w:rPr>
              <w:lastRenderedPageBreak/>
              <w:t>на цей документ (документи) накладено її електронний підпис</w:t>
            </w:r>
          </w:p>
          <w:p w14:paraId="4FEBFD06" w14:textId="77777777" w:rsidR="00AC24F0" w:rsidRPr="00531FFA" w:rsidRDefault="00AC24F0" w:rsidP="00AC24F0">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31FFA">
              <w:rPr>
                <w:rFonts w:ascii="Times New Roman" w:eastAsia="Times New Roman" w:hAnsi="Times New Roman" w:cs="Times New Roman"/>
                <w:sz w:val="24"/>
                <w:szCs w:val="24"/>
                <w:lang w:eastAsia="ru-RU"/>
              </w:rPr>
              <w:t>вимогами затвердженої документації передбачено надання копії документу, проте учасником надано сканований оригінал такого документу;</w:t>
            </w:r>
          </w:p>
          <w:p w14:paraId="2B56B42F" w14:textId="77777777" w:rsidR="00AC24F0" w:rsidRPr="00531FFA" w:rsidRDefault="00AC24F0" w:rsidP="00AC24F0">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31FFA">
              <w:rPr>
                <w:rFonts w:ascii="Times New Roman" w:eastAsia="Times New Roman" w:hAnsi="Times New Roman" w:cs="Times New Roman"/>
                <w:sz w:val="24"/>
                <w:szCs w:val="24"/>
                <w:lang w:eastAsia="ru-RU"/>
              </w:rPr>
              <w:t>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 тощо;</w:t>
            </w:r>
          </w:p>
          <w:p w14:paraId="384B4338" w14:textId="77777777" w:rsidR="00AC24F0" w:rsidRPr="00531FFA" w:rsidRDefault="00AC24F0" w:rsidP="004C2FB4">
            <w:pPr>
              <w:pStyle w:val="a5"/>
              <w:jc w:val="both"/>
              <w:rPr>
                <w:rFonts w:ascii="Times New Roman" w:hAnsi="Times New Roman" w:cs="Times New Roman"/>
                <w:sz w:val="24"/>
                <w:szCs w:val="24"/>
                <w:highlight w:val="white"/>
              </w:rPr>
            </w:pPr>
            <w:r w:rsidRPr="00531FFA">
              <w:rPr>
                <w:rFonts w:ascii="Times New Roman" w:hAnsi="Times New Roman" w:cs="Times New Roman"/>
                <w:sz w:val="24"/>
                <w:szCs w:val="24"/>
                <w:highlight w:val="white"/>
              </w:rPr>
              <w:t>Допущення формальних помилок учасниками не призведе до відхилення їх тендерних пропозицій.</w:t>
            </w:r>
          </w:p>
          <w:p w14:paraId="3A5E9482"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9741EE9"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D2A8C2"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із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31FFA">
              <w:rPr>
                <w:rFonts w:ascii="Times New Roman" w:hAnsi="Times New Roman" w:cs="Times New Roman"/>
                <w:sz w:val="24"/>
                <w:szCs w:val="24"/>
              </w:rPr>
              <w:t>ії</w:t>
            </w:r>
            <w:proofErr w:type="spellEnd"/>
            <w:r w:rsidRPr="00531FFA">
              <w:rPr>
                <w:rFonts w:ascii="Times New Roman" w:hAnsi="Times New Roman" w:cs="Times New Roman"/>
                <w:sz w:val="24"/>
                <w:szCs w:val="24"/>
              </w:rPr>
              <w:t xml:space="preserve"> роз`яснення/</w:t>
            </w:r>
            <w:proofErr w:type="spellStart"/>
            <w:r w:rsidRPr="00531FFA">
              <w:rPr>
                <w:rFonts w:ascii="Times New Roman" w:hAnsi="Times New Roman" w:cs="Times New Roman"/>
                <w:sz w:val="24"/>
                <w:szCs w:val="24"/>
              </w:rPr>
              <w:t>нь</w:t>
            </w:r>
            <w:proofErr w:type="spellEnd"/>
            <w:r w:rsidRPr="00531FFA">
              <w:rPr>
                <w:rFonts w:ascii="Times New Roman" w:hAnsi="Times New Roman" w:cs="Times New Roman"/>
                <w:sz w:val="24"/>
                <w:szCs w:val="24"/>
              </w:rPr>
              <w:t xml:space="preserve"> державних органів.</w:t>
            </w:r>
          </w:p>
          <w:p w14:paraId="6AA10BB1" w14:textId="77777777" w:rsidR="00AC24F0" w:rsidRPr="00531FFA" w:rsidRDefault="00AC24F0" w:rsidP="004C2FB4">
            <w:pPr>
              <w:pStyle w:val="a5"/>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(у форматі .</w:t>
            </w:r>
            <w:proofErr w:type="spellStart"/>
            <w:r w:rsidRPr="00531FFA">
              <w:rPr>
                <w:rFonts w:ascii="Times New Roman" w:eastAsia="Times New Roman" w:hAnsi="Times New Roman" w:cs="Times New Roman"/>
                <w:sz w:val="24"/>
                <w:szCs w:val="24"/>
              </w:rPr>
              <w:t>pdf</w:t>
            </w:r>
            <w:proofErr w:type="spellEnd"/>
            <w:r w:rsidRPr="00531FFA">
              <w:rPr>
                <w:rFonts w:ascii="Times New Roman" w:eastAsia="Times New Roman" w:hAnsi="Times New Roman" w:cs="Times New Roman"/>
                <w:sz w:val="24"/>
                <w:szCs w:val="24"/>
              </w:rPr>
              <w:t xml:space="preserve"> або .</w:t>
            </w:r>
            <w:proofErr w:type="spellStart"/>
            <w:r w:rsidRPr="00531FFA">
              <w:rPr>
                <w:rFonts w:ascii="Times New Roman" w:eastAsia="Times New Roman" w:hAnsi="Times New Roman" w:cs="Times New Roman"/>
                <w:sz w:val="24"/>
                <w:szCs w:val="24"/>
              </w:rPr>
              <w:t>jpeg</w:t>
            </w:r>
            <w:proofErr w:type="spellEnd"/>
            <w:r w:rsidRPr="00531FFA">
              <w:rPr>
                <w:rFonts w:ascii="Times New Roman" w:eastAsia="Times New Roman" w:hAnsi="Times New Roman" w:cs="Times New Roman"/>
                <w:sz w:val="24"/>
                <w:szCs w:val="24"/>
              </w:rPr>
              <w:t xml:space="preserve"> </w:t>
            </w:r>
            <w:r w:rsidRPr="00531FFA">
              <w:rPr>
                <w:rFonts w:ascii="Times New Roman" w:hAnsi="Times New Roman" w:cs="Times New Roman"/>
                <w:sz w:val="24"/>
                <w:szCs w:val="24"/>
              </w:rPr>
              <w:t>(виняток складають кваліфікований електронний підпис (КЕП), забезпечення тендерної пропозиції (у разі якщо таке вимагається замовником), яке подається у форматі, наданому банком-гарантом)</w:t>
            </w:r>
            <w:r w:rsidRPr="00531FFA">
              <w:rPr>
                <w:rFonts w:ascii="Times New Roman" w:eastAsia="Times New Roman" w:hAnsi="Times New Roman" w:cs="Times New Roman"/>
                <w:sz w:val="24"/>
                <w:szCs w:val="24"/>
              </w:rPr>
              <w:t>)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(далі – КЕП відповідно) на пропозицію в цілому.</w:t>
            </w:r>
          </w:p>
          <w:p w14:paraId="3F4A70C0"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Усі документи тендерної пропозиції, що складені учасником,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оригіналів документів, що надані в електронному вигляді та документів, які надані у формі електронного документа із накладанням КЕП.</w:t>
            </w:r>
          </w:p>
          <w:p w14:paraId="25D43B5C" w14:textId="77777777" w:rsidR="00AC24F0" w:rsidRPr="00531FFA" w:rsidRDefault="00AC24F0" w:rsidP="004C2FB4">
            <w:pPr>
              <w:keepNext/>
              <w:keepLines/>
              <w:ind w:hanging="20"/>
              <w:contextualSpacing/>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w:t>
            </w:r>
          </w:p>
          <w:p w14:paraId="59F60872" w14:textId="77777777" w:rsidR="00AC24F0" w:rsidRPr="00531FFA" w:rsidRDefault="00AC24F0" w:rsidP="004C2FB4">
            <w:pPr>
              <w:keepNext/>
              <w:keepLines/>
              <w:contextualSpacing/>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 xml:space="preserve">Замовник перевіряє КЕП учасника на сайті центрального </w:t>
            </w:r>
            <w:proofErr w:type="spellStart"/>
            <w:r w:rsidRPr="00531FFA">
              <w:rPr>
                <w:rFonts w:ascii="Times New Roman" w:eastAsia="Times New Roman" w:hAnsi="Times New Roman" w:cs="Times New Roman"/>
                <w:sz w:val="24"/>
                <w:szCs w:val="24"/>
              </w:rPr>
              <w:t>засвідчувального</w:t>
            </w:r>
            <w:proofErr w:type="spellEnd"/>
            <w:r w:rsidRPr="00531FFA">
              <w:rPr>
                <w:rFonts w:ascii="Times New Roman" w:eastAsia="Times New Roman" w:hAnsi="Times New Roman" w:cs="Times New Roman"/>
                <w:sz w:val="24"/>
                <w:szCs w:val="24"/>
              </w:rPr>
              <w:t xml:space="preserve"> органу за посиланням </w:t>
            </w:r>
            <w:hyperlink r:id="rId5" w:history="1">
              <w:r w:rsidRPr="00531FFA">
                <w:rPr>
                  <w:rStyle w:val="a7"/>
                  <w:rFonts w:ascii="Times New Roman" w:eastAsia="Times New Roman" w:hAnsi="Times New Roman" w:cs="Times New Roman"/>
                  <w:sz w:val="24"/>
                  <w:szCs w:val="24"/>
                </w:rPr>
                <w:t>https://czo.gov.ua/verify</w:t>
              </w:r>
            </w:hyperlink>
            <w:r w:rsidRPr="00531FFA">
              <w:rPr>
                <w:rFonts w:ascii="Times New Roman" w:eastAsia="Times New Roman" w:hAnsi="Times New Roman" w:cs="Times New Roman"/>
                <w:sz w:val="24"/>
                <w:szCs w:val="24"/>
              </w:rPr>
              <w:t xml:space="preserve">. Під час перевірки КЕП повинні відображатися: назва учасника, прізвище, ім’я, по-батькові та посада особи, що уповноважена на підписання пропозиції (власника ключа), у разі, якщо підписантом є уповноважена особа учасника юридичної особи, або прізвище, ім’я, по-батькові особи, уповноваженої на підписання пропозиції (власника ключа), у разі, якщо підписантом є фізична особа-підприємець. У випадку відсутності даної інформації або у випадку не підписання пропозиції КЕП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31FFA">
              <w:rPr>
                <w:rFonts w:ascii="Times New Roman" w:eastAsia="Times New Roman" w:hAnsi="Times New Roman" w:cs="Times New Roman"/>
                <w:sz w:val="24"/>
                <w:szCs w:val="24"/>
              </w:rPr>
              <w:t>відхилено</w:t>
            </w:r>
            <w:proofErr w:type="spellEnd"/>
            <w:r w:rsidRPr="00531FFA">
              <w:rPr>
                <w:rFonts w:ascii="Times New Roman" w:eastAsia="Times New Roman" w:hAnsi="Times New Roman" w:cs="Times New Roman"/>
                <w:sz w:val="24"/>
                <w:szCs w:val="24"/>
              </w:rPr>
              <w:t xml:space="preserve"> на підставі абзацу п’ятого підпункту 2 пункту 44 Особливостей.</w:t>
            </w:r>
          </w:p>
          <w:p w14:paraId="4EAED6F4"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Кожен учасник має право подати тільки одну тендерну пропозицію</w:t>
            </w:r>
            <w:r w:rsidRPr="00531FFA">
              <w:rPr>
                <w:rFonts w:ascii="Times New Roman" w:hAnsi="Times New Roman" w:cs="Times New Roman"/>
                <w:b/>
                <w:sz w:val="24"/>
                <w:szCs w:val="24"/>
              </w:rPr>
              <w:t xml:space="preserve"> </w:t>
            </w:r>
            <w:r w:rsidRPr="00531FFA">
              <w:rPr>
                <w:rFonts w:ascii="Times New Roman" w:hAnsi="Times New Roman" w:cs="Times New Roman"/>
                <w:sz w:val="24"/>
                <w:szCs w:val="24"/>
              </w:rPr>
              <w:t>(у тому числі до визначеної в тендерній документації частини предмета закупівлі (лота)</w:t>
            </w:r>
            <w:r w:rsidRPr="00531FFA">
              <w:rPr>
                <w:rFonts w:ascii="Times New Roman" w:hAnsi="Times New Roman" w:cs="Times New Roman"/>
                <w:b/>
                <w:sz w:val="24"/>
                <w:szCs w:val="24"/>
              </w:rPr>
              <w:t xml:space="preserve"> </w:t>
            </w:r>
            <w:r w:rsidRPr="00531FFA">
              <w:rPr>
                <w:rFonts w:ascii="Times New Roman" w:hAnsi="Times New Roman" w:cs="Times New Roman"/>
                <w:sz w:val="24"/>
                <w:szCs w:val="24"/>
              </w:rPr>
              <w:t>(</w:t>
            </w:r>
            <w:r w:rsidRPr="00531FFA">
              <w:rPr>
                <w:rFonts w:ascii="Times New Roman" w:hAnsi="Times New Roman" w:cs="Times New Roman"/>
                <w:i/>
                <w:sz w:val="24"/>
                <w:szCs w:val="24"/>
              </w:rPr>
              <w:t>у разі здійснення закупівлі за лотами)</w:t>
            </w:r>
            <w:r w:rsidRPr="00531FFA">
              <w:rPr>
                <w:rFonts w:ascii="Times New Roman" w:hAnsi="Times New Roman" w:cs="Times New Roman"/>
                <w:sz w:val="24"/>
                <w:szCs w:val="24"/>
              </w:rPr>
              <w:t>.</w:t>
            </w:r>
          </w:p>
          <w:p w14:paraId="24792ACE"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531FFA">
              <w:rPr>
                <w:rFonts w:ascii="Times New Roman" w:eastAsia="Times New Roman" w:hAnsi="Times New Roman" w:cs="Times New Roman"/>
                <w:sz w:val="24"/>
                <w:szCs w:val="24"/>
              </w:rPr>
              <w:t>Держаудитслужба</w:t>
            </w:r>
            <w:proofErr w:type="spellEnd"/>
            <w:r w:rsidRPr="00531FFA">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AC24F0" w:rsidRPr="00531FFA" w14:paraId="0664ECD0" w14:textId="77777777" w:rsidTr="004C2FB4">
        <w:trPr>
          <w:trHeight w:val="20"/>
          <w:jc w:val="center"/>
        </w:trPr>
        <w:tc>
          <w:tcPr>
            <w:tcW w:w="704" w:type="dxa"/>
          </w:tcPr>
          <w:p w14:paraId="6123F70F"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lastRenderedPageBreak/>
              <w:t>2</w:t>
            </w:r>
          </w:p>
        </w:tc>
        <w:tc>
          <w:tcPr>
            <w:tcW w:w="2835" w:type="dxa"/>
          </w:tcPr>
          <w:p w14:paraId="3BC9D44A" w14:textId="77777777" w:rsidR="00AC24F0" w:rsidRPr="00531FFA" w:rsidRDefault="00AC24F0" w:rsidP="004C2FB4">
            <w:pPr>
              <w:rPr>
                <w:rFonts w:ascii="Times New Roman" w:eastAsia="Times New Roman" w:hAnsi="Times New Roman" w:cs="Times New Roman"/>
                <w:sz w:val="24"/>
                <w:szCs w:val="24"/>
              </w:rPr>
            </w:pPr>
            <w:bookmarkStart w:id="20" w:name="_1fob9te" w:colFirst="0" w:colLast="0"/>
            <w:bookmarkEnd w:id="20"/>
            <w:r w:rsidRPr="00531FFA">
              <w:rPr>
                <w:rFonts w:ascii="Times New Roman" w:eastAsia="Times New Roman" w:hAnsi="Times New Roman" w:cs="Times New Roman"/>
                <w:b/>
                <w:sz w:val="24"/>
                <w:szCs w:val="24"/>
              </w:rPr>
              <w:t>Забезпечення тендерної пропозиції</w:t>
            </w:r>
          </w:p>
        </w:tc>
        <w:tc>
          <w:tcPr>
            <w:tcW w:w="6951" w:type="dxa"/>
            <w:vAlign w:val="center"/>
          </w:tcPr>
          <w:p w14:paraId="48E1EC8E" w14:textId="77777777" w:rsidR="00AC24F0" w:rsidRPr="00531FFA" w:rsidRDefault="00AC24F0" w:rsidP="004C2FB4">
            <w:pPr>
              <w:pStyle w:val="a5"/>
              <w:jc w:val="both"/>
              <w:rPr>
                <w:rFonts w:ascii="Times New Roman" w:hAnsi="Times New Roman" w:cs="Times New Roman"/>
                <w:bCs/>
                <w:sz w:val="24"/>
                <w:szCs w:val="24"/>
                <w:lang w:eastAsia="ru-RU"/>
              </w:rPr>
            </w:pPr>
            <w:r w:rsidRPr="00531FFA">
              <w:rPr>
                <w:rFonts w:ascii="Times New Roman" w:hAnsi="Times New Roman" w:cs="Times New Roman"/>
                <w:bCs/>
                <w:sz w:val="24"/>
                <w:szCs w:val="24"/>
                <w:lang w:eastAsia="ru-RU"/>
              </w:rPr>
              <w:t>Учасник закупівлі має надати забезпечення тендерної  пропозиції у формі: електронної банківської гарантії (далі – Гарантія).</w:t>
            </w:r>
          </w:p>
          <w:p w14:paraId="1E3CDCFA" w14:textId="77777777" w:rsidR="00AC24F0" w:rsidRPr="00531FFA" w:rsidRDefault="00AC24F0" w:rsidP="004C2FB4">
            <w:pPr>
              <w:pStyle w:val="a5"/>
              <w:jc w:val="both"/>
              <w:rPr>
                <w:rFonts w:ascii="Times New Roman" w:hAnsi="Times New Roman" w:cs="Times New Roman"/>
                <w:bCs/>
                <w:sz w:val="24"/>
                <w:szCs w:val="24"/>
                <w:lang w:eastAsia="ru-RU"/>
              </w:rPr>
            </w:pPr>
            <w:r w:rsidRPr="00531FFA">
              <w:rPr>
                <w:rFonts w:ascii="Times New Roman" w:hAnsi="Times New Roman" w:cs="Times New Roman"/>
                <w:bCs/>
                <w:sz w:val="24"/>
                <w:szCs w:val="24"/>
                <w:lang w:eastAsia="ru-RU"/>
              </w:rPr>
              <w:t xml:space="preserve">Розмір забезпечення тендерної пропозиції – </w:t>
            </w:r>
            <w:r>
              <w:rPr>
                <w:rFonts w:ascii="Times New Roman" w:hAnsi="Times New Roman" w:cs="Times New Roman"/>
                <w:bCs/>
                <w:sz w:val="24"/>
                <w:szCs w:val="24"/>
                <w:lang w:eastAsia="ru-RU"/>
              </w:rPr>
              <w:t>3</w:t>
            </w:r>
            <w:r w:rsidRPr="00531FFA">
              <w:rPr>
                <w:rFonts w:ascii="Times New Roman" w:hAnsi="Times New Roman" w:cs="Times New Roman"/>
                <w:bCs/>
                <w:sz w:val="24"/>
                <w:szCs w:val="24"/>
                <w:lang w:eastAsia="ru-RU"/>
              </w:rPr>
              <w:t>0 000,00 грн. (</w:t>
            </w:r>
            <w:r>
              <w:rPr>
                <w:rFonts w:ascii="Times New Roman" w:hAnsi="Times New Roman" w:cs="Times New Roman"/>
                <w:bCs/>
                <w:sz w:val="24"/>
                <w:szCs w:val="24"/>
                <w:lang w:eastAsia="ru-RU"/>
              </w:rPr>
              <w:t>тридцять</w:t>
            </w:r>
            <w:r w:rsidRPr="00531FFA">
              <w:rPr>
                <w:rFonts w:ascii="Times New Roman" w:hAnsi="Times New Roman" w:cs="Times New Roman"/>
                <w:bCs/>
                <w:sz w:val="24"/>
                <w:szCs w:val="24"/>
                <w:lang w:eastAsia="ru-RU"/>
              </w:rPr>
              <w:t xml:space="preserve"> тисяч грн. 00 коп.).</w:t>
            </w:r>
          </w:p>
          <w:p w14:paraId="1FF6310C" w14:textId="77777777" w:rsidR="00AC24F0" w:rsidRPr="00531FFA" w:rsidRDefault="00AC24F0" w:rsidP="004C2FB4">
            <w:pPr>
              <w:pStyle w:val="a5"/>
              <w:jc w:val="both"/>
              <w:rPr>
                <w:rFonts w:ascii="Times New Roman" w:hAnsi="Times New Roman" w:cs="Times New Roman"/>
                <w:bCs/>
                <w:sz w:val="24"/>
                <w:szCs w:val="24"/>
                <w:lang w:eastAsia="ru-RU"/>
              </w:rPr>
            </w:pPr>
            <w:r w:rsidRPr="00531FFA">
              <w:rPr>
                <w:rFonts w:ascii="Times New Roman" w:hAnsi="Times New Roman" w:cs="Times New Roman"/>
                <w:bCs/>
                <w:sz w:val="24"/>
                <w:szCs w:val="24"/>
                <w:lang w:eastAsia="ru-RU"/>
              </w:rPr>
              <w:t>Строк дії забезпечення тендерної пропозиції – не менше 90 днів з дати кінцевого строку подання тендерних пропозицій.</w:t>
            </w:r>
          </w:p>
          <w:p w14:paraId="42C4651D" w14:textId="77777777" w:rsidR="00AC24F0" w:rsidRPr="00531FFA" w:rsidRDefault="00AC24F0" w:rsidP="004C2FB4">
            <w:pPr>
              <w:contextualSpacing/>
              <w:jc w:val="both"/>
              <w:rPr>
                <w:rFonts w:ascii="Times New Roman" w:hAnsi="Times New Roman" w:cs="Times New Roman"/>
                <w:sz w:val="24"/>
                <w:szCs w:val="24"/>
              </w:rPr>
            </w:pPr>
            <w:r w:rsidRPr="00531FFA">
              <w:rPr>
                <w:rFonts w:ascii="Times New Roman" w:hAnsi="Times New Roman" w:cs="Times New Roman"/>
                <w:sz w:val="24"/>
                <w:szCs w:val="24"/>
              </w:rPr>
              <w:t xml:space="preserve">Реквізити замовника: </w:t>
            </w:r>
          </w:p>
          <w:p w14:paraId="2E76FECB" w14:textId="77777777" w:rsidR="00AC24F0" w:rsidRPr="00AC24F0" w:rsidRDefault="00AC24F0" w:rsidP="00AC24F0">
            <w:pPr>
              <w:contextualSpacing/>
              <w:jc w:val="both"/>
              <w:rPr>
                <w:rFonts w:ascii="Times New Roman" w:hAnsi="Times New Roman" w:cs="Times New Roman"/>
                <w:sz w:val="24"/>
                <w:szCs w:val="24"/>
                <w:u w:val="single"/>
              </w:rPr>
            </w:pPr>
            <w:r w:rsidRPr="00AC24F0">
              <w:rPr>
                <w:rFonts w:ascii="Times New Roman" w:hAnsi="Times New Roman" w:cs="Times New Roman"/>
                <w:sz w:val="24"/>
                <w:szCs w:val="24"/>
                <w:u w:val="single"/>
              </w:rPr>
              <w:t>р/р UA738201720355109014000077862</w:t>
            </w:r>
          </w:p>
          <w:p w14:paraId="6C16ABAC" w14:textId="77777777" w:rsidR="00AC24F0" w:rsidRDefault="00AC24F0" w:rsidP="00AC24F0">
            <w:pPr>
              <w:contextualSpacing/>
              <w:jc w:val="both"/>
              <w:rPr>
                <w:rFonts w:ascii="Times New Roman" w:hAnsi="Times New Roman" w:cs="Times New Roman"/>
                <w:sz w:val="24"/>
                <w:szCs w:val="24"/>
                <w:u w:val="single"/>
              </w:rPr>
            </w:pPr>
            <w:r w:rsidRPr="00AC24F0">
              <w:rPr>
                <w:rFonts w:ascii="Times New Roman" w:hAnsi="Times New Roman" w:cs="Times New Roman"/>
                <w:sz w:val="24"/>
                <w:szCs w:val="24"/>
                <w:u w:val="single"/>
              </w:rPr>
              <w:t>в ГУ ДКСУ м. Києва</w:t>
            </w:r>
          </w:p>
          <w:p w14:paraId="70863404" w14:textId="2AE3468F" w:rsidR="00AC24F0" w:rsidRDefault="00AC24F0" w:rsidP="00AC24F0">
            <w:pPr>
              <w:contextualSpacing/>
              <w:jc w:val="both"/>
              <w:rPr>
                <w:rFonts w:ascii="Times New Roman" w:hAnsi="Times New Roman" w:cs="Times New Roman"/>
                <w:sz w:val="24"/>
                <w:szCs w:val="24"/>
              </w:rPr>
            </w:pPr>
            <w:r w:rsidRPr="00AC24F0">
              <w:rPr>
                <w:rFonts w:ascii="Times New Roman" w:hAnsi="Times New Roman" w:cs="Times New Roman"/>
                <w:sz w:val="24"/>
                <w:szCs w:val="24"/>
                <w:u w:val="single"/>
              </w:rPr>
              <w:t>МФО 820172</w:t>
            </w:r>
          </w:p>
          <w:p w14:paraId="16D1B6F7" w14:textId="04489B9B" w:rsidR="00AC24F0" w:rsidRPr="00531FFA" w:rsidRDefault="00AC24F0" w:rsidP="00AC24F0">
            <w:pPr>
              <w:pStyle w:val="a5"/>
              <w:jc w:val="both"/>
              <w:rPr>
                <w:rFonts w:ascii="Times New Roman" w:hAnsi="Times New Roman" w:cs="Times New Roman"/>
                <w:bCs/>
                <w:sz w:val="24"/>
                <w:szCs w:val="24"/>
                <w:lang w:eastAsia="ru-RU"/>
              </w:rPr>
            </w:pPr>
            <w:r w:rsidRPr="00531FFA">
              <w:rPr>
                <w:rFonts w:ascii="Times New Roman" w:hAnsi="Times New Roman" w:cs="Times New Roman"/>
                <w:bCs/>
                <w:sz w:val="24"/>
                <w:szCs w:val="24"/>
                <w:lang w:eastAsia="ru-RU"/>
              </w:rPr>
              <w:t xml:space="preserve">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w:t>
            </w:r>
            <w:r w:rsidRPr="00531FFA">
              <w:rPr>
                <w:rFonts w:ascii="Times New Roman" w:hAnsi="Times New Roman" w:cs="Times New Roman"/>
                <w:bCs/>
                <w:sz w:val="24"/>
                <w:szCs w:val="24"/>
                <w:lang w:eastAsia="ru-RU"/>
              </w:rPr>
              <w:lastRenderedPageBreak/>
              <w:t xml:space="preserve">тендерної пропозиції / пропозиції», Закону України «Про публічні закупівлі», з урахуванням </w:t>
            </w:r>
            <w:r w:rsidRPr="00531FFA">
              <w:rPr>
                <w:rFonts w:ascii="Times New Roman" w:hAnsi="Times New Roman" w:cs="Times New Roman"/>
                <w:sz w:val="24"/>
                <w:szCs w:val="24"/>
                <w:shd w:val="clear" w:color="auto" w:fill="FFFFFF"/>
              </w:rPr>
              <w:t>положень пункту 47 Особливостей.</w:t>
            </w:r>
            <w:bookmarkStart w:id="21" w:name="_3znysh7" w:colFirst="0" w:colLast="0"/>
            <w:bookmarkEnd w:id="21"/>
          </w:p>
        </w:tc>
      </w:tr>
      <w:tr w:rsidR="00AC24F0" w:rsidRPr="00531FFA" w14:paraId="1DF1AFA3" w14:textId="77777777" w:rsidTr="004C2FB4">
        <w:trPr>
          <w:trHeight w:val="20"/>
          <w:jc w:val="center"/>
        </w:trPr>
        <w:tc>
          <w:tcPr>
            <w:tcW w:w="704" w:type="dxa"/>
          </w:tcPr>
          <w:p w14:paraId="68DD9B30"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lastRenderedPageBreak/>
              <w:t>3</w:t>
            </w:r>
          </w:p>
        </w:tc>
        <w:tc>
          <w:tcPr>
            <w:tcW w:w="2835" w:type="dxa"/>
          </w:tcPr>
          <w:p w14:paraId="1897600C"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951" w:type="dxa"/>
            <w:vAlign w:val="center"/>
          </w:tcPr>
          <w:p w14:paraId="024C7D83" w14:textId="77777777" w:rsidR="00AC24F0" w:rsidRPr="00531FFA" w:rsidRDefault="00AC24F0" w:rsidP="004C2FB4">
            <w:pPr>
              <w:pStyle w:val="rvps2"/>
              <w:shd w:val="clear" w:color="auto" w:fill="FFFFFF"/>
              <w:spacing w:before="0" w:beforeAutospacing="0" w:after="0" w:afterAutospacing="0"/>
              <w:jc w:val="both"/>
              <w:rPr>
                <w:lang w:val="uk-UA"/>
              </w:rPr>
            </w:pPr>
            <w:r w:rsidRPr="00531FFA">
              <w:rPr>
                <w:lang w:val="uk-UA"/>
              </w:rPr>
              <w:t>Забезпечення тендерної пропозиції не повертається у разі:</w:t>
            </w:r>
          </w:p>
          <w:p w14:paraId="4B77B333" w14:textId="77777777" w:rsidR="00AC24F0" w:rsidRPr="00531FFA" w:rsidRDefault="00AC24F0" w:rsidP="004C2FB4">
            <w:pPr>
              <w:pStyle w:val="rvps2"/>
              <w:shd w:val="clear" w:color="auto" w:fill="FFFFFF"/>
              <w:spacing w:before="0" w:beforeAutospacing="0" w:after="0" w:afterAutospacing="0"/>
              <w:jc w:val="both"/>
              <w:rPr>
                <w:lang w:val="uk-UA"/>
              </w:rPr>
            </w:pPr>
            <w:bookmarkStart w:id="22" w:name="n1450"/>
            <w:bookmarkStart w:id="23" w:name="n1454"/>
            <w:bookmarkEnd w:id="22"/>
            <w:bookmarkEnd w:id="23"/>
            <w:r w:rsidRPr="00531FFA">
              <w:rPr>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A22969A" w14:textId="77777777" w:rsidR="00AC24F0" w:rsidRPr="00531FFA" w:rsidRDefault="00AC24F0" w:rsidP="004C2FB4">
            <w:pPr>
              <w:pStyle w:val="rvps2"/>
              <w:shd w:val="clear" w:color="auto" w:fill="FFFFFF"/>
              <w:spacing w:before="0" w:beforeAutospacing="0" w:after="0" w:afterAutospacing="0"/>
              <w:jc w:val="both"/>
              <w:rPr>
                <w:lang w:val="uk-UA"/>
              </w:rPr>
            </w:pPr>
            <w:r w:rsidRPr="00531FFA">
              <w:rPr>
                <w:lang w:val="uk-UA"/>
              </w:rPr>
              <w:t xml:space="preserve">2) </w:t>
            </w:r>
            <w:proofErr w:type="spellStart"/>
            <w:r w:rsidRPr="00531FFA">
              <w:rPr>
                <w:lang w:val="uk-UA"/>
              </w:rPr>
              <w:t>непідписання</w:t>
            </w:r>
            <w:proofErr w:type="spellEnd"/>
            <w:r w:rsidRPr="00531FFA">
              <w:rPr>
                <w:lang w:val="uk-UA"/>
              </w:rPr>
              <w:t xml:space="preserve"> договору про закупівлю учасником, який став переможцем тендеру;</w:t>
            </w:r>
          </w:p>
          <w:p w14:paraId="2BF87214" w14:textId="77777777" w:rsidR="00AC24F0" w:rsidRPr="00531FFA" w:rsidRDefault="00AC24F0" w:rsidP="004C2FB4">
            <w:pPr>
              <w:pStyle w:val="rvps2"/>
              <w:shd w:val="clear" w:color="auto" w:fill="FFFFFF"/>
              <w:spacing w:before="0" w:beforeAutospacing="0" w:after="0" w:afterAutospacing="0"/>
              <w:jc w:val="both"/>
              <w:rPr>
                <w:lang w:val="uk-UA"/>
              </w:rPr>
            </w:pPr>
            <w:r w:rsidRPr="00531FFA">
              <w:rPr>
                <w:lang w:val="uk-UA"/>
              </w:rPr>
              <w:t>3) ненадання переможцем процедури закупівлі у строк, визначений абзацом п’ятнадцятим пункту 47 Особливостей, документів, що підтверджують відсутність підстав, зазначених в абзаці п’ятнадцятому пункту 47 Особливостей;</w:t>
            </w:r>
          </w:p>
          <w:p w14:paraId="753D44D3" w14:textId="77777777" w:rsidR="00AC24F0" w:rsidRPr="00531FFA" w:rsidRDefault="00AC24F0" w:rsidP="004C2FB4">
            <w:pPr>
              <w:pStyle w:val="rvps2"/>
              <w:shd w:val="clear" w:color="auto" w:fill="FFFFFF"/>
              <w:spacing w:before="0" w:beforeAutospacing="0" w:after="0" w:afterAutospacing="0"/>
              <w:jc w:val="both"/>
              <w:rPr>
                <w:lang w:val="uk-UA"/>
              </w:rPr>
            </w:pPr>
            <w:r w:rsidRPr="00531FFA">
              <w:rPr>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A865181" w14:textId="77777777" w:rsidR="00AC24F0" w:rsidRPr="00531FFA" w:rsidRDefault="00AC24F0" w:rsidP="004C2FB4">
            <w:pPr>
              <w:pStyle w:val="rvps2"/>
              <w:shd w:val="clear" w:color="auto" w:fill="FFFFFF"/>
              <w:spacing w:before="0" w:beforeAutospacing="0" w:after="0" w:afterAutospacing="0"/>
              <w:jc w:val="both"/>
              <w:rPr>
                <w:lang w:val="uk-UA"/>
              </w:rPr>
            </w:pPr>
            <w:r w:rsidRPr="00531FFA">
              <w:rPr>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AC24F0" w:rsidRPr="00531FFA" w14:paraId="69BA0596" w14:textId="77777777" w:rsidTr="004C2FB4">
        <w:trPr>
          <w:trHeight w:val="20"/>
          <w:jc w:val="center"/>
        </w:trPr>
        <w:tc>
          <w:tcPr>
            <w:tcW w:w="704" w:type="dxa"/>
          </w:tcPr>
          <w:p w14:paraId="5BEBB7A9"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4</w:t>
            </w:r>
          </w:p>
        </w:tc>
        <w:tc>
          <w:tcPr>
            <w:tcW w:w="2835" w:type="dxa"/>
          </w:tcPr>
          <w:p w14:paraId="7CF1B81D"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Строк, протягом якого тендерні пропозиції є дійсними</w:t>
            </w:r>
          </w:p>
        </w:tc>
        <w:tc>
          <w:tcPr>
            <w:tcW w:w="6951" w:type="dxa"/>
            <w:vAlign w:val="center"/>
          </w:tcPr>
          <w:p w14:paraId="60313C0D" w14:textId="77777777" w:rsidR="00AC24F0" w:rsidRPr="00531FFA" w:rsidRDefault="00AC24F0" w:rsidP="004C2FB4">
            <w:pPr>
              <w:pBdr>
                <w:top w:val="nil"/>
                <w:left w:val="nil"/>
                <w:bottom w:val="nil"/>
                <w:right w:val="nil"/>
                <w:between w:val="nil"/>
              </w:pBd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а саме 90  (дев’яноста) днів з дати кінцевого строку подання тендерних пропозицій, який у разі необхідності може бути продовжений.</w:t>
            </w:r>
          </w:p>
          <w:p w14:paraId="5BD9A0F4" w14:textId="77777777" w:rsidR="00AC24F0" w:rsidRPr="00531FFA" w:rsidRDefault="00AC24F0" w:rsidP="004C2FB4">
            <w:pPr>
              <w:pBdr>
                <w:top w:val="nil"/>
                <w:left w:val="nil"/>
                <w:bottom w:val="nil"/>
                <w:right w:val="nil"/>
                <w:between w:val="nil"/>
              </w:pBd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7008F80" w14:textId="77777777" w:rsidR="00AC24F0" w:rsidRPr="00531FFA" w:rsidRDefault="00AC24F0" w:rsidP="00AC24F0">
            <w:pPr>
              <w:pStyle w:val="a4"/>
              <w:numPr>
                <w:ilvl w:val="0"/>
                <w:numId w:val="1"/>
              </w:numPr>
              <w:pBdr>
                <w:top w:val="nil"/>
                <w:left w:val="nil"/>
                <w:bottom w:val="nil"/>
                <w:right w:val="nil"/>
                <w:between w:val="nil"/>
              </w:pBdr>
              <w:spacing w:after="0" w:line="240" w:lineRule="auto"/>
              <w:ind w:left="325" w:hanging="283"/>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B8DF9B0" w14:textId="77777777" w:rsidR="00AC24F0" w:rsidRPr="00531FFA" w:rsidRDefault="00AC24F0" w:rsidP="00AC24F0">
            <w:pPr>
              <w:pStyle w:val="a4"/>
              <w:numPr>
                <w:ilvl w:val="0"/>
                <w:numId w:val="1"/>
              </w:numPr>
              <w:pBdr>
                <w:top w:val="nil"/>
                <w:left w:val="nil"/>
                <w:bottom w:val="nil"/>
                <w:right w:val="nil"/>
                <w:between w:val="nil"/>
              </w:pBdr>
              <w:spacing w:after="0" w:line="240" w:lineRule="auto"/>
              <w:ind w:left="325" w:hanging="283"/>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0B0CD20" w14:textId="77777777" w:rsidR="00AC24F0" w:rsidRPr="00531FFA" w:rsidRDefault="00AC24F0" w:rsidP="004C2FB4">
            <w:pPr>
              <w:pBdr>
                <w:top w:val="nil"/>
                <w:left w:val="nil"/>
                <w:bottom w:val="nil"/>
                <w:right w:val="nil"/>
                <w:between w:val="nil"/>
              </w:pBd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24F0" w:rsidRPr="00531FFA" w14:paraId="3816ADFE" w14:textId="77777777" w:rsidTr="004C2FB4">
        <w:trPr>
          <w:trHeight w:val="20"/>
          <w:jc w:val="center"/>
        </w:trPr>
        <w:tc>
          <w:tcPr>
            <w:tcW w:w="704" w:type="dxa"/>
          </w:tcPr>
          <w:p w14:paraId="207537D7"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5</w:t>
            </w:r>
          </w:p>
        </w:tc>
        <w:tc>
          <w:tcPr>
            <w:tcW w:w="2835" w:type="dxa"/>
          </w:tcPr>
          <w:p w14:paraId="4BEBFF9B"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Кваліфікаційні критерії до учасників та вимоги, установлені пунктом 47 Особливостей</w:t>
            </w:r>
          </w:p>
        </w:tc>
        <w:tc>
          <w:tcPr>
            <w:tcW w:w="6951" w:type="dxa"/>
            <w:vAlign w:val="center"/>
          </w:tcPr>
          <w:p w14:paraId="37B9C89B"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w:t>
            </w:r>
          </w:p>
          <w:p w14:paraId="6D51C057"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 xml:space="preserve">Перелік документів, що підтверджує інформацію учасника, щодо відповідності встановленим кваліфікаційним критеріям наведено </w:t>
            </w:r>
            <w:r w:rsidRPr="00531FFA">
              <w:rPr>
                <w:rFonts w:ascii="Times New Roman" w:hAnsi="Times New Roman" w:cs="Times New Roman"/>
                <w:b/>
                <w:i/>
                <w:sz w:val="24"/>
                <w:szCs w:val="24"/>
              </w:rPr>
              <w:t>в пункті 1</w:t>
            </w:r>
            <w:r w:rsidRPr="00531FFA">
              <w:rPr>
                <w:rFonts w:ascii="Times New Roman" w:hAnsi="Times New Roman" w:cs="Times New Roman"/>
                <w:sz w:val="24"/>
                <w:szCs w:val="24"/>
              </w:rPr>
              <w:t xml:space="preserve"> </w:t>
            </w:r>
            <w:r w:rsidRPr="00531FFA">
              <w:rPr>
                <w:rFonts w:ascii="Times New Roman" w:hAnsi="Times New Roman" w:cs="Times New Roman"/>
                <w:b/>
                <w:i/>
                <w:sz w:val="24"/>
                <w:szCs w:val="24"/>
              </w:rPr>
              <w:t>Додатку 1</w:t>
            </w:r>
            <w:r w:rsidRPr="00531FFA">
              <w:rPr>
                <w:rFonts w:ascii="Times New Roman" w:hAnsi="Times New Roman" w:cs="Times New Roman"/>
                <w:sz w:val="24"/>
                <w:szCs w:val="24"/>
              </w:rPr>
              <w:t xml:space="preserve"> до цієї тендерної документації.</w:t>
            </w:r>
          </w:p>
          <w:p w14:paraId="744CC83B"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40AA7EBD"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lastRenderedPageBreak/>
              <w:t xml:space="preserve">Інформація про відсутність підстав, визначених у пункті 47 Особливостей, надається учасником відповідно до вимог, </w:t>
            </w:r>
            <w:r w:rsidRPr="00531FFA">
              <w:rPr>
                <w:rFonts w:ascii="Times New Roman" w:hAnsi="Times New Roman" w:cs="Times New Roman"/>
                <w:b/>
                <w:i/>
                <w:sz w:val="24"/>
                <w:szCs w:val="24"/>
              </w:rPr>
              <w:t>пункту 2</w:t>
            </w:r>
            <w:r w:rsidRPr="00531FFA">
              <w:rPr>
                <w:rFonts w:ascii="Times New Roman" w:hAnsi="Times New Roman" w:cs="Times New Roman"/>
                <w:b/>
                <w:sz w:val="24"/>
                <w:szCs w:val="24"/>
              </w:rPr>
              <w:t xml:space="preserve"> </w:t>
            </w:r>
            <w:r w:rsidRPr="00531FFA">
              <w:rPr>
                <w:rFonts w:ascii="Times New Roman" w:hAnsi="Times New Roman" w:cs="Times New Roman"/>
                <w:b/>
                <w:i/>
                <w:sz w:val="24"/>
                <w:szCs w:val="24"/>
              </w:rPr>
              <w:t>Додатку 1</w:t>
            </w:r>
            <w:r w:rsidRPr="00531FFA">
              <w:rPr>
                <w:rFonts w:ascii="Times New Roman" w:hAnsi="Times New Roman" w:cs="Times New Roman"/>
                <w:sz w:val="24"/>
                <w:szCs w:val="24"/>
              </w:rPr>
              <w:t xml:space="preserve"> до цієї тендерної документації.</w:t>
            </w:r>
          </w:p>
          <w:p w14:paraId="67CCE383"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41040A"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44B93D"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531FFA">
              <w:rPr>
                <w:rFonts w:ascii="Times New Roman" w:hAnsi="Times New Roman" w:cs="Times New Roman"/>
                <w:sz w:val="24"/>
                <w:szCs w:val="24"/>
              </w:rPr>
              <w:t>внесено</w:t>
            </w:r>
            <w:proofErr w:type="spellEnd"/>
            <w:r w:rsidRPr="00531FFA">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6834F8C"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8F8766"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FFA">
              <w:rPr>
                <w:rFonts w:ascii="Times New Roman" w:hAnsi="Times New Roman" w:cs="Times New Roman"/>
                <w:sz w:val="24"/>
                <w:szCs w:val="24"/>
              </w:rPr>
              <w:t>антиконкурентних</w:t>
            </w:r>
            <w:proofErr w:type="spellEnd"/>
            <w:r w:rsidRPr="00531FFA">
              <w:rPr>
                <w:rFonts w:ascii="Times New Roman" w:hAnsi="Times New Roman" w:cs="Times New Roman"/>
                <w:sz w:val="24"/>
                <w:szCs w:val="24"/>
              </w:rPr>
              <w:t xml:space="preserve"> узгоджених дій, що стосуються спотворення результатів тендерів;</w:t>
            </w:r>
          </w:p>
          <w:p w14:paraId="3B4A3038"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2897DB"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567949"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77BF5B"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4F4FE18"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C4B81B"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D7D865"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lastRenderedPageBreak/>
              <w:t xml:space="preserve">11) учасник процедури закупівлі або кінцевий </w:t>
            </w:r>
            <w:proofErr w:type="spellStart"/>
            <w:r w:rsidRPr="00531FFA">
              <w:rPr>
                <w:rFonts w:ascii="Times New Roman" w:hAnsi="Times New Roman" w:cs="Times New Roman"/>
                <w:sz w:val="24"/>
                <w:szCs w:val="24"/>
              </w:rPr>
              <w:t>бенефіціарний</w:t>
            </w:r>
            <w:proofErr w:type="spellEnd"/>
            <w:r w:rsidRPr="00531FF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1958CCE"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47AD40"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CE5819"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AC24F0" w:rsidRPr="00531FFA" w14:paraId="3E55FE8A" w14:textId="77777777" w:rsidTr="004C2FB4">
        <w:trPr>
          <w:trHeight w:val="20"/>
          <w:jc w:val="center"/>
        </w:trPr>
        <w:tc>
          <w:tcPr>
            <w:tcW w:w="704" w:type="dxa"/>
          </w:tcPr>
          <w:p w14:paraId="591DCD3A"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lastRenderedPageBreak/>
              <w:t>6</w:t>
            </w:r>
          </w:p>
        </w:tc>
        <w:tc>
          <w:tcPr>
            <w:tcW w:w="2835" w:type="dxa"/>
          </w:tcPr>
          <w:p w14:paraId="67570FBF"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951" w:type="dxa"/>
            <w:vAlign w:val="center"/>
          </w:tcPr>
          <w:p w14:paraId="1203FEE3" w14:textId="77777777" w:rsidR="00AC24F0" w:rsidRPr="00531FFA" w:rsidRDefault="00AC24F0" w:rsidP="004C2FB4">
            <w:pPr>
              <w:keepNext/>
              <w:keepLines/>
              <w:ind w:right="120"/>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 xml:space="preserve">Вимоги до предмета закупівлі (інформація про необхідні технічні, якісні та кількісні характеристики предмета закупівлі) згідно з пунктом третім частини другої статті 22 Закону зазначено в </w:t>
            </w:r>
            <w:r w:rsidRPr="00531FFA">
              <w:rPr>
                <w:rFonts w:ascii="Times New Roman" w:eastAsia="Times New Roman" w:hAnsi="Times New Roman" w:cs="Times New Roman"/>
                <w:b/>
                <w:i/>
                <w:sz w:val="24"/>
                <w:szCs w:val="24"/>
              </w:rPr>
              <w:t>Додатку 2</w:t>
            </w:r>
            <w:r w:rsidRPr="00531FFA">
              <w:rPr>
                <w:rFonts w:ascii="Times New Roman" w:eastAsia="Times New Roman" w:hAnsi="Times New Roman" w:cs="Times New Roman"/>
                <w:b/>
                <w:sz w:val="24"/>
                <w:szCs w:val="24"/>
              </w:rPr>
              <w:t xml:space="preserve"> </w:t>
            </w:r>
            <w:r w:rsidRPr="00531FFA">
              <w:rPr>
                <w:rFonts w:ascii="Times New Roman" w:eastAsia="Times New Roman" w:hAnsi="Times New Roman" w:cs="Times New Roman"/>
                <w:sz w:val="24"/>
                <w:szCs w:val="24"/>
              </w:rPr>
              <w:t>до цієї тендерної документації.</w:t>
            </w:r>
          </w:p>
        </w:tc>
      </w:tr>
      <w:tr w:rsidR="00AC24F0" w:rsidRPr="00531FFA" w14:paraId="47752072" w14:textId="77777777" w:rsidTr="004C2FB4">
        <w:trPr>
          <w:trHeight w:val="20"/>
          <w:jc w:val="center"/>
        </w:trPr>
        <w:tc>
          <w:tcPr>
            <w:tcW w:w="704" w:type="dxa"/>
          </w:tcPr>
          <w:p w14:paraId="0412D731"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7</w:t>
            </w:r>
          </w:p>
        </w:tc>
        <w:tc>
          <w:tcPr>
            <w:tcW w:w="2835" w:type="dxa"/>
          </w:tcPr>
          <w:p w14:paraId="61D62B38"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951" w:type="dxa"/>
            <w:vAlign w:val="center"/>
          </w:tcPr>
          <w:p w14:paraId="7044FAED" w14:textId="77777777" w:rsidR="00AC24F0" w:rsidRPr="00531FFA" w:rsidRDefault="00AC24F0" w:rsidP="004C2FB4">
            <w:pPr>
              <w:keepNext/>
              <w:keepLines/>
              <w:ind w:right="120"/>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Не вимагається (оскільки здійснюється закупівля товару).</w:t>
            </w:r>
          </w:p>
          <w:p w14:paraId="215B5268" w14:textId="77777777" w:rsidR="00AC24F0" w:rsidRPr="00531FFA" w:rsidRDefault="00AC24F0" w:rsidP="004C2FB4">
            <w:pPr>
              <w:keepNext/>
              <w:keepLines/>
              <w:ind w:right="120"/>
              <w:jc w:val="both"/>
              <w:rPr>
                <w:rFonts w:ascii="Times New Roman" w:eastAsia="Times New Roman" w:hAnsi="Times New Roman" w:cs="Times New Roman"/>
                <w:sz w:val="24"/>
                <w:szCs w:val="24"/>
              </w:rPr>
            </w:pPr>
          </w:p>
        </w:tc>
      </w:tr>
      <w:tr w:rsidR="00AC24F0" w:rsidRPr="00531FFA" w14:paraId="597F8665" w14:textId="77777777" w:rsidTr="004C2FB4">
        <w:trPr>
          <w:trHeight w:val="20"/>
          <w:jc w:val="center"/>
        </w:trPr>
        <w:tc>
          <w:tcPr>
            <w:tcW w:w="704" w:type="dxa"/>
          </w:tcPr>
          <w:p w14:paraId="736A85E2"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lastRenderedPageBreak/>
              <w:t>8</w:t>
            </w:r>
          </w:p>
        </w:tc>
        <w:tc>
          <w:tcPr>
            <w:tcW w:w="2835" w:type="dxa"/>
          </w:tcPr>
          <w:p w14:paraId="589F3273"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951" w:type="dxa"/>
            <w:vAlign w:val="center"/>
          </w:tcPr>
          <w:p w14:paraId="6E5F4FA6"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 xml:space="preserve">Учасник процедури закупівлі має право </w:t>
            </w:r>
            <w:proofErr w:type="spellStart"/>
            <w:r w:rsidRPr="00531FFA">
              <w:rPr>
                <w:rFonts w:ascii="Times New Roman" w:eastAsia="Times New Roman" w:hAnsi="Times New Roman" w:cs="Times New Roman"/>
                <w:sz w:val="24"/>
                <w:szCs w:val="24"/>
              </w:rPr>
              <w:t>внести</w:t>
            </w:r>
            <w:proofErr w:type="spellEnd"/>
            <w:r w:rsidRPr="00531FF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24F0" w:rsidRPr="00531FFA" w14:paraId="00C1F515" w14:textId="77777777" w:rsidTr="004C2FB4">
        <w:trPr>
          <w:trHeight w:val="20"/>
          <w:jc w:val="center"/>
        </w:trPr>
        <w:tc>
          <w:tcPr>
            <w:tcW w:w="10490" w:type="dxa"/>
            <w:gridSpan w:val="3"/>
            <w:vAlign w:val="center"/>
          </w:tcPr>
          <w:p w14:paraId="0C53AA89"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b/>
                <w:i/>
                <w:sz w:val="24"/>
                <w:szCs w:val="24"/>
              </w:rPr>
              <w:t>Розділ 4. Подання та розкриття тендерної пропозиції</w:t>
            </w:r>
          </w:p>
        </w:tc>
      </w:tr>
      <w:tr w:rsidR="00AC24F0" w:rsidRPr="00531FFA" w14:paraId="42EB0F33" w14:textId="77777777" w:rsidTr="004C2FB4">
        <w:trPr>
          <w:trHeight w:val="20"/>
          <w:jc w:val="center"/>
        </w:trPr>
        <w:tc>
          <w:tcPr>
            <w:tcW w:w="704" w:type="dxa"/>
          </w:tcPr>
          <w:p w14:paraId="2BE3D9A8"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1</w:t>
            </w:r>
          </w:p>
        </w:tc>
        <w:tc>
          <w:tcPr>
            <w:tcW w:w="2835" w:type="dxa"/>
          </w:tcPr>
          <w:p w14:paraId="5F21D042"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Кінцевий строк подання тендерної пропозиції</w:t>
            </w:r>
          </w:p>
        </w:tc>
        <w:tc>
          <w:tcPr>
            <w:tcW w:w="6951" w:type="dxa"/>
            <w:vAlign w:val="center"/>
          </w:tcPr>
          <w:p w14:paraId="2F3F4B3B" w14:textId="129CDD7D" w:rsidR="00AC24F0" w:rsidRPr="00AC24F0" w:rsidRDefault="00AC24F0" w:rsidP="004C2FB4">
            <w:pPr>
              <w:keepNext/>
              <w:keepLines/>
              <w:ind w:right="120"/>
              <w:jc w:val="both"/>
              <w:rPr>
                <w:rFonts w:ascii="Times New Roman" w:eastAsia="Times New Roman" w:hAnsi="Times New Roman" w:cs="Times New Roman"/>
                <w:b/>
                <w:sz w:val="24"/>
                <w:szCs w:val="24"/>
              </w:rPr>
            </w:pPr>
            <w:r w:rsidRPr="00AC24F0">
              <w:rPr>
                <w:rFonts w:ascii="Times New Roman" w:eastAsia="Times New Roman" w:hAnsi="Times New Roman" w:cs="Times New Roman"/>
                <w:sz w:val="24"/>
                <w:szCs w:val="24"/>
              </w:rPr>
              <w:t xml:space="preserve">Кінцевий строк подання тендерних пропозицій – </w:t>
            </w:r>
            <w:r w:rsidRPr="00AC24F0">
              <w:rPr>
                <w:rFonts w:ascii="Times New Roman" w:eastAsia="Times New Roman" w:hAnsi="Times New Roman" w:cs="Times New Roman"/>
                <w:b/>
                <w:sz w:val="24"/>
                <w:szCs w:val="24"/>
              </w:rPr>
              <w:t>30 березня 2024 року, 00:00 годин.</w:t>
            </w:r>
          </w:p>
          <w:p w14:paraId="2A35F119"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6F1DAD"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BD26EA2"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C24F0" w:rsidRPr="00531FFA" w14:paraId="0B05D03A" w14:textId="77777777" w:rsidTr="004C2FB4">
        <w:trPr>
          <w:trHeight w:val="20"/>
          <w:jc w:val="center"/>
        </w:trPr>
        <w:tc>
          <w:tcPr>
            <w:tcW w:w="704" w:type="dxa"/>
          </w:tcPr>
          <w:p w14:paraId="4EB2E2E8"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2</w:t>
            </w:r>
          </w:p>
        </w:tc>
        <w:tc>
          <w:tcPr>
            <w:tcW w:w="2835" w:type="dxa"/>
          </w:tcPr>
          <w:p w14:paraId="3FB7ADC8"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Дата та час розкриття тендерної пропозиції</w:t>
            </w:r>
          </w:p>
        </w:tc>
        <w:tc>
          <w:tcPr>
            <w:tcW w:w="6951" w:type="dxa"/>
            <w:vAlign w:val="center"/>
          </w:tcPr>
          <w:p w14:paraId="0492A0C9"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82EEB4E"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AC24F0" w:rsidRPr="00531FFA" w14:paraId="429A1C9D" w14:textId="77777777" w:rsidTr="004C2FB4">
        <w:trPr>
          <w:trHeight w:val="20"/>
          <w:jc w:val="center"/>
        </w:trPr>
        <w:tc>
          <w:tcPr>
            <w:tcW w:w="10490" w:type="dxa"/>
            <w:gridSpan w:val="3"/>
            <w:vAlign w:val="center"/>
          </w:tcPr>
          <w:p w14:paraId="79120015"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Розділ 5. Оцінка тендерної пропозиції</w:t>
            </w:r>
          </w:p>
        </w:tc>
      </w:tr>
      <w:tr w:rsidR="00AC24F0" w:rsidRPr="00531FFA" w14:paraId="3832D504" w14:textId="77777777" w:rsidTr="004C2FB4">
        <w:trPr>
          <w:trHeight w:val="20"/>
          <w:jc w:val="center"/>
        </w:trPr>
        <w:tc>
          <w:tcPr>
            <w:tcW w:w="704" w:type="dxa"/>
          </w:tcPr>
          <w:p w14:paraId="2D489DF6"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1</w:t>
            </w:r>
          </w:p>
        </w:tc>
        <w:tc>
          <w:tcPr>
            <w:tcW w:w="2835" w:type="dxa"/>
          </w:tcPr>
          <w:p w14:paraId="55E0A18F"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51" w:type="dxa"/>
            <w:vAlign w:val="center"/>
          </w:tcPr>
          <w:p w14:paraId="25A2D7D2"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33E6A34"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p>
          <w:p w14:paraId="3C7D41B4"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4E7720"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w:t>
            </w:r>
            <w:r w:rsidRPr="00531FFA">
              <w:rPr>
                <w:rFonts w:ascii="Times New Roman" w:hAnsi="Times New Roman" w:cs="Times New Roman"/>
                <w:sz w:val="24"/>
                <w:szCs w:val="24"/>
              </w:rPr>
              <w:lastRenderedPageBreak/>
              <w:t>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93CCD35"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0C994824"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Оцінка тендерних пропозицій здійснюється на основі критерію „Ціна”. Питома вага – 100%.</w:t>
            </w:r>
          </w:p>
          <w:p w14:paraId="6F715768" w14:textId="09B07A50" w:rsidR="00AC24F0" w:rsidRPr="00531FFA" w:rsidRDefault="00AC24F0" w:rsidP="004C2FB4">
            <w:pPr>
              <w:pStyle w:val="a5"/>
              <w:jc w:val="both"/>
              <w:rPr>
                <w:rFonts w:ascii="Times New Roman" w:hAnsi="Times New Roman" w:cs="Times New Roman"/>
                <w:sz w:val="24"/>
                <w:szCs w:val="24"/>
              </w:rPr>
            </w:pPr>
            <w:r w:rsidRPr="00AC24F0">
              <w:rPr>
                <w:rFonts w:ascii="Times New Roman" w:hAnsi="Times New Roman" w:cs="Times New Roman"/>
                <w:sz w:val="24"/>
                <w:szCs w:val="24"/>
              </w:rPr>
              <w:t>Розмір мінімального кроку пониження ціни під час електронного аукціону  – 0,5 %.</w:t>
            </w:r>
          </w:p>
          <w:p w14:paraId="6A3311D0"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443F3B18"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Оцінка здійснюється щодо предмета закупівлі в цілому.</w:t>
            </w:r>
          </w:p>
          <w:p w14:paraId="48CADC16"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 xml:space="preserve">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 До розрахунку ціни входять усі види послуг (доставка, навантажувально-розвантажувальні роботи), у тому числі й ті, які </w:t>
            </w:r>
            <w:proofErr w:type="spellStart"/>
            <w:r w:rsidRPr="00531FFA">
              <w:rPr>
                <w:rFonts w:ascii="Times New Roman" w:hAnsi="Times New Roman" w:cs="Times New Roman"/>
                <w:sz w:val="24"/>
                <w:szCs w:val="24"/>
              </w:rPr>
              <w:t>доручатимуться</w:t>
            </w:r>
            <w:proofErr w:type="spellEnd"/>
            <w:r w:rsidRPr="00531FFA">
              <w:rPr>
                <w:rFonts w:ascii="Times New Roman" w:hAnsi="Times New Roman" w:cs="Times New Roman"/>
                <w:sz w:val="24"/>
                <w:szCs w:val="24"/>
              </w:rPr>
              <w:t xml:space="preserve">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14:paraId="296A2610"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Замовник розглядає тендерну пропозицію, яка визначена найбільш економічно вигідною, щодо її відповідності вимогам тендерної документації.</w:t>
            </w:r>
          </w:p>
          <w:p w14:paraId="68430721"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531FFA">
              <w:rPr>
                <w:rFonts w:ascii="Times New Roman" w:hAnsi="Times New Roman" w:cs="Times New Roman"/>
                <w:b/>
                <w:i/>
                <w:sz w:val="24"/>
                <w:szCs w:val="24"/>
              </w:rPr>
              <w:t>п’яти робочих днів</w:t>
            </w:r>
            <w:r w:rsidRPr="00531FFA">
              <w:rPr>
                <w:rFonts w:ascii="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E757C97" w14:textId="77777777" w:rsidR="00AC24F0" w:rsidRPr="00531FFA" w:rsidRDefault="00AC24F0" w:rsidP="004C2FB4">
            <w:pPr>
              <w:jc w:val="both"/>
              <w:rPr>
                <w:rFonts w:ascii="Times New Roman" w:hAnsi="Times New Roman"/>
                <w:sz w:val="24"/>
                <w:szCs w:val="24"/>
                <w:shd w:val="solid" w:color="FFFFFF" w:fill="FFFFFF"/>
              </w:rPr>
            </w:pPr>
            <w:r w:rsidRPr="00531FFA">
              <w:rPr>
                <w:rFonts w:ascii="Times New Roman" w:hAnsi="Times New Roman"/>
                <w:sz w:val="24"/>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31FFA">
              <w:rPr>
                <w:rFonts w:ascii="Times New Roman" w:hAnsi="Times New Roman"/>
                <w:b/>
                <w:i/>
                <w:sz w:val="24"/>
                <w:szCs w:val="24"/>
                <w:shd w:val="solid" w:color="FFFFFF" w:fill="FFFFFF"/>
              </w:rPr>
              <w:t>не може бути меншим ніж два робочі дні</w:t>
            </w:r>
            <w:r w:rsidRPr="00531FFA">
              <w:rPr>
                <w:rFonts w:ascii="Times New Roman" w:hAnsi="Times New Roman"/>
                <w:sz w:val="24"/>
                <w:szCs w:val="24"/>
                <w:shd w:val="solid" w:color="FFFFFF" w:fill="FFFFFF"/>
              </w:rPr>
              <w:t xml:space="preserve"> до закінчення строку розгляду </w:t>
            </w:r>
            <w:r w:rsidRPr="00531FFA">
              <w:rPr>
                <w:rFonts w:ascii="Times New Roman" w:hAnsi="Times New Roman"/>
                <w:sz w:val="24"/>
                <w:szCs w:val="24"/>
                <w:shd w:val="solid" w:color="FFFFFF" w:fill="FFFFFF"/>
              </w:rPr>
              <w:lastRenderedPageBreak/>
              <w:t>тендерних пропозицій, повідомлення з вимогою про усунення таких невідповідностей в електронній системі закупівель.</w:t>
            </w:r>
          </w:p>
          <w:p w14:paraId="2C399382" w14:textId="77777777" w:rsidR="00AC24F0" w:rsidRPr="00531FFA" w:rsidRDefault="00AC24F0" w:rsidP="004C2FB4">
            <w:pPr>
              <w:pStyle w:val="a8"/>
              <w:shd w:val="clear" w:color="auto" w:fill="FFFFFF"/>
              <w:spacing w:before="0" w:beforeAutospacing="0" w:after="0" w:afterAutospacing="0"/>
              <w:jc w:val="both"/>
              <w:rPr>
                <w:rFonts w:ascii="Times New Roman"/>
                <w:color w:val="auto"/>
                <w:lang w:val="uk-UA"/>
              </w:rPr>
            </w:pPr>
            <w:r w:rsidRPr="00531FFA">
              <w:rPr>
                <w:rFonts w:ascii="Times New Roman"/>
                <w:color w:val="auto"/>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DCB65F" w14:textId="77777777" w:rsidR="00AC24F0" w:rsidRPr="00531FFA" w:rsidRDefault="00AC24F0" w:rsidP="004C2FB4">
            <w:pPr>
              <w:pStyle w:val="a5"/>
              <w:jc w:val="both"/>
              <w:rPr>
                <w:rFonts w:ascii="Times New Roman" w:hAnsi="Times New Roman"/>
                <w:sz w:val="24"/>
                <w:szCs w:val="24"/>
                <w:shd w:val="solid" w:color="FFFFFF" w:fill="FFFFFF"/>
              </w:rPr>
            </w:pPr>
            <w:r w:rsidRPr="00531FFA">
              <w:rPr>
                <w:rFonts w:ascii="Times New Roman" w:hAnsi="Times New Roman"/>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4D33AE"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31FFA">
              <w:rPr>
                <w:rFonts w:ascii="Times New Roman" w:eastAsia="Times New Roman" w:hAnsi="Times New Roman" w:cs="Times New Roman"/>
                <w:b/>
                <w:i/>
                <w:sz w:val="24"/>
                <w:szCs w:val="24"/>
              </w:rPr>
              <w:t>протягом 24 годин</w:t>
            </w:r>
            <w:r w:rsidRPr="00531FF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1C45389"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31FFA">
              <w:rPr>
                <w:rFonts w:ascii="Times New Roman" w:eastAsia="Times New Roman" w:hAnsi="Times New Roman" w:cs="Times New Roman"/>
                <w:sz w:val="24"/>
                <w:szCs w:val="24"/>
              </w:rPr>
              <w:t>невиправлення</w:t>
            </w:r>
            <w:proofErr w:type="spellEnd"/>
            <w:r w:rsidRPr="00531FFA">
              <w:rPr>
                <w:rFonts w:ascii="Times New Roman" w:eastAsia="Times New Roman" w:hAnsi="Times New Roman" w:cs="Times New Roman"/>
                <w:sz w:val="24"/>
                <w:szCs w:val="24"/>
              </w:rPr>
              <w:t xml:space="preserve"> учасниками виявлених невідповідностей.</w:t>
            </w:r>
          </w:p>
          <w:p w14:paraId="33C56086"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Pr="00531FFA">
              <w:rPr>
                <w:rFonts w:ascii="Times New Roman" w:hAnsi="Times New Roman" w:cs="Times New Roman"/>
                <w:sz w:val="24"/>
                <w:szCs w:val="24"/>
              </w:rPr>
              <w:t>, визначені Особливостями.</w:t>
            </w:r>
          </w:p>
          <w:p w14:paraId="3614BF89"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504AFDA"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b/>
                <w:sz w:val="24"/>
                <w:szCs w:val="24"/>
              </w:rPr>
              <w:t>Аномально низька ціна тендерної пропозиції</w:t>
            </w:r>
            <w:r w:rsidRPr="00531FFA">
              <w:rPr>
                <w:rFonts w:ascii="Times New Roman" w:hAnsi="Times New Roman" w:cs="Times New Roman"/>
                <w:sz w:val="24"/>
                <w:szCs w:val="24"/>
              </w:rPr>
              <w:t xml:space="preserve"> (далі — аномально низька ціна)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w:t>
            </w:r>
            <w:r w:rsidRPr="00531FFA">
              <w:rPr>
                <w:rFonts w:ascii="Times New Roman" w:hAnsi="Times New Roman" w:cs="Times New Roman"/>
                <w:sz w:val="24"/>
                <w:szCs w:val="24"/>
              </w:rPr>
              <w:lastRenderedPageBreak/>
              <w:t>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FDB2A2B"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531FFA">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5ED83A6"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w:t>
            </w:r>
          </w:p>
          <w:p w14:paraId="03E02A7C" w14:textId="77777777" w:rsidR="00AC24F0" w:rsidRPr="00531FFA" w:rsidRDefault="00AC24F0" w:rsidP="004C2FB4">
            <w:pPr>
              <w:pStyle w:val="a5"/>
              <w:jc w:val="both"/>
              <w:rPr>
                <w:rFonts w:ascii="Times New Roman" w:hAnsi="Times New Roman" w:cs="Times New Roman"/>
                <w:b/>
                <w:i/>
                <w:sz w:val="24"/>
                <w:szCs w:val="24"/>
              </w:rPr>
            </w:pPr>
            <w:r w:rsidRPr="00531FFA">
              <w:rPr>
                <w:rFonts w:ascii="Times New Roman" w:hAnsi="Times New Roman" w:cs="Times New Roman"/>
                <w:b/>
                <w:i/>
                <w:sz w:val="24"/>
                <w:szCs w:val="24"/>
              </w:rPr>
              <w:t>Обґрунтування аномально низької тендерної пропозиції може містити інформацію про:</w:t>
            </w:r>
          </w:p>
          <w:p w14:paraId="49CA8CD8" w14:textId="77777777" w:rsidR="00AC24F0" w:rsidRPr="00531FFA" w:rsidRDefault="00AC24F0" w:rsidP="00AC24F0">
            <w:pPr>
              <w:pStyle w:val="a5"/>
              <w:numPr>
                <w:ilvl w:val="0"/>
                <w:numId w:val="2"/>
              </w:numPr>
              <w:jc w:val="both"/>
              <w:rPr>
                <w:rFonts w:ascii="Times New Roman" w:hAnsi="Times New Roman" w:cs="Times New Roman"/>
                <w:sz w:val="24"/>
                <w:szCs w:val="24"/>
              </w:rPr>
            </w:pPr>
            <w:r w:rsidRPr="00531FFA">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A8A2457" w14:textId="77777777" w:rsidR="00AC24F0" w:rsidRPr="00531FFA" w:rsidRDefault="00AC24F0" w:rsidP="00AC24F0">
            <w:pPr>
              <w:pStyle w:val="a5"/>
              <w:numPr>
                <w:ilvl w:val="0"/>
                <w:numId w:val="2"/>
              </w:numPr>
              <w:jc w:val="both"/>
              <w:rPr>
                <w:rFonts w:ascii="Times New Roman" w:hAnsi="Times New Roman" w:cs="Times New Roman"/>
                <w:sz w:val="24"/>
                <w:szCs w:val="24"/>
              </w:rPr>
            </w:pPr>
            <w:r w:rsidRPr="00531FFA">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0A110B3" w14:textId="77777777" w:rsidR="00AC24F0" w:rsidRPr="00531FFA" w:rsidRDefault="00AC24F0" w:rsidP="00AC24F0">
            <w:pPr>
              <w:pStyle w:val="a5"/>
              <w:numPr>
                <w:ilvl w:val="0"/>
                <w:numId w:val="2"/>
              </w:numPr>
              <w:jc w:val="both"/>
              <w:rPr>
                <w:rFonts w:ascii="Times New Roman" w:hAnsi="Times New Roman" w:cs="Times New Roman"/>
                <w:sz w:val="24"/>
                <w:szCs w:val="24"/>
              </w:rPr>
            </w:pPr>
            <w:r w:rsidRPr="00531FFA">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5E0A5680"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DA56489"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D0EB528"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 таку, що не відповідає </w:t>
            </w:r>
            <w:r w:rsidRPr="00531FFA">
              <w:rPr>
                <w:rFonts w:ascii="Times New Roman" w:hAnsi="Times New Roman" w:cs="Times New Roman"/>
                <w:sz w:val="24"/>
                <w:szCs w:val="24"/>
                <w:shd w:val="clear" w:color="auto" w:fill="FFFFFF"/>
              </w:rPr>
              <w:t>встановленим абзацом першим частини третьої статті 22 Закону вимогам до учасника відповідно до законодавства</w:t>
            </w:r>
            <w:r w:rsidRPr="00531FFA">
              <w:rPr>
                <w:rFonts w:ascii="Times New Roman" w:hAnsi="Times New Roman" w:cs="Times New Roman"/>
                <w:sz w:val="24"/>
                <w:szCs w:val="24"/>
              </w:rPr>
              <w:t xml:space="preserve">, </w:t>
            </w:r>
            <w:r w:rsidRPr="00531FFA">
              <w:rPr>
                <w:rFonts w:ascii="Times New Roman" w:eastAsia="Times New Roman" w:hAnsi="Times New Roman" w:cs="Times New Roman"/>
                <w:sz w:val="24"/>
                <w:szCs w:val="24"/>
              </w:rPr>
              <w:t>на підставі абзацу п’ятого підпункту 2 пункту 44 Особливостей.</w:t>
            </w:r>
          </w:p>
          <w:p w14:paraId="1848B41F" w14:textId="77777777" w:rsidR="00AC24F0" w:rsidRPr="00531FFA" w:rsidRDefault="00AC24F0" w:rsidP="004C2FB4">
            <w:pPr>
              <w:pStyle w:val="a5"/>
              <w:jc w:val="both"/>
              <w:rPr>
                <w:rFonts w:ascii="Times New Roman" w:hAnsi="Times New Roman" w:cs="Times New Roman"/>
                <w:b/>
                <w:i/>
                <w:sz w:val="24"/>
                <w:szCs w:val="24"/>
              </w:rPr>
            </w:pPr>
            <w:r w:rsidRPr="00531FFA">
              <w:rPr>
                <w:rFonts w:ascii="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AC24F0" w:rsidRPr="00531FFA" w14:paraId="68107015" w14:textId="77777777" w:rsidTr="004C2FB4">
        <w:trPr>
          <w:trHeight w:val="20"/>
          <w:jc w:val="center"/>
        </w:trPr>
        <w:tc>
          <w:tcPr>
            <w:tcW w:w="704" w:type="dxa"/>
          </w:tcPr>
          <w:p w14:paraId="1122C66F"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lastRenderedPageBreak/>
              <w:t>2</w:t>
            </w:r>
          </w:p>
        </w:tc>
        <w:tc>
          <w:tcPr>
            <w:tcW w:w="2835" w:type="dxa"/>
          </w:tcPr>
          <w:p w14:paraId="7E234AD7"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Інша інформація</w:t>
            </w:r>
          </w:p>
        </w:tc>
        <w:tc>
          <w:tcPr>
            <w:tcW w:w="6951" w:type="dxa"/>
            <w:vAlign w:val="center"/>
          </w:tcPr>
          <w:p w14:paraId="2AFB14FD"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14:paraId="7D61038D"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w:t>
            </w:r>
            <w:r w:rsidRPr="00531FFA">
              <w:rPr>
                <w:rFonts w:ascii="Times New Roman" w:hAnsi="Times New Roman" w:cs="Times New Roman"/>
                <w:sz w:val="24"/>
                <w:szCs w:val="24"/>
              </w:rPr>
              <w:lastRenderedPageBreak/>
              <w:t>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D229AB"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31FFA">
              <w:rPr>
                <w:rFonts w:ascii="Times New Roman" w:hAnsi="Times New Roman" w:cs="Times New Roman"/>
                <w:sz w:val="24"/>
                <w:szCs w:val="24"/>
              </w:rPr>
              <w:t>означатиме</w:t>
            </w:r>
            <w:proofErr w:type="spellEnd"/>
            <w:r w:rsidRPr="00531FFA">
              <w:rPr>
                <w:rFonts w:ascii="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9538E5"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1B496BD"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8079991"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9B1F66"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eastAsia="Times New Roman" w:hAnsi="Times New Roman" w:cs="Times New Roman"/>
                <w:sz w:val="24"/>
                <w:szCs w:val="24"/>
              </w:rPr>
              <w:t xml:space="preserve">Учасники при поданні тендерної пропозиції повинні враховувати норми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У разі якщо учасник не відповідає нормам зазначеної постанови, то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31FFA">
              <w:rPr>
                <w:rFonts w:ascii="Times New Roman" w:eastAsia="Times New Roman" w:hAnsi="Times New Roman" w:cs="Times New Roman"/>
                <w:sz w:val="24"/>
                <w:szCs w:val="24"/>
              </w:rPr>
              <w:t>відхилено</w:t>
            </w:r>
            <w:proofErr w:type="spellEnd"/>
            <w:r w:rsidRPr="00531FFA">
              <w:rPr>
                <w:rFonts w:ascii="Times New Roman" w:eastAsia="Times New Roman" w:hAnsi="Times New Roman" w:cs="Times New Roman"/>
                <w:sz w:val="24"/>
                <w:szCs w:val="24"/>
              </w:rPr>
              <w:t xml:space="preserve"> на підставі абзацу п’ятого підпункту 2 пункту 44 Особливостей.</w:t>
            </w:r>
          </w:p>
        </w:tc>
      </w:tr>
      <w:tr w:rsidR="00AC24F0" w:rsidRPr="00531FFA" w14:paraId="78E263EE" w14:textId="77777777" w:rsidTr="004C2FB4">
        <w:trPr>
          <w:trHeight w:val="20"/>
          <w:jc w:val="center"/>
        </w:trPr>
        <w:tc>
          <w:tcPr>
            <w:tcW w:w="704" w:type="dxa"/>
          </w:tcPr>
          <w:p w14:paraId="59A8C246"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lastRenderedPageBreak/>
              <w:t>3</w:t>
            </w:r>
          </w:p>
        </w:tc>
        <w:tc>
          <w:tcPr>
            <w:tcW w:w="2835" w:type="dxa"/>
          </w:tcPr>
          <w:p w14:paraId="3A31DFCE"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Відхилення тендерних пропозицій</w:t>
            </w:r>
          </w:p>
        </w:tc>
        <w:tc>
          <w:tcPr>
            <w:tcW w:w="6951" w:type="dxa"/>
            <w:vAlign w:val="center"/>
          </w:tcPr>
          <w:p w14:paraId="2663BCA7" w14:textId="77777777" w:rsidR="00AC24F0" w:rsidRPr="00AC24F0" w:rsidRDefault="00AC24F0" w:rsidP="004C2FB4">
            <w:pPr>
              <w:pStyle w:val="a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Замовник відхиляє тендерну пропозицію із зазначенням аргументації в електронній системі закупівель у разі, коли:</w:t>
            </w:r>
          </w:p>
          <w:p w14:paraId="5B490BD6" w14:textId="77777777" w:rsidR="00AC24F0" w:rsidRPr="00AC24F0" w:rsidRDefault="00AC24F0" w:rsidP="004C2FB4">
            <w:pPr>
              <w:pStyle w:val="a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1) учасник процедури закупівлі:</w:t>
            </w:r>
          </w:p>
          <w:p w14:paraId="1C580149" w14:textId="77777777" w:rsidR="00AC24F0" w:rsidRPr="00AC24F0" w:rsidRDefault="00AC24F0" w:rsidP="00AC24F0">
            <w:pPr>
              <w:pStyle w:val="a5"/>
              <w:numPr>
                <w:ilvl w:val="0"/>
                <w:numId w:val="1"/>
              </w:numPr>
              <w:ind w:left="45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підпадає під підстави, встановлені пунктом 47 Особливостей;</w:t>
            </w:r>
          </w:p>
          <w:p w14:paraId="7736209D" w14:textId="77777777" w:rsidR="00AC24F0" w:rsidRPr="00AC24F0" w:rsidRDefault="00AC24F0" w:rsidP="00AC24F0">
            <w:pPr>
              <w:pStyle w:val="a5"/>
              <w:numPr>
                <w:ilvl w:val="0"/>
                <w:numId w:val="1"/>
              </w:numPr>
              <w:ind w:left="45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28E11BB" w14:textId="77777777" w:rsidR="00AC24F0" w:rsidRPr="00AC24F0" w:rsidRDefault="00AC24F0" w:rsidP="00AC24F0">
            <w:pPr>
              <w:pStyle w:val="a5"/>
              <w:numPr>
                <w:ilvl w:val="0"/>
                <w:numId w:val="1"/>
              </w:numPr>
              <w:ind w:left="455"/>
              <w:jc w:val="both"/>
              <w:rPr>
                <w:rStyle w:val="a3"/>
                <w:rFonts w:ascii="Times New Roman" w:hAnsi="Times New Roman" w:cs="Times New Roman"/>
                <w:i w:val="0"/>
                <w:sz w:val="24"/>
                <w:szCs w:val="24"/>
              </w:rPr>
            </w:pPr>
            <w:r w:rsidRPr="00AC24F0">
              <w:rPr>
                <w:rFonts w:ascii="Times New Roman" w:eastAsia="Times New Roman" w:hAnsi="Times New Roman" w:cs="Times New Roman"/>
                <w:sz w:val="24"/>
                <w:szCs w:val="24"/>
                <w:lang w:val="ru-RU"/>
              </w:rPr>
              <w:t xml:space="preserve">не </w:t>
            </w:r>
            <w:proofErr w:type="spellStart"/>
            <w:r w:rsidRPr="00AC24F0">
              <w:rPr>
                <w:rFonts w:ascii="Times New Roman" w:eastAsia="Times New Roman" w:hAnsi="Times New Roman" w:cs="Times New Roman"/>
                <w:sz w:val="24"/>
                <w:szCs w:val="24"/>
                <w:lang w:val="ru-RU"/>
              </w:rPr>
              <w:t>надав</w:t>
            </w:r>
            <w:proofErr w:type="spellEnd"/>
            <w:r w:rsidRPr="00AC24F0">
              <w:rPr>
                <w:rFonts w:ascii="Times New Roman" w:eastAsia="Times New Roman" w:hAnsi="Times New Roman" w:cs="Times New Roman"/>
                <w:sz w:val="24"/>
                <w:szCs w:val="24"/>
                <w:lang w:val="ru-RU"/>
              </w:rPr>
              <w:t xml:space="preserve"> </w:t>
            </w:r>
            <w:proofErr w:type="spellStart"/>
            <w:r w:rsidRPr="00AC24F0">
              <w:rPr>
                <w:rFonts w:ascii="Times New Roman" w:eastAsia="Times New Roman" w:hAnsi="Times New Roman" w:cs="Times New Roman"/>
                <w:sz w:val="24"/>
                <w:szCs w:val="24"/>
                <w:lang w:val="ru-RU"/>
              </w:rPr>
              <w:t>забезпечення</w:t>
            </w:r>
            <w:proofErr w:type="spellEnd"/>
            <w:r w:rsidRPr="00AC24F0">
              <w:rPr>
                <w:rFonts w:ascii="Times New Roman" w:eastAsia="Times New Roman" w:hAnsi="Times New Roman" w:cs="Times New Roman"/>
                <w:sz w:val="24"/>
                <w:szCs w:val="24"/>
                <w:lang w:val="ru-RU"/>
              </w:rPr>
              <w:t xml:space="preserve"> </w:t>
            </w:r>
            <w:proofErr w:type="spellStart"/>
            <w:r w:rsidRPr="00AC24F0">
              <w:rPr>
                <w:rFonts w:ascii="Times New Roman" w:eastAsia="Times New Roman" w:hAnsi="Times New Roman" w:cs="Times New Roman"/>
                <w:sz w:val="24"/>
                <w:szCs w:val="24"/>
                <w:lang w:val="ru-RU"/>
              </w:rPr>
              <w:t>тендерної</w:t>
            </w:r>
            <w:proofErr w:type="spellEnd"/>
            <w:r w:rsidRPr="00AC24F0">
              <w:rPr>
                <w:rFonts w:ascii="Times New Roman" w:eastAsia="Times New Roman" w:hAnsi="Times New Roman" w:cs="Times New Roman"/>
                <w:sz w:val="24"/>
                <w:szCs w:val="24"/>
                <w:lang w:val="ru-RU"/>
              </w:rPr>
              <w:t xml:space="preserve"> </w:t>
            </w:r>
            <w:proofErr w:type="spellStart"/>
            <w:r w:rsidRPr="00AC24F0">
              <w:rPr>
                <w:rFonts w:ascii="Times New Roman" w:eastAsia="Times New Roman" w:hAnsi="Times New Roman" w:cs="Times New Roman"/>
                <w:sz w:val="24"/>
                <w:szCs w:val="24"/>
                <w:lang w:val="ru-RU"/>
              </w:rPr>
              <w:t>пропозиції</w:t>
            </w:r>
            <w:proofErr w:type="spellEnd"/>
            <w:r w:rsidRPr="00AC24F0">
              <w:rPr>
                <w:rFonts w:ascii="Times New Roman" w:eastAsia="Times New Roman" w:hAnsi="Times New Roman" w:cs="Times New Roman"/>
                <w:sz w:val="24"/>
                <w:szCs w:val="24"/>
                <w:lang w:val="ru-RU"/>
              </w:rPr>
              <w:t xml:space="preserve">, </w:t>
            </w:r>
            <w:proofErr w:type="spellStart"/>
            <w:r w:rsidRPr="00AC24F0">
              <w:rPr>
                <w:rFonts w:ascii="Times New Roman" w:eastAsia="Times New Roman" w:hAnsi="Times New Roman" w:cs="Times New Roman"/>
                <w:sz w:val="24"/>
                <w:szCs w:val="24"/>
                <w:lang w:val="ru-RU"/>
              </w:rPr>
              <w:t>якщо</w:t>
            </w:r>
            <w:proofErr w:type="spellEnd"/>
            <w:r w:rsidRPr="00AC24F0">
              <w:rPr>
                <w:rFonts w:ascii="Times New Roman" w:eastAsia="Times New Roman" w:hAnsi="Times New Roman" w:cs="Times New Roman"/>
                <w:sz w:val="24"/>
                <w:szCs w:val="24"/>
                <w:lang w:val="ru-RU"/>
              </w:rPr>
              <w:t xml:space="preserve"> </w:t>
            </w:r>
            <w:proofErr w:type="spellStart"/>
            <w:r w:rsidRPr="00AC24F0">
              <w:rPr>
                <w:rFonts w:ascii="Times New Roman" w:eastAsia="Times New Roman" w:hAnsi="Times New Roman" w:cs="Times New Roman"/>
                <w:sz w:val="24"/>
                <w:szCs w:val="24"/>
                <w:lang w:val="ru-RU"/>
              </w:rPr>
              <w:t>таке</w:t>
            </w:r>
            <w:proofErr w:type="spellEnd"/>
            <w:r w:rsidRPr="00AC24F0">
              <w:rPr>
                <w:rFonts w:ascii="Times New Roman" w:eastAsia="Times New Roman" w:hAnsi="Times New Roman" w:cs="Times New Roman"/>
                <w:sz w:val="24"/>
                <w:szCs w:val="24"/>
                <w:lang w:val="ru-RU"/>
              </w:rPr>
              <w:t xml:space="preserve"> </w:t>
            </w:r>
            <w:proofErr w:type="spellStart"/>
            <w:r w:rsidRPr="00AC24F0">
              <w:rPr>
                <w:rFonts w:ascii="Times New Roman" w:eastAsia="Times New Roman" w:hAnsi="Times New Roman" w:cs="Times New Roman"/>
                <w:sz w:val="24"/>
                <w:szCs w:val="24"/>
                <w:lang w:val="ru-RU"/>
              </w:rPr>
              <w:t>забезпечення</w:t>
            </w:r>
            <w:proofErr w:type="spellEnd"/>
            <w:r w:rsidRPr="00AC24F0">
              <w:rPr>
                <w:rFonts w:ascii="Times New Roman" w:eastAsia="Times New Roman" w:hAnsi="Times New Roman" w:cs="Times New Roman"/>
                <w:sz w:val="24"/>
                <w:szCs w:val="24"/>
                <w:lang w:val="ru-RU"/>
              </w:rPr>
              <w:t xml:space="preserve"> </w:t>
            </w:r>
            <w:proofErr w:type="spellStart"/>
            <w:r w:rsidRPr="00AC24F0">
              <w:rPr>
                <w:rFonts w:ascii="Times New Roman" w:eastAsia="Times New Roman" w:hAnsi="Times New Roman" w:cs="Times New Roman"/>
                <w:sz w:val="24"/>
                <w:szCs w:val="24"/>
                <w:lang w:val="ru-RU"/>
              </w:rPr>
              <w:t>вимагалося</w:t>
            </w:r>
            <w:proofErr w:type="spellEnd"/>
            <w:r w:rsidRPr="00AC24F0">
              <w:rPr>
                <w:rFonts w:ascii="Times New Roman" w:eastAsia="Times New Roman" w:hAnsi="Times New Roman" w:cs="Times New Roman"/>
                <w:sz w:val="24"/>
                <w:szCs w:val="24"/>
                <w:lang w:val="ru-RU"/>
              </w:rPr>
              <w:t xml:space="preserve"> </w:t>
            </w:r>
            <w:proofErr w:type="spellStart"/>
            <w:r w:rsidRPr="00AC24F0">
              <w:rPr>
                <w:rFonts w:ascii="Times New Roman" w:eastAsia="Times New Roman" w:hAnsi="Times New Roman" w:cs="Times New Roman"/>
                <w:sz w:val="24"/>
                <w:szCs w:val="24"/>
                <w:lang w:val="ru-RU"/>
              </w:rPr>
              <w:t>замовником</w:t>
            </w:r>
            <w:proofErr w:type="spellEnd"/>
            <w:r w:rsidRPr="00AC24F0">
              <w:rPr>
                <w:rStyle w:val="a3"/>
                <w:rFonts w:ascii="Times New Roman" w:hAnsi="Times New Roman" w:cs="Times New Roman"/>
                <w:i w:val="0"/>
                <w:sz w:val="24"/>
                <w:szCs w:val="24"/>
              </w:rPr>
              <w:t>;</w:t>
            </w:r>
          </w:p>
          <w:p w14:paraId="4F4B25F3" w14:textId="77777777" w:rsidR="00AC24F0" w:rsidRPr="00AC24F0" w:rsidRDefault="00AC24F0" w:rsidP="00AC24F0">
            <w:pPr>
              <w:pStyle w:val="a5"/>
              <w:numPr>
                <w:ilvl w:val="0"/>
                <w:numId w:val="1"/>
              </w:numPr>
              <w:ind w:left="45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FBAE3A" w14:textId="77777777" w:rsidR="00AC24F0" w:rsidRPr="00AC24F0" w:rsidRDefault="00AC24F0" w:rsidP="00AC24F0">
            <w:pPr>
              <w:pStyle w:val="a5"/>
              <w:numPr>
                <w:ilvl w:val="0"/>
                <w:numId w:val="1"/>
              </w:numPr>
              <w:ind w:left="45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22579D78" w14:textId="77777777" w:rsidR="00AC24F0" w:rsidRPr="00AC24F0" w:rsidRDefault="00AC24F0" w:rsidP="00AC24F0">
            <w:pPr>
              <w:pStyle w:val="a5"/>
              <w:numPr>
                <w:ilvl w:val="0"/>
                <w:numId w:val="1"/>
              </w:numPr>
              <w:ind w:left="45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визначив конфіденційною інформацію, що не може бути визначена як конфіденційна відповідно до вимог пункту 40 Особливостей;</w:t>
            </w:r>
          </w:p>
          <w:p w14:paraId="1640D97E" w14:textId="77777777" w:rsidR="00AC24F0" w:rsidRPr="00AC24F0" w:rsidRDefault="00AC24F0" w:rsidP="00AC24F0">
            <w:pPr>
              <w:pStyle w:val="a5"/>
              <w:numPr>
                <w:ilvl w:val="0"/>
                <w:numId w:val="1"/>
              </w:numPr>
              <w:ind w:left="455"/>
              <w:jc w:val="both"/>
              <w:rPr>
                <w:rStyle w:val="a3"/>
                <w:rFonts w:ascii="Times New Roman" w:hAnsi="Times New Roman" w:cs="Times New Roman"/>
                <w:i w:val="0"/>
                <w:sz w:val="24"/>
                <w:szCs w:val="24"/>
              </w:rPr>
            </w:pPr>
            <w:r w:rsidRPr="00AC24F0">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C24F0">
              <w:rPr>
                <w:rFonts w:ascii="Times New Roman" w:eastAsia="Times New Roman" w:hAnsi="Times New Roman" w:cs="Times New Roman"/>
                <w:sz w:val="24"/>
                <w:szCs w:val="24"/>
              </w:rPr>
              <w:t>бенефіціарним</w:t>
            </w:r>
            <w:proofErr w:type="spellEnd"/>
            <w:r w:rsidRPr="00AC24F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C24F0">
              <w:rPr>
                <w:rStyle w:val="a3"/>
                <w:rFonts w:ascii="Times New Roman" w:hAnsi="Times New Roman" w:cs="Times New Roman"/>
                <w:i w:val="0"/>
                <w:sz w:val="24"/>
                <w:szCs w:val="24"/>
              </w:rPr>
              <w:t>;</w:t>
            </w:r>
          </w:p>
          <w:p w14:paraId="50E46288" w14:textId="77777777" w:rsidR="00AC24F0" w:rsidRPr="00AC24F0" w:rsidRDefault="00AC24F0" w:rsidP="004C2FB4">
            <w:pPr>
              <w:pStyle w:val="a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2) тендерна пропозиція:</w:t>
            </w:r>
          </w:p>
          <w:p w14:paraId="64A4D83E" w14:textId="77777777" w:rsidR="00AC24F0" w:rsidRPr="00AC24F0" w:rsidRDefault="00AC24F0" w:rsidP="00AC24F0">
            <w:pPr>
              <w:pStyle w:val="a5"/>
              <w:numPr>
                <w:ilvl w:val="0"/>
                <w:numId w:val="1"/>
              </w:numPr>
              <w:ind w:left="455"/>
              <w:jc w:val="both"/>
              <w:rPr>
                <w:rStyle w:val="a3"/>
                <w:rFonts w:ascii="Times New Roman" w:hAnsi="Times New Roman" w:cs="Times New Roman"/>
                <w:i w:val="0"/>
                <w:sz w:val="24"/>
                <w:szCs w:val="24"/>
              </w:rPr>
            </w:pPr>
            <w:r w:rsidRPr="00AC24F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Pr="00AC24F0">
              <w:rPr>
                <w:rStyle w:val="a3"/>
                <w:rFonts w:ascii="Times New Roman" w:hAnsi="Times New Roman" w:cs="Times New Roman"/>
                <w:i w:val="0"/>
                <w:sz w:val="24"/>
                <w:szCs w:val="24"/>
              </w:rPr>
              <w:t>;</w:t>
            </w:r>
          </w:p>
          <w:p w14:paraId="23089E63" w14:textId="77777777" w:rsidR="00AC24F0" w:rsidRPr="00AC24F0" w:rsidRDefault="00AC24F0" w:rsidP="00AC24F0">
            <w:pPr>
              <w:pStyle w:val="a5"/>
              <w:numPr>
                <w:ilvl w:val="0"/>
                <w:numId w:val="1"/>
              </w:numPr>
              <w:ind w:left="45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є такою, строк дії якої закінчився;</w:t>
            </w:r>
          </w:p>
          <w:p w14:paraId="1CB109F8" w14:textId="77777777" w:rsidR="00AC24F0" w:rsidRPr="00AC24F0" w:rsidRDefault="00AC24F0" w:rsidP="00AC24F0">
            <w:pPr>
              <w:pStyle w:val="a5"/>
              <w:numPr>
                <w:ilvl w:val="0"/>
                <w:numId w:val="1"/>
              </w:numPr>
              <w:ind w:left="45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 xml:space="preserve">є такою, ціна якої перевищує очікувану вартість предмета закупівлі, визначену замовником в оголошенні про </w:t>
            </w:r>
            <w:r w:rsidRPr="00AC24F0">
              <w:rPr>
                <w:rStyle w:val="a3"/>
                <w:rFonts w:ascii="Times New Roman" w:hAnsi="Times New Roman" w:cs="Times New Roman"/>
                <w:i w:val="0"/>
                <w:sz w:val="24"/>
                <w:szCs w:val="24"/>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D825F1" w14:textId="77777777" w:rsidR="00AC24F0" w:rsidRPr="00AC24F0" w:rsidRDefault="00AC24F0" w:rsidP="00AC24F0">
            <w:pPr>
              <w:pStyle w:val="a5"/>
              <w:numPr>
                <w:ilvl w:val="0"/>
                <w:numId w:val="1"/>
              </w:numPr>
              <w:ind w:left="45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не відповідає вимогам, установленим у тендерній документації відповідно до абзацу першого частини третьої статті 22 Закону;</w:t>
            </w:r>
          </w:p>
          <w:p w14:paraId="553466E4" w14:textId="77777777" w:rsidR="00AC24F0" w:rsidRPr="00AC24F0" w:rsidRDefault="00AC24F0" w:rsidP="004C2FB4">
            <w:pPr>
              <w:pStyle w:val="a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3) переможець процедури закупівлі:</w:t>
            </w:r>
          </w:p>
          <w:p w14:paraId="565C1896" w14:textId="77777777" w:rsidR="00AC24F0" w:rsidRPr="00AC24F0" w:rsidRDefault="00AC24F0" w:rsidP="00AC24F0">
            <w:pPr>
              <w:pStyle w:val="a5"/>
              <w:numPr>
                <w:ilvl w:val="0"/>
                <w:numId w:val="1"/>
              </w:numPr>
              <w:ind w:left="45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6281194" w14:textId="77777777" w:rsidR="00AC24F0" w:rsidRPr="00AC24F0" w:rsidRDefault="00AC24F0" w:rsidP="00AC24F0">
            <w:pPr>
              <w:pStyle w:val="a5"/>
              <w:numPr>
                <w:ilvl w:val="0"/>
                <w:numId w:val="1"/>
              </w:numPr>
              <w:ind w:left="45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A37217F" w14:textId="77777777" w:rsidR="00AC24F0" w:rsidRPr="00AC24F0" w:rsidRDefault="00AC24F0" w:rsidP="00AC24F0">
            <w:pPr>
              <w:pStyle w:val="a5"/>
              <w:numPr>
                <w:ilvl w:val="0"/>
                <w:numId w:val="1"/>
              </w:numPr>
              <w:ind w:left="45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не надав забезпечення виконання договору про закупівлю, якщо таке забезпечення вимагалося замовником;</w:t>
            </w:r>
          </w:p>
          <w:p w14:paraId="600CF0F5" w14:textId="77777777" w:rsidR="00AC24F0" w:rsidRPr="00AC24F0" w:rsidRDefault="00AC24F0" w:rsidP="00AC24F0">
            <w:pPr>
              <w:pStyle w:val="a5"/>
              <w:numPr>
                <w:ilvl w:val="0"/>
                <w:numId w:val="1"/>
              </w:numPr>
              <w:ind w:left="45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B84CF74" w14:textId="77777777" w:rsidR="00AC24F0" w:rsidRPr="00AC24F0" w:rsidRDefault="00AC24F0" w:rsidP="004C2FB4">
            <w:pPr>
              <w:pStyle w:val="a5"/>
              <w:ind w:left="42"/>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Замовник може відхилити тендерну пропозицію із зазначенням аргументації в електронній системі закупівель у разі, коли:</w:t>
            </w:r>
          </w:p>
          <w:p w14:paraId="611776EC" w14:textId="77777777" w:rsidR="00AC24F0" w:rsidRPr="00AC24F0" w:rsidRDefault="00AC24F0" w:rsidP="00AC24F0">
            <w:pPr>
              <w:pStyle w:val="a5"/>
              <w:numPr>
                <w:ilvl w:val="0"/>
                <w:numId w:val="1"/>
              </w:numPr>
              <w:ind w:left="45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3A1738" w14:textId="77777777" w:rsidR="00AC24F0" w:rsidRPr="00AC24F0" w:rsidRDefault="00AC24F0" w:rsidP="00AC24F0">
            <w:pPr>
              <w:pStyle w:val="a5"/>
              <w:numPr>
                <w:ilvl w:val="0"/>
                <w:numId w:val="1"/>
              </w:numPr>
              <w:ind w:left="45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99B73B" w14:textId="77777777" w:rsidR="00AC24F0" w:rsidRPr="00AC24F0" w:rsidRDefault="00AC24F0" w:rsidP="004C2FB4">
            <w:pPr>
              <w:pStyle w:val="a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AC24F0">
              <w:rPr>
                <w:rStyle w:val="a3"/>
                <w:rFonts w:ascii="Times New Roman" w:hAnsi="Times New Roman" w:cs="Times New Roman"/>
                <w:b/>
                <w:i w:val="0"/>
                <w:sz w:val="24"/>
                <w:szCs w:val="24"/>
              </w:rPr>
              <w:t>протягом одного дня</w:t>
            </w:r>
            <w:r w:rsidRPr="00AC24F0">
              <w:rPr>
                <w:rStyle w:val="a3"/>
                <w:rFonts w:ascii="Times New Roman" w:hAnsi="Times New Roman" w:cs="Times New Roman"/>
                <w:i w:val="0"/>
                <w:sz w:val="24"/>
                <w:szCs w:val="24"/>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3171DE4" w14:textId="77777777" w:rsidR="00AC24F0" w:rsidRPr="00531FFA" w:rsidRDefault="00AC24F0" w:rsidP="004C2FB4">
            <w:pPr>
              <w:pStyle w:val="a5"/>
              <w:jc w:val="both"/>
              <w:rPr>
                <w:rStyle w:val="a3"/>
                <w:rFonts w:ascii="Times New Roman" w:hAnsi="Times New Roman" w:cs="Times New Roman"/>
                <w:i w:val="0"/>
                <w:sz w:val="24"/>
                <w:szCs w:val="24"/>
              </w:rPr>
            </w:pPr>
            <w:r w:rsidRPr="00AC24F0">
              <w:rPr>
                <w:rStyle w:val="a3"/>
                <w:rFonts w:ascii="Times New Roman" w:hAnsi="Times New Roman" w:cs="Times New Roman"/>
                <w:i w:val="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AC24F0">
              <w:rPr>
                <w:rStyle w:val="a3"/>
                <w:rFonts w:ascii="Times New Roman" w:hAnsi="Times New Roman" w:cs="Times New Roman"/>
                <w:i w:val="0"/>
                <w:sz w:val="24"/>
                <w:szCs w:val="24"/>
              </w:rPr>
              <w:lastRenderedPageBreak/>
              <w:t xml:space="preserve">відповідь з такою інформацією </w:t>
            </w:r>
            <w:r w:rsidRPr="00AC24F0">
              <w:rPr>
                <w:rStyle w:val="a3"/>
                <w:rFonts w:ascii="Times New Roman" w:hAnsi="Times New Roman" w:cs="Times New Roman"/>
                <w:b/>
                <w:i w:val="0"/>
                <w:sz w:val="24"/>
                <w:szCs w:val="24"/>
              </w:rPr>
              <w:t>не пізніш як через чотири дні</w:t>
            </w:r>
            <w:r w:rsidRPr="00AC24F0">
              <w:rPr>
                <w:rStyle w:val="a3"/>
                <w:rFonts w:ascii="Times New Roman" w:hAnsi="Times New Roman" w:cs="Times New Roman"/>
                <w:i w:val="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C24F0" w:rsidRPr="00531FFA" w14:paraId="1CADA21D" w14:textId="77777777" w:rsidTr="004C2FB4">
        <w:trPr>
          <w:trHeight w:val="20"/>
          <w:jc w:val="center"/>
        </w:trPr>
        <w:tc>
          <w:tcPr>
            <w:tcW w:w="10490" w:type="dxa"/>
            <w:gridSpan w:val="3"/>
            <w:vAlign w:val="center"/>
          </w:tcPr>
          <w:p w14:paraId="202092D4"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b/>
                <w:i/>
                <w:sz w:val="24"/>
                <w:szCs w:val="24"/>
              </w:rPr>
              <w:lastRenderedPageBreak/>
              <w:t>Розділ 6. Результати торгів та укладання договору про закупівлю</w:t>
            </w:r>
          </w:p>
        </w:tc>
      </w:tr>
      <w:tr w:rsidR="00AC24F0" w:rsidRPr="00531FFA" w14:paraId="5D4913C3" w14:textId="77777777" w:rsidTr="004C2FB4">
        <w:trPr>
          <w:trHeight w:val="20"/>
          <w:jc w:val="center"/>
        </w:trPr>
        <w:tc>
          <w:tcPr>
            <w:tcW w:w="704" w:type="dxa"/>
          </w:tcPr>
          <w:p w14:paraId="4C30F6DF"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1</w:t>
            </w:r>
          </w:p>
        </w:tc>
        <w:tc>
          <w:tcPr>
            <w:tcW w:w="2835" w:type="dxa"/>
          </w:tcPr>
          <w:p w14:paraId="0D7B95AB" w14:textId="77777777" w:rsidR="00AC24F0" w:rsidRPr="00531FFA" w:rsidRDefault="00AC24F0" w:rsidP="004C2FB4">
            <w:pPr>
              <w:rPr>
                <w:rFonts w:ascii="Times New Roman" w:eastAsia="Times New Roman" w:hAnsi="Times New Roman" w:cs="Times New Roman"/>
                <w:b/>
                <w:sz w:val="24"/>
                <w:szCs w:val="24"/>
              </w:rPr>
            </w:pPr>
            <w:r w:rsidRPr="00531FFA">
              <w:rPr>
                <w:rFonts w:ascii="Times New Roman" w:eastAsia="Times New Roman" w:hAnsi="Times New Roman" w:cs="Times New Roman"/>
                <w:b/>
                <w:sz w:val="24"/>
                <w:szCs w:val="24"/>
              </w:rPr>
              <w:t>Відміна тендеру чи визнання тендеру таким, що не відбувся</w:t>
            </w:r>
          </w:p>
        </w:tc>
        <w:tc>
          <w:tcPr>
            <w:tcW w:w="6951" w:type="dxa"/>
            <w:vAlign w:val="center"/>
          </w:tcPr>
          <w:p w14:paraId="59296DA1"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Замовник відміняє відкриті торги у разі:</w:t>
            </w:r>
          </w:p>
          <w:p w14:paraId="255F8F48"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1) відсутності подальшої потреби в закупівлі товарів, робіт чи послуг;</w:t>
            </w:r>
          </w:p>
          <w:p w14:paraId="5E08962B"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75E7BC"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847D14A"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634F45A"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8EECD2"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7E20231B"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1EFB573"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410D352"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w:t>
            </w:r>
            <w:r>
              <w:rPr>
                <w:rFonts w:ascii="Times New Roman" w:eastAsia="Times New Roman" w:hAnsi="Times New Roman" w:cs="Times New Roman"/>
                <w:sz w:val="24"/>
                <w:szCs w:val="24"/>
              </w:rPr>
              <w:t>1</w:t>
            </w:r>
            <w:r w:rsidRPr="00531FFA">
              <w:rPr>
                <w:rFonts w:ascii="Times New Roman" w:eastAsia="Times New Roman" w:hAnsi="Times New Roman" w:cs="Times New Roman"/>
                <w:sz w:val="24"/>
                <w:szCs w:val="24"/>
              </w:rPr>
              <w:t xml:space="preserve"> Особливостей, оприлюднюється інформація про відміну відкритих торгів.</w:t>
            </w:r>
          </w:p>
          <w:p w14:paraId="2487C2C3"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Відкриті торги можуть бути відмінені частково (за лотом).</w:t>
            </w:r>
          </w:p>
          <w:p w14:paraId="074781BE"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C24F0" w:rsidRPr="00531FFA" w14:paraId="1034B84E" w14:textId="77777777" w:rsidTr="004C2FB4">
        <w:trPr>
          <w:trHeight w:val="20"/>
          <w:jc w:val="center"/>
        </w:trPr>
        <w:tc>
          <w:tcPr>
            <w:tcW w:w="704" w:type="dxa"/>
          </w:tcPr>
          <w:p w14:paraId="57881374"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2</w:t>
            </w:r>
          </w:p>
        </w:tc>
        <w:tc>
          <w:tcPr>
            <w:tcW w:w="2835" w:type="dxa"/>
          </w:tcPr>
          <w:p w14:paraId="1A5F2D66"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Строк укладання договору</w:t>
            </w:r>
          </w:p>
        </w:tc>
        <w:tc>
          <w:tcPr>
            <w:tcW w:w="6951" w:type="dxa"/>
            <w:vAlign w:val="center"/>
          </w:tcPr>
          <w:p w14:paraId="505D56E1"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Особливостей.</w:t>
            </w:r>
          </w:p>
          <w:p w14:paraId="27DAD1C1"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0AD8EB1"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lastRenderedPageBreak/>
              <w:t xml:space="preserve">З метою забезпечення права на оскарження рішень замовника до органу оскарження договір про закупівлю не може бути укладено </w:t>
            </w:r>
            <w:r w:rsidRPr="00531FFA">
              <w:rPr>
                <w:rFonts w:ascii="Times New Roman" w:hAnsi="Times New Roman" w:cs="Times New Roman"/>
                <w:b/>
                <w:i/>
                <w:sz w:val="24"/>
                <w:szCs w:val="24"/>
              </w:rPr>
              <w:t>раніше ніж через п’ять днів</w:t>
            </w:r>
            <w:r w:rsidRPr="00531FFA">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6D47CAE7"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31FFA">
              <w:rPr>
                <w:rFonts w:ascii="Times New Roman" w:hAnsi="Times New Roman" w:cs="Times New Roman"/>
                <w:b/>
                <w:i/>
                <w:sz w:val="24"/>
                <w:szCs w:val="24"/>
              </w:rPr>
              <w:t>не пізніше ніж через 15 днів</w:t>
            </w:r>
            <w:r w:rsidRPr="00531FFA">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3FFF5E" w14:textId="77777777" w:rsidR="00AC24F0" w:rsidRPr="00531FFA" w:rsidRDefault="00AC24F0" w:rsidP="004C2FB4">
            <w:pPr>
              <w:pStyle w:val="a5"/>
              <w:jc w:val="both"/>
              <w:rPr>
                <w:rFonts w:ascii="Times New Roman" w:hAnsi="Times New Roman" w:cs="Times New Roman"/>
                <w:sz w:val="24"/>
                <w:szCs w:val="24"/>
              </w:rPr>
            </w:pPr>
            <w:r w:rsidRPr="00531FFA">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C24F0" w:rsidRPr="00531FFA" w14:paraId="5B2B04B6" w14:textId="77777777" w:rsidTr="004C2FB4">
        <w:trPr>
          <w:trHeight w:val="20"/>
          <w:jc w:val="center"/>
        </w:trPr>
        <w:tc>
          <w:tcPr>
            <w:tcW w:w="704" w:type="dxa"/>
          </w:tcPr>
          <w:p w14:paraId="518F4540"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lastRenderedPageBreak/>
              <w:t>3</w:t>
            </w:r>
          </w:p>
        </w:tc>
        <w:tc>
          <w:tcPr>
            <w:tcW w:w="2835" w:type="dxa"/>
          </w:tcPr>
          <w:p w14:paraId="00609BF2"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Проект договору про закупівлю</w:t>
            </w:r>
          </w:p>
        </w:tc>
        <w:tc>
          <w:tcPr>
            <w:tcW w:w="6951" w:type="dxa"/>
            <w:vAlign w:val="center"/>
          </w:tcPr>
          <w:p w14:paraId="154B316A" w14:textId="77777777" w:rsidR="00AC24F0" w:rsidRPr="00531FFA" w:rsidRDefault="00AC24F0" w:rsidP="004C2FB4">
            <w:pPr>
              <w:keepNext/>
              <w:keepLines/>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 xml:space="preserve">Проєкт Договору про закупівлю викладено в </w:t>
            </w:r>
            <w:r w:rsidRPr="00531FFA">
              <w:rPr>
                <w:rFonts w:ascii="Times New Roman" w:eastAsia="Times New Roman" w:hAnsi="Times New Roman" w:cs="Times New Roman"/>
                <w:b/>
                <w:i/>
                <w:sz w:val="24"/>
                <w:szCs w:val="24"/>
              </w:rPr>
              <w:t>Додатку 3</w:t>
            </w:r>
            <w:r w:rsidRPr="00531FFA">
              <w:rPr>
                <w:rFonts w:ascii="Times New Roman" w:eastAsia="Times New Roman" w:hAnsi="Times New Roman" w:cs="Times New Roman"/>
                <w:sz w:val="24"/>
                <w:szCs w:val="24"/>
              </w:rPr>
              <w:t xml:space="preserve"> до цієї тендерної документації.</w:t>
            </w:r>
          </w:p>
          <w:p w14:paraId="00B36038"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3 до цієї тендерної документації, та надсилається переможцю у спосіб, обраний замовником. </w:t>
            </w:r>
          </w:p>
          <w:p w14:paraId="7C7EE25E"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ABF31FC"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3ED4F1E" w14:textId="77777777" w:rsidR="00AC24F0" w:rsidRPr="00531FFA" w:rsidRDefault="00AC24F0" w:rsidP="00AC24F0">
            <w:pPr>
              <w:pStyle w:val="a4"/>
              <w:numPr>
                <w:ilvl w:val="0"/>
                <w:numId w:val="1"/>
              </w:numPr>
              <w:spacing w:after="0" w:line="240" w:lineRule="auto"/>
              <w:ind w:left="467"/>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визначення грошового еквівалента зобов’язання в іноземній валюті;</w:t>
            </w:r>
          </w:p>
          <w:p w14:paraId="4200D8B6" w14:textId="77777777" w:rsidR="00AC24F0" w:rsidRPr="00531FFA" w:rsidRDefault="00AC24F0" w:rsidP="00AC24F0">
            <w:pPr>
              <w:pStyle w:val="a4"/>
              <w:numPr>
                <w:ilvl w:val="0"/>
                <w:numId w:val="1"/>
              </w:numPr>
              <w:spacing w:after="0" w:line="240" w:lineRule="auto"/>
              <w:ind w:left="467"/>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869B67" w14:textId="77777777" w:rsidR="00AC24F0" w:rsidRPr="00531FFA" w:rsidRDefault="00AC24F0" w:rsidP="00AC24F0">
            <w:pPr>
              <w:pStyle w:val="a4"/>
              <w:numPr>
                <w:ilvl w:val="0"/>
                <w:numId w:val="1"/>
              </w:numPr>
              <w:spacing w:after="0" w:line="240" w:lineRule="auto"/>
              <w:ind w:left="467"/>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8049DBB" w14:textId="77777777" w:rsidR="00AC24F0" w:rsidRPr="00531FFA" w:rsidRDefault="00AC24F0" w:rsidP="004C2FB4">
            <w:pPr>
              <w:pStyle w:val="rvps2"/>
              <w:shd w:val="clear" w:color="auto" w:fill="FFFFFF"/>
              <w:spacing w:before="0" w:beforeAutospacing="0" w:after="0" w:afterAutospacing="0"/>
              <w:jc w:val="both"/>
              <w:rPr>
                <w:lang w:val="uk-UA"/>
              </w:rPr>
            </w:pPr>
            <w:r w:rsidRPr="00531FFA">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423C435" w14:textId="77777777" w:rsidR="00AC24F0" w:rsidRPr="00531FFA" w:rsidRDefault="00AC24F0" w:rsidP="004C2FB4">
            <w:pPr>
              <w:pStyle w:val="rvps2"/>
              <w:shd w:val="clear" w:color="auto" w:fill="FFFFFF"/>
              <w:spacing w:before="0" w:beforeAutospacing="0" w:after="0" w:afterAutospacing="0"/>
              <w:jc w:val="both"/>
              <w:rPr>
                <w:lang w:val="uk-UA"/>
              </w:rPr>
            </w:pPr>
            <w:bookmarkStart w:id="24" w:name="n1765"/>
            <w:bookmarkEnd w:id="24"/>
            <w:r w:rsidRPr="00531FFA">
              <w:rPr>
                <w:lang w:val="uk-UA"/>
              </w:rPr>
              <w:lastRenderedPageBreak/>
              <w:t xml:space="preserve">Неподання вищезазначеної інформації для укладення договору про закупівлю, буде вказувати про виникнення обставин </w:t>
            </w:r>
            <w:proofErr w:type="spellStart"/>
            <w:r w:rsidRPr="00531FFA">
              <w:rPr>
                <w:lang w:val="uk-UA"/>
              </w:rPr>
              <w:t>неукладення</w:t>
            </w:r>
            <w:proofErr w:type="spellEnd"/>
            <w:r w:rsidRPr="00531FFA">
              <w:rPr>
                <w:lang w:val="uk-UA"/>
              </w:rPr>
              <w:t xml:space="preserve"> договору про закупівлю з вини учасника.</w:t>
            </w:r>
          </w:p>
        </w:tc>
      </w:tr>
      <w:tr w:rsidR="00AC24F0" w:rsidRPr="00531FFA" w14:paraId="6B153B94" w14:textId="77777777" w:rsidTr="004C2FB4">
        <w:trPr>
          <w:trHeight w:val="20"/>
          <w:jc w:val="center"/>
        </w:trPr>
        <w:tc>
          <w:tcPr>
            <w:tcW w:w="704" w:type="dxa"/>
          </w:tcPr>
          <w:p w14:paraId="1C60A3B2"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lastRenderedPageBreak/>
              <w:t>4</w:t>
            </w:r>
          </w:p>
        </w:tc>
        <w:tc>
          <w:tcPr>
            <w:tcW w:w="2835" w:type="dxa"/>
          </w:tcPr>
          <w:p w14:paraId="42749484"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951" w:type="dxa"/>
            <w:vAlign w:val="center"/>
          </w:tcPr>
          <w:p w14:paraId="0D727648" w14:textId="77777777" w:rsidR="00AC24F0" w:rsidRPr="00531FFA" w:rsidRDefault="00AC24F0" w:rsidP="004C2FB4">
            <w:pPr>
              <w:pStyle w:val="HTML"/>
              <w:jc w:val="both"/>
              <w:rPr>
                <w:rFonts w:ascii="Times New Roman" w:hAnsi="Times New Roman"/>
                <w:sz w:val="24"/>
                <w:szCs w:val="24"/>
                <w:lang w:val="uk-UA"/>
              </w:rPr>
            </w:pPr>
            <w:r w:rsidRPr="00531FFA">
              <w:rPr>
                <w:rFonts w:ascii="Times New Roman" w:hAnsi="Times New Roman"/>
                <w:sz w:val="24"/>
                <w:szCs w:val="24"/>
                <w:lang w:val="uk-UA"/>
              </w:rPr>
              <w:t>Істотні умови договору про закупівлю, укладеного відповідно до</w:t>
            </w:r>
          </w:p>
          <w:p w14:paraId="7B3051F7" w14:textId="77777777" w:rsidR="00AC24F0" w:rsidRPr="00531FFA" w:rsidRDefault="00AC24F0" w:rsidP="004C2FB4">
            <w:pPr>
              <w:pStyle w:val="HTML"/>
              <w:jc w:val="both"/>
              <w:rPr>
                <w:rFonts w:ascii="Times New Roman" w:hAnsi="Times New Roman"/>
                <w:sz w:val="24"/>
                <w:szCs w:val="24"/>
                <w:lang w:val="uk-UA"/>
              </w:rPr>
            </w:pPr>
            <w:r w:rsidRPr="00531FFA">
              <w:rPr>
                <w:rFonts w:ascii="Times New Roman" w:hAnsi="Times New Roman"/>
                <w:sz w:val="24"/>
                <w:szCs w:val="24"/>
                <w:lang w:val="uk-UA"/>
              </w:rPr>
              <w:t>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07C55836" w14:textId="77777777" w:rsidR="00AC24F0" w:rsidRPr="00531FFA" w:rsidRDefault="00AC24F0" w:rsidP="004C2FB4">
            <w:pPr>
              <w:pStyle w:val="HTML"/>
              <w:jc w:val="both"/>
              <w:rPr>
                <w:rFonts w:ascii="Times New Roman" w:hAnsi="Times New Roman"/>
                <w:sz w:val="24"/>
                <w:szCs w:val="24"/>
                <w:lang w:val="uk-UA"/>
              </w:rPr>
            </w:pPr>
            <w:r w:rsidRPr="00531FF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38D5BD40" w14:textId="77777777" w:rsidR="00AC24F0" w:rsidRPr="00531FFA" w:rsidRDefault="00AC24F0" w:rsidP="004C2FB4">
            <w:pPr>
              <w:pStyle w:val="HTML"/>
              <w:jc w:val="both"/>
              <w:rPr>
                <w:rFonts w:ascii="Times New Roman" w:hAnsi="Times New Roman"/>
                <w:sz w:val="24"/>
                <w:szCs w:val="24"/>
                <w:lang w:val="uk-UA"/>
              </w:rPr>
            </w:pPr>
            <w:r w:rsidRPr="00531FFA">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1FFA">
              <w:rPr>
                <w:rFonts w:ascii="Times New Roman" w:hAnsi="Times New Roman"/>
                <w:sz w:val="24"/>
                <w:szCs w:val="24"/>
                <w:lang w:val="uk-UA"/>
              </w:rPr>
              <w:t>пропорційно</w:t>
            </w:r>
            <w:proofErr w:type="spellEnd"/>
            <w:r w:rsidRPr="00531FFA">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CA0B7A" w14:textId="77777777" w:rsidR="00AC24F0" w:rsidRPr="00531FFA" w:rsidRDefault="00AC24F0" w:rsidP="004C2FB4">
            <w:pPr>
              <w:pStyle w:val="HTML"/>
              <w:jc w:val="both"/>
              <w:rPr>
                <w:rFonts w:ascii="Times New Roman" w:hAnsi="Times New Roman"/>
                <w:sz w:val="24"/>
                <w:szCs w:val="24"/>
                <w:lang w:val="uk-UA"/>
              </w:rPr>
            </w:pPr>
            <w:r w:rsidRPr="00531FFA">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4272F3F" w14:textId="77777777" w:rsidR="00AC24F0" w:rsidRPr="00531FFA" w:rsidRDefault="00AC24F0" w:rsidP="004C2FB4">
            <w:pPr>
              <w:pStyle w:val="HTML"/>
              <w:jc w:val="both"/>
              <w:rPr>
                <w:rFonts w:ascii="Times New Roman" w:hAnsi="Times New Roman"/>
                <w:sz w:val="24"/>
                <w:szCs w:val="24"/>
                <w:lang w:val="uk-UA"/>
              </w:rPr>
            </w:pPr>
            <w:r w:rsidRPr="00531FFA">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4C5B54" w14:textId="77777777" w:rsidR="00AC24F0" w:rsidRPr="00531FFA" w:rsidRDefault="00AC24F0" w:rsidP="004C2FB4">
            <w:pPr>
              <w:pStyle w:val="HTML"/>
              <w:jc w:val="both"/>
              <w:rPr>
                <w:rFonts w:ascii="Times New Roman" w:hAnsi="Times New Roman"/>
                <w:sz w:val="24"/>
                <w:szCs w:val="24"/>
                <w:lang w:val="uk-UA"/>
              </w:rPr>
            </w:pPr>
            <w:r w:rsidRPr="00531FFA">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2587E62" w14:textId="77777777" w:rsidR="00AC24F0" w:rsidRPr="00531FFA" w:rsidRDefault="00AC24F0" w:rsidP="004C2FB4">
            <w:pPr>
              <w:pStyle w:val="HTML"/>
              <w:jc w:val="both"/>
              <w:rPr>
                <w:rFonts w:ascii="Times New Roman" w:hAnsi="Times New Roman"/>
                <w:sz w:val="24"/>
                <w:szCs w:val="24"/>
                <w:lang w:val="uk-UA"/>
              </w:rPr>
            </w:pPr>
            <w:r w:rsidRPr="00531FFA">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07F5396A" w14:textId="77777777" w:rsidR="00AC24F0" w:rsidRPr="00531FFA" w:rsidRDefault="00AC24F0" w:rsidP="004C2FB4">
            <w:pPr>
              <w:pStyle w:val="HTML"/>
              <w:jc w:val="both"/>
              <w:rPr>
                <w:rFonts w:ascii="Times New Roman" w:hAnsi="Times New Roman"/>
                <w:sz w:val="24"/>
                <w:szCs w:val="24"/>
                <w:lang w:val="uk-UA"/>
              </w:rPr>
            </w:pPr>
            <w:r w:rsidRPr="00531FFA">
              <w:rPr>
                <w:rFonts w:ascii="Times New Roman" w:hAnsi="Times New Roman"/>
                <w:sz w:val="24"/>
                <w:szCs w:val="24"/>
                <w:lang w:val="uk-UA"/>
              </w:rPr>
              <w:t xml:space="preserve">оподаткування – </w:t>
            </w:r>
            <w:proofErr w:type="spellStart"/>
            <w:r w:rsidRPr="00531FFA">
              <w:rPr>
                <w:rFonts w:ascii="Times New Roman" w:hAnsi="Times New Roman"/>
                <w:sz w:val="24"/>
                <w:szCs w:val="24"/>
                <w:lang w:val="uk-UA"/>
              </w:rPr>
              <w:t>пропорційно</w:t>
            </w:r>
            <w:proofErr w:type="spellEnd"/>
            <w:r w:rsidRPr="00531FFA">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531FFA">
              <w:rPr>
                <w:rFonts w:ascii="Times New Roman" w:hAnsi="Times New Roman"/>
                <w:sz w:val="24"/>
                <w:szCs w:val="24"/>
                <w:lang w:val="uk-UA"/>
              </w:rPr>
              <w:t>пропорційно</w:t>
            </w:r>
            <w:proofErr w:type="spellEnd"/>
            <w:r w:rsidRPr="00531FFA">
              <w:rPr>
                <w:rFonts w:ascii="Times New Roman" w:hAnsi="Times New Roman"/>
                <w:sz w:val="24"/>
                <w:szCs w:val="24"/>
                <w:lang w:val="uk-UA"/>
              </w:rPr>
              <w:t xml:space="preserve"> до зміни податкового навантаження внаслідок зміни системи оподаткування;</w:t>
            </w:r>
          </w:p>
          <w:p w14:paraId="65A859BE" w14:textId="77777777" w:rsidR="00AC24F0" w:rsidRPr="00531FFA" w:rsidRDefault="00AC24F0" w:rsidP="004C2FB4">
            <w:pPr>
              <w:pStyle w:val="HTML"/>
              <w:jc w:val="both"/>
              <w:rPr>
                <w:rFonts w:ascii="Times New Roman" w:hAnsi="Times New Roman"/>
                <w:sz w:val="24"/>
                <w:szCs w:val="24"/>
                <w:lang w:val="uk-UA"/>
              </w:rPr>
            </w:pPr>
            <w:r w:rsidRPr="00531FFA">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1FFA">
              <w:rPr>
                <w:rFonts w:ascii="Times New Roman" w:hAnsi="Times New Roman"/>
                <w:sz w:val="24"/>
                <w:szCs w:val="24"/>
                <w:lang w:val="uk-UA"/>
              </w:rPr>
              <w:t>Platts</w:t>
            </w:r>
            <w:proofErr w:type="spellEnd"/>
            <w:r w:rsidRPr="00531FFA">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87BDBF" w14:textId="77777777" w:rsidR="00AC24F0" w:rsidRPr="00531FFA" w:rsidRDefault="00AC24F0" w:rsidP="004C2FB4">
            <w:pPr>
              <w:pStyle w:val="HTML"/>
              <w:jc w:val="both"/>
              <w:rPr>
                <w:rFonts w:ascii="Times New Roman" w:hAnsi="Times New Roman"/>
                <w:sz w:val="24"/>
                <w:szCs w:val="24"/>
                <w:lang w:val="uk-UA"/>
              </w:rPr>
            </w:pPr>
            <w:r w:rsidRPr="00531FFA">
              <w:rPr>
                <w:rFonts w:ascii="Times New Roman" w:hAnsi="Times New Roman"/>
                <w:sz w:val="24"/>
                <w:szCs w:val="24"/>
                <w:lang w:val="uk-UA"/>
              </w:rPr>
              <w:t>8) зміни умов у зв’язку із застосуванням положень частини шостої статті 41 Закону;</w:t>
            </w:r>
          </w:p>
          <w:p w14:paraId="2086F532" w14:textId="77777777" w:rsidR="00AC24F0" w:rsidRPr="00531FFA" w:rsidRDefault="00AC24F0" w:rsidP="004C2FB4">
            <w:pPr>
              <w:ind w:firstLine="11"/>
              <w:jc w:val="both"/>
              <w:rPr>
                <w:rFonts w:ascii="Times New Roman" w:hAnsi="Times New Roman"/>
                <w:sz w:val="24"/>
                <w:szCs w:val="24"/>
              </w:rPr>
            </w:pPr>
            <w:bookmarkStart w:id="25" w:name="_Hlk154742194"/>
            <w:r w:rsidRPr="00531FFA">
              <w:rPr>
                <w:rFonts w:ascii="Times New Roman" w:hAnsi="Times New Roman"/>
                <w:sz w:val="24"/>
                <w:szCs w:val="24"/>
              </w:rPr>
              <w:t xml:space="preserve">9) </w:t>
            </w:r>
            <w:r w:rsidRPr="00531FFA">
              <w:rPr>
                <w:rStyle w:val="rvts0"/>
                <w:rFonts w:ascii="Times New Roman" w:hAnsi="Times New Roman"/>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w:t>
            </w:r>
            <w:r w:rsidRPr="00531FFA">
              <w:rPr>
                <w:rStyle w:val="rvts0"/>
                <w:rFonts w:ascii="Times New Roman" w:hAnsi="Times New Roman"/>
                <w:sz w:val="24"/>
                <w:szCs w:val="24"/>
              </w:rPr>
              <w:lastRenderedPageBreak/>
              <w:t>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bookmarkEnd w:id="25"/>
          <w:p w14:paraId="74794A77" w14:textId="77777777" w:rsidR="00AC24F0" w:rsidRPr="00531FFA" w:rsidRDefault="00AC24F0" w:rsidP="004C2FB4">
            <w:pPr>
              <w:pStyle w:val="HTML"/>
              <w:jc w:val="both"/>
              <w:rPr>
                <w:rFonts w:ascii="Times New Roman" w:hAnsi="Times New Roman"/>
                <w:sz w:val="24"/>
                <w:szCs w:val="24"/>
                <w:lang w:val="uk-UA"/>
              </w:rPr>
            </w:pPr>
            <w:r w:rsidRPr="00531FFA">
              <w:rPr>
                <w:rFonts w:ascii="Times New Roman" w:hAnsi="Times New Roman"/>
                <w:sz w:val="24"/>
                <w:szCs w:val="24"/>
                <w:lang w:val="uk-UA"/>
              </w:rPr>
              <w:t>Договір про закупівлю є нікчемним у разі:</w:t>
            </w:r>
          </w:p>
          <w:p w14:paraId="6C2AA61F" w14:textId="77777777" w:rsidR="00AC24F0" w:rsidRPr="00531FFA" w:rsidRDefault="00AC24F0" w:rsidP="004C2FB4">
            <w:pPr>
              <w:pStyle w:val="HTML"/>
              <w:jc w:val="both"/>
              <w:rPr>
                <w:rFonts w:ascii="Times New Roman" w:hAnsi="Times New Roman"/>
                <w:sz w:val="24"/>
                <w:szCs w:val="24"/>
                <w:lang w:val="uk-UA"/>
              </w:rPr>
            </w:pPr>
            <w:r w:rsidRPr="00531FFA">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3B33ECDF" w14:textId="77777777" w:rsidR="00AC24F0" w:rsidRPr="00531FFA" w:rsidRDefault="00AC24F0" w:rsidP="004C2FB4">
            <w:pPr>
              <w:pStyle w:val="HTML"/>
              <w:jc w:val="both"/>
              <w:rPr>
                <w:rFonts w:ascii="Times New Roman" w:hAnsi="Times New Roman"/>
                <w:sz w:val="24"/>
                <w:szCs w:val="24"/>
                <w:lang w:val="uk-UA"/>
              </w:rPr>
            </w:pPr>
            <w:r w:rsidRPr="00531FFA">
              <w:rPr>
                <w:rFonts w:ascii="Times New Roman" w:hAnsi="Times New Roman"/>
                <w:sz w:val="24"/>
                <w:szCs w:val="24"/>
                <w:lang w:val="uk-UA"/>
              </w:rPr>
              <w:t>2) укладення договору про закупівлю з порушенням вимог пункту 18 Особливостей;</w:t>
            </w:r>
          </w:p>
          <w:p w14:paraId="5212F95B" w14:textId="77777777" w:rsidR="00AC24F0" w:rsidRPr="00531FFA" w:rsidRDefault="00AC24F0" w:rsidP="004C2FB4">
            <w:pPr>
              <w:pStyle w:val="HTML"/>
              <w:jc w:val="both"/>
              <w:rPr>
                <w:rFonts w:ascii="Times New Roman" w:hAnsi="Times New Roman"/>
                <w:sz w:val="24"/>
                <w:szCs w:val="24"/>
                <w:lang w:val="uk-UA"/>
              </w:rPr>
            </w:pPr>
            <w:r w:rsidRPr="00531FFA">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3CF509CD" w14:textId="77777777" w:rsidR="00AC24F0" w:rsidRPr="00531FFA" w:rsidRDefault="00AC24F0" w:rsidP="004C2FB4">
            <w:pPr>
              <w:pStyle w:val="HTML"/>
              <w:jc w:val="both"/>
              <w:rPr>
                <w:rFonts w:ascii="Times New Roman" w:hAnsi="Times New Roman"/>
                <w:sz w:val="24"/>
                <w:szCs w:val="24"/>
                <w:lang w:val="uk-UA"/>
              </w:rPr>
            </w:pPr>
            <w:r w:rsidRPr="00531FFA">
              <w:rPr>
                <w:rFonts w:ascii="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F85CCF9" w14:textId="77777777" w:rsidR="00AC24F0" w:rsidRPr="00531FFA" w:rsidRDefault="00AC24F0" w:rsidP="004C2FB4">
            <w:pPr>
              <w:pStyle w:val="HTML"/>
              <w:jc w:val="both"/>
              <w:rPr>
                <w:rFonts w:ascii="Times New Roman" w:hAnsi="Times New Roman"/>
                <w:sz w:val="24"/>
                <w:szCs w:val="24"/>
                <w:lang w:val="uk-UA"/>
              </w:rPr>
            </w:pPr>
            <w:r w:rsidRPr="00531FFA">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C24F0" w:rsidRPr="00531FFA" w14:paraId="65E96304" w14:textId="77777777" w:rsidTr="004C2FB4">
        <w:trPr>
          <w:trHeight w:val="20"/>
          <w:jc w:val="center"/>
        </w:trPr>
        <w:tc>
          <w:tcPr>
            <w:tcW w:w="704" w:type="dxa"/>
          </w:tcPr>
          <w:p w14:paraId="289B95C7"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lastRenderedPageBreak/>
              <w:t>5</w:t>
            </w:r>
          </w:p>
        </w:tc>
        <w:tc>
          <w:tcPr>
            <w:tcW w:w="2835" w:type="dxa"/>
          </w:tcPr>
          <w:p w14:paraId="73CDB441"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951" w:type="dxa"/>
            <w:vAlign w:val="center"/>
          </w:tcPr>
          <w:p w14:paraId="35890DF6" w14:textId="77777777" w:rsidR="00AC24F0" w:rsidRPr="00531FFA" w:rsidRDefault="00AC24F0" w:rsidP="004C2FB4">
            <w:pPr>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31FFA">
              <w:rPr>
                <w:rFonts w:ascii="Times New Roman" w:eastAsia="Times New Roman" w:hAnsi="Times New Roman" w:cs="Times New Roman"/>
                <w:sz w:val="24"/>
                <w:szCs w:val="24"/>
              </w:rPr>
              <w:t>неукладення</w:t>
            </w:r>
            <w:proofErr w:type="spellEnd"/>
            <w:r w:rsidRPr="00531FFA">
              <w:rPr>
                <w:rFonts w:ascii="Times New Roman" w:eastAsia="Times New Roman" w:hAnsi="Times New Roman" w:cs="Times New Roman"/>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w:t>
            </w:r>
            <w:r w:rsidRPr="00531FFA">
              <w:rPr>
                <w:rFonts w:ascii="Times New Roman" w:hAnsi="Times New Roman" w:cs="Times New Roman"/>
                <w:sz w:val="24"/>
                <w:szCs w:val="24"/>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531FFA">
              <w:rPr>
                <w:rFonts w:ascii="Times New Roman" w:eastAsia="Times New Roman" w:hAnsi="Times New Roman" w:cs="Times New Roman"/>
                <w:sz w:val="24"/>
                <w:szCs w:val="24"/>
              </w:rPr>
              <w:t>.</w:t>
            </w:r>
          </w:p>
        </w:tc>
      </w:tr>
      <w:tr w:rsidR="00AC24F0" w:rsidRPr="00531FFA" w14:paraId="4A9A2C06" w14:textId="77777777" w:rsidTr="004C2FB4">
        <w:trPr>
          <w:trHeight w:val="20"/>
          <w:jc w:val="center"/>
        </w:trPr>
        <w:tc>
          <w:tcPr>
            <w:tcW w:w="704" w:type="dxa"/>
          </w:tcPr>
          <w:p w14:paraId="458889B0" w14:textId="77777777" w:rsidR="00AC24F0" w:rsidRPr="00531FFA" w:rsidRDefault="00AC24F0" w:rsidP="004C2FB4">
            <w:pPr>
              <w:jc w:val="center"/>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6</w:t>
            </w:r>
          </w:p>
        </w:tc>
        <w:tc>
          <w:tcPr>
            <w:tcW w:w="2835" w:type="dxa"/>
          </w:tcPr>
          <w:p w14:paraId="2216FABC" w14:textId="77777777" w:rsidR="00AC24F0" w:rsidRPr="00531FFA" w:rsidRDefault="00AC24F0" w:rsidP="004C2FB4">
            <w:pPr>
              <w:rPr>
                <w:rFonts w:ascii="Times New Roman" w:eastAsia="Times New Roman" w:hAnsi="Times New Roman" w:cs="Times New Roman"/>
                <w:sz w:val="24"/>
                <w:szCs w:val="24"/>
              </w:rPr>
            </w:pPr>
            <w:r w:rsidRPr="00531FFA">
              <w:rPr>
                <w:rFonts w:ascii="Times New Roman" w:eastAsia="Times New Roman" w:hAnsi="Times New Roman" w:cs="Times New Roman"/>
                <w:b/>
                <w:sz w:val="24"/>
                <w:szCs w:val="24"/>
              </w:rPr>
              <w:t>Забезпечення виконання договору про закупівлю</w:t>
            </w:r>
          </w:p>
        </w:tc>
        <w:tc>
          <w:tcPr>
            <w:tcW w:w="6951" w:type="dxa"/>
            <w:vAlign w:val="center"/>
          </w:tcPr>
          <w:p w14:paraId="669DB0F2" w14:textId="77777777" w:rsidR="00AC24F0" w:rsidRPr="00531FFA" w:rsidRDefault="00AC24F0" w:rsidP="004C2FB4">
            <w:pPr>
              <w:keepNext/>
              <w:keepLines/>
              <w:ind w:right="120"/>
              <w:jc w:val="both"/>
              <w:rPr>
                <w:rFonts w:ascii="Times New Roman" w:eastAsia="Times New Roman" w:hAnsi="Times New Roman" w:cs="Times New Roman"/>
                <w:sz w:val="24"/>
                <w:szCs w:val="24"/>
              </w:rPr>
            </w:pPr>
            <w:r w:rsidRPr="00531FFA">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797C28A" w14:textId="77777777" w:rsidR="00AC24F0" w:rsidRPr="00531FFA" w:rsidRDefault="00AC24F0" w:rsidP="00AC24F0">
      <w:pPr>
        <w:spacing w:after="0" w:line="240" w:lineRule="auto"/>
        <w:jc w:val="both"/>
        <w:rPr>
          <w:rFonts w:ascii="Times New Roman" w:eastAsia="Times New Roman" w:hAnsi="Times New Roman" w:cs="Times New Roman"/>
          <w:sz w:val="24"/>
          <w:szCs w:val="24"/>
        </w:rPr>
      </w:pPr>
    </w:p>
    <w:p w14:paraId="1B3786B2" w14:textId="77777777" w:rsidR="00854F75" w:rsidRDefault="00854F75"/>
    <w:sectPr w:rsidR="00854F7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F7472A4"/>
    <w:multiLevelType w:val="hybridMultilevel"/>
    <w:tmpl w:val="A49C9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E0"/>
    <w:rsid w:val="00362AE0"/>
    <w:rsid w:val="00854F75"/>
    <w:rsid w:val="008C1AE1"/>
    <w:rsid w:val="00AC24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02E2"/>
  <w15:chartTrackingRefBased/>
  <w15:docId w15:val="{9A2069E3-C8CA-4BE2-91A2-AB90BBF9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C24F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C24F0"/>
    <w:rPr>
      <w:i/>
      <w:iCs/>
    </w:rPr>
  </w:style>
  <w:style w:type="paragraph" w:styleId="HTML">
    <w:name w:val="HTML Preformatted"/>
    <w:basedOn w:val="a"/>
    <w:link w:val="HTML0"/>
    <w:qFormat/>
    <w:rsid w:val="00AC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AC24F0"/>
    <w:rPr>
      <w:rFonts w:ascii="Courier New" w:eastAsia="Times New Roman" w:hAnsi="Courier New" w:cs="Times New Roman"/>
      <w:sz w:val="20"/>
      <w:szCs w:val="20"/>
      <w:lang w:val="x-none" w:eastAsia="x-none"/>
    </w:rPr>
  </w:style>
  <w:style w:type="character" w:customStyle="1" w:styleId="rvts0">
    <w:name w:val="rvts0"/>
    <w:rsid w:val="00AC24F0"/>
  </w:style>
  <w:style w:type="paragraph" w:styleId="a4">
    <w:name w:val="List Paragraph"/>
    <w:basedOn w:val="a"/>
    <w:uiPriority w:val="34"/>
    <w:qFormat/>
    <w:rsid w:val="00AC24F0"/>
    <w:pPr>
      <w:ind w:left="720"/>
      <w:contextualSpacing/>
    </w:pPr>
  </w:style>
  <w:style w:type="paragraph" w:styleId="a5">
    <w:name w:val="No Spacing"/>
    <w:link w:val="a6"/>
    <w:uiPriority w:val="1"/>
    <w:qFormat/>
    <w:rsid w:val="00AC24F0"/>
    <w:pPr>
      <w:spacing w:after="0" w:line="240" w:lineRule="auto"/>
    </w:pPr>
    <w:rPr>
      <w:rFonts w:ascii="Calibri" w:eastAsia="Calibri" w:hAnsi="Calibri" w:cs="Calibri"/>
    </w:rPr>
  </w:style>
  <w:style w:type="character" w:styleId="a7">
    <w:name w:val="Hyperlink"/>
    <w:basedOn w:val="a0"/>
    <w:uiPriority w:val="99"/>
    <w:unhideWhenUsed/>
    <w:qFormat/>
    <w:rsid w:val="00AC24F0"/>
    <w:rPr>
      <w:color w:val="0563C1" w:themeColor="hyperlink"/>
      <w:u w:val="single"/>
    </w:rPr>
  </w:style>
  <w:style w:type="paragraph" w:customStyle="1" w:styleId="rvps2">
    <w:name w:val="rvps2"/>
    <w:basedOn w:val="a"/>
    <w:uiPriority w:val="99"/>
    <w:rsid w:val="00AC24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8">
    <w:name w:val="Normal (Web)"/>
    <w:basedOn w:val="a"/>
    <w:uiPriority w:val="99"/>
    <w:unhideWhenUsed/>
    <w:rsid w:val="00AC24F0"/>
    <w:pPr>
      <w:spacing w:before="100" w:beforeAutospacing="1" w:after="100" w:afterAutospacing="1" w:line="240" w:lineRule="auto"/>
    </w:pPr>
    <w:rPr>
      <w:rFonts w:ascii="Arial" w:eastAsia="SimSun" w:hAnsi="Times New Roman" w:cs="Times New Roman"/>
      <w:color w:val="000000"/>
      <w:sz w:val="24"/>
      <w:szCs w:val="24"/>
      <w:lang w:val="ru-RU" w:eastAsia="ru-RU"/>
    </w:rPr>
  </w:style>
  <w:style w:type="character" w:customStyle="1" w:styleId="a6">
    <w:name w:val="Без інтервалів Знак"/>
    <w:link w:val="a5"/>
    <w:uiPriority w:val="1"/>
    <w:rsid w:val="00AC24F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36615</Words>
  <Characters>20872</Characters>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2024-03-22T12:22:00Z</dcterms:created>
  <dcterms:modified xsi:type="dcterms:W3CDTF">2024-03-22T13:02:00Z</dcterms:modified>
</cp:coreProperties>
</file>