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1A" w:rsidRPr="00F95284" w:rsidRDefault="00F95284" w:rsidP="00F95284">
      <w:pPr>
        <w:spacing w:after="0" w:line="240" w:lineRule="auto"/>
        <w:jc w:val="center"/>
        <w:rPr>
          <w:rFonts w:ascii="Times New Roman" w:eastAsia="Times New Roman" w:hAnsi="Times New Roman" w:cs="Times New Roman"/>
          <w:b/>
          <w:sz w:val="24"/>
          <w:szCs w:val="24"/>
        </w:rPr>
      </w:pPr>
      <w:r w:rsidRPr="00F95284">
        <w:rPr>
          <w:rFonts w:ascii="Times New Roman" w:eastAsia="Times New Roman" w:hAnsi="Times New Roman" w:cs="Times New Roman"/>
          <w:b/>
          <w:i/>
          <w:sz w:val="24"/>
          <w:szCs w:val="24"/>
        </w:rPr>
        <w:t>Відокремлен</w:t>
      </w:r>
      <w:r w:rsidR="00FC4499">
        <w:rPr>
          <w:rFonts w:ascii="Times New Roman" w:eastAsia="Times New Roman" w:hAnsi="Times New Roman" w:cs="Times New Roman"/>
          <w:b/>
          <w:i/>
          <w:sz w:val="24"/>
          <w:szCs w:val="24"/>
        </w:rPr>
        <w:t>ий структурний підрозділ «Лубенський фінансов</w:t>
      </w:r>
      <w:r w:rsidRPr="00F95284">
        <w:rPr>
          <w:rFonts w:ascii="Times New Roman" w:eastAsia="Times New Roman" w:hAnsi="Times New Roman" w:cs="Times New Roman"/>
          <w:b/>
          <w:i/>
          <w:sz w:val="24"/>
          <w:szCs w:val="24"/>
        </w:rPr>
        <w:t>о-</w:t>
      </w:r>
      <w:r w:rsidR="00FC4499">
        <w:rPr>
          <w:rFonts w:ascii="Times New Roman" w:eastAsia="Times New Roman" w:hAnsi="Times New Roman" w:cs="Times New Roman"/>
          <w:b/>
          <w:i/>
          <w:sz w:val="24"/>
          <w:szCs w:val="24"/>
        </w:rPr>
        <w:t>економ</w:t>
      </w:r>
      <w:r w:rsidRPr="00F95284">
        <w:rPr>
          <w:rFonts w:ascii="Times New Roman" w:eastAsia="Times New Roman" w:hAnsi="Times New Roman" w:cs="Times New Roman"/>
          <w:b/>
          <w:i/>
          <w:sz w:val="24"/>
          <w:szCs w:val="24"/>
        </w:rPr>
        <w:t>ічний фаховий коледж Полтавського державного аграрного університету»</w:t>
      </w:r>
    </w:p>
    <w:p w:rsidR="001C4B1A" w:rsidRDefault="001C4B1A">
      <w:pPr>
        <w:spacing w:after="0" w:line="240" w:lineRule="auto"/>
        <w:ind w:left="-1418"/>
        <w:jc w:val="center"/>
        <w:rPr>
          <w:rFonts w:ascii="Times New Roman" w:eastAsia="Times New Roman" w:hAnsi="Times New Roman" w:cs="Times New Roman"/>
          <w:b/>
          <w:color w:val="000000"/>
          <w:sz w:val="24"/>
          <w:szCs w:val="24"/>
        </w:rPr>
      </w:pPr>
    </w:p>
    <w:p w:rsidR="001C4B1A" w:rsidRDefault="001C4B1A">
      <w:pPr>
        <w:spacing w:after="0" w:line="240" w:lineRule="auto"/>
        <w:ind w:left="-1418"/>
        <w:jc w:val="right"/>
        <w:rPr>
          <w:rFonts w:ascii="Times New Roman" w:eastAsia="Times New Roman" w:hAnsi="Times New Roman" w:cs="Times New Roman"/>
          <w:b/>
          <w:color w:val="000000"/>
          <w:sz w:val="24"/>
          <w:szCs w:val="24"/>
        </w:rPr>
      </w:pPr>
    </w:p>
    <w:p w:rsidR="001C4B1A" w:rsidRDefault="00FB176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1C4B1A" w:rsidRDefault="00FB176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95284" w:rsidRPr="00F95284" w:rsidRDefault="00F95284">
      <w:pPr>
        <w:spacing w:after="0" w:line="240" w:lineRule="auto"/>
        <w:ind w:left="-1418"/>
        <w:jc w:val="right"/>
        <w:rPr>
          <w:rFonts w:ascii="Times New Roman" w:eastAsia="Times New Roman" w:hAnsi="Times New Roman" w:cs="Times New Roman"/>
          <w:b/>
          <w:sz w:val="24"/>
          <w:szCs w:val="24"/>
        </w:rPr>
      </w:pPr>
      <w:r w:rsidRPr="00F95284">
        <w:rPr>
          <w:rFonts w:ascii="Times New Roman" w:eastAsia="Times New Roman" w:hAnsi="Times New Roman" w:cs="Times New Roman"/>
          <w:b/>
          <w:sz w:val="24"/>
          <w:szCs w:val="24"/>
        </w:rPr>
        <w:t>ВСП «</w:t>
      </w:r>
      <w:r w:rsidR="00FC4499">
        <w:rPr>
          <w:rFonts w:ascii="Times New Roman" w:eastAsia="Times New Roman" w:hAnsi="Times New Roman" w:cs="Times New Roman"/>
          <w:b/>
          <w:sz w:val="24"/>
          <w:szCs w:val="24"/>
        </w:rPr>
        <w:t>Лубенс</w:t>
      </w:r>
      <w:r w:rsidRPr="00F95284">
        <w:rPr>
          <w:rFonts w:ascii="Times New Roman" w:eastAsia="Times New Roman" w:hAnsi="Times New Roman" w:cs="Times New Roman"/>
          <w:b/>
          <w:sz w:val="24"/>
          <w:szCs w:val="24"/>
        </w:rPr>
        <w:t xml:space="preserve">ький </w:t>
      </w:r>
      <w:r w:rsidR="00FC4499">
        <w:rPr>
          <w:rFonts w:ascii="Times New Roman" w:eastAsia="Times New Roman" w:hAnsi="Times New Roman" w:cs="Times New Roman"/>
          <w:b/>
          <w:sz w:val="24"/>
          <w:szCs w:val="24"/>
        </w:rPr>
        <w:t>фінансово-економі</w:t>
      </w:r>
      <w:r w:rsidRPr="00F95284">
        <w:rPr>
          <w:rFonts w:ascii="Times New Roman" w:eastAsia="Times New Roman" w:hAnsi="Times New Roman" w:cs="Times New Roman"/>
          <w:b/>
          <w:sz w:val="24"/>
          <w:szCs w:val="24"/>
        </w:rPr>
        <w:t xml:space="preserve">чний </w:t>
      </w:r>
    </w:p>
    <w:p w:rsidR="001C4B1A" w:rsidRPr="00F95284" w:rsidRDefault="00F95284">
      <w:pPr>
        <w:spacing w:after="0" w:line="240" w:lineRule="auto"/>
        <w:ind w:left="-1418"/>
        <w:jc w:val="right"/>
        <w:rPr>
          <w:rFonts w:ascii="Times New Roman" w:eastAsia="Times New Roman" w:hAnsi="Times New Roman" w:cs="Times New Roman"/>
          <w:b/>
          <w:sz w:val="24"/>
          <w:szCs w:val="24"/>
        </w:rPr>
      </w:pPr>
      <w:r w:rsidRPr="00F95284">
        <w:rPr>
          <w:rFonts w:ascii="Times New Roman" w:eastAsia="Times New Roman" w:hAnsi="Times New Roman" w:cs="Times New Roman"/>
          <w:b/>
          <w:sz w:val="24"/>
          <w:szCs w:val="24"/>
        </w:rPr>
        <w:t>фаховий коледж ПДАУ»</w:t>
      </w:r>
    </w:p>
    <w:p w:rsidR="001C4B1A" w:rsidRPr="00CE2BDF" w:rsidRDefault="00FB1767">
      <w:pPr>
        <w:spacing w:after="0" w:line="240" w:lineRule="auto"/>
        <w:jc w:val="right"/>
        <w:rPr>
          <w:rFonts w:ascii="Times New Roman" w:eastAsia="Times New Roman" w:hAnsi="Times New Roman" w:cs="Times New Roman"/>
          <w:sz w:val="24"/>
          <w:szCs w:val="24"/>
          <w:highlight w:val="yellow"/>
          <w:lang w:val="ru-RU"/>
        </w:rPr>
      </w:pPr>
      <w:r>
        <w:rPr>
          <w:rFonts w:ascii="Times New Roman" w:eastAsia="Times New Roman" w:hAnsi="Times New Roman" w:cs="Times New Roman"/>
          <w:sz w:val="24"/>
          <w:szCs w:val="24"/>
        </w:rPr>
        <w:t xml:space="preserve">                                                           </w:t>
      </w:r>
      <w:r w:rsidR="00CE2BDF">
        <w:rPr>
          <w:rFonts w:ascii="Times New Roman" w:eastAsia="Times New Roman" w:hAnsi="Times New Roman" w:cs="Times New Roman"/>
          <w:sz w:val="24"/>
          <w:szCs w:val="24"/>
          <w:lang w:val="ru-RU"/>
        </w:rPr>
        <w:t>02</w:t>
      </w:r>
      <w:r w:rsidRPr="00CA74D8">
        <w:rPr>
          <w:rFonts w:ascii="Times New Roman" w:eastAsia="Times New Roman" w:hAnsi="Times New Roman" w:cs="Times New Roman"/>
          <w:sz w:val="24"/>
          <w:szCs w:val="24"/>
        </w:rPr>
        <w:t>.</w:t>
      </w:r>
      <w:r w:rsidR="00CE2BDF">
        <w:rPr>
          <w:rFonts w:ascii="Times New Roman" w:eastAsia="Times New Roman" w:hAnsi="Times New Roman" w:cs="Times New Roman"/>
          <w:sz w:val="24"/>
          <w:szCs w:val="24"/>
        </w:rPr>
        <w:t>1</w:t>
      </w:r>
      <w:r w:rsidR="00CE2BDF">
        <w:rPr>
          <w:rFonts w:ascii="Times New Roman" w:eastAsia="Times New Roman" w:hAnsi="Times New Roman" w:cs="Times New Roman"/>
          <w:sz w:val="24"/>
          <w:szCs w:val="24"/>
          <w:lang w:val="ru-RU"/>
        </w:rPr>
        <w:t>2</w:t>
      </w:r>
      <w:r w:rsidRPr="00CA74D8">
        <w:rPr>
          <w:rFonts w:ascii="Times New Roman" w:eastAsia="Times New Roman" w:hAnsi="Times New Roman" w:cs="Times New Roman"/>
          <w:sz w:val="24"/>
          <w:szCs w:val="24"/>
        </w:rPr>
        <w:t>.20</w:t>
      </w:r>
      <w:r w:rsidR="00CA74D8" w:rsidRPr="00CA74D8">
        <w:rPr>
          <w:rFonts w:ascii="Times New Roman" w:eastAsia="Times New Roman" w:hAnsi="Times New Roman" w:cs="Times New Roman"/>
          <w:sz w:val="24"/>
          <w:szCs w:val="24"/>
        </w:rPr>
        <w:t>22 р.</w:t>
      </w:r>
      <w:r w:rsidRPr="00CA74D8">
        <w:rPr>
          <w:rFonts w:ascii="Times New Roman" w:eastAsia="Times New Roman" w:hAnsi="Times New Roman" w:cs="Times New Roman"/>
          <w:sz w:val="24"/>
          <w:szCs w:val="24"/>
        </w:rPr>
        <w:t xml:space="preserve"> №</w:t>
      </w:r>
      <w:r w:rsidR="00CE2BDF">
        <w:rPr>
          <w:rFonts w:ascii="Times New Roman" w:eastAsia="Times New Roman" w:hAnsi="Times New Roman" w:cs="Times New Roman"/>
          <w:sz w:val="24"/>
          <w:szCs w:val="24"/>
        </w:rPr>
        <w:t xml:space="preserve"> 4</w:t>
      </w:r>
      <w:r w:rsidR="00CE2BDF">
        <w:rPr>
          <w:rFonts w:ascii="Times New Roman" w:eastAsia="Times New Roman" w:hAnsi="Times New Roman" w:cs="Times New Roman"/>
          <w:sz w:val="24"/>
          <w:szCs w:val="24"/>
          <w:lang w:val="ru-RU"/>
        </w:rPr>
        <w:t>2</w:t>
      </w:r>
    </w:p>
    <w:p w:rsidR="001C4B1A" w:rsidRDefault="00FB176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1A" w:rsidRDefault="001C4B1A">
      <w:pPr>
        <w:spacing w:after="0" w:line="240" w:lineRule="auto"/>
        <w:rPr>
          <w:rFonts w:ascii="Times New Roman" w:eastAsia="Times New Roman" w:hAnsi="Times New Roman" w:cs="Times New Roman"/>
          <w:b/>
          <w:color w:val="000000"/>
          <w:sz w:val="24"/>
          <w:szCs w:val="24"/>
        </w:rPr>
      </w:pPr>
    </w:p>
    <w:p w:rsidR="001C4B1A" w:rsidRDefault="001C4B1A">
      <w:pPr>
        <w:spacing w:after="0" w:line="240" w:lineRule="auto"/>
        <w:rPr>
          <w:rFonts w:ascii="Times New Roman" w:eastAsia="Times New Roman" w:hAnsi="Times New Roman" w:cs="Times New Roman"/>
          <w:b/>
          <w:color w:val="000000"/>
          <w:sz w:val="24"/>
          <w:szCs w:val="24"/>
        </w:rPr>
      </w:pPr>
    </w:p>
    <w:p w:rsidR="001C4B1A" w:rsidRDefault="001C4B1A">
      <w:pPr>
        <w:spacing w:after="0" w:line="240" w:lineRule="auto"/>
        <w:rPr>
          <w:rFonts w:ascii="Times New Roman" w:eastAsia="Times New Roman" w:hAnsi="Times New Roman" w:cs="Times New Roman"/>
          <w:b/>
          <w:color w:val="000000"/>
          <w:sz w:val="24"/>
          <w:szCs w:val="24"/>
        </w:rPr>
      </w:pPr>
    </w:p>
    <w:p w:rsidR="001C4B1A" w:rsidRDefault="001C4B1A">
      <w:pPr>
        <w:spacing w:after="0" w:line="240" w:lineRule="auto"/>
        <w:rPr>
          <w:rFonts w:ascii="Times New Roman" w:eastAsia="Times New Roman" w:hAnsi="Times New Roman" w:cs="Times New Roman"/>
          <w:b/>
          <w:color w:val="000000"/>
          <w:sz w:val="24"/>
          <w:szCs w:val="24"/>
        </w:rPr>
      </w:pPr>
    </w:p>
    <w:p w:rsidR="001C4B1A" w:rsidRDefault="001C4B1A">
      <w:pPr>
        <w:spacing w:after="0" w:line="240" w:lineRule="auto"/>
        <w:rPr>
          <w:rFonts w:ascii="Times New Roman" w:eastAsia="Times New Roman" w:hAnsi="Times New Roman" w:cs="Times New Roman"/>
          <w:b/>
          <w:color w:val="000000"/>
          <w:sz w:val="24"/>
          <w:szCs w:val="24"/>
        </w:rPr>
      </w:pPr>
    </w:p>
    <w:p w:rsidR="001C4B1A" w:rsidRDefault="001C4B1A">
      <w:pPr>
        <w:spacing w:after="0" w:line="240" w:lineRule="auto"/>
        <w:rPr>
          <w:rFonts w:ascii="Times New Roman" w:eastAsia="Times New Roman" w:hAnsi="Times New Roman" w:cs="Times New Roman"/>
          <w:b/>
          <w:color w:val="000000"/>
          <w:sz w:val="24"/>
          <w:szCs w:val="24"/>
        </w:rPr>
      </w:pPr>
    </w:p>
    <w:p w:rsidR="001C4B1A" w:rsidRDefault="00FB176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C4B1A" w:rsidRDefault="00FB17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1C4B1A" w:rsidRDefault="00FB176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1C4B1A" w:rsidRDefault="00FB1767">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rsidR="001C4B1A" w:rsidRDefault="001C4B1A">
      <w:pPr>
        <w:shd w:val="clear" w:color="auto" w:fill="FFFFFF"/>
        <w:spacing w:after="0" w:line="240" w:lineRule="auto"/>
        <w:jc w:val="center"/>
        <w:rPr>
          <w:rFonts w:ascii="Times New Roman" w:eastAsia="Times New Roman" w:hAnsi="Times New Roman" w:cs="Times New Roman"/>
          <w:b/>
          <w:color w:val="000000"/>
          <w:sz w:val="24"/>
          <w:szCs w:val="24"/>
        </w:rPr>
      </w:pPr>
    </w:p>
    <w:p w:rsidR="001C4B1A" w:rsidRDefault="00FB176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rsidR="001C4B1A" w:rsidRDefault="00FB1767">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«Єдиний закупівельний словник»</w:t>
      </w:r>
    </w:p>
    <w:p w:rsidR="001C4B1A" w:rsidRDefault="00FB176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1A" w:rsidRDefault="00FB176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1A" w:rsidRDefault="00FB176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1A" w:rsidRDefault="00FB176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1A" w:rsidRDefault="00FB176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C4B1A" w:rsidRDefault="001C4B1A">
      <w:pPr>
        <w:spacing w:before="240" w:after="0" w:line="240" w:lineRule="auto"/>
        <w:rPr>
          <w:rFonts w:ascii="Times New Roman" w:eastAsia="Times New Roman" w:hAnsi="Times New Roman" w:cs="Times New Roman"/>
          <w:color w:val="000000"/>
          <w:sz w:val="24"/>
          <w:szCs w:val="24"/>
        </w:rPr>
      </w:pPr>
    </w:p>
    <w:p w:rsidR="001C4B1A" w:rsidRDefault="001C4B1A">
      <w:pPr>
        <w:spacing w:before="240" w:after="0" w:line="240" w:lineRule="auto"/>
        <w:rPr>
          <w:rFonts w:ascii="Times New Roman" w:eastAsia="Times New Roman" w:hAnsi="Times New Roman" w:cs="Times New Roman"/>
          <w:sz w:val="24"/>
          <w:szCs w:val="24"/>
        </w:rPr>
      </w:pPr>
    </w:p>
    <w:p w:rsidR="001C4B1A" w:rsidRDefault="00FB176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1C4B1A" w:rsidRDefault="00FB176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95284" w:rsidRDefault="00F95284">
      <w:pPr>
        <w:spacing w:before="240" w:after="0" w:line="240" w:lineRule="auto"/>
        <w:rPr>
          <w:rFonts w:ascii="Times New Roman" w:eastAsia="Times New Roman" w:hAnsi="Times New Roman" w:cs="Times New Roman"/>
          <w:color w:val="000000"/>
          <w:sz w:val="24"/>
          <w:szCs w:val="24"/>
        </w:rPr>
      </w:pPr>
    </w:p>
    <w:p w:rsidR="00F95284" w:rsidRDefault="00F95284">
      <w:pPr>
        <w:spacing w:before="240" w:after="0" w:line="240" w:lineRule="auto"/>
        <w:rPr>
          <w:rFonts w:ascii="Times New Roman" w:eastAsia="Times New Roman" w:hAnsi="Times New Roman" w:cs="Times New Roman"/>
          <w:color w:val="000000"/>
          <w:sz w:val="24"/>
          <w:szCs w:val="24"/>
        </w:rPr>
      </w:pPr>
    </w:p>
    <w:p w:rsidR="00F95284" w:rsidRDefault="00F95284">
      <w:pPr>
        <w:spacing w:before="240" w:after="0" w:line="240" w:lineRule="auto"/>
        <w:rPr>
          <w:rFonts w:ascii="Times New Roman" w:eastAsia="Times New Roman" w:hAnsi="Times New Roman" w:cs="Times New Roman"/>
          <w:color w:val="000000"/>
          <w:sz w:val="24"/>
          <w:szCs w:val="24"/>
        </w:rPr>
      </w:pPr>
    </w:p>
    <w:p w:rsidR="001C4B1A" w:rsidRDefault="001C4B1A">
      <w:pPr>
        <w:spacing w:before="240" w:after="0" w:line="240" w:lineRule="auto"/>
        <w:rPr>
          <w:rFonts w:ascii="Times New Roman" w:eastAsia="Times New Roman" w:hAnsi="Times New Roman" w:cs="Times New Roman"/>
          <w:color w:val="000000"/>
          <w:sz w:val="24"/>
          <w:szCs w:val="24"/>
        </w:rPr>
      </w:pPr>
    </w:p>
    <w:p w:rsidR="001C4B1A" w:rsidRPr="00F95284" w:rsidRDefault="00FC4499" w:rsidP="00F95284">
      <w:pPr>
        <w:spacing w:after="0" w:line="240" w:lineRule="auto"/>
        <w:jc w:val="center"/>
        <w:rPr>
          <w:rFonts w:ascii="Times New Roman" w:eastAsia="Times New Roman" w:hAnsi="Times New Roman" w:cs="Times New Roman"/>
          <w:sz w:val="24"/>
          <w:szCs w:val="24"/>
          <w:u w:val="single"/>
        </w:rPr>
      </w:pPr>
      <w:bookmarkStart w:id="0" w:name="_heading=h.1fob9te" w:colFirst="0" w:colLast="0"/>
      <w:bookmarkEnd w:id="0"/>
      <w:r>
        <w:rPr>
          <w:rFonts w:ascii="Times New Roman" w:eastAsia="Times New Roman" w:hAnsi="Times New Roman" w:cs="Times New Roman"/>
          <w:sz w:val="24"/>
          <w:szCs w:val="24"/>
          <w:u w:val="single"/>
        </w:rPr>
        <w:t>м. Лубни</w:t>
      </w:r>
    </w:p>
    <w:p w:rsidR="00F95284" w:rsidRPr="00F95284" w:rsidRDefault="00F95284" w:rsidP="00F95284">
      <w:pPr>
        <w:spacing w:after="0" w:line="240" w:lineRule="auto"/>
        <w:jc w:val="center"/>
        <w:rPr>
          <w:rFonts w:ascii="Times New Roman" w:eastAsia="Times New Roman" w:hAnsi="Times New Roman" w:cs="Times New Roman"/>
          <w:color w:val="000000"/>
          <w:sz w:val="24"/>
          <w:szCs w:val="24"/>
        </w:rPr>
      </w:pPr>
      <w:r w:rsidRPr="00F95284">
        <w:rPr>
          <w:rFonts w:ascii="Times New Roman" w:eastAsia="Times New Roman" w:hAnsi="Times New Roman" w:cs="Times New Roman"/>
          <w:sz w:val="24"/>
          <w:szCs w:val="24"/>
          <w:u w:val="single"/>
        </w:rPr>
        <w:t>2022 рік</w:t>
      </w:r>
    </w:p>
    <w:p w:rsidR="00F95284" w:rsidRDefault="00F9528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C4B1A" w:rsidRDefault="001C4B1A">
      <w:pPr>
        <w:spacing w:after="0" w:line="240" w:lineRule="auto"/>
        <w:rPr>
          <w:rFonts w:ascii="Times New Roman" w:eastAsia="Times New Roman" w:hAnsi="Times New Roman" w:cs="Times New Roman"/>
          <w:sz w:val="24"/>
          <w:szCs w:val="24"/>
        </w:rPr>
      </w:pPr>
    </w:p>
    <w:p w:rsidR="001C4B1A" w:rsidRDefault="001C4B1A">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C4B1A">
        <w:trPr>
          <w:trHeight w:val="416"/>
          <w:jc w:val="center"/>
        </w:trPr>
        <w:tc>
          <w:tcPr>
            <w:tcW w:w="705" w:type="dxa"/>
            <w:vAlign w:val="center"/>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1C4B1A" w:rsidRDefault="00FB176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C4B1A">
        <w:trPr>
          <w:trHeight w:val="411"/>
          <w:jc w:val="center"/>
        </w:trPr>
        <w:tc>
          <w:tcPr>
            <w:tcW w:w="705" w:type="dxa"/>
            <w:vAlign w:val="center"/>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C4B1A">
        <w:trPr>
          <w:trHeight w:val="1119"/>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C4B1A" w:rsidRDefault="00FB176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10">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rPr>
              <w:t xml:space="preserve"> (далі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Закону України «Про ринок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 НКРЕКП від 14.03.2018 № 307 «Про затвердження Правил ринку»,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Pr>
                <w:rFonts w:ascii="Times New Roman" w:eastAsia="Times New Roman" w:hAnsi="Times New Roman" w:cs="Times New Roman"/>
                <w:sz w:val="24"/>
                <w:szCs w:val="24"/>
              </w:rPr>
              <w:t>п</w:t>
            </w:r>
            <w:r>
              <w:rPr>
                <w:rFonts w:ascii="Times New Roman" w:eastAsia="Times New Roman" w:hAnsi="Times New Roman" w:cs="Times New Roman"/>
                <w:color w:val="000000"/>
                <w:sz w:val="24"/>
                <w:szCs w:val="24"/>
              </w:rPr>
              <w:t>останови</w:t>
            </w:r>
            <w:r>
              <w:rPr>
                <w:rFonts w:ascii="Times New Roman" w:eastAsia="Times New Roman" w:hAnsi="Times New Roman" w:cs="Times New Roman"/>
                <w:color w:val="000000"/>
                <w:sz w:val="24"/>
                <w:szCs w:val="24"/>
              </w:rPr>
              <w:tab/>
              <w:t>НКРЕКП</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1C4B1A" w:rsidRDefault="00FB1767">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1C4B1A">
        <w:trPr>
          <w:trHeight w:val="615"/>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C4B1A" w:rsidRDefault="00FB176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C4B1A">
        <w:trPr>
          <w:trHeight w:val="285"/>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1C4B1A" w:rsidRPr="00F95284" w:rsidRDefault="00F95284" w:rsidP="00FC4499">
            <w:pPr>
              <w:jc w:val="both"/>
              <w:rPr>
                <w:rFonts w:ascii="Times New Roman" w:eastAsia="Times New Roman" w:hAnsi="Times New Roman" w:cs="Times New Roman"/>
                <w:i/>
                <w:sz w:val="24"/>
                <w:szCs w:val="24"/>
              </w:rPr>
            </w:pPr>
            <w:r w:rsidRPr="00F95284">
              <w:rPr>
                <w:rFonts w:ascii="Times New Roman" w:eastAsia="Times New Roman" w:hAnsi="Times New Roman" w:cs="Times New Roman"/>
                <w:i/>
                <w:sz w:val="24"/>
                <w:szCs w:val="24"/>
              </w:rPr>
              <w:t>Відокремлен</w:t>
            </w:r>
            <w:r w:rsidR="00FC4499">
              <w:rPr>
                <w:rFonts w:ascii="Times New Roman" w:eastAsia="Times New Roman" w:hAnsi="Times New Roman" w:cs="Times New Roman"/>
                <w:i/>
                <w:sz w:val="24"/>
                <w:szCs w:val="24"/>
              </w:rPr>
              <w:t>ий структурний підрозділ «Лубенс</w:t>
            </w:r>
            <w:r w:rsidRPr="00F95284">
              <w:rPr>
                <w:rFonts w:ascii="Times New Roman" w:eastAsia="Times New Roman" w:hAnsi="Times New Roman" w:cs="Times New Roman"/>
                <w:i/>
                <w:sz w:val="24"/>
                <w:szCs w:val="24"/>
              </w:rPr>
              <w:t xml:space="preserve">ький </w:t>
            </w:r>
            <w:r w:rsidR="00FC4499">
              <w:rPr>
                <w:rFonts w:ascii="Times New Roman" w:eastAsia="Times New Roman" w:hAnsi="Times New Roman" w:cs="Times New Roman"/>
                <w:i/>
                <w:sz w:val="24"/>
                <w:szCs w:val="24"/>
              </w:rPr>
              <w:t>фінансово-економічний</w:t>
            </w:r>
            <w:r w:rsidRPr="00F95284">
              <w:rPr>
                <w:rFonts w:ascii="Times New Roman" w:eastAsia="Times New Roman" w:hAnsi="Times New Roman" w:cs="Times New Roman"/>
                <w:i/>
                <w:sz w:val="24"/>
                <w:szCs w:val="24"/>
              </w:rPr>
              <w:t xml:space="preserve"> фаховий коледж Полтавського державного аграрного університету»</w:t>
            </w:r>
          </w:p>
        </w:tc>
      </w:tr>
      <w:tr w:rsidR="001C4B1A">
        <w:trPr>
          <w:trHeight w:val="510"/>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C4B1A" w:rsidRPr="00F95284" w:rsidRDefault="00F95284">
            <w:pPr>
              <w:rPr>
                <w:rFonts w:ascii="Times New Roman" w:eastAsia="Times New Roman" w:hAnsi="Times New Roman" w:cs="Times New Roman"/>
                <w:sz w:val="24"/>
                <w:szCs w:val="24"/>
              </w:rPr>
            </w:pPr>
            <w:r w:rsidRPr="00F95284">
              <w:rPr>
                <w:rFonts w:ascii="Times New Roman" w:eastAsia="Times New Roman" w:hAnsi="Times New Roman" w:cs="Times New Roman"/>
                <w:color w:val="000000"/>
                <w:sz w:val="24"/>
                <w:szCs w:val="24"/>
              </w:rPr>
              <w:t>М</w:t>
            </w:r>
            <w:r w:rsidR="00FB1767" w:rsidRPr="00F95284">
              <w:rPr>
                <w:rFonts w:ascii="Times New Roman" w:eastAsia="Times New Roman" w:hAnsi="Times New Roman" w:cs="Times New Roman"/>
                <w:color w:val="000000"/>
                <w:sz w:val="24"/>
                <w:szCs w:val="24"/>
              </w:rPr>
              <w:t>ісцезнаходження</w:t>
            </w:r>
          </w:p>
        </w:tc>
        <w:tc>
          <w:tcPr>
            <w:tcW w:w="6420" w:type="dxa"/>
          </w:tcPr>
          <w:p w:rsidR="001C4B1A" w:rsidRPr="00F95284" w:rsidRDefault="00FC4499" w:rsidP="00FC44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вул. Ярослава Мудрого 23/1</w:t>
            </w:r>
            <w:r w:rsidR="00F95284">
              <w:rPr>
                <w:rFonts w:ascii="Times New Roman" w:eastAsia="Times New Roman" w:hAnsi="Times New Roman" w:cs="Times New Roman"/>
                <w:sz w:val="24"/>
                <w:szCs w:val="24"/>
              </w:rPr>
              <w:t xml:space="preserve">, м. </w:t>
            </w:r>
            <w:r>
              <w:rPr>
                <w:rFonts w:ascii="Times New Roman" w:eastAsia="Times New Roman" w:hAnsi="Times New Roman" w:cs="Times New Roman"/>
                <w:sz w:val="24"/>
                <w:szCs w:val="24"/>
              </w:rPr>
              <w:t>Лубни, Лубен</w:t>
            </w:r>
            <w:r w:rsidR="00F95284">
              <w:rPr>
                <w:rFonts w:ascii="Times New Roman" w:eastAsia="Times New Roman" w:hAnsi="Times New Roman" w:cs="Times New Roman"/>
                <w:sz w:val="24"/>
                <w:szCs w:val="24"/>
              </w:rPr>
              <w:t>ський</w:t>
            </w:r>
            <w:r>
              <w:rPr>
                <w:rFonts w:ascii="Times New Roman" w:eastAsia="Times New Roman" w:hAnsi="Times New Roman" w:cs="Times New Roman"/>
                <w:sz w:val="24"/>
                <w:szCs w:val="24"/>
              </w:rPr>
              <w:t xml:space="preserve"> район, Полтавська область, 3750</w:t>
            </w:r>
            <w:r w:rsidR="00F95284">
              <w:rPr>
                <w:rFonts w:ascii="Times New Roman" w:eastAsia="Times New Roman" w:hAnsi="Times New Roman" w:cs="Times New Roman"/>
                <w:sz w:val="24"/>
                <w:szCs w:val="24"/>
              </w:rPr>
              <w:t>0</w:t>
            </w:r>
          </w:p>
        </w:tc>
      </w:tr>
      <w:tr w:rsidR="001C4B1A">
        <w:trPr>
          <w:trHeight w:val="1119"/>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C4B1A" w:rsidRPr="00F95284" w:rsidRDefault="00FB1767">
            <w:pPr>
              <w:rPr>
                <w:rFonts w:ascii="Times New Roman" w:eastAsia="Times New Roman" w:hAnsi="Times New Roman" w:cs="Times New Roman"/>
                <w:sz w:val="24"/>
                <w:szCs w:val="24"/>
              </w:rPr>
            </w:pPr>
            <w:r w:rsidRPr="00F9528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C4B1A" w:rsidRPr="00F95284" w:rsidRDefault="00FB1767">
            <w:pPr>
              <w:jc w:val="both"/>
              <w:rPr>
                <w:rFonts w:ascii="Times New Roman" w:eastAsia="Times New Roman" w:hAnsi="Times New Roman" w:cs="Times New Roman"/>
                <w:sz w:val="24"/>
                <w:szCs w:val="24"/>
              </w:rPr>
            </w:pPr>
            <w:r w:rsidRPr="00F95284">
              <w:rPr>
                <w:rFonts w:ascii="Times New Roman" w:eastAsia="Times New Roman" w:hAnsi="Times New Roman" w:cs="Times New Roman"/>
                <w:sz w:val="24"/>
                <w:szCs w:val="24"/>
              </w:rPr>
              <w:t xml:space="preserve">ПІБ: </w:t>
            </w:r>
            <w:r w:rsidR="00FC4499">
              <w:rPr>
                <w:rFonts w:ascii="Times New Roman" w:eastAsia="Times New Roman" w:hAnsi="Times New Roman" w:cs="Times New Roman"/>
                <w:sz w:val="24"/>
                <w:szCs w:val="24"/>
              </w:rPr>
              <w:t>Прохоренко Тетяна Микола</w:t>
            </w:r>
            <w:r w:rsidR="00156C46">
              <w:rPr>
                <w:rFonts w:ascii="Times New Roman" w:eastAsia="Times New Roman" w:hAnsi="Times New Roman" w:cs="Times New Roman"/>
                <w:sz w:val="24"/>
                <w:szCs w:val="24"/>
              </w:rPr>
              <w:t>ївна</w:t>
            </w:r>
            <w:r w:rsidR="00FC4499">
              <w:rPr>
                <w:rFonts w:ascii="Times New Roman" w:eastAsia="Times New Roman" w:hAnsi="Times New Roman" w:cs="Times New Roman"/>
                <w:sz w:val="24"/>
                <w:szCs w:val="24"/>
              </w:rPr>
              <w:t>, уповноважена особа ВСП «Лубенс</w:t>
            </w:r>
            <w:r w:rsidR="00156C46">
              <w:rPr>
                <w:rFonts w:ascii="Times New Roman" w:eastAsia="Times New Roman" w:hAnsi="Times New Roman" w:cs="Times New Roman"/>
                <w:sz w:val="24"/>
                <w:szCs w:val="24"/>
              </w:rPr>
              <w:t xml:space="preserve">ький </w:t>
            </w:r>
            <w:r w:rsidR="00FC4499">
              <w:rPr>
                <w:rFonts w:ascii="Times New Roman" w:eastAsia="Times New Roman" w:hAnsi="Times New Roman" w:cs="Times New Roman"/>
                <w:sz w:val="24"/>
                <w:szCs w:val="24"/>
              </w:rPr>
              <w:t>фінансово-економ</w:t>
            </w:r>
            <w:r w:rsidR="00156C46">
              <w:rPr>
                <w:rFonts w:ascii="Times New Roman" w:eastAsia="Times New Roman" w:hAnsi="Times New Roman" w:cs="Times New Roman"/>
                <w:sz w:val="24"/>
                <w:szCs w:val="24"/>
              </w:rPr>
              <w:t xml:space="preserve">ічний фаховий коледж ПДАУ», </w:t>
            </w:r>
            <w:r w:rsidR="00FC4499">
              <w:rPr>
                <w:rFonts w:ascii="Times New Roman" w:eastAsia="Times New Roman" w:hAnsi="Times New Roman" w:cs="Times New Roman"/>
                <w:sz w:val="24"/>
                <w:szCs w:val="24"/>
              </w:rPr>
              <w:t xml:space="preserve">головний </w:t>
            </w:r>
            <w:r w:rsidR="00156C46">
              <w:rPr>
                <w:rFonts w:ascii="Times New Roman" w:eastAsia="Times New Roman" w:hAnsi="Times New Roman" w:cs="Times New Roman"/>
                <w:sz w:val="24"/>
                <w:szCs w:val="24"/>
              </w:rPr>
              <w:t>бухгалтер</w:t>
            </w:r>
          </w:p>
          <w:p w:rsidR="001C4B1A" w:rsidRPr="00156C46" w:rsidRDefault="00FB1767">
            <w:pPr>
              <w:jc w:val="both"/>
              <w:rPr>
                <w:rFonts w:ascii="Times New Roman" w:eastAsia="Times New Roman" w:hAnsi="Times New Roman" w:cs="Times New Roman"/>
                <w:sz w:val="24"/>
                <w:szCs w:val="24"/>
              </w:rPr>
            </w:pPr>
            <w:r w:rsidRPr="00F95284">
              <w:rPr>
                <w:rFonts w:ascii="Times New Roman" w:eastAsia="Times New Roman" w:hAnsi="Times New Roman" w:cs="Times New Roman"/>
                <w:sz w:val="24"/>
                <w:szCs w:val="24"/>
              </w:rPr>
              <w:t>e-</w:t>
            </w:r>
            <w:proofErr w:type="spellStart"/>
            <w:r w:rsidRPr="00F95284">
              <w:rPr>
                <w:rFonts w:ascii="Times New Roman" w:eastAsia="Times New Roman" w:hAnsi="Times New Roman" w:cs="Times New Roman"/>
                <w:sz w:val="24"/>
                <w:szCs w:val="24"/>
              </w:rPr>
              <w:t>mail</w:t>
            </w:r>
            <w:proofErr w:type="spellEnd"/>
            <w:r w:rsidRPr="00F95284">
              <w:rPr>
                <w:rFonts w:ascii="Times New Roman" w:eastAsia="Times New Roman" w:hAnsi="Times New Roman" w:cs="Times New Roman"/>
                <w:sz w:val="24"/>
                <w:szCs w:val="24"/>
              </w:rPr>
              <w:t xml:space="preserve">: </w:t>
            </w:r>
            <w:r w:rsidR="00FC4499">
              <w:rPr>
                <w:rFonts w:ascii="Times New Roman" w:eastAsia="Times New Roman" w:hAnsi="Times New Roman" w:cs="Times New Roman"/>
                <w:sz w:val="24"/>
                <w:szCs w:val="24"/>
                <w:lang w:val="en-US"/>
              </w:rPr>
              <w:t>lubnyfe</w:t>
            </w:r>
            <w:r w:rsidR="00156C46">
              <w:rPr>
                <w:rFonts w:ascii="Times New Roman" w:eastAsia="Times New Roman" w:hAnsi="Times New Roman" w:cs="Times New Roman"/>
                <w:sz w:val="24"/>
                <w:szCs w:val="24"/>
                <w:lang w:val="en-US"/>
              </w:rPr>
              <w:t>kpdaa@</w:t>
            </w:r>
            <w:r w:rsidR="00FC4499">
              <w:rPr>
                <w:rFonts w:ascii="Times New Roman" w:eastAsia="Times New Roman" w:hAnsi="Times New Roman" w:cs="Times New Roman"/>
                <w:sz w:val="24"/>
                <w:szCs w:val="24"/>
                <w:lang w:val="en-US"/>
              </w:rPr>
              <w:t>gmail.com</w:t>
            </w:r>
          </w:p>
          <w:p w:rsidR="001C4B1A" w:rsidRPr="00FC4499" w:rsidRDefault="00FB1767" w:rsidP="00156C46">
            <w:pPr>
              <w:jc w:val="both"/>
              <w:rPr>
                <w:rFonts w:ascii="Times New Roman" w:eastAsia="Times New Roman" w:hAnsi="Times New Roman" w:cs="Times New Roman"/>
                <w:sz w:val="24"/>
                <w:szCs w:val="24"/>
              </w:rPr>
            </w:pPr>
            <w:r w:rsidRPr="00F95284">
              <w:rPr>
                <w:rFonts w:ascii="Times New Roman" w:eastAsia="Times New Roman" w:hAnsi="Times New Roman" w:cs="Times New Roman"/>
                <w:sz w:val="24"/>
                <w:szCs w:val="24"/>
              </w:rPr>
              <w:t xml:space="preserve">тел./факс: </w:t>
            </w:r>
            <w:r w:rsidR="00156C46">
              <w:rPr>
                <w:rFonts w:ascii="Times New Roman" w:eastAsia="Times New Roman" w:hAnsi="Times New Roman" w:cs="Times New Roman"/>
                <w:sz w:val="24"/>
                <w:szCs w:val="24"/>
                <w:lang w:val="en-US"/>
              </w:rPr>
              <w:t>+38053</w:t>
            </w:r>
            <w:r w:rsidR="00FC4499">
              <w:rPr>
                <w:rFonts w:ascii="Times New Roman" w:eastAsia="Times New Roman" w:hAnsi="Times New Roman" w:cs="Times New Roman"/>
                <w:sz w:val="24"/>
                <w:szCs w:val="24"/>
              </w:rPr>
              <w:t>6172605, 0502874379</w:t>
            </w:r>
          </w:p>
        </w:tc>
      </w:tr>
      <w:tr w:rsidR="001C4B1A">
        <w:trPr>
          <w:trHeight w:val="15"/>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C4B1A" w:rsidRDefault="00FB176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C4B1A">
        <w:trPr>
          <w:trHeight w:val="240"/>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C4B1A" w:rsidRDefault="00FB17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C4B1A">
        <w:trPr>
          <w:jc w:val="center"/>
        </w:trPr>
        <w:tc>
          <w:tcPr>
            <w:tcW w:w="705" w:type="dxa"/>
          </w:tcPr>
          <w:p w:rsidR="001C4B1A" w:rsidRDefault="00FB17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C4B1A" w:rsidRDefault="00FB17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1C4B1A" w:rsidRDefault="00FB1767">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за ДК 021:2015 «Єдиний закупівельний словник»</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rsidR="001C4B1A" w:rsidRDefault="00FB17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C4B1A" w:rsidRDefault="001C4B1A">
            <w:pPr>
              <w:widowControl w:val="0"/>
              <w:jc w:val="both"/>
              <w:rPr>
                <w:rFonts w:ascii="Times New Roman" w:eastAsia="Times New Roman" w:hAnsi="Times New Roman" w:cs="Times New Roman"/>
                <w:i/>
                <w:color w:val="FF0000"/>
                <w:sz w:val="24"/>
                <w:szCs w:val="24"/>
                <w:highlight w:val="yellow"/>
              </w:rPr>
            </w:pP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1C4B1A" w:rsidRDefault="00FB17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1C4B1A" w:rsidRDefault="001C4B1A">
            <w:pPr>
              <w:widowControl w:val="0"/>
              <w:rPr>
                <w:rFonts w:ascii="Times New Roman" w:eastAsia="Times New Roman" w:hAnsi="Times New Roman" w:cs="Times New Roman"/>
                <w:color w:val="000000"/>
                <w:sz w:val="24"/>
                <w:szCs w:val="24"/>
                <w:highlight w:val="yellow"/>
              </w:rPr>
            </w:pPr>
          </w:p>
        </w:tc>
        <w:tc>
          <w:tcPr>
            <w:tcW w:w="6420" w:type="dxa"/>
          </w:tcPr>
          <w:p w:rsidR="001C4B1A" w:rsidRPr="00ED640B" w:rsidRDefault="00FB1767">
            <w:pPr>
              <w:widowControl w:val="0"/>
              <w:ind w:right="120"/>
              <w:jc w:val="both"/>
              <w:rPr>
                <w:rFonts w:ascii="Times New Roman" w:eastAsia="Times New Roman" w:hAnsi="Times New Roman" w:cs="Times New Roman"/>
                <w:color w:val="000000"/>
                <w:sz w:val="24"/>
                <w:szCs w:val="24"/>
              </w:rPr>
            </w:pPr>
            <w:r w:rsidRPr="00ED640B">
              <w:rPr>
                <w:rFonts w:ascii="Times New Roman" w:eastAsia="Times New Roman" w:hAnsi="Times New Roman" w:cs="Times New Roman"/>
                <w:color w:val="000000"/>
                <w:sz w:val="24"/>
                <w:szCs w:val="24"/>
              </w:rPr>
              <w:t xml:space="preserve">Кількість: </w:t>
            </w:r>
            <w:r w:rsidR="00CE2BDF">
              <w:rPr>
                <w:rFonts w:ascii="Times New Roman" w:eastAsia="Times New Roman" w:hAnsi="Times New Roman" w:cs="Times New Roman"/>
                <w:color w:val="000000"/>
                <w:sz w:val="24"/>
                <w:szCs w:val="24"/>
                <w:lang w:val="ru-RU"/>
              </w:rPr>
              <w:t>3548</w:t>
            </w:r>
            <w:r w:rsidR="00A9419C">
              <w:rPr>
                <w:rFonts w:ascii="Times New Roman" w:eastAsia="Times New Roman" w:hAnsi="Times New Roman" w:cs="Times New Roman"/>
                <w:color w:val="000000"/>
                <w:sz w:val="24"/>
                <w:szCs w:val="24"/>
                <w:lang w:val="ru-RU"/>
              </w:rPr>
              <w:t>,4</w:t>
            </w:r>
            <w:bookmarkStart w:id="1" w:name="_GoBack"/>
            <w:bookmarkEnd w:id="1"/>
            <w:r w:rsidR="00ED640B" w:rsidRPr="00ED640B">
              <w:rPr>
                <w:rFonts w:ascii="Times New Roman" w:eastAsia="Times New Roman" w:hAnsi="Times New Roman" w:cs="Times New Roman"/>
                <w:color w:val="000000"/>
                <w:sz w:val="24"/>
                <w:szCs w:val="24"/>
                <w:lang w:val="ru-RU"/>
              </w:rPr>
              <w:t xml:space="preserve"> </w:t>
            </w:r>
            <w:r w:rsidR="00ED640B" w:rsidRPr="00ED640B">
              <w:rPr>
                <w:rFonts w:ascii="Times New Roman" w:eastAsia="Times New Roman" w:hAnsi="Times New Roman" w:cs="Times New Roman"/>
                <w:color w:val="000000"/>
                <w:sz w:val="24"/>
                <w:szCs w:val="24"/>
              </w:rPr>
              <w:t>кВт*год</w:t>
            </w:r>
            <w:r w:rsidR="00ED640B">
              <w:rPr>
                <w:rFonts w:ascii="Times New Roman" w:eastAsia="Times New Roman" w:hAnsi="Times New Roman" w:cs="Times New Roman"/>
                <w:color w:val="000000"/>
                <w:sz w:val="24"/>
                <w:szCs w:val="24"/>
              </w:rPr>
              <w:t>.</w:t>
            </w:r>
          </w:p>
          <w:p w:rsidR="001C4B1A" w:rsidRPr="00ED640B" w:rsidRDefault="00FB1767">
            <w:pPr>
              <w:widowControl w:val="0"/>
              <w:ind w:right="120"/>
              <w:jc w:val="both"/>
              <w:rPr>
                <w:rFonts w:ascii="Times New Roman" w:eastAsia="Times New Roman" w:hAnsi="Times New Roman" w:cs="Times New Roman"/>
                <w:sz w:val="24"/>
                <w:szCs w:val="24"/>
              </w:rPr>
            </w:pPr>
            <w:r w:rsidRPr="00ED640B">
              <w:rPr>
                <w:rFonts w:ascii="Times New Roman" w:eastAsia="Times New Roman" w:hAnsi="Times New Roman" w:cs="Times New Roman"/>
                <w:color w:val="000000"/>
                <w:sz w:val="24"/>
                <w:szCs w:val="24"/>
              </w:rPr>
              <w:t xml:space="preserve">Місце поставки: </w:t>
            </w:r>
            <w:r w:rsidR="0001609C">
              <w:rPr>
                <w:rFonts w:ascii="Times New Roman" w:eastAsia="Times New Roman" w:hAnsi="Times New Roman" w:cs="Times New Roman"/>
                <w:sz w:val="24"/>
                <w:szCs w:val="24"/>
              </w:rPr>
              <w:t>3750</w:t>
            </w:r>
            <w:r w:rsidR="00ED640B" w:rsidRPr="00ED640B">
              <w:rPr>
                <w:rFonts w:ascii="Times New Roman" w:eastAsia="Times New Roman" w:hAnsi="Times New Roman" w:cs="Times New Roman"/>
                <w:sz w:val="24"/>
                <w:szCs w:val="24"/>
              </w:rPr>
              <w:t xml:space="preserve">0, </w:t>
            </w:r>
            <w:r w:rsidR="0001609C">
              <w:rPr>
                <w:rFonts w:ascii="Times New Roman" w:eastAsia="Times New Roman" w:hAnsi="Times New Roman" w:cs="Times New Roman"/>
                <w:sz w:val="24"/>
                <w:szCs w:val="24"/>
              </w:rPr>
              <w:t>Полтавська область, Лубенський район, м. Лубни</w:t>
            </w:r>
            <w:r w:rsidR="00ED640B" w:rsidRPr="00ED640B">
              <w:rPr>
                <w:rFonts w:ascii="Times New Roman" w:eastAsia="Times New Roman" w:hAnsi="Times New Roman" w:cs="Times New Roman"/>
                <w:sz w:val="24"/>
                <w:szCs w:val="24"/>
              </w:rPr>
              <w:t>, межа балансової належності електроустаново</w:t>
            </w:r>
            <w:r w:rsidR="0001609C">
              <w:rPr>
                <w:rFonts w:ascii="Times New Roman" w:eastAsia="Times New Roman" w:hAnsi="Times New Roman" w:cs="Times New Roman"/>
                <w:sz w:val="24"/>
                <w:szCs w:val="24"/>
              </w:rPr>
              <w:t xml:space="preserve">к замовника (корпуси і їдальня </w:t>
            </w:r>
            <w:r w:rsidR="00ED640B" w:rsidRPr="00ED640B">
              <w:rPr>
                <w:rFonts w:ascii="Times New Roman" w:eastAsia="Times New Roman" w:hAnsi="Times New Roman" w:cs="Times New Roman"/>
                <w:sz w:val="24"/>
                <w:szCs w:val="24"/>
              </w:rPr>
              <w:t>коледжу)</w:t>
            </w:r>
          </w:p>
          <w:p w:rsidR="001C4B1A" w:rsidRDefault="001C4B1A">
            <w:pPr>
              <w:widowControl w:val="0"/>
              <w:ind w:right="120"/>
              <w:jc w:val="both"/>
              <w:rPr>
                <w:rFonts w:ascii="Times New Roman" w:eastAsia="Times New Roman" w:hAnsi="Times New Roman" w:cs="Times New Roman"/>
                <w:i/>
                <w:color w:val="4A86E8"/>
                <w:sz w:val="24"/>
                <w:szCs w:val="24"/>
                <w:highlight w:val="white"/>
              </w:rPr>
            </w:pPr>
          </w:p>
          <w:p w:rsidR="001C4B1A" w:rsidRDefault="001C4B1A" w:rsidP="00156C46">
            <w:pPr>
              <w:widowControl w:val="0"/>
              <w:ind w:right="120"/>
              <w:jc w:val="both"/>
              <w:rPr>
                <w:rFonts w:ascii="Times New Roman" w:eastAsia="Times New Roman" w:hAnsi="Times New Roman" w:cs="Times New Roman"/>
                <w:sz w:val="24"/>
                <w:szCs w:val="24"/>
                <w:highlight w:val="yellow"/>
              </w:rPr>
            </w:pPr>
          </w:p>
        </w:tc>
      </w:tr>
      <w:tr w:rsidR="001C4B1A">
        <w:trPr>
          <w:trHeight w:val="645"/>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C4B1A" w:rsidRDefault="00FB1767" w:rsidP="00ED640B">
            <w:pPr>
              <w:widowControl w:val="0"/>
              <w:rPr>
                <w:rFonts w:ascii="Times New Roman" w:eastAsia="Times New Roman" w:hAnsi="Times New Roman" w:cs="Times New Roman"/>
                <w:sz w:val="24"/>
                <w:szCs w:val="24"/>
              </w:rPr>
            </w:pPr>
            <w:r w:rsidRPr="00ED640B">
              <w:rPr>
                <w:rFonts w:ascii="Times New Roman" w:eastAsia="Times New Roman" w:hAnsi="Times New Roman" w:cs="Times New Roman"/>
                <w:color w:val="000000"/>
                <w:sz w:val="24"/>
                <w:szCs w:val="24"/>
              </w:rPr>
              <w:t>до  31 грудня  20</w:t>
            </w:r>
            <w:r w:rsidR="00CE2BDF">
              <w:rPr>
                <w:rFonts w:ascii="Times New Roman" w:eastAsia="Times New Roman" w:hAnsi="Times New Roman" w:cs="Times New Roman"/>
                <w:color w:val="000000"/>
                <w:sz w:val="24"/>
                <w:szCs w:val="24"/>
              </w:rPr>
              <w:t>2</w:t>
            </w:r>
            <w:r w:rsidR="00CE2BDF">
              <w:rPr>
                <w:rFonts w:ascii="Times New Roman" w:eastAsia="Times New Roman" w:hAnsi="Times New Roman" w:cs="Times New Roman"/>
                <w:color w:val="000000"/>
                <w:sz w:val="24"/>
                <w:szCs w:val="24"/>
                <w:lang w:val="ru-RU"/>
              </w:rPr>
              <w:t>2</w:t>
            </w:r>
            <w:r w:rsidRPr="00ED640B">
              <w:rPr>
                <w:rFonts w:ascii="Times New Roman" w:eastAsia="Times New Roman" w:hAnsi="Times New Roman" w:cs="Times New Roman"/>
                <w:color w:val="000000"/>
                <w:sz w:val="24"/>
                <w:szCs w:val="24"/>
              </w:rPr>
              <w:t xml:space="preserve"> року включно</w:t>
            </w:r>
          </w:p>
        </w:tc>
      </w:tr>
      <w:tr w:rsidR="001C4B1A">
        <w:trPr>
          <w:trHeight w:val="841"/>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1C4B1A" w:rsidRDefault="00FB17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1C4B1A" w:rsidRDefault="00FB176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C4B1A" w:rsidRDefault="00FB17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C4B1A">
        <w:trPr>
          <w:trHeight w:val="501"/>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C4B1A">
        <w:trPr>
          <w:trHeight w:val="1975"/>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C4B1A" w:rsidRDefault="00FB17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C4B1A">
        <w:trPr>
          <w:trHeight w:val="480"/>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C4B1A" w:rsidRDefault="00FB176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C4B1A" w:rsidRDefault="00FB176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C4B1A" w:rsidRDefault="00FB176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C4B1A" w:rsidRDefault="00FB1767">
            <w:pPr>
              <w:widowControl w:val="0"/>
              <w:numPr>
                <w:ilvl w:val="0"/>
                <w:numId w:val="4"/>
              </w:numPr>
              <w:jc w:val="both"/>
              <w:rPr>
                <w:rFonts w:ascii="Times New Roman" w:eastAsia="Times New Roman" w:hAnsi="Times New Roman" w:cs="Times New Roman"/>
                <w:sz w:val="24"/>
                <w:szCs w:val="24"/>
              </w:rPr>
            </w:pPr>
            <w:r w:rsidRPr="00971274">
              <w:rPr>
                <w:rFonts w:ascii="Times New Roman" w:eastAsia="Times New Roman" w:hAnsi="Times New Roman" w:cs="Times New Roman"/>
                <w:sz w:val="24"/>
                <w:szCs w:val="24"/>
              </w:rPr>
              <w:t>у р</w:t>
            </w:r>
            <w:r>
              <w:rPr>
                <w:rFonts w:ascii="Times New Roman" w:eastAsia="Times New Roman" w:hAnsi="Times New Roman" w:cs="Times New Roman"/>
                <w:sz w:val="24"/>
                <w:szCs w:val="24"/>
              </w:rPr>
              <w:t>азі якщо тендерна пропозиція подається об’єднанням учасників, до неї обов’язково включається документ про створення такого об’єднання;</w:t>
            </w:r>
          </w:p>
          <w:p w:rsidR="001C4B1A" w:rsidRDefault="00FB1767">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4B1A" w:rsidRDefault="00FB17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уживання великої літери;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 xml:space="preserve">Подання документа учасником процедури закупівлі </w:t>
            </w:r>
            <w:r>
              <w:rPr>
                <w:rFonts w:ascii="Times New Roman" w:eastAsia="Times New Roman" w:hAnsi="Times New Roman" w:cs="Times New Roman"/>
                <w:sz w:val="24"/>
                <w:szCs w:val="24"/>
              </w:rPr>
              <w:lastRenderedPageBreak/>
              <w:t>у складі тендерної пропозиції, що є сканованою копією оригіналу документа/електронного документа.</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4B1A" w:rsidRDefault="00FB1767">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C4B1A" w:rsidRDefault="00FB1767">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4B1A" w:rsidRDefault="00FB17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C4B1A" w:rsidRDefault="00FB1767">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C4B1A" w:rsidRDefault="00FB1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C4B1A" w:rsidRDefault="00FB1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232049">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232049">
              <w:rPr>
                <w:rFonts w:ascii="Times New Roman" w:eastAsia="Times New Roman" w:hAnsi="Times New Roman" w:cs="Times New Roman"/>
                <w:b/>
                <w:sz w:val="24"/>
                <w:szCs w:val="24"/>
              </w:rPr>
              <w:t>сом (УЕП)</w:t>
            </w:r>
            <w:r w:rsidRPr="00232049">
              <w:rPr>
                <w:rFonts w:ascii="Times New Roman" w:eastAsia="Times New Roman" w:hAnsi="Times New Roman" w:cs="Times New Roman"/>
                <w:b/>
                <w:color w:val="000000"/>
                <w:sz w:val="24"/>
                <w:szCs w:val="24"/>
              </w:rPr>
              <w:t>;</w:t>
            </w:r>
          </w:p>
          <w:p w:rsidR="001C4B1A" w:rsidRDefault="00FB1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232049">
              <w:rPr>
                <w:rFonts w:ascii="Times New Roman" w:eastAsia="Times New Roman" w:hAnsi="Times New Roman" w:cs="Times New Roman"/>
                <w:b/>
                <w:color w:val="000000"/>
                <w:sz w:val="24"/>
                <w:szCs w:val="24"/>
              </w:rPr>
              <w:t>КЕП/УЕП на</w:t>
            </w:r>
            <w:r>
              <w:rPr>
                <w:rFonts w:ascii="Times New Roman" w:eastAsia="Times New Roman" w:hAnsi="Times New Roman" w:cs="Times New Roman"/>
                <w:b/>
                <w:color w:val="000000"/>
                <w:sz w:val="24"/>
                <w:szCs w:val="24"/>
              </w:rPr>
              <w:t xml:space="preserve"> тендерну пропозицію в цілому та на кожен електронний документ окремо.</w:t>
            </w:r>
          </w:p>
          <w:p w:rsidR="001C4B1A" w:rsidRDefault="00FB1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1C4B1A" w:rsidRDefault="00FB1767">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232049">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rsidR="001C4B1A" w:rsidRDefault="00FB176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232049">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4B1A" w:rsidRDefault="00FB1767">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4B1A" w:rsidRPr="00232049" w:rsidRDefault="00FB1767">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32049">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32049">
              <w:rPr>
                <w:rFonts w:ascii="Times New Roman" w:eastAsia="Times New Roman" w:hAnsi="Times New Roman" w:cs="Times New Roman"/>
                <w:b/>
                <w:color w:val="000000"/>
                <w:sz w:val="24"/>
                <w:szCs w:val="24"/>
              </w:rPr>
              <w:t>засвідчувального</w:t>
            </w:r>
            <w:proofErr w:type="spellEnd"/>
            <w:r w:rsidRPr="00232049">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4B1A" w:rsidRDefault="00FB1767">
            <w:pPr>
              <w:widowControl w:val="0"/>
              <w:ind w:left="40" w:hanging="20"/>
              <w:jc w:val="both"/>
              <w:rPr>
                <w:rFonts w:ascii="Times New Roman" w:eastAsia="Times New Roman" w:hAnsi="Times New Roman" w:cs="Times New Roman"/>
                <w:b/>
                <w:i/>
                <w:sz w:val="24"/>
                <w:szCs w:val="24"/>
              </w:rPr>
            </w:pPr>
            <w:r w:rsidRPr="00232049">
              <w:rPr>
                <w:rFonts w:ascii="Times New Roman" w:eastAsia="Times New Roman" w:hAnsi="Times New Roman" w:cs="Times New Roman"/>
                <w:b/>
                <w:color w:val="000000"/>
                <w:sz w:val="24"/>
                <w:szCs w:val="24"/>
              </w:rPr>
              <w:t xml:space="preserve">У </w:t>
            </w:r>
            <w:r w:rsidRPr="00232049">
              <w:rPr>
                <w:rFonts w:ascii="Times New Roman" w:eastAsia="Times New Roman" w:hAnsi="Times New Roman" w:cs="Times New Roman"/>
                <w:b/>
                <w:sz w:val="24"/>
                <w:szCs w:val="24"/>
              </w:rPr>
              <w:t>разі</w:t>
            </w:r>
            <w:r w:rsidRPr="00232049">
              <w:rPr>
                <w:rFonts w:ascii="Times New Roman" w:eastAsia="Times New Roman" w:hAnsi="Times New Roman" w:cs="Times New Roman"/>
                <w:b/>
                <w:color w:val="000000"/>
                <w:sz w:val="24"/>
                <w:szCs w:val="24"/>
              </w:rPr>
              <w:t xml:space="preserve"> відсутності даної інформації або у </w:t>
            </w:r>
            <w:r w:rsidRPr="00232049">
              <w:rPr>
                <w:rFonts w:ascii="Times New Roman" w:eastAsia="Times New Roman" w:hAnsi="Times New Roman" w:cs="Times New Roman"/>
                <w:b/>
                <w:sz w:val="24"/>
                <w:szCs w:val="24"/>
              </w:rPr>
              <w:t>разі</w:t>
            </w:r>
            <w:r w:rsidRPr="00232049">
              <w:rPr>
                <w:rFonts w:ascii="Times New Roman" w:eastAsia="Times New Roman" w:hAnsi="Times New Roman" w:cs="Times New Roman"/>
                <w:b/>
                <w:color w:val="000000"/>
                <w:sz w:val="24"/>
                <w:szCs w:val="24"/>
              </w:rPr>
              <w:t xml:space="preserve"> </w:t>
            </w:r>
            <w:proofErr w:type="spellStart"/>
            <w:r w:rsidRPr="00232049">
              <w:rPr>
                <w:rFonts w:ascii="Times New Roman" w:eastAsia="Times New Roman" w:hAnsi="Times New Roman" w:cs="Times New Roman"/>
                <w:b/>
                <w:color w:val="000000"/>
                <w:sz w:val="24"/>
                <w:szCs w:val="24"/>
              </w:rPr>
              <w:t>ненакладення</w:t>
            </w:r>
            <w:proofErr w:type="spellEnd"/>
            <w:r w:rsidRPr="00232049">
              <w:rPr>
                <w:rFonts w:ascii="Times New Roman" w:eastAsia="Times New Roman" w:hAnsi="Times New Roman" w:cs="Times New Roman"/>
                <w:b/>
                <w:color w:val="000000"/>
                <w:sz w:val="24"/>
                <w:szCs w:val="24"/>
              </w:rPr>
              <w:t xml:space="preserve"> учасником КЕП\УЕП </w:t>
            </w:r>
            <w:r w:rsidRPr="00232049">
              <w:rPr>
                <w:rFonts w:ascii="Times New Roman" w:eastAsia="Times New Roman" w:hAnsi="Times New Roman" w:cs="Times New Roman"/>
                <w:b/>
                <w:sz w:val="24"/>
                <w:szCs w:val="24"/>
              </w:rPr>
              <w:t>відповідно до умов тендерної документ</w:t>
            </w:r>
            <w:r>
              <w:rPr>
                <w:rFonts w:ascii="Times New Roman" w:eastAsia="Times New Roman" w:hAnsi="Times New Roman" w:cs="Times New Roman"/>
                <w:b/>
                <w:sz w:val="24"/>
                <w:szCs w:val="24"/>
              </w:rPr>
              <w:t xml:space="preserve">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1C4B1A" w:rsidRDefault="00FB1767">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1C4B1A" w:rsidRDefault="00FB1767">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C4B1A" w:rsidRPr="00232049" w:rsidRDefault="00FB1767">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232049">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232049">
              <w:rPr>
                <w:rFonts w:ascii="Times New Roman" w:eastAsia="Times New Roman" w:hAnsi="Times New Roman" w:cs="Times New Roman"/>
                <w:i/>
                <w:color w:val="FF0000"/>
                <w:sz w:val="24"/>
                <w:szCs w:val="24"/>
              </w:rPr>
              <w:t>(у разі здійснення закупівлі за лотами)</w:t>
            </w:r>
            <w:r w:rsidRPr="00232049">
              <w:rPr>
                <w:rFonts w:ascii="Times New Roman" w:eastAsia="Times New Roman" w:hAnsi="Times New Roman" w:cs="Times New Roman"/>
                <w:color w:val="000000"/>
                <w:sz w:val="24"/>
                <w:szCs w:val="24"/>
              </w:rPr>
              <w:t xml:space="preserve">. </w:t>
            </w:r>
          </w:p>
          <w:p w:rsidR="001C4B1A" w:rsidRDefault="00FB1767">
            <w:pPr>
              <w:widowControl w:val="0"/>
              <w:jc w:val="both"/>
              <w:rPr>
                <w:rFonts w:ascii="Times New Roman" w:eastAsia="Times New Roman" w:hAnsi="Times New Roman" w:cs="Times New Roman"/>
                <w:color w:val="000000"/>
                <w:sz w:val="24"/>
                <w:szCs w:val="24"/>
              </w:rPr>
            </w:pPr>
            <w:r w:rsidRPr="00232049">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Pr="00232049">
              <w:rPr>
                <w:rFonts w:ascii="Times New Roman" w:eastAsia="Times New Roman" w:hAnsi="Times New Roman" w:cs="Times New Roman"/>
                <w:i/>
                <w:color w:val="FF0000"/>
                <w:sz w:val="20"/>
                <w:szCs w:val="20"/>
              </w:rPr>
              <w:t xml:space="preserve">(у разі здійснення закупівлі за лотами)), </w:t>
            </w:r>
            <w:r w:rsidRPr="00232049">
              <w:rPr>
                <w:rFonts w:ascii="Times New Roman" w:eastAsia="Times New Roman" w:hAnsi="Times New Roman" w:cs="Times New Roman"/>
                <w:i/>
                <w:sz w:val="20"/>
                <w:szCs w:val="20"/>
              </w:rPr>
              <w:t xml:space="preserve">такі тендерні пропозиції учасника вважаються як такі, що не </w:t>
            </w:r>
            <w:r>
              <w:rPr>
                <w:rFonts w:ascii="Times New Roman" w:eastAsia="Times New Roman" w:hAnsi="Times New Roman" w:cs="Times New Roman"/>
                <w:i/>
                <w:sz w:val="20"/>
                <w:szCs w:val="20"/>
                <w:highlight w:val="white"/>
              </w:rPr>
              <w:t xml:space="preserve">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1C4B1A">
        <w:trPr>
          <w:trHeight w:val="913"/>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C4B1A" w:rsidRDefault="00FB1767">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C4B1A" w:rsidRPr="00232049" w:rsidRDefault="00FB1767">
            <w:pPr>
              <w:widowControl w:val="0"/>
              <w:ind w:right="120"/>
              <w:jc w:val="both"/>
              <w:rPr>
                <w:rFonts w:ascii="Times New Roman" w:eastAsia="Times New Roman" w:hAnsi="Times New Roman" w:cs="Times New Roman"/>
                <w:sz w:val="24"/>
                <w:szCs w:val="24"/>
              </w:rPr>
            </w:pPr>
            <w:r w:rsidRPr="00232049">
              <w:rPr>
                <w:rFonts w:ascii="Times New Roman" w:eastAsia="Times New Roman" w:hAnsi="Times New Roman" w:cs="Times New Roman"/>
                <w:sz w:val="24"/>
                <w:szCs w:val="24"/>
              </w:rPr>
              <w:t>Забезпечення тендерної пропозиції  не вимагається.</w:t>
            </w:r>
          </w:p>
          <w:p w:rsidR="001C4B1A" w:rsidRPr="00232049" w:rsidRDefault="001C4B1A">
            <w:pPr>
              <w:widowControl w:val="0"/>
              <w:ind w:right="120"/>
              <w:jc w:val="both"/>
              <w:rPr>
                <w:rFonts w:ascii="Times New Roman" w:eastAsia="Times New Roman" w:hAnsi="Times New Roman" w:cs="Times New Roman"/>
                <w:b/>
                <w:sz w:val="24"/>
                <w:szCs w:val="24"/>
                <w:highlight w:val="yellow"/>
              </w:rPr>
            </w:pPr>
            <w:bookmarkStart w:id="7" w:name="_heading=h.3dy6vkm" w:colFirst="0" w:colLast="0"/>
            <w:bookmarkEnd w:id="7"/>
          </w:p>
          <w:p w:rsidR="001C4B1A" w:rsidRDefault="001C4B1A">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C4B1A" w:rsidRPr="00232049" w:rsidRDefault="00FB1767">
            <w:pPr>
              <w:widowControl w:val="0"/>
              <w:ind w:right="120"/>
              <w:jc w:val="both"/>
              <w:rPr>
                <w:rFonts w:ascii="Times New Roman" w:eastAsia="Times New Roman" w:hAnsi="Times New Roman" w:cs="Times New Roman"/>
                <w:sz w:val="24"/>
                <w:szCs w:val="24"/>
              </w:rPr>
            </w:pPr>
            <w:r w:rsidRPr="00232049">
              <w:rPr>
                <w:rFonts w:ascii="Times New Roman" w:eastAsia="Times New Roman" w:hAnsi="Times New Roman" w:cs="Times New Roman"/>
                <w:sz w:val="24"/>
                <w:szCs w:val="24"/>
              </w:rPr>
              <w:t>Не передбачається.</w:t>
            </w:r>
          </w:p>
          <w:p w:rsidR="001C4B1A" w:rsidRDefault="001C4B1A">
            <w:pPr>
              <w:widowControl w:val="0"/>
              <w:ind w:right="120"/>
              <w:jc w:val="both"/>
              <w:rPr>
                <w:rFonts w:ascii="Times New Roman" w:eastAsia="Times New Roman" w:hAnsi="Times New Roman" w:cs="Times New Roman"/>
                <w:color w:val="FF0000"/>
                <w:sz w:val="24"/>
                <w:szCs w:val="24"/>
                <w:highlight w:val="yellow"/>
              </w:rPr>
            </w:pPr>
          </w:p>
          <w:p w:rsidR="001C4B1A" w:rsidRDefault="001C4B1A">
            <w:pPr>
              <w:widowControl w:val="0"/>
              <w:jc w:val="both"/>
              <w:rPr>
                <w:rFonts w:ascii="Times New Roman" w:eastAsia="Times New Roman" w:hAnsi="Times New Roman" w:cs="Times New Roman"/>
                <w:sz w:val="24"/>
                <w:szCs w:val="24"/>
              </w:rPr>
            </w:pPr>
          </w:p>
        </w:tc>
      </w:tr>
      <w:tr w:rsidR="001C4B1A">
        <w:trPr>
          <w:trHeight w:val="560"/>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C4B1A" w:rsidRPr="00232049"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232049">
              <w:rPr>
                <w:rFonts w:ascii="Times New Roman" w:eastAsia="Times New Roman" w:hAnsi="Times New Roman" w:cs="Times New Roman"/>
                <w:sz w:val="24"/>
                <w:szCs w:val="24"/>
              </w:rPr>
              <w:t xml:space="preserve">дійсними </w:t>
            </w:r>
            <w:r w:rsidRPr="00232049">
              <w:rPr>
                <w:rFonts w:ascii="Times New Roman" w:eastAsia="Times New Roman" w:hAnsi="Times New Roman" w:cs="Times New Roman"/>
                <w:b/>
                <w:i/>
                <w:sz w:val="24"/>
                <w:szCs w:val="24"/>
                <w:u w:val="single"/>
              </w:rPr>
              <w:t>протягом 120 (ста двадцяти) днів</w:t>
            </w:r>
            <w:r w:rsidRPr="00232049">
              <w:rPr>
                <w:rFonts w:ascii="Times New Roman" w:eastAsia="Times New Roman" w:hAnsi="Times New Roman" w:cs="Times New Roman"/>
                <w:sz w:val="24"/>
                <w:szCs w:val="24"/>
              </w:rPr>
              <w:t xml:space="preserve"> із дати кінцевого строку подання тендерних пропозицій. </w:t>
            </w:r>
          </w:p>
          <w:p w:rsidR="001C4B1A" w:rsidRDefault="00FB1767">
            <w:pPr>
              <w:widowControl w:val="0"/>
              <w:jc w:val="both"/>
              <w:rPr>
                <w:rFonts w:ascii="Times New Roman" w:eastAsia="Times New Roman" w:hAnsi="Times New Roman" w:cs="Times New Roman"/>
                <w:sz w:val="24"/>
                <w:szCs w:val="24"/>
              </w:rPr>
            </w:pPr>
            <w:r w:rsidRPr="00232049">
              <w:rPr>
                <w:rFonts w:ascii="Times New Roman" w:eastAsia="Times New Roman" w:hAnsi="Times New Roman" w:cs="Times New Roman"/>
                <w:sz w:val="24"/>
                <w:szCs w:val="24"/>
              </w:rPr>
              <w:t>До закінчення зазначеного строку замовник</w:t>
            </w:r>
            <w:r>
              <w:rPr>
                <w:rFonts w:ascii="Times New Roman" w:eastAsia="Times New Roman" w:hAnsi="Times New Roman" w:cs="Times New Roman"/>
                <w:sz w:val="24"/>
                <w:szCs w:val="24"/>
              </w:rPr>
              <w:t xml:space="preserve"> має право вимагати від учасників процедури закупівлі продовження строку дії тендерних пропозицій. </w:t>
            </w:r>
          </w:p>
          <w:p w:rsidR="001C4B1A" w:rsidRDefault="00FB1767">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1C4B1A" w:rsidRDefault="00FB1767">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C4B1A" w:rsidRDefault="00FB1767">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w:t>
            </w:r>
            <w:r>
              <w:rPr>
                <w:rFonts w:ascii="Times New Roman" w:eastAsia="Times New Roman" w:hAnsi="Times New Roman" w:cs="Times New Roman"/>
                <w:sz w:val="24"/>
                <w:szCs w:val="24"/>
              </w:rPr>
              <w:lastRenderedPageBreak/>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C4B1A" w:rsidRDefault="00FB1767">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C4B1A" w:rsidRDefault="00FB1767">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1C4B1A" w:rsidRDefault="00FB17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1C4B1A" w:rsidRDefault="001C4B1A">
            <w:pPr>
              <w:widowControl w:val="0"/>
              <w:ind w:right="120"/>
              <w:jc w:val="both"/>
              <w:rPr>
                <w:rFonts w:ascii="Times New Roman" w:eastAsia="Times New Roman" w:hAnsi="Times New Roman" w:cs="Times New Roman"/>
                <w:sz w:val="24"/>
                <w:szCs w:val="24"/>
              </w:rPr>
            </w:pPr>
          </w:p>
        </w:tc>
      </w:tr>
      <w:tr w:rsidR="001C4B1A">
        <w:trPr>
          <w:trHeight w:val="841"/>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4B1A">
        <w:trPr>
          <w:trHeight w:val="442"/>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C4B1A" w:rsidRDefault="00FB1767">
            <w:pPr>
              <w:widowControl w:val="0"/>
              <w:ind w:left="40" w:right="120"/>
              <w:jc w:val="both"/>
              <w:rPr>
                <w:rFonts w:ascii="Times New Roman" w:eastAsia="Times New Roman" w:hAnsi="Times New Roman" w:cs="Times New Roman"/>
                <w:color w:val="4472C4"/>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E27B12">
              <w:rPr>
                <w:rFonts w:ascii="Times New Roman" w:eastAsia="Times New Roman" w:hAnsi="Times New Roman" w:cs="Times New Roman"/>
                <w:sz w:val="24"/>
                <w:szCs w:val="24"/>
              </w:rPr>
              <w:t xml:space="preserve"> </w:t>
            </w:r>
            <w:r w:rsidR="00CE2BDF">
              <w:rPr>
                <w:rFonts w:ascii="Times New Roman" w:eastAsia="Times New Roman" w:hAnsi="Times New Roman" w:cs="Times New Roman"/>
                <w:sz w:val="24"/>
                <w:szCs w:val="24"/>
                <w:lang w:val="ru-RU"/>
              </w:rPr>
              <w:t>15</w:t>
            </w:r>
            <w:r w:rsidR="00E73AA6">
              <w:rPr>
                <w:rFonts w:ascii="Times New Roman" w:eastAsia="Times New Roman" w:hAnsi="Times New Roman" w:cs="Times New Roman"/>
                <w:sz w:val="24"/>
                <w:szCs w:val="24"/>
              </w:rPr>
              <w:t xml:space="preserve"> </w:t>
            </w:r>
            <w:r w:rsidR="00755D4D">
              <w:rPr>
                <w:rFonts w:ascii="Times New Roman" w:eastAsia="Times New Roman" w:hAnsi="Times New Roman" w:cs="Times New Roman"/>
                <w:sz w:val="24"/>
                <w:szCs w:val="24"/>
              </w:rPr>
              <w:t>грудня 2022 року до 00:00</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C4B1A" w:rsidRDefault="00FB1767">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1C4B1A" w:rsidRDefault="00FB17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C4B1A" w:rsidRDefault="00FB17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C4B1A" w:rsidRDefault="001C4B1A">
            <w:pPr>
              <w:widowControl w:val="0"/>
              <w:jc w:val="both"/>
              <w:rPr>
                <w:rFonts w:ascii="Times New Roman" w:eastAsia="Times New Roman" w:hAnsi="Times New Roman" w:cs="Times New Roman"/>
                <w:strike/>
                <w:sz w:val="24"/>
                <w:szCs w:val="24"/>
              </w:rPr>
            </w:pPr>
          </w:p>
        </w:tc>
      </w:tr>
      <w:tr w:rsidR="001C4B1A">
        <w:trPr>
          <w:trHeight w:val="512"/>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C4B1A" w:rsidRDefault="00FB1767">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1C4B1A" w:rsidRPr="005D7512" w:rsidRDefault="00FB1767">
            <w:pPr>
              <w:widowControl w:val="0"/>
              <w:jc w:val="both"/>
              <w:rPr>
                <w:rFonts w:ascii="Times New Roman" w:eastAsia="Times New Roman" w:hAnsi="Times New Roman" w:cs="Times New Roman"/>
                <w:sz w:val="24"/>
                <w:szCs w:val="24"/>
              </w:rPr>
            </w:pPr>
            <w:r w:rsidRPr="005D7512">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C4B1A" w:rsidRPr="005D7512" w:rsidRDefault="00FB1767">
            <w:pPr>
              <w:widowControl w:val="0"/>
              <w:jc w:val="both"/>
              <w:rPr>
                <w:rFonts w:ascii="Times New Roman" w:eastAsia="Times New Roman" w:hAnsi="Times New Roman" w:cs="Times New Roman"/>
                <w:i/>
                <w:sz w:val="24"/>
                <w:szCs w:val="24"/>
              </w:rPr>
            </w:pPr>
            <w:r w:rsidRPr="005D7512">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D7512">
              <w:rPr>
                <w:rFonts w:ascii="Times New Roman" w:eastAsia="Times New Roman" w:hAnsi="Times New Roman" w:cs="Times New Roman"/>
                <w:i/>
                <w:sz w:val="24"/>
                <w:szCs w:val="24"/>
              </w:rPr>
              <w:t>(у разі якщо подано дві і більше тендерні пропозиції).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C4B1A" w:rsidRDefault="00FB1767">
            <w:pPr>
              <w:keepNext/>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w:t>
            </w:r>
            <w:r>
              <w:rPr>
                <w:rFonts w:ascii="Times New Roman" w:eastAsia="Times New Roman" w:hAnsi="Times New Roman" w:cs="Times New Roman"/>
                <w:sz w:val="24"/>
                <w:szCs w:val="24"/>
              </w:rPr>
              <w:lastRenderedPageBreak/>
              <w:t>застосовуються) з урахуванням положень пункту 40 Особливостей.</w:t>
            </w:r>
          </w:p>
          <w:p w:rsidR="001C4B1A" w:rsidRPr="005D7512" w:rsidRDefault="00FB1767">
            <w:pPr>
              <w:keepNext/>
              <w:widowControl w:val="0"/>
              <w:jc w:val="both"/>
              <w:rPr>
                <w:rFonts w:ascii="Times New Roman" w:eastAsia="Times New Roman" w:hAnsi="Times New Roman" w:cs="Times New Roman"/>
                <w:sz w:val="24"/>
                <w:szCs w:val="24"/>
              </w:rPr>
            </w:pPr>
            <w:r w:rsidRPr="005D7512">
              <w:rPr>
                <w:rFonts w:ascii="Times New Roman" w:eastAsia="Times New Roman" w:hAnsi="Times New Roman" w:cs="Times New Roman"/>
                <w:i/>
                <w:sz w:val="24"/>
                <w:szCs w:val="24"/>
              </w:rPr>
              <w:t xml:space="preserve">Ціна тендерної пропозиції </w:t>
            </w:r>
            <w:r w:rsidRPr="005D7512">
              <w:rPr>
                <w:rFonts w:ascii="Times New Roman" w:eastAsia="Times New Roman" w:hAnsi="Times New Roman" w:cs="Times New Roman"/>
                <w:i/>
                <w:color w:val="FF0000"/>
                <w:sz w:val="24"/>
                <w:szCs w:val="24"/>
              </w:rPr>
              <w:t>не може</w:t>
            </w:r>
            <w:r w:rsidRPr="005D7512">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C4B1A" w:rsidRPr="005D7512" w:rsidRDefault="00FB1767">
            <w:pPr>
              <w:widowControl w:val="0"/>
              <w:jc w:val="both"/>
              <w:rPr>
                <w:rFonts w:ascii="Times New Roman" w:eastAsia="Times New Roman" w:hAnsi="Times New Roman" w:cs="Times New Roman"/>
                <w:b/>
                <w:i/>
                <w:color w:val="4A86E8"/>
                <w:sz w:val="24"/>
                <w:szCs w:val="24"/>
              </w:rPr>
            </w:pPr>
            <w:r w:rsidRPr="005D7512">
              <w:rPr>
                <w:rFonts w:ascii="Times New Roman" w:eastAsia="Times New Roman" w:hAnsi="Times New Roman" w:cs="Times New Roman"/>
                <w:i/>
                <w:sz w:val="24"/>
                <w:szCs w:val="24"/>
              </w:rPr>
              <w:t xml:space="preserve">До розгляду </w:t>
            </w:r>
            <w:r w:rsidRPr="005D7512">
              <w:rPr>
                <w:rFonts w:ascii="Times New Roman" w:eastAsia="Times New Roman" w:hAnsi="Times New Roman" w:cs="Times New Roman"/>
                <w:i/>
                <w:color w:val="FF0000"/>
                <w:sz w:val="24"/>
                <w:szCs w:val="24"/>
                <w:u w:val="single"/>
              </w:rPr>
              <w:t xml:space="preserve">не приймається </w:t>
            </w:r>
            <w:r w:rsidRPr="005D7512">
              <w:rPr>
                <w:rFonts w:ascii="Times New Roman" w:eastAsia="Times New Roman" w:hAnsi="Times New Roman" w:cs="Times New Roman"/>
                <w:i/>
                <w:color w:val="FF0000"/>
                <w:sz w:val="24"/>
                <w:szCs w:val="24"/>
              </w:rPr>
              <w:t xml:space="preserve"> </w:t>
            </w:r>
            <w:r w:rsidRPr="005D751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1C4B1A" w:rsidRPr="005D7512" w:rsidRDefault="00FB1767">
            <w:pPr>
              <w:widowControl w:val="0"/>
              <w:jc w:val="both"/>
              <w:rPr>
                <w:rFonts w:ascii="Times New Roman" w:eastAsia="Times New Roman" w:hAnsi="Times New Roman" w:cs="Times New Roman"/>
                <w:sz w:val="24"/>
                <w:szCs w:val="24"/>
              </w:rPr>
            </w:pPr>
            <w:r w:rsidRPr="005D7512">
              <w:rPr>
                <w:rFonts w:ascii="Times New Roman" w:eastAsia="Times New Roman" w:hAnsi="Times New Roman" w:cs="Times New Roman"/>
                <w:sz w:val="24"/>
                <w:szCs w:val="24"/>
              </w:rPr>
              <w:t>Оцінка здійснюється щодо предмета закупівлі в цілому.</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Pr="005D7512">
              <w:rPr>
                <w:rFonts w:ascii="Times New Roman" w:eastAsia="Times New Roman" w:hAnsi="Times New Roman" w:cs="Times New Roman"/>
                <w:color w:val="FF0000"/>
                <w:sz w:val="24"/>
                <w:szCs w:val="24"/>
              </w:rPr>
              <w:t xml:space="preserve"> </w:t>
            </w:r>
            <w:r w:rsidR="007E3345" w:rsidRPr="007E3345">
              <w:rPr>
                <w:rFonts w:ascii="Times New Roman" w:eastAsia="Times New Roman" w:hAnsi="Times New Roman" w:cs="Times New Roman"/>
                <w:sz w:val="24"/>
                <w:szCs w:val="24"/>
              </w:rPr>
              <w:t>1</w:t>
            </w:r>
            <w:r w:rsidRPr="005D75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та учасники не можуть ініціювати будь-які переговори з питань внесення змін до змісту або ціни поданої тендерної пропозиції.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1C4B1A" w:rsidRDefault="00FB17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C4B1A" w:rsidRDefault="00FB17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C4B1A" w:rsidRDefault="00FB1767">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1C4B1A" w:rsidRDefault="00FB1767">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w:t>
            </w:r>
            <w:r>
              <w:rPr>
                <w:rFonts w:ascii="Times New Roman" w:eastAsia="Times New Roman" w:hAnsi="Times New Roman" w:cs="Times New Roman"/>
                <w:sz w:val="24"/>
                <w:szCs w:val="24"/>
              </w:rPr>
              <w:lastRenderedPageBreak/>
              <w:t xml:space="preserve">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1C4B1A" w:rsidRPr="005D7512" w:rsidRDefault="00FB1767">
            <w:pPr>
              <w:widowControl w:val="0"/>
              <w:jc w:val="both"/>
              <w:rPr>
                <w:rFonts w:ascii="Times New Roman" w:eastAsia="Times New Roman" w:hAnsi="Times New Roman" w:cs="Times New Roman"/>
                <w:sz w:val="24"/>
                <w:szCs w:val="24"/>
              </w:rPr>
            </w:pPr>
            <w:r w:rsidRPr="005D7512">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1C4B1A" w:rsidRDefault="00FB17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C4B1A" w:rsidRDefault="00FB17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C4B1A" w:rsidRDefault="00FB1767">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C4B1A" w:rsidRDefault="00FB17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5D751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w:t>
            </w:r>
            <w:r>
              <w:rPr>
                <w:rFonts w:ascii="Times New Roman" w:eastAsia="Times New Roman" w:hAnsi="Times New Roman" w:cs="Times New Roman"/>
                <w:color w:val="000000"/>
                <w:sz w:val="24"/>
                <w:szCs w:val="24"/>
              </w:rPr>
              <w:lastRenderedPageBreak/>
              <w:t xml:space="preserve">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683798">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C4B1A" w:rsidRDefault="00FB176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1C4B1A" w:rsidRPr="00683798" w:rsidRDefault="00FB1767">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w:t>
            </w:r>
            <w:r w:rsidRPr="00683798">
              <w:rPr>
                <w:rFonts w:ascii="Times New Roman" w:eastAsia="Times New Roman" w:hAnsi="Times New Roman" w:cs="Times New Roman"/>
                <w:i/>
                <w:sz w:val="20"/>
                <w:szCs w:val="20"/>
              </w:rPr>
              <w:t>ті 22 Закону.</w:t>
            </w:r>
          </w:p>
          <w:p w:rsidR="001C4B1A" w:rsidRPr="00683798" w:rsidRDefault="00FB1767">
            <w:pPr>
              <w:widowControl w:val="0"/>
              <w:jc w:val="both"/>
              <w:rPr>
                <w:rFonts w:ascii="Times New Roman" w:eastAsia="Times New Roman" w:hAnsi="Times New Roman" w:cs="Times New Roman"/>
                <w:color w:val="000000"/>
                <w:sz w:val="24"/>
                <w:szCs w:val="24"/>
              </w:rPr>
            </w:pPr>
            <w:r w:rsidRPr="00683798">
              <w:rPr>
                <w:rFonts w:ascii="Times New Roman" w:eastAsia="Times New Roman" w:hAnsi="Times New Roman" w:cs="Times New Roman"/>
                <w:color w:val="000000"/>
                <w:sz w:val="24"/>
                <w:szCs w:val="24"/>
              </w:rPr>
              <w:lastRenderedPageBreak/>
              <w:t xml:space="preserve">11. </w:t>
            </w:r>
            <w:r w:rsidRPr="00683798">
              <w:rPr>
                <w:rFonts w:ascii="Times New Roman" w:eastAsia="Times New Roman" w:hAnsi="Times New Roman" w:cs="Times New Roman"/>
                <w:sz w:val="24"/>
                <w:szCs w:val="24"/>
              </w:rPr>
              <w:t>Тендерна п</w:t>
            </w:r>
            <w:r w:rsidRPr="0068379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C4B1A" w:rsidRDefault="00FB17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1C4B1A" w:rsidRDefault="00FB17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C4B1A" w:rsidRDefault="00FB176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C4B1A" w:rsidRDefault="00FB1767">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1C4B1A" w:rsidRDefault="00FB1767">
            <w:pPr>
              <w:pBdr>
                <w:top w:val="nil"/>
                <w:left w:val="nil"/>
                <w:bottom w:val="nil"/>
                <w:right w:val="nil"/>
                <w:between w:val="nil"/>
              </w:pBdr>
              <w:jc w:val="both"/>
              <w:rPr>
                <w:rFonts w:ascii="Times New Roman" w:eastAsia="Times New Roman" w:hAnsi="Times New Roman" w:cs="Times New Roman"/>
                <w:color w:val="000000"/>
                <w:sz w:val="24"/>
                <w:szCs w:val="24"/>
              </w:rPr>
            </w:pPr>
            <w:r w:rsidRPr="00683798">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683798">
              <w:rPr>
                <w:rFonts w:ascii="Times New Roman" w:eastAsia="Times New Roman" w:hAnsi="Times New Roman" w:cs="Times New Roman"/>
                <w:sz w:val="24"/>
                <w:szCs w:val="24"/>
              </w:rPr>
              <w:t>перебуває</w:t>
            </w:r>
            <w:r w:rsidRPr="00683798">
              <w:rPr>
                <w:rFonts w:ascii="Times New Roman" w:eastAsia="Times New Roman" w:hAnsi="Times New Roman" w:cs="Times New Roman"/>
                <w:color w:val="000000"/>
                <w:sz w:val="24"/>
                <w:szCs w:val="24"/>
              </w:rPr>
              <w:t xml:space="preserve"> в статусі «</w:t>
            </w:r>
            <w:proofErr w:type="spellStart"/>
            <w:r w:rsidRPr="00683798">
              <w:rPr>
                <w:rFonts w:ascii="Times New Roman" w:eastAsia="Times New Roman" w:hAnsi="Times New Roman" w:cs="Times New Roman"/>
                <w:color w:val="000000"/>
                <w:sz w:val="24"/>
                <w:szCs w:val="24"/>
              </w:rPr>
              <w:t>дефолтного</w:t>
            </w:r>
            <w:proofErr w:type="spellEnd"/>
            <w:r w:rsidRPr="00683798">
              <w:rPr>
                <w:rFonts w:ascii="Times New Roman" w:eastAsia="Times New Roman" w:hAnsi="Times New Roman" w:cs="Times New Roman"/>
                <w:color w:val="000000"/>
                <w:sz w:val="24"/>
                <w:szCs w:val="24"/>
              </w:rPr>
              <w:t xml:space="preserve">»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683798">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683798">
              <w:rPr>
                <w:rFonts w:ascii="Times New Roman" w:eastAsia="Times New Roman" w:hAnsi="Times New Roman" w:cs="Times New Roman"/>
              </w:rPr>
              <w:t>„</w:t>
            </w:r>
            <w:r w:rsidRPr="00683798">
              <w:rPr>
                <w:rFonts w:ascii="Times New Roman" w:eastAsia="Times New Roman" w:hAnsi="Times New Roman" w:cs="Times New Roman"/>
                <w:color w:val="000000"/>
              </w:rPr>
              <w:t>УКРЕНЕРГО“»,</w:t>
            </w:r>
            <w:r w:rsidRPr="00683798">
              <w:rPr>
                <w:rFonts w:ascii="Times New Roman" w:eastAsia="Times New Roman" w:hAnsi="Times New Roman" w:cs="Times New Roman"/>
                <w:color w:val="000000"/>
                <w:sz w:val="24"/>
                <w:szCs w:val="24"/>
              </w:rPr>
              <w:t xml:space="preserve"> та/або інших </w:t>
            </w:r>
            <w:r w:rsidRPr="00683798">
              <w:rPr>
                <w:rFonts w:ascii="Times New Roman" w:eastAsia="Times New Roman" w:hAnsi="Times New Roman" w:cs="Times New Roman"/>
                <w:i/>
                <w:color w:val="FF0000"/>
                <w:sz w:val="20"/>
                <w:szCs w:val="20"/>
              </w:rPr>
              <w:t>відкритих джерелах інформації. У разі якщо замовником буде перевірено та виявлено, що учасник включений до Списку учасників ринку, що набули статусу “</w:t>
            </w:r>
            <w:proofErr w:type="spellStart"/>
            <w:r w:rsidRPr="00683798">
              <w:rPr>
                <w:rFonts w:ascii="Times New Roman" w:eastAsia="Times New Roman" w:hAnsi="Times New Roman" w:cs="Times New Roman"/>
                <w:i/>
                <w:color w:val="FF0000"/>
                <w:sz w:val="20"/>
                <w:szCs w:val="20"/>
              </w:rPr>
              <w:t>дефолтний</w:t>
            </w:r>
            <w:proofErr w:type="spellEnd"/>
            <w:r w:rsidRPr="00683798">
              <w:rPr>
                <w:rFonts w:ascii="Times New Roman" w:eastAsia="Times New Roman" w:hAnsi="Times New Roman" w:cs="Times New Roman"/>
                <w:i/>
                <w:color w:val="FF0000"/>
                <w:sz w:val="20"/>
                <w:szCs w:val="20"/>
              </w:rPr>
              <w:t>” станом на дату проведення розгляду та оцінки тендерної пропозиції такого учасника,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683798">
                <w:rPr>
                  <w:rFonts w:ascii="Times New Roman" w:eastAsia="Times New Roman" w:hAnsi="Times New Roman" w:cs="Times New Roman"/>
                  <w:i/>
                  <w:color w:val="FF0000"/>
                  <w:sz w:val="20"/>
                  <w:szCs w:val="20"/>
                </w:rPr>
                <w:t xml:space="preserve">абзацом </w:t>
              </w:r>
              <w:r w:rsidRPr="00683798">
                <w:rPr>
                  <w:rFonts w:ascii="Times New Roman" w:eastAsia="Times New Roman" w:hAnsi="Times New Roman" w:cs="Times New Roman"/>
                  <w:i/>
                  <w:color w:val="FF0000"/>
                  <w:sz w:val="20"/>
                  <w:szCs w:val="20"/>
                </w:rPr>
                <w:lastRenderedPageBreak/>
                <w:t>першим</w:t>
              </w:r>
            </w:hyperlink>
            <w:r w:rsidRPr="00683798">
              <w:rPr>
                <w:rFonts w:ascii="Times New Roman" w:eastAsia="Times New Roman" w:hAnsi="Times New Roman" w:cs="Times New Roman"/>
                <w:i/>
                <w:color w:val="FF0000"/>
                <w:sz w:val="20"/>
                <w:szCs w:val="20"/>
              </w:rPr>
              <w:t> частини третьої статті 22 Закону України «Про публічні закупівлі»  вимогам до учасника відповідно до законодавства.</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C4B1A" w:rsidRDefault="00FB17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C4B1A" w:rsidRDefault="00FB1767">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1C4B1A" w:rsidRDefault="00FB1767">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C4B1A" w:rsidRDefault="00FB1767">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C4B1A">
        <w:trPr>
          <w:trHeight w:val="472"/>
          <w:jc w:val="center"/>
        </w:trPr>
        <w:tc>
          <w:tcPr>
            <w:tcW w:w="9960" w:type="dxa"/>
            <w:gridSpan w:val="3"/>
            <w:vAlign w:val="center"/>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C4B1A" w:rsidRDefault="00FB176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C4B1A" w:rsidRDefault="00FB1767">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C4B1A" w:rsidRDefault="00FB176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C4B1A">
        <w:trPr>
          <w:trHeight w:val="841"/>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C4B1A" w:rsidRDefault="0068379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w:t>
            </w:r>
            <w:r w:rsidR="00FB1767">
              <w:rPr>
                <w:rFonts w:ascii="Times New Roman" w:eastAsia="Times New Roman" w:hAnsi="Times New Roman" w:cs="Times New Roman"/>
                <w:b/>
                <w:color w:val="000000"/>
                <w:sz w:val="24"/>
                <w:szCs w:val="24"/>
              </w:rPr>
              <w:t>кт договору про закупівлю</w:t>
            </w:r>
          </w:p>
        </w:tc>
        <w:tc>
          <w:tcPr>
            <w:tcW w:w="6420" w:type="dxa"/>
            <w:vAlign w:val="center"/>
          </w:tcPr>
          <w:p w:rsidR="001C4B1A" w:rsidRDefault="00FB1767">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683798">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 xml:space="preserve">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C4B1A" w:rsidRDefault="00FB17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C4B1A" w:rsidRDefault="00FB176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C4B1A" w:rsidRDefault="00FB1767">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C4B1A" w:rsidRDefault="00FB1767">
            <w:pPr>
              <w:widowControl w:val="0"/>
              <w:numPr>
                <w:ilvl w:val="0"/>
                <w:numId w:val="3"/>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C4B1A" w:rsidRDefault="00FB1767">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C4B1A">
        <w:trPr>
          <w:trHeight w:val="6150"/>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C4B1A" w:rsidRDefault="00FB176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1C4B1A" w:rsidRDefault="00FB176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1C4B1A" w:rsidRDefault="00FB176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1C4B1A" w:rsidRDefault="00FB1767">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1C4B1A">
        <w:trPr>
          <w:trHeight w:val="1119"/>
          <w:jc w:val="center"/>
        </w:trPr>
        <w:tc>
          <w:tcPr>
            <w:tcW w:w="705" w:type="dxa"/>
          </w:tcPr>
          <w:p w:rsidR="001C4B1A" w:rsidRDefault="00FB17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1C4B1A" w:rsidRDefault="00FB176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C4B1A" w:rsidRPr="00683798" w:rsidRDefault="00FB1767">
            <w:pPr>
              <w:widowControl w:val="0"/>
              <w:ind w:right="120"/>
              <w:jc w:val="both"/>
              <w:rPr>
                <w:rFonts w:ascii="Times New Roman" w:eastAsia="Times New Roman" w:hAnsi="Times New Roman" w:cs="Times New Roman"/>
                <w:sz w:val="24"/>
                <w:szCs w:val="24"/>
              </w:rPr>
            </w:pPr>
            <w:r w:rsidRPr="0068379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C4B1A" w:rsidRDefault="001C4B1A">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1C4B1A" w:rsidRDefault="00FB17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F210D5">
        <w:rPr>
          <w:rFonts w:ascii="Times New Roman" w:eastAsia="Times New Roman" w:hAnsi="Times New Roman" w:cs="Times New Roman"/>
          <w:sz w:val="24"/>
          <w:szCs w:val="24"/>
          <w:highlight w:val="white"/>
        </w:rPr>
        <w:t xml:space="preserve">4 </w:t>
      </w:r>
      <w:r>
        <w:rPr>
          <w:rFonts w:ascii="Times New Roman" w:eastAsia="Times New Roman" w:hAnsi="Times New Roman" w:cs="Times New Roman"/>
          <w:sz w:val="24"/>
          <w:szCs w:val="24"/>
          <w:highlight w:val="white"/>
        </w:rPr>
        <w:t>арк. в 1 прим.</w:t>
      </w:r>
    </w:p>
    <w:p w:rsidR="001C4B1A" w:rsidRDefault="00FB176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AB0F6A" w:rsidRPr="00AB0F6A">
        <w:rPr>
          <w:rFonts w:ascii="Times New Roman" w:eastAsia="Times New Roman" w:hAnsi="Times New Roman" w:cs="Times New Roman"/>
          <w:sz w:val="24"/>
          <w:szCs w:val="24"/>
        </w:rPr>
        <w:t>2</w:t>
      </w:r>
      <w:r>
        <w:rPr>
          <w:rFonts w:ascii="Times New Roman" w:eastAsia="Times New Roman" w:hAnsi="Times New Roman" w:cs="Times New Roman"/>
          <w:sz w:val="24"/>
          <w:szCs w:val="24"/>
          <w:highlight w:val="white"/>
        </w:rPr>
        <w:t xml:space="preserve"> арк. в 1 прим.</w:t>
      </w:r>
    </w:p>
    <w:p w:rsidR="001C4B1A" w:rsidRDefault="00FB1767">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AB0F6A" w:rsidRPr="00AB0F6A">
        <w:rPr>
          <w:rFonts w:ascii="Times New Roman" w:eastAsia="Times New Roman" w:hAnsi="Times New Roman" w:cs="Times New Roman"/>
          <w:sz w:val="24"/>
          <w:szCs w:val="24"/>
        </w:rPr>
        <w:t>11</w:t>
      </w:r>
      <w:r>
        <w:rPr>
          <w:rFonts w:ascii="Times New Roman" w:eastAsia="Times New Roman" w:hAnsi="Times New Roman" w:cs="Times New Roman"/>
          <w:sz w:val="24"/>
          <w:szCs w:val="24"/>
          <w:highlight w:val="white"/>
        </w:rPr>
        <w:t xml:space="preserve"> арк. в 1 прим</w:t>
      </w:r>
    </w:p>
    <w:p w:rsidR="001C4B1A" w:rsidRDefault="001C4B1A">
      <w:pPr>
        <w:widowControl w:val="0"/>
        <w:spacing w:after="0" w:line="240" w:lineRule="auto"/>
        <w:jc w:val="both"/>
        <w:rPr>
          <w:rFonts w:ascii="Times New Roman" w:eastAsia="Times New Roman" w:hAnsi="Times New Roman" w:cs="Times New Roman"/>
          <w:sz w:val="24"/>
          <w:szCs w:val="24"/>
        </w:rPr>
      </w:pPr>
    </w:p>
    <w:sectPr w:rsidR="001C4B1A" w:rsidSect="00D3367B">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B2" w:rsidRDefault="006B6AB2">
      <w:pPr>
        <w:spacing w:after="0" w:line="240" w:lineRule="auto"/>
      </w:pPr>
      <w:r>
        <w:separator/>
      </w:r>
    </w:p>
  </w:endnote>
  <w:endnote w:type="continuationSeparator" w:id="0">
    <w:p w:rsidR="006B6AB2" w:rsidRDefault="006B6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84" w:rsidRDefault="00E06CD4">
    <w:pPr>
      <w:jc w:val="right"/>
    </w:pPr>
    <w:r>
      <w:rPr>
        <w:rFonts w:ascii="Times New Roman" w:eastAsia="Times New Roman" w:hAnsi="Times New Roman" w:cs="Times New Roman"/>
        <w:sz w:val="24"/>
        <w:szCs w:val="24"/>
      </w:rPr>
      <w:fldChar w:fldCharType="begin"/>
    </w:r>
    <w:r w:rsidR="00F95284">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419C">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84" w:rsidRDefault="00F952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B2" w:rsidRDefault="006B6AB2">
      <w:pPr>
        <w:spacing w:after="0" w:line="240" w:lineRule="auto"/>
      </w:pPr>
      <w:r>
        <w:separator/>
      </w:r>
    </w:p>
  </w:footnote>
  <w:footnote w:type="continuationSeparator" w:id="0">
    <w:p w:rsidR="006B6AB2" w:rsidRDefault="006B6A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0D2D"/>
    <w:multiLevelType w:val="multilevel"/>
    <w:tmpl w:val="37644D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6C40D6"/>
    <w:multiLevelType w:val="multilevel"/>
    <w:tmpl w:val="20CCB50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1F6FB0"/>
    <w:multiLevelType w:val="multilevel"/>
    <w:tmpl w:val="09C66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6D805F1"/>
    <w:multiLevelType w:val="multilevel"/>
    <w:tmpl w:val="290293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4718272B"/>
    <w:multiLevelType w:val="multilevel"/>
    <w:tmpl w:val="9036E1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4B1A"/>
    <w:rsid w:val="0001609C"/>
    <w:rsid w:val="00156C46"/>
    <w:rsid w:val="001B45BD"/>
    <w:rsid w:val="001C4B1A"/>
    <w:rsid w:val="00232049"/>
    <w:rsid w:val="00403A53"/>
    <w:rsid w:val="004517FE"/>
    <w:rsid w:val="005D7512"/>
    <w:rsid w:val="00683798"/>
    <w:rsid w:val="006B6AB2"/>
    <w:rsid w:val="00755D4D"/>
    <w:rsid w:val="007A0C10"/>
    <w:rsid w:val="007E3345"/>
    <w:rsid w:val="008E0C29"/>
    <w:rsid w:val="00917B4E"/>
    <w:rsid w:val="00971274"/>
    <w:rsid w:val="00A57B01"/>
    <w:rsid w:val="00A9419C"/>
    <w:rsid w:val="00AB0F6A"/>
    <w:rsid w:val="00BE0E75"/>
    <w:rsid w:val="00CA74D8"/>
    <w:rsid w:val="00CE2BDF"/>
    <w:rsid w:val="00D3367B"/>
    <w:rsid w:val="00DE62E0"/>
    <w:rsid w:val="00E06CD4"/>
    <w:rsid w:val="00E27B12"/>
    <w:rsid w:val="00E73AA6"/>
    <w:rsid w:val="00ED640B"/>
    <w:rsid w:val="00F210D5"/>
    <w:rsid w:val="00F4035A"/>
    <w:rsid w:val="00F95284"/>
    <w:rsid w:val="00FB1767"/>
    <w:rsid w:val="00FC4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D3367B"/>
    <w:pPr>
      <w:keepNext/>
      <w:keepLines/>
      <w:spacing w:before="480" w:after="120"/>
      <w:outlineLvl w:val="0"/>
    </w:pPr>
    <w:rPr>
      <w:b/>
      <w:sz w:val="48"/>
      <w:szCs w:val="48"/>
    </w:rPr>
  </w:style>
  <w:style w:type="paragraph" w:styleId="2">
    <w:name w:val="heading 2"/>
    <w:basedOn w:val="a"/>
    <w:next w:val="a"/>
    <w:rsid w:val="00D3367B"/>
    <w:pPr>
      <w:keepNext/>
      <w:keepLines/>
      <w:spacing w:before="360" w:after="80"/>
      <w:outlineLvl w:val="1"/>
    </w:pPr>
    <w:rPr>
      <w:b/>
      <w:sz w:val="36"/>
      <w:szCs w:val="36"/>
    </w:rPr>
  </w:style>
  <w:style w:type="paragraph" w:styleId="3">
    <w:name w:val="heading 3"/>
    <w:basedOn w:val="a"/>
    <w:next w:val="a"/>
    <w:rsid w:val="00D3367B"/>
    <w:pPr>
      <w:keepNext/>
      <w:keepLines/>
      <w:spacing w:before="280" w:after="80"/>
      <w:outlineLvl w:val="2"/>
    </w:pPr>
    <w:rPr>
      <w:b/>
      <w:sz w:val="28"/>
      <w:szCs w:val="28"/>
    </w:rPr>
  </w:style>
  <w:style w:type="paragraph" w:styleId="4">
    <w:name w:val="heading 4"/>
    <w:basedOn w:val="a"/>
    <w:next w:val="a"/>
    <w:rsid w:val="00D3367B"/>
    <w:pPr>
      <w:keepNext/>
      <w:keepLines/>
      <w:spacing w:before="240" w:after="40"/>
      <w:outlineLvl w:val="3"/>
    </w:pPr>
    <w:rPr>
      <w:b/>
      <w:sz w:val="24"/>
      <w:szCs w:val="24"/>
    </w:rPr>
  </w:style>
  <w:style w:type="paragraph" w:styleId="5">
    <w:name w:val="heading 5"/>
    <w:basedOn w:val="a"/>
    <w:next w:val="a"/>
    <w:rsid w:val="00D3367B"/>
    <w:pPr>
      <w:keepNext/>
      <w:keepLines/>
      <w:spacing w:before="220" w:after="40"/>
      <w:outlineLvl w:val="4"/>
    </w:pPr>
    <w:rPr>
      <w:b/>
    </w:rPr>
  </w:style>
  <w:style w:type="paragraph" w:styleId="6">
    <w:name w:val="heading 6"/>
    <w:basedOn w:val="a"/>
    <w:next w:val="a"/>
    <w:rsid w:val="00D3367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3367B"/>
    <w:tblPr>
      <w:tblCellMar>
        <w:top w:w="0" w:type="dxa"/>
        <w:left w:w="0" w:type="dxa"/>
        <w:bottom w:w="0" w:type="dxa"/>
        <w:right w:w="0" w:type="dxa"/>
      </w:tblCellMar>
    </w:tblPr>
  </w:style>
  <w:style w:type="paragraph" w:styleId="a3">
    <w:name w:val="Title"/>
    <w:basedOn w:val="a"/>
    <w:next w:val="a"/>
    <w:rsid w:val="00D3367B"/>
    <w:pPr>
      <w:keepNext/>
      <w:keepLines/>
      <w:spacing w:before="480" w:after="120"/>
    </w:pPr>
    <w:rPr>
      <w:b/>
      <w:sz w:val="72"/>
      <w:szCs w:val="72"/>
    </w:rPr>
  </w:style>
  <w:style w:type="table" w:customStyle="1" w:styleId="TableNormal0">
    <w:name w:val="Table Normal"/>
    <w:rsid w:val="00D3367B"/>
    <w:tblPr>
      <w:tblCellMar>
        <w:top w:w="0" w:type="dxa"/>
        <w:left w:w="0" w:type="dxa"/>
        <w:bottom w:w="0" w:type="dxa"/>
        <w:right w:w="0" w:type="dxa"/>
      </w:tblCellMar>
    </w:tblPr>
  </w:style>
  <w:style w:type="table" w:customStyle="1" w:styleId="TableNormal1">
    <w:name w:val="Table Normal"/>
    <w:rsid w:val="00D3367B"/>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3367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D3367B"/>
    <w:pPr>
      <w:spacing w:after="0" w:line="240" w:lineRule="auto"/>
    </w:pPr>
    <w:tblPr>
      <w:tblStyleRowBandSize w:val="1"/>
      <w:tblStyleColBandSize w:val="1"/>
      <w:tblCellMar>
        <w:left w:w="108" w:type="dxa"/>
        <w:right w:w="108" w:type="dxa"/>
      </w:tblCellMar>
    </w:tblPr>
  </w:style>
  <w:style w:type="table" w:customStyle="1" w:styleId="ac">
    <w:basedOn w:val="TableNormal1"/>
    <w:rsid w:val="00D3367B"/>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rsid w:val="00D3367B"/>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on4.rada.gov.ua/laws/show/2289-17"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zakon0.rada.gov.ua/laws/show/2289-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840356F-58BC-4F46-B628-09D7119E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8356</Words>
  <Characters>47631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Home</cp:lastModifiedBy>
  <cp:revision>13</cp:revision>
  <cp:lastPrinted>2022-11-28T07:53:00Z</cp:lastPrinted>
  <dcterms:created xsi:type="dcterms:W3CDTF">2022-11-17T13:43:00Z</dcterms:created>
  <dcterms:modified xsi:type="dcterms:W3CDTF">2022-12-05T13:17:00Z</dcterms:modified>
</cp:coreProperties>
</file>