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C" w:rsidRPr="0032675C" w:rsidRDefault="0032675C" w:rsidP="0032675C">
      <w:pPr>
        <w:pStyle w:val="Textbody"/>
        <w:spacing w:after="0"/>
        <w:jc w:val="right"/>
        <w:rPr>
          <w:b/>
          <w:lang w:val="uk-UA"/>
        </w:rPr>
      </w:pPr>
      <w:r w:rsidRPr="0032675C">
        <w:rPr>
          <w:b/>
          <w:lang w:val="uk-UA"/>
        </w:rPr>
        <w:t>Додаток № 1</w:t>
      </w:r>
    </w:p>
    <w:p w:rsidR="0032675C" w:rsidRPr="0032675C" w:rsidRDefault="0032675C" w:rsidP="0032675C">
      <w:pPr>
        <w:pStyle w:val="Textbody"/>
        <w:spacing w:after="0"/>
        <w:jc w:val="right"/>
        <w:rPr>
          <w:i/>
          <w:lang w:val="uk-UA"/>
        </w:rPr>
      </w:pPr>
      <w:r w:rsidRPr="0032675C">
        <w:rPr>
          <w:i/>
          <w:lang w:val="uk-UA"/>
        </w:rPr>
        <w:t>до тендерної документації</w:t>
      </w:r>
    </w:p>
    <w:p w:rsidR="00CD0B8C" w:rsidRDefault="00CD0B8C">
      <w:pPr>
        <w:pStyle w:val="Textbody"/>
        <w:spacing w:after="0"/>
        <w:jc w:val="center"/>
        <w:rPr>
          <w:sz w:val="20"/>
          <w:szCs w:val="20"/>
          <w:lang w:val="uk-UA"/>
        </w:rPr>
      </w:pPr>
    </w:p>
    <w:p w:rsidR="00CD0B8C" w:rsidRPr="0032675C" w:rsidRDefault="0054067E">
      <w:pPr>
        <w:pStyle w:val="Standard"/>
        <w:jc w:val="center"/>
        <w:rPr>
          <w:rFonts w:cs="Times New Roman"/>
          <w:b/>
        </w:rPr>
      </w:pPr>
      <w:r w:rsidRPr="0032675C">
        <w:rPr>
          <w:rFonts w:cs="Times New Roman"/>
          <w:b/>
        </w:rPr>
        <w:t>ТЕХНІЧНІ ВИМОГИ І ЯКІСНІ ХАРАКТЕРИСТИКИ ТА ОСНОВНІ УМОВИ</w:t>
      </w:r>
    </w:p>
    <w:p w:rsidR="00CD0B8C" w:rsidRPr="0032675C" w:rsidRDefault="0054067E">
      <w:pPr>
        <w:pStyle w:val="Standard"/>
        <w:jc w:val="center"/>
        <w:rPr>
          <w:rFonts w:cs="Times New Roman"/>
          <w:b/>
          <w:lang w:val="uk-UA"/>
        </w:rPr>
      </w:pPr>
      <w:r w:rsidRPr="0032675C">
        <w:rPr>
          <w:rFonts w:cs="Times New Roman"/>
          <w:b/>
          <w:lang w:val="uk-UA"/>
        </w:rPr>
        <w:t xml:space="preserve">Мастики, шпаклівки, замазки та розчинники код за  </w:t>
      </w:r>
      <w:proofErr w:type="spellStart"/>
      <w:r w:rsidRPr="0032675C">
        <w:rPr>
          <w:rFonts w:cs="Times New Roman"/>
          <w:b/>
          <w:lang w:val="uk-UA"/>
        </w:rPr>
        <w:t>ДК</w:t>
      </w:r>
      <w:proofErr w:type="spellEnd"/>
      <w:r w:rsidRPr="0032675C">
        <w:rPr>
          <w:rFonts w:cs="Times New Roman"/>
          <w:b/>
          <w:lang w:val="uk-UA"/>
        </w:rPr>
        <w:t xml:space="preserve"> 021:2015  44830000-7</w:t>
      </w:r>
    </w:p>
    <w:p w:rsidR="00CD0B8C" w:rsidRPr="0032675C" w:rsidRDefault="00CD0B8C">
      <w:pPr>
        <w:pStyle w:val="Standard"/>
        <w:jc w:val="center"/>
        <w:rPr>
          <w:rFonts w:cs="Times New Roman"/>
          <w:lang w:val="uk-UA"/>
        </w:rPr>
      </w:pPr>
    </w:p>
    <w:tbl>
      <w:tblPr>
        <w:tblW w:w="7702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6"/>
        <w:gridCol w:w="1001"/>
        <w:gridCol w:w="791"/>
        <w:gridCol w:w="94"/>
      </w:tblGrid>
      <w:tr w:rsidR="00CD0B8C" w:rsidRPr="0032675C" w:rsidTr="00CD0B8C">
        <w:tc>
          <w:tcPr>
            <w:tcW w:w="58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</w:tbl>
    <w:p w:rsidR="00CD0B8C" w:rsidRPr="0032675C" w:rsidRDefault="00CD0B8C">
      <w:pPr>
        <w:pStyle w:val="Standard"/>
        <w:jc w:val="center"/>
        <w:rPr>
          <w:rFonts w:cs="Times New Roman"/>
          <w:lang w:val="uk-UA"/>
        </w:rPr>
      </w:pPr>
    </w:p>
    <w:tbl>
      <w:tblPr>
        <w:tblW w:w="8259" w:type="dxa"/>
        <w:jc w:val="center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5801"/>
        <w:gridCol w:w="1001"/>
        <w:gridCol w:w="845"/>
        <w:gridCol w:w="76"/>
      </w:tblGrid>
      <w:tr w:rsidR="00CD0B8C" w:rsidRPr="0032675C" w:rsidTr="0032675C">
        <w:trPr>
          <w:jc w:val="center"/>
        </w:trPr>
        <w:tc>
          <w:tcPr>
            <w:tcW w:w="53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trHeight w:val="74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Цементно-вапняна</w:t>
            </w:r>
            <w:proofErr w:type="spellEnd"/>
            <w:r w:rsidRPr="0032675C">
              <w:rPr>
                <w:rFonts w:cs="Times New Roman"/>
              </w:rPr>
              <w:t xml:space="preserve"> штукатурка POLIMIN ШВ-1 КЛАСИЧНА 25кг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Гіпс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будівельний</w:t>
            </w:r>
            <w:proofErr w:type="spellEnd"/>
            <w:r w:rsidRPr="0032675C">
              <w:rPr>
                <w:rFonts w:cs="Times New Roman"/>
              </w:rPr>
              <w:t xml:space="preserve"> (IZO) VIPGIPS, 25 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30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3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гідроізоляційна</w:t>
            </w:r>
            <w:proofErr w:type="spellEnd"/>
            <w:r w:rsidRPr="0032675C">
              <w:rPr>
                <w:rFonts w:cs="Times New Roman"/>
              </w:rPr>
              <w:t xml:space="preserve"> (</w:t>
            </w:r>
            <w:proofErr w:type="spellStart"/>
            <w:r w:rsidRPr="0032675C">
              <w:rPr>
                <w:rFonts w:cs="Times New Roman"/>
              </w:rPr>
              <w:t>мішок</w:t>
            </w:r>
            <w:proofErr w:type="spellEnd"/>
            <w:r w:rsidRPr="0032675C">
              <w:rPr>
                <w:rFonts w:cs="Times New Roman"/>
              </w:rPr>
              <w:t xml:space="preserve"> 25 кг) KREISEL 810</w:t>
            </w:r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20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4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еластич</w:t>
            </w:r>
            <w:proofErr w:type="spellEnd"/>
            <w:r w:rsidRPr="0032675C">
              <w:rPr>
                <w:rFonts w:cs="Times New Roman"/>
              </w:rPr>
              <w:t xml:space="preserve">. </w:t>
            </w:r>
            <w:proofErr w:type="spellStart"/>
            <w:r w:rsidRPr="0032675C">
              <w:rPr>
                <w:rFonts w:cs="Times New Roman"/>
              </w:rPr>
              <w:t>гідроізоляц</w:t>
            </w:r>
            <w:proofErr w:type="spellEnd"/>
            <w:r w:rsidRPr="0032675C">
              <w:rPr>
                <w:rFonts w:cs="Times New Roman"/>
              </w:rPr>
              <w:t>.(2комп) С</w:t>
            </w:r>
            <w:proofErr w:type="gramStart"/>
            <w:r w:rsidRPr="0032675C">
              <w:rPr>
                <w:rFonts w:cs="Times New Roman"/>
              </w:rPr>
              <w:t>R</w:t>
            </w:r>
            <w:proofErr w:type="gramEnd"/>
            <w:r w:rsidRPr="0032675C">
              <w:rPr>
                <w:rFonts w:cs="Times New Roman"/>
              </w:rPr>
              <w:t xml:space="preserve"> 66/22,5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3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5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для </w:t>
            </w:r>
            <w:proofErr w:type="spellStart"/>
            <w:proofErr w:type="gramStart"/>
            <w:r w:rsidRPr="0032675C">
              <w:rPr>
                <w:rFonts w:cs="Times New Roman"/>
              </w:rPr>
              <w:t>г</w:t>
            </w:r>
            <w:proofErr w:type="gramEnd"/>
            <w:r w:rsidRPr="0032675C">
              <w:rPr>
                <w:rFonts w:cs="Times New Roman"/>
              </w:rPr>
              <w:t>ідроізоляції</w:t>
            </w:r>
            <w:proofErr w:type="spellEnd"/>
            <w:r w:rsidRPr="0032675C">
              <w:rPr>
                <w:rFonts w:cs="Times New Roman"/>
              </w:rPr>
              <w:t xml:space="preserve"> (25кг) </w:t>
            </w:r>
            <w:proofErr w:type="spellStart"/>
            <w:r w:rsidRPr="0032675C">
              <w:rPr>
                <w:rFonts w:cs="Times New Roman"/>
              </w:rPr>
              <w:t>Siltek</w:t>
            </w:r>
            <w:proofErr w:type="spellEnd"/>
            <w:r w:rsidRPr="0032675C">
              <w:rPr>
                <w:rFonts w:cs="Times New Roman"/>
              </w:rPr>
              <w:t>/22.10.19 г./12 мес.V-30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20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6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r w:rsidRPr="0032675C">
              <w:rPr>
                <w:rFonts w:cs="Times New Roman"/>
              </w:rPr>
              <w:t>Гідрозит</w:t>
            </w:r>
            <w:proofErr w:type="spellEnd"/>
            <w:r w:rsidRPr="0032675C">
              <w:rPr>
                <w:rFonts w:cs="Times New Roman"/>
              </w:rPr>
              <w:t xml:space="preserve"> тип</w:t>
            </w:r>
            <w:proofErr w:type="gramStart"/>
            <w:r w:rsidRPr="0032675C"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30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r w:rsidRPr="0032675C">
              <w:rPr>
                <w:rFonts w:cs="Times New Roman"/>
              </w:rPr>
              <w:t>кг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7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Шпаклівка</w:t>
            </w:r>
            <w:proofErr w:type="spellEnd"/>
            <w:r w:rsidRPr="0032675C">
              <w:rPr>
                <w:rFonts w:cs="Times New Roman"/>
              </w:rPr>
              <w:t xml:space="preserve"> ACRYL-PUTZ ST10 СТАРТ 20кг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25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8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r w:rsidRPr="0032675C">
              <w:rPr>
                <w:rFonts w:cs="Times New Roman"/>
              </w:rPr>
              <w:t>Шпаклівка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цементна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біла</w:t>
            </w:r>
            <w:proofErr w:type="spellEnd"/>
            <w:r w:rsidRPr="0032675C">
              <w:rPr>
                <w:rFonts w:cs="Times New Roman"/>
              </w:rPr>
              <w:t xml:space="preserve"> 25 кг 602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35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9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Ротбанд</w:t>
            </w:r>
            <w:proofErr w:type="spellEnd"/>
            <w:r w:rsidRPr="0032675C">
              <w:rPr>
                <w:rFonts w:cs="Times New Roman"/>
              </w:rPr>
              <w:t xml:space="preserve"> 30кг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60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10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Шпаклівка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мінеральна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стартова</w:t>
            </w:r>
            <w:proofErr w:type="spellEnd"/>
            <w:r w:rsidRPr="0032675C">
              <w:rPr>
                <w:rFonts w:cs="Times New Roman"/>
              </w:rPr>
              <w:t xml:space="preserve"> СТ29 25кг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35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11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Шпаклівка</w:t>
            </w:r>
            <w:proofErr w:type="spellEnd"/>
            <w:r w:rsidRPr="0032675C">
              <w:rPr>
                <w:rFonts w:cs="Times New Roman"/>
              </w:rPr>
              <w:t xml:space="preserve"> НР ФІНІ</w:t>
            </w:r>
            <w:proofErr w:type="gramStart"/>
            <w:r w:rsidRPr="0032675C">
              <w:rPr>
                <w:rFonts w:cs="Times New Roman"/>
              </w:rPr>
              <w:t>Ш</w:t>
            </w:r>
            <w:proofErr w:type="gramEnd"/>
            <w:r w:rsidRPr="0032675C">
              <w:rPr>
                <w:rFonts w:cs="Times New Roman"/>
              </w:rPr>
              <w:t xml:space="preserve"> ( MD) 25 кг KNAUF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70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12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штукатурка НР СТАРТ (MD), 30 кг</w:t>
            </w:r>
            <w:proofErr w:type="gramStart"/>
            <w:r w:rsidRPr="0032675C">
              <w:rPr>
                <w:rFonts w:cs="Times New Roman"/>
              </w:rPr>
              <w:t>.</w:t>
            </w:r>
            <w:proofErr w:type="gramEnd"/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proofErr w:type="gramStart"/>
            <w:r w:rsidR="00220B4D" w:rsidRPr="0003220B">
              <w:rPr>
                <w:color w:val="333333"/>
              </w:rPr>
              <w:t>а</w:t>
            </w:r>
            <w:proofErr w:type="gramEnd"/>
            <w:r w:rsidR="00220B4D" w:rsidRPr="0003220B">
              <w:rPr>
                <w:color w:val="333333"/>
              </w:rPr>
              <w:t>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70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13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r w:rsidRPr="0032675C">
              <w:rPr>
                <w:rFonts w:cs="Times New Roman"/>
              </w:rPr>
              <w:t xml:space="preserve">Штукатурка МР-75, </w:t>
            </w:r>
            <w:proofErr w:type="spellStart"/>
            <w:r w:rsidRPr="0032675C">
              <w:rPr>
                <w:rFonts w:cs="Times New Roman"/>
              </w:rPr>
              <w:t>мішок</w:t>
            </w:r>
            <w:proofErr w:type="spellEnd"/>
            <w:r w:rsidRPr="0032675C">
              <w:rPr>
                <w:rFonts w:cs="Times New Roman"/>
              </w:rPr>
              <w:t xml:space="preserve"> 30 кг KNAUF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25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14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Кнауф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Фюгенфюллер</w:t>
            </w:r>
            <w:proofErr w:type="spellEnd"/>
            <w:r w:rsidRPr="0032675C">
              <w:rPr>
                <w:rFonts w:cs="Times New Roman"/>
              </w:rPr>
              <w:t xml:space="preserve"> MD 25кг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Кнауф</w:t>
            </w:r>
            <w:proofErr w:type="spellEnd"/>
            <w:r w:rsidRPr="0032675C">
              <w:rPr>
                <w:rFonts w:cs="Times New Roman"/>
              </w:rPr>
              <w:t xml:space="preserve"> НР </w:t>
            </w:r>
            <w:proofErr w:type="spellStart"/>
            <w:r w:rsidRPr="0032675C">
              <w:rPr>
                <w:rFonts w:cs="Times New Roman"/>
              </w:rPr>
              <w:t>Фініш</w:t>
            </w:r>
            <w:proofErr w:type="spellEnd"/>
            <w:r w:rsidRPr="0032675C">
              <w:rPr>
                <w:rFonts w:cs="Times New Roman"/>
              </w:rPr>
              <w:t xml:space="preserve"> Q4 </w:t>
            </w:r>
            <w:proofErr w:type="gramStart"/>
            <w:r w:rsidRPr="0032675C">
              <w:rPr>
                <w:rFonts w:cs="Times New Roman"/>
              </w:rPr>
              <w:t xml:space="preserve">( </w:t>
            </w:r>
            <w:proofErr w:type="gramEnd"/>
            <w:r w:rsidRPr="0032675C">
              <w:rPr>
                <w:rFonts w:cs="Times New Roman"/>
              </w:rPr>
              <w:t xml:space="preserve">MD) 25 кг </w:t>
            </w:r>
            <w:proofErr w:type="spellStart"/>
            <w:r w:rsidRPr="0032675C">
              <w:rPr>
                <w:rFonts w:cs="Times New Roman"/>
              </w:rPr>
              <w:t>мультіфініш</w:t>
            </w:r>
            <w:proofErr w:type="spellEnd"/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60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16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r w:rsidRPr="0032675C">
              <w:rPr>
                <w:rFonts w:cs="Times New Roman"/>
              </w:rPr>
              <w:t>Шпаклівка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акр</w:t>
            </w:r>
            <w:proofErr w:type="gramStart"/>
            <w:r w:rsidRPr="0032675C">
              <w:rPr>
                <w:rFonts w:cs="Times New Roman"/>
              </w:rPr>
              <w:t>.у</w:t>
            </w:r>
            <w:proofErr w:type="gramEnd"/>
            <w:r w:rsidRPr="0032675C">
              <w:rPr>
                <w:rFonts w:cs="Times New Roman"/>
              </w:rPr>
              <w:t>нів.д</w:t>
            </w:r>
            <w:proofErr w:type="spellEnd"/>
            <w:r w:rsidRPr="0032675C">
              <w:rPr>
                <w:rFonts w:cs="Times New Roman"/>
              </w:rPr>
              <w:t xml:space="preserve">/дерева </w:t>
            </w:r>
            <w:proofErr w:type="spellStart"/>
            <w:r w:rsidRPr="0032675C">
              <w:rPr>
                <w:rFonts w:cs="Times New Roman"/>
              </w:rPr>
              <w:t>cосна</w:t>
            </w:r>
            <w:proofErr w:type="spellEnd"/>
            <w:r w:rsidRPr="0032675C">
              <w:rPr>
                <w:rFonts w:cs="Times New Roman"/>
              </w:rPr>
              <w:t xml:space="preserve"> 1,5 кг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</w:t>
            </w:r>
            <w:r w:rsidRPr="0032675C">
              <w:rPr>
                <w:rFonts w:cs="Times New Roman"/>
                <w:lang w:val="uk-UA"/>
              </w:rPr>
              <w:t>7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r w:rsidRPr="0032675C">
              <w:rPr>
                <w:rFonts w:cs="Times New Roman"/>
              </w:rPr>
              <w:t>Шпаклівка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акр</w:t>
            </w:r>
            <w:proofErr w:type="gramStart"/>
            <w:r w:rsidRPr="0032675C">
              <w:rPr>
                <w:rFonts w:cs="Times New Roman"/>
              </w:rPr>
              <w:t>.у</w:t>
            </w:r>
            <w:proofErr w:type="gramEnd"/>
            <w:r w:rsidRPr="0032675C">
              <w:rPr>
                <w:rFonts w:cs="Times New Roman"/>
              </w:rPr>
              <w:t>нів.д</w:t>
            </w:r>
            <w:proofErr w:type="spellEnd"/>
            <w:r w:rsidRPr="0032675C">
              <w:rPr>
                <w:rFonts w:cs="Times New Roman"/>
              </w:rPr>
              <w:t xml:space="preserve">/дерева </w:t>
            </w:r>
            <w:proofErr w:type="spellStart"/>
            <w:r w:rsidRPr="0032675C">
              <w:rPr>
                <w:rFonts w:cs="Times New Roman"/>
              </w:rPr>
              <w:t>біла</w:t>
            </w:r>
            <w:proofErr w:type="spellEnd"/>
            <w:r w:rsidRPr="0032675C">
              <w:rPr>
                <w:rFonts w:cs="Times New Roman"/>
              </w:rPr>
              <w:t xml:space="preserve"> 1,5 кг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18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Високоякісн</w:t>
            </w:r>
            <w:proofErr w:type="gramStart"/>
            <w:r w:rsidRPr="0032675C">
              <w:rPr>
                <w:rFonts w:cs="Times New Roman"/>
              </w:rPr>
              <w:t>.с</w:t>
            </w:r>
            <w:proofErr w:type="gramEnd"/>
            <w:r w:rsidRPr="0032675C">
              <w:rPr>
                <w:rFonts w:cs="Times New Roman"/>
              </w:rPr>
              <w:t>амовирів</w:t>
            </w:r>
            <w:proofErr w:type="spellEnd"/>
            <w:r w:rsidRPr="0032675C">
              <w:rPr>
                <w:rFonts w:cs="Times New Roman"/>
              </w:rPr>
              <w:t xml:space="preserve">. </w:t>
            </w:r>
            <w:proofErr w:type="spellStart"/>
            <w:r w:rsidRPr="0032675C">
              <w:rPr>
                <w:rFonts w:cs="Times New Roman"/>
              </w:rPr>
              <w:t>підлога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товщ</w:t>
            </w:r>
            <w:proofErr w:type="spellEnd"/>
            <w:r w:rsidRPr="0032675C">
              <w:rPr>
                <w:rFonts w:cs="Times New Roman"/>
              </w:rPr>
              <w:t xml:space="preserve">. 2-40мм (25кг) </w:t>
            </w:r>
            <w:proofErr w:type="spellStart"/>
            <w:r w:rsidRPr="0032675C">
              <w:rPr>
                <w:rFonts w:cs="Times New Roman"/>
              </w:rPr>
              <w:t>Siltek</w:t>
            </w:r>
            <w:proofErr w:type="spellEnd"/>
            <w:r w:rsidRPr="0032675C">
              <w:rPr>
                <w:rFonts w:cs="Times New Roman"/>
              </w:rPr>
              <w:t xml:space="preserve"> F-50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20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19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Вирівнювальна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для </w:t>
            </w:r>
            <w:proofErr w:type="spellStart"/>
            <w:proofErr w:type="gramStart"/>
            <w:r w:rsidRPr="0032675C">
              <w:rPr>
                <w:rFonts w:cs="Times New Roman"/>
              </w:rPr>
              <w:t>п</w:t>
            </w:r>
            <w:proofErr w:type="gramEnd"/>
            <w:r w:rsidRPr="0032675C">
              <w:rPr>
                <w:rFonts w:cs="Times New Roman"/>
              </w:rPr>
              <w:t>ідлоги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цементна</w:t>
            </w:r>
            <w:proofErr w:type="spellEnd"/>
            <w:r w:rsidRPr="0032675C">
              <w:rPr>
                <w:rFonts w:cs="Times New Roman"/>
              </w:rPr>
              <w:t xml:space="preserve"> (</w:t>
            </w:r>
            <w:proofErr w:type="spellStart"/>
            <w:r w:rsidRPr="0032675C">
              <w:rPr>
                <w:rFonts w:cs="Times New Roman"/>
              </w:rPr>
              <w:t>мішок</w:t>
            </w:r>
            <w:proofErr w:type="spellEnd"/>
            <w:r w:rsidRPr="0032675C">
              <w:rPr>
                <w:rFonts w:cs="Times New Roman"/>
              </w:rPr>
              <w:t xml:space="preserve"> 25 кг) KREISEL 412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20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армуюча</w:t>
            </w:r>
            <w:proofErr w:type="spellEnd"/>
            <w:r w:rsidRPr="0032675C">
              <w:rPr>
                <w:rFonts w:cs="Times New Roman"/>
              </w:rPr>
              <w:t xml:space="preserve"> для </w:t>
            </w:r>
            <w:proofErr w:type="spellStart"/>
            <w:r w:rsidRPr="0032675C">
              <w:rPr>
                <w:rFonts w:cs="Times New Roman"/>
              </w:rPr>
              <w:t>теплоізол</w:t>
            </w:r>
            <w:proofErr w:type="spellEnd"/>
            <w:r w:rsidRPr="0032675C">
              <w:rPr>
                <w:rFonts w:cs="Times New Roman"/>
              </w:rPr>
              <w:t xml:space="preserve">/ППС </w:t>
            </w:r>
            <w:proofErr w:type="spellStart"/>
            <w:r w:rsidRPr="0032675C">
              <w:rPr>
                <w:rFonts w:cs="Times New Roman"/>
              </w:rPr>
              <w:t>Siltek</w:t>
            </w:r>
            <w:proofErr w:type="spellEnd"/>
            <w:r w:rsidRPr="0032675C">
              <w:rPr>
                <w:rFonts w:cs="Times New Roman"/>
              </w:rPr>
              <w:t xml:space="preserve"> Т-87 (25кг)</w:t>
            </w:r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21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штукатурка </w:t>
            </w:r>
            <w:proofErr w:type="spellStart"/>
            <w:r w:rsidRPr="0032675C">
              <w:rPr>
                <w:rFonts w:cs="Times New Roman"/>
              </w:rPr>
              <w:t>Baumit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Manu</w:t>
            </w:r>
            <w:proofErr w:type="spellEnd"/>
            <w:r w:rsidRPr="0032675C">
              <w:rPr>
                <w:rFonts w:cs="Times New Roman"/>
              </w:rPr>
              <w:t xml:space="preserve"> 1 25 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22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Суміш</w:t>
            </w:r>
            <w:proofErr w:type="spellEnd"/>
            <w:r w:rsidRPr="0032675C">
              <w:rPr>
                <w:rFonts w:cs="Times New Roman"/>
              </w:rPr>
              <w:t xml:space="preserve"> для </w:t>
            </w:r>
            <w:proofErr w:type="spellStart"/>
            <w:r w:rsidRPr="0032675C">
              <w:rPr>
                <w:rFonts w:cs="Times New Roman"/>
              </w:rPr>
              <w:t>анкерування</w:t>
            </w:r>
            <w:proofErr w:type="spellEnd"/>
            <w:r w:rsidRPr="0032675C">
              <w:rPr>
                <w:rFonts w:cs="Times New Roman"/>
              </w:rPr>
              <w:t xml:space="preserve"> СХ5/5 кг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23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proofErr w:type="spellStart"/>
            <w:r w:rsidRPr="0032675C">
              <w:rPr>
                <w:rFonts w:cs="Times New Roman"/>
              </w:rPr>
              <w:t>Шпатлівка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автомобільна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універсальна</w:t>
            </w:r>
            <w:proofErr w:type="spellEnd"/>
            <w:r w:rsidRPr="0032675C">
              <w:rPr>
                <w:rFonts w:cs="Times New Roman"/>
              </w:rPr>
              <w:t xml:space="preserve"> 0,5 кг </w:t>
            </w:r>
            <w:proofErr w:type="spellStart"/>
            <w:r w:rsidRPr="0032675C">
              <w:rPr>
                <w:rFonts w:cs="Times New Roman"/>
              </w:rPr>
              <w:t>Novol</w:t>
            </w:r>
            <w:proofErr w:type="spellEnd"/>
            <w:r w:rsidRPr="0032675C">
              <w:rPr>
                <w:rFonts w:cs="Times New Roman"/>
              </w:rPr>
              <w:t xml:space="preserve"> UNI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24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r w:rsidRPr="0032675C">
              <w:rPr>
                <w:rFonts w:cs="Times New Roman"/>
              </w:rPr>
              <w:t>Паста "</w:t>
            </w:r>
            <w:proofErr w:type="spellStart"/>
            <w:r w:rsidRPr="0032675C">
              <w:rPr>
                <w:rFonts w:cs="Times New Roman"/>
              </w:rPr>
              <w:t>Green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spellStart"/>
            <w:r w:rsidRPr="0032675C">
              <w:rPr>
                <w:rFonts w:cs="Times New Roman"/>
              </w:rPr>
              <w:t>past</w:t>
            </w:r>
            <w:proofErr w:type="spellEnd"/>
            <w:r w:rsidRPr="0032675C">
              <w:rPr>
                <w:rFonts w:cs="Times New Roman"/>
              </w:rPr>
              <w:t>" (450 гр.)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25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220B4D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uk-UA"/>
              </w:rPr>
            </w:pPr>
            <w:r w:rsidRPr="0032675C">
              <w:rPr>
                <w:rFonts w:cs="Times New Roman"/>
              </w:rPr>
              <w:t>Паста 250 г "</w:t>
            </w:r>
            <w:proofErr w:type="spellStart"/>
            <w:r w:rsidRPr="0032675C">
              <w:rPr>
                <w:rFonts w:cs="Times New Roman"/>
              </w:rPr>
              <w:t>Unipak</w:t>
            </w:r>
            <w:proofErr w:type="spellEnd"/>
            <w:r w:rsidRPr="0032675C">
              <w:rPr>
                <w:rFonts w:cs="Times New Roman"/>
              </w:rPr>
              <w:t>" (вода, пар)</w:t>
            </w:r>
            <w:r w:rsidR="00220B4D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26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r w:rsidRPr="0032675C">
              <w:rPr>
                <w:rFonts w:cs="Times New Roman"/>
              </w:rPr>
              <w:t>Паста "</w:t>
            </w:r>
            <w:proofErr w:type="spellStart"/>
            <w:r w:rsidRPr="0032675C">
              <w:rPr>
                <w:rFonts w:cs="Times New Roman"/>
              </w:rPr>
              <w:t>Автомайстер</w:t>
            </w:r>
            <w:proofErr w:type="spellEnd"/>
            <w:r w:rsidRPr="0032675C">
              <w:rPr>
                <w:rFonts w:cs="Times New Roman"/>
              </w:rPr>
              <w:t>"</w:t>
            </w:r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8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r w:rsidRPr="0032675C">
              <w:rPr>
                <w:rFonts w:cs="Times New Roman"/>
              </w:rPr>
              <w:t>кг</w:t>
            </w:r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lastRenderedPageBreak/>
              <w:t>27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  <w:lang w:val="en-US"/>
              </w:rPr>
            </w:pPr>
            <w:r w:rsidRPr="0032675C">
              <w:rPr>
                <w:rFonts w:cs="Times New Roman"/>
              </w:rPr>
              <w:t>Герметик</w:t>
            </w:r>
            <w:r w:rsidRPr="0032675C">
              <w:rPr>
                <w:rFonts w:cs="Times New Roman"/>
                <w:lang w:val="en-US"/>
              </w:rPr>
              <w:t xml:space="preserve"> </w:t>
            </w:r>
            <w:r w:rsidRPr="0032675C">
              <w:rPr>
                <w:rFonts w:cs="Times New Roman"/>
              </w:rPr>
              <w:t>шин</w:t>
            </w:r>
            <w:r w:rsidRPr="0032675C">
              <w:rPr>
                <w:rFonts w:cs="Times New Roman"/>
                <w:lang w:val="en-US"/>
              </w:rPr>
              <w:t xml:space="preserve"> Runway </w:t>
            </w:r>
            <w:proofErr w:type="spellStart"/>
            <w:r w:rsidRPr="0032675C">
              <w:rPr>
                <w:rFonts w:cs="Times New Roman"/>
                <w:lang w:val="en-US"/>
              </w:rPr>
              <w:t>Tyre</w:t>
            </w:r>
            <w:proofErr w:type="spellEnd"/>
            <w:r w:rsidRPr="0032675C">
              <w:rPr>
                <w:rFonts w:cs="Times New Roman"/>
                <w:lang w:val="en-US"/>
              </w:rPr>
              <w:t xml:space="preserve"> Sealer and Inflator 650 </w:t>
            </w:r>
            <w:r w:rsidRPr="0032675C">
              <w:rPr>
                <w:rFonts w:cs="Times New Roman"/>
              </w:rPr>
              <w:t>мл</w:t>
            </w:r>
            <w:r w:rsidR="00220B4D" w:rsidRPr="00220B4D">
              <w:rPr>
                <w:color w:val="333333"/>
                <w:lang w:val="en-US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220B4D">
              <w:rPr>
                <w:color w:val="333333"/>
                <w:lang w:val="en-US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8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  <w:tr w:rsidR="00CD0B8C" w:rsidRPr="0032675C" w:rsidTr="0032675C">
        <w:trPr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  <w:rPr>
                <w:rFonts w:cs="Times New Roman"/>
              </w:rPr>
            </w:pPr>
            <w:r w:rsidRPr="0032675C">
              <w:rPr>
                <w:rFonts w:cs="Times New Roman"/>
              </w:rPr>
              <w:t>28</w:t>
            </w:r>
          </w:p>
        </w:tc>
        <w:tc>
          <w:tcPr>
            <w:tcW w:w="5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r w:rsidRPr="0032675C">
              <w:rPr>
                <w:rFonts w:cs="Times New Roman"/>
              </w:rPr>
              <w:t xml:space="preserve">Герметик </w:t>
            </w:r>
            <w:proofErr w:type="spellStart"/>
            <w:r w:rsidRPr="0032675C">
              <w:rPr>
                <w:rFonts w:cs="Times New Roman"/>
              </w:rPr>
              <w:t>аварійний</w:t>
            </w:r>
            <w:proofErr w:type="spellEnd"/>
            <w:r w:rsidRPr="0032675C">
              <w:rPr>
                <w:rFonts w:cs="Times New Roman"/>
              </w:rPr>
              <w:t xml:space="preserve"> </w:t>
            </w:r>
            <w:proofErr w:type="gramStart"/>
            <w:r w:rsidRPr="0032675C">
              <w:rPr>
                <w:rFonts w:cs="Times New Roman"/>
              </w:rPr>
              <w:t>для</w:t>
            </w:r>
            <w:proofErr w:type="gramEnd"/>
            <w:r w:rsidRPr="0032675C">
              <w:rPr>
                <w:rFonts w:cs="Times New Roman"/>
              </w:rPr>
              <w:t xml:space="preserve"> </w:t>
            </w:r>
            <w:proofErr w:type="gramStart"/>
            <w:r w:rsidRPr="0032675C">
              <w:rPr>
                <w:rFonts w:cs="Times New Roman"/>
              </w:rPr>
              <w:t>ремонту</w:t>
            </w:r>
            <w:proofErr w:type="gramEnd"/>
            <w:r w:rsidRPr="0032675C">
              <w:rPr>
                <w:rFonts w:cs="Times New Roman"/>
              </w:rPr>
              <w:t xml:space="preserve"> шин 200мл IPONE SPRAY REPARATOR MOTO</w:t>
            </w:r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або</w:t>
            </w:r>
            <w:proofErr w:type="spellEnd"/>
            <w:r w:rsidR="00220B4D" w:rsidRPr="0003220B">
              <w:rPr>
                <w:color w:val="333333"/>
              </w:rPr>
              <w:t xml:space="preserve"> </w:t>
            </w:r>
            <w:proofErr w:type="spellStart"/>
            <w:r w:rsidR="00220B4D" w:rsidRPr="0003220B">
              <w:rPr>
                <w:color w:val="333333"/>
              </w:rPr>
              <w:t>еквівалент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  <w:rPr>
                <w:rFonts w:cs="Times New Roman"/>
              </w:rPr>
            </w:pPr>
            <w:r w:rsidRPr="0032675C">
              <w:rPr>
                <w:rFonts w:cs="Times New Roman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54067E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rFonts w:cs="Times New Roman"/>
              </w:rPr>
            </w:pPr>
            <w:proofErr w:type="spellStart"/>
            <w:proofErr w:type="gramStart"/>
            <w:r w:rsidRPr="0032675C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</w:tbl>
    <w:p w:rsidR="00CD0B8C" w:rsidRPr="0032675C" w:rsidRDefault="00CD0B8C">
      <w:pPr>
        <w:pStyle w:val="Standard"/>
        <w:jc w:val="center"/>
        <w:rPr>
          <w:rFonts w:cs="Times New Roman"/>
          <w:lang w:val="uk-UA"/>
        </w:rPr>
      </w:pPr>
    </w:p>
    <w:tbl>
      <w:tblPr>
        <w:tblW w:w="7702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6"/>
        <w:gridCol w:w="1001"/>
        <w:gridCol w:w="791"/>
        <w:gridCol w:w="94"/>
      </w:tblGrid>
      <w:tr w:rsidR="00CD0B8C" w:rsidRPr="0032675C" w:rsidTr="00CD0B8C">
        <w:tc>
          <w:tcPr>
            <w:tcW w:w="58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B8C" w:rsidRPr="0032675C" w:rsidRDefault="00CD0B8C">
            <w:pPr>
              <w:pStyle w:val="TableContents"/>
              <w:rPr>
                <w:rFonts w:cs="Times New Roman"/>
              </w:rPr>
            </w:pPr>
          </w:p>
        </w:tc>
      </w:tr>
    </w:tbl>
    <w:p w:rsidR="00CD0B8C" w:rsidRPr="0032675C" w:rsidRDefault="00CD0B8C">
      <w:pPr>
        <w:pStyle w:val="Standard"/>
        <w:jc w:val="center"/>
        <w:rPr>
          <w:rFonts w:cs="Times New Roman"/>
          <w:lang w:val="uk-UA"/>
        </w:rPr>
      </w:pPr>
    </w:p>
    <w:p w:rsidR="00540F1F" w:rsidRDefault="0054067E">
      <w:pPr>
        <w:pStyle w:val="Standard"/>
        <w:jc w:val="both"/>
        <w:rPr>
          <w:rFonts w:cs="Times New Roman"/>
          <w:b/>
          <w:lang w:val="uk-UA"/>
        </w:rPr>
      </w:pPr>
      <w:r w:rsidRPr="00540F1F">
        <w:rPr>
          <w:rFonts w:cs="Times New Roman"/>
          <w:b/>
          <w:color w:val="FF0000"/>
          <w:lang w:val="uk-UA"/>
        </w:rPr>
        <w:t>До уваги Учасників доставка не буде проводитися одразу і однією партією</w:t>
      </w:r>
      <w:r w:rsidR="00540F1F">
        <w:rPr>
          <w:rFonts w:cs="Times New Roman"/>
          <w:b/>
          <w:lang w:val="uk-UA"/>
        </w:rPr>
        <w:t xml:space="preserve"> </w:t>
      </w:r>
      <w:r w:rsidR="00540F1F" w:rsidRPr="00540F1F">
        <w:rPr>
          <w:rFonts w:cs="Times New Roman"/>
          <w:b/>
          <w:color w:val="FF0000"/>
          <w:lang w:val="uk-UA"/>
        </w:rPr>
        <w:t>!!!</w:t>
      </w:r>
    </w:p>
    <w:p w:rsidR="00CD0B8C" w:rsidRPr="0032675C" w:rsidRDefault="00540F1F">
      <w:pPr>
        <w:pStyle w:val="Standard"/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Т</w:t>
      </w:r>
      <w:r w:rsidR="0054067E" w:rsidRPr="0032675C">
        <w:rPr>
          <w:rFonts w:cs="Times New Roman"/>
          <w:b/>
          <w:lang w:val="uk-UA"/>
        </w:rPr>
        <w:t>овар повинен завозитися окремими партіями на адреси Замовника протягом дії договору від 5-ти штук. У разі виникнення аварійної ситуації товар має бути завезений  в день усного або письмового звернення замовника.</w:t>
      </w:r>
    </w:p>
    <w:p w:rsidR="0032675C" w:rsidRDefault="0032675C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  <w:lang w:val="uk-UA"/>
        </w:rPr>
      </w:pPr>
    </w:p>
    <w:p w:rsidR="00CD0B8C" w:rsidRPr="0032675C" w:rsidRDefault="0054067E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</w:rPr>
      </w:pPr>
      <w:r w:rsidRPr="0032675C">
        <w:rPr>
          <w:rFonts w:cs="Times New Roman"/>
          <w:b/>
          <w:bCs/>
          <w:iCs/>
        </w:rPr>
        <w:t xml:space="preserve">Поставка товару буде </w:t>
      </w:r>
      <w:proofErr w:type="spellStart"/>
      <w:r w:rsidRPr="0032675C">
        <w:rPr>
          <w:rFonts w:cs="Times New Roman"/>
          <w:b/>
          <w:bCs/>
          <w:iCs/>
        </w:rPr>
        <w:t>здійснюватися</w:t>
      </w:r>
      <w:proofErr w:type="spellEnd"/>
      <w:r w:rsidRPr="0032675C">
        <w:rPr>
          <w:rFonts w:cs="Times New Roman"/>
          <w:b/>
          <w:bCs/>
          <w:iCs/>
        </w:rPr>
        <w:t xml:space="preserve"> </w:t>
      </w:r>
      <w:proofErr w:type="spellStart"/>
      <w:proofErr w:type="gramStart"/>
      <w:r w:rsidRPr="0032675C">
        <w:rPr>
          <w:rFonts w:cs="Times New Roman"/>
          <w:b/>
          <w:bCs/>
          <w:iCs/>
        </w:rPr>
        <w:t>др</w:t>
      </w:r>
      <w:proofErr w:type="gramEnd"/>
      <w:r w:rsidRPr="0032675C">
        <w:rPr>
          <w:rFonts w:cs="Times New Roman"/>
          <w:b/>
          <w:bCs/>
          <w:iCs/>
        </w:rPr>
        <w:t>ібним</w:t>
      </w:r>
      <w:proofErr w:type="spellEnd"/>
      <w:r w:rsidRPr="0032675C">
        <w:rPr>
          <w:rFonts w:cs="Times New Roman"/>
          <w:b/>
          <w:bCs/>
          <w:iCs/>
        </w:rPr>
        <w:t xml:space="preserve"> </w:t>
      </w:r>
      <w:proofErr w:type="spellStart"/>
      <w:r w:rsidRPr="0032675C">
        <w:rPr>
          <w:rFonts w:cs="Times New Roman"/>
          <w:b/>
          <w:bCs/>
          <w:iCs/>
        </w:rPr>
        <w:t>партіями</w:t>
      </w:r>
      <w:proofErr w:type="spellEnd"/>
      <w:r w:rsidRPr="0032675C">
        <w:rPr>
          <w:rFonts w:cs="Times New Roman"/>
          <w:b/>
          <w:bCs/>
          <w:iCs/>
        </w:rPr>
        <w:t xml:space="preserve"> </w:t>
      </w:r>
      <w:proofErr w:type="spellStart"/>
      <w:r w:rsidRPr="0032675C">
        <w:rPr>
          <w:rFonts w:cs="Times New Roman"/>
          <w:b/>
          <w:bCs/>
          <w:iCs/>
        </w:rPr>
        <w:t>автомобільним</w:t>
      </w:r>
      <w:proofErr w:type="spellEnd"/>
      <w:r w:rsidRPr="0032675C">
        <w:rPr>
          <w:rFonts w:cs="Times New Roman"/>
          <w:b/>
          <w:bCs/>
          <w:iCs/>
        </w:rPr>
        <w:t xml:space="preserve"> транспортом ПРОДАВЦЯ за адресами:</w:t>
      </w:r>
    </w:p>
    <w:p w:rsidR="00CD0B8C" w:rsidRPr="0032675C" w:rsidRDefault="00CD0B8C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  <w:lang w:val="uk-UA"/>
        </w:rPr>
      </w:pPr>
    </w:p>
    <w:tbl>
      <w:tblPr>
        <w:tblW w:w="8720" w:type="dxa"/>
        <w:tblInd w:w="5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4"/>
        <w:gridCol w:w="4046"/>
      </w:tblGrid>
      <w:tr w:rsidR="00CD0B8C" w:rsidRPr="0032675C" w:rsidTr="0060665E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cs="Times New Roman"/>
                <w:lang w:eastAsia="en-US"/>
              </w:rPr>
            </w:pPr>
          </w:p>
          <w:p w:rsidR="00CD0B8C" w:rsidRPr="0032675C" w:rsidRDefault="0054067E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ТРАНСПОРТНИЙ ВІДДІЛ</w:t>
            </w:r>
          </w:p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Залізничне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шосе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41</w:t>
            </w:r>
          </w:p>
        </w:tc>
      </w:tr>
      <w:tr w:rsidR="00CD0B8C" w:rsidRPr="0032675C" w:rsidTr="0060665E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:rsidR="00CD0B8C" w:rsidRPr="0032675C" w:rsidRDefault="00CD0B8C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:rsidR="00CD0B8C" w:rsidRPr="0032675C" w:rsidRDefault="0054067E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"ЛИПКИЖИТЛОСЕРВІС"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Левандовська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5а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. Мечникова, 10/2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Печерський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узвіз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, 18 – 2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дільниці</w:t>
            </w:r>
            <w:proofErr w:type="spellEnd"/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пров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Арсенальний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5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Мазепи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Госпітальна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2</w:t>
            </w:r>
          </w:p>
        </w:tc>
      </w:tr>
      <w:tr w:rsidR="00CD0B8C" w:rsidRPr="0032675C" w:rsidTr="0060665E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CD0B8C" w:rsidRPr="0032675C" w:rsidRDefault="0054067E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"ХРЕЩАТИК"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Басейна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5А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Шовковична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32/34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Хрещатик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13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Хрещатик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21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Хрещатик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25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Шота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Руставеллі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, 31– 2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дільниці</w:t>
            </w:r>
            <w:proofErr w:type="spellEnd"/>
          </w:p>
        </w:tc>
      </w:tr>
      <w:tr w:rsidR="00CD0B8C" w:rsidRPr="0032675C" w:rsidTr="0060665E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CD0B8C" w:rsidRPr="0032675C" w:rsidRDefault="0054067E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"ПЕЧЕРСЬКА БРАМА"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Марії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Приймаченко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Коновальця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33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Коновальця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15 корпус 4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. Ковпака, 4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Івана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Кудрі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39-а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Предславинська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12</w:t>
            </w:r>
          </w:p>
        </w:tc>
      </w:tr>
      <w:tr w:rsidR="00CD0B8C" w:rsidRPr="0032675C" w:rsidTr="0060665E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CD0B8C" w:rsidRPr="0032675C" w:rsidRDefault="00CD0B8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CD0B8C" w:rsidRPr="0032675C" w:rsidRDefault="0054067E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«ПЕЧЕРСЬКЖИТЛО»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 xml:space="preserve">бульвар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Дружби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Народів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30/1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Катерини</w:t>
            </w:r>
            <w:proofErr w:type="spellEnd"/>
            <w:proofErr w:type="gramStart"/>
            <w:r w:rsidRPr="0032675C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Б</w:t>
            </w:r>
            <w:proofErr w:type="gramEnd"/>
            <w:r w:rsidRPr="0032675C">
              <w:rPr>
                <w:rFonts w:eastAsia="Calibri" w:cs="Times New Roman"/>
                <w:lang w:eastAsia="en-US"/>
              </w:rPr>
              <w:t>ілокур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10/15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. Бойчука, 16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Остапа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Вишні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Московська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41/8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пров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Євгена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Гуцала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CD0B8C" w:rsidRPr="0032675C" w:rsidTr="0060665E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CD0B8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B8C" w:rsidRPr="0032675C" w:rsidRDefault="0054067E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 w:rsidRPr="0032675C">
              <w:rPr>
                <w:rFonts w:eastAsia="Calibri" w:cs="Times New Roman"/>
                <w:lang w:eastAsia="en-US"/>
              </w:rPr>
              <w:t>вул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 w:rsidRPr="0032675C">
              <w:rPr>
                <w:rFonts w:eastAsia="Calibri" w:cs="Times New Roman"/>
                <w:lang w:eastAsia="en-US"/>
              </w:rPr>
              <w:t>Звіринецька</w:t>
            </w:r>
            <w:proofErr w:type="spellEnd"/>
            <w:r w:rsidRPr="0032675C">
              <w:rPr>
                <w:rFonts w:eastAsia="Calibri" w:cs="Times New Roman"/>
                <w:lang w:eastAsia="en-US"/>
              </w:rPr>
              <w:t>, 63</w:t>
            </w:r>
          </w:p>
        </w:tc>
      </w:tr>
    </w:tbl>
    <w:p w:rsidR="0060665E" w:rsidRDefault="0060665E">
      <w:pPr>
        <w:pStyle w:val="Standard"/>
        <w:tabs>
          <w:tab w:val="left" w:pos="708"/>
        </w:tabs>
        <w:spacing w:line="100" w:lineRule="atLeast"/>
        <w:ind w:right="1"/>
        <w:jc w:val="both"/>
        <w:rPr>
          <w:rStyle w:val="2"/>
          <w:rFonts w:eastAsia="Times New Roman" w:cs="Times New Roman"/>
          <w:lang w:val="uk-UA"/>
        </w:rPr>
      </w:pPr>
    </w:p>
    <w:p w:rsidR="00CD0B8C" w:rsidRPr="0032675C" w:rsidRDefault="0054067E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</w:rPr>
      </w:pPr>
      <w:r w:rsidRPr="0032675C">
        <w:rPr>
          <w:rStyle w:val="2"/>
          <w:rFonts w:eastAsia="Times New Roman" w:cs="Times New Roman"/>
          <w:lang w:val="uk-UA"/>
        </w:rPr>
        <w:t xml:space="preserve">Доставка, завантаження та розвантаження товару </w:t>
      </w:r>
      <w:r w:rsidRPr="0032675C">
        <w:rPr>
          <w:rFonts w:eastAsia="Times New Roman" w:cs="Times New Roman"/>
          <w:b/>
          <w:color w:val="00000A"/>
          <w:lang w:val="uk-UA"/>
        </w:rPr>
        <w:t>по адресам ПОКУПЦЯ</w:t>
      </w:r>
      <w:r w:rsidRPr="0032675C">
        <w:rPr>
          <w:rStyle w:val="2"/>
          <w:rFonts w:eastAsia="Times New Roman" w:cs="Times New Roman"/>
          <w:lang w:val="uk-UA"/>
        </w:rPr>
        <w:t xml:space="preserve"> здійснюються ПРОДАВЦЕМ за власний рахунок.</w:t>
      </w:r>
    </w:p>
    <w:p w:rsidR="00CD0B8C" w:rsidRPr="0032675C" w:rsidRDefault="00CD0B8C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</w:rPr>
      </w:pPr>
    </w:p>
    <w:p w:rsidR="00CD0B8C" w:rsidRPr="0032675C" w:rsidRDefault="0054067E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</w:rPr>
      </w:pPr>
      <w:proofErr w:type="spellStart"/>
      <w:r w:rsidRPr="0032675C">
        <w:rPr>
          <w:rFonts w:eastAsia="Calibri" w:cs="Times New Roman"/>
          <w:b/>
        </w:rPr>
        <w:t>Умови</w:t>
      </w:r>
      <w:proofErr w:type="spellEnd"/>
      <w:r w:rsidRPr="0032675C">
        <w:rPr>
          <w:rFonts w:eastAsia="Calibri" w:cs="Times New Roman"/>
          <w:b/>
        </w:rPr>
        <w:t xml:space="preserve"> оплати – </w:t>
      </w:r>
      <w:proofErr w:type="spellStart"/>
      <w:r w:rsidRPr="0032675C">
        <w:rPr>
          <w:rFonts w:eastAsia="Calibri" w:cs="Times New Roman"/>
          <w:b/>
        </w:rPr>
        <w:t>відстрочка</w:t>
      </w:r>
      <w:proofErr w:type="spellEnd"/>
      <w:r w:rsidRPr="0032675C">
        <w:rPr>
          <w:rFonts w:eastAsia="Calibri" w:cs="Times New Roman"/>
          <w:b/>
        </w:rPr>
        <w:t xml:space="preserve"> платежу. </w:t>
      </w:r>
      <w:proofErr w:type="spellStart"/>
      <w:r w:rsidRPr="0032675C">
        <w:rPr>
          <w:rFonts w:eastAsia="Calibri" w:cs="Times New Roman"/>
          <w:b/>
        </w:rPr>
        <w:t>Покупець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зобов’язується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оплатити</w:t>
      </w:r>
      <w:proofErr w:type="spellEnd"/>
      <w:r w:rsidRPr="0032675C">
        <w:rPr>
          <w:rFonts w:eastAsia="Calibri" w:cs="Times New Roman"/>
          <w:b/>
        </w:rPr>
        <w:t xml:space="preserve">  </w:t>
      </w:r>
      <w:proofErr w:type="spellStart"/>
      <w:r w:rsidRPr="0032675C">
        <w:rPr>
          <w:rFonts w:eastAsia="Calibri" w:cs="Times New Roman"/>
          <w:b/>
        </w:rPr>
        <w:t>вартість</w:t>
      </w:r>
      <w:proofErr w:type="spellEnd"/>
      <w:r w:rsidRPr="0032675C">
        <w:rPr>
          <w:rFonts w:eastAsia="Calibri" w:cs="Times New Roman"/>
          <w:b/>
        </w:rPr>
        <w:t xml:space="preserve"> товару </w:t>
      </w:r>
      <w:proofErr w:type="spellStart"/>
      <w:r w:rsidRPr="0032675C">
        <w:rPr>
          <w:rFonts w:eastAsia="Calibri" w:cs="Times New Roman"/>
          <w:b/>
        </w:rPr>
        <w:t>частинами</w:t>
      </w:r>
      <w:proofErr w:type="spellEnd"/>
      <w:r w:rsidRPr="0032675C">
        <w:rPr>
          <w:rFonts w:eastAsia="Calibri" w:cs="Times New Roman"/>
          <w:b/>
        </w:rPr>
        <w:t xml:space="preserve">, </w:t>
      </w:r>
      <w:proofErr w:type="spellStart"/>
      <w:r w:rsidRPr="0032675C">
        <w:rPr>
          <w:rFonts w:eastAsia="Calibri" w:cs="Times New Roman"/>
          <w:b/>
        </w:rPr>
        <w:t>відповідно</w:t>
      </w:r>
      <w:proofErr w:type="spellEnd"/>
      <w:r w:rsidRPr="0032675C">
        <w:rPr>
          <w:rFonts w:eastAsia="Calibri" w:cs="Times New Roman"/>
          <w:b/>
        </w:rPr>
        <w:t xml:space="preserve"> до </w:t>
      </w:r>
      <w:proofErr w:type="spellStart"/>
      <w:r w:rsidRPr="0032675C">
        <w:rPr>
          <w:rFonts w:eastAsia="Calibri" w:cs="Times New Roman"/>
          <w:b/>
        </w:rPr>
        <w:t>рахунків-фактур</w:t>
      </w:r>
      <w:proofErr w:type="spellEnd"/>
      <w:r w:rsidRPr="0032675C">
        <w:rPr>
          <w:rFonts w:eastAsia="Calibri" w:cs="Times New Roman"/>
          <w:b/>
        </w:rPr>
        <w:t xml:space="preserve"> та </w:t>
      </w:r>
      <w:proofErr w:type="spellStart"/>
      <w:r w:rsidRPr="0032675C">
        <w:rPr>
          <w:rFonts w:eastAsia="Calibri" w:cs="Times New Roman"/>
          <w:b/>
        </w:rPr>
        <w:t>видаткових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накладних</w:t>
      </w:r>
      <w:proofErr w:type="spellEnd"/>
      <w:r w:rsidRPr="0032675C">
        <w:rPr>
          <w:rFonts w:eastAsia="Calibri" w:cs="Times New Roman"/>
          <w:b/>
        </w:rPr>
        <w:t xml:space="preserve">, </w:t>
      </w:r>
      <w:proofErr w:type="spellStart"/>
      <w:r w:rsidRPr="0032675C">
        <w:rPr>
          <w:rFonts w:eastAsia="Calibri" w:cs="Times New Roman"/>
          <w:b/>
        </w:rPr>
        <w:t>протягом</w:t>
      </w:r>
      <w:proofErr w:type="spellEnd"/>
      <w:r w:rsidRPr="0032675C">
        <w:rPr>
          <w:rFonts w:eastAsia="Calibri" w:cs="Times New Roman"/>
          <w:b/>
        </w:rPr>
        <w:t xml:space="preserve"> 120 (сто </w:t>
      </w:r>
      <w:proofErr w:type="spellStart"/>
      <w:r w:rsidRPr="0032675C">
        <w:rPr>
          <w:rFonts w:eastAsia="Calibri" w:cs="Times New Roman"/>
          <w:b/>
        </w:rPr>
        <w:t>двадцяти</w:t>
      </w:r>
      <w:proofErr w:type="spellEnd"/>
      <w:r w:rsidRPr="0032675C">
        <w:rPr>
          <w:rFonts w:eastAsia="Calibri" w:cs="Times New Roman"/>
          <w:b/>
        </w:rPr>
        <w:t xml:space="preserve">) </w:t>
      </w:r>
      <w:proofErr w:type="spellStart"/>
      <w:r w:rsidRPr="0032675C">
        <w:rPr>
          <w:rFonts w:eastAsia="Calibri" w:cs="Times New Roman"/>
          <w:b/>
        </w:rPr>
        <w:t>банківських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днів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з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дати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отримання</w:t>
      </w:r>
      <w:proofErr w:type="spellEnd"/>
      <w:r w:rsidRPr="0032675C">
        <w:rPr>
          <w:rFonts w:eastAsia="Calibri" w:cs="Times New Roman"/>
          <w:b/>
        </w:rPr>
        <w:t xml:space="preserve"> товару та </w:t>
      </w:r>
      <w:proofErr w:type="spellStart"/>
      <w:proofErr w:type="gramStart"/>
      <w:r w:rsidRPr="0032675C">
        <w:rPr>
          <w:rFonts w:eastAsia="Calibri" w:cs="Times New Roman"/>
          <w:b/>
        </w:rPr>
        <w:t>п</w:t>
      </w:r>
      <w:proofErr w:type="gramEnd"/>
      <w:r w:rsidRPr="0032675C">
        <w:rPr>
          <w:rFonts w:eastAsia="Calibri" w:cs="Times New Roman"/>
          <w:b/>
        </w:rPr>
        <w:t>ідписання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відповідних</w:t>
      </w:r>
      <w:proofErr w:type="spellEnd"/>
      <w:r w:rsidRPr="0032675C">
        <w:rPr>
          <w:rFonts w:eastAsia="Calibri" w:cs="Times New Roman"/>
          <w:b/>
        </w:rPr>
        <w:t xml:space="preserve"> </w:t>
      </w:r>
      <w:proofErr w:type="spellStart"/>
      <w:r w:rsidRPr="0032675C">
        <w:rPr>
          <w:rFonts w:eastAsia="Calibri" w:cs="Times New Roman"/>
          <w:b/>
        </w:rPr>
        <w:t>документів</w:t>
      </w:r>
      <w:proofErr w:type="spellEnd"/>
      <w:r w:rsidRPr="0032675C">
        <w:rPr>
          <w:rStyle w:val="20"/>
          <w:rFonts w:cs="Times New Roman"/>
          <w:b/>
          <w:color w:val="000000"/>
        </w:rPr>
        <w:t>.</w:t>
      </w:r>
    </w:p>
    <w:p w:rsidR="00CD0B8C" w:rsidRPr="0032675C" w:rsidRDefault="00CD0B8C">
      <w:pPr>
        <w:pStyle w:val="Standard"/>
        <w:jc w:val="both"/>
        <w:rPr>
          <w:rFonts w:cs="Times New Roman"/>
          <w:b/>
          <w:lang w:val="uk-UA"/>
        </w:rPr>
      </w:pPr>
    </w:p>
    <w:p w:rsidR="00CD0B8C" w:rsidRPr="0032675C" w:rsidRDefault="0054067E">
      <w:pPr>
        <w:pStyle w:val="Standard"/>
        <w:jc w:val="both"/>
        <w:rPr>
          <w:rFonts w:cs="Times New Roman"/>
          <w:b/>
          <w:lang w:val="uk-UA"/>
        </w:rPr>
      </w:pPr>
      <w:r w:rsidRPr="0032675C">
        <w:rPr>
          <w:rFonts w:cs="Times New Roman"/>
          <w:b/>
          <w:lang w:val="uk-UA"/>
        </w:rPr>
        <w:lastRenderedPageBreak/>
        <w:t>Учасник надав письмову згоду з цими вимогами у складі своєї пропозиції. Кожна партія товару супроводжується документом, що засвідчує якість товару.</w:t>
      </w:r>
    </w:p>
    <w:p w:rsidR="00CD0B8C" w:rsidRPr="0032675C" w:rsidRDefault="00CD0B8C">
      <w:pPr>
        <w:pStyle w:val="Standard"/>
        <w:jc w:val="both"/>
        <w:rPr>
          <w:rFonts w:cs="Times New Roman"/>
          <w:lang w:val="uk-UA"/>
        </w:rPr>
      </w:pPr>
    </w:p>
    <w:p w:rsidR="00CD0B8C" w:rsidRPr="0032675C" w:rsidRDefault="00CD0B8C">
      <w:pPr>
        <w:pStyle w:val="Textbody"/>
        <w:jc w:val="both"/>
        <w:rPr>
          <w:rFonts w:cs="Times New Roman"/>
          <w:b/>
          <w:lang w:val="uk-UA"/>
        </w:rPr>
      </w:pPr>
    </w:p>
    <w:p w:rsidR="00CD0B8C" w:rsidRPr="0032675C" w:rsidRDefault="00CD0B8C">
      <w:pPr>
        <w:pStyle w:val="Textbody"/>
        <w:jc w:val="both"/>
        <w:rPr>
          <w:rFonts w:cs="Times New Roman"/>
          <w:b/>
          <w:lang w:val="uk-UA"/>
        </w:rPr>
      </w:pPr>
    </w:p>
    <w:p w:rsidR="00CD0B8C" w:rsidRDefault="00CD0B8C">
      <w:pPr>
        <w:pStyle w:val="Textbody"/>
        <w:jc w:val="both"/>
      </w:pPr>
    </w:p>
    <w:p w:rsidR="00CD0B8C" w:rsidRDefault="00CD0B8C">
      <w:pPr>
        <w:pStyle w:val="Standard"/>
        <w:jc w:val="both"/>
      </w:pPr>
    </w:p>
    <w:sectPr w:rsidR="00CD0B8C" w:rsidSect="0035722E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EF" w:rsidRDefault="00C64CEF" w:rsidP="00CD0B8C">
      <w:r>
        <w:separator/>
      </w:r>
    </w:p>
  </w:endnote>
  <w:endnote w:type="continuationSeparator" w:id="0">
    <w:p w:rsidR="00C64CEF" w:rsidRDefault="00C64CEF" w:rsidP="00CD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EF" w:rsidRDefault="00C64CEF" w:rsidP="00CD0B8C">
      <w:r w:rsidRPr="00CD0B8C">
        <w:rPr>
          <w:color w:val="000000"/>
        </w:rPr>
        <w:separator/>
      </w:r>
    </w:p>
  </w:footnote>
  <w:footnote w:type="continuationSeparator" w:id="0">
    <w:p w:rsidR="00C64CEF" w:rsidRDefault="00C64CEF" w:rsidP="00CD0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8C"/>
    <w:rsid w:val="000A4391"/>
    <w:rsid w:val="00220B4D"/>
    <w:rsid w:val="0032675C"/>
    <w:rsid w:val="0035722E"/>
    <w:rsid w:val="0054067E"/>
    <w:rsid w:val="00540F1F"/>
    <w:rsid w:val="0060665E"/>
    <w:rsid w:val="008936AA"/>
    <w:rsid w:val="008940F7"/>
    <w:rsid w:val="009422AC"/>
    <w:rsid w:val="00C64CEF"/>
    <w:rsid w:val="00CD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B8C"/>
    <w:pPr>
      <w:widowControl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CD0B8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D0B8C"/>
    <w:pPr>
      <w:spacing w:after="120"/>
    </w:pPr>
  </w:style>
  <w:style w:type="paragraph" w:styleId="a3">
    <w:name w:val="List"/>
    <w:basedOn w:val="Textbody"/>
    <w:rsid w:val="00CD0B8C"/>
    <w:rPr>
      <w:rFonts w:cs="Lucida Sans"/>
    </w:rPr>
  </w:style>
  <w:style w:type="paragraph" w:customStyle="1" w:styleId="Caption">
    <w:name w:val="Caption"/>
    <w:basedOn w:val="Standard"/>
    <w:rsid w:val="00CD0B8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D0B8C"/>
    <w:pPr>
      <w:suppressLineNumbers/>
    </w:pPr>
    <w:rPr>
      <w:rFonts w:cs="Lucida Sans"/>
    </w:rPr>
  </w:style>
  <w:style w:type="paragraph" w:customStyle="1" w:styleId="1">
    <w:name w:val="Название1"/>
    <w:basedOn w:val="Standard"/>
    <w:rsid w:val="00CD0B8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CD0B8C"/>
    <w:pPr>
      <w:suppressLineNumbers/>
    </w:pPr>
  </w:style>
  <w:style w:type="paragraph" w:customStyle="1" w:styleId="21">
    <w:name w:val="Основной текст 21"/>
    <w:basedOn w:val="Standard"/>
    <w:rsid w:val="00CD0B8C"/>
  </w:style>
  <w:style w:type="paragraph" w:customStyle="1" w:styleId="11">
    <w:name w:val="Текст1"/>
    <w:basedOn w:val="Standard"/>
    <w:rsid w:val="00CD0B8C"/>
    <w:pPr>
      <w:spacing w:after="200" w:line="276" w:lineRule="auto"/>
    </w:pPr>
    <w:rPr>
      <w:rFonts w:ascii="Courier New" w:eastAsia="Calibri" w:hAnsi="Courier New" w:cs="Courier New"/>
    </w:rPr>
  </w:style>
  <w:style w:type="paragraph" w:styleId="a4">
    <w:name w:val="Balloon Text"/>
    <w:basedOn w:val="Standard"/>
    <w:rsid w:val="00CD0B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D0B8C"/>
    <w:pPr>
      <w:suppressLineNumbers/>
    </w:pPr>
  </w:style>
  <w:style w:type="paragraph" w:customStyle="1" w:styleId="TableHeading">
    <w:name w:val="Table Heading"/>
    <w:basedOn w:val="TableContents"/>
    <w:rsid w:val="00CD0B8C"/>
    <w:pPr>
      <w:jc w:val="center"/>
    </w:pPr>
    <w:rPr>
      <w:b/>
      <w:bCs/>
    </w:rPr>
  </w:style>
  <w:style w:type="paragraph" w:customStyle="1" w:styleId="210">
    <w:name w:val="Основний текст (2)1"/>
    <w:basedOn w:val="Standard"/>
    <w:rsid w:val="00CD0B8C"/>
    <w:pPr>
      <w:shd w:val="clear" w:color="auto" w:fill="FFFFFF"/>
      <w:suppressAutoHyphens w:val="0"/>
      <w:spacing w:before="240" w:after="240" w:line="240" w:lineRule="atLeast"/>
      <w:jc w:val="both"/>
    </w:pPr>
  </w:style>
  <w:style w:type="character" w:customStyle="1" w:styleId="2">
    <w:name w:val="Основной шрифт абзаца2"/>
    <w:rsid w:val="00CD0B8C"/>
  </w:style>
  <w:style w:type="character" w:customStyle="1" w:styleId="20">
    <w:name w:val="Основний текст (2)_"/>
    <w:basedOn w:val="a0"/>
    <w:rsid w:val="00CD0B8C"/>
  </w:style>
  <w:style w:type="character" w:customStyle="1" w:styleId="Internetlink">
    <w:name w:val="Internet link"/>
    <w:rsid w:val="00CD0B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6</cp:revision>
  <cp:lastPrinted>2023-06-28T10:11:00Z</cp:lastPrinted>
  <dcterms:created xsi:type="dcterms:W3CDTF">2023-01-13T12:25:00Z</dcterms:created>
  <dcterms:modified xsi:type="dcterms:W3CDTF">2023-06-28T10:15:00Z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