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204D3E17"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721E5" w:rsidRPr="0008480F">
              <w:rPr>
                <w:rFonts w:ascii="Times New Roman" w:hAnsi="Times New Roman"/>
                <w:noProof/>
                <w:sz w:val="24"/>
                <w:szCs w:val="24"/>
              </w:rPr>
              <w:t>05</w:t>
            </w:r>
            <w:r w:rsidRPr="0008480F">
              <w:rPr>
                <w:rFonts w:ascii="Times New Roman" w:hAnsi="Times New Roman"/>
                <w:noProof/>
                <w:sz w:val="24"/>
                <w:szCs w:val="24"/>
              </w:rPr>
              <w:t xml:space="preserve">» </w:t>
            </w:r>
            <w:r w:rsidR="00E721E5" w:rsidRPr="0008480F">
              <w:rPr>
                <w:rFonts w:ascii="Times New Roman" w:hAnsi="Times New Roman"/>
                <w:noProof/>
                <w:sz w:val="24"/>
                <w:szCs w:val="24"/>
                <w:lang w:val="ru-RU"/>
              </w:rPr>
              <w:t>березня</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9C7A44">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708D7BC3" w:rsidR="00984F9B" w:rsidRPr="0036063D" w:rsidRDefault="00CC4098" w:rsidP="00B323FD">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E721E5">
              <w:rPr>
                <w:rFonts w:ascii="Times New Roman" w:hAnsi="Times New Roman" w:cs="Times New Roman"/>
                <w:b/>
                <w:bCs/>
                <w:color w:val="000000"/>
                <w:sz w:val="32"/>
                <w:szCs w:val="32"/>
                <w:lang w:val="uk-UA"/>
              </w:rPr>
              <w:t>4213</w:t>
            </w:r>
            <w:r w:rsidR="00B323FD" w:rsidRPr="00B323FD">
              <w:rPr>
                <w:rFonts w:ascii="Times New Roman" w:hAnsi="Times New Roman" w:cs="Times New Roman"/>
                <w:b/>
                <w:bCs/>
                <w:color w:val="000000"/>
                <w:sz w:val="32"/>
                <w:szCs w:val="32"/>
                <w:lang w:val="uk-UA"/>
              </w:rPr>
              <w:t>0000-9-</w:t>
            </w:r>
            <w:r w:rsidR="00E721E5">
              <w:rPr>
                <w:rFonts w:ascii="Times New Roman" w:hAnsi="Times New Roman" w:cs="Times New Roman"/>
                <w:b/>
                <w:bCs/>
                <w:color w:val="000000"/>
                <w:sz w:val="32"/>
                <w:szCs w:val="32"/>
                <w:lang w:val="uk-UA"/>
              </w:rPr>
              <w:t>Арматура трубопровідна: крани, вентилі, клапани та подібні пристрої</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Pr="00E72D54" w:rsidRDefault="00984F9B" w:rsidP="00984F9B">
      <w:pPr>
        <w:widowControl w:val="0"/>
        <w:autoSpaceDE w:val="0"/>
        <w:autoSpaceDN w:val="0"/>
        <w:adjustRightInd w:val="0"/>
        <w:rPr>
          <w:rFonts w:ascii="Times New Roman" w:hAnsi="Times New Roman"/>
          <w:b/>
          <w:bCs/>
          <w:sz w:val="24"/>
          <w:szCs w:val="24"/>
          <w:lang w:val="ru-RU"/>
        </w:rPr>
      </w:pPr>
    </w:p>
    <w:p w14:paraId="146C603D" w14:textId="77777777" w:rsidR="008B3DC4" w:rsidRPr="00E72D54" w:rsidRDefault="008B3DC4" w:rsidP="00984F9B">
      <w:pPr>
        <w:widowControl w:val="0"/>
        <w:autoSpaceDE w:val="0"/>
        <w:autoSpaceDN w:val="0"/>
        <w:adjustRightInd w:val="0"/>
        <w:rPr>
          <w:rFonts w:ascii="Times New Roman" w:hAnsi="Times New Roman"/>
          <w:b/>
          <w:bCs/>
          <w:sz w:val="24"/>
          <w:szCs w:val="24"/>
          <w:lang w:val="ru-RU"/>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A9867B0"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9C7A44">
        <w:rPr>
          <w:rFonts w:ascii="Times New Roman" w:hAnsi="Times New Roman"/>
          <w:sz w:val="24"/>
          <w:szCs w:val="24"/>
        </w:rPr>
        <w:t>4</w:t>
      </w:r>
      <w:r w:rsidRPr="00114061">
        <w:rPr>
          <w:rFonts w:ascii="Times New Roman" w:hAnsi="Times New Roman"/>
          <w:sz w:val="24"/>
          <w:szCs w:val="24"/>
        </w:rPr>
        <w:t xml:space="preserve">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67B0326" w14:textId="048D8B46" w:rsidR="00984F9B" w:rsidRPr="009C7A44" w:rsidRDefault="009C7A44" w:rsidP="00380093">
            <w:pPr>
              <w:spacing w:after="0" w:line="240" w:lineRule="auto"/>
              <w:jc w:val="both"/>
              <w:rPr>
                <w:rFonts w:ascii="Times New Roman" w:eastAsia="Times New Roman" w:hAnsi="Times New Roman"/>
                <w:sz w:val="24"/>
                <w:szCs w:val="24"/>
                <w:lang w:eastAsia="uk-UA"/>
              </w:rPr>
            </w:pPr>
            <w:r w:rsidRPr="009C7A44">
              <w:rPr>
                <w:rFonts w:ascii="Times New Roman" w:hAnsi="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1320B0B1" w:rsidR="0027110A" w:rsidRPr="00DA38B1" w:rsidRDefault="0026416F"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r w:rsidRPr="0026416F">
              <w:rPr>
                <w:rFonts w:ascii="Times New Roman" w:hAnsi="Times New Roman"/>
                <w:sz w:val="24"/>
                <w:szCs w:val="24"/>
              </w:rPr>
              <w:t>Тел</w:t>
            </w:r>
            <w:r>
              <w:t>. (</w:t>
            </w:r>
            <w:r w:rsidR="00DA38B1">
              <w:rPr>
                <w:rStyle w:val="a6"/>
                <w:rFonts w:ascii="Times New Roman" w:hAnsi="Times New Roman"/>
                <w:color w:val="auto"/>
                <w:sz w:val="24"/>
                <w:szCs w:val="24"/>
                <w:lang w:eastAsia="uk-UA"/>
              </w:rPr>
              <w:t>095</w:t>
            </w:r>
            <w:r>
              <w:rPr>
                <w:rStyle w:val="a6"/>
                <w:rFonts w:ascii="Times New Roman" w:hAnsi="Times New Roman"/>
                <w:color w:val="auto"/>
                <w:sz w:val="24"/>
                <w:szCs w:val="24"/>
                <w:lang w:eastAsia="uk-UA"/>
              </w:rPr>
              <w:t>)</w:t>
            </w:r>
            <w:r w:rsidR="00DA38B1">
              <w:rPr>
                <w:rStyle w:val="a6"/>
                <w:rFonts w:ascii="Times New Roman" w:hAnsi="Times New Roman"/>
                <w:color w:val="auto"/>
                <w:sz w:val="24"/>
                <w:szCs w:val="24"/>
                <w:lang w:eastAsia="uk-UA"/>
              </w:rPr>
              <w:t>-094-14-30.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1762B3C" w:rsidR="0027110A" w:rsidRPr="009C7A44" w:rsidRDefault="009C7A44"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9C7A44">
              <w:rPr>
                <w:rFonts w:ascii="Times New Roman" w:hAnsi="Times New Roman"/>
                <w:color w:val="000000"/>
                <w:sz w:val="24"/>
                <w:szCs w:val="24"/>
              </w:rPr>
              <w:t>Відкриті торги у порядку, визначеному Особливостями (далі – відкриті торги, процедура закупівлі).</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11C7EBA8"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E721E5">
              <w:rPr>
                <w:rFonts w:ascii="Times New Roman" w:hAnsi="Times New Roman"/>
                <w:bCs/>
                <w:color w:val="000000"/>
                <w:sz w:val="24"/>
                <w:szCs w:val="24"/>
              </w:rPr>
              <w:t>4213</w:t>
            </w:r>
            <w:r w:rsidR="00B323FD" w:rsidRPr="00B323FD">
              <w:rPr>
                <w:rFonts w:ascii="Times New Roman" w:hAnsi="Times New Roman"/>
                <w:bCs/>
                <w:color w:val="000000"/>
                <w:sz w:val="24"/>
                <w:szCs w:val="24"/>
              </w:rPr>
              <w:t>0000-9-</w:t>
            </w:r>
            <w:r w:rsidR="00E721E5">
              <w:rPr>
                <w:rFonts w:ascii="Times New Roman" w:hAnsi="Times New Roman"/>
                <w:bCs/>
                <w:color w:val="000000"/>
                <w:sz w:val="24"/>
                <w:szCs w:val="24"/>
              </w:rPr>
              <w:t>Арматура трубопровідна: крани, вентилі, клапани та подібні пристрої</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24FF7415" w14:textId="77777777" w:rsidR="009C7A44" w:rsidRPr="009C7A44" w:rsidRDefault="009C7A44" w:rsidP="009C7A44">
            <w:pPr>
              <w:spacing w:before="80" w:after="80"/>
              <w:ind w:right="113" w:firstLine="176"/>
              <w:rPr>
                <w:rFonts w:ascii="Times New Roman" w:hAnsi="Times New Roman"/>
                <w:color w:val="000000"/>
                <w:sz w:val="24"/>
                <w:szCs w:val="24"/>
              </w:rPr>
            </w:pPr>
            <w:r w:rsidRPr="009C7A44">
              <w:rPr>
                <w:rFonts w:ascii="Times New Roman" w:hAnsi="Times New Roman"/>
                <w:color w:val="000000"/>
                <w:sz w:val="24"/>
                <w:szCs w:val="24"/>
              </w:rPr>
              <w:t>Дана закупівля здійснюється без поділу на окремі частини предмета закупівлі (лоти).</w:t>
            </w:r>
          </w:p>
          <w:p w14:paraId="480DF8D8" w14:textId="435813E1" w:rsidR="0027110A" w:rsidRPr="00667C43" w:rsidRDefault="0027110A" w:rsidP="0027110A">
            <w:pPr>
              <w:pStyle w:val="a7"/>
              <w:spacing w:before="0" w:beforeAutospacing="0" w:after="0" w:afterAutospacing="0"/>
              <w:jc w:val="both"/>
              <w:rPr>
                <w:color w:val="00000A"/>
                <w:shd w:val="clear" w:color="auto" w:fill="FFFFFF"/>
                <w:lang w:eastAsia="zh-CN"/>
              </w:rPr>
            </w:pP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3E5832F5" w:rsidR="0027110A" w:rsidRPr="00E721E5" w:rsidRDefault="008B3DC4" w:rsidP="00EE2615">
            <w:pPr>
              <w:spacing w:after="0" w:line="240" w:lineRule="auto"/>
              <w:jc w:val="both"/>
              <w:rPr>
                <w:rFonts w:ascii="Times New Roman" w:eastAsia="Times New Roman" w:hAnsi="Times New Roman"/>
                <w:sz w:val="24"/>
                <w:szCs w:val="24"/>
                <w:highlight w:val="yellow"/>
                <w:lang w:val="ru-RU" w:eastAsia="uk-UA"/>
              </w:rPr>
            </w:pPr>
            <w:r w:rsidRPr="0033510C">
              <w:rPr>
                <w:rFonts w:ascii="Times New Roman" w:hAnsi="Times New Roman"/>
                <w:color w:val="000000"/>
                <w:sz w:val="24"/>
                <w:szCs w:val="24"/>
              </w:rPr>
              <w:t xml:space="preserve">Протягом </w:t>
            </w:r>
            <w:r w:rsidR="00511C39" w:rsidRPr="0033510C">
              <w:rPr>
                <w:rFonts w:ascii="Times New Roman" w:hAnsi="Times New Roman"/>
                <w:color w:val="000000"/>
                <w:sz w:val="24"/>
                <w:szCs w:val="24"/>
              </w:rPr>
              <w:t>1</w:t>
            </w:r>
            <w:r w:rsidR="0033510C" w:rsidRPr="0033510C">
              <w:rPr>
                <w:rFonts w:ascii="Times New Roman" w:hAnsi="Times New Roman"/>
                <w:color w:val="000000"/>
                <w:sz w:val="24"/>
                <w:szCs w:val="24"/>
              </w:rPr>
              <w:t>0</w:t>
            </w:r>
            <w:r w:rsidRPr="0033510C">
              <w:rPr>
                <w:rFonts w:ascii="Times New Roman" w:hAnsi="Times New Roman"/>
                <w:color w:val="000000"/>
                <w:sz w:val="24"/>
                <w:szCs w:val="24"/>
              </w:rPr>
              <w:t xml:space="preserve"> (</w:t>
            </w:r>
            <w:r w:rsidR="0033510C" w:rsidRPr="0033510C">
              <w:rPr>
                <w:rFonts w:ascii="Times New Roman" w:hAnsi="Times New Roman"/>
                <w:color w:val="000000"/>
                <w:sz w:val="24"/>
                <w:szCs w:val="24"/>
              </w:rPr>
              <w:t>десяти</w:t>
            </w:r>
            <w:r w:rsidRPr="0033510C">
              <w:rPr>
                <w:rFonts w:ascii="Times New Roman" w:hAnsi="Times New Roman"/>
                <w:color w:val="000000"/>
                <w:sz w:val="24"/>
                <w:szCs w:val="24"/>
              </w:rPr>
              <w:t>)</w:t>
            </w:r>
            <w:r w:rsidR="00511C39" w:rsidRPr="0033510C">
              <w:rPr>
                <w:rFonts w:ascii="Times New Roman" w:hAnsi="Times New Roman"/>
                <w:color w:val="000000"/>
                <w:sz w:val="24"/>
                <w:szCs w:val="24"/>
              </w:rPr>
              <w:t xml:space="preserve"> календарних</w:t>
            </w:r>
            <w:r w:rsidRPr="0033510C">
              <w:rPr>
                <w:rFonts w:ascii="Times New Roman" w:hAnsi="Times New Roman"/>
                <w:color w:val="000000"/>
                <w:sz w:val="24"/>
                <w:szCs w:val="24"/>
              </w:rPr>
              <w:t xml:space="preserve"> днів з дня підписання договору про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0A0503D0" w:rsidR="0027110A" w:rsidRPr="00511C39" w:rsidRDefault="00511C39" w:rsidP="00FB4260">
            <w:pPr>
              <w:spacing w:after="0" w:line="240" w:lineRule="auto"/>
              <w:jc w:val="both"/>
              <w:rPr>
                <w:rFonts w:ascii="Times New Roman" w:eastAsia="Times New Roman" w:hAnsi="Times New Roman"/>
                <w:sz w:val="24"/>
                <w:szCs w:val="24"/>
                <w:lang w:eastAsia="uk-UA"/>
              </w:rPr>
            </w:pPr>
            <w:r w:rsidRPr="00511C39">
              <w:rPr>
                <w:rFonts w:ascii="Times New Roman" w:hAnsi="Times New Roman"/>
                <w:color w:val="000000"/>
                <w:sz w:val="24"/>
                <w:szCs w:val="24"/>
              </w:rPr>
              <w:t xml:space="preserve">Учасники (резиденти та нерезиденти) всіх форм власності </w:t>
            </w:r>
            <w:r w:rsidRPr="00511C39">
              <w:rPr>
                <w:rFonts w:ascii="Times New Roman" w:hAnsi="Times New Roman"/>
                <w:color w:val="000000"/>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w:t>
            </w:r>
            <w:r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14:paraId="60DFDE24" w14:textId="77777777" w:rsidR="00133CA9" w:rsidRDefault="00133CA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6470675F" w:rsidR="00F55206" w:rsidRPr="00667C43" w:rsidRDefault="00F55206" w:rsidP="00133CA9">
            <w:pPr>
              <w:spacing w:after="0" w:line="240" w:lineRule="auto"/>
              <w:jc w:val="both"/>
              <w:rPr>
                <w:rFonts w:ascii="Times New Roman" w:eastAsia="Times New Roman" w:hAnsi="Times New Roman"/>
                <w:sz w:val="24"/>
                <w:szCs w:val="24"/>
                <w:lang w:eastAsia="uk-UA"/>
              </w:rPr>
            </w:pPr>
          </w:p>
        </w:tc>
      </w:tr>
      <w:tr w:rsidR="00511C39" w:rsidRPr="00667C43" w14:paraId="129C8E44" w14:textId="77777777" w:rsidTr="00486983">
        <w:trPr>
          <w:trHeight w:val="416"/>
        </w:trPr>
        <w:tc>
          <w:tcPr>
            <w:tcW w:w="2835" w:type="dxa"/>
          </w:tcPr>
          <w:p w14:paraId="56F1AD0C" w14:textId="77777777" w:rsidR="00511C39" w:rsidRPr="00667C43"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10887FA7" w14:textId="77777777" w:rsidR="00511C39" w:rsidRPr="00667C43" w:rsidRDefault="00511C39" w:rsidP="00511C39">
            <w:pPr>
              <w:spacing w:after="0" w:line="240" w:lineRule="auto"/>
              <w:rPr>
                <w:rFonts w:ascii="Times New Roman" w:eastAsia="Times New Roman" w:hAnsi="Times New Roman"/>
                <w:sz w:val="24"/>
                <w:szCs w:val="24"/>
                <w:lang w:eastAsia="uk-UA"/>
              </w:rPr>
            </w:pPr>
          </w:p>
        </w:tc>
        <w:tc>
          <w:tcPr>
            <w:tcW w:w="6975" w:type="dxa"/>
            <w:vAlign w:val="center"/>
          </w:tcPr>
          <w:p w14:paraId="6FFF20D4"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99B53FC"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F95D86C" w14:textId="46F1C4D6" w:rsidR="00511C39" w:rsidRPr="00511C39" w:rsidRDefault="00511C39" w:rsidP="00511C39">
            <w:pPr>
              <w:spacing w:after="0" w:line="240" w:lineRule="auto"/>
              <w:jc w:val="both"/>
              <w:rPr>
                <w:rFonts w:ascii="Times New Roman" w:eastAsia="Times New Roman" w:hAnsi="Times New Roman"/>
                <w:sz w:val="24"/>
                <w:szCs w:val="24"/>
              </w:rPr>
            </w:pPr>
            <w:r w:rsidRPr="00511C39">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11C39" w:rsidRPr="00667C43" w14:paraId="5B416721" w14:textId="77777777" w:rsidTr="00B26B26">
        <w:trPr>
          <w:trHeight w:val="70"/>
        </w:trPr>
        <w:tc>
          <w:tcPr>
            <w:tcW w:w="9810" w:type="dxa"/>
            <w:gridSpan w:val="2"/>
            <w:vAlign w:val="center"/>
          </w:tcPr>
          <w:p w14:paraId="4C7C6527" w14:textId="12173788" w:rsidR="00511C39" w:rsidRPr="00667C43" w:rsidRDefault="00511C3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11C39" w:rsidRPr="00667C43" w14:paraId="0515286C" w14:textId="77777777" w:rsidTr="00C93D97">
        <w:trPr>
          <w:trHeight w:val="5445"/>
        </w:trPr>
        <w:tc>
          <w:tcPr>
            <w:tcW w:w="2835" w:type="dxa"/>
          </w:tcPr>
          <w:p w14:paraId="771E454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41C0C6A3" w14:textId="77777777" w:rsidR="00511C39" w:rsidRPr="00511C39" w:rsidRDefault="00511C39" w:rsidP="00511C39">
            <w:pPr>
              <w:spacing w:before="80" w:after="80" w:line="240" w:lineRule="auto"/>
              <w:jc w:val="both"/>
              <w:rPr>
                <w:rFonts w:ascii="Times New Roman" w:hAnsi="Times New Roman"/>
                <w:color w:val="000000"/>
                <w:sz w:val="24"/>
                <w:szCs w:val="24"/>
                <w:highlight w:val="white"/>
              </w:rPr>
            </w:pPr>
            <w:r w:rsidRPr="00511C39">
              <w:rPr>
                <w:rFonts w:ascii="Times New Roman" w:hAnsi="Times New Roman"/>
                <w:color w:val="000000"/>
                <w:sz w:val="24"/>
                <w:szCs w:val="24"/>
                <w:highlight w:val="white"/>
              </w:rPr>
              <w:t xml:space="preserve">Фізична/юридична особа має право </w:t>
            </w:r>
            <w:r w:rsidRPr="00511C39">
              <w:rPr>
                <w:rFonts w:ascii="Times New Roman" w:hAnsi="Times New Roman"/>
                <w:b/>
                <w:bCs/>
                <w:color w:val="000000"/>
                <w:sz w:val="24"/>
                <w:szCs w:val="24"/>
                <w:highlight w:val="white"/>
              </w:rPr>
              <w:t>не пізніше ніж за три дні</w:t>
            </w:r>
            <w:r w:rsidRPr="00511C39">
              <w:rPr>
                <w:rFonts w:ascii="Times New Roman" w:hAnsi="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1C39">
              <w:rPr>
                <w:rFonts w:ascii="Times New Roman" w:hAnsi="Times New Roman"/>
                <w:b/>
                <w:bCs/>
                <w:color w:val="000000"/>
                <w:sz w:val="24"/>
                <w:szCs w:val="24"/>
                <w:highlight w:val="white"/>
              </w:rPr>
              <w:t>протягом трьох днів</w:t>
            </w:r>
            <w:r w:rsidRPr="00511C39">
              <w:rPr>
                <w:rFonts w:ascii="Times New Roman" w:hAnsi="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913FC5"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1725E3" w14:textId="2E483944" w:rsidR="00511C39" w:rsidRPr="00511C39" w:rsidRDefault="00511C39" w:rsidP="00511C39">
            <w:pPr>
              <w:pStyle w:val="rvps2"/>
              <w:shd w:val="clear" w:color="auto" w:fill="FFFFFF"/>
              <w:spacing w:before="0" w:beforeAutospacing="0" w:after="0" w:afterAutospacing="0"/>
              <w:jc w:val="both"/>
              <w:textAlignment w:val="baseline"/>
              <w:rPr>
                <w:lang w:val="uk-UA" w:eastAsia="uk-UA"/>
              </w:rPr>
            </w:pPr>
            <w:r w:rsidRPr="00511C3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1C39">
              <w:rPr>
                <w:b/>
                <w:bCs/>
                <w:color w:val="000000"/>
                <w:lang w:val="uk-UA"/>
              </w:rPr>
              <w:t>не менш як на чотири дні</w:t>
            </w:r>
            <w:r w:rsidRPr="00511C39">
              <w:rPr>
                <w:color w:val="000000"/>
                <w:lang w:val="uk-UA"/>
              </w:rPr>
              <w:t>.</w:t>
            </w:r>
          </w:p>
        </w:tc>
      </w:tr>
      <w:tr w:rsidR="00511C39" w:rsidRPr="00667C43" w14:paraId="260603C6" w14:textId="77777777" w:rsidTr="00486983">
        <w:tc>
          <w:tcPr>
            <w:tcW w:w="2835" w:type="dxa"/>
          </w:tcPr>
          <w:p w14:paraId="17BC5821" w14:textId="4512EFC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511C39" w:rsidRPr="000D6C7D" w:rsidRDefault="00511C39" w:rsidP="00511C3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67C43">
              <w:rPr>
                <w:rFonts w:ascii="Times New Roman" w:hAnsi="Times New Roman"/>
                <w:sz w:val="24"/>
                <w:szCs w:val="24"/>
                <w:lang w:eastAsia="uk-UA"/>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511C39" w:rsidRPr="006402F5" w:rsidRDefault="00511C39" w:rsidP="00511C39">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511C39" w:rsidRPr="00667C43" w14:paraId="50612DB7" w14:textId="77777777" w:rsidTr="00486983">
        <w:trPr>
          <w:trHeight w:val="334"/>
        </w:trPr>
        <w:tc>
          <w:tcPr>
            <w:tcW w:w="9810" w:type="dxa"/>
            <w:gridSpan w:val="2"/>
            <w:vAlign w:val="center"/>
          </w:tcPr>
          <w:p w14:paraId="4FCB96B3" w14:textId="77777777" w:rsidR="00511C39" w:rsidRPr="00667C43" w:rsidRDefault="00511C39" w:rsidP="00511C3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11C39" w:rsidRPr="00667C43" w14:paraId="583C3F5E" w14:textId="77777777" w:rsidTr="00486983">
        <w:trPr>
          <w:trHeight w:val="334"/>
        </w:trPr>
        <w:tc>
          <w:tcPr>
            <w:tcW w:w="2835" w:type="dxa"/>
          </w:tcPr>
          <w:p w14:paraId="3B239368" w14:textId="77777777" w:rsidR="00511C39" w:rsidRPr="00667C43" w:rsidRDefault="00511C39" w:rsidP="00511C39">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17729532" w14:textId="77777777" w:rsidR="00511C39" w:rsidRDefault="00511C39" w:rsidP="00511C39">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F0F80" w14:textId="3D1C048D" w:rsidR="00511C39" w:rsidRPr="00415E7B" w:rsidRDefault="00511C39" w:rsidP="00511C39">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00B02BCA" w:rsidRPr="00556375">
              <w:rPr>
                <w:rFonts w:ascii="Times New Roman" w:hAnsi="Times New Roman"/>
                <w:sz w:val="24"/>
                <w:szCs w:val="24"/>
                <w:lang w:eastAsia="ru-RU"/>
              </w:rPr>
              <w:t>д</w:t>
            </w:r>
            <w:r w:rsidRPr="00556375">
              <w:rPr>
                <w:rFonts w:ascii="Times New Roman" w:hAnsi="Times New Roman"/>
                <w:sz w:val="24"/>
                <w:szCs w:val="24"/>
                <w:lang w:eastAsia="ru-RU"/>
              </w:rPr>
              <w:t>одатку №1</w:t>
            </w:r>
            <w:r w:rsidRPr="00415E7B">
              <w:rPr>
                <w:rFonts w:ascii="Times New Roman" w:hAnsi="Times New Roman"/>
                <w:sz w:val="24"/>
                <w:szCs w:val="24"/>
                <w:lang w:eastAsia="ru-RU"/>
              </w:rPr>
              <w:t xml:space="preserve"> до тендерної документації;</w:t>
            </w:r>
          </w:p>
          <w:p w14:paraId="3CF449E9" w14:textId="77777777" w:rsidR="00B02BCA" w:rsidRPr="00B02BCA" w:rsidRDefault="00F56C69" w:rsidP="00511C39">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556375">
              <w:rPr>
                <w:rFonts w:ascii="Times New Roman" w:hAnsi="Times New Roman"/>
                <w:color w:val="000000"/>
                <w:sz w:val="24"/>
                <w:szCs w:val="24"/>
              </w:rPr>
              <w:t>додатку № 2</w:t>
            </w:r>
            <w:r w:rsidRPr="00B02BCA">
              <w:rPr>
                <w:rFonts w:ascii="Times New Roman" w:hAnsi="Times New Roman"/>
                <w:color w:val="000000"/>
                <w:sz w:val="24"/>
                <w:szCs w:val="24"/>
              </w:rPr>
              <w:t xml:space="preserve"> тендерної документації.</w:t>
            </w:r>
          </w:p>
          <w:p w14:paraId="06FC15A8" w14:textId="77777777" w:rsidR="00B02BCA" w:rsidRPr="00B02BCA" w:rsidRDefault="00B02BCA" w:rsidP="00B02BCA">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556375">
              <w:rPr>
                <w:rFonts w:ascii="Times New Roman" w:hAnsi="Times New Roman"/>
                <w:color w:val="000000"/>
                <w:sz w:val="24"/>
                <w:szCs w:val="24"/>
              </w:rPr>
              <w:t>додатку № 3</w:t>
            </w:r>
            <w:r w:rsidRPr="00B02BCA">
              <w:rPr>
                <w:rFonts w:ascii="Times New Roman" w:hAnsi="Times New Roman"/>
                <w:color w:val="000000"/>
                <w:sz w:val="24"/>
                <w:szCs w:val="24"/>
              </w:rPr>
              <w:t xml:space="preserve"> до тендерної документації.  </w:t>
            </w:r>
          </w:p>
          <w:p w14:paraId="654A25A9" w14:textId="3CA4F0B9" w:rsidR="00B02BCA" w:rsidRPr="00E870B2" w:rsidRDefault="00B02BCA" w:rsidP="00E870B2">
            <w:pPr>
              <w:pStyle w:val="af1"/>
              <w:numPr>
                <w:ilvl w:val="0"/>
                <w:numId w:val="2"/>
              </w:numPr>
              <w:spacing w:after="80" w:line="240" w:lineRule="auto"/>
              <w:jc w:val="both"/>
              <w:rPr>
                <w:rFonts w:ascii="Times New Roman" w:hAnsi="Times New Roman"/>
                <w:sz w:val="24"/>
                <w:szCs w:val="24"/>
              </w:rPr>
            </w:pPr>
            <w:r w:rsidRPr="00B02BCA">
              <w:rPr>
                <w:rFonts w:ascii="Times New Roman" w:hAnsi="Times New Roman"/>
                <w:color w:val="000000"/>
                <w:sz w:val="24"/>
                <w:szCs w:val="24"/>
              </w:rPr>
              <w:t xml:space="preserve">Документу, що </w:t>
            </w:r>
            <w:proofErr w:type="spellStart"/>
            <w:r w:rsidRPr="00B02BCA">
              <w:rPr>
                <w:rFonts w:ascii="Times New Roman" w:hAnsi="Times New Roman"/>
                <w:color w:val="000000"/>
                <w:sz w:val="24"/>
                <w:szCs w:val="24"/>
              </w:rPr>
              <w:t>пiдтверджує</w:t>
            </w:r>
            <w:proofErr w:type="spellEnd"/>
            <w:r w:rsidRPr="00B02BCA">
              <w:rPr>
                <w:rFonts w:ascii="Times New Roman" w:hAnsi="Times New Roman"/>
                <w:color w:val="000000"/>
                <w:sz w:val="24"/>
                <w:szCs w:val="24"/>
              </w:rPr>
              <w:t xml:space="preserve"> надання учасником забезпечення тендерної пропозиц</w:t>
            </w:r>
            <w:r>
              <w:rPr>
                <w:rFonts w:ascii="Times New Roman" w:hAnsi="Times New Roman"/>
                <w:color w:val="000000"/>
                <w:sz w:val="24"/>
                <w:szCs w:val="24"/>
              </w:rPr>
              <w:t>ії</w:t>
            </w:r>
            <w:r w:rsidRPr="00B02BCA">
              <w:rPr>
                <w:rFonts w:ascii="Times New Roman" w:hAnsi="Times New Roman"/>
                <w:color w:val="000000"/>
                <w:sz w:val="24"/>
                <w:szCs w:val="24"/>
              </w:rPr>
              <w:t xml:space="preserve"> </w:t>
            </w:r>
            <w:r w:rsidRPr="00B02BCA">
              <w:rPr>
                <w:rFonts w:ascii="Times New Roman" w:hAnsi="Times New Roman"/>
                <w:i/>
                <w:color w:val="000000"/>
                <w:sz w:val="24"/>
                <w:szCs w:val="24"/>
              </w:rPr>
              <w:t xml:space="preserve">(якщо таке забезпечення передбачено оголошенням про проведення процедури </w:t>
            </w:r>
            <w:proofErr w:type="spellStart"/>
            <w:r w:rsidRPr="00B02BCA">
              <w:rPr>
                <w:rFonts w:ascii="Times New Roman" w:hAnsi="Times New Roman"/>
                <w:i/>
                <w:color w:val="000000"/>
                <w:sz w:val="24"/>
                <w:szCs w:val="24"/>
              </w:rPr>
              <w:t>закупiвлі</w:t>
            </w:r>
            <w:proofErr w:type="spellEnd"/>
            <w:r w:rsidRPr="00B02BCA">
              <w:rPr>
                <w:rFonts w:ascii="Times New Roman" w:hAnsi="Times New Roman"/>
                <w:i/>
                <w:color w:val="000000"/>
                <w:sz w:val="24"/>
                <w:szCs w:val="24"/>
              </w:rPr>
              <w:t>);</w:t>
            </w:r>
          </w:p>
          <w:p w14:paraId="1EB3AAFF" w14:textId="4A11E2D6" w:rsidR="00E870B2" w:rsidRPr="00E870B2" w:rsidRDefault="00E870B2" w:rsidP="00E870B2">
            <w:pPr>
              <w:pStyle w:val="af1"/>
              <w:numPr>
                <w:ilvl w:val="0"/>
                <w:numId w:val="2"/>
              </w:numPr>
              <w:spacing w:after="80" w:line="240" w:lineRule="auto"/>
              <w:jc w:val="both"/>
              <w:rPr>
                <w:rFonts w:ascii="Times New Roman" w:hAnsi="Times New Roman"/>
                <w:sz w:val="24"/>
                <w:szCs w:val="24"/>
              </w:rPr>
            </w:pPr>
            <w:r w:rsidRPr="00E870B2">
              <w:rPr>
                <w:rFonts w:ascii="Times New Roman" w:hAnsi="Times New Roman"/>
                <w:color w:val="000000"/>
                <w:sz w:val="24"/>
                <w:szCs w:val="24"/>
              </w:rPr>
              <w:t>Документів на підтвердження повноважень особи на підписання тендерної пропозиції;</w:t>
            </w:r>
          </w:p>
          <w:p w14:paraId="2B380D13" w14:textId="283F803A" w:rsidR="00E870B2" w:rsidRPr="00E870B2" w:rsidRDefault="00B77169" w:rsidP="00E870B2">
            <w:pPr>
              <w:pStyle w:val="af1"/>
              <w:numPr>
                <w:ilvl w:val="0"/>
                <w:numId w:val="2"/>
              </w:numPr>
              <w:spacing w:after="80" w:line="240" w:lineRule="auto"/>
              <w:jc w:val="both"/>
              <w:rPr>
                <w:rFonts w:ascii="Times New Roman" w:hAnsi="Times New Roman"/>
                <w:sz w:val="24"/>
                <w:szCs w:val="24"/>
              </w:rPr>
            </w:pPr>
            <w:r>
              <w:rPr>
                <w:rFonts w:ascii="Times New Roman" w:hAnsi="Times New Roman"/>
                <w:color w:val="000000"/>
                <w:sz w:val="24"/>
                <w:szCs w:val="24"/>
              </w:rPr>
              <w:t xml:space="preserve">Тендерної </w:t>
            </w:r>
            <w:r w:rsidR="00E870B2" w:rsidRPr="00E870B2">
              <w:rPr>
                <w:rFonts w:ascii="Times New Roman" w:hAnsi="Times New Roman"/>
                <w:color w:val="000000"/>
                <w:sz w:val="24"/>
                <w:szCs w:val="24"/>
              </w:rPr>
              <w:t xml:space="preserve">пропозиції відповідно до </w:t>
            </w:r>
            <w:r w:rsidR="00E870B2" w:rsidRPr="00556375">
              <w:rPr>
                <w:rFonts w:ascii="Times New Roman" w:hAnsi="Times New Roman"/>
                <w:color w:val="000000"/>
                <w:sz w:val="24"/>
                <w:szCs w:val="24"/>
              </w:rPr>
              <w:t>додатку №4</w:t>
            </w:r>
            <w:r w:rsidR="00E870B2" w:rsidRPr="00E870B2">
              <w:rPr>
                <w:rFonts w:ascii="Times New Roman" w:hAnsi="Times New Roman"/>
                <w:color w:val="000000"/>
                <w:sz w:val="24"/>
                <w:szCs w:val="24"/>
              </w:rPr>
              <w:t xml:space="preserve"> до тендерної документації;</w:t>
            </w:r>
          </w:p>
          <w:p w14:paraId="78800F5B" w14:textId="30EAE3D1" w:rsidR="00511C39" w:rsidRDefault="00E870B2" w:rsidP="00E870B2">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w:t>
            </w:r>
            <w:r w:rsidR="00511C39">
              <w:rPr>
                <w:rFonts w:ascii="Times New Roman" w:hAnsi="Times New Roman"/>
                <w:sz w:val="24"/>
                <w:szCs w:val="24"/>
                <w:lang w:eastAsia="ru-RU"/>
              </w:rPr>
              <w:t>ншою інформацією та документами, відповідно до вимог цієї тендерної документації та додатків до неї.</w:t>
            </w:r>
          </w:p>
          <w:p w14:paraId="75E63ED9" w14:textId="0BD2E593" w:rsidR="00E870B2" w:rsidRDefault="00E870B2" w:rsidP="00C73A0B">
            <w:pPr>
              <w:pStyle w:val="af1"/>
              <w:numPr>
                <w:ilvl w:val="0"/>
                <w:numId w:val="2"/>
              </w:numPr>
              <w:spacing w:before="80" w:after="80" w:line="240" w:lineRule="auto"/>
              <w:jc w:val="both"/>
              <w:rPr>
                <w:rFonts w:ascii="Times New Roman" w:hAnsi="Times New Roman"/>
                <w:color w:val="000000"/>
                <w:sz w:val="24"/>
                <w:szCs w:val="24"/>
              </w:rPr>
            </w:pPr>
            <w:r w:rsidRPr="00E870B2">
              <w:rPr>
                <w:rFonts w:ascii="Times New Roman" w:hAnsi="Times New Roman"/>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1D35AFD1" w14:textId="699CFF81" w:rsidR="00C73A0B" w:rsidRDefault="00C73A0B" w:rsidP="00C73A0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767BE" w14:textId="77777777" w:rsidR="00C73A0B" w:rsidRPr="00C73A0B" w:rsidRDefault="00C73A0B" w:rsidP="00D264FB">
            <w:pPr>
              <w:spacing w:before="80" w:after="80" w:line="240" w:lineRule="auto"/>
              <w:ind w:hanging="21"/>
              <w:jc w:val="both"/>
              <w:rPr>
                <w:rFonts w:ascii="Times New Roman" w:hAnsi="Times New Roman"/>
                <w:color w:val="000000"/>
                <w:sz w:val="24"/>
                <w:szCs w:val="24"/>
              </w:rPr>
            </w:pPr>
            <w:r w:rsidRPr="00C73A0B">
              <w:rPr>
                <w:rFonts w:ascii="Times New Roman" w:hAnsi="Times New Roman"/>
                <w:color w:val="000000"/>
                <w:sz w:val="24"/>
                <w:szCs w:val="24"/>
              </w:rPr>
              <w:lastRenderedPageBreak/>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 xml:space="preserve">-копій придатних для </w:t>
            </w:r>
            <w:proofErr w:type="spellStart"/>
            <w:r w:rsidRPr="00C73A0B">
              <w:rPr>
                <w:rFonts w:ascii="Times New Roman" w:hAnsi="Times New Roman"/>
                <w:color w:val="000000"/>
                <w:sz w:val="24"/>
                <w:szCs w:val="24"/>
              </w:rPr>
              <w:t>машинозчитування</w:t>
            </w:r>
            <w:proofErr w:type="spellEnd"/>
            <w:r w:rsidRPr="00C73A0B">
              <w:rPr>
                <w:rFonts w:ascii="Times New Roman" w:hAnsi="Times New Roman"/>
                <w:color w:val="000000"/>
                <w:sz w:val="24"/>
                <w:szCs w:val="24"/>
              </w:rPr>
              <w:t xml:space="preserve"> (файли з розширенням «..</w:t>
            </w:r>
            <w:proofErr w:type="spellStart"/>
            <w:r w:rsidRPr="00C73A0B">
              <w:rPr>
                <w:rFonts w:ascii="Times New Roman" w:hAnsi="Times New Roman"/>
                <w:color w:val="000000"/>
                <w:sz w:val="24"/>
                <w:szCs w:val="24"/>
              </w:rPr>
              <w:t>pdf</w:t>
            </w:r>
            <w:proofErr w:type="spellEnd"/>
            <w:r w:rsidRPr="00C73A0B">
              <w:rPr>
                <w:rFonts w:ascii="Times New Roman" w:hAnsi="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35C34F6A" w14:textId="7BC38702"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Учасник несе відповідальність за достовірність наданої інформації в своїй  пропозиції. </w:t>
            </w:r>
          </w:p>
          <w:p w14:paraId="20CA6BE7" w14:textId="77777777"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4ECFBF63" w14:textId="77777777" w:rsidR="00D264FB" w:rsidRPr="00D264FB" w:rsidRDefault="00D264FB" w:rsidP="00D264FB">
            <w:pPr>
              <w:spacing w:before="80" w:after="80" w:line="240" w:lineRule="auto"/>
              <w:ind w:left="-21"/>
              <w:jc w:val="both"/>
              <w:rPr>
                <w:rFonts w:ascii="Times New Roman" w:hAnsi="Times New Roman"/>
                <w:color w:val="000000"/>
                <w:sz w:val="24"/>
                <w:szCs w:val="24"/>
              </w:rPr>
            </w:pPr>
            <w:r w:rsidRPr="00D264FB">
              <w:rPr>
                <w:rFonts w:ascii="Times New Roman" w:hAnsi="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D264FB">
              <w:rPr>
                <w:rFonts w:ascii="Times New Roman" w:hAnsi="Times New Roman"/>
                <w:color w:val="000000"/>
                <w:sz w:val="24"/>
                <w:szCs w:val="24"/>
              </w:rPr>
              <w:t>невідповідностей</w:t>
            </w:r>
            <w:proofErr w:type="spellEnd"/>
            <w:r w:rsidRPr="00D264FB">
              <w:rPr>
                <w:rFonts w:ascii="Times New Roman" w:hAnsi="Times New Roman"/>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11E08959" w14:textId="742F484C" w:rsidR="00511C39" w:rsidRDefault="00511C39" w:rsidP="00511C39">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511C39" w:rsidRDefault="00511C39" w:rsidP="00511C3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511C39" w:rsidRDefault="00511C39" w:rsidP="00511C3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511C39" w:rsidRPr="00A80972" w:rsidRDefault="00511C39" w:rsidP="00511C39">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511C39" w:rsidRDefault="00511C39" w:rsidP="00511C39">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511C39" w:rsidRDefault="00511C39" w:rsidP="00511C39">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lastRenderedPageBreak/>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F340FFA"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511C39" w:rsidRDefault="00511C39" w:rsidP="00511C39">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511C39" w:rsidRPr="00C32070"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511C39" w:rsidRDefault="00511C39" w:rsidP="00511C39">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56C23"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96FBE" w14:textId="77777777" w:rsidR="00D264FB" w:rsidRPr="00D264FB" w:rsidRDefault="00D264FB" w:rsidP="00D264FB">
            <w:pPr>
              <w:shd w:val="clear" w:color="auto" w:fill="FFFFFF"/>
              <w:spacing w:before="80" w:after="80" w:line="240" w:lineRule="auto"/>
              <w:jc w:val="both"/>
              <w:rPr>
                <w:rFonts w:ascii="Times New Roman" w:hAnsi="Times New Roman"/>
                <w:color w:val="000000"/>
                <w:sz w:val="24"/>
                <w:szCs w:val="24"/>
              </w:rPr>
            </w:pPr>
            <w:r w:rsidRPr="00D264FB">
              <w:rPr>
                <w:rFonts w:ascii="Times New Roman" w:hAnsi="Times New Roman"/>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CF7BC86" w14:textId="77777777" w:rsidR="00C93D97" w:rsidRPr="00E249D3" w:rsidRDefault="00C93D97" w:rsidP="00E249D3">
            <w:pPr>
              <w:spacing w:before="80" w:after="80" w:line="240" w:lineRule="auto"/>
              <w:ind w:firstLine="284"/>
              <w:jc w:val="center"/>
              <w:rPr>
                <w:rFonts w:ascii="Times New Roman" w:hAnsi="Times New Roman"/>
                <w:b/>
                <w:bCs/>
                <w:color w:val="000000"/>
                <w:sz w:val="24"/>
                <w:szCs w:val="24"/>
              </w:rPr>
            </w:pPr>
            <w:r w:rsidRPr="00E249D3">
              <w:rPr>
                <w:rFonts w:ascii="Times New Roman" w:hAnsi="Times New Roman"/>
                <w:b/>
                <w:bCs/>
                <w:color w:val="000000"/>
                <w:sz w:val="24"/>
                <w:szCs w:val="24"/>
              </w:rPr>
              <w:t>Приклади формальних помилок:</w:t>
            </w:r>
          </w:p>
          <w:p w14:paraId="17081DD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До формальних (несуттєвих) помилок можуть бути віднесені такі помилки:</w:t>
            </w:r>
          </w:p>
          <w:p w14:paraId="2D6CE386"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 завірення окремої сторінки (сторінок) підписом та/або печаткою (за наявності) учасника торгів;</w:t>
            </w:r>
          </w:p>
          <w:p w14:paraId="4561442D"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3F814A8A"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E1561F4"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нумерації сторінок пропозиції;</w:t>
            </w:r>
          </w:p>
          <w:p w14:paraId="755BB4F7"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A3A541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технічні помилки та описки.</w:t>
            </w:r>
          </w:p>
          <w:p w14:paraId="0AB84FEC" w14:textId="77777777" w:rsidR="00C93D97" w:rsidRPr="00C93D97" w:rsidRDefault="00C93D97" w:rsidP="00C93D97">
            <w:pPr>
              <w:spacing w:before="80" w:after="80" w:line="240" w:lineRule="auto"/>
              <w:ind w:firstLine="284"/>
              <w:jc w:val="both"/>
              <w:rPr>
                <w:rFonts w:ascii="Times New Roman" w:hAnsi="Times New Roman"/>
                <w:i/>
                <w:color w:val="000000"/>
                <w:sz w:val="24"/>
                <w:szCs w:val="24"/>
              </w:rPr>
            </w:pPr>
            <w:r w:rsidRPr="00C93D97">
              <w:rPr>
                <w:rFonts w:ascii="Times New Roman" w:hAnsi="Times New Roman"/>
                <w:i/>
                <w:color w:val="000000"/>
                <w:sz w:val="24"/>
                <w:szCs w:val="24"/>
              </w:rPr>
              <w:t xml:space="preserve">Наприклад: зазначення в довідці русизмів, </w:t>
            </w:r>
            <w:proofErr w:type="spellStart"/>
            <w:r w:rsidRPr="00C93D97">
              <w:rPr>
                <w:rFonts w:ascii="Times New Roman" w:hAnsi="Times New Roman"/>
                <w:i/>
                <w:color w:val="000000"/>
                <w:sz w:val="24"/>
                <w:szCs w:val="24"/>
              </w:rPr>
              <w:t>сленгових</w:t>
            </w:r>
            <w:proofErr w:type="spellEnd"/>
            <w:r w:rsidRPr="00C93D97">
              <w:rPr>
                <w:rFonts w:ascii="Times New Roman" w:hAnsi="Times New Roman"/>
                <w:i/>
                <w:color w:val="000000"/>
                <w:sz w:val="24"/>
                <w:szCs w:val="24"/>
              </w:rPr>
              <w:t xml:space="preserve"> слів або технічних помилок;</w:t>
            </w:r>
          </w:p>
          <w:p w14:paraId="5BDEBD3E"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0A2E3B9" w14:textId="0B0EC952" w:rsidR="00511C39" w:rsidRPr="00C93D97" w:rsidRDefault="00C93D97" w:rsidP="00C93D97">
            <w:pPr>
              <w:widowControl w:val="0"/>
              <w:spacing w:after="0" w:line="240" w:lineRule="auto"/>
              <w:jc w:val="both"/>
              <w:rPr>
                <w:rFonts w:ascii="Times New Roman" w:eastAsia="Times New Roman" w:hAnsi="Times New Roman"/>
                <w:i/>
                <w:sz w:val="24"/>
                <w:szCs w:val="24"/>
                <w:u w:val="single"/>
              </w:rPr>
            </w:pPr>
            <w:r w:rsidRPr="00C93D97">
              <w:rPr>
                <w:rFonts w:ascii="Times New Roman" w:hAnsi="Times New Roman"/>
                <w:i/>
                <w:color w:val="000000"/>
                <w:sz w:val="24"/>
                <w:szCs w:val="24"/>
              </w:rPr>
              <w:t>Наприклад: замість вимоги надати довідку в довільній формі учасник надав лист-пояснення;</w:t>
            </w:r>
          </w:p>
          <w:p w14:paraId="2399A42E" w14:textId="5AE6155A" w:rsidR="00511C39" w:rsidRPr="00EF29C9" w:rsidRDefault="00511C39" w:rsidP="00C93D97">
            <w:pPr>
              <w:widowControl w:val="0"/>
              <w:spacing w:after="0"/>
              <w:jc w:val="both"/>
              <w:rPr>
                <w:rFonts w:ascii="Times New Roman" w:hAnsi="Times New Roman"/>
                <w:color w:val="FF0000"/>
                <w:sz w:val="24"/>
                <w:szCs w:val="24"/>
              </w:rPr>
            </w:pPr>
            <w:r>
              <w:rPr>
                <w:rFonts w:ascii="Times New Roman" w:eastAsia="Times New Roman" w:hAnsi="Times New Roman"/>
                <w:b/>
                <w:color w:val="000000"/>
                <w:sz w:val="24"/>
                <w:szCs w:val="24"/>
              </w:rPr>
              <w:t xml:space="preserve"> </w:t>
            </w:r>
          </w:p>
        </w:tc>
      </w:tr>
      <w:tr w:rsidR="00511C39" w:rsidRPr="00667C43" w14:paraId="09BFCC73" w14:textId="77777777" w:rsidTr="00486983">
        <w:trPr>
          <w:trHeight w:val="334"/>
        </w:trPr>
        <w:tc>
          <w:tcPr>
            <w:tcW w:w="2835" w:type="dxa"/>
          </w:tcPr>
          <w:p w14:paraId="1A57DE01" w14:textId="77777777" w:rsidR="00511C39" w:rsidRPr="00594094"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12CE4150" w:rsidR="00511C39" w:rsidRPr="00667C43" w:rsidRDefault="0077138C" w:rsidP="00511C39">
            <w:pPr>
              <w:pStyle w:val="Default"/>
              <w:ind w:firstLine="460"/>
              <w:contextualSpacing/>
              <w:jc w:val="both"/>
              <w:rPr>
                <w:color w:val="auto"/>
              </w:rPr>
            </w:pPr>
            <w:r>
              <w:rPr>
                <w:color w:val="auto"/>
              </w:rPr>
              <w:t>Н</w:t>
            </w:r>
            <w:r w:rsidR="00511C39" w:rsidRPr="00667C43">
              <w:rPr>
                <w:color w:val="auto"/>
              </w:rPr>
              <w:t>е вимагається.</w:t>
            </w:r>
          </w:p>
        </w:tc>
      </w:tr>
      <w:tr w:rsidR="00511C39"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11FC9D89"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Не </w:t>
            </w:r>
            <w:r w:rsidR="0077138C">
              <w:rPr>
                <w:rFonts w:ascii="Times New Roman" w:hAnsi="Times New Roman"/>
                <w:sz w:val="24"/>
                <w:szCs w:val="24"/>
              </w:rPr>
              <w:t>вимагається</w:t>
            </w:r>
            <w:r>
              <w:rPr>
                <w:rFonts w:ascii="Times New Roman" w:hAnsi="Times New Roman"/>
                <w:sz w:val="24"/>
                <w:szCs w:val="24"/>
              </w:rPr>
              <w:t>.</w:t>
            </w:r>
          </w:p>
        </w:tc>
      </w:tr>
      <w:tr w:rsidR="00511C39" w:rsidRPr="00667C43" w14:paraId="4DFEC6C3" w14:textId="77777777" w:rsidTr="003F5002">
        <w:tc>
          <w:tcPr>
            <w:tcW w:w="2835" w:type="dxa"/>
          </w:tcPr>
          <w:p w14:paraId="002F89A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Pr>
                <w:rFonts w:ascii="Times New Roman" w:eastAsia="Times New Roman" w:hAnsi="Times New Roman"/>
                <w:sz w:val="24"/>
                <w:szCs w:val="24"/>
                <w:lang w:eastAsia="uk-UA"/>
              </w:rPr>
              <w:t xml:space="preserve"> </w:t>
            </w:r>
          </w:p>
          <w:p w14:paraId="1398E1D3" w14:textId="672C3773"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1142E2AD" w14:textId="2A4732BD" w:rsidR="00511C39" w:rsidRPr="00744ED4" w:rsidRDefault="00511C39" w:rsidP="0077138C">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rPr>
              <w:t xml:space="preserve"> та наданого забезпечення тендерної пропозиції (</w:t>
            </w:r>
            <w:r w:rsidRPr="00281495">
              <w:rPr>
                <w:rFonts w:ascii="Times New Roman" w:hAnsi="Times New Roman"/>
                <w:i/>
                <w:iCs/>
                <w:sz w:val="24"/>
                <w:szCs w:val="24"/>
              </w:rPr>
              <w:t>у разі якщо таке вимагалося</w:t>
            </w:r>
            <w:r>
              <w:rPr>
                <w:rFonts w:ascii="Times New Roman" w:hAnsi="Times New Roman"/>
                <w:sz w:val="24"/>
                <w:szCs w:val="24"/>
              </w:rPr>
              <w:t>)</w:t>
            </w:r>
            <w:r w:rsidRPr="00744ED4">
              <w:rPr>
                <w:rFonts w:ascii="Times New Roman" w:eastAsia="Times New Roman" w:hAnsi="Times New Roman"/>
                <w:sz w:val="24"/>
                <w:szCs w:val="24"/>
                <w:lang w:eastAsia="uk-UA"/>
              </w:rPr>
              <w:t>.</w:t>
            </w:r>
          </w:p>
        </w:tc>
      </w:tr>
      <w:tr w:rsidR="00511C39" w:rsidRPr="00667C43" w14:paraId="6F9191DB" w14:textId="77777777" w:rsidTr="004F4E04">
        <w:trPr>
          <w:trHeight w:val="1504"/>
        </w:trPr>
        <w:tc>
          <w:tcPr>
            <w:tcW w:w="2835" w:type="dxa"/>
            <w:tcBorders>
              <w:right w:val="single" w:sz="4" w:space="0" w:color="auto"/>
            </w:tcBorders>
          </w:tcPr>
          <w:p w14:paraId="46F9C8E4" w14:textId="7FEC2C8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5. </w:t>
            </w:r>
            <w:r w:rsidR="0077138C" w:rsidRPr="0077138C">
              <w:rPr>
                <w:rFonts w:ascii="Times New Roman" w:hAnsi="Times New Roman"/>
                <w:b/>
                <w:bCs/>
                <w:color w:val="000000"/>
                <w:sz w:val="24"/>
                <w:szCs w:val="24"/>
              </w:rPr>
              <w:t xml:space="preserve">Кваліфікаційні критерії до учасників торгів та вимоги, установлені пунктом 47 Особливостей </w:t>
            </w:r>
          </w:p>
        </w:tc>
        <w:tc>
          <w:tcPr>
            <w:tcW w:w="6975" w:type="dxa"/>
            <w:tcBorders>
              <w:left w:val="single" w:sz="4" w:space="0" w:color="auto"/>
              <w:bottom w:val="single" w:sz="4" w:space="0" w:color="auto"/>
            </w:tcBorders>
          </w:tcPr>
          <w:p w14:paraId="146C7D41" w14:textId="77777777" w:rsidR="0077138C" w:rsidRPr="0077138C" w:rsidRDefault="0077138C" w:rsidP="0077138C">
            <w:pPr>
              <w:shd w:val="clear" w:color="auto" w:fill="FFFFFF"/>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556375">
              <w:rPr>
                <w:rFonts w:ascii="Times New Roman" w:hAnsi="Times New Roman"/>
                <w:color w:val="000000"/>
                <w:sz w:val="24"/>
                <w:szCs w:val="24"/>
              </w:rPr>
              <w:t>додатку№ 1</w:t>
            </w:r>
            <w:r w:rsidRPr="0077138C">
              <w:rPr>
                <w:rFonts w:ascii="Times New Roman" w:hAnsi="Times New Roman"/>
                <w:color w:val="000000"/>
                <w:sz w:val="24"/>
                <w:szCs w:val="24"/>
              </w:rPr>
              <w:t xml:space="preserve"> тендерної документації.</w:t>
            </w:r>
            <w:bookmarkStart w:id="0" w:name="bookmark=id.147n2zr" w:colFirst="0" w:colLast="0"/>
            <w:bookmarkStart w:id="1" w:name="bookmark=id.2xcytpi" w:colFirst="0" w:colLast="0"/>
            <w:bookmarkStart w:id="2" w:name="bookmark=id.3as4poj" w:colFirst="0" w:colLast="0"/>
            <w:bookmarkStart w:id="3" w:name="bookmark=id.1pxezwc" w:colFirst="0" w:colLast="0"/>
            <w:bookmarkStart w:id="4" w:name="bookmark=id.49x2ik5" w:colFirst="0" w:colLast="0"/>
            <w:bookmarkStart w:id="5" w:name="bookmark=id.2p2csry" w:colFirst="0" w:colLast="0"/>
            <w:bookmarkStart w:id="6" w:name="bookmark=id.32hioqz" w:colFirst="0" w:colLast="0"/>
            <w:bookmarkStart w:id="7" w:name="bookmark=id.4i7ojhp" w:colFirst="0" w:colLast="0"/>
            <w:bookmarkStart w:id="8" w:name="bookmark=id.1hmsyys" w:colFirst="0" w:colLast="0"/>
            <w:bookmarkStart w:id="9" w:name="bookmark=id.ihv636" w:colFirst="0" w:colLast="0"/>
            <w:bookmarkStart w:id="10" w:name="bookmark=id.qsh70q" w:colFirst="0" w:colLast="0"/>
            <w:bookmarkStart w:id="11" w:name="bookmark=id.2bn6wsx" w:colFirst="0" w:colLast="0"/>
            <w:bookmarkStart w:id="12" w:name="bookmark=id.1ci93xb" w:colFirst="0" w:colLast="0"/>
            <w:bookmarkStart w:id="13" w:name="bookmark=id.2grqrue" w:colFirst="0" w:colLast="0"/>
            <w:bookmarkStart w:id="14" w:name="bookmark=id.23ckvvd" w:colFirst="0" w:colLast="0"/>
            <w:bookmarkStart w:id="15" w:name="bookmark=id.3o7alnk" w:colFirst="0" w:colLast="0"/>
            <w:bookmarkStart w:id="16" w:name="bookmark=id.3whwml4" w:colFirst="0" w:colLast="0"/>
            <w:bookmarkStart w:id="17" w:name="bookmark=id.41mghml"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DED3185" w14:textId="210DDF30" w:rsidR="00511C39" w:rsidRPr="0077138C" w:rsidRDefault="0077138C" w:rsidP="0077138C">
            <w:pPr>
              <w:spacing w:after="0" w:line="240" w:lineRule="auto"/>
              <w:ind w:firstLine="567"/>
              <w:jc w:val="both"/>
              <w:rPr>
                <w:rFonts w:ascii="Times New Roman" w:hAnsi="Times New Roman"/>
                <w:sz w:val="24"/>
                <w:szCs w:val="24"/>
              </w:rPr>
            </w:pPr>
            <w:r w:rsidRPr="0077138C">
              <w:rPr>
                <w:rFonts w:ascii="Times New Roman" w:hAnsi="Times New Roman"/>
                <w:color w:val="000000"/>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56375">
              <w:rPr>
                <w:rFonts w:ascii="Times New Roman" w:hAnsi="Times New Roman"/>
                <w:color w:val="000000"/>
                <w:sz w:val="24"/>
                <w:szCs w:val="24"/>
              </w:rPr>
              <w:t>додатку№ 2</w:t>
            </w:r>
            <w:r w:rsidRPr="0077138C">
              <w:rPr>
                <w:rFonts w:ascii="Times New Roman" w:hAnsi="Times New Roman"/>
                <w:color w:val="000000"/>
                <w:sz w:val="24"/>
                <w:szCs w:val="24"/>
              </w:rPr>
              <w:t xml:space="preserve"> тендерної документації</w:t>
            </w:r>
          </w:p>
        </w:tc>
      </w:tr>
      <w:tr w:rsidR="00511C39" w:rsidRPr="00667C43" w14:paraId="09738C8F" w14:textId="77777777" w:rsidTr="006F3CA1">
        <w:trPr>
          <w:trHeight w:val="878"/>
        </w:trPr>
        <w:tc>
          <w:tcPr>
            <w:tcW w:w="2835" w:type="dxa"/>
          </w:tcPr>
          <w:p w14:paraId="53ADDD7A" w14:textId="77777777" w:rsidR="00511C39" w:rsidRPr="00667C43" w:rsidRDefault="00511C39" w:rsidP="00511C39">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2FCE43F0"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117C5"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5C9A248"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B12F61" w14:textId="23636319" w:rsidR="00511C39" w:rsidRPr="0077138C" w:rsidRDefault="0077138C" w:rsidP="0077138C">
            <w:pPr>
              <w:suppressAutoHyphens/>
              <w:spacing w:after="0" w:line="240" w:lineRule="auto"/>
              <w:ind w:firstLine="460"/>
              <w:jc w:val="both"/>
              <w:rPr>
                <w:rFonts w:ascii="Times New Roman" w:eastAsia="Times New Roman" w:hAnsi="Times New Roman"/>
                <w:sz w:val="24"/>
                <w:szCs w:val="24"/>
                <w:lang w:eastAsia="ar-SA"/>
              </w:rPr>
            </w:pPr>
            <w:r w:rsidRPr="0077138C">
              <w:rPr>
                <w:rFonts w:ascii="Times New Roman" w:hAnsi="Times New Roman"/>
                <w:color w:val="000000"/>
                <w:sz w:val="24"/>
                <w:szCs w:val="24"/>
              </w:rPr>
              <w:t xml:space="preserve">Інформація про технічні, якісні та кількісні характеристики предмета закупівлі викладена в </w:t>
            </w:r>
            <w:r w:rsidRPr="00556375">
              <w:rPr>
                <w:rFonts w:ascii="Times New Roman" w:hAnsi="Times New Roman"/>
                <w:color w:val="000000"/>
                <w:sz w:val="24"/>
                <w:szCs w:val="24"/>
              </w:rPr>
              <w:t>додатку№ 3</w:t>
            </w:r>
            <w:r w:rsidRPr="0077138C">
              <w:rPr>
                <w:rFonts w:ascii="Times New Roman" w:hAnsi="Times New Roman"/>
                <w:color w:val="000000"/>
                <w:sz w:val="24"/>
                <w:szCs w:val="24"/>
              </w:rPr>
              <w:t xml:space="preserve"> тендерної документації.</w:t>
            </w:r>
          </w:p>
        </w:tc>
      </w:tr>
      <w:tr w:rsidR="0077138C" w:rsidRPr="00667C43" w14:paraId="2E22E2C1" w14:textId="77777777" w:rsidTr="004759EA">
        <w:tc>
          <w:tcPr>
            <w:tcW w:w="2835" w:type="dxa"/>
            <w:tcBorders>
              <w:top w:val="single" w:sz="4" w:space="0" w:color="auto"/>
              <w:left w:val="single" w:sz="4" w:space="0" w:color="auto"/>
              <w:bottom w:val="single" w:sz="4" w:space="0" w:color="auto"/>
              <w:right w:val="single" w:sz="4" w:space="0" w:color="auto"/>
            </w:tcBorders>
          </w:tcPr>
          <w:p w14:paraId="7637ADF9" w14:textId="7E18C00E" w:rsidR="0077138C" w:rsidRPr="00667C43" w:rsidRDefault="0077138C" w:rsidP="0077138C">
            <w:pPr>
              <w:pStyle w:val="rvps14"/>
              <w:spacing w:before="0" w:beforeAutospacing="0" w:after="0" w:afterAutospacing="0"/>
              <w:textAlignment w:val="baseline"/>
              <w:rPr>
                <w:b/>
                <w:lang w:val="uk-UA"/>
              </w:rPr>
            </w:pPr>
            <w:r>
              <w:rPr>
                <w:b/>
                <w:lang w:val="uk-UA"/>
              </w:rPr>
              <w:t>7</w:t>
            </w:r>
            <w:r w:rsidRPr="00667C43">
              <w:rPr>
                <w:b/>
                <w:lang w:val="uk-UA"/>
              </w:rPr>
              <w:t>.</w:t>
            </w:r>
            <w:r w:rsidRPr="00667C43">
              <w:rPr>
                <w:rFonts w:eastAsia="Calibri"/>
                <w:b/>
                <w:lang w:val="uk-UA" w:eastAsia="en-US"/>
              </w:rPr>
              <w:t xml:space="preserve"> </w:t>
            </w:r>
            <w:r w:rsidRPr="00667C43">
              <w:rPr>
                <w:b/>
                <w:lang w:val="uk-UA"/>
              </w:rPr>
              <w:t>Інформація про субпідрядника/</w:t>
            </w:r>
          </w:p>
          <w:p w14:paraId="511A325A" w14:textId="77777777" w:rsidR="0077138C" w:rsidRPr="00667C43" w:rsidRDefault="0077138C" w:rsidP="0077138C">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tcPr>
          <w:p w14:paraId="750A7B23" w14:textId="4F638E7F" w:rsidR="0077138C" w:rsidRPr="00667C43" w:rsidRDefault="0077138C" w:rsidP="0077138C">
            <w:pPr>
              <w:pStyle w:val="rvps14"/>
              <w:spacing w:before="0" w:beforeAutospacing="0" w:after="0" w:afterAutospacing="0"/>
              <w:ind w:firstLine="459"/>
              <w:jc w:val="both"/>
              <w:textAlignment w:val="baseline"/>
              <w:rPr>
                <w:lang w:val="uk-UA"/>
              </w:rPr>
            </w:pPr>
            <w:proofErr w:type="spellStart"/>
            <w:r>
              <w:rPr>
                <w:color w:val="000000"/>
              </w:rPr>
              <w:t>Оскільки</w:t>
            </w:r>
            <w:proofErr w:type="spellEnd"/>
            <w:r>
              <w:rPr>
                <w:color w:val="000000"/>
              </w:rPr>
              <w:t xml:space="preserve"> предметом </w:t>
            </w:r>
            <w:proofErr w:type="spellStart"/>
            <w:r>
              <w:rPr>
                <w:color w:val="000000"/>
              </w:rPr>
              <w:t>закупівлі</w:t>
            </w:r>
            <w:proofErr w:type="spellEnd"/>
            <w:r>
              <w:rPr>
                <w:color w:val="000000"/>
              </w:rPr>
              <w:t xml:space="preserve"> є товар, тендерною </w:t>
            </w:r>
            <w:proofErr w:type="spellStart"/>
            <w:r>
              <w:rPr>
                <w:color w:val="000000"/>
              </w:rPr>
              <w:t>документацією</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субпідрядника</w:t>
            </w:r>
            <w:proofErr w:type="spellEnd"/>
            <w:r>
              <w:rPr>
                <w:color w:val="000000"/>
              </w:rPr>
              <w:t xml:space="preserve"> /</w:t>
            </w:r>
            <w:proofErr w:type="spellStart"/>
            <w:r>
              <w:rPr>
                <w:color w:val="000000"/>
              </w:rPr>
              <w:t>співвиконавця</w:t>
            </w:r>
            <w:proofErr w:type="spellEnd"/>
            <w:r>
              <w:rPr>
                <w:color w:val="000000"/>
              </w:rPr>
              <w:t xml:space="preserve"> не </w:t>
            </w:r>
            <w:proofErr w:type="spellStart"/>
            <w:r>
              <w:rPr>
                <w:color w:val="000000"/>
              </w:rPr>
              <w:t>встановлюються</w:t>
            </w:r>
            <w:proofErr w:type="spellEnd"/>
            <w:r>
              <w:rPr>
                <w:color w:val="000000"/>
              </w:rPr>
              <w:t xml:space="preserve">. </w:t>
            </w:r>
          </w:p>
        </w:tc>
      </w:tr>
      <w:tr w:rsidR="0077138C"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77138C" w:rsidRPr="00667C43" w:rsidRDefault="0077138C" w:rsidP="0077138C">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7138C" w:rsidRPr="000F0E2B" w:rsidRDefault="0077138C" w:rsidP="0077138C">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11B2" w:rsidRPr="00667C43" w14:paraId="3D3883A9" w14:textId="77777777" w:rsidTr="00C260F5">
        <w:tc>
          <w:tcPr>
            <w:tcW w:w="2835" w:type="dxa"/>
            <w:tcBorders>
              <w:top w:val="single" w:sz="4" w:space="0" w:color="auto"/>
              <w:left w:val="single" w:sz="4" w:space="0" w:color="auto"/>
              <w:bottom w:val="single" w:sz="4" w:space="0" w:color="auto"/>
              <w:right w:val="single" w:sz="4" w:space="0" w:color="auto"/>
            </w:tcBorders>
          </w:tcPr>
          <w:p w14:paraId="57AA017D" w14:textId="6AF63915" w:rsidR="007011B2" w:rsidRDefault="007011B2" w:rsidP="0077138C">
            <w:pPr>
              <w:spacing w:after="0" w:line="240" w:lineRule="auto"/>
              <w:rPr>
                <w:rFonts w:ascii="Times New Roman" w:hAnsi="Times New Roman"/>
                <w:b/>
                <w:bCs/>
                <w:sz w:val="24"/>
                <w:szCs w:val="24"/>
              </w:rPr>
            </w:pPr>
            <w:r>
              <w:rPr>
                <w:rFonts w:ascii="Times New Roman" w:hAnsi="Times New Roman"/>
                <w:b/>
                <w:bCs/>
                <w:sz w:val="24"/>
                <w:szCs w:val="24"/>
              </w:rPr>
              <w:t xml:space="preserve">9. Прийняття чи неприйняття до розгляду тендерної пропозиції, ціна якої є вищою, ніж очікувана </w:t>
            </w:r>
            <w:r>
              <w:rPr>
                <w:rFonts w:ascii="Times New Roman" w:hAnsi="Times New Roman"/>
                <w:b/>
                <w:bCs/>
                <w:sz w:val="24"/>
                <w:szCs w:val="24"/>
              </w:rPr>
              <w:lastRenderedPageBreak/>
              <w:t>вартість предмета закупівлі</w:t>
            </w:r>
          </w:p>
        </w:tc>
        <w:tc>
          <w:tcPr>
            <w:tcW w:w="6975" w:type="dxa"/>
            <w:tcBorders>
              <w:top w:val="single" w:sz="4" w:space="0" w:color="auto"/>
              <w:left w:val="single" w:sz="4" w:space="0" w:color="auto"/>
              <w:bottom w:val="single" w:sz="4" w:space="0" w:color="auto"/>
              <w:right w:val="single" w:sz="4" w:space="0" w:color="auto"/>
            </w:tcBorders>
            <w:vAlign w:val="center"/>
          </w:tcPr>
          <w:p w14:paraId="49AF7F18" w14:textId="40760876" w:rsidR="007011B2" w:rsidRPr="007011B2" w:rsidRDefault="007011B2" w:rsidP="007011B2">
            <w:pPr>
              <w:spacing w:before="80" w:after="80" w:line="240" w:lineRule="auto"/>
              <w:jc w:val="both"/>
              <w:rPr>
                <w:rFonts w:ascii="Times New Roman" w:hAnsi="Times New Roman"/>
                <w:sz w:val="24"/>
                <w:szCs w:val="24"/>
              </w:rPr>
            </w:pPr>
            <w:r w:rsidRPr="007011B2">
              <w:rPr>
                <w:rFonts w:ascii="Times New Roman" w:hAnsi="Times New Roman"/>
                <w:color w:val="000000"/>
                <w:sz w:val="24"/>
                <w:szCs w:val="24"/>
                <w:highlight w:val="white"/>
              </w:rPr>
              <w:lastRenderedPageBreak/>
              <w:t xml:space="preserve">Замовник </w:t>
            </w:r>
            <w:r w:rsidRPr="007011B2">
              <w:rPr>
                <w:rFonts w:ascii="Times New Roman" w:hAnsi="Times New Roman"/>
                <w:b/>
                <w:bCs/>
                <w:color w:val="000000"/>
                <w:sz w:val="24"/>
                <w:szCs w:val="24"/>
              </w:rPr>
              <w:t>не приймає</w:t>
            </w:r>
            <w:r w:rsidRPr="007011B2">
              <w:rPr>
                <w:rFonts w:ascii="Times New Roman" w:hAnsi="Times New Roman"/>
                <w:color w:val="000000"/>
                <w:sz w:val="24"/>
                <w:szCs w:val="24"/>
              </w:rPr>
              <w:t xml:space="preserve"> </w:t>
            </w:r>
            <w:r w:rsidRPr="007011B2">
              <w:rPr>
                <w:rFonts w:ascii="Times New Roman" w:hAnsi="Times New Roman"/>
                <w:color w:val="000000"/>
                <w:sz w:val="24"/>
                <w:szCs w:val="24"/>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007FB18" w14:textId="77777777" w:rsidR="007011B2" w:rsidRPr="00667C43" w:rsidRDefault="007011B2" w:rsidP="0077138C">
            <w:pPr>
              <w:spacing w:after="0" w:line="240" w:lineRule="auto"/>
              <w:ind w:firstLine="342"/>
              <w:jc w:val="both"/>
              <w:rPr>
                <w:rFonts w:ascii="Times New Roman" w:hAnsi="Times New Roman"/>
                <w:sz w:val="24"/>
                <w:szCs w:val="24"/>
              </w:rPr>
            </w:pPr>
          </w:p>
        </w:tc>
      </w:tr>
      <w:tr w:rsidR="0077138C"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77138C" w:rsidRPr="00667C43" w14:paraId="6B3B8A77" w14:textId="77777777" w:rsidTr="007011B2">
        <w:trPr>
          <w:trHeight w:val="848"/>
        </w:trPr>
        <w:tc>
          <w:tcPr>
            <w:tcW w:w="2835" w:type="dxa"/>
          </w:tcPr>
          <w:p w14:paraId="4094D12F" w14:textId="332B6CFC" w:rsidR="0077138C" w:rsidRPr="007011B2" w:rsidRDefault="0077138C" w:rsidP="0077138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p>
        </w:tc>
        <w:tc>
          <w:tcPr>
            <w:tcW w:w="6975" w:type="dxa"/>
          </w:tcPr>
          <w:p w14:paraId="1100EAC7" w14:textId="5FAA45AA" w:rsidR="0077138C" w:rsidRPr="007011B2" w:rsidRDefault="0077138C" w:rsidP="007011B2">
            <w:pPr>
              <w:spacing w:after="0" w:line="240" w:lineRule="auto"/>
              <w:jc w:val="both"/>
              <w:rPr>
                <w:rFonts w:ascii="Times New Roman" w:eastAsia="Times New Roman" w:hAnsi="Times New Roman"/>
                <w:color w:val="000000" w:themeColor="text1"/>
                <w:sz w:val="24"/>
                <w:szCs w:val="24"/>
                <w:lang w:val="ru-RU" w:eastAsia="uk-UA"/>
              </w:rPr>
            </w:pPr>
            <w:r w:rsidRPr="007011B2">
              <w:rPr>
                <w:rFonts w:ascii="Times New Roman" w:eastAsia="Times New Roman" w:hAnsi="Times New Roman"/>
                <w:sz w:val="24"/>
                <w:szCs w:val="24"/>
                <w:lang w:eastAsia="uk-UA"/>
              </w:rPr>
              <w:t xml:space="preserve">Кінцевий строк подання тендерних </w:t>
            </w:r>
            <w:r w:rsidRPr="007011B2">
              <w:rPr>
                <w:rFonts w:ascii="Times New Roman" w:eastAsia="Times New Roman" w:hAnsi="Times New Roman"/>
                <w:color w:val="000000" w:themeColor="text1"/>
                <w:sz w:val="24"/>
                <w:szCs w:val="24"/>
                <w:lang w:eastAsia="uk-UA"/>
              </w:rPr>
              <w:t>пропозицій</w:t>
            </w:r>
            <w:r w:rsidR="007011B2">
              <w:rPr>
                <w:rFonts w:ascii="Times New Roman" w:eastAsia="Times New Roman" w:hAnsi="Times New Roman"/>
                <w:color w:val="000000" w:themeColor="text1"/>
                <w:sz w:val="24"/>
                <w:szCs w:val="24"/>
                <w:lang w:eastAsia="uk-UA"/>
              </w:rPr>
              <w:t>:</w:t>
            </w:r>
            <w:r w:rsidRPr="007011B2">
              <w:rPr>
                <w:rFonts w:ascii="Times New Roman" w:eastAsia="Times New Roman" w:hAnsi="Times New Roman"/>
                <w:color w:val="000000" w:themeColor="text1"/>
                <w:sz w:val="24"/>
                <w:szCs w:val="24"/>
                <w:lang w:eastAsia="uk-UA"/>
              </w:rPr>
              <w:t xml:space="preserve"> </w:t>
            </w:r>
            <w:r w:rsidR="00E721E5" w:rsidRPr="0008480F">
              <w:rPr>
                <w:rFonts w:ascii="Times New Roman" w:eastAsia="Times New Roman" w:hAnsi="Times New Roman"/>
                <w:b/>
                <w:bCs/>
                <w:sz w:val="24"/>
                <w:szCs w:val="24"/>
                <w:lang w:eastAsia="uk-UA"/>
              </w:rPr>
              <w:t>13</w:t>
            </w:r>
            <w:r w:rsidRPr="0008480F">
              <w:rPr>
                <w:rFonts w:ascii="Times New Roman" w:eastAsia="Times New Roman" w:hAnsi="Times New Roman"/>
                <w:b/>
                <w:bCs/>
                <w:sz w:val="24"/>
                <w:szCs w:val="24"/>
                <w:lang w:val="ru-RU" w:eastAsia="uk-UA"/>
              </w:rPr>
              <w:t>.</w:t>
            </w:r>
            <w:r w:rsidR="007011B2" w:rsidRPr="0008480F">
              <w:rPr>
                <w:rFonts w:ascii="Times New Roman" w:eastAsia="Times New Roman" w:hAnsi="Times New Roman"/>
                <w:b/>
                <w:bCs/>
                <w:sz w:val="24"/>
                <w:szCs w:val="24"/>
                <w:lang w:val="ru-RU" w:eastAsia="uk-UA"/>
              </w:rPr>
              <w:t>03</w:t>
            </w:r>
            <w:r w:rsidRPr="0008480F">
              <w:rPr>
                <w:rFonts w:ascii="Times New Roman" w:eastAsia="Times New Roman" w:hAnsi="Times New Roman"/>
                <w:b/>
                <w:bCs/>
                <w:sz w:val="24"/>
                <w:szCs w:val="24"/>
                <w:lang w:val="ru-RU" w:eastAsia="uk-UA"/>
              </w:rPr>
              <w:t>.202</w:t>
            </w:r>
            <w:r w:rsidR="007011B2" w:rsidRPr="0008480F">
              <w:rPr>
                <w:rFonts w:ascii="Times New Roman" w:eastAsia="Times New Roman" w:hAnsi="Times New Roman"/>
                <w:b/>
                <w:bCs/>
                <w:sz w:val="24"/>
                <w:szCs w:val="24"/>
                <w:lang w:val="ru-RU" w:eastAsia="uk-UA"/>
              </w:rPr>
              <w:t>4</w:t>
            </w:r>
            <w:r w:rsidRPr="00303C19">
              <w:rPr>
                <w:rFonts w:ascii="Times New Roman" w:eastAsia="Times New Roman" w:hAnsi="Times New Roman"/>
                <w:b/>
                <w:bCs/>
                <w:sz w:val="24"/>
                <w:szCs w:val="24"/>
                <w:lang w:val="ru-RU" w:eastAsia="uk-UA"/>
              </w:rPr>
              <w:t xml:space="preserve"> року</w:t>
            </w:r>
            <w:r w:rsidR="007011B2">
              <w:rPr>
                <w:rFonts w:ascii="Times New Roman" w:eastAsia="Times New Roman" w:hAnsi="Times New Roman"/>
                <w:sz w:val="24"/>
                <w:szCs w:val="24"/>
                <w:lang w:val="ru-RU" w:eastAsia="uk-UA"/>
              </w:rPr>
              <w:t xml:space="preserve"> (00:00)</w:t>
            </w:r>
            <w:r w:rsidRPr="007011B2">
              <w:rPr>
                <w:rFonts w:ascii="Times New Roman" w:eastAsia="Times New Roman" w:hAnsi="Times New Roman"/>
                <w:sz w:val="24"/>
                <w:szCs w:val="24"/>
                <w:lang w:val="ru-RU" w:eastAsia="uk-UA"/>
              </w:rPr>
              <w:t xml:space="preserve">. </w:t>
            </w:r>
          </w:p>
        </w:tc>
      </w:tr>
      <w:tr w:rsidR="0077138C" w:rsidRPr="00667C43" w14:paraId="3DD98698" w14:textId="77777777" w:rsidTr="00486983">
        <w:tc>
          <w:tcPr>
            <w:tcW w:w="2835" w:type="dxa"/>
          </w:tcPr>
          <w:p w14:paraId="663BDD95" w14:textId="2E3BDE43" w:rsidR="0077138C" w:rsidRPr="00667C43" w:rsidRDefault="0077138C" w:rsidP="0077138C">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77138C" w:rsidRPr="008964B4"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2A47AA86" w:rsidR="0077138C"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w:t>
            </w:r>
            <w:r w:rsidRPr="007011B2">
              <w:rPr>
                <w:rFonts w:ascii="Times New Roman" w:eastAsia="Times New Roman" w:hAnsi="Times New Roman"/>
                <w:sz w:val="24"/>
                <w:szCs w:val="24"/>
                <w:highlight w:val="white"/>
                <w:u w:val="single"/>
              </w:rPr>
              <w:t>абзацу третього</w:t>
            </w:r>
            <w:r w:rsidRPr="008964B4">
              <w:rPr>
                <w:rFonts w:ascii="Times New Roman" w:eastAsia="Times New Roman" w:hAnsi="Times New Roman"/>
                <w:sz w:val="24"/>
                <w:szCs w:val="24"/>
                <w:highlight w:val="white"/>
              </w:rPr>
              <w:t xml:space="preserve"> частини першої та </w:t>
            </w:r>
            <w:r w:rsidRPr="007011B2">
              <w:rPr>
                <w:rFonts w:ascii="Times New Roman" w:eastAsia="Times New Roman" w:hAnsi="Times New Roman"/>
                <w:sz w:val="24"/>
                <w:szCs w:val="24"/>
                <w:highlight w:val="white"/>
                <w:u w:val="single"/>
              </w:rPr>
              <w:t>абзацу другого</w:t>
            </w:r>
            <w:r w:rsidRPr="008964B4">
              <w:rPr>
                <w:rFonts w:ascii="Times New Roman" w:eastAsia="Times New Roman" w:hAnsi="Times New Roman"/>
                <w:sz w:val="24"/>
                <w:szCs w:val="24"/>
                <w:highlight w:val="white"/>
              </w:rPr>
              <w:t xml:space="preserve"> частини другої статті 28 Закону не застосовуються).</w:t>
            </w:r>
          </w:p>
          <w:p w14:paraId="5CB06B74" w14:textId="77777777" w:rsidR="007011B2" w:rsidRPr="007011B2" w:rsidRDefault="007011B2" w:rsidP="007011B2">
            <w:pPr>
              <w:pBdr>
                <w:top w:val="nil"/>
                <w:left w:val="nil"/>
                <w:bottom w:val="nil"/>
                <w:right w:val="nil"/>
                <w:between w:val="nil"/>
              </w:pBdr>
              <w:spacing w:after="0" w:line="240" w:lineRule="auto"/>
              <w:ind w:firstLine="432"/>
              <w:jc w:val="both"/>
            </w:pPr>
            <w:r w:rsidRPr="007011B2">
              <w:rPr>
                <w:rFonts w:ascii="Times New Roman" w:eastAsia="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71716A1" w14:textId="77777777" w:rsidR="007011B2" w:rsidRDefault="007011B2" w:rsidP="007011B2">
            <w:pPr>
              <w:pBdr>
                <w:top w:val="nil"/>
                <w:left w:val="nil"/>
                <w:bottom w:val="nil"/>
                <w:right w:val="nil"/>
                <w:between w:val="nil"/>
              </w:pBdr>
              <w:spacing w:after="0" w:line="240" w:lineRule="auto"/>
              <w:ind w:firstLine="432"/>
              <w:jc w:val="both"/>
              <w:rPr>
                <w:color w:val="000000"/>
              </w:rPr>
            </w:pPr>
            <w:bookmarkStart w:id="18" w:name="bookmark=id.3fwokq0" w:colFirst="0" w:colLast="0"/>
            <w:bookmarkEnd w:id="18"/>
            <w:r>
              <w:rPr>
                <w:rFonts w:ascii="Times New Roman" w:eastAsia="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BCC285B" w14:textId="77777777" w:rsidR="007011B2" w:rsidRPr="007011B2" w:rsidRDefault="007011B2" w:rsidP="007011B2">
            <w:pPr>
              <w:pBdr>
                <w:top w:val="nil"/>
                <w:left w:val="nil"/>
                <w:bottom w:val="nil"/>
                <w:right w:val="nil"/>
                <w:between w:val="nil"/>
              </w:pBdr>
              <w:spacing w:after="0" w:line="240" w:lineRule="auto"/>
              <w:ind w:firstLine="432"/>
              <w:jc w:val="both"/>
            </w:pPr>
            <w:r>
              <w:rPr>
                <w:rFonts w:ascii="Times New Roman" w:eastAsia="Times New Roman" w:hAnsi="Times New Roman"/>
                <w:color w:val="333333"/>
                <w:sz w:val="24"/>
                <w:szCs w:val="24"/>
                <w:highlight w:val="white"/>
              </w:rPr>
              <w:t> </w:t>
            </w:r>
            <w:r w:rsidRPr="007011B2">
              <w:rPr>
                <w:rFonts w:ascii="Times New Roman" w:eastAsia="Times New Roman" w:hAnsi="Times New Roman"/>
                <w:sz w:val="24"/>
                <w:szCs w:val="24"/>
                <w:highlight w:val="white"/>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sidRPr="007011B2">
              <w:rPr>
                <w:rFonts w:ascii="Times New Roman" w:eastAsia="Times New Roman" w:hAnsi="Times New Roman"/>
                <w:sz w:val="24"/>
                <w:szCs w:val="24"/>
                <w:highlight w:val="white"/>
                <w:u w:val="single"/>
              </w:rPr>
              <w:t>абзаці другому</w:t>
            </w:r>
            <w:r w:rsidRPr="007011B2">
              <w:rPr>
                <w:rFonts w:ascii="Times New Roman" w:eastAsia="Times New Roman" w:hAnsi="Times New Roman"/>
                <w:sz w:val="24"/>
                <w:szCs w:val="24"/>
                <w:highlight w:val="white"/>
              </w:rPr>
              <w:t xml:space="preserve"> частини 2 статті 28 Закону, та формується список учасників у порядку від найнижчої до найвищої запропонованої ними ціни/приведеної ціни. </w:t>
            </w:r>
          </w:p>
          <w:p w14:paraId="72350D49" w14:textId="77777777" w:rsidR="007011B2" w:rsidRDefault="007011B2" w:rsidP="007011B2">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olor w:val="000000"/>
                <w:sz w:val="24"/>
                <w:szCs w:val="24"/>
                <w:highlight w:val="white"/>
                <w:u w:val="single"/>
              </w:rPr>
              <w:t>статті 30</w:t>
            </w:r>
            <w:r>
              <w:rPr>
                <w:rFonts w:ascii="Times New Roman" w:eastAsia="Times New Roman" w:hAnsi="Times New Roman"/>
                <w:color w:val="000000"/>
                <w:sz w:val="24"/>
                <w:szCs w:val="24"/>
                <w:highlight w:val="white"/>
              </w:rPr>
              <w:t xml:space="preserve"> Закону. </w:t>
            </w:r>
          </w:p>
          <w:p w14:paraId="55EEDC34" w14:textId="77777777" w:rsidR="00CE52BF" w:rsidRDefault="007011B2" w:rsidP="00CE52BF">
            <w:pPr>
              <w:shd w:val="clear" w:color="auto" w:fill="FFFFFF"/>
              <w:spacing w:after="0" w:line="240" w:lineRule="auto"/>
              <w:ind w:firstLine="567"/>
              <w:jc w:val="both"/>
              <w:rPr>
                <w:rFonts w:ascii="Times New Roman" w:hAnsi="Times New Roman"/>
                <w:color w:val="000000"/>
                <w:sz w:val="24"/>
                <w:szCs w:val="24"/>
                <w:highlight w:val="white"/>
              </w:rPr>
            </w:pPr>
            <w:r w:rsidRPr="007011B2">
              <w:rPr>
                <w:rFonts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w:t>
            </w:r>
            <w:r w:rsidR="00CE52BF">
              <w:rPr>
                <w:rFonts w:ascii="Times New Roman" w:hAnsi="Times New Roman"/>
                <w:color w:val="000000"/>
                <w:sz w:val="24"/>
                <w:szCs w:val="24"/>
                <w:highlight w:val="white"/>
              </w:rPr>
              <w:t>ю.</w:t>
            </w:r>
          </w:p>
          <w:p w14:paraId="2E09252A" w14:textId="77777777" w:rsidR="0077138C" w:rsidRDefault="0077138C" w:rsidP="00CE52BF">
            <w:pPr>
              <w:shd w:val="clear" w:color="auto" w:fill="FFFFFF"/>
              <w:spacing w:after="0" w:line="240" w:lineRule="auto"/>
              <w:ind w:firstLine="567"/>
              <w:jc w:val="both"/>
              <w:rPr>
                <w:rFonts w:ascii="Times New Roman" w:eastAsia="Times New Roman" w:hAnsi="Times New Roman"/>
                <w:sz w:val="24"/>
                <w:szCs w:val="24"/>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p w14:paraId="0A88D17E" w14:textId="2FE395F3" w:rsidR="00CE52BF" w:rsidRPr="00CE52BF" w:rsidRDefault="00CE52BF" w:rsidP="00CE52BF">
            <w:pPr>
              <w:shd w:val="clear" w:color="auto" w:fill="FFFFFF"/>
              <w:spacing w:after="0" w:line="240" w:lineRule="auto"/>
              <w:jc w:val="both"/>
              <w:rPr>
                <w:rFonts w:ascii="Times New Roman" w:eastAsia="Times New Roman" w:hAnsi="Times New Roman"/>
                <w:sz w:val="24"/>
                <w:szCs w:val="24"/>
                <w:lang w:eastAsia="uk-UA"/>
              </w:rPr>
            </w:pPr>
            <w:r w:rsidRPr="00CE52BF">
              <w:rPr>
                <w:rFonts w:ascii="Times New Roman" w:hAnsi="Times New Roman"/>
                <w:color w:val="000000"/>
                <w:sz w:val="24"/>
                <w:szCs w:val="24"/>
              </w:rPr>
              <w:lastRenderedPageBreak/>
              <w:t xml:space="preserve">Замовник, орган оскарження та </w:t>
            </w:r>
            <w:proofErr w:type="spellStart"/>
            <w:r w:rsidRPr="00CE52BF">
              <w:rPr>
                <w:rFonts w:ascii="Times New Roman" w:hAnsi="Times New Roman"/>
                <w:color w:val="000000"/>
                <w:sz w:val="24"/>
                <w:szCs w:val="24"/>
              </w:rPr>
              <w:t>Держаудитслужба</w:t>
            </w:r>
            <w:proofErr w:type="spellEnd"/>
            <w:r w:rsidRPr="00CE52BF">
              <w:rPr>
                <w:rFonts w:ascii="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7138C" w:rsidRPr="00667C43" w14:paraId="64790EC8" w14:textId="77777777" w:rsidTr="00486983">
        <w:trPr>
          <w:trHeight w:val="392"/>
        </w:trPr>
        <w:tc>
          <w:tcPr>
            <w:tcW w:w="9810" w:type="dxa"/>
            <w:gridSpan w:val="2"/>
            <w:vAlign w:val="center"/>
          </w:tcPr>
          <w:p w14:paraId="5D0D5B6B"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150816" w:rsidRPr="00667C43" w14:paraId="6D86CA32" w14:textId="77777777" w:rsidTr="00486983">
        <w:tc>
          <w:tcPr>
            <w:tcW w:w="2835" w:type="dxa"/>
          </w:tcPr>
          <w:p w14:paraId="1338F29D" w14:textId="37C55020" w:rsidR="00150816" w:rsidRPr="00667C43" w:rsidRDefault="00150816" w:rsidP="00150816">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w:t>
            </w:r>
            <w:r w:rsidRPr="00AC37A4">
              <w:rPr>
                <w:rFonts w:ascii="Times New Roman" w:hAnsi="Times New Roman"/>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975" w:type="dxa"/>
          </w:tcPr>
          <w:p w14:paraId="11A39637" w14:textId="77777777" w:rsidR="00150816" w:rsidRPr="00150816" w:rsidRDefault="00150816" w:rsidP="00150816">
            <w:pPr>
              <w:spacing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Єдиним критерієм оцінки є ціна. Питома вага цінового критерію – 100%.</w:t>
            </w:r>
          </w:p>
          <w:p w14:paraId="56132A5B" w14:textId="77777777" w:rsidR="00150816" w:rsidRDefault="00150816" w:rsidP="00150816">
            <w:pPr>
              <w:pBdr>
                <w:top w:val="nil"/>
                <w:left w:val="nil"/>
                <w:bottom w:val="nil"/>
                <w:right w:val="nil"/>
                <w:between w:val="nil"/>
              </w:pBdr>
              <w:spacing w:after="0" w:line="240" w:lineRule="auto"/>
              <w:ind w:firstLine="432"/>
              <w:jc w:val="both"/>
              <w:rPr>
                <w:rFonts w:ascii="Times New Roman" w:eastAsia="Times New Roman" w:hAnsi="Times New Roman"/>
                <w:color w:val="000000"/>
                <w:sz w:val="24"/>
                <w:szCs w:val="24"/>
              </w:rPr>
            </w:pPr>
          </w:p>
          <w:p w14:paraId="12755696" w14:textId="4B0D3E13"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p>
          <w:p w14:paraId="3A8764B3"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14:paraId="772F074F" w14:textId="77777777" w:rsidR="00150816" w:rsidRPr="00150816" w:rsidRDefault="00150816" w:rsidP="00150816">
            <w:pPr>
              <w:pBdr>
                <w:top w:val="nil"/>
                <w:left w:val="nil"/>
                <w:bottom w:val="nil"/>
                <w:right w:val="nil"/>
                <w:between w:val="nil"/>
              </w:pBdr>
              <w:spacing w:after="0" w:line="240" w:lineRule="auto"/>
              <w:ind w:firstLine="432"/>
              <w:jc w:val="both"/>
              <w:rPr>
                <w:b/>
                <w:i/>
                <w:color w:val="000000"/>
              </w:rPr>
            </w:pPr>
            <w:r w:rsidRPr="00150816">
              <w:rPr>
                <w:rFonts w:ascii="Times New Roman" w:eastAsia="Times New Roman" w:hAnsi="Times New Roman"/>
                <w:b/>
                <w:i/>
                <w:color w:val="000000"/>
                <w:sz w:val="24"/>
                <w:szCs w:val="24"/>
              </w:rPr>
              <w:t>При проведенні закупівлі без застосування електронного аукціону:</w:t>
            </w:r>
          </w:p>
          <w:p w14:paraId="62384B32"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D62A160" w14:textId="384CBB8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BD5AFAC" w14:textId="77777777"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D84973" w14:textId="7FC1447A" w:rsidR="00150816" w:rsidRPr="002E59EF" w:rsidRDefault="00150816" w:rsidP="00150816">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0816" w:rsidRPr="00667C43" w14:paraId="0C035D4D" w14:textId="77777777" w:rsidTr="007A7ECA">
        <w:trPr>
          <w:trHeight w:val="764"/>
        </w:trPr>
        <w:tc>
          <w:tcPr>
            <w:tcW w:w="2835" w:type="dxa"/>
            <w:shd w:val="clear" w:color="auto" w:fill="auto"/>
          </w:tcPr>
          <w:p w14:paraId="6707BF19" w14:textId="49A4D43A" w:rsidR="00150816" w:rsidRPr="00DF7CB1" w:rsidRDefault="00150816" w:rsidP="0015081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Інша інформація</w:t>
            </w:r>
          </w:p>
        </w:tc>
        <w:tc>
          <w:tcPr>
            <w:tcW w:w="6975" w:type="dxa"/>
          </w:tcPr>
          <w:p w14:paraId="01148565"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електронній системі закупівель.</w:t>
            </w:r>
          </w:p>
          <w:p w14:paraId="0B4E2286"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8F3650"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372EA"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FC670F" w14:textId="77777777" w:rsidR="00150816" w:rsidRPr="00150816" w:rsidRDefault="00150816" w:rsidP="00150816">
            <w:pPr>
              <w:shd w:val="clear" w:color="auto" w:fill="FFFFFF"/>
              <w:spacing w:before="120" w:line="240" w:lineRule="auto"/>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5AE5519" w14:textId="540A5B14" w:rsidR="00150816" w:rsidRPr="00150816" w:rsidRDefault="00150816" w:rsidP="00150816">
            <w:pPr>
              <w:widowControl w:val="0"/>
              <w:spacing w:after="0" w:line="240" w:lineRule="auto"/>
              <w:jc w:val="both"/>
              <w:rPr>
                <w:rFonts w:ascii="Times New Roman" w:eastAsia="Times New Roman" w:hAnsi="Times New Roman"/>
                <w:sz w:val="24"/>
                <w:szCs w:val="24"/>
              </w:rPr>
            </w:pPr>
            <w:r w:rsidRPr="00150816">
              <w:rPr>
                <w:rFonts w:ascii="Times New Roman" w:hAnsi="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50816" w:rsidRPr="00667C43" w14:paraId="7D0EA419" w14:textId="77777777" w:rsidTr="00486983">
        <w:trPr>
          <w:trHeight w:val="416"/>
        </w:trPr>
        <w:tc>
          <w:tcPr>
            <w:tcW w:w="2835" w:type="dxa"/>
          </w:tcPr>
          <w:p w14:paraId="51EC4C6A" w14:textId="27C870D6" w:rsidR="00150816" w:rsidRPr="00667C43" w:rsidRDefault="00150816" w:rsidP="00150816">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150816" w:rsidRPr="00667C43" w:rsidRDefault="00150816" w:rsidP="00150816">
            <w:pPr>
              <w:spacing w:after="0" w:line="240" w:lineRule="auto"/>
              <w:jc w:val="both"/>
              <w:rPr>
                <w:rFonts w:ascii="Times New Roman" w:eastAsia="Times New Roman" w:hAnsi="Times New Roman"/>
                <w:sz w:val="24"/>
                <w:szCs w:val="24"/>
                <w:lang w:eastAsia="uk-UA"/>
              </w:rPr>
            </w:pPr>
          </w:p>
          <w:p w14:paraId="342A1397" w14:textId="77777777" w:rsidR="00150816" w:rsidRPr="00667C43" w:rsidRDefault="00150816" w:rsidP="00150816">
            <w:pPr>
              <w:spacing w:after="0" w:line="240" w:lineRule="auto"/>
              <w:jc w:val="both"/>
              <w:rPr>
                <w:rFonts w:ascii="Times New Roman" w:eastAsia="Times New Roman" w:hAnsi="Times New Roman"/>
                <w:sz w:val="24"/>
                <w:szCs w:val="24"/>
                <w:highlight w:val="yellow"/>
                <w:lang w:eastAsia="uk-UA"/>
              </w:rPr>
            </w:pPr>
          </w:p>
        </w:tc>
        <w:tc>
          <w:tcPr>
            <w:tcW w:w="6975" w:type="dxa"/>
          </w:tcPr>
          <w:p w14:paraId="663A2C97" w14:textId="77777777" w:rsidR="00150816" w:rsidRPr="00150816" w:rsidRDefault="00150816" w:rsidP="00150816">
            <w:pPr>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0CD8AA0"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highlight w:val="white"/>
                <w:u w:val="single"/>
              </w:rPr>
            </w:pPr>
            <w:r w:rsidRPr="0013630D">
              <w:rPr>
                <w:rFonts w:ascii="Times New Roman" w:hAnsi="Times New Roman"/>
                <w:b/>
                <w:bCs/>
                <w:color w:val="000000"/>
                <w:sz w:val="24"/>
                <w:szCs w:val="24"/>
                <w:highlight w:val="white"/>
                <w:u w:val="single"/>
              </w:rPr>
              <w:t>1) учасник процедури закупівлі:</w:t>
            </w:r>
          </w:p>
          <w:p w14:paraId="484BF9E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підпадає під підстави, встановлені пунктом 47 Особливостей;</w:t>
            </w:r>
          </w:p>
          <w:p w14:paraId="25C02F8D"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150816">
              <w:rPr>
                <w:rFonts w:ascii="Times New Roman" w:hAnsi="Times New Roman"/>
                <w:color w:val="000000"/>
                <w:sz w:val="24"/>
                <w:szCs w:val="24"/>
                <w:highlight w:val="white"/>
              </w:rPr>
              <w:lastRenderedPageBreak/>
              <w:t xml:space="preserve">замовником виявлено </w:t>
            </w:r>
            <w:r w:rsidRPr="00150816">
              <w:rPr>
                <w:rFonts w:ascii="Times New Roman" w:hAnsi="Times New Roman"/>
                <w:color w:val="000000"/>
                <w:sz w:val="24"/>
                <w:szCs w:val="24"/>
              </w:rPr>
              <w:t>згідно з абзацом першим пункту 42 Особливостей;</w:t>
            </w:r>
          </w:p>
          <w:p w14:paraId="58ECF303"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не надав забезпечення</w:t>
            </w:r>
            <w:r w:rsidRPr="00150816">
              <w:rPr>
                <w:rFonts w:ascii="Times New Roman" w:hAnsi="Times New Roman"/>
                <w:color w:val="000000"/>
                <w:sz w:val="24"/>
                <w:szCs w:val="24"/>
              </w:rPr>
              <w:t xml:space="preserve"> тендерної пропозиції, якщо таке забезпечення вимагалося замовником;</w:t>
            </w:r>
          </w:p>
          <w:p w14:paraId="15339C2D"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w:t>
            </w:r>
          </w:p>
          <w:p w14:paraId="77FB14E7"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65DE8B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B585A2"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50816">
              <w:rPr>
                <w:rFonts w:ascii="Times New Roman" w:hAnsi="Times New Roman"/>
                <w:sz w:val="24"/>
                <w:szCs w:val="24"/>
              </w:rPr>
              <w:t>бенефіціарним</w:t>
            </w:r>
            <w:proofErr w:type="spellEnd"/>
            <w:r w:rsidRPr="001508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50816">
              <w:rPr>
                <w:rFonts w:ascii="Times New Roman" w:hAnsi="Times New Roman"/>
                <w:color w:val="000000"/>
                <w:sz w:val="24"/>
                <w:szCs w:val="24"/>
              </w:rPr>
              <w:t>);</w:t>
            </w:r>
          </w:p>
          <w:p w14:paraId="4DD4408A"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2) тендерна пропозиція:</w:t>
            </w:r>
          </w:p>
          <w:p w14:paraId="62BCB9CF"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50816">
              <w:rPr>
                <w:rFonts w:ascii="Times New Roman" w:hAnsi="Times New Roman"/>
                <w:color w:val="000000"/>
                <w:sz w:val="24"/>
                <w:szCs w:val="24"/>
              </w:rPr>
              <w:lastRenderedPageBreak/>
              <w:t xml:space="preserve">усунена учасником процедури закупівлі відповідно до </w:t>
            </w:r>
            <w:hyperlink r:id="rId9" w:anchor="n131">
              <w:r w:rsidRPr="00150816">
                <w:rPr>
                  <w:rFonts w:ascii="Times New Roman" w:hAnsi="Times New Roman"/>
                  <w:color w:val="0000FF"/>
                  <w:sz w:val="24"/>
                  <w:szCs w:val="24"/>
                  <w:u w:val="single"/>
                </w:rPr>
                <w:t>пункту 4</w:t>
              </w:r>
            </w:hyperlink>
            <w:r w:rsidRPr="00150816">
              <w:rPr>
                <w:rFonts w:ascii="Times New Roman" w:hAnsi="Times New Roman"/>
                <w:color w:val="000000"/>
                <w:sz w:val="24"/>
                <w:szCs w:val="24"/>
              </w:rPr>
              <w:t>3 Особливостей;</w:t>
            </w:r>
          </w:p>
          <w:p w14:paraId="7D312591"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строк дії якої закінчився;</w:t>
            </w:r>
          </w:p>
          <w:p w14:paraId="617B370A"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FB7524"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FC9BF3F"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3) переможець процедури закупівлі:</w:t>
            </w:r>
          </w:p>
          <w:p w14:paraId="19BA8D3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C8025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80FC15E"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7F79F83B"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34DB69" w14:textId="77777777" w:rsidR="00150816" w:rsidRPr="00150816" w:rsidRDefault="00150816" w:rsidP="00150816">
            <w:pPr>
              <w:spacing w:before="80" w:after="0" w:line="240" w:lineRule="auto"/>
              <w:jc w:val="both"/>
              <w:rPr>
                <w:rFonts w:ascii="Times New Roman" w:hAnsi="Times New Roman"/>
                <w:color w:val="000000"/>
                <w:sz w:val="24"/>
                <w:szCs w:val="24"/>
              </w:rPr>
            </w:pPr>
          </w:p>
          <w:p w14:paraId="57D1F4E1" w14:textId="77777777" w:rsidR="00150816" w:rsidRPr="00A15DD2" w:rsidRDefault="00150816" w:rsidP="00150816">
            <w:pPr>
              <w:spacing w:before="80" w:after="0" w:line="240" w:lineRule="auto"/>
              <w:jc w:val="both"/>
              <w:rPr>
                <w:rFonts w:ascii="Times New Roman" w:hAnsi="Times New Roman"/>
                <w:color w:val="000000"/>
                <w:sz w:val="24"/>
                <w:szCs w:val="24"/>
                <w:u w:val="single"/>
              </w:rPr>
            </w:pPr>
            <w:r w:rsidRPr="00A15DD2">
              <w:rPr>
                <w:rFonts w:ascii="Times New Roman" w:hAnsi="Times New Roman"/>
                <w:color w:val="000000"/>
                <w:sz w:val="24"/>
                <w:szCs w:val="24"/>
                <w:u w:val="single"/>
              </w:rPr>
              <w:t>Замовник може відхилити тендерну пропозицію із зазначенням аргументації в електронній системі закупівель у разі, коли:</w:t>
            </w:r>
          </w:p>
          <w:p w14:paraId="2CAC3C3F" w14:textId="77777777" w:rsidR="00150816" w:rsidRPr="00150816" w:rsidRDefault="00150816" w:rsidP="00150816">
            <w:pPr>
              <w:tabs>
                <w:tab w:val="left" w:pos="360"/>
                <w:tab w:val="left" w:pos="851"/>
                <w:tab w:val="left" w:pos="1440"/>
              </w:tabs>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1)</w:t>
            </w:r>
            <w:r w:rsidRPr="00150816">
              <w:rPr>
                <w:rFonts w:ascii="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B95CD" w14:textId="669014ED" w:rsidR="00150816" w:rsidRPr="00150816" w:rsidRDefault="00150816" w:rsidP="00150816">
            <w:pPr>
              <w:spacing w:after="0" w:line="240" w:lineRule="auto"/>
              <w:jc w:val="both"/>
              <w:rPr>
                <w:rFonts w:ascii="Times New Roman" w:eastAsia="Times New Roman" w:hAnsi="Times New Roman"/>
                <w:sz w:val="24"/>
                <w:szCs w:val="24"/>
                <w:highlight w:val="white"/>
              </w:rPr>
            </w:pPr>
            <w:r w:rsidRPr="0015081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50816" w:rsidRPr="00667C43" w14:paraId="479B6EF5" w14:textId="77777777" w:rsidTr="00486983">
        <w:trPr>
          <w:trHeight w:val="269"/>
        </w:trPr>
        <w:tc>
          <w:tcPr>
            <w:tcW w:w="9810" w:type="dxa"/>
            <w:gridSpan w:val="2"/>
            <w:vAlign w:val="center"/>
          </w:tcPr>
          <w:p w14:paraId="35BA4FFD" w14:textId="77777777" w:rsidR="00150816" w:rsidRPr="00667C43" w:rsidRDefault="00150816" w:rsidP="0015081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150816" w:rsidRPr="00667C43" w14:paraId="468D4FB5" w14:textId="77777777" w:rsidTr="00486983">
        <w:tc>
          <w:tcPr>
            <w:tcW w:w="2835" w:type="dxa"/>
          </w:tcPr>
          <w:p w14:paraId="30FC82DF" w14:textId="336BBB83" w:rsidR="00150816" w:rsidRPr="00667C43" w:rsidRDefault="00150816" w:rsidP="00150816">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150816" w:rsidRPr="00013341" w:rsidRDefault="00150816" w:rsidP="00150816">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lastRenderedPageBreak/>
              <w:t>3) скорочення обсягу видатків на здійснення закупівлі товарів, робіт чи послуг;</w:t>
            </w:r>
          </w:p>
          <w:p w14:paraId="7304256F" w14:textId="77777777" w:rsidR="00150816"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150816" w:rsidRPr="00013341" w:rsidRDefault="00150816" w:rsidP="00150816">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53EA6F22" w14:textId="77777777" w:rsidR="00150816" w:rsidRPr="00396BAE" w:rsidRDefault="00150816" w:rsidP="00150816">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5B740FBB" w:rsidR="00150816" w:rsidRPr="00396BAE" w:rsidRDefault="00150816" w:rsidP="00150816">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6446D1E4" w14:textId="1FF72BEC" w:rsidR="00150816" w:rsidRDefault="00150816" w:rsidP="00150816">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0BEEF69E" w14:textId="64076081" w:rsidR="00150816" w:rsidRPr="00396BAE"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w:t>
            </w:r>
            <w:r w:rsidR="00A15DD2">
              <w:rPr>
                <w:rFonts w:ascii="Times New Roman" w:eastAsia="Times New Roman" w:hAnsi="Times New Roman"/>
                <w:color w:val="000000"/>
                <w:sz w:val="24"/>
                <w:szCs w:val="24"/>
              </w:rPr>
              <w:t>ати</w:t>
            </w:r>
            <w:r w:rsidRPr="00396BAE">
              <w:rPr>
                <w:rFonts w:ascii="Times New Roman" w:eastAsia="Times New Roman" w:hAnsi="Times New Roman"/>
                <w:color w:val="000000"/>
                <w:sz w:val="24"/>
                <w:szCs w:val="24"/>
              </w:rPr>
              <w:t xml:space="preserve"> настання підстав для відміни відкритих торгів, визначених </w:t>
            </w:r>
            <w:r w:rsidR="00A15DD2">
              <w:rPr>
                <w:rFonts w:ascii="Times New Roman" w:eastAsia="Times New Roman" w:hAnsi="Times New Roman"/>
                <w:color w:val="000000"/>
                <w:sz w:val="24"/>
                <w:szCs w:val="24"/>
              </w:rPr>
              <w:t xml:space="preserve">цим </w:t>
            </w:r>
            <w:r w:rsidRPr="00396BAE">
              <w:rPr>
                <w:rFonts w:ascii="Times New Roman" w:eastAsia="Times New Roman" w:hAnsi="Times New Roman"/>
                <w:color w:val="000000"/>
                <w:sz w:val="24"/>
                <w:szCs w:val="24"/>
              </w:rPr>
              <w:t xml:space="preserve">пунктом, оприлюднюється інформація про відміну відкритих торгів. </w:t>
            </w:r>
          </w:p>
          <w:p w14:paraId="6977B641" w14:textId="0A0E2D20" w:rsidR="00150816"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5CE5EC8E" w14:textId="77777777" w:rsidR="00A15DD2" w:rsidRPr="00396BAE" w:rsidRDefault="00A15DD2" w:rsidP="00150816">
            <w:pPr>
              <w:suppressAutoHyphens/>
              <w:spacing w:after="0" w:line="240" w:lineRule="atLeast"/>
              <w:jc w:val="both"/>
              <w:rPr>
                <w:rFonts w:ascii="Times New Roman" w:eastAsia="Times New Roman" w:hAnsi="Times New Roman"/>
                <w:color w:val="000000"/>
                <w:sz w:val="24"/>
                <w:szCs w:val="24"/>
                <w:highlight w:val="yellow"/>
                <w:lang w:eastAsia="zh-CN"/>
              </w:rPr>
            </w:pPr>
          </w:p>
          <w:p w14:paraId="24ED817D" w14:textId="3097D7EC" w:rsidR="00150816" w:rsidRPr="00F3650D" w:rsidRDefault="00150816" w:rsidP="00150816">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0816" w:rsidRPr="00667C43" w14:paraId="158F3E8A" w14:textId="77777777" w:rsidTr="00486983">
        <w:tc>
          <w:tcPr>
            <w:tcW w:w="2835" w:type="dxa"/>
          </w:tcPr>
          <w:p w14:paraId="3637AE8B" w14:textId="77777777" w:rsidR="00150816" w:rsidRPr="00667C43" w:rsidRDefault="00150816" w:rsidP="00150816">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150816" w:rsidRPr="00947B8F" w:rsidRDefault="00150816" w:rsidP="00150816">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50816" w:rsidRPr="00667C43" w14:paraId="383FE79F" w14:textId="77777777" w:rsidTr="00486983">
        <w:tc>
          <w:tcPr>
            <w:tcW w:w="2835" w:type="dxa"/>
          </w:tcPr>
          <w:p w14:paraId="335EE909" w14:textId="77777777" w:rsidR="00150816" w:rsidRPr="00667C43" w:rsidRDefault="00150816" w:rsidP="00150816">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7D00E914" w:rsidR="00150816" w:rsidRDefault="00150816" w:rsidP="00150816">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556375">
              <w:rPr>
                <w:rFonts w:ascii="Times New Roman" w:hAnsi="Times New Roman"/>
                <w:sz w:val="24"/>
                <w:szCs w:val="24"/>
                <w:lang w:eastAsia="ru-RU"/>
              </w:rPr>
              <w:t>Додаток №</w:t>
            </w:r>
            <w:r w:rsidR="00556375" w:rsidRPr="00556375">
              <w:rPr>
                <w:rFonts w:ascii="Times New Roman" w:hAnsi="Times New Roman"/>
                <w:sz w:val="24"/>
                <w:szCs w:val="24"/>
                <w:lang w:eastAsia="ru-RU"/>
              </w:rPr>
              <w:t>6</w:t>
            </w:r>
            <w:r>
              <w:rPr>
                <w:rFonts w:ascii="Times New Roman" w:hAnsi="Times New Roman"/>
                <w:sz w:val="24"/>
                <w:szCs w:val="24"/>
                <w:lang w:eastAsia="ru-RU"/>
              </w:rPr>
              <w:t xml:space="preserve"> до тендерної документації.</w:t>
            </w:r>
          </w:p>
          <w:p w14:paraId="0A823A65" w14:textId="77777777" w:rsidR="00A15DD2" w:rsidRDefault="00150816" w:rsidP="00A15DD2">
            <w:pPr>
              <w:spacing w:after="0" w:line="240" w:lineRule="auto"/>
              <w:ind w:left="38" w:right="90"/>
              <w:jc w:val="both"/>
              <w:rPr>
                <w:rFonts w:ascii="Times New Roman" w:hAnsi="Times New Roman"/>
                <w:color w:val="000000"/>
                <w:sz w:val="24"/>
                <w:szCs w:val="24"/>
                <w:highlight w:val="white"/>
              </w:rPr>
            </w:pPr>
            <w:r w:rsidRPr="00A15DD2">
              <w:rPr>
                <w:rFonts w:ascii="Times New Roman" w:eastAsia="Times New Roman" w:hAnsi="Times New Roman"/>
                <w:color w:val="000000"/>
                <w:sz w:val="24"/>
                <w:szCs w:val="24"/>
              </w:rPr>
              <w:t xml:space="preserve">     </w:t>
            </w:r>
            <w:r w:rsidR="00A15DD2" w:rsidRPr="00A15DD2">
              <w:rPr>
                <w:rFonts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D4D777" w14:textId="046AA680" w:rsidR="00A15DD2" w:rsidRDefault="00A15DD2" w:rsidP="00A15DD2">
            <w:pPr>
              <w:spacing w:after="0" w:line="240" w:lineRule="auto"/>
              <w:ind w:left="38" w:right="90"/>
              <w:jc w:val="both"/>
              <w:rPr>
                <w:color w:val="000000"/>
              </w:rPr>
            </w:pPr>
            <w:r>
              <w:rPr>
                <w:rFonts w:ascii="Times New Roman" w:eastAsia="Times New Roman" w:hAnsi="Times New Roman"/>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ascii="Times New Roman" w:eastAsia="Times New Roman" w:hAnsi="Times New Roman"/>
                <w:b/>
                <w:color w:val="000000"/>
                <w:sz w:val="24"/>
                <w:szCs w:val="24"/>
                <w:highlight w:val="white"/>
              </w:rPr>
              <w:t xml:space="preserve"> </w:t>
            </w:r>
            <w:r>
              <w:rPr>
                <w:rFonts w:ascii="Times New Roman" w:eastAsia="Times New Roman" w:hAnsi="Times New Roman"/>
                <w:color w:val="000000"/>
                <w:sz w:val="24"/>
                <w:szCs w:val="24"/>
                <w:highlight w:val="white"/>
              </w:rPr>
              <w:t>крім випадків:</w:t>
            </w:r>
          </w:p>
          <w:p w14:paraId="6C5AE005" w14:textId="7249E7C9"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highlight w:val="white"/>
              </w:rPr>
            </w:pPr>
            <w:r w:rsidRPr="00A15DD2">
              <w:rPr>
                <w:rFonts w:ascii="Times New Roman" w:eastAsia="Times New Roman" w:hAnsi="Times New Roman"/>
                <w:color w:val="000000"/>
                <w:sz w:val="24"/>
                <w:szCs w:val="24"/>
                <w:highlight w:val="white"/>
              </w:rPr>
              <w:t xml:space="preserve">визначення грошового еквівалента зобов’язання в </w:t>
            </w:r>
            <w:r w:rsidRPr="00A15DD2">
              <w:rPr>
                <w:rFonts w:ascii="Times New Roman" w:eastAsia="Times New Roman" w:hAnsi="Times New Roman"/>
                <w:color w:val="000000"/>
                <w:sz w:val="24"/>
                <w:szCs w:val="24"/>
                <w:highlight w:val="white"/>
              </w:rPr>
              <w:lastRenderedPageBreak/>
              <w:t>іноземній валюті;</w:t>
            </w:r>
          </w:p>
          <w:p w14:paraId="75512051" w14:textId="79325BE2"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color w:val="000000"/>
                <w:highlight w:val="white"/>
              </w:rPr>
            </w:pPr>
            <w:r w:rsidRPr="00A15DD2">
              <w:rPr>
                <w:rFonts w:ascii="Times New Roman" w:eastAsia="Times New Roman" w:hAnsi="Times New Roman"/>
                <w:color w:val="000000"/>
                <w:sz w:val="24"/>
                <w:szCs w:val="24"/>
                <w:highlight w:val="white"/>
              </w:rPr>
              <w:t>перерахунку ціни в бік зменшення ціни тендерної пропозиції переможця без зменшення обсягів закупівлі;</w:t>
            </w:r>
          </w:p>
          <w:p w14:paraId="0EDFBC1A" w14:textId="65E014A5" w:rsidR="00150816" w:rsidRPr="00A15DD2" w:rsidRDefault="00A15DD2" w:rsidP="00A15DD2">
            <w:pPr>
              <w:pStyle w:val="af1"/>
              <w:numPr>
                <w:ilvl w:val="0"/>
                <w:numId w:val="2"/>
              </w:numPr>
              <w:spacing w:after="0" w:line="240" w:lineRule="auto"/>
              <w:jc w:val="both"/>
              <w:rPr>
                <w:rFonts w:ascii="Times New Roman" w:hAnsi="Times New Roman"/>
                <w:sz w:val="24"/>
                <w:szCs w:val="24"/>
                <w:lang w:eastAsia="ru-RU"/>
              </w:rPr>
            </w:pPr>
            <w:r w:rsidRPr="00A15DD2">
              <w:rPr>
                <w:rFonts w:ascii="Times New Roman" w:eastAsia="Times New Roman" w:hAnsi="Times New Roman"/>
                <w:color w:val="000000"/>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F27A98" w:rsidRPr="00667C43" w14:paraId="39FB295B" w14:textId="77777777" w:rsidTr="004759EA">
        <w:tc>
          <w:tcPr>
            <w:tcW w:w="2835" w:type="dxa"/>
          </w:tcPr>
          <w:p w14:paraId="06A57EC1" w14:textId="69BE870A" w:rsidR="00F27A98" w:rsidRPr="00667C43" w:rsidRDefault="00F27A98" w:rsidP="00F27A98">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F27A98">
              <w:rPr>
                <w:rFonts w:ascii="Times New Roman" w:hAnsi="Times New Roman"/>
                <w:b/>
                <w:bCs/>
                <w:color w:val="000000"/>
                <w:sz w:val="24"/>
                <w:szCs w:val="24"/>
              </w:rPr>
              <w:t>Істотні умови, що обов’язково включаються до договору про закупівлю</w:t>
            </w:r>
          </w:p>
        </w:tc>
        <w:tc>
          <w:tcPr>
            <w:tcW w:w="6975" w:type="dxa"/>
          </w:tcPr>
          <w:p w14:paraId="64AD87E1" w14:textId="77777777" w:rsidR="00F27A98" w:rsidRPr="00F27A98" w:rsidRDefault="00F27A98" w:rsidP="00F94D3A">
            <w:pPr>
              <w:spacing w:before="120" w:line="240" w:lineRule="auto"/>
              <w:jc w:val="both"/>
              <w:rPr>
                <w:rFonts w:ascii="Times New Roman" w:hAnsi="Times New Roman"/>
                <w:color w:val="000000"/>
                <w:sz w:val="24"/>
                <w:szCs w:val="24"/>
              </w:rPr>
            </w:pPr>
            <w:bookmarkStart w:id="19" w:name="n1769"/>
            <w:bookmarkStart w:id="20" w:name="n76"/>
            <w:bookmarkStart w:id="21" w:name="n79"/>
            <w:bookmarkStart w:id="22" w:name="n81"/>
            <w:bookmarkEnd w:id="19"/>
            <w:bookmarkEnd w:id="20"/>
            <w:bookmarkEnd w:id="21"/>
            <w:bookmarkEnd w:id="22"/>
            <w:r w:rsidRPr="00F27A9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42C0C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BEA0CF9"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08A57"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81C4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F270A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D82608"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27A98">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37F4A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7A98">
              <w:rPr>
                <w:rFonts w:ascii="Times New Roman" w:hAnsi="Times New Roman"/>
                <w:color w:val="000000"/>
                <w:sz w:val="24"/>
                <w:szCs w:val="24"/>
              </w:rPr>
              <w:t>Platts</w:t>
            </w:r>
            <w:proofErr w:type="spellEnd"/>
            <w:r w:rsidRPr="00F27A9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23651"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lastRenderedPageBreak/>
              <w:t xml:space="preserve">8) зміни умов у зв’язку із застосуванням положень частини шостої статті 41 Закону; </w:t>
            </w:r>
          </w:p>
          <w:p w14:paraId="09DA6E03" w14:textId="77777777" w:rsidR="00F27A98" w:rsidRPr="00F27A98" w:rsidRDefault="00F27A98" w:rsidP="00F94D3A">
            <w:pPr>
              <w:spacing w:before="120" w:after="60" w:line="240" w:lineRule="auto"/>
              <w:ind w:firstLine="284"/>
              <w:jc w:val="both"/>
              <w:rPr>
                <w:rFonts w:ascii="Times New Roman" w:hAnsi="Times New Roman"/>
                <w:sz w:val="24"/>
                <w:szCs w:val="24"/>
              </w:rPr>
            </w:pPr>
            <w:r w:rsidRPr="00F27A98">
              <w:rPr>
                <w:rFonts w:ascii="Times New Roman" w:eastAsia="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r w:rsidRPr="00F27A98">
                <w:rPr>
                  <w:rFonts w:ascii="Times New Roman" w:hAnsi="Times New Roman"/>
                  <w:color w:val="000000"/>
                  <w:sz w:val="24"/>
                  <w:szCs w:val="24"/>
                  <w:highlight w:val="white"/>
                  <w:u w:val="single"/>
                </w:rPr>
                <w:t xml:space="preserve">№ </w:t>
              </w:r>
            </w:hyperlink>
            <w:hyperlink r:id="rId11">
              <w:r w:rsidRPr="00F27A98">
                <w:rPr>
                  <w:rFonts w:ascii="Times New Roman" w:eastAsia="Times New Roman" w:hAnsi="Times New Roman"/>
                  <w:color w:val="000000"/>
                  <w:sz w:val="24"/>
                  <w:szCs w:val="24"/>
                  <w:highlight w:val="white"/>
                  <w:u w:val="single"/>
                </w:rPr>
                <w:t>382</w:t>
              </w:r>
            </w:hyperlink>
            <w:r w:rsidRPr="00F27A98">
              <w:rPr>
                <w:rFonts w:ascii="Times New Roman" w:hAnsi="Times New Roman"/>
                <w:color w:val="000000"/>
                <w:sz w:val="24"/>
                <w:szCs w:val="24"/>
              </w:rPr>
              <w:t> “</w:t>
            </w:r>
            <w:r w:rsidRPr="00F27A98">
              <w:rPr>
                <w:rFonts w:ascii="Times New Roman" w:eastAsia="Times New Roman" w:hAnsi="Times New Roman"/>
                <w:color w:val="000000"/>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27A98">
              <w:rPr>
                <w:rFonts w:ascii="Times New Roman" w:hAnsi="Times New Roman"/>
                <w:color w:val="000000"/>
                <w:sz w:val="24"/>
                <w:szCs w:val="24"/>
              </w:rPr>
              <w:t xml:space="preserve"> </w:t>
            </w:r>
          </w:p>
          <w:p w14:paraId="11EC86C7" w14:textId="127E7F9D" w:rsidR="00F94D3A" w:rsidRPr="00671FB8" w:rsidRDefault="00F27A98" w:rsidP="00F94D3A">
            <w:pPr>
              <w:shd w:val="clear" w:color="auto" w:fill="FFFFFF"/>
              <w:spacing w:after="0" w:line="240" w:lineRule="auto"/>
              <w:jc w:val="both"/>
              <w:rPr>
                <w:rFonts w:ascii="Times New Roman" w:hAnsi="Times New Roman"/>
                <w:color w:val="000000"/>
                <w:sz w:val="24"/>
                <w:szCs w:val="24"/>
              </w:rPr>
            </w:pPr>
            <w:r w:rsidRPr="00F27A98">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71FB8" w:rsidRPr="00667C43" w14:paraId="08B648C4" w14:textId="77777777" w:rsidTr="00671FB8">
        <w:trPr>
          <w:trHeight w:val="4859"/>
        </w:trPr>
        <w:tc>
          <w:tcPr>
            <w:tcW w:w="2835" w:type="dxa"/>
          </w:tcPr>
          <w:p w14:paraId="715837C9" w14:textId="76313183" w:rsidR="00671FB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Pr>
                <w:color w:val="000000"/>
              </w:rPr>
              <w:t xml:space="preserve"> </w:t>
            </w:r>
            <w:r w:rsidRPr="00671FB8">
              <w:rPr>
                <w:rFonts w:ascii="Times New Roman" w:hAnsi="Times New Roman"/>
                <w:b/>
                <w:bCs/>
                <w:color w:val="000000"/>
                <w:sz w:val="24"/>
                <w:szCs w:val="24"/>
              </w:rPr>
              <w:t>Дії замовника при відмові переможця тендеру підписати договір про закупівлю</w:t>
            </w:r>
          </w:p>
        </w:tc>
        <w:tc>
          <w:tcPr>
            <w:tcW w:w="6975" w:type="dxa"/>
          </w:tcPr>
          <w:p w14:paraId="60611D84" w14:textId="4AB27159" w:rsidR="00671FB8" w:rsidRPr="00F27A98" w:rsidRDefault="00671FB8" w:rsidP="00F94D3A">
            <w:pPr>
              <w:spacing w:before="120" w:line="240" w:lineRule="auto"/>
              <w:jc w:val="both"/>
              <w:rPr>
                <w:rFonts w:ascii="Times New Roman" w:hAnsi="Times New Roman"/>
                <w:color w:val="000000"/>
                <w:sz w:val="24"/>
                <w:szCs w:val="24"/>
              </w:rPr>
            </w:pPr>
            <w:r w:rsidRPr="00671FB8">
              <w:rPr>
                <w:rFonts w:ascii="Times New Roman" w:eastAsia="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71FB8">
              <w:rPr>
                <w:rFonts w:ascii="Times New Roman" w:eastAsia="Times New Roman" w:hAnsi="Times New Roman"/>
                <w:color w:val="000000"/>
                <w:sz w:val="24"/>
                <w:szCs w:val="24"/>
                <w:lang w:eastAsia="ru-RU"/>
              </w:rPr>
              <w:t>неукладення</w:t>
            </w:r>
            <w:proofErr w:type="spellEnd"/>
            <w:r w:rsidRPr="00671FB8">
              <w:rPr>
                <w:rFonts w:ascii="Times New Roman" w:eastAsia="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r w:rsidRPr="00671FB8">
                <w:rPr>
                  <w:rFonts w:ascii="Times New Roman" w:eastAsia="Times New Roman" w:hAnsi="Times New Roman"/>
                  <w:color w:val="0000FF"/>
                  <w:sz w:val="24"/>
                  <w:szCs w:val="24"/>
                  <w:u w:val="single"/>
                  <w:lang w:eastAsia="ru-RU"/>
                </w:rPr>
                <w:t>Закону</w:t>
              </w:r>
            </w:hyperlink>
            <w:r w:rsidRPr="00671FB8">
              <w:rPr>
                <w:rFonts w:ascii="Times New Roman" w:eastAsia="Times New Roman" w:hAnsi="Times New Roman"/>
                <w:color w:val="000000"/>
                <w:sz w:val="24"/>
                <w:szCs w:val="24"/>
                <w:lang w:eastAsia="ru-RU"/>
              </w:rPr>
              <w:t xml:space="preserve"> та Особливостей, та приймає рішення про намір укласти договір про закупівлю у порядку та на умовах, визначених </w:t>
            </w:r>
            <w:hyperlink r:id="rId13" w:anchor="n1611">
              <w:r w:rsidRPr="00671FB8">
                <w:rPr>
                  <w:rFonts w:ascii="Times New Roman" w:eastAsia="Times New Roman" w:hAnsi="Times New Roman"/>
                  <w:color w:val="0000FF"/>
                  <w:sz w:val="24"/>
                  <w:szCs w:val="24"/>
                  <w:u w:val="single"/>
                  <w:lang w:eastAsia="ru-RU"/>
                </w:rPr>
                <w:t>статтею 33</w:t>
              </w:r>
            </w:hyperlink>
            <w:r w:rsidRPr="00671FB8">
              <w:rPr>
                <w:rFonts w:ascii="Times New Roman" w:eastAsia="Times New Roman" w:hAnsi="Times New Roman"/>
                <w:color w:val="000000"/>
                <w:sz w:val="24"/>
                <w:szCs w:val="24"/>
                <w:lang w:eastAsia="ru-RU"/>
              </w:rPr>
              <w:t xml:space="preserve"> Закону та пунктом 49 Особливостей.</w:t>
            </w:r>
          </w:p>
        </w:tc>
      </w:tr>
      <w:tr w:rsidR="00F27A98"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1049056D" w:rsidR="00F27A9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w:t>
            </w:r>
            <w:r w:rsidR="00F27A98" w:rsidRPr="00667C43">
              <w:rPr>
                <w:rFonts w:ascii="Times New Roman" w:eastAsia="Times New Roman" w:hAnsi="Times New Roman"/>
                <w:b/>
                <w:bCs/>
                <w:sz w:val="24"/>
                <w:szCs w:val="24"/>
                <w:lang w:eastAsia="uk-UA"/>
              </w:rPr>
              <w:t xml:space="preserve">. Забезпечення виконання договору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F27A98" w:rsidRPr="00667C43" w:rsidRDefault="00F27A98" w:rsidP="00F27A98">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4DF9A4ED" w14:textId="5C61E5D6" w:rsidR="004A71CE" w:rsidRDefault="004A71CE" w:rsidP="00962C7F">
      <w:pPr>
        <w:spacing w:after="0" w:line="240" w:lineRule="auto"/>
        <w:rPr>
          <w:rFonts w:ascii="Times New Roman" w:hAnsi="Times New Roman"/>
          <w:b/>
        </w:rPr>
      </w:pPr>
    </w:p>
    <w:p w14:paraId="32BB2845" w14:textId="77777777" w:rsidR="00962C7F" w:rsidRDefault="00962C7F" w:rsidP="00962C7F">
      <w:pPr>
        <w:spacing w:after="0" w:line="240" w:lineRule="auto"/>
        <w:rPr>
          <w:rFonts w:ascii="Times New Roman" w:eastAsia="Times New Roman" w:hAnsi="Times New Roman"/>
          <w:b/>
          <w:bCs/>
          <w:color w:val="000000"/>
          <w:sz w:val="24"/>
          <w:szCs w:val="24"/>
          <w:lang w:eastAsia="ru-RU"/>
        </w:rPr>
      </w:pPr>
    </w:p>
    <w:p w14:paraId="17411179" w14:textId="24D657F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644" w:tblpY="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706"/>
      </w:tblGrid>
      <w:tr w:rsidR="00C21FD2" w:rsidRPr="00951B52" w14:paraId="7660BEFC" w14:textId="77777777" w:rsidTr="004759EA">
        <w:trPr>
          <w:trHeight w:val="827"/>
        </w:trPr>
        <w:tc>
          <w:tcPr>
            <w:tcW w:w="10675" w:type="dxa"/>
            <w:gridSpan w:val="2"/>
            <w:shd w:val="clear" w:color="auto" w:fill="auto"/>
          </w:tcPr>
          <w:p w14:paraId="03EB5677" w14:textId="77777777" w:rsidR="00C21FD2" w:rsidRPr="00951B52" w:rsidRDefault="00C21FD2" w:rsidP="004759EA">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4759EA">
        <w:tc>
          <w:tcPr>
            <w:tcW w:w="3969" w:type="dxa"/>
            <w:shd w:val="clear" w:color="auto" w:fill="auto"/>
          </w:tcPr>
          <w:p w14:paraId="788BCCBE" w14:textId="79BA01CF" w:rsidR="00C21FD2" w:rsidRPr="00556375" w:rsidRDefault="00D539FE" w:rsidP="004759EA">
            <w:pPr>
              <w:widowControl w:val="0"/>
              <w:tabs>
                <w:tab w:val="left" w:pos="0"/>
              </w:tabs>
              <w:autoSpaceDE w:val="0"/>
              <w:snapToGrid w:val="0"/>
              <w:ind w:left="360" w:right="-81" w:hanging="750"/>
              <w:jc w:val="center"/>
              <w:rPr>
                <w:rFonts w:ascii="Times New Roman" w:hAnsi="Times New Roman"/>
                <w:sz w:val="24"/>
                <w:szCs w:val="24"/>
              </w:rPr>
            </w:pPr>
            <w:r w:rsidRPr="00556375">
              <w:rPr>
                <w:rFonts w:ascii="Times New Roman" w:hAnsi="Times New Roman"/>
                <w:sz w:val="24"/>
                <w:szCs w:val="24"/>
              </w:rPr>
              <w:t xml:space="preserve">     </w:t>
            </w:r>
            <w:r w:rsidR="00C21FD2" w:rsidRPr="00556375">
              <w:rPr>
                <w:rFonts w:ascii="Times New Roman" w:hAnsi="Times New Roman"/>
                <w:sz w:val="24"/>
                <w:szCs w:val="24"/>
              </w:rPr>
              <w:t>Кваліфікаційний критерій</w:t>
            </w:r>
          </w:p>
          <w:p w14:paraId="263A9753" w14:textId="77777777" w:rsidR="00C21FD2" w:rsidRPr="00556375" w:rsidRDefault="00C21FD2" w:rsidP="004759EA">
            <w:pPr>
              <w:rPr>
                <w:rFonts w:ascii="Times New Roman" w:hAnsi="Times New Roman"/>
                <w:sz w:val="24"/>
                <w:szCs w:val="24"/>
              </w:rPr>
            </w:pPr>
          </w:p>
        </w:tc>
        <w:tc>
          <w:tcPr>
            <w:tcW w:w="6706" w:type="dxa"/>
            <w:shd w:val="clear" w:color="auto" w:fill="auto"/>
          </w:tcPr>
          <w:p w14:paraId="30CC2032" w14:textId="77777777" w:rsidR="00C21FD2" w:rsidRPr="00556375" w:rsidRDefault="00C21FD2" w:rsidP="004759EA">
            <w:pPr>
              <w:jc w:val="center"/>
              <w:rPr>
                <w:rFonts w:ascii="Times New Roman" w:hAnsi="Times New Roman"/>
                <w:sz w:val="24"/>
                <w:szCs w:val="24"/>
              </w:rPr>
            </w:pPr>
            <w:r w:rsidRPr="00556375">
              <w:rPr>
                <w:rFonts w:ascii="Times New Roman" w:hAnsi="Times New Roman"/>
                <w:sz w:val="24"/>
                <w:szCs w:val="24"/>
              </w:rPr>
              <w:t>Перелік документів, що підтверджують інформацію про відповідність учасників таким критеріям.</w:t>
            </w:r>
          </w:p>
        </w:tc>
      </w:tr>
      <w:tr w:rsidR="00C21FD2" w:rsidRPr="00951B52" w14:paraId="0E94F5CB" w14:textId="77777777" w:rsidTr="004759EA">
        <w:trPr>
          <w:trHeight w:val="3734"/>
        </w:trPr>
        <w:tc>
          <w:tcPr>
            <w:tcW w:w="3969" w:type="dxa"/>
            <w:shd w:val="clear" w:color="auto" w:fill="auto"/>
            <w:vAlign w:val="center"/>
          </w:tcPr>
          <w:p w14:paraId="6E9584B3" w14:textId="3B5C81E1" w:rsidR="00FB6D4D" w:rsidRDefault="00C21FD2" w:rsidP="004759EA">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556375">
              <w:rPr>
                <w:rFonts w:ascii="Times New Roman" w:hAnsi="Times New Roman"/>
                <w:bCs/>
                <w:sz w:val="24"/>
                <w:szCs w:val="24"/>
              </w:rPr>
              <w:t xml:space="preserve">1. </w:t>
            </w:r>
            <w:r w:rsidRPr="00556375">
              <w:rPr>
                <w:rFonts w:ascii="Times New Roman" w:eastAsia="Times New Roman" w:hAnsi="Times New Roman"/>
                <w:bCs/>
                <w:sz w:val="24"/>
                <w:szCs w:val="24"/>
                <w:lang w:eastAsia="ru-RU"/>
              </w:rPr>
              <w:t xml:space="preserve"> </w:t>
            </w:r>
            <w:r w:rsidR="00FB6D4D" w:rsidRPr="00556375">
              <w:rPr>
                <w:rFonts w:ascii="Times New Roman" w:eastAsia="Times New Roman" w:hAnsi="Times New Roman"/>
                <w:bCs/>
                <w:sz w:val="24"/>
                <w:szCs w:val="24"/>
                <w:lang w:eastAsia="ru-RU"/>
              </w:rPr>
              <w:t xml:space="preserve"> </w:t>
            </w:r>
            <w:r w:rsidR="00D539FE" w:rsidRPr="00556375">
              <w:rPr>
                <w:rFonts w:ascii="Times New Roman" w:eastAsia="Times New Roman" w:hAnsi="Times New Roman"/>
                <w:bCs/>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5B54A54D" w14:textId="7910C487" w:rsidR="00C21FD2" w:rsidRDefault="00C21FD2" w:rsidP="004759EA">
            <w:pPr>
              <w:snapToGrid w:val="0"/>
              <w:jc w:val="center"/>
              <w:rPr>
                <w:rFonts w:ascii="Times New Roman" w:eastAsia="Times New Roman" w:hAnsi="Times New Roman"/>
                <w:sz w:val="24"/>
                <w:szCs w:val="24"/>
                <w:lang w:eastAsia="ru-RU"/>
              </w:rPr>
            </w:pPr>
          </w:p>
          <w:p w14:paraId="59565795" w14:textId="77777777" w:rsidR="00C21FD2" w:rsidRPr="008E65C2" w:rsidRDefault="00C21FD2" w:rsidP="004759EA">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4759EA">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4759EA">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260E619F" w:rsidR="00D539FE" w:rsidRPr="00556375" w:rsidRDefault="00D539FE" w:rsidP="004759EA">
            <w:pPr>
              <w:spacing w:after="0" w:line="240" w:lineRule="auto"/>
              <w:jc w:val="both"/>
              <w:rPr>
                <w:rFonts w:ascii="Times New Roman" w:eastAsia="Times New Roman" w:hAnsi="Times New Roman"/>
                <w:color w:val="000000"/>
                <w:sz w:val="24"/>
                <w:szCs w:val="24"/>
              </w:rPr>
            </w:pPr>
            <w:r w:rsidRPr="00556375">
              <w:rPr>
                <w:rFonts w:ascii="Times New Roman" w:eastAsia="Times New Roman" w:hAnsi="Times New Roman"/>
                <w:color w:val="000000"/>
                <w:sz w:val="24"/>
                <w:szCs w:val="24"/>
              </w:rPr>
              <w:t xml:space="preserve">Аналогічним вважається договір на поставу товару за кодом ДК 021:2015 код </w:t>
            </w:r>
            <w:r w:rsidR="00E721E5">
              <w:rPr>
                <w:rFonts w:ascii="Times New Roman" w:hAnsi="Times New Roman"/>
                <w:color w:val="000000"/>
                <w:sz w:val="24"/>
              </w:rPr>
              <w:t>4213</w:t>
            </w:r>
            <w:r w:rsidR="00B323FD" w:rsidRPr="00556375">
              <w:rPr>
                <w:rFonts w:ascii="Times New Roman" w:hAnsi="Times New Roman"/>
                <w:color w:val="000000"/>
                <w:sz w:val="24"/>
              </w:rPr>
              <w:t>0000-9</w:t>
            </w:r>
            <w:r w:rsidR="002A64E4" w:rsidRPr="00556375">
              <w:rPr>
                <w:rFonts w:ascii="Times New Roman" w:hAnsi="Times New Roman"/>
                <w:color w:val="000000"/>
                <w:sz w:val="24"/>
              </w:rPr>
              <w:t xml:space="preserve"> </w:t>
            </w:r>
            <w:r w:rsidR="00E721E5">
              <w:rPr>
                <w:rFonts w:ascii="Times New Roman" w:hAnsi="Times New Roman"/>
                <w:color w:val="000000"/>
                <w:sz w:val="24"/>
              </w:rPr>
              <w:t>–</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r w:rsidR="004A71CE" w:rsidRPr="00556375">
              <w:rPr>
                <w:rFonts w:ascii="Times New Roman" w:hAnsi="Times New Roman"/>
                <w:color w:val="000000"/>
                <w:sz w:val="24"/>
                <w:szCs w:val="24"/>
              </w:rPr>
              <w:t>.</w:t>
            </w:r>
          </w:p>
          <w:p w14:paraId="4A2B5FCC" w14:textId="77777777" w:rsidR="00D539FE"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4759EA">
            <w:pPr>
              <w:spacing w:after="0" w:line="240" w:lineRule="auto"/>
              <w:jc w:val="both"/>
              <w:rPr>
                <w:rFonts w:ascii="Times New Roman" w:eastAsia="Times New Roman" w:hAnsi="Times New Roman"/>
                <w:i/>
                <w:color w:val="4A86E8"/>
                <w:sz w:val="20"/>
                <w:szCs w:val="20"/>
                <w:highlight w:val="yellow"/>
              </w:rPr>
            </w:pPr>
          </w:p>
          <w:p w14:paraId="5E547271" w14:textId="5B609DB8" w:rsidR="00D539FE" w:rsidRPr="000826F2" w:rsidRDefault="00D539FE" w:rsidP="004759EA">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2A64E4">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4759EA">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632" w:type="dxa"/>
        <w:tblInd w:w="-572" w:type="dxa"/>
        <w:tblLook w:val="04A0" w:firstRow="1" w:lastRow="0" w:firstColumn="1" w:lastColumn="0" w:noHBand="0" w:noVBand="1"/>
      </w:tblPr>
      <w:tblGrid>
        <w:gridCol w:w="10632"/>
      </w:tblGrid>
      <w:tr w:rsidR="00C21FD2" w14:paraId="05A64327" w14:textId="77777777" w:rsidTr="004759EA">
        <w:tc>
          <w:tcPr>
            <w:tcW w:w="10632"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4759EA">
        <w:tc>
          <w:tcPr>
            <w:tcW w:w="10632" w:type="dxa"/>
          </w:tcPr>
          <w:p w14:paraId="566AE45E" w14:textId="0D5588B7" w:rsidR="00C21FD2" w:rsidRDefault="00C21FD2" w:rsidP="002A64E4">
            <w:pPr>
              <w:suppressAutoHyphens/>
              <w:spacing w:after="0" w:line="240" w:lineRule="auto"/>
              <w:jc w:val="center"/>
              <w:rPr>
                <w:rFonts w:ascii="Times New Roman" w:eastAsia="Times New Roman" w:hAnsi="Times New Roman"/>
                <w:b/>
              </w:rPr>
            </w:pPr>
            <w:r w:rsidRPr="00951B52">
              <w:rPr>
                <w:rFonts w:ascii="Times New Roman" w:hAnsi="Times New Roman"/>
                <w:sz w:val="24"/>
                <w:szCs w:val="24"/>
              </w:rPr>
              <w:t xml:space="preserve">ІІІ. </w:t>
            </w:r>
            <w:r w:rsidR="002A64E4">
              <w:rPr>
                <w:rFonts w:ascii="Times New Roman" w:hAnsi="Times New Roman"/>
                <w:sz w:val="24"/>
                <w:szCs w:val="24"/>
              </w:rPr>
              <w:t>ІНШІ ДОКУМЕНТИ:</w:t>
            </w:r>
          </w:p>
        </w:tc>
      </w:tr>
      <w:tr w:rsidR="00C21FD2" w14:paraId="5D2EC57C" w14:textId="77777777" w:rsidTr="004759EA">
        <w:tc>
          <w:tcPr>
            <w:tcW w:w="10632" w:type="dxa"/>
          </w:tcPr>
          <w:p w14:paraId="5382D4E9" w14:textId="4931C413"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lastRenderedPageBreak/>
              <w:t>1. Довідка, яка містить загальні відомості про Учасника торгів (Додаток №</w:t>
            </w:r>
            <w:r w:rsidR="00113C4F" w:rsidRPr="00113C4F">
              <w:rPr>
                <w:rFonts w:ascii="Times New Roman" w:hAnsi="Times New Roman"/>
                <w:sz w:val="24"/>
                <w:szCs w:val="24"/>
              </w:rPr>
              <w:t>5</w:t>
            </w:r>
            <w:r w:rsidRPr="00113C4F">
              <w:rPr>
                <w:rFonts w:ascii="Times New Roman" w:hAnsi="Times New Roman"/>
                <w:sz w:val="24"/>
                <w:szCs w:val="24"/>
              </w:rPr>
              <w:t xml:space="preserve"> до тендерної документації);</w:t>
            </w:r>
          </w:p>
        </w:tc>
      </w:tr>
      <w:tr w:rsidR="00C21FD2" w14:paraId="4F16F69B" w14:textId="77777777" w:rsidTr="004759EA">
        <w:tc>
          <w:tcPr>
            <w:tcW w:w="10632" w:type="dxa"/>
          </w:tcPr>
          <w:p w14:paraId="665B13E4" w14:textId="359CDDDF"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t xml:space="preserve">2. </w:t>
            </w:r>
            <w:r w:rsidR="00B77169" w:rsidRPr="00113C4F">
              <w:rPr>
                <w:rFonts w:ascii="Times New Roman" w:hAnsi="Times New Roman"/>
                <w:sz w:val="24"/>
                <w:szCs w:val="24"/>
              </w:rPr>
              <w:t>Тендерна</w:t>
            </w:r>
            <w:r w:rsidRPr="00113C4F">
              <w:rPr>
                <w:rFonts w:ascii="Times New Roman" w:hAnsi="Times New Roman"/>
                <w:sz w:val="24"/>
                <w:szCs w:val="24"/>
              </w:rPr>
              <w:t xml:space="preserve"> пропозиція (Додаток № </w:t>
            </w:r>
            <w:r w:rsidR="00113C4F" w:rsidRPr="00113C4F">
              <w:rPr>
                <w:rFonts w:ascii="Times New Roman" w:hAnsi="Times New Roman"/>
                <w:sz w:val="24"/>
                <w:szCs w:val="24"/>
              </w:rPr>
              <w:t>4</w:t>
            </w:r>
            <w:r w:rsidRPr="00113C4F">
              <w:rPr>
                <w:rFonts w:ascii="Times New Roman" w:hAnsi="Times New Roman"/>
                <w:sz w:val="24"/>
                <w:szCs w:val="24"/>
              </w:rPr>
              <w:t xml:space="preserve"> до тендерної документації);</w:t>
            </w:r>
          </w:p>
        </w:tc>
      </w:tr>
      <w:tr w:rsidR="00C21FD2" w14:paraId="6A8E392C" w14:textId="77777777" w:rsidTr="004759EA">
        <w:tc>
          <w:tcPr>
            <w:tcW w:w="10632"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4759EA">
        <w:tc>
          <w:tcPr>
            <w:tcW w:w="10632"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4759EA">
        <w:tc>
          <w:tcPr>
            <w:tcW w:w="10632"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4759EA">
        <w:tc>
          <w:tcPr>
            <w:tcW w:w="10632"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4759EA">
        <w:tc>
          <w:tcPr>
            <w:tcW w:w="10632" w:type="dxa"/>
          </w:tcPr>
          <w:p w14:paraId="55D163F3" w14:textId="4D9FD02F" w:rsidR="00C21FD2" w:rsidRDefault="004C0118" w:rsidP="00556375">
            <w:pPr>
              <w:suppressAutoHyphens/>
              <w:spacing w:after="0" w:line="240" w:lineRule="auto"/>
              <w:jc w:val="both"/>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4759EA">
        <w:tc>
          <w:tcPr>
            <w:tcW w:w="10632" w:type="dxa"/>
            <w:vAlign w:val="center"/>
          </w:tcPr>
          <w:p w14:paraId="2EC1573A" w14:textId="1F4AA534" w:rsidR="004C0118" w:rsidRPr="00113C4F" w:rsidRDefault="00F4606A" w:rsidP="00556375">
            <w:pPr>
              <w:suppressAutoHyphens/>
              <w:spacing w:after="0" w:line="240" w:lineRule="auto"/>
              <w:jc w:val="both"/>
              <w:rPr>
                <w:rFonts w:ascii="Times New Roman" w:eastAsia="Times New Roman" w:hAnsi="Times New Roman"/>
                <w:b/>
              </w:rPr>
            </w:pPr>
            <w:r w:rsidRPr="00113C4F">
              <w:rPr>
                <w:rFonts w:ascii="Times New Roman" w:hAnsi="Times New Roman"/>
                <w:sz w:val="24"/>
                <w:szCs w:val="24"/>
                <w:lang w:eastAsia="uk-UA"/>
              </w:rPr>
              <w:t>8</w:t>
            </w:r>
            <w:r w:rsidR="004C0118" w:rsidRPr="00113C4F">
              <w:rPr>
                <w:rFonts w:ascii="Times New Roman" w:hAnsi="Times New Roman"/>
                <w:sz w:val="24"/>
                <w:szCs w:val="24"/>
                <w:lang w:eastAsia="uk-UA"/>
              </w:rPr>
              <w:t xml:space="preserve">. Погодження з </w:t>
            </w:r>
            <w:proofErr w:type="spellStart"/>
            <w:r w:rsidR="004C0118" w:rsidRPr="00113C4F">
              <w:rPr>
                <w:rFonts w:ascii="Times New Roman" w:hAnsi="Times New Roman"/>
                <w:sz w:val="24"/>
                <w:szCs w:val="24"/>
                <w:lang w:eastAsia="uk-UA"/>
              </w:rPr>
              <w:t>проєктом</w:t>
            </w:r>
            <w:proofErr w:type="spellEnd"/>
            <w:r w:rsidR="004C0118" w:rsidRPr="00113C4F">
              <w:rPr>
                <w:rFonts w:ascii="Times New Roman" w:hAnsi="Times New Roman"/>
                <w:sz w:val="24"/>
                <w:szCs w:val="24"/>
                <w:lang w:eastAsia="uk-UA"/>
              </w:rPr>
              <w:t xml:space="preserve"> договору про закупівлю за підписом у</w:t>
            </w:r>
            <w:r w:rsidR="004C0118" w:rsidRPr="00113C4F">
              <w:rPr>
                <w:rFonts w:ascii="Times New Roman" w:hAnsi="Times New Roman"/>
                <w:sz w:val="24"/>
                <w:szCs w:val="24"/>
              </w:rPr>
              <w:t>повноваженої посадової особи Учасника процедури закупівлі</w:t>
            </w:r>
            <w:r w:rsidR="004C0118" w:rsidRPr="00113C4F">
              <w:rPr>
                <w:rFonts w:ascii="Times New Roman" w:hAnsi="Times New Roman"/>
                <w:sz w:val="24"/>
                <w:szCs w:val="24"/>
                <w:lang w:eastAsia="uk-UA"/>
              </w:rPr>
              <w:t xml:space="preserve"> </w:t>
            </w:r>
            <w:r w:rsidR="004C0118" w:rsidRPr="00113C4F">
              <w:rPr>
                <w:rFonts w:ascii="Times New Roman" w:hAnsi="Times New Roman"/>
                <w:sz w:val="24"/>
                <w:szCs w:val="24"/>
              </w:rPr>
              <w:t xml:space="preserve">(Додаток № </w:t>
            </w:r>
            <w:r w:rsidR="00113C4F" w:rsidRPr="00113C4F">
              <w:rPr>
                <w:rFonts w:ascii="Times New Roman" w:hAnsi="Times New Roman"/>
                <w:sz w:val="24"/>
                <w:szCs w:val="24"/>
              </w:rPr>
              <w:t>6</w:t>
            </w:r>
            <w:r w:rsidR="004C0118" w:rsidRPr="00113C4F">
              <w:rPr>
                <w:rFonts w:ascii="Times New Roman" w:hAnsi="Times New Roman"/>
                <w:sz w:val="24"/>
                <w:szCs w:val="24"/>
              </w:rPr>
              <w:t xml:space="preserve"> до тендерної документації).</w:t>
            </w:r>
          </w:p>
        </w:tc>
      </w:tr>
      <w:tr w:rsidR="004C0118" w14:paraId="771147ED" w14:textId="77777777" w:rsidTr="004759EA">
        <w:trPr>
          <w:trHeight w:val="595"/>
        </w:trPr>
        <w:tc>
          <w:tcPr>
            <w:tcW w:w="10632" w:type="dxa"/>
          </w:tcPr>
          <w:p w14:paraId="5D6F7353" w14:textId="1A5C5A35"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sz w:val="24"/>
                <w:szCs w:val="24"/>
              </w:rPr>
              <w:t xml:space="preserve">9. </w:t>
            </w:r>
            <w:r w:rsidRPr="004759EA">
              <w:rPr>
                <w:rFonts w:ascii="Times New Roman" w:hAnsi="Times New Roman"/>
                <w:color w:val="000000"/>
                <w:sz w:val="24"/>
                <w:szCs w:val="24"/>
              </w:rPr>
              <w:t>Інформація в довільній формі про те, що учасник процедури закупівлі не є:</w:t>
            </w:r>
          </w:p>
          <w:p w14:paraId="17A826C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 громадянином Російської Федерації/Республіки Білорусь/Ісламської Республіки Іран  (крім того, що проживає на території України на законних підставах);</w:t>
            </w:r>
          </w:p>
          <w:p w14:paraId="28E52C50"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 </w:t>
            </w:r>
          </w:p>
          <w:p w14:paraId="7AE1C87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14:paraId="42D52B91"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759EA">
              <w:rPr>
                <w:rFonts w:ascii="Times New Roman" w:hAnsi="Times New Roman"/>
                <w:sz w:val="24"/>
                <w:szCs w:val="24"/>
              </w:rPr>
              <w:t>,</w:t>
            </w:r>
            <w:r w:rsidRPr="004759EA">
              <w:rPr>
                <w:rFonts w:ascii="Times New Roman" w:hAnsi="Times New Roman"/>
                <w:color w:val="000000"/>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6F53085" w14:textId="308D89E1"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4F5F354" w14:textId="4C24CC4C" w:rsidR="004759EA" w:rsidRPr="004759EA" w:rsidRDefault="004759EA" w:rsidP="00556375">
            <w:pPr>
              <w:pStyle w:val="af1"/>
              <w:numPr>
                <w:ilvl w:val="1"/>
                <w:numId w:val="42"/>
              </w:numPr>
              <w:pBdr>
                <w:top w:val="nil"/>
                <w:left w:val="nil"/>
                <w:bottom w:val="nil"/>
                <w:right w:val="nil"/>
                <w:between w:val="nil"/>
              </w:pBdr>
              <w:spacing w:line="240" w:lineRule="auto"/>
              <w:ind w:left="22" w:firstLine="301"/>
              <w:jc w:val="both"/>
              <w:textDirection w:val="btLr"/>
              <w:textAlignment w:val="top"/>
              <w:outlineLvl w:val="0"/>
              <w:rPr>
                <w:rFonts w:ascii="Times New Roman" w:hAnsi="Times New Roman"/>
                <w:color w:val="000000"/>
                <w:sz w:val="24"/>
                <w:szCs w:val="24"/>
              </w:rPr>
            </w:pPr>
            <w:r w:rsidRPr="004759EA">
              <w:rPr>
                <w:rFonts w:ascii="Times New Roman" w:hAnsi="Times New Roman"/>
                <w:color w:val="000000"/>
                <w:sz w:val="24"/>
                <w:szCs w:val="24"/>
              </w:rPr>
              <w:t xml:space="preserve">Якщо учасник закупівлі є громадянином </w:t>
            </w:r>
            <w:r w:rsidRPr="004759EA">
              <w:rPr>
                <w:rFonts w:ascii="Times New Roman" w:hAnsi="Times New Roman"/>
                <w:sz w:val="24"/>
                <w:szCs w:val="24"/>
              </w:rPr>
              <w:t xml:space="preserve">Російської Федерації/Республіки Білорусь/Ісламської Республіки Іран, </w:t>
            </w:r>
            <w:r w:rsidRPr="004759EA">
              <w:rPr>
                <w:rFonts w:ascii="Times New Roman" w:hAnsi="Times New Roman"/>
                <w:color w:val="000000"/>
                <w:sz w:val="24"/>
                <w:szCs w:val="24"/>
              </w:rPr>
              <w:t xml:space="preserve"> який проживає на території України на законних підставах, </w:t>
            </w:r>
            <w:r w:rsidRPr="004759EA">
              <w:rPr>
                <w:rFonts w:ascii="Times New Roman" w:hAnsi="Times New Roman"/>
                <w:color w:val="000000"/>
                <w:sz w:val="24"/>
                <w:szCs w:val="24"/>
                <w:highlight w:val="white"/>
              </w:rPr>
              <w:t xml:space="preserve">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 xml:space="preserve">асником, членом або учасником (акціонером), що має частку в статутному капіталі 10 і більше відсотків (далі — активи), є  громадянин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4759EA">
              <w:rPr>
                <w:rFonts w:ascii="Times New Roman" w:hAnsi="Times New Roman"/>
                <w:color w:val="000000"/>
                <w:sz w:val="24"/>
                <w:szCs w:val="24"/>
              </w:rPr>
              <w:t>іміграційна</w:t>
            </w:r>
            <w:proofErr w:type="spellEnd"/>
            <w:r w:rsidRPr="004759EA">
              <w:rPr>
                <w:rFonts w:ascii="Times New Roman" w:hAnsi="Times New Roman"/>
                <w:color w:val="000000"/>
                <w:sz w:val="24"/>
                <w:szCs w:val="24"/>
              </w:rPr>
              <w:t xml:space="preserve"> картка тощо.  </w:t>
            </w:r>
          </w:p>
          <w:p w14:paraId="7D0655AA" w14:textId="3EAF9F0F" w:rsidR="004C0118" w:rsidRPr="004759EA" w:rsidRDefault="004759EA" w:rsidP="00556375">
            <w:pPr>
              <w:pBdr>
                <w:top w:val="nil"/>
                <w:left w:val="nil"/>
                <w:bottom w:val="nil"/>
                <w:right w:val="nil"/>
                <w:between w:val="nil"/>
              </w:pBdr>
              <w:spacing w:line="240" w:lineRule="auto"/>
              <w:ind w:left="22" w:firstLine="301"/>
              <w:jc w:val="both"/>
              <w:textDirection w:val="btLr"/>
              <w:textAlignment w:val="top"/>
              <w:outlineLvl w:val="0"/>
              <w:rPr>
                <w:rFonts w:ascii="Times New Roman" w:eastAsia="Times New Roman" w:hAnsi="Times New Roman"/>
                <w:b/>
                <w:highlight w:val="yellow"/>
              </w:rPr>
            </w:pPr>
            <w:r w:rsidRPr="004759EA">
              <w:rPr>
                <w:rFonts w:ascii="Times New Roman" w:hAnsi="Times New Roman"/>
                <w:color w:val="000000"/>
                <w:sz w:val="24"/>
                <w:szCs w:val="24"/>
              </w:rPr>
              <w:t xml:space="preserve">9.2 Якщо учасник закупівлі  є юридичною особою, утвореною та зареєстрованою відповідно до законодавства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r w:rsidRPr="004759EA">
              <w:rPr>
                <w:rFonts w:ascii="Times New Roman" w:hAnsi="Times New Roman"/>
                <w:color w:val="000000"/>
                <w:sz w:val="24"/>
                <w:szCs w:val="24"/>
              </w:rPr>
              <w:lastRenderedPageBreak/>
              <w:t xml:space="preserve">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4759EA" w14:paraId="1CA0C548" w14:textId="77777777" w:rsidTr="004759EA">
        <w:trPr>
          <w:trHeight w:val="2235"/>
        </w:trPr>
        <w:tc>
          <w:tcPr>
            <w:tcW w:w="10632" w:type="dxa"/>
          </w:tcPr>
          <w:p w14:paraId="7D1F73D5" w14:textId="778FA949"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10. </w:t>
            </w:r>
            <w:r w:rsidRPr="004759EA">
              <w:rPr>
                <w:rFonts w:ascii="Times New Roman" w:hAnsi="Times New Roman"/>
                <w:color w:val="000000"/>
                <w:sz w:val="24"/>
                <w:szCs w:val="24"/>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D5E5F50" w14:textId="77777777"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p>
          <w:p w14:paraId="40B5E1B5" w14:textId="1B435503" w:rsidR="004759EA" w:rsidRPr="004759EA" w:rsidRDefault="004759EA" w:rsidP="004759EA">
            <w:pPr>
              <w:pBdr>
                <w:top w:val="nil"/>
                <w:left w:val="nil"/>
                <w:bottom w:val="nil"/>
                <w:right w:val="nil"/>
                <w:between w:val="nil"/>
              </w:pBdr>
              <w:ind w:hanging="2"/>
              <w:jc w:val="both"/>
              <w:rPr>
                <w:rFonts w:ascii="Times New Roman" w:hAnsi="Times New Roman"/>
                <w:i/>
                <w:color w:val="000000"/>
                <w:sz w:val="20"/>
                <w:szCs w:val="20"/>
              </w:rPr>
            </w:pPr>
            <w:r>
              <w:rPr>
                <w:rFonts w:ascii="Times New Roman" w:hAnsi="Times New Roman"/>
                <w:i/>
                <w:color w:val="000000"/>
                <w:sz w:val="20"/>
                <w:szCs w:val="20"/>
              </w:rPr>
              <w:t>(</w:t>
            </w:r>
            <w:r w:rsidRPr="004759EA">
              <w:rPr>
                <w:rFonts w:ascii="Times New Roman" w:hAnsi="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hAnsi="Times New Roman"/>
                <w:i/>
                <w:color w:val="000000"/>
                <w:sz w:val="20"/>
                <w:szCs w:val="20"/>
              </w:rPr>
              <w:t>)</w:t>
            </w:r>
          </w:p>
        </w:tc>
      </w:tr>
      <w:tr w:rsidR="00B411F7" w14:paraId="7F3903DF" w14:textId="77777777" w:rsidTr="00303C19">
        <w:trPr>
          <w:trHeight w:val="727"/>
        </w:trPr>
        <w:tc>
          <w:tcPr>
            <w:tcW w:w="10632" w:type="dxa"/>
          </w:tcPr>
          <w:p w14:paraId="013F94B8" w14:textId="3D936E61" w:rsidR="00B411F7" w:rsidRPr="00B411F7" w:rsidRDefault="00303C19" w:rsidP="00346F1F">
            <w:pPr>
              <w:pStyle w:val="af1"/>
              <w:numPr>
                <w:ilvl w:val="0"/>
                <w:numId w:val="43"/>
              </w:numPr>
              <w:pBdr>
                <w:top w:val="nil"/>
                <w:left w:val="nil"/>
                <w:bottom w:val="nil"/>
                <w:right w:val="nil"/>
                <w:between w:val="nil"/>
              </w:pBdr>
              <w:spacing w:after="0" w:line="240" w:lineRule="auto"/>
              <w:ind w:left="323" w:hanging="323"/>
              <w:jc w:val="both"/>
              <w:rPr>
                <w:rFonts w:ascii="Times New Roman" w:hAnsi="Times New Roman"/>
                <w:color w:val="000000"/>
                <w:sz w:val="24"/>
                <w:szCs w:val="24"/>
              </w:rPr>
            </w:pPr>
            <w:r>
              <w:rPr>
                <w:rFonts w:ascii="Times New Roman" w:hAnsi="Times New Roman"/>
                <w:color w:val="000000"/>
                <w:sz w:val="24"/>
                <w:szCs w:val="24"/>
              </w:rPr>
              <w:t>Учасник в складі своєї тендерної пропозиції надає Лист-згоду в довільній формі, в якому погоджується з терміном оплати за поставлений товар, який складає 120 днів.</w:t>
            </w:r>
          </w:p>
        </w:tc>
      </w:tr>
      <w:tr w:rsidR="008B3DC4" w14:paraId="4BE703BE" w14:textId="77777777" w:rsidTr="004759EA">
        <w:tc>
          <w:tcPr>
            <w:tcW w:w="10632" w:type="dxa"/>
          </w:tcPr>
          <w:p w14:paraId="094C3702" w14:textId="050D7C57" w:rsidR="008B3DC4" w:rsidRPr="00303C19" w:rsidRDefault="008B3DC4" w:rsidP="000F7FD6">
            <w:pPr>
              <w:suppressAutoHyphens/>
              <w:spacing w:after="0" w:line="240" w:lineRule="auto"/>
              <w:jc w:val="both"/>
              <w:rPr>
                <w:rFonts w:ascii="Times New Roman" w:hAnsi="Times New Roman"/>
                <w:sz w:val="24"/>
                <w:szCs w:val="24"/>
              </w:rPr>
            </w:pPr>
            <w:r w:rsidRPr="00303C19">
              <w:rPr>
                <w:rFonts w:ascii="Times New Roman" w:hAnsi="Times New Roman"/>
                <w:sz w:val="24"/>
                <w:szCs w:val="24"/>
              </w:rPr>
              <w:t>1</w:t>
            </w:r>
            <w:r w:rsidR="00B411F7" w:rsidRPr="00303C19">
              <w:rPr>
                <w:rFonts w:ascii="Times New Roman" w:hAnsi="Times New Roman"/>
                <w:sz w:val="24"/>
                <w:szCs w:val="24"/>
              </w:rPr>
              <w:t>2</w:t>
            </w:r>
            <w:r w:rsidRPr="00303C19">
              <w:rPr>
                <w:rFonts w:ascii="Times New Roman" w:hAnsi="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C400C0D" w:rsidR="005523E2" w:rsidRDefault="005523E2" w:rsidP="00FB6D4D">
      <w:pPr>
        <w:suppressAutoHyphens/>
        <w:spacing w:after="0" w:line="240" w:lineRule="auto"/>
        <w:rPr>
          <w:rFonts w:ascii="Times New Roman" w:eastAsia="Times New Roman" w:hAnsi="Times New Roman"/>
          <w:b/>
        </w:rPr>
      </w:pPr>
    </w:p>
    <w:p w14:paraId="401B39DF" w14:textId="6F87F042" w:rsidR="004759EA" w:rsidRDefault="004759EA" w:rsidP="00FB6D4D">
      <w:pPr>
        <w:suppressAutoHyphens/>
        <w:spacing w:after="0" w:line="240" w:lineRule="auto"/>
        <w:rPr>
          <w:rFonts w:ascii="Times New Roman" w:eastAsia="Times New Roman" w:hAnsi="Times New Roman"/>
          <w:b/>
        </w:rPr>
      </w:pPr>
    </w:p>
    <w:p w14:paraId="4D19026C" w14:textId="537EB92F" w:rsidR="004759EA" w:rsidRDefault="004759EA" w:rsidP="00FB6D4D">
      <w:pPr>
        <w:suppressAutoHyphens/>
        <w:spacing w:after="0" w:line="240" w:lineRule="auto"/>
        <w:rPr>
          <w:rFonts w:ascii="Times New Roman" w:eastAsia="Times New Roman" w:hAnsi="Times New Roman"/>
          <w:b/>
        </w:rPr>
      </w:pPr>
    </w:p>
    <w:p w14:paraId="3F9312A5" w14:textId="083F243A" w:rsidR="004759EA" w:rsidRDefault="004759EA" w:rsidP="00FB6D4D">
      <w:pPr>
        <w:suppressAutoHyphens/>
        <w:spacing w:after="0" w:line="240" w:lineRule="auto"/>
        <w:rPr>
          <w:rFonts w:ascii="Times New Roman" w:eastAsia="Times New Roman" w:hAnsi="Times New Roman"/>
          <w:b/>
        </w:rPr>
      </w:pPr>
    </w:p>
    <w:p w14:paraId="795D8834" w14:textId="143F2981" w:rsidR="004759EA" w:rsidRDefault="004759EA" w:rsidP="00FB6D4D">
      <w:pPr>
        <w:suppressAutoHyphens/>
        <w:spacing w:after="0" w:line="240" w:lineRule="auto"/>
        <w:rPr>
          <w:rFonts w:ascii="Times New Roman" w:eastAsia="Times New Roman" w:hAnsi="Times New Roman"/>
          <w:b/>
        </w:rPr>
      </w:pPr>
    </w:p>
    <w:p w14:paraId="56280205" w14:textId="57E25095" w:rsidR="004759EA" w:rsidRDefault="004759EA" w:rsidP="00FB6D4D">
      <w:pPr>
        <w:suppressAutoHyphens/>
        <w:spacing w:after="0" w:line="240" w:lineRule="auto"/>
        <w:rPr>
          <w:rFonts w:ascii="Times New Roman" w:eastAsia="Times New Roman" w:hAnsi="Times New Roman"/>
          <w:b/>
        </w:rPr>
      </w:pPr>
    </w:p>
    <w:p w14:paraId="203A4B02" w14:textId="775C4E43" w:rsidR="004759EA" w:rsidRDefault="004759EA" w:rsidP="00FB6D4D">
      <w:pPr>
        <w:suppressAutoHyphens/>
        <w:spacing w:after="0" w:line="240" w:lineRule="auto"/>
        <w:rPr>
          <w:rFonts w:ascii="Times New Roman" w:eastAsia="Times New Roman" w:hAnsi="Times New Roman"/>
          <w:b/>
        </w:rPr>
      </w:pPr>
    </w:p>
    <w:p w14:paraId="6139BC81" w14:textId="628251D2" w:rsidR="004759EA" w:rsidRDefault="004759EA" w:rsidP="00FB6D4D">
      <w:pPr>
        <w:suppressAutoHyphens/>
        <w:spacing w:after="0" w:line="240" w:lineRule="auto"/>
        <w:rPr>
          <w:rFonts w:ascii="Times New Roman" w:eastAsia="Times New Roman" w:hAnsi="Times New Roman"/>
          <w:b/>
        </w:rPr>
      </w:pPr>
    </w:p>
    <w:p w14:paraId="3C89D070" w14:textId="77777777" w:rsidR="00303C19" w:rsidRDefault="00303C19" w:rsidP="00FB6D4D">
      <w:pPr>
        <w:suppressAutoHyphens/>
        <w:spacing w:after="0" w:line="240" w:lineRule="auto"/>
        <w:rPr>
          <w:rFonts w:ascii="Times New Roman" w:eastAsia="Times New Roman" w:hAnsi="Times New Roman"/>
          <w:b/>
        </w:rPr>
      </w:pPr>
    </w:p>
    <w:p w14:paraId="7C114068" w14:textId="3CE0C700" w:rsidR="004759EA" w:rsidRDefault="004759EA" w:rsidP="00FB6D4D">
      <w:pPr>
        <w:suppressAutoHyphens/>
        <w:spacing w:after="0" w:line="240" w:lineRule="auto"/>
        <w:rPr>
          <w:rFonts w:ascii="Times New Roman" w:eastAsia="Times New Roman" w:hAnsi="Times New Roman"/>
          <w:b/>
        </w:rPr>
      </w:pPr>
    </w:p>
    <w:p w14:paraId="163F1029" w14:textId="77777777" w:rsidR="004759EA" w:rsidRDefault="004759EA" w:rsidP="00FB6D4D">
      <w:pPr>
        <w:suppressAutoHyphens/>
        <w:spacing w:after="0" w:line="240" w:lineRule="auto"/>
        <w:rPr>
          <w:rFonts w:ascii="Times New Roman" w:eastAsia="Times New Roman" w:hAnsi="Times New Roman"/>
          <w:b/>
        </w:rPr>
      </w:pPr>
    </w:p>
    <w:p w14:paraId="5133F6D3" w14:textId="5E8474CE"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 xml:space="preserve">Додаток № </w:t>
      </w:r>
      <w:r>
        <w:rPr>
          <w:rFonts w:ascii="Times New Roman" w:eastAsia="Times New Roman" w:hAnsi="Times New Roman"/>
          <w:b/>
          <w:bCs/>
          <w:color w:val="000000"/>
          <w:sz w:val="24"/>
          <w:szCs w:val="24"/>
          <w:lang w:eastAsia="ru-RU"/>
        </w:rPr>
        <w:t>2</w:t>
      </w:r>
    </w:p>
    <w:p w14:paraId="5190DB49" w14:textId="1A81E90A" w:rsidR="002A64E4"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04D5F52F" w14:textId="77777777"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p>
    <w:p w14:paraId="2FC04015" w14:textId="77777777" w:rsidR="002A64E4" w:rsidRPr="002A64E4" w:rsidRDefault="002A64E4" w:rsidP="002A64E4">
      <w:pPr>
        <w:pBdr>
          <w:top w:val="nil"/>
          <w:left w:val="nil"/>
          <w:bottom w:val="nil"/>
          <w:right w:val="nil"/>
          <w:between w:val="nil"/>
        </w:pBdr>
        <w:jc w:val="center"/>
        <w:rPr>
          <w:b/>
          <w:bCs/>
          <w:color w:val="000000"/>
          <w:sz w:val="24"/>
          <w:szCs w:val="24"/>
          <w:u w:val="single"/>
        </w:rPr>
      </w:pPr>
      <w:r w:rsidRPr="002A64E4">
        <w:rPr>
          <w:rFonts w:ascii="Times New Roman" w:eastAsia="Times New Roman" w:hAnsi="Times New Roman"/>
          <w:b/>
          <w:bCs/>
          <w:color w:val="000000"/>
          <w:sz w:val="24"/>
          <w:szCs w:val="24"/>
          <w:u w:val="single"/>
        </w:rPr>
        <w:t xml:space="preserve">Підстави для відмови  в участі в процедурі закупівлі  (пункт 47 Особливостей). </w:t>
      </w:r>
    </w:p>
    <w:p w14:paraId="7D6720E5"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8"/>
          <w:szCs w:val="28"/>
        </w:rPr>
        <w:t>.</w:t>
      </w:r>
    </w:p>
    <w:p w14:paraId="7865E507"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rPr>
        <w:t>Учасник проц</w:t>
      </w:r>
      <w:r>
        <w:rPr>
          <w:rFonts w:ascii="Times New Roman" w:eastAsia="Times New Roman" w:hAnsi="Times New Roman"/>
          <w:color w:val="000000"/>
          <w:sz w:val="24"/>
          <w:szCs w:val="24"/>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1036D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115260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4360DCD8"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eastAsia="Times New Roman" w:hAnsi="Times New Roman"/>
          <w:color w:val="000000"/>
          <w:sz w:val="24"/>
          <w:szCs w:val="24"/>
        </w:rPr>
        <w:t xml:space="preserve"> учасників об’єднання установленим кваліфікаційним критеріям та підставам, визначеним пунктом 47 Особливостей.</w:t>
      </w:r>
    </w:p>
    <w:p w14:paraId="76051F6F" w14:textId="61316967" w:rsidR="002A64E4" w:rsidRDefault="002A64E4" w:rsidP="002A64E4">
      <w:pPr>
        <w:widowControl w:val="0"/>
        <w:pBdr>
          <w:top w:val="nil"/>
          <w:left w:val="nil"/>
          <w:bottom w:val="nil"/>
          <w:right w:val="nil"/>
          <w:between w:val="nil"/>
        </w:pBd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A56FAE" w14:textId="77777777" w:rsidR="002A64E4" w:rsidRDefault="002A64E4" w:rsidP="002A64E4">
      <w:pPr>
        <w:widowControl w:val="0"/>
        <w:pBdr>
          <w:top w:val="nil"/>
          <w:left w:val="nil"/>
          <w:bottom w:val="nil"/>
          <w:right w:val="nil"/>
          <w:between w:val="nil"/>
        </w:pBdr>
        <w:spacing w:after="0"/>
        <w:ind w:firstLine="708"/>
        <w:jc w:val="both"/>
        <w:rPr>
          <w:color w:val="000000"/>
        </w:rPr>
      </w:pPr>
    </w:p>
    <w:tbl>
      <w:tblPr>
        <w:tblW w:w="9609" w:type="dxa"/>
        <w:tblInd w:w="-108" w:type="dxa"/>
        <w:tblLayout w:type="fixed"/>
        <w:tblLook w:val="0000" w:firstRow="0" w:lastRow="0" w:firstColumn="0" w:lastColumn="0" w:noHBand="0" w:noVBand="0"/>
      </w:tblPr>
      <w:tblGrid>
        <w:gridCol w:w="674"/>
        <w:gridCol w:w="3559"/>
        <w:gridCol w:w="2767"/>
        <w:gridCol w:w="2609"/>
      </w:tblGrid>
      <w:tr w:rsidR="002A64E4" w:rsidRPr="002A64E4" w14:paraId="44CFE980" w14:textId="77777777" w:rsidTr="004759EA">
        <w:tc>
          <w:tcPr>
            <w:tcW w:w="674" w:type="dxa"/>
            <w:tcBorders>
              <w:top w:val="single" w:sz="4" w:space="0" w:color="000000"/>
              <w:left w:val="single" w:sz="4" w:space="0" w:color="000000"/>
              <w:bottom w:val="single" w:sz="4" w:space="0" w:color="000000"/>
            </w:tcBorders>
            <w:shd w:val="clear" w:color="auto" w:fill="auto"/>
          </w:tcPr>
          <w:p w14:paraId="3D93E4C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DBC7F1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73642BD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4F27719" w14:textId="77777777" w:rsidR="002A64E4" w:rsidRPr="002A64E4" w:rsidRDefault="002A64E4" w:rsidP="002A64E4">
            <w:pPr>
              <w:pBdr>
                <w:top w:val="nil"/>
                <w:left w:val="nil"/>
                <w:bottom w:val="nil"/>
                <w:right w:val="nil"/>
                <w:between w:val="nil"/>
              </w:pBdr>
              <w:spacing w:line="240" w:lineRule="auto"/>
              <w:jc w:val="center"/>
              <w:rPr>
                <w:rFonts w:cs="Calibri"/>
                <w:b/>
                <w:bCs/>
                <w:color w:val="000000"/>
                <w:sz w:val="24"/>
                <w:szCs w:val="24"/>
              </w:rPr>
            </w:pPr>
            <w:r w:rsidRPr="002A64E4">
              <w:rPr>
                <w:rFonts w:ascii="Times New Roman" w:eastAsia="Times New Roman" w:hAnsi="Times New Roman"/>
                <w:b/>
                <w:bCs/>
                <w:color w:val="000000"/>
                <w:sz w:val="24"/>
                <w:szCs w:val="24"/>
              </w:rPr>
              <w:t>Для переможця</w:t>
            </w:r>
          </w:p>
        </w:tc>
      </w:tr>
      <w:tr w:rsidR="002A64E4" w:rsidRPr="002A64E4" w14:paraId="091E2570" w14:textId="77777777" w:rsidTr="004759EA">
        <w:tc>
          <w:tcPr>
            <w:tcW w:w="674" w:type="dxa"/>
            <w:tcBorders>
              <w:top w:val="single" w:sz="4" w:space="0" w:color="000000"/>
              <w:left w:val="single" w:sz="4" w:space="0" w:color="000000"/>
              <w:bottom w:val="single" w:sz="4" w:space="0" w:color="000000"/>
            </w:tcBorders>
            <w:shd w:val="clear" w:color="auto" w:fill="auto"/>
          </w:tcPr>
          <w:p w14:paraId="773DB1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4C24DAF"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2A64E4">
              <w:rPr>
                <w:rFonts w:ascii="Times New Roman" w:eastAsia="Times New Roman" w:hAnsi="Times New Roman"/>
                <w:color w:val="000000"/>
                <w:sz w:val="24"/>
                <w:szCs w:val="24"/>
              </w:rPr>
              <w:lastRenderedPageBreak/>
              <w:t>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7D2AF9A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lastRenderedPageBreak/>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B97082"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4F9EE0B2" w14:textId="77777777" w:rsidTr="004759EA">
        <w:tc>
          <w:tcPr>
            <w:tcW w:w="674" w:type="dxa"/>
            <w:tcBorders>
              <w:top w:val="single" w:sz="4" w:space="0" w:color="000000"/>
              <w:left w:val="single" w:sz="4" w:space="0" w:color="000000"/>
              <w:bottom w:val="single" w:sz="4" w:space="0" w:color="000000"/>
            </w:tcBorders>
            <w:shd w:val="clear" w:color="auto" w:fill="auto"/>
          </w:tcPr>
          <w:p w14:paraId="648EF70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5BA8A4DB"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Відомості про юридичну особу, яка є учасником процедури закупівлі, </w:t>
            </w:r>
            <w:proofErr w:type="spellStart"/>
            <w:r w:rsidRPr="002A64E4">
              <w:rPr>
                <w:rFonts w:ascii="Times New Roman" w:eastAsia="Times New Roman" w:hAnsi="Times New Roman"/>
                <w:color w:val="000000"/>
                <w:sz w:val="24"/>
                <w:szCs w:val="24"/>
              </w:rPr>
              <w:t>внесено</w:t>
            </w:r>
            <w:proofErr w:type="spellEnd"/>
            <w:r w:rsidRPr="002A64E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FC95E6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B38083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0C5C80F1" w14:textId="77777777" w:rsidTr="004759EA">
        <w:tc>
          <w:tcPr>
            <w:tcW w:w="674" w:type="dxa"/>
            <w:tcBorders>
              <w:top w:val="single" w:sz="4" w:space="0" w:color="000000"/>
              <w:left w:val="single" w:sz="4" w:space="0" w:color="000000"/>
              <w:bottom w:val="single" w:sz="4" w:space="0" w:color="000000"/>
            </w:tcBorders>
            <w:shd w:val="clear" w:color="auto" w:fill="auto"/>
          </w:tcPr>
          <w:p w14:paraId="1D1EDC8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43FF65B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37EEC1B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89D92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A64E4" w:rsidRPr="002A64E4" w14:paraId="1F2B3E70" w14:textId="77777777" w:rsidTr="004759EA">
        <w:tc>
          <w:tcPr>
            <w:tcW w:w="674" w:type="dxa"/>
            <w:tcBorders>
              <w:top w:val="single" w:sz="4" w:space="0" w:color="000000"/>
              <w:left w:val="single" w:sz="4" w:space="0" w:color="000000"/>
              <w:bottom w:val="single" w:sz="4" w:space="0" w:color="000000"/>
            </w:tcBorders>
            <w:shd w:val="clear" w:color="auto" w:fill="auto"/>
          </w:tcPr>
          <w:p w14:paraId="53CB53D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5D8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64E4">
              <w:rPr>
                <w:rFonts w:ascii="Times New Roman" w:eastAsia="Times New Roman" w:hAnsi="Times New Roman"/>
                <w:color w:val="000000"/>
                <w:sz w:val="24"/>
                <w:szCs w:val="24"/>
              </w:rPr>
              <w:t>антиконкурентних</w:t>
            </w:r>
            <w:proofErr w:type="spellEnd"/>
            <w:r w:rsidRPr="002A64E4">
              <w:rPr>
                <w:rFonts w:ascii="Times New Roman" w:eastAsia="Times New Roman" w:hAnsi="Times New Roman"/>
                <w:color w:val="000000"/>
                <w:sz w:val="24"/>
                <w:szCs w:val="24"/>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0F60E3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A8C3071"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2B426E6" w14:textId="77777777" w:rsidTr="004759EA">
        <w:tc>
          <w:tcPr>
            <w:tcW w:w="674" w:type="dxa"/>
            <w:tcBorders>
              <w:top w:val="single" w:sz="4" w:space="0" w:color="000000"/>
              <w:left w:val="single" w:sz="4" w:space="0" w:color="000000"/>
              <w:bottom w:val="single" w:sz="4" w:space="0" w:color="000000"/>
            </w:tcBorders>
            <w:shd w:val="clear" w:color="auto" w:fill="auto"/>
          </w:tcPr>
          <w:p w14:paraId="59070AE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5</w:t>
            </w:r>
          </w:p>
        </w:tc>
        <w:tc>
          <w:tcPr>
            <w:tcW w:w="3559" w:type="dxa"/>
            <w:tcBorders>
              <w:top w:val="single" w:sz="4" w:space="0" w:color="000000"/>
              <w:left w:val="single" w:sz="4" w:space="0" w:color="000000"/>
              <w:bottom w:val="single" w:sz="4" w:space="0" w:color="000000"/>
            </w:tcBorders>
            <w:shd w:val="clear" w:color="auto" w:fill="auto"/>
          </w:tcPr>
          <w:p w14:paraId="7E3B27C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E72A70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F7FBE4B"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3E0B9765" w14:textId="77777777" w:rsidTr="004759EA">
        <w:trPr>
          <w:trHeight w:val="2689"/>
        </w:trPr>
        <w:tc>
          <w:tcPr>
            <w:tcW w:w="674" w:type="dxa"/>
            <w:tcBorders>
              <w:top w:val="single" w:sz="4" w:space="0" w:color="000000"/>
              <w:left w:val="single" w:sz="4" w:space="0" w:color="000000"/>
              <w:bottom w:val="single" w:sz="4" w:space="0" w:color="000000"/>
            </w:tcBorders>
            <w:shd w:val="clear" w:color="auto" w:fill="auto"/>
          </w:tcPr>
          <w:p w14:paraId="044535B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6E2AD0E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B9CE77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6886E3"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4F38CF5E" w14:textId="77777777" w:rsidTr="004759EA">
        <w:tc>
          <w:tcPr>
            <w:tcW w:w="674" w:type="dxa"/>
            <w:tcBorders>
              <w:top w:val="single" w:sz="4" w:space="0" w:color="000000"/>
              <w:left w:val="single" w:sz="4" w:space="0" w:color="000000"/>
              <w:bottom w:val="single" w:sz="4" w:space="0" w:color="000000"/>
            </w:tcBorders>
            <w:shd w:val="clear" w:color="auto" w:fill="auto"/>
          </w:tcPr>
          <w:p w14:paraId="5DBBCAD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086283F0"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66C472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F1BEFD"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F8D55BC" w14:textId="77777777" w:rsidTr="004759EA">
        <w:tc>
          <w:tcPr>
            <w:tcW w:w="674" w:type="dxa"/>
            <w:tcBorders>
              <w:top w:val="single" w:sz="4" w:space="0" w:color="000000"/>
              <w:left w:val="single" w:sz="4" w:space="0" w:color="000000"/>
              <w:bottom w:val="single" w:sz="4" w:space="0" w:color="000000"/>
            </w:tcBorders>
            <w:shd w:val="clear" w:color="auto" w:fill="auto"/>
          </w:tcPr>
          <w:p w14:paraId="517832B9"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0B3EBA6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0082AB9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FC5D2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1DAF30C" w14:textId="77777777" w:rsidTr="004759EA">
        <w:trPr>
          <w:trHeight w:val="2456"/>
        </w:trPr>
        <w:tc>
          <w:tcPr>
            <w:tcW w:w="674" w:type="dxa"/>
            <w:tcBorders>
              <w:top w:val="single" w:sz="4" w:space="0" w:color="000000"/>
              <w:left w:val="single" w:sz="4" w:space="0" w:color="000000"/>
              <w:bottom w:val="single" w:sz="4" w:space="0" w:color="000000"/>
            </w:tcBorders>
            <w:shd w:val="clear" w:color="auto" w:fill="auto"/>
          </w:tcPr>
          <w:p w14:paraId="6C1F13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9</w:t>
            </w:r>
          </w:p>
        </w:tc>
        <w:tc>
          <w:tcPr>
            <w:tcW w:w="3559" w:type="dxa"/>
            <w:tcBorders>
              <w:top w:val="single" w:sz="4" w:space="0" w:color="000000"/>
              <w:left w:val="single" w:sz="4" w:space="0" w:color="000000"/>
              <w:bottom w:val="single" w:sz="4" w:space="0" w:color="000000"/>
            </w:tcBorders>
            <w:shd w:val="clear" w:color="auto" w:fill="auto"/>
          </w:tcPr>
          <w:p w14:paraId="7F2BDF9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512CE73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AFEB19"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112B678A" w14:textId="77777777" w:rsidTr="004759EA">
        <w:trPr>
          <w:trHeight w:val="2523"/>
        </w:trPr>
        <w:tc>
          <w:tcPr>
            <w:tcW w:w="674" w:type="dxa"/>
            <w:tcBorders>
              <w:top w:val="single" w:sz="4" w:space="0" w:color="000000"/>
              <w:left w:val="single" w:sz="4" w:space="0" w:color="000000"/>
              <w:bottom w:val="single" w:sz="4" w:space="0" w:color="000000"/>
            </w:tcBorders>
            <w:shd w:val="clear" w:color="auto" w:fill="auto"/>
          </w:tcPr>
          <w:p w14:paraId="77AB12C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10</w:t>
            </w:r>
          </w:p>
        </w:tc>
        <w:tc>
          <w:tcPr>
            <w:tcW w:w="3559" w:type="dxa"/>
            <w:tcBorders>
              <w:top w:val="single" w:sz="4" w:space="0" w:color="000000"/>
              <w:left w:val="single" w:sz="4" w:space="0" w:color="000000"/>
              <w:bottom w:val="single" w:sz="4" w:space="0" w:color="000000"/>
            </w:tcBorders>
            <w:shd w:val="clear" w:color="auto" w:fill="auto"/>
          </w:tcPr>
          <w:p w14:paraId="78FD8E59" w14:textId="77777777" w:rsidR="002A64E4" w:rsidRPr="002A64E4" w:rsidRDefault="002A64E4" w:rsidP="002A64E4">
            <w:pPr>
              <w:widowControl w:val="0"/>
              <w:pBdr>
                <w:top w:val="nil"/>
                <w:left w:val="nil"/>
                <w:bottom w:val="nil"/>
                <w:right w:val="nil"/>
                <w:between w:val="nil"/>
              </w:pBdr>
              <w:spacing w:before="120" w:line="240" w:lineRule="auto"/>
              <w:jc w:val="both"/>
              <w:rPr>
                <w:color w:val="000000"/>
                <w:sz w:val="24"/>
                <w:szCs w:val="24"/>
              </w:rPr>
            </w:pPr>
            <w:r w:rsidRPr="002A64E4">
              <w:rPr>
                <w:rFonts w:ascii="Times New Roman" w:eastAsia="Times New Roman" w:hAnsi="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324AF5F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CB453A"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3E7E9A4A" w14:textId="77777777" w:rsidTr="004759EA">
        <w:tc>
          <w:tcPr>
            <w:tcW w:w="674" w:type="dxa"/>
            <w:tcBorders>
              <w:top w:val="single" w:sz="4" w:space="0" w:color="000000"/>
              <w:left w:val="single" w:sz="4" w:space="0" w:color="000000"/>
              <w:bottom w:val="single" w:sz="4" w:space="0" w:color="000000"/>
            </w:tcBorders>
            <w:shd w:val="clear" w:color="auto" w:fill="auto"/>
          </w:tcPr>
          <w:p w14:paraId="492FC5B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48C0E5BE"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 xml:space="preserve">Учасник процедури закупівлі або кінцевий </w:t>
            </w:r>
            <w:proofErr w:type="spellStart"/>
            <w:r w:rsidRPr="002A64E4">
              <w:rPr>
                <w:rFonts w:ascii="Times New Roman" w:hAnsi="Times New Roman"/>
                <w:color w:val="000000"/>
                <w:sz w:val="24"/>
                <w:szCs w:val="24"/>
              </w:rPr>
              <w:t>бенефіціарний</w:t>
            </w:r>
            <w:proofErr w:type="spellEnd"/>
            <w:r w:rsidRPr="002A64E4">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2B3A8D88"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54564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Підтвердження не вимагається</w:t>
            </w:r>
          </w:p>
        </w:tc>
      </w:tr>
      <w:tr w:rsidR="002A64E4" w:rsidRPr="002A64E4" w14:paraId="14135B6B" w14:textId="77777777" w:rsidTr="004759EA">
        <w:tc>
          <w:tcPr>
            <w:tcW w:w="674" w:type="dxa"/>
            <w:tcBorders>
              <w:top w:val="single" w:sz="4" w:space="0" w:color="000000"/>
              <w:left w:val="single" w:sz="4" w:space="0" w:color="000000"/>
              <w:bottom w:val="single" w:sz="4" w:space="0" w:color="000000"/>
            </w:tcBorders>
            <w:shd w:val="clear" w:color="auto" w:fill="auto"/>
          </w:tcPr>
          <w:p w14:paraId="19F1E1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6F54761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1643F2B5"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2A64E4">
              <w:rPr>
                <w:sz w:val="24"/>
                <w:szCs w:val="24"/>
              </w:rPr>
              <w:t>системі</w:t>
            </w:r>
            <w:r w:rsidRPr="002A64E4">
              <w:rPr>
                <w:rFonts w:ascii="Times New Roman" w:eastAsia="Times New Roman" w:hAnsi="Times New Roman"/>
                <w:color w:val="000000"/>
                <w:sz w:val="24"/>
                <w:szCs w:val="24"/>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7C2B7D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74BE1DED" w14:textId="77777777" w:rsidTr="004759EA">
        <w:trPr>
          <w:trHeight w:val="70"/>
        </w:trPr>
        <w:tc>
          <w:tcPr>
            <w:tcW w:w="674" w:type="dxa"/>
            <w:tcBorders>
              <w:top w:val="single" w:sz="4" w:space="0" w:color="000000"/>
              <w:left w:val="single" w:sz="4" w:space="0" w:color="000000"/>
              <w:bottom w:val="single" w:sz="4" w:space="0" w:color="000000"/>
            </w:tcBorders>
            <w:shd w:val="clear" w:color="auto" w:fill="auto"/>
          </w:tcPr>
          <w:p w14:paraId="45A6E71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13</w:t>
            </w:r>
          </w:p>
        </w:tc>
        <w:tc>
          <w:tcPr>
            <w:tcW w:w="3559" w:type="dxa"/>
            <w:tcBorders>
              <w:top w:val="single" w:sz="4" w:space="0" w:color="000000"/>
              <w:left w:val="single" w:sz="4" w:space="0" w:color="000000"/>
              <w:bottom w:val="single" w:sz="4" w:space="0" w:color="000000"/>
            </w:tcBorders>
            <w:shd w:val="clear" w:color="auto" w:fill="auto"/>
          </w:tcPr>
          <w:p w14:paraId="2EFB77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0016F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Довідка в довільній формі про відсутність зазначених підстав;</w:t>
            </w:r>
          </w:p>
          <w:p w14:paraId="0BF3A75E"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1D6867E4"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4966537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що перебуває в зазначених обставинах, може надати підтвердження вжиття заходів для </w:t>
            </w:r>
            <w:r w:rsidRPr="002A64E4">
              <w:rPr>
                <w:rFonts w:ascii="Times New Roman" w:eastAsia="Times New Roman" w:hAnsi="Times New Roman"/>
                <w:color w:val="000000"/>
                <w:sz w:val="24"/>
                <w:szCs w:val="24"/>
              </w:rPr>
              <w:lastRenderedPageBreak/>
              <w:t>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59BCD7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2A64E4">
              <w:rPr>
                <w:rFonts w:ascii="Times New Roman" w:eastAsia="Times New Roman" w:hAnsi="Times New Roman"/>
                <w:color w:val="000000"/>
                <w:sz w:val="24"/>
                <w:szCs w:val="24"/>
              </w:rPr>
              <w:lastRenderedPageBreak/>
              <w:t>вигляді штрафів та/або відшкодування збитків — протягом трьох років з дати дострокового розірвання такого договору.</w:t>
            </w:r>
          </w:p>
          <w:p w14:paraId="75276ADC"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043B5F27" w14:textId="77777777" w:rsidR="002A64E4" w:rsidRPr="002A64E4" w:rsidRDefault="002A64E4" w:rsidP="002A64E4">
            <w:pPr>
              <w:widowControl w:val="0"/>
              <w:pBdr>
                <w:top w:val="nil"/>
                <w:left w:val="nil"/>
                <w:bottom w:val="nil"/>
                <w:right w:val="nil"/>
                <w:between w:val="nil"/>
              </w:pBdr>
              <w:spacing w:before="120" w:line="240" w:lineRule="auto"/>
              <w:jc w:val="both"/>
              <w:rPr>
                <w:rFonts w:ascii="Antiqua" w:eastAsia="Antiqua" w:hAnsi="Antiqua" w:cs="Antiqua"/>
                <w:color w:val="000000"/>
                <w:sz w:val="24"/>
                <w:szCs w:val="24"/>
              </w:rPr>
            </w:pPr>
            <w:r w:rsidRPr="002A64E4">
              <w:rPr>
                <w:rFonts w:ascii="Times New Roman" w:eastAsia="Times New Roman" w:hAnsi="Times New Roman"/>
                <w:color w:val="000000"/>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3C8F073B" w14:textId="77777777" w:rsidR="002A64E4" w:rsidRDefault="002A64E4" w:rsidP="002A64E4">
      <w:pPr>
        <w:pBdr>
          <w:top w:val="nil"/>
          <w:left w:val="nil"/>
          <w:bottom w:val="nil"/>
          <w:right w:val="nil"/>
          <w:between w:val="nil"/>
        </w:pBdr>
        <w:rPr>
          <w:rFonts w:cs="Calibri"/>
          <w:color w:val="000000"/>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3C4167CC" w:rsidR="005523E2" w:rsidRDefault="005523E2" w:rsidP="00FB6D4D">
      <w:pPr>
        <w:suppressAutoHyphens/>
        <w:spacing w:after="0" w:line="240" w:lineRule="auto"/>
        <w:rPr>
          <w:rFonts w:ascii="Times New Roman" w:eastAsia="Times New Roman" w:hAnsi="Times New Roman"/>
          <w:b/>
        </w:rPr>
      </w:pPr>
    </w:p>
    <w:p w14:paraId="3437C75D" w14:textId="5AE814D9" w:rsidR="002A64E4" w:rsidRDefault="002A64E4" w:rsidP="00FB6D4D">
      <w:pPr>
        <w:suppressAutoHyphens/>
        <w:spacing w:after="0" w:line="240" w:lineRule="auto"/>
        <w:rPr>
          <w:rFonts w:ascii="Times New Roman" w:eastAsia="Times New Roman" w:hAnsi="Times New Roman"/>
          <w:b/>
        </w:rPr>
      </w:pPr>
    </w:p>
    <w:p w14:paraId="1474AF69" w14:textId="5B7A1C2B" w:rsidR="002A64E4" w:rsidRDefault="002A64E4" w:rsidP="00FB6D4D">
      <w:pPr>
        <w:suppressAutoHyphens/>
        <w:spacing w:after="0" w:line="240" w:lineRule="auto"/>
        <w:rPr>
          <w:rFonts w:ascii="Times New Roman" w:eastAsia="Times New Roman" w:hAnsi="Times New Roman"/>
          <w:b/>
        </w:rPr>
      </w:pPr>
    </w:p>
    <w:p w14:paraId="76979355" w14:textId="2FFC0B6E" w:rsidR="002A64E4" w:rsidRDefault="002A64E4" w:rsidP="00FB6D4D">
      <w:pPr>
        <w:suppressAutoHyphens/>
        <w:spacing w:after="0" w:line="240" w:lineRule="auto"/>
        <w:rPr>
          <w:rFonts w:ascii="Times New Roman" w:eastAsia="Times New Roman" w:hAnsi="Times New Roman"/>
          <w:b/>
        </w:rPr>
      </w:pPr>
    </w:p>
    <w:p w14:paraId="2B4E0F1C" w14:textId="48BA4931" w:rsidR="002A64E4" w:rsidRDefault="002A64E4" w:rsidP="00FB6D4D">
      <w:pPr>
        <w:suppressAutoHyphens/>
        <w:spacing w:after="0" w:line="240" w:lineRule="auto"/>
        <w:rPr>
          <w:rFonts w:ascii="Times New Roman" w:eastAsia="Times New Roman" w:hAnsi="Times New Roman"/>
          <w:b/>
        </w:rPr>
      </w:pPr>
    </w:p>
    <w:p w14:paraId="2D96B49E" w14:textId="77777777" w:rsidR="002A64E4" w:rsidRDefault="002A64E4"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F64AFA0"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2A64E4">
        <w:rPr>
          <w:rFonts w:ascii="Times New Roman" w:hAnsi="Times New Roman"/>
          <w:b/>
        </w:rPr>
        <w:t>3</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23"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23"/>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4023357B" w:rsidR="00A35A50" w:rsidRPr="00556375" w:rsidRDefault="00DF5BB6" w:rsidP="00556375">
      <w:pPr>
        <w:tabs>
          <w:tab w:val="left" w:pos="3130"/>
        </w:tabs>
        <w:spacing w:line="240" w:lineRule="auto"/>
        <w:ind w:firstLine="1134"/>
        <w:jc w:val="center"/>
        <w:rPr>
          <w:rFonts w:ascii="Times New Roman" w:eastAsia="Times New Roman" w:hAnsi="Times New Roman"/>
          <w:sz w:val="24"/>
          <w:szCs w:val="24"/>
        </w:rPr>
      </w:pPr>
      <w:r w:rsidRPr="00556375">
        <w:rPr>
          <w:rFonts w:ascii="Times New Roman" w:eastAsia="Times New Roman" w:hAnsi="Times New Roman"/>
          <w:sz w:val="24"/>
          <w:szCs w:val="24"/>
        </w:rPr>
        <w:t xml:space="preserve">ДК 021:2015 – </w:t>
      </w:r>
      <w:r w:rsidR="00E721E5">
        <w:rPr>
          <w:rFonts w:ascii="Times New Roman" w:hAnsi="Times New Roman"/>
          <w:color w:val="000000"/>
          <w:sz w:val="24"/>
          <w:szCs w:val="32"/>
        </w:rPr>
        <w:t>4213</w:t>
      </w:r>
      <w:r w:rsidR="006860CF" w:rsidRPr="00556375">
        <w:rPr>
          <w:rFonts w:ascii="Times New Roman" w:hAnsi="Times New Roman"/>
          <w:color w:val="000000"/>
          <w:sz w:val="24"/>
          <w:szCs w:val="32"/>
        </w:rPr>
        <w:t>0000-9-</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p>
    <w:p w14:paraId="6C6721AD" w14:textId="77777777" w:rsidR="0008480F" w:rsidRPr="00DF5BB6" w:rsidRDefault="0008480F" w:rsidP="0008480F">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4B83CD80" w14:textId="77777777" w:rsidR="0008480F" w:rsidRPr="006D16F6" w:rsidRDefault="0008480F" w:rsidP="0008480F">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6D16F6">
        <w:rPr>
          <w:rFonts w:ascii="Times New Roman" w:eastAsia="Times New Roman" w:hAnsi="Times New Roman"/>
        </w:rPr>
        <w:t>Фактом подання тендерної пропозиції учасник підтверджує відповідність своєї пропозиції</w:t>
      </w:r>
      <w:r w:rsidRPr="006D16F6">
        <w:rPr>
          <w:rFonts w:ascii="Times New Roman" w:eastAsia="Times New Roman" w:hAnsi="Times New Roman"/>
          <w:spacing w:val="1"/>
        </w:rPr>
        <w:t xml:space="preserve"> </w:t>
      </w:r>
      <w:r w:rsidRPr="006D16F6">
        <w:rPr>
          <w:rFonts w:ascii="Times New Roman" w:eastAsia="Times New Roman" w:hAnsi="Times New Roman"/>
        </w:rPr>
        <w:t>технічним,</w:t>
      </w:r>
      <w:r w:rsidRPr="006D16F6">
        <w:rPr>
          <w:rFonts w:ascii="Times New Roman" w:eastAsia="Times New Roman" w:hAnsi="Times New Roman"/>
          <w:spacing w:val="-7"/>
        </w:rPr>
        <w:t xml:space="preserve"> </w:t>
      </w:r>
      <w:r w:rsidRPr="006D16F6">
        <w:rPr>
          <w:rFonts w:ascii="Times New Roman" w:eastAsia="Times New Roman" w:hAnsi="Times New Roman"/>
        </w:rPr>
        <w:t>якісним,</w:t>
      </w:r>
      <w:r w:rsidRPr="006D16F6">
        <w:rPr>
          <w:rFonts w:ascii="Times New Roman" w:eastAsia="Times New Roman" w:hAnsi="Times New Roman"/>
          <w:spacing w:val="-8"/>
        </w:rPr>
        <w:t xml:space="preserve"> </w:t>
      </w:r>
      <w:r w:rsidRPr="006D16F6">
        <w:rPr>
          <w:rFonts w:ascii="Times New Roman" w:eastAsia="Times New Roman" w:hAnsi="Times New Roman"/>
        </w:rPr>
        <w:t>кількісним,</w:t>
      </w:r>
      <w:r w:rsidRPr="006D16F6">
        <w:rPr>
          <w:rFonts w:ascii="Times New Roman" w:eastAsia="Times New Roman" w:hAnsi="Times New Roman"/>
          <w:spacing w:val="-9"/>
        </w:rPr>
        <w:t xml:space="preserve"> </w:t>
      </w:r>
      <w:r w:rsidRPr="006D16F6">
        <w:rPr>
          <w:rFonts w:ascii="Times New Roman" w:eastAsia="Times New Roman" w:hAnsi="Times New Roman"/>
        </w:rPr>
        <w:t>функціональним</w:t>
      </w:r>
      <w:r w:rsidRPr="006D16F6">
        <w:rPr>
          <w:rFonts w:ascii="Times New Roman" w:eastAsia="Times New Roman" w:hAnsi="Times New Roman"/>
          <w:spacing w:val="-6"/>
        </w:rPr>
        <w:t xml:space="preserve"> </w:t>
      </w:r>
      <w:r w:rsidRPr="006D16F6">
        <w:rPr>
          <w:rFonts w:ascii="Times New Roman" w:eastAsia="Times New Roman" w:hAnsi="Times New Roman"/>
        </w:rPr>
        <w:t>характеристикам</w:t>
      </w:r>
      <w:r w:rsidRPr="006D16F6">
        <w:rPr>
          <w:rFonts w:ascii="Times New Roman" w:eastAsia="Times New Roman" w:hAnsi="Times New Roman"/>
          <w:spacing w:val="-6"/>
        </w:rPr>
        <w:t xml:space="preserve"> </w:t>
      </w:r>
      <w:r w:rsidRPr="006D16F6">
        <w:rPr>
          <w:rFonts w:ascii="Times New Roman" w:eastAsia="Times New Roman" w:hAnsi="Times New Roman"/>
        </w:rPr>
        <w:t>до</w:t>
      </w:r>
      <w:r w:rsidRPr="006D16F6">
        <w:rPr>
          <w:rFonts w:ascii="Times New Roman" w:eastAsia="Times New Roman" w:hAnsi="Times New Roman"/>
          <w:spacing w:val="-6"/>
        </w:rPr>
        <w:t xml:space="preserve"> </w:t>
      </w:r>
      <w:r w:rsidRPr="006D16F6">
        <w:rPr>
          <w:rFonts w:ascii="Times New Roman" w:eastAsia="Times New Roman" w:hAnsi="Times New Roman"/>
        </w:rPr>
        <w:t>предмета</w:t>
      </w:r>
      <w:r w:rsidRPr="006D16F6">
        <w:rPr>
          <w:rFonts w:ascii="Times New Roman" w:eastAsia="Times New Roman" w:hAnsi="Times New Roman"/>
          <w:spacing w:val="-6"/>
        </w:rPr>
        <w:t xml:space="preserve"> </w:t>
      </w:r>
      <w:r w:rsidRPr="006D16F6">
        <w:rPr>
          <w:rFonts w:ascii="Times New Roman" w:eastAsia="Times New Roman" w:hAnsi="Times New Roman"/>
        </w:rPr>
        <w:t>закупівлі,</w:t>
      </w:r>
      <w:r w:rsidRPr="006D16F6">
        <w:rPr>
          <w:rFonts w:ascii="Times New Roman" w:eastAsia="Times New Roman" w:hAnsi="Times New Roman"/>
          <w:spacing w:val="-6"/>
        </w:rPr>
        <w:t xml:space="preserve"> </w:t>
      </w:r>
      <w:r w:rsidRPr="006D16F6">
        <w:rPr>
          <w:rFonts w:ascii="Times New Roman" w:eastAsia="Times New Roman" w:hAnsi="Times New Roman"/>
        </w:rPr>
        <w:t>у</w:t>
      </w:r>
      <w:r w:rsidRPr="006D16F6">
        <w:rPr>
          <w:rFonts w:ascii="Times New Roman" w:eastAsia="Times New Roman" w:hAnsi="Times New Roman"/>
          <w:spacing w:val="-8"/>
        </w:rPr>
        <w:t xml:space="preserve"> </w:t>
      </w:r>
      <w:r w:rsidRPr="006D16F6">
        <w:rPr>
          <w:rFonts w:ascii="Times New Roman" w:eastAsia="Times New Roman" w:hAnsi="Times New Roman"/>
        </w:rPr>
        <w:t>тому</w:t>
      </w:r>
      <w:r w:rsidRPr="006D16F6">
        <w:rPr>
          <w:rFonts w:ascii="Times New Roman" w:eastAsia="Times New Roman" w:hAnsi="Times New Roman"/>
          <w:spacing w:val="-7"/>
        </w:rPr>
        <w:t xml:space="preserve"> </w:t>
      </w:r>
      <w:r w:rsidRPr="006D16F6">
        <w:rPr>
          <w:rFonts w:ascii="Times New Roman" w:eastAsia="Times New Roman" w:hAnsi="Times New Roman"/>
        </w:rPr>
        <w:t>числі</w:t>
      </w:r>
      <w:r w:rsidRPr="006D16F6">
        <w:rPr>
          <w:rFonts w:ascii="Times New Roman" w:eastAsia="Times New Roman" w:hAnsi="Times New Roman"/>
          <w:spacing w:val="-53"/>
        </w:rPr>
        <w:t xml:space="preserve">                                       </w:t>
      </w:r>
      <w:r w:rsidRPr="006D16F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6D16F6">
        <w:rPr>
          <w:rFonts w:ascii="Times New Roman" w:eastAsia="Times New Roman" w:hAnsi="Times New Roman"/>
          <w:spacing w:val="-52"/>
        </w:rPr>
        <w:t xml:space="preserve"> </w:t>
      </w:r>
      <w:r w:rsidRPr="006D16F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6D16F6">
        <w:rPr>
          <w:rFonts w:ascii="Times New Roman" w:eastAsia="Times New Roman" w:hAnsi="Times New Roman"/>
          <w:spacing w:val="1"/>
        </w:rPr>
        <w:t xml:space="preserve"> </w:t>
      </w:r>
      <w:r w:rsidRPr="006D16F6">
        <w:rPr>
          <w:rFonts w:ascii="Times New Roman" w:eastAsia="Times New Roman" w:hAnsi="Times New Roman"/>
          <w:spacing w:val="-1"/>
        </w:rPr>
        <w:t>також</w:t>
      </w:r>
      <w:r w:rsidRPr="006D16F6">
        <w:rPr>
          <w:rFonts w:ascii="Times New Roman" w:eastAsia="Times New Roman" w:hAnsi="Times New Roman"/>
          <w:spacing w:val="-11"/>
        </w:rPr>
        <w:t xml:space="preserve"> </w:t>
      </w:r>
      <w:r w:rsidRPr="006D16F6">
        <w:rPr>
          <w:rFonts w:ascii="Times New Roman" w:eastAsia="Times New Roman" w:hAnsi="Times New Roman"/>
          <w:spacing w:val="-1"/>
        </w:rPr>
        <w:t>підтверджує</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можливість</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поставки</w:t>
      </w:r>
      <w:r w:rsidRPr="006D16F6">
        <w:rPr>
          <w:rFonts w:ascii="Times New Roman" w:eastAsia="Times New Roman" w:hAnsi="Times New Roman"/>
          <w:spacing w:val="-12"/>
        </w:rPr>
        <w:t xml:space="preserve"> </w:t>
      </w:r>
      <w:r w:rsidRPr="006D16F6">
        <w:rPr>
          <w:rFonts w:ascii="Times New Roman" w:eastAsia="Times New Roman" w:hAnsi="Times New Roman"/>
        </w:rPr>
        <w:t>товару,</w:t>
      </w:r>
      <w:r w:rsidRPr="006D16F6">
        <w:rPr>
          <w:rFonts w:ascii="Times New Roman" w:eastAsia="Times New Roman" w:hAnsi="Times New Roman"/>
          <w:spacing w:val="-12"/>
        </w:rPr>
        <w:t xml:space="preserve"> </w:t>
      </w:r>
      <w:r w:rsidRPr="006D16F6">
        <w:rPr>
          <w:rFonts w:ascii="Times New Roman" w:eastAsia="Times New Roman" w:hAnsi="Times New Roman"/>
        </w:rPr>
        <w:t>у</w:t>
      </w:r>
      <w:r w:rsidRPr="006D16F6">
        <w:rPr>
          <w:rFonts w:ascii="Times New Roman" w:eastAsia="Times New Roman" w:hAnsi="Times New Roman"/>
          <w:spacing w:val="-14"/>
        </w:rPr>
        <w:t xml:space="preserve"> </w:t>
      </w:r>
      <w:r w:rsidRPr="006D16F6">
        <w:rPr>
          <w:rFonts w:ascii="Times New Roman" w:eastAsia="Times New Roman" w:hAnsi="Times New Roman"/>
        </w:rPr>
        <w:t>відповідності</w:t>
      </w:r>
      <w:r w:rsidRPr="006D16F6">
        <w:rPr>
          <w:rFonts w:ascii="Times New Roman" w:eastAsia="Times New Roman" w:hAnsi="Times New Roman"/>
          <w:spacing w:val="-11"/>
        </w:rPr>
        <w:t xml:space="preserve"> </w:t>
      </w:r>
      <w:r w:rsidRPr="006D16F6">
        <w:rPr>
          <w:rFonts w:ascii="Times New Roman" w:eastAsia="Times New Roman" w:hAnsi="Times New Roman"/>
        </w:rPr>
        <w:t>до</w:t>
      </w:r>
      <w:r w:rsidRPr="006D16F6">
        <w:rPr>
          <w:rFonts w:ascii="Times New Roman" w:eastAsia="Times New Roman" w:hAnsi="Times New Roman"/>
          <w:spacing w:val="-9"/>
        </w:rPr>
        <w:t xml:space="preserve"> </w:t>
      </w:r>
      <w:r w:rsidRPr="006D16F6">
        <w:rPr>
          <w:rFonts w:ascii="Times New Roman" w:eastAsia="Times New Roman" w:hAnsi="Times New Roman"/>
        </w:rPr>
        <w:t>вимог,</w:t>
      </w:r>
      <w:r w:rsidRPr="006D16F6">
        <w:rPr>
          <w:rFonts w:ascii="Times New Roman" w:eastAsia="Times New Roman" w:hAnsi="Times New Roman"/>
          <w:spacing w:val="-11"/>
        </w:rPr>
        <w:t xml:space="preserve"> </w:t>
      </w:r>
      <w:r w:rsidRPr="006D16F6">
        <w:rPr>
          <w:rFonts w:ascii="Times New Roman" w:eastAsia="Times New Roman" w:hAnsi="Times New Roman"/>
        </w:rPr>
        <w:t>визначених</w:t>
      </w:r>
      <w:r w:rsidRPr="006D16F6">
        <w:rPr>
          <w:rFonts w:ascii="Times New Roman" w:eastAsia="Times New Roman" w:hAnsi="Times New Roman"/>
          <w:spacing w:val="-12"/>
        </w:rPr>
        <w:t xml:space="preserve"> </w:t>
      </w:r>
      <w:r w:rsidRPr="006D16F6">
        <w:rPr>
          <w:rFonts w:ascii="Times New Roman" w:eastAsia="Times New Roman" w:hAnsi="Times New Roman"/>
        </w:rPr>
        <w:t>згідно</w:t>
      </w:r>
      <w:r w:rsidRPr="006D16F6">
        <w:rPr>
          <w:rFonts w:ascii="Times New Roman" w:eastAsia="Times New Roman" w:hAnsi="Times New Roman"/>
          <w:spacing w:val="-11"/>
        </w:rPr>
        <w:t xml:space="preserve"> </w:t>
      </w:r>
      <w:r w:rsidRPr="006D16F6">
        <w:rPr>
          <w:rFonts w:ascii="Times New Roman" w:eastAsia="Times New Roman" w:hAnsi="Times New Roman"/>
        </w:rPr>
        <w:t>з</w:t>
      </w:r>
      <w:r w:rsidRPr="006D16F6">
        <w:rPr>
          <w:rFonts w:ascii="Times New Roman" w:eastAsia="Times New Roman" w:hAnsi="Times New Roman"/>
          <w:spacing w:val="-13"/>
        </w:rPr>
        <w:t xml:space="preserve"> </w:t>
      </w:r>
      <w:r w:rsidRPr="006D16F6">
        <w:rPr>
          <w:rFonts w:ascii="Times New Roman" w:eastAsia="Times New Roman" w:hAnsi="Times New Roman"/>
        </w:rPr>
        <w:t>умовами</w:t>
      </w:r>
      <w:r w:rsidRPr="006D16F6">
        <w:rPr>
          <w:rFonts w:ascii="Times New Roman" w:eastAsia="Times New Roman" w:hAnsi="Times New Roman"/>
          <w:spacing w:val="-52"/>
        </w:rPr>
        <w:t xml:space="preserve">   </w:t>
      </w:r>
      <w:r>
        <w:rPr>
          <w:rFonts w:ascii="Times New Roman" w:eastAsia="Times New Roman" w:hAnsi="Times New Roman"/>
          <w:spacing w:val="-52"/>
        </w:rPr>
        <w:t xml:space="preserve">                                            </w:t>
      </w:r>
      <w:r w:rsidRPr="006D16F6">
        <w:rPr>
          <w:rFonts w:ascii="Times New Roman" w:eastAsia="Times New Roman" w:hAnsi="Times New Roman"/>
        </w:rPr>
        <w:t>тендерної</w:t>
      </w:r>
      <w:r w:rsidRPr="006D16F6">
        <w:rPr>
          <w:rFonts w:ascii="Times New Roman" w:eastAsia="Times New Roman" w:hAnsi="Times New Roman"/>
          <w:spacing w:val="1"/>
        </w:rPr>
        <w:t xml:space="preserve"> </w:t>
      </w:r>
      <w:r w:rsidRPr="006D16F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1A6F97D2" w14:textId="77777777" w:rsidR="0008480F" w:rsidRPr="00DF5BB6" w:rsidRDefault="0008480F" w:rsidP="0008480F">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4620117B"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574B6C61"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0389B722" w14:textId="77777777" w:rsidR="0008480F" w:rsidRPr="00DF5BB6" w:rsidRDefault="0008480F" w:rsidP="0008480F">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55434A6C" w14:textId="77777777" w:rsidR="0008480F" w:rsidRPr="00DF5BB6" w:rsidRDefault="0008480F" w:rsidP="0008480F">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18AFE7C" w14:textId="77777777" w:rsidR="0008480F" w:rsidRPr="00DF5BB6" w:rsidRDefault="0008480F" w:rsidP="0008480F">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1C518815"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7EDE4778"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3068CF7D" w14:textId="77777777" w:rsidR="0008480F" w:rsidRPr="00A36F92"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bookmarkStart w:id="24" w:name="_Hlk150859126"/>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10520" w:type="dxa"/>
        <w:tblInd w:w="-459" w:type="dxa"/>
        <w:tblLayout w:type="fixed"/>
        <w:tblLook w:val="04A0" w:firstRow="1" w:lastRow="0" w:firstColumn="1" w:lastColumn="0" w:noHBand="0" w:noVBand="1"/>
      </w:tblPr>
      <w:tblGrid>
        <w:gridCol w:w="597"/>
        <w:gridCol w:w="2127"/>
        <w:gridCol w:w="5245"/>
        <w:gridCol w:w="1134"/>
        <w:gridCol w:w="1417"/>
      </w:tblGrid>
      <w:tr w:rsidR="0008480F" w:rsidRPr="0008480F" w14:paraId="5BA6D0C0" w14:textId="77777777" w:rsidTr="0008480F">
        <w:trPr>
          <w:trHeight w:val="1027"/>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4"/>
          <w:p w14:paraId="3FECC2DB" w14:textId="77777777" w:rsidR="0008480F" w:rsidRPr="0008480F" w:rsidRDefault="0008480F" w:rsidP="0008480F">
            <w:pPr>
              <w:widowControl w:val="0"/>
              <w:spacing w:after="0" w:line="240" w:lineRule="auto"/>
              <w:jc w:val="center"/>
              <w:rPr>
                <w:rFonts w:ascii="Times New Roman" w:eastAsia="Arial Unicode MS" w:hAnsi="Times New Roman"/>
                <w:b/>
                <w:bCs/>
                <w:color w:val="000000"/>
                <w:lang w:eastAsia="uk-UA" w:bidi="uk-UA"/>
              </w:rPr>
            </w:pPr>
            <w:r w:rsidRPr="0008480F">
              <w:rPr>
                <w:rFonts w:ascii="Times New Roman" w:eastAsia="Times New Roman" w:hAnsi="Times New Roman"/>
                <w:b/>
                <w:bCs/>
                <w:color w:val="000000"/>
                <w:lang w:eastAsia="uk-UA" w:bidi="uk-UA"/>
              </w:rPr>
              <w: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8FC1A3B" w14:textId="77777777" w:rsidR="0008480F" w:rsidRPr="0008480F" w:rsidRDefault="0008480F" w:rsidP="0008480F">
            <w:pPr>
              <w:widowControl w:val="0"/>
              <w:spacing w:after="0" w:line="240" w:lineRule="auto"/>
              <w:jc w:val="center"/>
              <w:rPr>
                <w:rFonts w:ascii="Times New Roman" w:eastAsia="Arial Unicode MS" w:hAnsi="Times New Roman"/>
                <w:b/>
                <w:bCs/>
                <w:color w:val="000000"/>
                <w:lang w:eastAsia="uk-UA" w:bidi="uk-UA"/>
              </w:rPr>
            </w:pPr>
            <w:r w:rsidRPr="0008480F">
              <w:rPr>
                <w:rFonts w:ascii="Times New Roman" w:eastAsia="Arial Unicode MS" w:hAnsi="Times New Roman"/>
                <w:b/>
                <w:bCs/>
                <w:color w:val="000000"/>
                <w:lang w:eastAsia="uk-UA" w:bidi="uk-UA"/>
              </w:rPr>
              <w:t>Найменування товару</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7A873EFE" w14:textId="77777777" w:rsidR="0008480F" w:rsidRPr="0008480F" w:rsidRDefault="0008480F" w:rsidP="0008480F">
            <w:pPr>
              <w:widowControl w:val="0"/>
              <w:spacing w:after="0" w:line="240" w:lineRule="auto"/>
              <w:jc w:val="center"/>
              <w:rPr>
                <w:rFonts w:ascii="Times New Roman" w:eastAsia="Arial Unicode MS" w:hAnsi="Times New Roman"/>
                <w:b/>
                <w:bCs/>
                <w:color w:val="000000"/>
                <w:lang w:eastAsia="uk-UA" w:bidi="uk-UA"/>
              </w:rPr>
            </w:pPr>
            <w:r w:rsidRPr="0008480F">
              <w:rPr>
                <w:rFonts w:ascii="Times New Roman" w:eastAsia="Arial Unicode MS" w:hAnsi="Times New Roman"/>
                <w:b/>
                <w:bCs/>
                <w:color w:val="000000"/>
                <w:lang w:eastAsia="uk-UA" w:bidi="uk-UA"/>
              </w:rPr>
              <w:t>Технічний опис</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889654" w14:textId="77777777" w:rsidR="0008480F" w:rsidRPr="0008480F" w:rsidRDefault="0008480F" w:rsidP="0008480F">
            <w:pPr>
              <w:widowControl w:val="0"/>
              <w:spacing w:after="0" w:line="240" w:lineRule="auto"/>
              <w:jc w:val="center"/>
              <w:rPr>
                <w:rFonts w:ascii="Times New Roman" w:eastAsia="Arial Unicode MS" w:hAnsi="Times New Roman"/>
                <w:b/>
                <w:bCs/>
                <w:color w:val="000000"/>
                <w:lang w:eastAsia="uk-UA" w:bidi="uk-UA"/>
              </w:rPr>
            </w:pPr>
            <w:r w:rsidRPr="0008480F">
              <w:rPr>
                <w:rFonts w:ascii="Times New Roman" w:eastAsia="Arial Unicode MS" w:hAnsi="Times New Roman"/>
                <w:b/>
                <w:bCs/>
                <w:color w:val="000000"/>
                <w:lang w:eastAsia="uk-UA" w:bidi="uk-UA"/>
              </w:rPr>
              <w:t>Од. виміру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FFBD853" w14:textId="77777777" w:rsidR="0008480F" w:rsidRPr="0008480F" w:rsidRDefault="0008480F" w:rsidP="0008480F">
            <w:pPr>
              <w:widowControl w:val="0"/>
              <w:spacing w:after="0" w:line="240" w:lineRule="auto"/>
              <w:jc w:val="center"/>
              <w:rPr>
                <w:rFonts w:ascii="Times New Roman" w:eastAsia="Arial Unicode MS" w:hAnsi="Times New Roman"/>
                <w:b/>
                <w:bCs/>
                <w:color w:val="000000"/>
                <w:lang w:eastAsia="uk-UA" w:bidi="uk-UA"/>
              </w:rPr>
            </w:pPr>
            <w:r w:rsidRPr="0008480F">
              <w:rPr>
                <w:rFonts w:ascii="Times New Roman" w:eastAsia="Arial Unicode MS" w:hAnsi="Times New Roman"/>
                <w:b/>
                <w:bCs/>
                <w:color w:val="000000"/>
                <w:lang w:eastAsia="uk-UA" w:bidi="uk-UA"/>
              </w:rPr>
              <w:t>Кількість</w:t>
            </w:r>
          </w:p>
        </w:tc>
      </w:tr>
      <w:tr w:rsidR="0008480F" w:rsidRPr="0008480F" w14:paraId="0EF3DDA0" w14:textId="77777777" w:rsidTr="0008480F">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29A34578"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Arial Unicode MS" w:hAnsi="Times New Roman"/>
                <w:color w:val="000000"/>
                <w:lang w:eastAsia="uk-UA" w:bidi="uk-UA"/>
              </w:rPr>
              <w:t>1</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7ACDFC3" w14:textId="77777777" w:rsidR="0008480F" w:rsidRPr="0008480F" w:rsidRDefault="0008480F" w:rsidP="0008480F">
            <w:pPr>
              <w:widowControl w:val="0"/>
              <w:spacing w:after="0" w:line="240" w:lineRule="auto"/>
              <w:jc w:val="center"/>
              <w:rPr>
                <w:rFonts w:ascii="Times New Roman" w:eastAsia="Arial Unicode MS" w:hAnsi="Times New Roman"/>
                <w:bCs/>
                <w:color w:val="000000"/>
                <w:lang w:eastAsia="uk-UA" w:bidi="uk-UA"/>
              </w:rPr>
            </w:pPr>
            <w:r w:rsidRPr="0008480F">
              <w:rPr>
                <w:rFonts w:ascii="Times New Roman" w:eastAsia="Times New Roman" w:hAnsi="Times New Roman"/>
                <w:color w:val="000000"/>
                <w:lang w:eastAsia="ru-RU" w:bidi="uk-UA"/>
              </w:rPr>
              <w:t xml:space="preserve">Кран сталевий шаровий із </w:t>
            </w:r>
            <w:proofErr w:type="spellStart"/>
            <w:r w:rsidRPr="0008480F">
              <w:rPr>
                <w:rFonts w:ascii="Times New Roman" w:eastAsia="Times New Roman" w:hAnsi="Times New Roman"/>
                <w:color w:val="000000"/>
                <w:lang w:eastAsia="ru-RU" w:bidi="uk-UA"/>
              </w:rPr>
              <w:t>цільнозварним</w:t>
            </w:r>
            <w:proofErr w:type="spellEnd"/>
            <w:r w:rsidRPr="0008480F">
              <w:rPr>
                <w:rFonts w:ascii="Times New Roman" w:eastAsia="Times New Roman" w:hAnsi="Times New Roman"/>
                <w:color w:val="000000"/>
                <w:lang w:eastAsia="ru-RU" w:bidi="uk-UA"/>
              </w:rPr>
              <w:t xml:space="preserve"> корпусом 11с34п </w:t>
            </w:r>
            <w:r w:rsidRPr="0008480F">
              <w:rPr>
                <w:rFonts w:ascii="Times New Roman" w:eastAsia="Times New Roman" w:hAnsi="Times New Roman"/>
                <w:color w:val="000000"/>
                <w:lang w:val="en-US" w:eastAsia="ru-RU" w:bidi="uk-UA"/>
              </w:rPr>
              <w:t>PN</w:t>
            </w:r>
            <w:r w:rsidRPr="0008480F">
              <w:rPr>
                <w:rFonts w:ascii="Times New Roman" w:eastAsia="Times New Roman" w:hAnsi="Times New Roman"/>
                <w:color w:val="000000"/>
                <w:lang w:val="ru-RU" w:eastAsia="ru-RU" w:bidi="uk-UA"/>
              </w:rPr>
              <w:t>25</w:t>
            </w:r>
            <w:r w:rsidRPr="0008480F">
              <w:rPr>
                <w:rFonts w:ascii="Times New Roman" w:eastAsia="Times New Roman" w:hAnsi="Times New Roman"/>
                <w:color w:val="000000"/>
                <w:lang w:eastAsia="ru-RU" w:bidi="uk-UA"/>
              </w:rPr>
              <w:t>, діаметр 32 мм</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3E112D8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приєднання - комбіноване</w:t>
            </w:r>
          </w:p>
          <w:p w14:paraId="340B9CD5"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діаметр DN (</w:t>
            </w:r>
            <w:proofErr w:type="spellStart"/>
            <w:r w:rsidRPr="0008480F">
              <w:rPr>
                <w:rFonts w:ascii="Times New Roman" w:eastAsia="Times New Roman" w:hAnsi="Times New Roman"/>
                <w:color w:val="000000"/>
                <w:lang w:eastAsia="ru-RU" w:bidi="uk-UA"/>
              </w:rPr>
              <w:t>Ду</w:t>
            </w:r>
            <w:proofErr w:type="spellEnd"/>
            <w:r w:rsidRPr="0008480F">
              <w:rPr>
                <w:rFonts w:ascii="Times New Roman" w:eastAsia="Times New Roman" w:hAnsi="Times New Roman"/>
                <w:color w:val="000000"/>
                <w:lang w:eastAsia="ru-RU" w:bidi="uk-UA"/>
              </w:rPr>
              <w:t>) - 32 мм</w:t>
            </w:r>
          </w:p>
          <w:p w14:paraId="3C8C7198"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Діаметр проходу - 25 мм</w:t>
            </w:r>
          </w:p>
          <w:p w14:paraId="72EEA25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тиск PN (</w:t>
            </w:r>
            <w:proofErr w:type="spellStart"/>
            <w:r w:rsidRPr="0008480F">
              <w:rPr>
                <w:rFonts w:ascii="Times New Roman" w:eastAsia="Times New Roman" w:hAnsi="Times New Roman"/>
                <w:color w:val="000000"/>
                <w:lang w:eastAsia="ru-RU" w:bidi="uk-UA"/>
              </w:rPr>
              <w:t>Ру</w:t>
            </w:r>
            <w:proofErr w:type="spellEnd"/>
            <w:r w:rsidRPr="0008480F">
              <w:rPr>
                <w:rFonts w:ascii="Times New Roman" w:eastAsia="Times New Roman" w:hAnsi="Times New Roman"/>
                <w:color w:val="000000"/>
                <w:lang w:eastAsia="ru-RU" w:bidi="uk-UA"/>
              </w:rPr>
              <w:t>) - 40 бар</w:t>
            </w:r>
          </w:p>
          <w:p w14:paraId="47D7DB4C"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проходу  -</w:t>
            </w:r>
            <w:r w:rsidRPr="0008480F">
              <w:rPr>
                <w:rFonts w:ascii="Times New Roman" w:eastAsia="Times New Roman" w:hAnsi="Times New Roman"/>
                <w:color w:val="000000"/>
                <w:lang w:eastAsia="ru-RU" w:bidi="uk-UA"/>
              </w:rPr>
              <w:tab/>
              <w:t>стандартно прохідний (звужений)</w:t>
            </w:r>
          </w:p>
          <w:p w14:paraId="3F04C2DC"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Корпус крана - </w:t>
            </w:r>
            <w:proofErr w:type="spellStart"/>
            <w:r w:rsidRPr="0008480F">
              <w:rPr>
                <w:rFonts w:ascii="Times New Roman" w:eastAsia="Times New Roman" w:hAnsi="Times New Roman"/>
                <w:color w:val="000000"/>
                <w:lang w:eastAsia="ru-RU" w:bidi="uk-UA"/>
              </w:rPr>
              <w:t>цільнозварний</w:t>
            </w:r>
            <w:proofErr w:type="spellEnd"/>
          </w:p>
          <w:p w14:paraId="34B43A01"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корпусу - сталь</w:t>
            </w:r>
          </w:p>
          <w:p w14:paraId="0122082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Марка матеріалу корпусу - сталь 20</w:t>
            </w:r>
          </w:p>
          <w:p w14:paraId="119FF7E5"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Монтажна довжина - 220 мм</w:t>
            </w:r>
          </w:p>
          <w:p w14:paraId="40F5CE5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Ущільнення шару - PTFE (фторопласт)</w:t>
            </w:r>
          </w:p>
          <w:p w14:paraId="30FA46F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Температура робочого середовища (вода, пар), до 180 ˚С                                               </w:t>
            </w:r>
          </w:p>
          <w:p w14:paraId="0C8097D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Робоче середовище - вода, газ, нейтральне середовище, нафтопродукти</w:t>
            </w:r>
          </w:p>
          <w:p w14:paraId="3C4D07F7"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крану - двоходовий</w:t>
            </w:r>
          </w:p>
          <w:p w14:paraId="72375CC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Особливості крану – з ручкою-важелем</w:t>
            </w:r>
          </w:p>
          <w:p w14:paraId="50F02F04"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Спосіб приєднання сварка/фланець </w:t>
            </w:r>
          </w:p>
          <w:p w14:paraId="294880C0"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lastRenderedPageBreak/>
              <w:t xml:space="preserve">Спосіб управління - ручний     </w:t>
            </w:r>
          </w:p>
          <w:p w14:paraId="5D80067D" w14:textId="77777777" w:rsidR="0008480F" w:rsidRPr="0008480F" w:rsidRDefault="0008480F" w:rsidP="0008480F">
            <w:pPr>
              <w:widowControl w:val="0"/>
              <w:spacing w:after="0" w:line="240" w:lineRule="auto"/>
              <w:rPr>
                <w:rFonts w:ascii="Times New Roman" w:eastAsia="Arial Unicode MS" w:hAnsi="Times New Roman"/>
                <w:color w:val="000000"/>
                <w:lang w:eastAsia="uk-UA" w:bidi="uk-UA"/>
              </w:rPr>
            </w:pPr>
            <w:r w:rsidRPr="0008480F">
              <w:rPr>
                <w:rFonts w:ascii="Times New Roman" w:eastAsia="Times New Roman" w:hAnsi="Times New Roman"/>
                <w:color w:val="000000"/>
                <w:lang w:eastAsia="ru-RU" w:bidi="uk-UA"/>
              </w:rPr>
              <w:t>Вага – не більше 2,7 кг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85C0DB"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proofErr w:type="spellStart"/>
            <w:r w:rsidRPr="0008480F">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0D444410"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4</w:t>
            </w:r>
          </w:p>
        </w:tc>
      </w:tr>
      <w:tr w:rsidR="0008480F" w:rsidRPr="0008480F" w14:paraId="3FFCF2E2" w14:textId="77777777" w:rsidTr="0008480F">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3C8A055D"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Arial Unicode MS" w:hAnsi="Times New Roman"/>
                <w:color w:val="000000"/>
                <w:lang w:eastAsia="uk-UA" w:bidi="uk-UA"/>
              </w:rPr>
              <w:t>2</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5FC8A25"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з  гумовим клином </w:t>
            </w:r>
            <w:r w:rsidRPr="0008480F">
              <w:rPr>
                <w:rFonts w:ascii="Times New Roman" w:eastAsia="Times New Roman" w:hAnsi="Times New Roman"/>
                <w:color w:val="000000"/>
                <w:lang w:val="en-US" w:eastAsia="ru-RU" w:bidi="uk-UA"/>
              </w:rPr>
              <w:t>GS</w:t>
            </w:r>
            <w:r w:rsidRPr="0008480F">
              <w:rPr>
                <w:rFonts w:ascii="Times New Roman" w:eastAsia="Times New Roman" w:hAnsi="Times New Roman"/>
                <w:color w:val="000000"/>
                <w:lang w:eastAsia="ru-RU" w:bidi="uk-UA"/>
              </w:rPr>
              <w:t xml:space="preserve"> </w:t>
            </w:r>
            <w:proofErr w:type="spellStart"/>
            <w:r w:rsidRPr="0008480F">
              <w:rPr>
                <w:rFonts w:ascii="Times New Roman" w:eastAsia="Times New Roman" w:hAnsi="Times New Roman"/>
                <w:color w:val="000000"/>
                <w:lang w:val="en-US" w:eastAsia="ru-RU" w:bidi="uk-UA"/>
              </w:rPr>
              <w:t>Espana</w:t>
            </w:r>
            <w:proofErr w:type="spellEnd"/>
            <w:r w:rsidRPr="0008480F">
              <w:rPr>
                <w:rFonts w:ascii="Times New Roman" w:eastAsia="Times New Roman" w:hAnsi="Times New Roman"/>
                <w:color w:val="000000"/>
                <w:lang w:eastAsia="ru-RU" w:bidi="uk-UA"/>
              </w:rPr>
              <w:t xml:space="preserve"> (або еквівалент*)</w:t>
            </w:r>
          </w:p>
          <w:p w14:paraId="144C5A40" w14:textId="77777777" w:rsidR="0008480F" w:rsidRPr="0008480F" w:rsidRDefault="0008480F" w:rsidP="0008480F">
            <w:pPr>
              <w:widowControl w:val="0"/>
              <w:spacing w:after="0" w:line="240" w:lineRule="auto"/>
              <w:jc w:val="center"/>
              <w:rPr>
                <w:rFonts w:ascii="Times New Roman" w:eastAsia="Arial Unicode MS" w:hAnsi="Times New Roman"/>
                <w:bCs/>
                <w:color w:val="000000"/>
                <w:lang w:eastAsia="uk-UA" w:bidi="uk-UA"/>
              </w:rPr>
            </w:pPr>
            <w:r w:rsidRPr="0008480F">
              <w:rPr>
                <w:rFonts w:ascii="Times New Roman" w:eastAsia="Times New Roman" w:hAnsi="Times New Roman"/>
                <w:color w:val="000000"/>
                <w:lang w:eastAsia="ru-RU" w:bidi="uk-UA"/>
              </w:rPr>
              <w:t xml:space="preserve"> </w:t>
            </w:r>
            <w:r w:rsidRPr="0008480F">
              <w:rPr>
                <w:rFonts w:ascii="Times New Roman" w:eastAsia="Times New Roman" w:hAnsi="Times New Roman"/>
                <w:color w:val="000000"/>
                <w:lang w:val="en-US" w:eastAsia="ru-RU" w:bidi="uk-UA"/>
              </w:rPr>
              <w:t>D</w:t>
            </w:r>
            <w:r w:rsidRPr="0008480F">
              <w:rPr>
                <w:rFonts w:ascii="Times New Roman" w:eastAsia="Times New Roman" w:hAnsi="Times New Roman"/>
                <w:color w:val="000000"/>
                <w:lang w:eastAsia="ru-RU" w:bidi="uk-UA"/>
              </w:rPr>
              <w:t xml:space="preserve"> 50</w:t>
            </w:r>
            <w:r w:rsidRPr="0008480F">
              <w:rPr>
                <w:rFonts w:ascii="Times New Roman" w:eastAsia="Times New Roman" w:hAnsi="Times New Roman"/>
                <w:color w:val="000000"/>
                <w:lang w:val="en-US" w:eastAsia="ru-RU" w:bidi="uk-UA"/>
              </w:rPr>
              <w:t xml:space="preserve"> </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502F148D"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прохід – 50 мм</w:t>
            </w:r>
          </w:p>
          <w:p w14:paraId="3934541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засувки – клинова</w:t>
            </w:r>
          </w:p>
          <w:p w14:paraId="278BD625"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Спосіб приєднання – фланцева</w:t>
            </w:r>
          </w:p>
          <w:p w14:paraId="3AA31BB7"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корпусу – чавун</w:t>
            </w:r>
          </w:p>
          <w:p w14:paraId="1E6AFFE4"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ущільнення – гума (EPDM)</w:t>
            </w:r>
          </w:p>
          <w:p w14:paraId="09E7A174"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Температура робочого середовища (вода, пар), до 120 ˚С                                               </w:t>
            </w:r>
          </w:p>
          <w:p w14:paraId="16298788"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Номінальний тиск  PN 16 </w:t>
            </w:r>
            <w:proofErr w:type="spellStart"/>
            <w:r w:rsidRPr="0008480F">
              <w:rPr>
                <w:rFonts w:ascii="Times New Roman" w:eastAsia="Times New Roman" w:hAnsi="Times New Roman"/>
                <w:color w:val="000000"/>
                <w:lang w:eastAsia="ru-RU" w:bidi="uk-UA"/>
              </w:rPr>
              <w:t>кгс</w:t>
            </w:r>
            <w:proofErr w:type="spellEnd"/>
            <w:r w:rsidRPr="0008480F">
              <w:rPr>
                <w:rFonts w:ascii="Times New Roman" w:eastAsia="Times New Roman" w:hAnsi="Times New Roman"/>
                <w:color w:val="000000"/>
                <w:lang w:eastAsia="ru-RU" w:bidi="uk-UA"/>
              </w:rPr>
              <w:t xml:space="preserve">/см2                                                                                                                                           Спосіб управління - ручний     </w:t>
            </w:r>
          </w:p>
          <w:p w14:paraId="52411C36"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Робоче середовище – вода, пара      </w:t>
            </w:r>
          </w:p>
          <w:p w14:paraId="26E4191D"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Конструкція штоку – невисувний</w:t>
            </w:r>
          </w:p>
          <w:p w14:paraId="17A42AA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Монтажна довжина – 150 мм</w:t>
            </w:r>
          </w:p>
          <w:p w14:paraId="10061115"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Вага – не більше 12 кг</w:t>
            </w:r>
          </w:p>
          <w:p w14:paraId="53CA0B20"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08480F">
              <w:rPr>
                <w:rFonts w:ascii="Times New Roman" w:eastAsia="Times New Roman" w:hAnsi="Times New Roman"/>
                <w:color w:val="000000"/>
                <w:lang w:eastAsia="ru-RU" w:bidi="uk-UA"/>
              </w:rPr>
              <w:t>мкм</w:t>
            </w:r>
            <w:proofErr w:type="spellEnd"/>
            <w:r w:rsidRPr="0008480F">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919A2D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3787FDC0" w14:textId="77777777" w:rsidR="0008480F" w:rsidRPr="0008480F" w:rsidRDefault="0008480F" w:rsidP="0008480F">
            <w:pPr>
              <w:widowControl w:val="0"/>
              <w:spacing w:after="0" w:line="240" w:lineRule="auto"/>
              <w:rPr>
                <w:rFonts w:ascii="Times New Roman" w:eastAsia="Arial Unicode MS" w:hAnsi="Times New Roman"/>
                <w:color w:val="000000"/>
                <w:lang w:eastAsia="uk-UA" w:bidi="uk-UA"/>
              </w:rPr>
            </w:pPr>
            <w:r w:rsidRPr="0008480F">
              <w:rPr>
                <w:rFonts w:ascii="Times New Roman" w:eastAsia="Times New Roman" w:hAnsi="Times New Roman"/>
                <w:color w:val="00000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1E6FB6"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proofErr w:type="spellStart"/>
            <w:r w:rsidRPr="0008480F">
              <w:rPr>
                <w:rFonts w:ascii="Times New Roman" w:eastAsia="Arial Unicode MS" w:hAnsi="Times New Roman"/>
                <w:color w:val="00000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65B08576"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1</w:t>
            </w:r>
          </w:p>
        </w:tc>
      </w:tr>
      <w:tr w:rsidR="0008480F" w:rsidRPr="0008480F" w14:paraId="26474766" w14:textId="77777777" w:rsidTr="0008480F">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65FE9AF8"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38C183F"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з  гумовим клином </w:t>
            </w:r>
            <w:r w:rsidRPr="0008480F">
              <w:rPr>
                <w:rFonts w:ascii="Times New Roman" w:eastAsia="Times New Roman" w:hAnsi="Times New Roman"/>
                <w:color w:val="000000"/>
                <w:lang w:val="en-US" w:eastAsia="ru-RU" w:bidi="uk-UA"/>
              </w:rPr>
              <w:t>GS</w:t>
            </w:r>
            <w:r w:rsidRPr="0008480F">
              <w:rPr>
                <w:rFonts w:ascii="Times New Roman" w:eastAsia="Times New Roman" w:hAnsi="Times New Roman"/>
                <w:color w:val="000000"/>
                <w:lang w:eastAsia="ru-RU" w:bidi="uk-UA"/>
              </w:rPr>
              <w:t xml:space="preserve"> </w:t>
            </w:r>
            <w:proofErr w:type="spellStart"/>
            <w:r w:rsidRPr="0008480F">
              <w:rPr>
                <w:rFonts w:ascii="Times New Roman" w:eastAsia="Times New Roman" w:hAnsi="Times New Roman"/>
                <w:color w:val="000000"/>
                <w:lang w:val="en-US" w:eastAsia="ru-RU" w:bidi="uk-UA"/>
              </w:rPr>
              <w:t>Espana</w:t>
            </w:r>
            <w:proofErr w:type="spellEnd"/>
            <w:r w:rsidRPr="0008480F">
              <w:rPr>
                <w:rFonts w:ascii="Times New Roman" w:eastAsia="Times New Roman" w:hAnsi="Times New Roman"/>
                <w:color w:val="000000"/>
                <w:lang w:eastAsia="ru-RU" w:bidi="uk-UA"/>
              </w:rPr>
              <w:t xml:space="preserve"> (або еквівалент*)</w:t>
            </w:r>
          </w:p>
          <w:p w14:paraId="608B2843"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 </w:t>
            </w:r>
            <w:r w:rsidRPr="0008480F">
              <w:rPr>
                <w:rFonts w:ascii="Times New Roman" w:eastAsia="Times New Roman" w:hAnsi="Times New Roman"/>
                <w:color w:val="000000"/>
                <w:lang w:val="en-US" w:eastAsia="ru-RU" w:bidi="uk-UA"/>
              </w:rPr>
              <w:t>D</w:t>
            </w:r>
            <w:r w:rsidRPr="0008480F">
              <w:rPr>
                <w:rFonts w:ascii="Times New Roman" w:eastAsia="Times New Roman" w:hAnsi="Times New Roman"/>
                <w:color w:val="000000"/>
                <w:lang w:eastAsia="ru-RU" w:bidi="uk-UA"/>
              </w:rPr>
              <w:t xml:space="preserve"> 80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55948A7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прохід – 80 мм</w:t>
            </w:r>
          </w:p>
          <w:p w14:paraId="3E903E2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засувки – клинова</w:t>
            </w:r>
          </w:p>
          <w:p w14:paraId="3EAC8ED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Спосіб приєднання – фланцева</w:t>
            </w:r>
          </w:p>
          <w:p w14:paraId="7CEFDA6A"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корпусу – чавун</w:t>
            </w:r>
          </w:p>
          <w:p w14:paraId="189B0354"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ущільнення – гума (EPDM)</w:t>
            </w:r>
          </w:p>
          <w:p w14:paraId="0DDB79DF"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Температура робочого середовища (вода, пар), до 120 ˚С                                               </w:t>
            </w:r>
          </w:p>
          <w:p w14:paraId="37DF170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Номінальний тиск  PN 16 </w:t>
            </w:r>
            <w:proofErr w:type="spellStart"/>
            <w:r w:rsidRPr="0008480F">
              <w:rPr>
                <w:rFonts w:ascii="Times New Roman" w:eastAsia="Times New Roman" w:hAnsi="Times New Roman"/>
                <w:color w:val="000000"/>
                <w:lang w:eastAsia="ru-RU" w:bidi="uk-UA"/>
              </w:rPr>
              <w:t>кгс</w:t>
            </w:r>
            <w:proofErr w:type="spellEnd"/>
            <w:r w:rsidRPr="0008480F">
              <w:rPr>
                <w:rFonts w:ascii="Times New Roman" w:eastAsia="Times New Roman" w:hAnsi="Times New Roman"/>
                <w:color w:val="000000"/>
                <w:lang w:eastAsia="ru-RU" w:bidi="uk-UA"/>
              </w:rPr>
              <w:t xml:space="preserve">/см2                                                                                                                                           Спосіб управління - ручний     </w:t>
            </w:r>
          </w:p>
          <w:p w14:paraId="04828E0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Робоче середовище – вода, пара      </w:t>
            </w:r>
          </w:p>
          <w:p w14:paraId="1F8E93E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Конструкція штоку – невисувний</w:t>
            </w:r>
          </w:p>
          <w:p w14:paraId="3BCBFE92"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Монтажна довжина – 180 мм</w:t>
            </w:r>
          </w:p>
          <w:p w14:paraId="1BF20D18"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Вага – не більше 22 кг</w:t>
            </w:r>
          </w:p>
          <w:p w14:paraId="2FED1455"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08480F">
              <w:rPr>
                <w:rFonts w:ascii="Times New Roman" w:eastAsia="Times New Roman" w:hAnsi="Times New Roman"/>
                <w:color w:val="000000"/>
                <w:lang w:eastAsia="ru-RU" w:bidi="uk-UA"/>
              </w:rPr>
              <w:t>мкм</w:t>
            </w:r>
            <w:proofErr w:type="spellEnd"/>
            <w:r w:rsidRPr="0008480F">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3531C6B7"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51A1190B" w14:textId="77777777" w:rsidR="0008480F" w:rsidRPr="0008480F" w:rsidRDefault="0008480F" w:rsidP="0008480F">
            <w:pPr>
              <w:widowControl w:val="0"/>
              <w:spacing w:after="0" w:line="240" w:lineRule="auto"/>
              <w:rPr>
                <w:rFonts w:ascii="Times New Roman" w:eastAsia="Times New Roman" w:hAnsi="Times New Roman"/>
                <w:color w:val="000000"/>
                <w:highlight w:val="green"/>
                <w:lang w:eastAsia="ru-RU" w:bidi="uk-UA"/>
              </w:rPr>
            </w:pPr>
            <w:r w:rsidRPr="0008480F">
              <w:rPr>
                <w:rFonts w:ascii="Times New Roman" w:eastAsia="Times New Roman" w:hAnsi="Times New Roman"/>
                <w:color w:val="000000"/>
                <w:lang w:eastAsia="ru-RU" w:bidi="uk-UA"/>
              </w:rPr>
              <w:lastRenderedPageBreak/>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4AAE89"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proofErr w:type="spellStart"/>
            <w:r w:rsidRPr="0008480F">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48169B0E"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1</w:t>
            </w:r>
          </w:p>
        </w:tc>
      </w:tr>
      <w:tr w:rsidR="0008480F" w:rsidRPr="0008480F" w14:paraId="46FABA51" w14:textId="77777777" w:rsidTr="0008480F">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178AC955"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4</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25A7AF9"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з  гумовим клином </w:t>
            </w:r>
            <w:r w:rsidRPr="0008480F">
              <w:rPr>
                <w:rFonts w:ascii="Times New Roman" w:eastAsia="Times New Roman" w:hAnsi="Times New Roman"/>
                <w:color w:val="000000"/>
                <w:lang w:val="en-US" w:eastAsia="ru-RU" w:bidi="uk-UA"/>
              </w:rPr>
              <w:t>GS</w:t>
            </w:r>
            <w:r w:rsidRPr="0008480F">
              <w:rPr>
                <w:rFonts w:ascii="Times New Roman" w:eastAsia="Times New Roman" w:hAnsi="Times New Roman"/>
                <w:color w:val="000000"/>
                <w:lang w:eastAsia="ru-RU" w:bidi="uk-UA"/>
              </w:rPr>
              <w:t xml:space="preserve"> </w:t>
            </w:r>
            <w:proofErr w:type="spellStart"/>
            <w:r w:rsidRPr="0008480F">
              <w:rPr>
                <w:rFonts w:ascii="Times New Roman" w:eastAsia="Times New Roman" w:hAnsi="Times New Roman"/>
                <w:color w:val="000000"/>
                <w:lang w:val="en-US" w:eastAsia="ru-RU" w:bidi="uk-UA"/>
              </w:rPr>
              <w:t>Espana</w:t>
            </w:r>
            <w:proofErr w:type="spellEnd"/>
            <w:r w:rsidRPr="0008480F">
              <w:rPr>
                <w:rFonts w:ascii="Times New Roman" w:eastAsia="Times New Roman" w:hAnsi="Times New Roman"/>
                <w:color w:val="000000"/>
                <w:lang w:eastAsia="ru-RU" w:bidi="uk-UA"/>
              </w:rPr>
              <w:t xml:space="preserve"> (або еквівалент*)</w:t>
            </w:r>
          </w:p>
          <w:p w14:paraId="242C8C08"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 </w:t>
            </w:r>
            <w:r w:rsidRPr="0008480F">
              <w:rPr>
                <w:rFonts w:ascii="Times New Roman" w:eastAsia="Times New Roman" w:hAnsi="Times New Roman"/>
                <w:color w:val="000000"/>
                <w:lang w:val="en-US" w:eastAsia="ru-RU" w:bidi="uk-UA"/>
              </w:rPr>
              <w:t>D</w:t>
            </w:r>
            <w:r w:rsidRPr="0008480F">
              <w:rPr>
                <w:rFonts w:ascii="Times New Roman" w:eastAsia="Times New Roman" w:hAnsi="Times New Roman"/>
                <w:color w:val="000000"/>
                <w:lang w:eastAsia="ru-RU" w:bidi="uk-UA"/>
              </w:rPr>
              <w:t xml:space="preserve"> 100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5C04E61F"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прохід – 100 мм</w:t>
            </w:r>
          </w:p>
          <w:p w14:paraId="42FD1D96"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засувки – клинова</w:t>
            </w:r>
          </w:p>
          <w:p w14:paraId="0364D3A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Спосіб приєднання – фланцева</w:t>
            </w:r>
          </w:p>
          <w:p w14:paraId="4E19083C"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корпусу – чавун</w:t>
            </w:r>
          </w:p>
          <w:p w14:paraId="315DB9B8"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ущільнення – гума (EPDM)</w:t>
            </w:r>
          </w:p>
          <w:p w14:paraId="73AA8C1A"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Температура робочого середовища (вода, пар), до 120 ˚С                                               </w:t>
            </w:r>
          </w:p>
          <w:p w14:paraId="70CDAD7D"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Номінальний тиск  PN 16 </w:t>
            </w:r>
            <w:proofErr w:type="spellStart"/>
            <w:r w:rsidRPr="0008480F">
              <w:rPr>
                <w:rFonts w:ascii="Times New Roman" w:eastAsia="Times New Roman" w:hAnsi="Times New Roman"/>
                <w:color w:val="000000"/>
                <w:lang w:eastAsia="ru-RU" w:bidi="uk-UA"/>
              </w:rPr>
              <w:t>кгс</w:t>
            </w:r>
            <w:proofErr w:type="spellEnd"/>
            <w:r w:rsidRPr="0008480F">
              <w:rPr>
                <w:rFonts w:ascii="Times New Roman" w:eastAsia="Times New Roman" w:hAnsi="Times New Roman"/>
                <w:color w:val="000000"/>
                <w:lang w:eastAsia="ru-RU" w:bidi="uk-UA"/>
              </w:rPr>
              <w:t xml:space="preserve">/см2                                                                                                                                           Спосіб управління - ручний     </w:t>
            </w:r>
          </w:p>
          <w:p w14:paraId="1D8591E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Робоче середовище – вода, пара      </w:t>
            </w:r>
          </w:p>
          <w:p w14:paraId="283BA170"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Конструкція штоку – невисувний</w:t>
            </w:r>
          </w:p>
          <w:p w14:paraId="12AD20F4"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Монтажна довжина – 190 мм</w:t>
            </w:r>
          </w:p>
          <w:p w14:paraId="16D5ED4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Вага – не більше 23 кг</w:t>
            </w:r>
          </w:p>
          <w:p w14:paraId="27FBD4C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08480F">
              <w:rPr>
                <w:rFonts w:ascii="Times New Roman" w:eastAsia="Times New Roman" w:hAnsi="Times New Roman"/>
                <w:color w:val="000000"/>
                <w:lang w:eastAsia="ru-RU" w:bidi="uk-UA"/>
              </w:rPr>
              <w:t>мкм</w:t>
            </w:r>
            <w:proofErr w:type="spellEnd"/>
            <w:r w:rsidRPr="0008480F">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31F4518"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61AA58EC"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224035"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proofErr w:type="spellStart"/>
            <w:r w:rsidRPr="0008480F">
              <w:rPr>
                <w:rFonts w:ascii="Times New Roman" w:eastAsia="Arial Unicode MS" w:hAnsi="Times New Roman"/>
                <w:color w:val="00000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4006265E"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12</w:t>
            </w:r>
          </w:p>
        </w:tc>
      </w:tr>
      <w:tr w:rsidR="0008480F" w:rsidRPr="0008480F" w14:paraId="7A355E5A" w14:textId="77777777" w:rsidTr="0008480F">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1BCA8AEC"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5</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4403CE0"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з  гумовим клином </w:t>
            </w:r>
            <w:r w:rsidRPr="0008480F">
              <w:rPr>
                <w:rFonts w:ascii="Times New Roman" w:eastAsia="Times New Roman" w:hAnsi="Times New Roman"/>
                <w:color w:val="000000"/>
                <w:lang w:val="en-US" w:eastAsia="ru-RU" w:bidi="uk-UA"/>
              </w:rPr>
              <w:t>GS</w:t>
            </w:r>
            <w:r w:rsidRPr="0008480F">
              <w:rPr>
                <w:rFonts w:ascii="Times New Roman" w:eastAsia="Times New Roman" w:hAnsi="Times New Roman"/>
                <w:color w:val="000000"/>
                <w:lang w:eastAsia="ru-RU" w:bidi="uk-UA"/>
              </w:rPr>
              <w:t xml:space="preserve"> </w:t>
            </w:r>
            <w:proofErr w:type="spellStart"/>
            <w:r w:rsidRPr="0008480F">
              <w:rPr>
                <w:rFonts w:ascii="Times New Roman" w:eastAsia="Times New Roman" w:hAnsi="Times New Roman"/>
                <w:color w:val="000000"/>
                <w:lang w:val="en-US" w:eastAsia="ru-RU" w:bidi="uk-UA"/>
              </w:rPr>
              <w:t>Espana</w:t>
            </w:r>
            <w:proofErr w:type="spellEnd"/>
            <w:r w:rsidRPr="0008480F">
              <w:rPr>
                <w:rFonts w:ascii="Times New Roman" w:eastAsia="Times New Roman" w:hAnsi="Times New Roman"/>
                <w:color w:val="000000"/>
                <w:lang w:eastAsia="ru-RU" w:bidi="uk-UA"/>
              </w:rPr>
              <w:t xml:space="preserve"> (або еквівалент*)</w:t>
            </w:r>
          </w:p>
          <w:p w14:paraId="6F6C3F9A" w14:textId="77777777" w:rsidR="0008480F" w:rsidRPr="0008480F" w:rsidRDefault="0008480F" w:rsidP="0008480F">
            <w:pPr>
              <w:widowControl w:val="0"/>
              <w:spacing w:after="0" w:line="240" w:lineRule="auto"/>
              <w:jc w:val="center"/>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 </w:t>
            </w:r>
            <w:r w:rsidRPr="0008480F">
              <w:rPr>
                <w:rFonts w:ascii="Times New Roman" w:eastAsia="Times New Roman" w:hAnsi="Times New Roman"/>
                <w:color w:val="000000"/>
                <w:lang w:val="en-US" w:eastAsia="ru-RU" w:bidi="uk-UA"/>
              </w:rPr>
              <w:t>D</w:t>
            </w:r>
            <w:r w:rsidRPr="0008480F">
              <w:rPr>
                <w:rFonts w:ascii="Times New Roman" w:eastAsia="Times New Roman" w:hAnsi="Times New Roman"/>
                <w:color w:val="000000"/>
                <w:lang w:eastAsia="ru-RU" w:bidi="uk-UA"/>
              </w:rPr>
              <w:t xml:space="preserve"> 125</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26D0FC2B"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Номінальний прохід – 125 мм</w:t>
            </w:r>
          </w:p>
          <w:p w14:paraId="3A66D5F6"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Тип засувки – клинова</w:t>
            </w:r>
          </w:p>
          <w:p w14:paraId="162B1E21"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Спосіб приєднання – фланцева</w:t>
            </w:r>
          </w:p>
          <w:p w14:paraId="0F2F90B6"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корпусу – чавун</w:t>
            </w:r>
          </w:p>
          <w:p w14:paraId="2ECF5CDA"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Матеріал ущільнення - гума</w:t>
            </w:r>
          </w:p>
          <w:p w14:paraId="6429DCA7"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Температура робочого середовища (вода, пар), не більше 120 ˚С                                               </w:t>
            </w:r>
          </w:p>
          <w:p w14:paraId="3502DB1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Номінальний тиск  PN 16 </w:t>
            </w:r>
            <w:proofErr w:type="spellStart"/>
            <w:r w:rsidRPr="0008480F">
              <w:rPr>
                <w:rFonts w:ascii="Times New Roman" w:eastAsia="Times New Roman" w:hAnsi="Times New Roman"/>
                <w:color w:val="000000"/>
                <w:lang w:eastAsia="ru-RU" w:bidi="uk-UA"/>
              </w:rPr>
              <w:t>кгс</w:t>
            </w:r>
            <w:proofErr w:type="spellEnd"/>
            <w:r w:rsidRPr="0008480F">
              <w:rPr>
                <w:rFonts w:ascii="Times New Roman" w:eastAsia="Times New Roman" w:hAnsi="Times New Roman"/>
                <w:color w:val="000000"/>
                <w:lang w:eastAsia="ru-RU" w:bidi="uk-UA"/>
              </w:rPr>
              <w:t xml:space="preserve">/см2                                                                                                                                           Спосіб управління - ручний     </w:t>
            </w:r>
          </w:p>
          <w:p w14:paraId="499CEFA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Робоче середовище – вода, пара      </w:t>
            </w:r>
          </w:p>
          <w:p w14:paraId="24A3C1A0"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Конструкція штоку – невисувний</w:t>
            </w:r>
          </w:p>
          <w:p w14:paraId="3947E1AE"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Монтажна довжина – 200 мм</w:t>
            </w:r>
          </w:p>
          <w:p w14:paraId="15A99FCA"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Вага – не більше 33 кг</w:t>
            </w:r>
          </w:p>
          <w:p w14:paraId="2763B81D"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08480F">
              <w:rPr>
                <w:rFonts w:ascii="Times New Roman" w:eastAsia="Times New Roman" w:hAnsi="Times New Roman"/>
                <w:color w:val="000000"/>
                <w:lang w:eastAsia="ru-RU" w:bidi="uk-UA"/>
              </w:rPr>
              <w:t>мкм</w:t>
            </w:r>
            <w:proofErr w:type="spellEnd"/>
            <w:r w:rsidRPr="0008480F">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379AFF10"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5037CA13" w14:textId="77777777" w:rsidR="0008480F" w:rsidRPr="0008480F" w:rsidRDefault="0008480F" w:rsidP="0008480F">
            <w:pPr>
              <w:widowControl w:val="0"/>
              <w:spacing w:after="0" w:line="240" w:lineRule="auto"/>
              <w:rPr>
                <w:rFonts w:ascii="Times New Roman" w:eastAsia="Times New Roman" w:hAnsi="Times New Roman"/>
                <w:color w:val="000000"/>
                <w:lang w:eastAsia="ru-RU" w:bidi="uk-UA"/>
              </w:rPr>
            </w:pPr>
            <w:r w:rsidRPr="0008480F">
              <w:rPr>
                <w:rFonts w:ascii="Times New Roman" w:eastAsia="Times New Roman" w:hAnsi="Times New Roman"/>
                <w:color w:val="000000"/>
                <w:lang w:eastAsia="ru-RU" w:bidi="uk-UA"/>
              </w:rPr>
              <w:lastRenderedPageBreak/>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501CC3"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proofErr w:type="spellStart"/>
            <w:r w:rsidRPr="0008480F">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276C20DC" w14:textId="77777777" w:rsidR="0008480F" w:rsidRPr="0008480F" w:rsidRDefault="0008480F" w:rsidP="0008480F">
            <w:pPr>
              <w:widowControl w:val="0"/>
              <w:spacing w:after="0" w:line="240" w:lineRule="auto"/>
              <w:jc w:val="center"/>
              <w:rPr>
                <w:rFonts w:ascii="Times New Roman" w:eastAsia="Arial Unicode MS" w:hAnsi="Times New Roman"/>
                <w:color w:val="000000"/>
                <w:lang w:eastAsia="uk-UA" w:bidi="uk-UA"/>
              </w:rPr>
            </w:pPr>
            <w:r w:rsidRPr="0008480F">
              <w:rPr>
                <w:rFonts w:ascii="Times New Roman" w:eastAsia="Arial Unicode MS" w:hAnsi="Times New Roman"/>
                <w:color w:val="000000"/>
                <w:lang w:eastAsia="uk-UA" w:bidi="uk-UA"/>
              </w:rPr>
              <w:t>5</w:t>
            </w:r>
          </w:p>
        </w:tc>
      </w:tr>
    </w:tbl>
    <w:p w14:paraId="7C637AA2" w14:textId="77777777" w:rsidR="00FC1A1C" w:rsidRDefault="00FC1A1C" w:rsidP="0008480F">
      <w:pPr>
        <w:spacing w:after="0" w:line="256" w:lineRule="auto"/>
        <w:ind w:firstLine="567"/>
        <w:jc w:val="both"/>
        <w:rPr>
          <w:rFonts w:ascii="Times New Roman" w:eastAsia="Times New Roman" w:hAnsi="Times New Roman"/>
          <w:b/>
          <w:sz w:val="24"/>
          <w:szCs w:val="24"/>
          <w:lang w:eastAsia="uk-UA"/>
        </w:rPr>
      </w:pPr>
    </w:p>
    <w:p w14:paraId="6C719901" w14:textId="0E12A57E" w:rsidR="0008480F" w:rsidRPr="00AE53F6" w:rsidRDefault="0008480F" w:rsidP="0008480F">
      <w:pPr>
        <w:spacing w:after="0" w:line="256" w:lineRule="auto"/>
        <w:ind w:firstLine="567"/>
        <w:jc w:val="both"/>
        <w:rPr>
          <w:rFonts w:ascii="Times New Roman" w:eastAsia="Times New Roman" w:hAnsi="Times New Roman"/>
          <w:sz w:val="24"/>
          <w:szCs w:val="24"/>
          <w:lang w:eastAsia="uk-UA"/>
        </w:rPr>
      </w:pPr>
      <w:r w:rsidRPr="00AE53F6">
        <w:rPr>
          <w:rFonts w:ascii="Times New Roman" w:eastAsia="Times New Roman" w:hAnsi="Times New Roman"/>
          <w:b/>
          <w:sz w:val="24"/>
          <w:szCs w:val="24"/>
          <w:lang w:eastAsia="uk-UA"/>
        </w:rPr>
        <w:t>Примітка:</w:t>
      </w:r>
      <w:r w:rsidRPr="00AE53F6">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w:t>
      </w:r>
      <w:r>
        <w:rPr>
          <w:rFonts w:ascii="Times New Roman" w:eastAsia="Times New Roman" w:hAnsi="Times New Roman"/>
          <w:sz w:val="24"/>
          <w:szCs w:val="24"/>
          <w:lang w:eastAsia="uk-UA"/>
        </w:rPr>
        <w:t>/або</w:t>
      </w:r>
      <w:r w:rsidRPr="00AE53F6">
        <w:rPr>
          <w:rFonts w:ascii="Times New Roman" w:eastAsia="Times New Roman" w:hAnsi="Times New Roman"/>
          <w:sz w:val="24"/>
          <w:szCs w:val="24"/>
          <w:lang w:eastAsia="uk-UA"/>
        </w:rPr>
        <w:t xml:space="preserve">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1F341826" w14:textId="77777777" w:rsidR="00FC1A1C" w:rsidRDefault="00FC1A1C" w:rsidP="0008480F">
      <w:pPr>
        <w:spacing w:after="0" w:line="256" w:lineRule="auto"/>
        <w:ind w:firstLine="567"/>
        <w:jc w:val="both"/>
        <w:rPr>
          <w:rFonts w:ascii="Times New Roman" w:eastAsia="Times New Roman" w:hAnsi="Times New Roman"/>
          <w:i/>
          <w:sz w:val="24"/>
          <w:szCs w:val="24"/>
          <w:lang w:eastAsia="uk-UA"/>
        </w:rPr>
      </w:pPr>
    </w:p>
    <w:p w14:paraId="5D07B45F" w14:textId="0F648AF8" w:rsidR="0008480F" w:rsidRPr="00AE53F6" w:rsidRDefault="0008480F" w:rsidP="0008480F">
      <w:pPr>
        <w:spacing w:after="0" w:line="256" w:lineRule="auto"/>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w:t>
      </w:r>
      <w:r w:rsidRPr="00AE53F6">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0B7CACA6" w14:textId="77777777" w:rsidR="00FC1A1C" w:rsidRDefault="00FC1A1C"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p>
    <w:p w14:paraId="0B9F87D7" w14:textId="2C8F2B4B" w:rsidR="0008480F" w:rsidRPr="00AE53F6" w:rsidRDefault="0008480F"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r w:rsidRPr="00AE53F6">
        <w:rPr>
          <w:rFonts w:ascii="Times New Roman" w:eastAsia="Times New Roman" w:hAnsi="Times New Roman"/>
          <w:b/>
          <w:sz w:val="24"/>
          <w:szCs w:val="24"/>
          <w:lang w:eastAsia="uk-UA"/>
        </w:rPr>
        <w:t xml:space="preserve">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w:t>
      </w:r>
      <w:r w:rsidRPr="00FC1A1C">
        <w:rPr>
          <w:rFonts w:ascii="Times New Roman" w:eastAsia="Times New Roman" w:hAnsi="Times New Roman"/>
          <w:b/>
          <w:sz w:val="24"/>
          <w:szCs w:val="24"/>
          <w:lang w:eastAsia="uk-UA"/>
        </w:rPr>
        <w:t xml:space="preserve">Додатком </w:t>
      </w:r>
      <w:r w:rsidR="00FC1A1C">
        <w:rPr>
          <w:rFonts w:ascii="Times New Roman" w:eastAsia="Times New Roman" w:hAnsi="Times New Roman"/>
          <w:b/>
          <w:sz w:val="24"/>
          <w:szCs w:val="24"/>
          <w:lang w:eastAsia="uk-UA"/>
        </w:rPr>
        <w:t>3</w:t>
      </w:r>
      <w:r w:rsidRPr="00AE53F6">
        <w:rPr>
          <w:rFonts w:ascii="Times New Roman" w:eastAsia="Times New Roman" w:hAnsi="Times New Roman"/>
          <w:b/>
          <w:sz w:val="24"/>
          <w:szCs w:val="24"/>
          <w:lang w:eastAsia="uk-UA"/>
        </w:rPr>
        <w:t xml:space="preserve"> до тендерної документації.</w:t>
      </w:r>
    </w:p>
    <w:p w14:paraId="022B0918" w14:textId="77777777" w:rsidR="0008480F" w:rsidRPr="00DF5BB6" w:rsidRDefault="0008480F" w:rsidP="0008480F">
      <w:pPr>
        <w:shd w:val="clear" w:color="auto" w:fill="FFFFFF"/>
        <w:spacing w:after="0" w:line="240" w:lineRule="auto"/>
        <w:ind w:firstLine="460"/>
        <w:jc w:val="both"/>
        <w:rPr>
          <w:rFonts w:ascii="Times New Roman" w:eastAsia="Times New Roman" w:hAnsi="Times New Roman"/>
          <w:sz w:val="28"/>
          <w:szCs w:val="28"/>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B90F478"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2FF995C" w14:textId="22AAFD8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14CC9969" w14:textId="0825FD3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46F863D" w14:textId="357D9D8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2F1186A2" w14:textId="4E66C3F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57792077" w14:textId="5CDF5C7B"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7FEBC00F" w14:textId="1233F670"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6E81EB3F" w14:textId="092AB172"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45E62912" w14:textId="41B63778"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A26A4C3" w14:textId="7954D35E" w:rsidR="00B77169" w:rsidRDefault="00B77169" w:rsidP="00B77169">
      <w:pPr>
        <w:tabs>
          <w:tab w:val="left" w:pos="426"/>
        </w:tabs>
        <w:spacing w:after="0"/>
        <w:rPr>
          <w:rFonts w:ascii="Times New Roman" w:eastAsia="Times New Roman" w:hAnsi="Times New Roman"/>
          <w:sz w:val="24"/>
          <w:szCs w:val="24"/>
          <w:lang w:eastAsia="uk-UA"/>
        </w:rPr>
      </w:pPr>
    </w:p>
    <w:p w14:paraId="463DC73E" w14:textId="48F80BF5" w:rsidR="001F604F" w:rsidRDefault="001F604F" w:rsidP="00B77169">
      <w:pPr>
        <w:tabs>
          <w:tab w:val="left" w:pos="426"/>
        </w:tabs>
        <w:spacing w:after="0"/>
        <w:rPr>
          <w:rFonts w:ascii="Times New Roman" w:eastAsia="Times New Roman" w:hAnsi="Times New Roman"/>
          <w:sz w:val="24"/>
          <w:szCs w:val="24"/>
          <w:lang w:eastAsia="uk-UA"/>
        </w:rPr>
      </w:pPr>
    </w:p>
    <w:p w14:paraId="6EEFA3EC" w14:textId="7A70807A" w:rsidR="00FC1A1C" w:rsidRDefault="00FC1A1C" w:rsidP="00B77169">
      <w:pPr>
        <w:tabs>
          <w:tab w:val="left" w:pos="426"/>
        </w:tabs>
        <w:spacing w:after="0"/>
        <w:rPr>
          <w:rFonts w:ascii="Times New Roman" w:eastAsia="Times New Roman" w:hAnsi="Times New Roman"/>
          <w:sz w:val="24"/>
          <w:szCs w:val="24"/>
          <w:lang w:eastAsia="uk-UA"/>
        </w:rPr>
      </w:pPr>
    </w:p>
    <w:p w14:paraId="48FDD051" w14:textId="4C2D80FA" w:rsidR="00FC1A1C" w:rsidRDefault="00FC1A1C" w:rsidP="00B77169">
      <w:pPr>
        <w:tabs>
          <w:tab w:val="left" w:pos="426"/>
        </w:tabs>
        <w:spacing w:after="0"/>
        <w:rPr>
          <w:rFonts w:ascii="Times New Roman" w:eastAsia="Times New Roman" w:hAnsi="Times New Roman"/>
          <w:sz w:val="24"/>
          <w:szCs w:val="24"/>
          <w:lang w:eastAsia="uk-UA"/>
        </w:rPr>
      </w:pPr>
    </w:p>
    <w:p w14:paraId="08B9D097" w14:textId="5B83D532" w:rsidR="00FC1A1C" w:rsidRDefault="00FC1A1C" w:rsidP="00B77169">
      <w:pPr>
        <w:tabs>
          <w:tab w:val="left" w:pos="426"/>
        </w:tabs>
        <w:spacing w:after="0"/>
        <w:rPr>
          <w:rFonts w:ascii="Times New Roman" w:eastAsia="Times New Roman" w:hAnsi="Times New Roman"/>
          <w:sz w:val="24"/>
          <w:szCs w:val="24"/>
          <w:lang w:eastAsia="uk-UA"/>
        </w:rPr>
      </w:pPr>
    </w:p>
    <w:p w14:paraId="6B96BCAC" w14:textId="10D106B4" w:rsidR="00FC1A1C" w:rsidRDefault="00FC1A1C" w:rsidP="00B77169">
      <w:pPr>
        <w:tabs>
          <w:tab w:val="left" w:pos="426"/>
        </w:tabs>
        <w:spacing w:after="0"/>
        <w:rPr>
          <w:rFonts w:ascii="Times New Roman" w:eastAsia="Times New Roman" w:hAnsi="Times New Roman"/>
          <w:sz w:val="24"/>
          <w:szCs w:val="24"/>
          <w:lang w:eastAsia="uk-UA"/>
        </w:rPr>
      </w:pPr>
    </w:p>
    <w:p w14:paraId="3DFAD060" w14:textId="5A18DA6D" w:rsidR="00FC1A1C" w:rsidRDefault="00FC1A1C" w:rsidP="00B77169">
      <w:pPr>
        <w:tabs>
          <w:tab w:val="left" w:pos="426"/>
        </w:tabs>
        <w:spacing w:after="0"/>
        <w:rPr>
          <w:rFonts w:ascii="Times New Roman" w:eastAsia="Times New Roman" w:hAnsi="Times New Roman"/>
          <w:sz w:val="24"/>
          <w:szCs w:val="24"/>
          <w:lang w:eastAsia="uk-UA"/>
        </w:rPr>
      </w:pPr>
    </w:p>
    <w:p w14:paraId="0680627D" w14:textId="77777777" w:rsidR="00FC1A1C" w:rsidRDefault="00FC1A1C" w:rsidP="00B77169">
      <w:pPr>
        <w:tabs>
          <w:tab w:val="left" w:pos="426"/>
        </w:tabs>
        <w:spacing w:after="0"/>
        <w:rPr>
          <w:rFonts w:ascii="Times New Roman" w:eastAsia="Times New Roman" w:hAnsi="Times New Roman"/>
          <w:sz w:val="24"/>
          <w:szCs w:val="24"/>
          <w:lang w:eastAsia="uk-UA"/>
        </w:rPr>
      </w:pPr>
    </w:p>
    <w:p w14:paraId="70CBE1EA" w14:textId="4418CC4A"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B77169">
        <w:rPr>
          <w:rFonts w:ascii="Times New Roman" w:eastAsia="Times New Roman" w:hAnsi="Times New Roman"/>
          <w:b/>
        </w:rPr>
        <w:t>4</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0661F9FE"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3BFBFED3"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E721E5">
        <w:rPr>
          <w:rFonts w:ascii="Times New Roman" w:hAnsi="Times New Roman"/>
          <w:bCs/>
          <w:color w:val="000000"/>
          <w:sz w:val="24"/>
          <w:szCs w:val="32"/>
        </w:rPr>
        <w:t>4213</w:t>
      </w:r>
      <w:r w:rsidR="00B323FD" w:rsidRPr="00B323FD">
        <w:rPr>
          <w:rFonts w:ascii="Times New Roman" w:hAnsi="Times New Roman"/>
          <w:bCs/>
          <w:color w:val="000000"/>
          <w:sz w:val="24"/>
          <w:szCs w:val="32"/>
        </w:rPr>
        <w:t>0000-9-</w:t>
      </w:r>
      <w:r w:rsidR="004A71CE" w:rsidRPr="004A71CE">
        <w:rPr>
          <w:rFonts w:ascii="Times New Roman" w:hAnsi="Times New Roman"/>
          <w:bCs/>
          <w:color w:val="000000"/>
          <w:sz w:val="24"/>
          <w:szCs w:val="24"/>
        </w:rPr>
        <w:t xml:space="preserve"> </w:t>
      </w:r>
      <w:r w:rsidR="00E721E5">
        <w:rPr>
          <w:rFonts w:ascii="Times New Roman" w:hAnsi="Times New Roman"/>
          <w:bCs/>
          <w:color w:val="000000"/>
          <w:sz w:val="24"/>
          <w:szCs w:val="24"/>
        </w:rPr>
        <w:t>Арматура трубопровідна: крани, вентилі,</w:t>
      </w:r>
      <w:r w:rsidR="006A11B3">
        <w:rPr>
          <w:rFonts w:ascii="Times New Roman" w:hAnsi="Times New Roman"/>
          <w:bCs/>
          <w:color w:val="000000"/>
          <w:sz w:val="24"/>
          <w:szCs w:val="24"/>
        </w:rPr>
        <w:t xml:space="preserve"> клапани та подібні пристрої</w:t>
      </w:r>
      <w:r w:rsidR="00B323FD">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1F604F" w14:paraId="576DA373" w14:textId="4596755F" w:rsidTr="00E661F1">
        <w:tc>
          <w:tcPr>
            <w:tcW w:w="532" w:type="dxa"/>
          </w:tcPr>
          <w:p w14:paraId="6C0CE231"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w:t>
            </w:r>
          </w:p>
          <w:p w14:paraId="1FC9791E" w14:textId="2193155C"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з/п</w:t>
            </w:r>
          </w:p>
        </w:tc>
        <w:tc>
          <w:tcPr>
            <w:tcW w:w="2539" w:type="dxa"/>
          </w:tcPr>
          <w:p w14:paraId="0F383D42" w14:textId="34A72F2F"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Найменування товару</w:t>
            </w:r>
          </w:p>
        </w:tc>
        <w:tc>
          <w:tcPr>
            <w:tcW w:w="1275" w:type="dxa"/>
          </w:tcPr>
          <w:p w14:paraId="7B92B9C8" w14:textId="52A6F0E4"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Кількість</w:t>
            </w:r>
          </w:p>
        </w:tc>
        <w:tc>
          <w:tcPr>
            <w:tcW w:w="1271" w:type="dxa"/>
          </w:tcPr>
          <w:p w14:paraId="46EE1F53" w14:textId="68195EED"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Одиниця виміру</w:t>
            </w:r>
          </w:p>
        </w:tc>
        <w:tc>
          <w:tcPr>
            <w:tcW w:w="1925" w:type="dxa"/>
          </w:tcPr>
          <w:p w14:paraId="38347BC2" w14:textId="161BB24C"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Ціна за одиницю, грн. без ПДВ</w:t>
            </w:r>
          </w:p>
        </w:tc>
        <w:tc>
          <w:tcPr>
            <w:tcW w:w="2092" w:type="dxa"/>
          </w:tcPr>
          <w:p w14:paraId="3821A9DC" w14:textId="06106CB6" w:rsidR="00E661F1" w:rsidRPr="001F604F" w:rsidRDefault="00E661F1" w:rsidP="00E661F1">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Вартість товару (з ПДВ, грн.)</w:t>
            </w:r>
          </w:p>
        </w:tc>
      </w:tr>
      <w:tr w:rsidR="00E661F1" w:rsidRPr="001F604F" w14:paraId="77740718" w14:textId="7E7E296C" w:rsidTr="00E661F1">
        <w:trPr>
          <w:trHeight w:val="384"/>
        </w:trPr>
        <w:tc>
          <w:tcPr>
            <w:tcW w:w="532" w:type="dxa"/>
          </w:tcPr>
          <w:p w14:paraId="24245D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539" w:type="dxa"/>
          </w:tcPr>
          <w:p w14:paraId="22341D33"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5" w:type="dxa"/>
          </w:tcPr>
          <w:p w14:paraId="4450E7AC"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1" w:type="dxa"/>
          </w:tcPr>
          <w:p w14:paraId="6ED48986"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925" w:type="dxa"/>
          </w:tcPr>
          <w:p w14:paraId="6AACC3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092" w:type="dxa"/>
          </w:tcPr>
          <w:p w14:paraId="4907FF88"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7A2C2ED3" w14:textId="52E2E271" w:rsidTr="00E661F1">
        <w:tc>
          <w:tcPr>
            <w:tcW w:w="7542" w:type="dxa"/>
            <w:gridSpan w:val="5"/>
          </w:tcPr>
          <w:p w14:paraId="20C7F037" w14:textId="3ADB969B"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(без урахування ПДВ), грн</w:t>
            </w:r>
          </w:p>
        </w:tc>
        <w:tc>
          <w:tcPr>
            <w:tcW w:w="2092" w:type="dxa"/>
          </w:tcPr>
          <w:p w14:paraId="6515E150"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350111AC" w14:textId="77777777" w:rsidTr="000F7FD6">
        <w:tc>
          <w:tcPr>
            <w:tcW w:w="7542" w:type="dxa"/>
            <w:gridSpan w:val="5"/>
            <w:vAlign w:val="center"/>
          </w:tcPr>
          <w:p w14:paraId="53E7CE07" w14:textId="33D88F84"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ПДВ, грн.</w:t>
            </w:r>
          </w:p>
        </w:tc>
        <w:tc>
          <w:tcPr>
            <w:tcW w:w="2092" w:type="dxa"/>
          </w:tcPr>
          <w:p w14:paraId="7ED7B9D5"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r w:rsidR="00E661F1" w:rsidRPr="001F604F" w14:paraId="2EA344E1" w14:textId="1371B938" w:rsidTr="000F7FD6">
        <w:tc>
          <w:tcPr>
            <w:tcW w:w="7542" w:type="dxa"/>
            <w:gridSpan w:val="5"/>
            <w:vAlign w:val="center"/>
          </w:tcPr>
          <w:p w14:paraId="6AE3DD23" w14:textId="1606856F"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(з урахуванням ПДВ), грн.</w:t>
            </w:r>
          </w:p>
        </w:tc>
        <w:tc>
          <w:tcPr>
            <w:tcW w:w="2092" w:type="dxa"/>
          </w:tcPr>
          <w:p w14:paraId="0CDB5630"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71FC0647" w14:textId="77777777" w:rsidR="004A71CE" w:rsidRDefault="004A71CE" w:rsidP="0056348E">
      <w:pPr>
        <w:suppressAutoHyphens/>
        <w:spacing w:after="0" w:line="240" w:lineRule="auto"/>
        <w:jc w:val="right"/>
        <w:rPr>
          <w:rFonts w:ascii="Times New Roman" w:eastAsia="Times New Roman" w:hAnsi="Times New Roman"/>
          <w:b/>
        </w:rPr>
      </w:pPr>
    </w:p>
    <w:p w14:paraId="7D91FDA8" w14:textId="77777777" w:rsidR="004A71CE" w:rsidRDefault="004A71CE" w:rsidP="0056348E">
      <w:pPr>
        <w:suppressAutoHyphens/>
        <w:spacing w:after="0" w:line="240" w:lineRule="auto"/>
        <w:jc w:val="right"/>
        <w:rPr>
          <w:rFonts w:ascii="Times New Roman" w:eastAsia="Times New Roman" w:hAnsi="Times New Roman"/>
          <w:b/>
        </w:rPr>
      </w:pPr>
    </w:p>
    <w:p w14:paraId="5B8BBE64" w14:textId="2678B677"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B77169">
        <w:rPr>
          <w:rFonts w:ascii="Times New Roman" w:eastAsia="Times New Roman" w:hAnsi="Times New Roman"/>
          <w:b/>
        </w:rPr>
        <w:t>5</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1C0FAE5B" w:rsidR="00323DF3" w:rsidRPr="00BD3016" w:rsidRDefault="00323DF3" w:rsidP="00AF7D53">
      <w:pPr>
        <w:jc w:val="center"/>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B77169">
        <w:rPr>
          <w:rFonts w:ascii="Times New Roman" w:hAnsi="Times New Roman"/>
          <w:b/>
        </w:rPr>
        <w:t>6</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bookmarkStart w:id="25" w:name="_GoBack"/>
      <w:bookmarkEnd w:id="25"/>
      <w:r w:rsidRPr="00AF7D53">
        <w:rPr>
          <w:rFonts w:ascii="Times New Roman" w:hAnsi="Times New Roman"/>
          <w:bCs/>
        </w:rPr>
        <w:t>Проєкт Договору (надається Замовником в окремому файлі)</w:t>
      </w:r>
    </w:p>
    <w:sectPr w:rsidR="00323DF3" w:rsidRPr="00506FBD"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B03B" w14:textId="77777777" w:rsidR="00B07A9C" w:rsidRDefault="00B07A9C" w:rsidP="00572165">
      <w:pPr>
        <w:spacing w:after="0" w:line="240" w:lineRule="auto"/>
      </w:pPr>
      <w:r>
        <w:separator/>
      </w:r>
    </w:p>
  </w:endnote>
  <w:endnote w:type="continuationSeparator" w:id="0">
    <w:p w14:paraId="430C35EF" w14:textId="77777777" w:rsidR="00B07A9C" w:rsidRDefault="00B07A9C"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Antiqu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8325" w14:textId="77777777" w:rsidR="00B07A9C" w:rsidRDefault="00B07A9C" w:rsidP="00572165">
      <w:pPr>
        <w:spacing w:after="0" w:line="240" w:lineRule="auto"/>
      </w:pPr>
      <w:r>
        <w:separator/>
      </w:r>
    </w:p>
  </w:footnote>
  <w:footnote w:type="continuationSeparator" w:id="0">
    <w:p w14:paraId="27314C0B" w14:textId="77777777" w:rsidR="00B07A9C" w:rsidRDefault="00B07A9C"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51417"/>
      <w:docPartObj>
        <w:docPartGallery w:val="Page Numbers (Top of Page)"/>
        <w:docPartUnique/>
      </w:docPartObj>
    </w:sdtPr>
    <w:sdtContent>
      <w:p w14:paraId="0FBF4DBC" w14:textId="77777777" w:rsidR="0008480F" w:rsidRDefault="0008480F">
        <w:pPr>
          <w:pStyle w:val="a9"/>
          <w:jc w:val="center"/>
        </w:pPr>
        <w:r>
          <w:fldChar w:fldCharType="begin"/>
        </w:r>
        <w:r>
          <w:instrText>PAGE   \* MERGEFORMAT</w:instrText>
        </w:r>
        <w:r>
          <w:fldChar w:fldCharType="separate"/>
        </w:r>
        <w:r w:rsidRPr="00E72D54">
          <w:rPr>
            <w:noProof/>
            <w:lang w:val="ru-RU"/>
          </w:rPr>
          <w:t>5</w:t>
        </w:r>
        <w:r>
          <w:fldChar w:fldCharType="end"/>
        </w:r>
      </w:p>
    </w:sdtContent>
  </w:sdt>
  <w:p w14:paraId="3915D254" w14:textId="77777777" w:rsidR="0008480F" w:rsidRDefault="000848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76DB0"/>
    <w:multiLevelType w:val="multilevel"/>
    <w:tmpl w:val="A3D835F8"/>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19" w15:restartNumberingAfterBreak="0">
    <w:nsid w:val="369C37C8"/>
    <w:multiLevelType w:val="hybridMultilevel"/>
    <w:tmpl w:val="6EA89C5A"/>
    <w:lvl w:ilvl="0" w:tplc="BCCC8058">
      <w:start w:val="1"/>
      <w:numFmt w:val="decimal"/>
      <w:lvlText w:val="%1."/>
      <w:lvlJc w:val="left"/>
      <w:pPr>
        <w:ind w:left="118" w:hanging="317"/>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0" w15:restartNumberingAfterBreak="0">
    <w:nsid w:val="3ABD3201"/>
    <w:multiLevelType w:val="multilevel"/>
    <w:tmpl w:val="162E3F04"/>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1" w15:restartNumberingAfterBreak="0">
    <w:nsid w:val="3C2359FD"/>
    <w:multiLevelType w:val="hybridMultilevel"/>
    <w:tmpl w:val="938C08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05811"/>
    <w:multiLevelType w:val="multilevel"/>
    <w:tmpl w:val="77F2E38E"/>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37"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9" w15:restartNumberingAfterBreak="0">
    <w:nsid w:val="764171F6"/>
    <w:multiLevelType w:val="multilevel"/>
    <w:tmpl w:val="5C664E7A"/>
    <w:lvl w:ilvl="0">
      <w:start w:val="1"/>
      <w:numFmt w:val="decimal"/>
      <w:lvlText w:val="%1-"/>
      <w:lvlJc w:val="left"/>
      <w:pPr>
        <w:ind w:left="430" w:hanging="43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1"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5"/>
  </w:num>
  <w:num w:numId="3">
    <w:abstractNumId w:val="3"/>
  </w:num>
  <w:num w:numId="4">
    <w:abstractNumId w:val="26"/>
  </w:num>
  <w:num w:numId="5">
    <w:abstractNumId w:val="29"/>
  </w:num>
  <w:num w:numId="6">
    <w:abstractNumId w:val="42"/>
  </w:num>
  <w:num w:numId="7">
    <w:abstractNumId w:val="5"/>
  </w:num>
  <w:num w:numId="8">
    <w:abstractNumId w:val="28"/>
  </w:num>
  <w:num w:numId="9">
    <w:abstractNumId w:val="17"/>
  </w:num>
  <w:num w:numId="10">
    <w:abstractNumId w:val="33"/>
  </w:num>
  <w:num w:numId="11">
    <w:abstractNumId w:val="10"/>
  </w:num>
  <w:num w:numId="12">
    <w:abstractNumId w:val="31"/>
  </w:num>
  <w:num w:numId="13">
    <w:abstractNumId w:val="23"/>
  </w:num>
  <w:num w:numId="14">
    <w:abstractNumId w:val="7"/>
  </w:num>
  <w:num w:numId="15">
    <w:abstractNumId w:val="11"/>
  </w:num>
  <w:num w:numId="16">
    <w:abstractNumId w:val="1"/>
  </w:num>
  <w:num w:numId="17">
    <w:abstractNumId w:val="14"/>
  </w:num>
  <w:num w:numId="18">
    <w:abstractNumId w:val="34"/>
  </w:num>
  <w:num w:numId="19">
    <w:abstractNumId w:val="37"/>
  </w:num>
  <w:num w:numId="20">
    <w:abstractNumId w:val="41"/>
  </w:num>
  <w:num w:numId="21">
    <w:abstractNumId w:val="8"/>
  </w:num>
  <w:num w:numId="22">
    <w:abstractNumId w:val="22"/>
  </w:num>
  <w:num w:numId="23">
    <w:abstractNumId w:val="13"/>
  </w:num>
  <w:num w:numId="24">
    <w:abstractNumId w:val="0"/>
  </w:num>
  <w:num w:numId="25">
    <w:abstractNumId w:val="12"/>
  </w:num>
  <w:num w:numId="26">
    <w:abstractNumId w:val="4"/>
  </w:num>
  <w:num w:numId="27">
    <w:abstractNumId w:val="40"/>
  </w:num>
  <w:num w:numId="28">
    <w:abstractNumId w:val="9"/>
  </w:num>
  <w:num w:numId="29">
    <w:abstractNumId w:val="30"/>
  </w:num>
  <w:num w:numId="30">
    <w:abstractNumId w:val="27"/>
  </w:num>
  <w:num w:numId="31">
    <w:abstractNumId w:val="15"/>
  </w:num>
  <w:num w:numId="32">
    <w:abstractNumId w:val="24"/>
  </w:num>
  <w:num w:numId="33">
    <w:abstractNumId w:val="32"/>
  </w:num>
  <w:num w:numId="34">
    <w:abstractNumId w:val="2"/>
  </w:num>
  <w:num w:numId="35">
    <w:abstractNumId w:val="35"/>
  </w:num>
  <w:num w:numId="36">
    <w:abstractNumId w:val="6"/>
  </w:num>
  <w:num w:numId="37">
    <w:abstractNumId w:val="38"/>
  </w:num>
  <w:num w:numId="38">
    <w:abstractNumId w:val="19"/>
  </w:num>
  <w:num w:numId="39">
    <w:abstractNumId w:val="18"/>
  </w:num>
  <w:num w:numId="40">
    <w:abstractNumId w:val="36"/>
  </w:num>
  <w:num w:numId="41">
    <w:abstractNumId w:val="39"/>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480F"/>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3C4F"/>
    <w:rsid w:val="00114061"/>
    <w:rsid w:val="00115DF8"/>
    <w:rsid w:val="0012190A"/>
    <w:rsid w:val="00121E9A"/>
    <w:rsid w:val="00122CD8"/>
    <w:rsid w:val="0012354D"/>
    <w:rsid w:val="00124D37"/>
    <w:rsid w:val="00131DE3"/>
    <w:rsid w:val="00132E31"/>
    <w:rsid w:val="00133CA9"/>
    <w:rsid w:val="0013630D"/>
    <w:rsid w:val="00142594"/>
    <w:rsid w:val="00143576"/>
    <w:rsid w:val="00146C96"/>
    <w:rsid w:val="0015081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6D4"/>
    <w:rsid w:val="001C7D4A"/>
    <w:rsid w:val="001D0B39"/>
    <w:rsid w:val="001E2FA5"/>
    <w:rsid w:val="001E77D4"/>
    <w:rsid w:val="001F1D65"/>
    <w:rsid w:val="001F1E76"/>
    <w:rsid w:val="001F604F"/>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6416F"/>
    <w:rsid w:val="0027110A"/>
    <w:rsid w:val="002726D1"/>
    <w:rsid w:val="00275D0D"/>
    <w:rsid w:val="00276C47"/>
    <w:rsid w:val="002776C7"/>
    <w:rsid w:val="00281495"/>
    <w:rsid w:val="00281A25"/>
    <w:rsid w:val="00286F79"/>
    <w:rsid w:val="00287ECC"/>
    <w:rsid w:val="002905C6"/>
    <w:rsid w:val="00291D79"/>
    <w:rsid w:val="002976D1"/>
    <w:rsid w:val="002A64E4"/>
    <w:rsid w:val="002B1FB0"/>
    <w:rsid w:val="002B219F"/>
    <w:rsid w:val="002B69D2"/>
    <w:rsid w:val="002C4601"/>
    <w:rsid w:val="002C5D95"/>
    <w:rsid w:val="002C636A"/>
    <w:rsid w:val="002D71AD"/>
    <w:rsid w:val="002D7212"/>
    <w:rsid w:val="002E5008"/>
    <w:rsid w:val="002E59EF"/>
    <w:rsid w:val="002E5FC7"/>
    <w:rsid w:val="002E5FE9"/>
    <w:rsid w:val="002F1679"/>
    <w:rsid w:val="002F2852"/>
    <w:rsid w:val="002F49DE"/>
    <w:rsid w:val="002F4DBB"/>
    <w:rsid w:val="002F57B1"/>
    <w:rsid w:val="002F7D31"/>
    <w:rsid w:val="00303C19"/>
    <w:rsid w:val="00310813"/>
    <w:rsid w:val="00313E8B"/>
    <w:rsid w:val="0031404C"/>
    <w:rsid w:val="00314EB0"/>
    <w:rsid w:val="00316553"/>
    <w:rsid w:val="003168A2"/>
    <w:rsid w:val="003171D8"/>
    <w:rsid w:val="00320893"/>
    <w:rsid w:val="00323DF3"/>
    <w:rsid w:val="0033510C"/>
    <w:rsid w:val="0034239C"/>
    <w:rsid w:val="003429B8"/>
    <w:rsid w:val="00343EEF"/>
    <w:rsid w:val="00344101"/>
    <w:rsid w:val="00346F1F"/>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9EA"/>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A71CE"/>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11C39"/>
    <w:rsid w:val="00522A46"/>
    <w:rsid w:val="00533234"/>
    <w:rsid w:val="00534BA5"/>
    <w:rsid w:val="00535501"/>
    <w:rsid w:val="00542902"/>
    <w:rsid w:val="00542FC2"/>
    <w:rsid w:val="00543732"/>
    <w:rsid w:val="00543B1A"/>
    <w:rsid w:val="0055227F"/>
    <w:rsid w:val="005523E2"/>
    <w:rsid w:val="005549E1"/>
    <w:rsid w:val="00555034"/>
    <w:rsid w:val="00556375"/>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5F5C6D"/>
    <w:rsid w:val="00600446"/>
    <w:rsid w:val="006004C4"/>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1FB8"/>
    <w:rsid w:val="00672B1D"/>
    <w:rsid w:val="006748B2"/>
    <w:rsid w:val="00677D09"/>
    <w:rsid w:val="0068200C"/>
    <w:rsid w:val="006860CF"/>
    <w:rsid w:val="00694E31"/>
    <w:rsid w:val="006A0191"/>
    <w:rsid w:val="006A11B3"/>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1B2"/>
    <w:rsid w:val="00701993"/>
    <w:rsid w:val="0070206B"/>
    <w:rsid w:val="00704A64"/>
    <w:rsid w:val="0070549C"/>
    <w:rsid w:val="007109D9"/>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0D1B"/>
    <w:rsid w:val="00752E2A"/>
    <w:rsid w:val="007555F6"/>
    <w:rsid w:val="007559A6"/>
    <w:rsid w:val="00756AF1"/>
    <w:rsid w:val="007575E3"/>
    <w:rsid w:val="00757C0F"/>
    <w:rsid w:val="0076009E"/>
    <w:rsid w:val="00761693"/>
    <w:rsid w:val="007631B5"/>
    <w:rsid w:val="00766473"/>
    <w:rsid w:val="007707FB"/>
    <w:rsid w:val="0077138C"/>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4E06"/>
    <w:rsid w:val="007F6F6B"/>
    <w:rsid w:val="007F77D9"/>
    <w:rsid w:val="00801D1F"/>
    <w:rsid w:val="00803B85"/>
    <w:rsid w:val="00805B0A"/>
    <w:rsid w:val="00811781"/>
    <w:rsid w:val="0081388B"/>
    <w:rsid w:val="00813C5D"/>
    <w:rsid w:val="00814614"/>
    <w:rsid w:val="00815625"/>
    <w:rsid w:val="00816AD5"/>
    <w:rsid w:val="00816B4F"/>
    <w:rsid w:val="00817675"/>
    <w:rsid w:val="00817DA6"/>
    <w:rsid w:val="00825FEC"/>
    <w:rsid w:val="00831ECB"/>
    <w:rsid w:val="008411D8"/>
    <w:rsid w:val="008455C8"/>
    <w:rsid w:val="00850A06"/>
    <w:rsid w:val="00851AF7"/>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4F9B"/>
    <w:rsid w:val="008D59B7"/>
    <w:rsid w:val="008D7310"/>
    <w:rsid w:val="008E32C7"/>
    <w:rsid w:val="008E34EA"/>
    <w:rsid w:val="008E6410"/>
    <w:rsid w:val="008E7B87"/>
    <w:rsid w:val="008F3FE9"/>
    <w:rsid w:val="008F4A87"/>
    <w:rsid w:val="008F56FE"/>
    <w:rsid w:val="008F6011"/>
    <w:rsid w:val="008F614E"/>
    <w:rsid w:val="0090001A"/>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62C7F"/>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C2746"/>
    <w:rsid w:val="009C7A44"/>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15DD2"/>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57FF"/>
    <w:rsid w:val="00AB6AFE"/>
    <w:rsid w:val="00AC2B98"/>
    <w:rsid w:val="00AC37A4"/>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2BCA"/>
    <w:rsid w:val="00B071A1"/>
    <w:rsid w:val="00B07A9C"/>
    <w:rsid w:val="00B10250"/>
    <w:rsid w:val="00B10F19"/>
    <w:rsid w:val="00B13C12"/>
    <w:rsid w:val="00B26985"/>
    <w:rsid w:val="00B26B26"/>
    <w:rsid w:val="00B319E3"/>
    <w:rsid w:val="00B323FD"/>
    <w:rsid w:val="00B3585E"/>
    <w:rsid w:val="00B36D13"/>
    <w:rsid w:val="00B36D18"/>
    <w:rsid w:val="00B377F6"/>
    <w:rsid w:val="00B411F7"/>
    <w:rsid w:val="00B5004E"/>
    <w:rsid w:val="00B61388"/>
    <w:rsid w:val="00B66703"/>
    <w:rsid w:val="00B71926"/>
    <w:rsid w:val="00B722DB"/>
    <w:rsid w:val="00B77169"/>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30E5"/>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2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3A0B"/>
    <w:rsid w:val="00C760FD"/>
    <w:rsid w:val="00C76241"/>
    <w:rsid w:val="00C7734A"/>
    <w:rsid w:val="00C802EF"/>
    <w:rsid w:val="00C90518"/>
    <w:rsid w:val="00C92370"/>
    <w:rsid w:val="00C92BB8"/>
    <w:rsid w:val="00C93D97"/>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2BF"/>
    <w:rsid w:val="00CE5422"/>
    <w:rsid w:val="00CE66C2"/>
    <w:rsid w:val="00CE7681"/>
    <w:rsid w:val="00CF25EE"/>
    <w:rsid w:val="00CF2646"/>
    <w:rsid w:val="00CF7F19"/>
    <w:rsid w:val="00D001C5"/>
    <w:rsid w:val="00D017F5"/>
    <w:rsid w:val="00D02BF1"/>
    <w:rsid w:val="00D03886"/>
    <w:rsid w:val="00D04964"/>
    <w:rsid w:val="00D0539C"/>
    <w:rsid w:val="00D05478"/>
    <w:rsid w:val="00D07440"/>
    <w:rsid w:val="00D12946"/>
    <w:rsid w:val="00D1337F"/>
    <w:rsid w:val="00D14646"/>
    <w:rsid w:val="00D15A55"/>
    <w:rsid w:val="00D254DF"/>
    <w:rsid w:val="00D264FB"/>
    <w:rsid w:val="00D345F3"/>
    <w:rsid w:val="00D362B2"/>
    <w:rsid w:val="00D40941"/>
    <w:rsid w:val="00D44BF5"/>
    <w:rsid w:val="00D47972"/>
    <w:rsid w:val="00D539FE"/>
    <w:rsid w:val="00D646AD"/>
    <w:rsid w:val="00D64A64"/>
    <w:rsid w:val="00D67AED"/>
    <w:rsid w:val="00D83DA9"/>
    <w:rsid w:val="00D842D7"/>
    <w:rsid w:val="00D856FD"/>
    <w:rsid w:val="00D87DBA"/>
    <w:rsid w:val="00D9285F"/>
    <w:rsid w:val="00D93C9F"/>
    <w:rsid w:val="00DA38B1"/>
    <w:rsid w:val="00DA61FE"/>
    <w:rsid w:val="00DB36A9"/>
    <w:rsid w:val="00DB36FF"/>
    <w:rsid w:val="00DB58D8"/>
    <w:rsid w:val="00DB5DFF"/>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249D3"/>
    <w:rsid w:val="00E4205E"/>
    <w:rsid w:val="00E51363"/>
    <w:rsid w:val="00E51CAC"/>
    <w:rsid w:val="00E53E75"/>
    <w:rsid w:val="00E624F0"/>
    <w:rsid w:val="00E6376B"/>
    <w:rsid w:val="00E6583C"/>
    <w:rsid w:val="00E661F1"/>
    <w:rsid w:val="00E66649"/>
    <w:rsid w:val="00E721E5"/>
    <w:rsid w:val="00E72D54"/>
    <w:rsid w:val="00E735D3"/>
    <w:rsid w:val="00E74B39"/>
    <w:rsid w:val="00E76BF9"/>
    <w:rsid w:val="00E76F12"/>
    <w:rsid w:val="00E870B2"/>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2615"/>
    <w:rsid w:val="00EE5B43"/>
    <w:rsid w:val="00EE7754"/>
    <w:rsid w:val="00EF1454"/>
    <w:rsid w:val="00EF29C9"/>
    <w:rsid w:val="00EF7963"/>
    <w:rsid w:val="00F015B6"/>
    <w:rsid w:val="00F0775B"/>
    <w:rsid w:val="00F11F06"/>
    <w:rsid w:val="00F12E9A"/>
    <w:rsid w:val="00F162E6"/>
    <w:rsid w:val="00F17FBD"/>
    <w:rsid w:val="00F234C9"/>
    <w:rsid w:val="00F25C24"/>
    <w:rsid w:val="00F264C9"/>
    <w:rsid w:val="00F27A98"/>
    <w:rsid w:val="00F30A34"/>
    <w:rsid w:val="00F32291"/>
    <w:rsid w:val="00F33732"/>
    <w:rsid w:val="00F3650D"/>
    <w:rsid w:val="00F417C7"/>
    <w:rsid w:val="00F456E2"/>
    <w:rsid w:val="00F4606A"/>
    <w:rsid w:val="00F5225E"/>
    <w:rsid w:val="00F55206"/>
    <w:rsid w:val="00F56C69"/>
    <w:rsid w:val="00F61D9B"/>
    <w:rsid w:val="00F625F4"/>
    <w:rsid w:val="00F62C54"/>
    <w:rsid w:val="00F65BA7"/>
    <w:rsid w:val="00F67D13"/>
    <w:rsid w:val="00F7101E"/>
    <w:rsid w:val="00F728F9"/>
    <w:rsid w:val="00F73EA6"/>
    <w:rsid w:val="00F80D23"/>
    <w:rsid w:val="00F8565B"/>
    <w:rsid w:val="00F86C80"/>
    <w:rsid w:val="00F913BE"/>
    <w:rsid w:val="00F928DD"/>
    <w:rsid w:val="00F930F3"/>
    <w:rsid w:val="00F9354A"/>
    <w:rsid w:val="00F94D3A"/>
    <w:rsid w:val="00F953ED"/>
    <w:rsid w:val="00F95DD9"/>
    <w:rsid w:val="00FA0577"/>
    <w:rsid w:val="00FA120C"/>
    <w:rsid w:val="00FA543B"/>
    <w:rsid w:val="00FA695A"/>
    <w:rsid w:val="00FA718D"/>
    <w:rsid w:val="00FB3A9D"/>
    <w:rsid w:val="00FB4260"/>
    <w:rsid w:val="00FB5E65"/>
    <w:rsid w:val="00FB6D4D"/>
    <w:rsid w:val="00FC1639"/>
    <w:rsid w:val="00FC1A1C"/>
    <w:rsid w:val="00FC70ED"/>
    <w:rsid w:val="00FC7E63"/>
    <w:rsid w:val="00FD1C12"/>
    <w:rsid w:val="00FD6650"/>
    <w:rsid w:val="00FD738D"/>
    <w:rsid w:val="00FE23EB"/>
    <w:rsid w:val="00FF57B3"/>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A465B6FD-25E0-4DF0-B095-28DEB0E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uiPriority w:val="9"/>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paragraph" w:styleId="2">
    <w:name w:val="heading 2"/>
    <w:basedOn w:val="a"/>
    <w:next w:val="a"/>
    <w:link w:val="20"/>
    <w:uiPriority w:val="9"/>
    <w:semiHidden/>
    <w:unhideWhenUsed/>
    <w:qFormat/>
    <w:rsid w:val="004759EA"/>
    <w:pPr>
      <w:keepNext/>
      <w:keepLines/>
      <w:spacing w:before="360" w:after="80" w:line="100" w:lineRule="atLeast"/>
      <w:ind w:leftChars="-1" w:left="-1" w:hangingChars="1" w:hanging="1"/>
      <w:textDirection w:val="btLr"/>
      <w:textAlignment w:val="top"/>
      <w:outlineLvl w:val="1"/>
    </w:pPr>
    <w:rPr>
      <w:rFonts w:cs="Calibri"/>
      <w:b/>
      <w:position w:val="-1"/>
      <w:sz w:val="36"/>
      <w:szCs w:val="36"/>
      <w:lang w:eastAsia="hi-IN" w:bidi="hi-IN"/>
    </w:rPr>
  </w:style>
  <w:style w:type="paragraph" w:styleId="3">
    <w:name w:val="heading 3"/>
    <w:basedOn w:val="a"/>
    <w:next w:val="a"/>
    <w:link w:val="30"/>
    <w:uiPriority w:val="9"/>
    <w:semiHidden/>
    <w:unhideWhenUsed/>
    <w:qFormat/>
    <w:rsid w:val="004759EA"/>
    <w:pPr>
      <w:keepNext/>
      <w:keepLines/>
      <w:spacing w:before="280" w:after="80" w:line="100" w:lineRule="atLeast"/>
      <w:ind w:leftChars="-1" w:left="-1" w:hangingChars="1" w:hanging="1"/>
      <w:textDirection w:val="btLr"/>
      <w:textAlignment w:val="top"/>
      <w:outlineLvl w:val="2"/>
    </w:pPr>
    <w:rPr>
      <w:rFonts w:cs="Calibri"/>
      <w:b/>
      <w:position w:val="-1"/>
      <w:sz w:val="28"/>
      <w:szCs w:val="28"/>
      <w:lang w:eastAsia="hi-IN" w:bidi="hi-IN"/>
    </w:rPr>
  </w:style>
  <w:style w:type="paragraph" w:styleId="4">
    <w:name w:val="heading 4"/>
    <w:basedOn w:val="a"/>
    <w:next w:val="a"/>
    <w:link w:val="40"/>
    <w:uiPriority w:val="9"/>
    <w:semiHidden/>
    <w:unhideWhenUsed/>
    <w:qFormat/>
    <w:rsid w:val="004759EA"/>
    <w:pPr>
      <w:keepNext/>
      <w:keepLines/>
      <w:spacing w:before="240" w:after="40" w:line="100" w:lineRule="atLeast"/>
      <w:ind w:leftChars="-1" w:left="-1" w:hangingChars="1" w:hanging="1"/>
      <w:textDirection w:val="btLr"/>
      <w:textAlignment w:val="top"/>
      <w:outlineLvl w:val="3"/>
    </w:pPr>
    <w:rPr>
      <w:rFonts w:cs="Calibri"/>
      <w:b/>
      <w:position w:val="-1"/>
      <w:sz w:val="24"/>
      <w:szCs w:val="24"/>
      <w:lang w:eastAsia="hi-IN" w:bidi="hi-IN"/>
    </w:rPr>
  </w:style>
  <w:style w:type="paragraph" w:styleId="5">
    <w:name w:val="heading 5"/>
    <w:basedOn w:val="a"/>
    <w:next w:val="a"/>
    <w:link w:val="50"/>
    <w:uiPriority w:val="9"/>
    <w:semiHidden/>
    <w:unhideWhenUsed/>
    <w:qFormat/>
    <w:rsid w:val="004759EA"/>
    <w:pPr>
      <w:keepNext/>
      <w:keepLines/>
      <w:spacing w:before="220" w:after="40" w:line="100" w:lineRule="atLeast"/>
      <w:ind w:leftChars="-1" w:left="-1" w:hangingChars="1" w:hanging="1"/>
      <w:textDirection w:val="btLr"/>
      <w:textAlignment w:val="top"/>
      <w:outlineLvl w:val="4"/>
    </w:pPr>
    <w:rPr>
      <w:rFonts w:cs="Calibri"/>
      <w:b/>
      <w:position w:val="-1"/>
      <w:lang w:eastAsia="hi-IN" w:bidi="hi-IN"/>
    </w:rPr>
  </w:style>
  <w:style w:type="paragraph" w:styleId="6">
    <w:name w:val="heading 6"/>
    <w:basedOn w:val="a"/>
    <w:next w:val="a"/>
    <w:link w:val="60"/>
    <w:uiPriority w:val="9"/>
    <w:semiHidden/>
    <w:unhideWhenUsed/>
    <w:qFormat/>
    <w:rsid w:val="004759EA"/>
    <w:pPr>
      <w:keepNext/>
      <w:keepLines/>
      <w:spacing w:before="200" w:after="40" w:line="100" w:lineRule="atLeast"/>
      <w:ind w:leftChars="-1" w:left="-1" w:hangingChars="1" w:hanging="1"/>
      <w:textDirection w:val="btLr"/>
      <w:textAlignment w:val="top"/>
      <w:outlineLvl w:val="5"/>
    </w:pPr>
    <w:rPr>
      <w:rFonts w:cs="Calibri"/>
      <w:b/>
      <w:positio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1"/>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4">
    <w:name w:val="Основной текст (2)_"/>
    <w:link w:val="210"/>
    <w:locked/>
    <w:rsid w:val="00C21FD2"/>
    <w:rPr>
      <w:shd w:val="clear" w:color="auto" w:fill="FFFFFF"/>
    </w:rPr>
  </w:style>
  <w:style w:type="paragraph" w:customStyle="1" w:styleId="210">
    <w:name w:val="Основной текст (2)1"/>
    <w:basedOn w:val="a"/>
    <w:link w:val="24"/>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 w:type="table" w:customStyle="1" w:styleId="61">
    <w:name w:val="6"/>
    <w:basedOn w:val="a2"/>
    <w:rsid w:val="00511C39"/>
    <w:pPr>
      <w:widowControl w:val="0"/>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5" w:type="dxa"/>
        <w:right w:w="0" w:type="dxa"/>
      </w:tblCellMar>
    </w:tblPr>
  </w:style>
  <w:style w:type="character" w:customStyle="1" w:styleId="20">
    <w:name w:val="Заголовок 2 Знак"/>
    <w:basedOn w:val="a1"/>
    <w:link w:val="2"/>
    <w:uiPriority w:val="9"/>
    <w:semiHidden/>
    <w:rsid w:val="004759EA"/>
    <w:rPr>
      <w:rFonts w:ascii="Calibri" w:eastAsia="Calibri" w:hAnsi="Calibri" w:cs="Calibri"/>
      <w:b/>
      <w:position w:val="-1"/>
      <w:sz w:val="36"/>
      <w:szCs w:val="36"/>
      <w:lang w:val="uk-UA" w:eastAsia="hi-IN" w:bidi="hi-IN"/>
    </w:rPr>
  </w:style>
  <w:style w:type="character" w:customStyle="1" w:styleId="30">
    <w:name w:val="Заголовок 3 Знак"/>
    <w:basedOn w:val="a1"/>
    <w:link w:val="3"/>
    <w:uiPriority w:val="9"/>
    <w:semiHidden/>
    <w:rsid w:val="004759EA"/>
    <w:rPr>
      <w:rFonts w:ascii="Calibri" w:eastAsia="Calibri" w:hAnsi="Calibri" w:cs="Calibri"/>
      <w:b/>
      <w:position w:val="-1"/>
      <w:sz w:val="28"/>
      <w:szCs w:val="28"/>
      <w:lang w:val="uk-UA" w:eastAsia="hi-IN" w:bidi="hi-IN"/>
    </w:rPr>
  </w:style>
  <w:style w:type="character" w:customStyle="1" w:styleId="40">
    <w:name w:val="Заголовок 4 Знак"/>
    <w:basedOn w:val="a1"/>
    <w:link w:val="4"/>
    <w:uiPriority w:val="9"/>
    <w:semiHidden/>
    <w:rsid w:val="004759EA"/>
    <w:rPr>
      <w:rFonts w:ascii="Calibri" w:eastAsia="Calibri" w:hAnsi="Calibri" w:cs="Calibri"/>
      <w:b/>
      <w:position w:val="-1"/>
      <w:sz w:val="24"/>
      <w:szCs w:val="24"/>
      <w:lang w:val="uk-UA" w:eastAsia="hi-IN" w:bidi="hi-IN"/>
    </w:rPr>
  </w:style>
  <w:style w:type="character" w:customStyle="1" w:styleId="50">
    <w:name w:val="Заголовок 5 Знак"/>
    <w:basedOn w:val="a1"/>
    <w:link w:val="5"/>
    <w:uiPriority w:val="9"/>
    <w:semiHidden/>
    <w:rsid w:val="004759EA"/>
    <w:rPr>
      <w:rFonts w:ascii="Calibri" w:eastAsia="Calibri" w:hAnsi="Calibri" w:cs="Calibri"/>
      <w:b/>
      <w:position w:val="-1"/>
      <w:lang w:val="uk-UA" w:eastAsia="hi-IN" w:bidi="hi-IN"/>
    </w:rPr>
  </w:style>
  <w:style w:type="character" w:customStyle="1" w:styleId="60">
    <w:name w:val="Заголовок 6 Знак"/>
    <w:basedOn w:val="a1"/>
    <w:link w:val="6"/>
    <w:uiPriority w:val="9"/>
    <w:semiHidden/>
    <w:rsid w:val="004759EA"/>
    <w:rPr>
      <w:rFonts w:ascii="Calibri" w:eastAsia="Calibri" w:hAnsi="Calibri" w:cs="Calibri"/>
      <w:b/>
      <w:position w:val="-1"/>
      <w:sz w:val="20"/>
      <w:szCs w:val="20"/>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02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F0F4-CA6C-4F44-911A-1155132E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31</Pages>
  <Words>10813</Words>
  <Characters>61636</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АФАНАСЬЄВА Зінаїда Володимирівна</dc:creator>
  <cp:lastModifiedBy>Пользователь</cp:lastModifiedBy>
  <cp:revision>33</cp:revision>
  <cp:lastPrinted>2024-02-26T08:46:00Z</cp:lastPrinted>
  <dcterms:created xsi:type="dcterms:W3CDTF">2023-11-16T12:11:00Z</dcterms:created>
  <dcterms:modified xsi:type="dcterms:W3CDTF">2024-03-05T08:02:00Z</dcterms:modified>
</cp:coreProperties>
</file>