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BF5A273"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1E2597">
        <w:rPr>
          <w:rFonts w:ascii="Times New Roman" w:hAnsi="Times New Roman" w:cs="Times New Roman"/>
          <w:b/>
          <w:bCs/>
          <w:color w:val="000000"/>
          <w:lang w:eastAsia="ar-SA"/>
        </w:rPr>
        <w:t>4</w:t>
      </w:r>
    </w:p>
    <w:p w14:paraId="32AAF483" w14:textId="77777777"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385459">
      <w:pPr>
        <w:spacing w:after="0"/>
        <w:jc w:val="center"/>
        <w:rPr>
          <w:rFonts w:ascii="Times New Roman" w:hAnsi="Times New Roman" w:cs="Times New Roman"/>
          <w:b/>
        </w:rPr>
      </w:pPr>
    </w:p>
    <w:p w14:paraId="529DAFBA" w14:textId="36CB6C6D"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385459">
      <w:pPr>
        <w:spacing w:after="0"/>
        <w:jc w:val="center"/>
        <w:rPr>
          <w:rFonts w:ascii="Times New Roman" w:hAnsi="Times New Roman" w:cs="Times New Roman"/>
          <w:b/>
        </w:rPr>
      </w:pPr>
    </w:p>
    <w:p w14:paraId="5EBAFA2B" w14:textId="77777777"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385459">
      <w:pPr>
        <w:spacing w:after="0"/>
        <w:jc w:val="both"/>
        <w:rPr>
          <w:rFonts w:ascii="Times New Roman" w:hAnsi="Times New Roman" w:cs="Times New Roman"/>
        </w:rPr>
      </w:pPr>
    </w:p>
    <w:tbl>
      <w:tblPr>
        <w:tblW w:w="0" w:type="auto"/>
        <w:tblLook w:val="01E0" w:firstRow="1" w:lastRow="1" w:firstColumn="1" w:lastColumn="1" w:noHBand="0" w:noVBand="0"/>
      </w:tblPr>
      <w:tblGrid>
        <w:gridCol w:w="5018"/>
        <w:gridCol w:w="5120"/>
      </w:tblGrid>
      <w:tr w:rsidR="00510581" w:rsidRPr="00C8403E" w14:paraId="6B826DE3" w14:textId="77777777" w:rsidTr="00893A2E">
        <w:tc>
          <w:tcPr>
            <w:tcW w:w="5519" w:type="dxa"/>
          </w:tcPr>
          <w:p w14:paraId="3F94AA30" w14:textId="51B2C9B7" w:rsidR="00510581" w:rsidRPr="00C8403E" w:rsidRDefault="001E2597" w:rsidP="00385459">
            <w:pPr>
              <w:spacing w:after="0"/>
              <w:jc w:val="both"/>
              <w:rPr>
                <w:rFonts w:ascii="Times New Roman" w:hAnsi="Times New Roman" w:cs="Times New Roman"/>
              </w:rPr>
            </w:pPr>
            <w:r>
              <w:rPr>
                <w:rFonts w:ascii="Times New Roman" w:hAnsi="Times New Roman" w:cs="Times New Roman"/>
              </w:rPr>
              <w:t>смт Березнегувате</w:t>
            </w:r>
          </w:p>
        </w:tc>
        <w:tc>
          <w:tcPr>
            <w:tcW w:w="5519" w:type="dxa"/>
          </w:tcPr>
          <w:p w14:paraId="4551BB12" w14:textId="43BD1F76" w:rsidR="00510581" w:rsidRPr="00C8403E" w:rsidRDefault="00981E32" w:rsidP="00385459">
            <w:pPr>
              <w:spacing w:after="0"/>
              <w:jc w:val="right"/>
              <w:rPr>
                <w:rFonts w:ascii="Times New Roman" w:hAnsi="Times New Roman" w:cs="Times New Roman"/>
              </w:rPr>
            </w:pPr>
            <w:r>
              <w:rPr>
                <w:rFonts w:ascii="Times New Roman" w:hAnsi="Times New Roman" w:cs="Times New Roman"/>
              </w:rPr>
              <w:t>«__»__________2024</w:t>
            </w:r>
            <w:r w:rsidR="00510581" w:rsidRPr="00C8403E">
              <w:rPr>
                <w:rFonts w:ascii="Times New Roman" w:hAnsi="Times New Roman" w:cs="Times New Roman"/>
              </w:rPr>
              <w:t>р.</w:t>
            </w:r>
          </w:p>
        </w:tc>
      </w:tr>
    </w:tbl>
    <w:p w14:paraId="05BEA131" w14:textId="77777777" w:rsidR="00510581" w:rsidRPr="00C8403E" w:rsidRDefault="00510581" w:rsidP="00385459">
      <w:pPr>
        <w:spacing w:after="0"/>
        <w:jc w:val="both"/>
        <w:rPr>
          <w:rFonts w:ascii="Times New Roman" w:hAnsi="Times New Roman" w:cs="Times New Roman"/>
        </w:rPr>
      </w:pPr>
    </w:p>
    <w:p w14:paraId="7D3A94DC" w14:textId="118C428C" w:rsidR="00510581" w:rsidRPr="00C8403E" w:rsidRDefault="001E2597" w:rsidP="00385459">
      <w:pPr>
        <w:tabs>
          <w:tab w:val="left" w:pos="567"/>
        </w:tabs>
        <w:spacing w:after="0"/>
        <w:ind w:firstLine="284"/>
        <w:jc w:val="both"/>
        <w:rPr>
          <w:rFonts w:ascii="Times New Roman" w:hAnsi="Times New Roman" w:cs="Times New Roman"/>
        </w:rPr>
      </w:pPr>
      <w:r>
        <w:rPr>
          <w:rFonts w:ascii="Times New Roman" w:hAnsi="Times New Roman" w:cs="Times New Roman"/>
          <w:b/>
        </w:rPr>
        <w:t>Відділ освіти, культури, молоді та спорту Березнегуватської селищної ради</w:t>
      </w:r>
      <w:r w:rsidR="00510581" w:rsidRPr="00C8403E">
        <w:rPr>
          <w:rFonts w:ascii="Times New Roman" w:hAnsi="Times New Roman" w:cs="Times New Roman"/>
          <w:b/>
        </w:rPr>
        <w:t xml:space="preserve"> </w:t>
      </w:r>
      <w:r w:rsidR="00510581" w:rsidRPr="00C8403E">
        <w:rPr>
          <w:rFonts w:ascii="Times New Roman" w:hAnsi="Times New Roman" w:cs="Times New Roman"/>
        </w:rPr>
        <w:t xml:space="preserve">(далі – «Замовник»), в особі </w:t>
      </w:r>
      <w:proofErr w:type="spellStart"/>
      <w:r w:rsidR="00981E32">
        <w:rPr>
          <w:rFonts w:ascii="Times New Roman" w:hAnsi="Times New Roman" w:cs="Times New Roman"/>
        </w:rPr>
        <w:t>т.в.о</w:t>
      </w:r>
      <w:proofErr w:type="spellEnd"/>
      <w:r w:rsidR="00981E32">
        <w:rPr>
          <w:rFonts w:ascii="Times New Roman" w:hAnsi="Times New Roman" w:cs="Times New Roman"/>
        </w:rPr>
        <w:t xml:space="preserve">. </w:t>
      </w:r>
      <w:r>
        <w:rPr>
          <w:rFonts w:ascii="Times New Roman" w:hAnsi="Times New Roman" w:cs="Times New Roman"/>
        </w:rPr>
        <w:t xml:space="preserve">начальника </w:t>
      </w:r>
      <w:proofErr w:type="spellStart"/>
      <w:r w:rsidR="00981E32">
        <w:rPr>
          <w:rFonts w:ascii="Times New Roman" w:hAnsi="Times New Roman" w:cs="Times New Roman"/>
        </w:rPr>
        <w:t>Мальчикової</w:t>
      </w:r>
      <w:proofErr w:type="spellEnd"/>
      <w:r w:rsidR="00981E32">
        <w:rPr>
          <w:rFonts w:ascii="Times New Roman" w:hAnsi="Times New Roman" w:cs="Times New Roman"/>
        </w:rPr>
        <w:t xml:space="preserve"> Тетяни Павлівни, яка</w:t>
      </w:r>
      <w:r w:rsidR="00510581" w:rsidRPr="00C8403E">
        <w:rPr>
          <w:rFonts w:ascii="Times New Roman" w:hAnsi="Times New Roman" w:cs="Times New Roman"/>
        </w:rPr>
        <w:t xml:space="preserve"> діє на підставі </w:t>
      </w:r>
      <w:r w:rsidR="00981E32">
        <w:rPr>
          <w:rFonts w:ascii="Times New Roman" w:hAnsi="Times New Roman" w:cs="Times New Roman"/>
        </w:rPr>
        <w:t>Розпорядження</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385459">
      <w:pPr>
        <w:tabs>
          <w:tab w:val="left" w:pos="567"/>
        </w:tabs>
        <w:spacing w:after="0"/>
        <w:ind w:firstLine="284"/>
        <w:jc w:val="both"/>
        <w:rPr>
          <w:rFonts w:ascii="Times New Roman" w:hAnsi="Times New Roman" w:cs="Times New Roman"/>
        </w:rPr>
      </w:pPr>
    </w:p>
    <w:p w14:paraId="4B6DC7BD" w14:textId="7CF1EE3F" w:rsidR="00510581" w:rsidRPr="00C8403E" w:rsidRDefault="00510581" w:rsidP="00385459">
      <w:pPr>
        <w:pStyle w:val="a3"/>
        <w:numPr>
          <w:ilvl w:val="0"/>
          <w:numId w:val="1"/>
        </w:numPr>
        <w:spacing w:after="0"/>
        <w:ind w:left="284"/>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27390D74" w:rsidR="00510581" w:rsidRPr="00C8403E" w:rsidRDefault="00510581" w:rsidP="00385459">
      <w:pPr>
        <w:pStyle w:val="a3"/>
        <w:numPr>
          <w:ilvl w:val="1"/>
          <w:numId w:val="1"/>
        </w:numPr>
        <w:shd w:val="clear" w:color="auto" w:fill="FFFFFF"/>
        <w:tabs>
          <w:tab w:val="left" w:pos="567"/>
        </w:tabs>
        <w:spacing w:after="0"/>
        <w:ind w:left="0"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sidR="001E2597">
        <w:rPr>
          <w:rFonts w:ascii="Times New Roman" w:eastAsia="Times New Roman" w:hAnsi="Times New Roman" w:cs="Times New Roman"/>
          <w:b/>
          <w:bCs/>
          <w:color w:val="000000"/>
          <w:bdr w:val="none" w:sz="0" w:space="0" w:color="auto" w:frame="1"/>
        </w:rPr>
        <w:t xml:space="preserve"> з поточного ремонту</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2F877E7B" w:rsidR="004233C8" w:rsidRPr="00C8403E" w:rsidRDefault="00F018EA"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1.2.Найменування послуг: </w:t>
      </w:r>
      <w:r>
        <w:rPr>
          <w:rFonts w:ascii="Times New Roman" w:eastAsia="Times New Roman" w:hAnsi="Times New Roman" w:cs="Times New Roman"/>
          <w:sz w:val="24"/>
          <w:szCs w:val="24"/>
          <w:lang w:eastAsia="ru-RU"/>
        </w:rPr>
        <w:t>«</w:t>
      </w:r>
      <w:r w:rsidR="00981E32" w:rsidRPr="00134695">
        <w:rPr>
          <w:rFonts w:ascii="Times New Roman" w:hAnsi="Times New Roman" w:cs="Times New Roman"/>
          <w:sz w:val="24"/>
          <w:szCs w:val="24"/>
        </w:rPr>
        <w:t>Поточний ремонт підвального приміщен</w:t>
      </w:r>
      <w:r w:rsidR="00C51B94">
        <w:rPr>
          <w:rFonts w:ascii="Times New Roman" w:hAnsi="Times New Roman" w:cs="Times New Roman"/>
          <w:sz w:val="24"/>
          <w:szCs w:val="24"/>
        </w:rPr>
        <w:t>ня</w:t>
      </w:r>
      <w:r w:rsidR="00981E32">
        <w:rPr>
          <w:rFonts w:ascii="Times New Roman" w:hAnsi="Times New Roman" w:cs="Times New Roman"/>
          <w:sz w:val="24"/>
          <w:szCs w:val="24"/>
        </w:rPr>
        <w:t xml:space="preserve"> під облаштування найпростішого укриття у </w:t>
      </w:r>
      <w:proofErr w:type="spellStart"/>
      <w:r w:rsidR="00981E32">
        <w:rPr>
          <w:rFonts w:ascii="Times New Roman" w:hAnsi="Times New Roman" w:cs="Times New Roman"/>
          <w:sz w:val="24"/>
          <w:szCs w:val="24"/>
        </w:rPr>
        <w:t>Пришибському</w:t>
      </w:r>
      <w:proofErr w:type="spellEnd"/>
      <w:r w:rsidR="00981E32">
        <w:rPr>
          <w:rFonts w:ascii="Times New Roman" w:hAnsi="Times New Roman" w:cs="Times New Roman"/>
          <w:sz w:val="24"/>
          <w:szCs w:val="24"/>
        </w:rPr>
        <w:t xml:space="preserve"> сільському клубі Березнегуватської селищної ради,  розташованого за адресою: вул. Шевченка, 39, </w:t>
      </w:r>
      <w:proofErr w:type="spellStart"/>
      <w:r w:rsidR="00981E32">
        <w:rPr>
          <w:rFonts w:ascii="Times New Roman" w:hAnsi="Times New Roman" w:cs="Times New Roman"/>
          <w:sz w:val="24"/>
          <w:szCs w:val="24"/>
        </w:rPr>
        <w:t>с.Пришиб</w:t>
      </w:r>
      <w:proofErr w:type="spellEnd"/>
      <w:r w:rsidR="00981E32">
        <w:rPr>
          <w:rFonts w:ascii="Times New Roman" w:hAnsi="Times New Roman" w:cs="Times New Roman"/>
          <w:sz w:val="24"/>
          <w:szCs w:val="24"/>
        </w:rPr>
        <w:t xml:space="preserve"> </w:t>
      </w:r>
      <w:proofErr w:type="spellStart"/>
      <w:r w:rsidR="00981E32">
        <w:rPr>
          <w:rFonts w:ascii="Times New Roman" w:hAnsi="Times New Roman" w:cs="Times New Roman"/>
          <w:sz w:val="24"/>
          <w:szCs w:val="24"/>
        </w:rPr>
        <w:t>Баштанського</w:t>
      </w:r>
      <w:proofErr w:type="spellEnd"/>
      <w:r w:rsidR="00981E32">
        <w:rPr>
          <w:rFonts w:ascii="Times New Roman" w:hAnsi="Times New Roman" w:cs="Times New Roman"/>
          <w:sz w:val="24"/>
          <w:szCs w:val="24"/>
        </w:rPr>
        <w:t xml:space="preserve"> району Миколаївської області</w:t>
      </w:r>
      <w:r>
        <w:rPr>
          <w:rFonts w:ascii="Times New Roman" w:eastAsia="Times New Roman" w:hAnsi="Times New Roman" w:cs="Times New Roman"/>
          <w:sz w:val="24"/>
          <w:szCs w:val="24"/>
          <w:lang w:eastAsia="ru-RU"/>
        </w:rPr>
        <w:t>» (ДК 021:2015 –  45450000-6 - Інші завершальні будівельні роботи)</w:t>
      </w:r>
      <w:r w:rsidR="004233C8"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2165245B"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E2597">
        <w:rPr>
          <w:rFonts w:ascii="Times New Roman" w:eastAsia="Times New Roman" w:hAnsi="Times New Roman" w:cs="Times New Roman"/>
          <w:bdr w:val="none" w:sz="0" w:space="0" w:color="auto" w:frame="1"/>
        </w:rPr>
        <w:t xml:space="preserve">до </w:t>
      </w:r>
      <w:r w:rsidR="00F018EA">
        <w:rPr>
          <w:rFonts w:ascii="Times New Roman" w:eastAsia="Times New Roman" w:hAnsi="Times New Roman" w:cs="Times New Roman"/>
          <w:bdr w:val="none" w:sz="0" w:space="0" w:color="auto" w:frame="1"/>
        </w:rPr>
        <w:t xml:space="preserve">31 </w:t>
      </w:r>
      <w:r w:rsidR="009C559F">
        <w:rPr>
          <w:rFonts w:ascii="Times New Roman" w:eastAsia="Times New Roman" w:hAnsi="Times New Roman" w:cs="Times New Roman"/>
          <w:bdr w:val="none" w:sz="0" w:space="0" w:color="auto" w:frame="1"/>
        </w:rPr>
        <w:t>серп</w:t>
      </w:r>
      <w:r w:rsidR="00F018EA">
        <w:rPr>
          <w:rFonts w:ascii="Times New Roman" w:eastAsia="Times New Roman" w:hAnsi="Times New Roman" w:cs="Times New Roman"/>
          <w:bdr w:val="none" w:sz="0" w:space="0" w:color="auto" w:frame="1"/>
        </w:rPr>
        <w:t>ня</w:t>
      </w:r>
      <w:r w:rsidR="00981E32">
        <w:rPr>
          <w:rFonts w:ascii="Times New Roman" w:eastAsia="Times New Roman" w:hAnsi="Times New Roman" w:cs="Times New Roman"/>
          <w:bdr w:val="none" w:sz="0" w:space="0" w:color="auto" w:frame="1"/>
        </w:rPr>
        <w:t xml:space="preserve"> 2024</w:t>
      </w:r>
      <w:r w:rsidR="001E2597">
        <w:rPr>
          <w:rFonts w:ascii="Times New Roman" w:eastAsia="Times New Roman" w:hAnsi="Times New Roman" w:cs="Times New Roman"/>
          <w:bdr w:val="none" w:sz="0" w:space="0" w:color="auto" w:frame="1"/>
        </w:rPr>
        <w:t xml:space="preserve"> року</w:t>
      </w:r>
      <w:r w:rsidR="00535F18" w:rsidRPr="00C8403E">
        <w:rPr>
          <w:rFonts w:ascii="Times New Roman" w:eastAsia="Times New Roman" w:hAnsi="Times New Roman" w:cs="Times New Roman"/>
          <w:bdr w:val="none" w:sz="0" w:space="0" w:color="auto" w:frame="1"/>
        </w:rPr>
        <w:t xml:space="preserve">. </w:t>
      </w:r>
    </w:p>
    <w:p w14:paraId="61E119DC" w14:textId="0146AA7D"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981E32">
        <w:rPr>
          <w:rFonts w:ascii="Times New Roman" w:eastAsia="Times New Roman" w:hAnsi="Times New Roman" w:cs="Times New Roman"/>
          <w:bdr w:val="none" w:sz="0" w:space="0" w:color="auto" w:frame="1"/>
        </w:rPr>
        <w:t xml:space="preserve"> вул. Шевченка, 39</w:t>
      </w:r>
      <w:r w:rsidR="001E2597" w:rsidRPr="001E2597">
        <w:rPr>
          <w:rFonts w:ascii="Times New Roman" w:eastAsia="Times New Roman" w:hAnsi="Times New Roman" w:cs="Times New Roman"/>
          <w:bdr w:val="none" w:sz="0" w:space="0" w:color="auto" w:frame="1"/>
        </w:rPr>
        <w:t xml:space="preserve">, с. </w:t>
      </w:r>
      <w:r w:rsidR="00981E32">
        <w:rPr>
          <w:rFonts w:ascii="Times New Roman" w:eastAsia="Times New Roman" w:hAnsi="Times New Roman" w:cs="Times New Roman"/>
          <w:bdr w:val="none" w:sz="0" w:space="0" w:color="auto" w:frame="1"/>
        </w:rPr>
        <w:t>Пришиб</w:t>
      </w:r>
      <w:r w:rsidR="001E2597" w:rsidRPr="001E2597">
        <w:rPr>
          <w:rFonts w:ascii="Times New Roman" w:eastAsia="Times New Roman" w:hAnsi="Times New Roman" w:cs="Times New Roman"/>
          <w:bdr w:val="none" w:sz="0" w:space="0" w:color="auto" w:frame="1"/>
        </w:rPr>
        <w:t xml:space="preserve"> </w:t>
      </w:r>
      <w:proofErr w:type="spellStart"/>
      <w:r w:rsidR="001E2597" w:rsidRPr="001E2597">
        <w:rPr>
          <w:rFonts w:ascii="Times New Roman" w:eastAsia="Times New Roman" w:hAnsi="Times New Roman" w:cs="Times New Roman"/>
          <w:bdr w:val="none" w:sz="0" w:space="0" w:color="auto" w:frame="1"/>
        </w:rPr>
        <w:t>Баштанського</w:t>
      </w:r>
      <w:proofErr w:type="spellEnd"/>
      <w:r w:rsidR="001E2597" w:rsidRPr="001E2597">
        <w:rPr>
          <w:rFonts w:ascii="Times New Roman" w:eastAsia="Times New Roman" w:hAnsi="Times New Roman" w:cs="Times New Roman"/>
          <w:bdr w:val="none" w:sz="0" w:space="0" w:color="auto" w:frame="1"/>
        </w:rPr>
        <w:t xml:space="preserve"> району Миколаївської області</w:t>
      </w:r>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7DC3BBA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w:t>
      </w:r>
      <w:r w:rsidR="001E2597">
        <w:rPr>
          <w:rFonts w:ascii="Times New Roman" w:eastAsia="Times New Roman" w:hAnsi="Times New Roman" w:cs="Times New Roman"/>
          <w:bdr w:val="none" w:sz="0" w:space="0" w:color="auto" w:frame="1"/>
        </w:rPr>
        <w:t>луг та направляє їх Замовнику</w:t>
      </w:r>
      <w:r w:rsidRPr="00C8403E">
        <w:rPr>
          <w:rFonts w:ascii="Times New Roman" w:eastAsia="Times New Roman" w:hAnsi="Times New Roman" w:cs="Times New Roman"/>
          <w:bdr w:val="none" w:sz="0" w:space="0" w:color="auto" w:frame="1"/>
        </w:rPr>
        <w:t>.</w:t>
      </w:r>
    </w:p>
    <w:p w14:paraId="62339089" w14:textId="041C142D" w:rsidR="00646E86" w:rsidRPr="00C8403E" w:rsidRDefault="001E2597"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w:t>
      </w:r>
      <w:r w:rsidR="00646E86" w:rsidRPr="00C8403E">
        <w:rPr>
          <w:rFonts w:ascii="Times New Roman" w:eastAsia="Times New Roman" w:hAnsi="Times New Roman" w:cs="Times New Roman"/>
          <w:bdr w:val="none" w:sz="0" w:space="0" w:color="auto" w:frame="1"/>
        </w:rPr>
        <w:t>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73C3585"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1E2597">
        <w:rPr>
          <w:rFonts w:ascii="Times New Roman" w:eastAsia="Times New Roman" w:hAnsi="Times New Roman" w:cs="Times New Roman"/>
          <w:bdr w:val="none" w:sz="0" w:space="0" w:color="auto" w:frame="1"/>
        </w:rPr>
        <w:t>10</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385459">
      <w:pPr>
        <w:pStyle w:val="a3"/>
        <w:tabs>
          <w:tab w:val="left" w:pos="567"/>
        </w:tabs>
        <w:spacing w:after="0"/>
        <w:ind w:left="284"/>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B37AE4C" w:rsidR="00646E86" w:rsidRPr="00C8403E" w:rsidRDefault="00646E86"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00981E32">
        <w:rPr>
          <w:rFonts w:ascii="Times New Roman" w:hAnsi="Times New Roman" w:cs="Times New Roman"/>
        </w:rPr>
        <w:t xml:space="preserve"> ніж за</w:t>
      </w:r>
      <w:r w:rsidRPr="00C8403E">
        <w:rPr>
          <w:rFonts w:ascii="Times New Roman" w:hAnsi="Times New Roman" w:cs="Times New Roman"/>
        </w:rPr>
        <w:t xml:space="preserve"> </w:t>
      </w:r>
      <w:r w:rsidR="001E2597">
        <w:rPr>
          <w:rFonts w:ascii="Times New Roman" w:hAnsi="Times New Roman" w:cs="Times New Roman"/>
        </w:rPr>
        <w:t>10</w:t>
      </w:r>
      <w:r w:rsidR="006A5383" w:rsidRPr="00C8403E">
        <w:rPr>
          <w:rFonts w:ascii="Times New Roman" w:hAnsi="Times New Roman" w:cs="Times New Roman"/>
        </w:rPr>
        <w:t xml:space="preserve"> (</w:t>
      </w:r>
      <w:r w:rsidR="001E2597">
        <w:rPr>
          <w:rFonts w:ascii="Times New Roman" w:hAnsi="Times New Roman" w:cs="Times New Roman"/>
        </w:rPr>
        <w:t>десять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lastRenderedPageBreak/>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385459">
      <w:pPr>
        <w:pStyle w:val="a3"/>
        <w:spacing w:after="0"/>
        <w:ind w:left="0"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385459">
      <w:pPr>
        <w:pStyle w:val="a3"/>
        <w:spacing w:after="0"/>
        <w:ind w:left="0" w:firstLine="284"/>
        <w:jc w:val="both"/>
        <w:rPr>
          <w:rFonts w:ascii="Times New Roman" w:hAnsi="Times New Roman" w:cs="Times New Roman"/>
        </w:rPr>
      </w:pPr>
    </w:p>
    <w:p w14:paraId="2E98ED23" w14:textId="1C16419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385459">
      <w:pPr>
        <w:tabs>
          <w:tab w:val="left" w:pos="567"/>
        </w:tabs>
        <w:spacing w:after="0"/>
        <w:ind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38DF925D" w:rsidR="00123A00" w:rsidRPr="00C8403E" w:rsidRDefault="00123A00"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 xml:space="preserve">4.3. Джерело фінансування: </w:t>
      </w:r>
      <w:r w:rsidR="001E2597">
        <w:rPr>
          <w:rFonts w:ascii="Times New Roman" w:hAnsi="Times New Roman" w:cs="Times New Roman"/>
        </w:rPr>
        <w:t>місцевий бюджет.</w:t>
      </w:r>
    </w:p>
    <w:p w14:paraId="49990F3A" w14:textId="3EE75C1E" w:rsidR="00535F18"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5FED7F0A" w14:textId="77777777" w:rsidR="00F018EA"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Покращення якості предмета закупівлі не є підставою для збільшення ціни, визначеної в договорі.</w:t>
      </w:r>
    </w:p>
    <w:p w14:paraId="691583DE" w14:textId="4E5FA96B" w:rsidR="00087B26" w:rsidRPr="00C8403E" w:rsidRDefault="00F018EA"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4.8. Уточнення договірної ціни може здійснюватись у процесі виконання робіт у разі виникнення обставин, не передбачених кошторисною документацією, переглядається Сторонами і оформляється додатковою угодою до Договору.</w:t>
      </w:r>
      <w:r w:rsidR="00087B26" w:rsidRPr="00C8403E">
        <w:rPr>
          <w:rFonts w:ascii="Times New Roman" w:hAnsi="Times New Roman" w:cs="Times New Roman"/>
        </w:rPr>
        <w:t xml:space="preserve"> </w:t>
      </w:r>
    </w:p>
    <w:p w14:paraId="10738208" w14:textId="77777777" w:rsidR="00C8403E" w:rsidRPr="00C8403E" w:rsidRDefault="00C8403E"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p>
    <w:p w14:paraId="7970D58E" w14:textId="31C5320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 xml:space="preserve">2021 року № 590 (зі змінами та доповненнями) в національній валюті України гривні у безготівковій формі шляхом перерахування </w:t>
      </w:r>
      <w:r w:rsidR="00087B26" w:rsidRPr="00C8403E">
        <w:rPr>
          <w:rFonts w:ascii="Times New Roman" w:hAnsi="Times New Roman" w:cs="Times New Roman"/>
          <w:spacing w:val="-3"/>
        </w:rPr>
        <w:lastRenderedPageBreak/>
        <w:t>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3FA8E79"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1E2597">
        <w:rPr>
          <w:rFonts w:ascii="Times New Roman" w:hAnsi="Times New Roman" w:cs="Times New Roman"/>
          <w:spacing w:val="-3"/>
        </w:rPr>
        <w:t>10</w:t>
      </w:r>
      <w:r w:rsidR="00087B26" w:rsidRPr="00C8403E">
        <w:rPr>
          <w:rFonts w:ascii="Times New Roman" w:hAnsi="Times New Roman" w:cs="Times New Roman"/>
          <w:spacing w:val="-3"/>
        </w:rPr>
        <w:t xml:space="preserve"> </w:t>
      </w:r>
      <w:r w:rsidR="001E2597">
        <w:rPr>
          <w:rFonts w:ascii="Times New Roman" w:hAnsi="Times New Roman" w:cs="Times New Roman"/>
          <w:spacing w:val="-3"/>
        </w:rPr>
        <w:t>банківських</w:t>
      </w:r>
      <w:r w:rsidR="00087B26" w:rsidRPr="00C8403E">
        <w:rPr>
          <w:rFonts w:ascii="Times New Roman" w:hAnsi="Times New Roman" w:cs="Times New Roman"/>
          <w:spacing w:val="-3"/>
        </w:rPr>
        <w:t xml:space="preserve">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2701727C" w:rsidR="00087B26" w:rsidRPr="00C8403E" w:rsidRDefault="00B80CBC" w:rsidP="00385459">
      <w:pPr>
        <w:pStyle w:val="a3"/>
        <w:spacing w:after="0"/>
        <w:ind w:left="0"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1E2597">
        <w:rPr>
          <w:rFonts w:ascii="Times New Roman" w:hAnsi="Times New Roman" w:cs="Times New Roman"/>
          <w:spacing w:val="-3"/>
        </w:rPr>
        <w:t>20</w:t>
      </w:r>
      <w:r w:rsidRPr="00C8403E">
        <w:rPr>
          <w:rFonts w:ascii="Times New Roman" w:hAnsi="Times New Roman" w:cs="Times New Roman"/>
          <w:spacing w:val="-3"/>
        </w:rPr>
        <w:t xml:space="preserve"> (</w:t>
      </w:r>
      <w:r w:rsidR="001E2597">
        <w:rPr>
          <w:rFonts w:ascii="Times New Roman" w:hAnsi="Times New Roman" w:cs="Times New Roman"/>
          <w:spacing w:val="-3"/>
        </w:rPr>
        <w:t>двадцяти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385459">
      <w:pPr>
        <w:pStyle w:val="a3"/>
        <w:spacing w:after="0"/>
        <w:ind w:left="0" w:firstLine="284"/>
        <w:jc w:val="both"/>
        <w:rPr>
          <w:rFonts w:ascii="Times New Roman" w:hAnsi="Times New Roman" w:cs="Times New Roman"/>
          <w:spacing w:val="-3"/>
        </w:rPr>
      </w:pPr>
    </w:p>
    <w:p w14:paraId="587A9280" w14:textId="7290E507" w:rsidR="00510581" w:rsidRPr="00C8403E" w:rsidRDefault="00510581" w:rsidP="00385459">
      <w:pPr>
        <w:pStyle w:val="a3"/>
        <w:numPr>
          <w:ilvl w:val="0"/>
          <w:numId w:val="1"/>
        </w:numPr>
        <w:spacing w:after="0"/>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385459">
      <w:pPr>
        <w:spacing w:after="0"/>
        <w:ind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97E7FB" w14:textId="040319FD"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6.5</w:t>
      </w:r>
      <w:r w:rsidR="00B0756A" w:rsidRPr="00C8403E">
        <w:rPr>
          <w:rFonts w:ascii="Times New Roman" w:hAnsi="Times New Roman" w:cs="Times New Roman"/>
        </w:rPr>
        <w:t>.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0B88F155"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6.6</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00B0756A"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00B0756A"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00B0756A" w:rsidRPr="00C8403E">
        <w:rPr>
          <w:rFonts w:ascii="Times New Roman" w:hAnsi="Times New Roman" w:cs="Times New Roman"/>
        </w:rPr>
        <w:t>м внаслідок непереборної сили.</w:t>
      </w:r>
    </w:p>
    <w:p w14:paraId="7B8C8382" w14:textId="68F5283E" w:rsidR="00EE4B22"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6.7</w:t>
      </w:r>
      <w:r w:rsidR="00B0756A" w:rsidRPr="00C8403E">
        <w:rPr>
          <w:rFonts w:ascii="Times New Roman" w:hAnsi="Times New Roman" w:cs="Times New Roman"/>
        </w:rPr>
        <w:t xml:space="preserve">.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Pr>
          <w:rFonts w:ascii="Times New Roman" w:hAnsi="Times New Roman" w:cs="Times New Roman"/>
        </w:rPr>
        <w:t>15</w:t>
      </w:r>
      <w:r w:rsidR="00EE4B22" w:rsidRPr="00C8403E">
        <w:rPr>
          <w:rFonts w:ascii="Times New Roman" w:hAnsi="Times New Roman" w:cs="Times New Roman"/>
        </w:rPr>
        <w:t xml:space="preserve"> (</w:t>
      </w:r>
      <w:r>
        <w:rPr>
          <w:rFonts w:ascii="Times New Roman" w:hAnsi="Times New Roman" w:cs="Times New Roman"/>
        </w:rPr>
        <w:t>п’ятнадцяти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00B0756A"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6AB2B28E"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6.8</w:t>
      </w:r>
      <w:r w:rsidR="00B0756A" w:rsidRPr="00C8403E">
        <w:rPr>
          <w:rFonts w:ascii="Times New Roman" w:hAnsi="Times New Roman" w:cs="Times New Roman"/>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385459">
      <w:pPr>
        <w:spacing w:after="0"/>
        <w:ind w:firstLine="284"/>
        <w:jc w:val="both"/>
        <w:rPr>
          <w:rFonts w:ascii="Times New Roman" w:hAnsi="Times New Roman" w:cs="Times New Roman"/>
        </w:rPr>
      </w:pPr>
    </w:p>
    <w:p w14:paraId="449487EE" w14:textId="77777777" w:rsidR="0038601F"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11438E8A"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1E2597">
        <w:rPr>
          <w:rFonts w:ascii="Times New Roman" w:hAnsi="Times New Roman" w:cs="Times New Roman"/>
        </w:rPr>
        <w:t xml:space="preserve">2 </w:t>
      </w:r>
      <w:r w:rsidRPr="00C8403E">
        <w:rPr>
          <w:rFonts w:ascii="Times New Roman" w:hAnsi="Times New Roman" w:cs="Times New Roman"/>
        </w:rPr>
        <w:t>(</w:t>
      </w:r>
      <w:r w:rsidR="001E2597">
        <w:rPr>
          <w:rFonts w:ascii="Times New Roman" w:hAnsi="Times New Roman" w:cs="Times New Roman"/>
        </w:rPr>
        <w:t>двох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385459">
      <w:pPr>
        <w:spacing w:after="0"/>
        <w:ind w:firstLine="284"/>
        <w:jc w:val="both"/>
        <w:rPr>
          <w:rFonts w:ascii="Times New Roman" w:hAnsi="Times New Roman" w:cs="Times New Roman"/>
        </w:rPr>
      </w:pPr>
    </w:p>
    <w:p w14:paraId="14E4C4F1" w14:textId="77777777" w:rsidR="00510581" w:rsidRPr="00C8403E" w:rsidRDefault="00510581" w:rsidP="00385459">
      <w:pPr>
        <w:pStyle w:val="a3"/>
        <w:numPr>
          <w:ilvl w:val="0"/>
          <w:numId w:val="3"/>
        </w:numPr>
        <w:spacing w:after="0"/>
        <w:ind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679E74DA"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1E2597">
        <w:rPr>
          <w:rFonts w:ascii="Times New Roman" w:hAnsi="Times New Roman" w:cs="Times New Roman"/>
        </w:rPr>
        <w:t>10</w:t>
      </w:r>
      <w:r w:rsidR="00B80CBC" w:rsidRPr="00C8403E">
        <w:rPr>
          <w:rFonts w:ascii="Times New Roman" w:hAnsi="Times New Roman" w:cs="Times New Roman"/>
        </w:rPr>
        <w:t xml:space="preserve"> (</w:t>
      </w:r>
      <w:r w:rsidR="001E2597">
        <w:rPr>
          <w:rFonts w:ascii="Times New Roman" w:hAnsi="Times New Roman" w:cs="Times New Roman"/>
        </w:rPr>
        <w:t>десяти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2339A3B7" w:rsidR="00B80CBC" w:rsidRPr="00C8403E" w:rsidRDefault="0038601F" w:rsidP="00385459">
      <w:pPr>
        <w:tabs>
          <w:tab w:val="left" w:pos="567"/>
        </w:tabs>
        <w:spacing w:after="0"/>
        <w:ind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1E2597" w:rsidRPr="001E2597">
        <w:rPr>
          <w:rFonts w:ascii="Times New Roman" w:hAnsi="Times New Roman" w:cs="Times New Roman"/>
        </w:rPr>
        <w:t>один місяць</w:t>
      </w:r>
      <w:r w:rsidR="00B80CBC" w:rsidRPr="00C8403E">
        <w:rPr>
          <w:rFonts w:ascii="Times New Roman" w:hAnsi="Times New Roman" w:cs="Times New Roman"/>
          <w:i/>
        </w:rPr>
        <w:t>.</w:t>
      </w:r>
    </w:p>
    <w:p w14:paraId="701990E5" w14:textId="4166B61F" w:rsidR="00510581" w:rsidRPr="00C8403E" w:rsidRDefault="0038601F" w:rsidP="00385459">
      <w:pPr>
        <w:pStyle w:val="a3"/>
        <w:tabs>
          <w:tab w:val="left" w:pos="567"/>
        </w:tabs>
        <w:spacing w:after="0"/>
        <w:ind w:left="0"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1E2597">
        <w:rPr>
          <w:rFonts w:ascii="Times New Roman" w:hAnsi="Times New Roman" w:cs="Times New Roman"/>
        </w:rPr>
        <w:t>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385459">
      <w:pPr>
        <w:pStyle w:val="a3"/>
        <w:tabs>
          <w:tab w:val="left" w:pos="567"/>
        </w:tabs>
        <w:spacing w:after="0"/>
        <w:ind w:left="0" w:firstLine="284"/>
        <w:contextualSpacing w:val="0"/>
        <w:jc w:val="both"/>
        <w:rPr>
          <w:rFonts w:ascii="Times New Roman" w:hAnsi="Times New Roman" w:cs="Times New Roman"/>
        </w:rPr>
      </w:pPr>
    </w:p>
    <w:p w14:paraId="5324EEE1" w14:textId="77777777" w:rsidR="0038601F" w:rsidRPr="00C8403E" w:rsidRDefault="0038601F" w:rsidP="00385459">
      <w:pPr>
        <w:pStyle w:val="a3"/>
        <w:spacing w:after="0"/>
        <w:ind w:left="0"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7F0A67AC" w:rsidR="00A27607" w:rsidRPr="00C8403E" w:rsidRDefault="0038601F" w:rsidP="00385459">
      <w:pPr>
        <w:pStyle w:val="1"/>
        <w:ind w:firstLine="284"/>
        <w:jc w:val="both"/>
        <w:rPr>
          <w:color w:val="auto"/>
          <w:sz w:val="22"/>
          <w:szCs w:val="22"/>
          <w:lang w:val="uk-UA"/>
        </w:rPr>
      </w:pPr>
      <w:r w:rsidRPr="00C8403E">
        <w:rPr>
          <w:bCs/>
          <w:sz w:val="22"/>
          <w:szCs w:val="22"/>
        </w:rPr>
        <w:t>9</w:t>
      </w:r>
      <w:r w:rsidR="001E2597">
        <w:rPr>
          <w:bCs/>
          <w:sz w:val="22"/>
          <w:szCs w:val="22"/>
        </w:rPr>
        <w:t>.1. Догові</w:t>
      </w:r>
      <w:proofErr w:type="gramStart"/>
      <w:r w:rsidR="001E2597">
        <w:rPr>
          <w:bCs/>
          <w:sz w:val="22"/>
          <w:szCs w:val="22"/>
        </w:rPr>
        <w:t>р</w:t>
      </w:r>
      <w:proofErr w:type="gramEnd"/>
      <w:r w:rsidR="001E2597">
        <w:rPr>
          <w:bCs/>
          <w:sz w:val="22"/>
          <w:szCs w:val="22"/>
        </w:rPr>
        <w:t xml:space="preserve"> набирає </w:t>
      </w:r>
      <w:r w:rsidR="001E2597" w:rsidRPr="001E2597">
        <w:rPr>
          <w:bCs/>
          <w:sz w:val="22"/>
          <w:szCs w:val="22"/>
          <w:lang w:val="uk-UA"/>
        </w:rPr>
        <w:t>чинності</w:t>
      </w:r>
      <w:r w:rsidR="00A27607" w:rsidRPr="00C8403E">
        <w:rPr>
          <w:i/>
          <w:iCs/>
          <w:color w:val="auto"/>
          <w:sz w:val="22"/>
          <w:szCs w:val="22"/>
          <w:lang w:val="uk-UA"/>
        </w:rPr>
        <w:t xml:space="preserve"> </w:t>
      </w:r>
      <w:r w:rsidR="00A27607" w:rsidRPr="001E2597">
        <w:rPr>
          <w:iCs/>
          <w:color w:val="auto"/>
          <w:sz w:val="22"/>
          <w:szCs w:val="22"/>
          <w:lang w:val="uk-UA"/>
        </w:rPr>
        <w:t>з дати його підписання Сторонами</w:t>
      </w:r>
      <w:r w:rsidR="00A27607" w:rsidRPr="00C8403E">
        <w:rPr>
          <w:i/>
          <w:iCs/>
          <w:color w:val="auto"/>
          <w:sz w:val="22"/>
          <w:szCs w:val="22"/>
          <w:lang w:val="uk-UA"/>
        </w:rPr>
        <w:t xml:space="preserve"> </w:t>
      </w:r>
      <w:r w:rsidR="00A27607" w:rsidRPr="00C8403E">
        <w:rPr>
          <w:color w:val="auto"/>
          <w:sz w:val="22"/>
          <w:szCs w:val="22"/>
          <w:lang w:val="uk-UA"/>
        </w:rPr>
        <w:t xml:space="preserve">та діє до </w:t>
      </w:r>
      <w:r w:rsidR="00981E32">
        <w:rPr>
          <w:color w:val="auto"/>
          <w:sz w:val="22"/>
          <w:szCs w:val="22"/>
          <w:lang w:val="uk-UA"/>
        </w:rPr>
        <w:t>31 грудня 2024</w:t>
      </w:r>
      <w:r w:rsidR="00A27607" w:rsidRPr="00C8403E">
        <w:rPr>
          <w:color w:val="auto"/>
          <w:sz w:val="22"/>
          <w:szCs w:val="22"/>
          <w:lang w:val="uk-UA"/>
        </w:rPr>
        <w:t xml:space="preserve"> року</w:t>
      </w:r>
      <w:r w:rsidR="00F018EA">
        <w:rPr>
          <w:color w:val="auto"/>
          <w:sz w:val="22"/>
          <w:szCs w:val="22"/>
          <w:lang w:val="uk-UA"/>
        </w:rPr>
        <w:t>.</w:t>
      </w:r>
      <w:r w:rsidR="00F018EA" w:rsidRPr="00F018EA">
        <w:t xml:space="preserve"> </w:t>
      </w:r>
      <w:r w:rsidR="00F018EA" w:rsidRPr="00F018EA">
        <w:rPr>
          <w:color w:val="auto"/>
          <w:sz w:val="22"/>
          <w:szCs w:val="22"/>
          <w:lang w:val="uk-UA"/>
        </w:rPr>
        <w:t>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14:paraId="01AA718E" w14:textId="45A34A7A"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385459">
      <w:pPr>
        <w:spacing w:after="0"/>
        <w:ind w:firstLine="284"/>
        <w:jc w:val="both"/>
        <w:rPr>
          <w:rFonts w:ascii="Times New Roman" w:hAnsi="Times New Roman" w:cs="Times New Roman"/>
          <w:bCs/>
        </w:rPr>
      </w:pPr>
    </w:p>
    <w:p w14:paraId="59D5DC3A" w14:textId="608FC5B5" w:rsidR="00510581"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385459">
      <w:pPr>
        <w:spacing w:after="0"/>
        <w:ind w:firstLine="284"/>
        <w:jc w:val="both"/>
        <w:rPr>
          <w:rFonts w:ascii="Times New Roman" w:hAnsi="Times New Roman" w:cs="Times New Roman"/>
        </w:rPr>
      </w:pPr>
    </w:p>
    <w:p w14:paraId="32E8FD0C" w14:textId="77777777" w:rsidR="00697FF8" w:rsidRPr="00C8403E" w:rsidRDefault="00697FF8" w:rsidP="00385459">
      <w:pPr>
        <w:spacing w:after="0"/>
        <w:ind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73ABD6C" w14:textId="5F4E51AD"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r w:rsidR="00385459">
        <w:rPr>
          <w:rFonts w:ascii="Times New Roman" w:hAnsi="Times New Roman" w:cs="Times New Roman"/>
        </w:rPr>
        <w:t>.</w:t>
      </w:r>
    </w:p>
    <w:p w14:paraId="43819D9E" w14:textId="77E16AA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85459">
        <w:rPr>
          <w:rFonts w:ascii="Times New Roman" w:hAnsi="Times New Roman" w:cs="Times New Roman"/>
        </w:rPr>
        <w:t xml:space="preserve">10 </w:t>
      </w:r>
      <w:r w:rsidRPr="00C8403E">
        <w:rPr>
          <w:rFonts w:ascii="Times New Roman" w:hAnsi="Times New Roman" w:cs="Times New Roman"/>
        </w:rPr>
        <w:t>(</w:t>
      </w:r>
      <w:r w:rsidR="00385459">
        <w:rPr>
          <w:rFonts w:ascii="Times New Roman" w:hAnsi="Times New Roman" w:cs="Times New Roman"/>
        </w:rPr>
        <w:t>десяти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385459">
      <w:pPr>
        <w:spacing w:after="0"/>
        <w:ind w:firstLine="284"/>
        <w:jc w:val="both"/>
        <w:rPr>
          <w:rFonts w:ascii="Times New Roman" w:hAnsi="Times New Roman" w:cs="Times New Roman"/>
        </w:rPr>
      </w:pPr>
    </w:p>
    <w:p w14:paraId="201C069E" w14:textId="77777777" w:rsidR="00510581" w:rsidRPr="00C8403E" w:rsidRDefault="00510581" w:rsidP="00385459">
      <w:pPr>
        <w:pStyle w:val="a3"/>
        <w:numPr>
          <w:ilvl w:val="0"/>
          <w:numId w:val="4"/>
        </w:numPr>
        <w:shd w:val="clear" w:color="auto" w:fill="FFFFFF"/>
        <w:spacing w:after="0"/>
        <w:ind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14:paraId="6E36A979" w14:textId="77777777" w:rsidR="00697FF8" w:rsidRDefault="00510581" w:rsidP="00385459">
      <w:pPr>
        <w:pStyle w:val="a3"/>
        <w:tabs>
          <w:tab w:val="left" w:pos="567"/>
        </w:tabs>
        <w:spacing w:after="0"/>
        <w:ind w:left="0"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683CAE6C"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договірна ціна;</w:t>
      </w:r>
    </w:p>
    <w:p w14:paraId="3A518A79"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локальний кошторис;</w:t>
      </w:r>
    </w:p>
    <w:p w14:paraId="2663AEF1" w14:textId="57BD89DD" w:rsidR="00385459" w:rsidRPr="00385459"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дефектний акт.</w:t>
      </w:r>
    </w:p>
    <w:p w14:paraId="1DC5DCB8" w14:textId="77777777" w:rsidR="00385459" w:rsidRPr="00C8403E" w:rsidRDefault="00385459" w:rsidP="00385459">
      <w:pPr>
        <w:pStyle w:val="a3"/>
        <w:tabs>
          <w:tab w:val="left" w:pos="567"/>
        </w:tabs>
        <w:spacing w:after="0"/>
        <w:ind w:left="0" w:firstLine="284"/>
        <w:contextualSpacing w:val="0"/>
        <w:rPr>
          <w:rFonts w:ascii="Times New Roman" w:hAnsi="Times New Roman" w:cs="Times New Roman"/>
        </w:rPr>
      </w:pPr>
    </w:p>
    <w:p w14:paraId="0AEAF203" w14:textId="77777777" w:rsidR="00510581" w:rsidRDefault="00510581" w:rsidP="00385459">
      <w:pPr>
        <w:pStyle w:val="a3"/>
        <w:numPr>
          <w:ilvl w:val="0"/>
          <w:numId w:val="4"/>
        </w:numPr>
        <w:spacing w:after="0"/>
        <w:ind w:left="357"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p w14:paraId="09E73580" w14:textId="77777777" w:rsidR="00385459" w:rsidRPr="00C8403E" w:rsidRDefault="00385459" w:rsidP="00385459">
      <w:pPr>
        <w:pStyle w:val="a3"/>
        <w:spacing w:after="0"/>
        <w:ind w:left="357"/>
        <w:contextualSpacing w:val="0"/>
        <w:rPr>
          <w:rFonts w:ascii="Times New Roman" w:hAnsi="Times New Roman" w:cs="Times New Roman"/>
          <w:b/>
        </w:rPr>
      </w:pPr>
    </w:p>
    <w:tbl>
      <w:tblPr>
        <w:tblStyle w:val="a8"/>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42"/>
        <w:gridCol w:w="4942"/>
      </w:tblGrid>
      <w:tr w:rsidR="00510581" w:rsidRPr="00C8403E" w14:paraId="55751720" w14:textId="77777777" w:rsidTr="00385459">
        <w:trPr>
          <w:trHeight w:val="80"/>
        </w:trPr>
        <w:tc>
          <w:tcPr>
            <w:tcW w:w="4942" w:type="dxa"/>
          </w:tcPr>
          <w:p w14:paraId="518DD70B" w14:textId="77777777" w:rsidR="00385459" w:rsidRPr="00C8403E" w:rsidRDefault="00385459" w:rsidP="00385459">
            <w:pPr>
              <w:rPr>
                <w:rFonts w:ascii="Times New Roman" w:hAnsi="Times New Roman" w:cs="Times New Roman"/>
                <w:b/>
              </w:rPr>
            </w:pPr>
            <w:r w:rsidRPr="00C8403E">
              <w:rPr>
                <w:rFonts w:ascii="Times New Roman" w:hAnsi="Times New Roman" w:cs="Times New Roman"/>
                <w:b/>
              </w:rPr>
              <w:t>ЗАМОВНИК:</w:t>
            </w:r>
          </w:p>
          <w:p w14:paraId="582FB6CE" w14:textId="77777777" w:rsidR="00385459" w:rsidRPr="00385459" w:rsidRDefault="00385459" w:rsidP="00385459">
            <w:pPr>
              <w:rPr>
                <w:rFonts w:ascii="Times New Roman" w:hAnsi="Times New Roman" w:cs="Times New Roman"/>
                <w:b/>
              </w:rPr>
            </w:pPr>
            <w:r w:rsidRPr="00385459">
              <w:rPr>
                <w:rFonts w:ascii="Times New Roman" w:hAnsi="Times New Roman" w:cs="Times New Roman"/>
                <w:b/>
              </w:rPr>
              <w:t>Відділ освіти, культури, молоді та спорту Березнегуватської селищної ради</w:t>
            </w:r>
          </w:p>
          <w:p w14:paraId="3984E2D0"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Місцезнаходження та адреса для листування:</w:t>
            </w:r>
          </w:p>
          <w:p w14:paraId="39FE279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56203, Миколаївська область, Баштанський район, смт Березнегувате, Соборно-Миколаївська площа, 10</w:t>
            </w:r>
          </w:p>
          <w:p w14:paraId="6640D5FE"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ЄДРПОУ: 43435636                                                             </w:t>
            </w:r>
          </w:p>
          <w:p w14:paraId="605E55D3"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р/</w:t>
            </w:r>
            <w:proofErr w:type="spellStart"/>
            <w:r w:rsidRPr="00385459">
              <w:rPr>
                <w:rFonts w:ascii="Times New Roman" w:hAnsi="Times New Roman" w:cs="Times New Roman"/>
              </w:rPr>
              <w:t>р</w:t>
            </w:r>
            <w:proofErr w:type="spellEnd"/>
            <w:r w:rsidRPr="00385459">
              <w:rPr>
                <w:rFonts w:ascii="Times New Roman" w:hAnsi="Times New Roman" w:cs="Times New Roman"/>
              </w:rPr>
              <w:t xml:space="preserve"> </w:t>
            </w:r>
            <w:r w:rsidRPr="00385459">
              <w:rPr>
                <w:rFonts w:ascii="Times New Roman" w:hAnsi="Times New Roman" w:cs="Times New Roman"/>
                <w:lang w:val="ru-RU"/>
              </w:rPr>
              <w:t>UA</w:t>
            </w:r>
            <w:r w:rsidRPr="00385459">
              <w:rPr>
                <w:rFonts w:ascii="Times New Roman" w:hAnsi="Times New Roman" w:cs="Times New Roman"/>
              </w:rPr>
              <w:t>988201720344280002000157938</w:t>
            </w:r>
            <w:r w:rsidRPr="00385459">
              <w:rPr>
                <w:rFonts w:ascii="Times New Roman" w:hAnsi="Times New Roman" w:cs="Times New Roman"/>
                <w:u w:val="single"/>
              </w:rPr>
              <w:t>.</w:t>
            </w:r>
            <w:r w:rsidRPr="00385459">
              <w:rPr>
                <w:rFonts w:ascii="Times New Roman" w:hAnsi="Times New Roman" w:cs="Times New Roman"/>
              </w:rPr>
              <w:t xml:space="preserve"> </w:t>
            </w:r>
          </w:p>
          <w:p w14:paraId="1E0F76B7" w14:textId="6BABAD02" w:rsidR="00385459" w:rsidRPr="00385459" w:rsidRDefault="00385459" w:rsidP="00385459">
            <w:pPr>
              <w:rPr>
                <w:rFonts w:ascii="Times New Roman" w:hAnsi="Times New Roman" w:cs="Times New Roman"/>
              </w:rPr>
            </w:pPr>
            <w:r w:rsidRPr="00385459">
              <w:rPr>
                <w:rFonts w:ascii="Times New Roman" w:hAnsi="Times New Roman" w:cs="Times New Roman"/>
              </w:rPr>
              <w:t>Найменування банку: Державн</w:t>
            </w:r>
            <w:r w:rsidR="00CF6A63">
              <w:rPr>
                <w:rFonts w:ascii="Times New Roman" w:hAnsi="Times New Roman" w:cs="Times New Roman"/>
              </w:rPr>
              <w:t>а казначейська служба в Україні</w:t>
            </w:r>
            <w:r w:rsidRPr="00385459">
              <w:rPr>
                <w:rFonts w:ascii="Times New Roman" w:hAnsi="Times New Roman" w:cs="Times New Roman"/>
              </w:rPr>
              <w:t xml:space="preserve">  </w:t>
            </w:r>
          </w:p>
          <w:p w14:paraId="524A1602"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Електронна пошта: </w:t>
            </w:r>
            <w:proofErr w:type="spellStart"/>
            <w:r w:rsidRPr="00385459">
              <w:rPr>
                <w:rFonts w:ascii="Times New Roman" w:hAnsi="Times New Roman" w:cs="Times New Roman"/>
                <w:lang w:val="en-US"/>
              </w:rPr>
              <w:t>osvita</w:t>
            </w:r>
            <w:proofErr w:type="spellEnd"/>
            <w:r w:rsidRPr="00385459">
              <w:rPr>
                <w:rFonts w:ascii="Times New Roman" w:hAnsi="Times New Roman" w:cs="Times New Roman"/>
                <w:lang w:val="ru-RU"/>
              </w:rPr>
              <w:t>_</w:t>
            </w:r>
            <w:r w:rsidRPr="00385459">
              <w:rPr>
                <w:rFonts w:ascii="Times New Roman" w:hAnsi="Times New Roman" w:cs="Times New Roman"/>
                <w:lang w:val="en-US"/>
              </w:rPr>
              <w:t>sport</w:t>
            </w:r>
            <w:r w:rsidRPr="00385459">
              <w:rPr>
                <w:rFonts w:ascii="Times New Roman" w:hAnsi="Times New Roman" w:cs="Times New Roman"/>
                <w:lang w:val="ru-RU"/>
              </w:rPr>
              <w:t>@</w:t>
            </w:r>
            <w:proofErr w:type="spellStart"/>
            <w:r w:rsidRPr="00385459">
              <w:rPr>
                <w:rFonts w:ascii="Times New Roman" w:hAnsi="Times New Roman" w:cs="Times New Roman"/>
                <w:lang w:val="en-US"/>
              </w:rPr>
              <w:t>ukr</w:t>
            </w:r>
            <w:proofErr w:type="spellEnd"/>
            <w:r w:rsidRPr="00385459">
              <w:rPr>
                <w:rFonts w:ascii="Times New Roman" w:hAnsi="Times New Roman" w:cs="Times New Roman"/>
                <w:lang w:val="ru-RU"/>
              </w:rPr>
              <w:t>.</w:t>
            </w:r>
            <w:r w:rsidRPr="00385459">
              <w:rPr>
                <w:rFonts w:ascii="Times New Roman" w:hAnsi="Times New Roman" w:cs="Times New Roman"/>
                <w:lang w:val="en-US"/>
              </w:rPr>
              <w:t>net</w:t>
            </w:r>
          </w:p>
          <w:p w14:paraId="7F3B2829" w14:textId="77777777" w:rsidR="00385459" w:rsidRPr="00385459" w:rsidRDefault="00385459" w:rsidP="00385459">
            <w:pPr>
              <w:rPr>
                <w:rFonts w:ascii="Times New Roman" w:hAnsi="Times New Roman" w:cs="Times New Roman"/>
              </w:rPr>
            </w:pPr>
          </w:p>
          <w:p w14:paraId="1B809A24" w14:textId="77777777" w:rsidR="00385459" w:rsidRPr="00385459" w:rsidRDefault="00385459" w:rsidP="00385459">
            <w:pPr>
              <w:rPr>
                <w:rFonts w:ascii="Times New Roman" w:hAnsi="Times New Roman" w:cs="Times New Roman"/>
              </w:rPr>
            </w:pPr>
          </w:p>
          <w:p w14:paraId="2FA62A7A" w14:textId="1BE8FFFF" w:rsidR="00385459" w:rsidRPr="00385459" w:rsidRDefault="00385459" w:rsidP="00385459">
            <w:pPr>
              <w:rPr>
                <w:rFonts w:ascii="Times New Roman" w:hAnsi="Times New Roman" w:cs="Times New Roman"/>
              </w:rPr>
            </w:pPr>
            <w:r w:rsidRPr="00385459">
              <w:rPr>
                <w:rFonts w:ascii="Times New Roman" w:hAnsi="Times New Roman" w:cs="Times New Roman"/>
                <w:u w:val="single"/>
              </w:rPr>
              <w:t xml:space="preserve">     </w:t>
            </w:r>
            <w:r w:rsidR="00981E32">
              <w:rPr>
                <w:rFonts w:ascii="Times New Roman" w:hAnsi="Times New Roman" w:cs="Times New Roman"/>
                <w:u w:val="single"/>
              </w:rPr>
              <w:t xml:space="preserve">                              </w:t>
            </w:r>
            <w:r w:rsidRPr="00385459">
              <w:rPr>
                <w:rFonts w:ascii="Times New Roman" w:hAnsi="Times New Roman" w:cs="Times New Roman"/>
                <w:u w:val="single"/>
              </w:rPr>
              <w:t xml:space="preserve">      </w:t>
            </w:r>
            <w:r w:rsidRPr="00385459">
              <w:rPr>
                <w:rFonts w:ascii="Times New Roman" w:hAnsi="Times New Roman" w:cs="Times New Roman"/>
              </w:rPr>
              <w:t xml:space="preserve"> /</w:t>
            </w:r>
            <w:r w:rsidR="00981E32">
              <w:rPr>
                <w:rFonts w:ascii="Times New Roman" w:hAnsi="Times New Roman" w:cs="Times New Roman"/>
                <w:u w:val="single"/>
              </w:rPr>
              <w:t>Тетяна МАЛЬЧИКОВА</w:t>
            </w:r>
            <w:r w:rsidRPr="00385459">
              <w:rPr>
                <w:rFonts w:ascii="Times New Roman" w:hAnsi="Times New Roman" w:cs="Times New Roman"/>
              </w:rPr>
              <w:t>/</w:t>
            </w:r>
          </w:p>
          <w:p w14:paraId="56B6E9F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632ACE44" w14:textId="77777777" w:rsidR="00385459" w:rsidRPr="00C8403E" w:rsidRDefault="00385459" w:rsidP="00385459">
            <w:pPr>
              <w:suppressAutoHyphens/>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0B5CB094" w14:textId="77777777" w:rsidR="00510581" w:rsidRPr="00C8403E" w:rsidRDefault="004233C8" w:rsidP="00385459">
            <w:pPr>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385459">
            <w:pPr>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385459">
            <w:pPr>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385459">
            <w:pPr>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385459">
            <w:pPr>
              <w:shd w:val="clear" w:color="auto" w:fill="FFFFFF"/>
              <w:tabs>
                <w:tab w:val="left" w:pos="142"/>
                <w:tab w:val="left" w:pos="284"/>
              </w:tabs>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385459">
            <w:pPr>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385459">
            <w:pPr>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385459">
            <w:pPr>
              <w:rPr>
                <w:rFonts w:ascii="Times New Roman" w:hAnsi="Times New Roman" w:cs="Times New Roman"/>
              </w:rPr>
            </w:pPr>
          </w:p>
          <w:p w14:paraId="34191AB1" w14:textId="77777777" w:rsidR="00CF6A63" w:rsidRDefault="00510581" w:rsidP="00385459">
            <w:pPr>
              <w:autoSpaceDE w:val="0"/>
              <w:rPr>
                <w:rFonts w:ascii="Times New Roman" w:hAnsi="Times New Roman" w:cs="Times New Roman"/>
                <w:u w:val="single"/>
              </w:rPr>
            </w:pPr>
            <w:r w:rsidRPr="00C8403E">
              <w:rPr>
                <w:rFonts w:ascii="Times New Roman" w:hAnsi="Times New Roman" w:cs="Times New Roman"/>
                <w:u w:val="single"/>
              </w:rPr>
              <w:t xml:space="preserve"> </w:t>
            </w:r>
          </w:p>
          <w:p w14:paraId="69C7AF39" w14:textId="4221CEFE" w:rsidR="00510581" w:rsidRPr="00C8403E" w:rsidRDefault="00510581" w:rsidP="00385459">
            <w:pPr>
              <w:autoSpaceDE w:val="0"/>
              <w:rPr>
                <w:rFonts w:ascii="Times New Roman" w:hAnsi="Times New Roman" w:cs="Times New Roman"/>
              </w:rPr>
            </w:pPr>
            <w:bookmarkStart w:id="5" w:name="_GoBack"/>
            <w:bookmarkEnd w:id="5"/>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385459">
            <w:pPr>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r>
    </w:tbl>
    <w:p w14:paraId="080516B9" w14:textId="77777777" w:rsidR="00510581" w:rsidRPr="00C8403E" w:rsidRDefault="00510581" w:rsidP="00385459">
      <w:pPr>
        <w:tabs>
          <w:tab w:val="center" w:pos="5032"/>
        </w:tabs>
        <w:spacing w:after="0"/>
        <w:rPr>
          <w:rFonts w:ascii="Times New Roman" w:hAnsi="Times New Roman" w:cs="Times New Roman"/>
        </w:rPr>
        <w:sectPr w:rsidR="00510581" w:rsidRPr="00C8403E" w:rsidSect="00385459">
          <w:footerReference w:type="default" r:id="rId9"/>
          <w:footerReference w:type="first" r:id="rId10"/>
          <w:pgSz w:w="11906" w:h="16838"/>
          <w:pgMar w:top="851" w:right="566" w:bottom="737" w:left="1418" w:header="709" w:footer="266" w:gutter="0"/>
          <w:cols w:space="708"/>
          <w:titlePg/>
          <w:docGrid w:linePitch="360"/>
        </w:sectPr>
      </w:pPr>
    </w:p>
    <w:p w14:paraId="7079DE9B" w14:textId="559D5697" w:rsidR="007A48EB" w:rsidRPr="00C8403E" w:rsidRDefault="007A48EB" w:rsidP="00385459">
      <w:pPr>
        <w:spacing w:after="0"/>
        <w:jc w:val="both"/>
        <w:rPr>
          <w:rFonts w:ascii="Times New Roman" w:hAnsi="Times New Roman" w:cs="Times New Roman"/>
        </w:rPr>
      </w:pPr>
    </w:p>
    <w:sectPr w:rsidR="007A48EB" w:rsidRPr="00C8403E" w:rsidSect="0038545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C73B" w14:textId="77777777" w:rsidR="00AE4729" w:rsidRDefault="00AE4729">
      <w:pPr>
        <w:spacing w:after="0" w:line="240" w:lineRule="auto"/>
      </w:pPr>
      <w:r>
        <w:separator/>
      </w:r>
    </w:p>
  </w:endnote>
  <w:endnote w:type="continuationSeparator" w:id="0">
    <w:p w14:paraId="1FFDBBF4" w14:textId="77777777" w:rsidR="00AE4729" w:rsidRDefault="00AE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79782"/>
      <w:docPartObj>
        <w:docPartGallery w:val="Page Numbers (Bottom of Page)"/>
        <w:docPartUnique/>
      </w:docPartObj>
    </w:sdtPr>
    <w:sdtEndPr/>
    <w:sdtContent>
      <w:p w14:paraId="03A6267B" w14:textId="748BB69A" w:rsidR="00385459" w:rsidRDefault="00385459">
        <w:pPr>
          <w:pStyle w:val="a5"/>
          <w:jc w:val="center"/>
        </w:pPr>
        <w:r>
          <w:fldChar w:fldCharType="begin"/>
        </w:r>
        <w:r>
          <w:instrText>PAGE   \* MERGEFORMAT</w:instrText>
        </w:r>
        <w:r>
          <w:fldChar w:fldCharType="separate"/>
        </w:r>
        <w:r w:rsidR="00CF6A63" w:rsidRPr="00CF6A63">
          <w:rPr>
            <w:noProof/>
            <w:lang w:val="ru-RU"/>
          </w:rPr>
          <w:t>2</w:t>
        </w:r>
        <w:r>
          <w:fldChar w:fldCharType="end"/>
        </w:r>
      </w:p>
    </w:sdtContent>
  </w:sdt>
  <w:p w14:paraId="0EF81D73" w14:textId="77777777" w:rsidR="00B57091" w:rsidRDefault="00AE47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AE4729" w:rsidP="00A32D3B">
    <w:pPr>
      <w:pStyle w:val="a5"/>
      <w:jc w:val="center"/>
    </w:pPr>
  </w:p>
  <w:p w14:paraId="1EBD8D5D" w14:textId="77777777" w:rsidR="00B57091" w:rsidRDefault="00AE4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D2797" w14:textId="77777777" w:rsidR="00AE4729" w:rsidRDefault="00AE4729">
      <w:pPr>
        <w:spacing w:after="0" w:line="240" w:lineRule="auto"/>
      </w:pPr>
      <w:r>
        <w:separator/>
      </w:r>
    </w:p>
  </w:footnote>
  <w:footnote w:type="continuationSeparator" w:id="0">
    <w:p w14:paraId="51E3C449" w14:textId="77777777" w:rsidR="00AE4729" w:rsidRDefault="00AE4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87B26"/>
    <w:rsid w:val="00123A00"/>
    <w:rsid w:val="001A6443"/>
    <w:rsid w:val="001E2597"/>
    <w:rsid w:val="002C7CD3"/>
    <w:rsid w:val="00367EAE"/>
    <w:rsid w:val="0038033F"/>
    <w:rsid w:val="00385459"/>
    <w:rsid w:val="0038601F"/>
    <w:rsid w:val="00392AD3"/>
    <w:rsid w:val="003A7E27"/>
    <w:rsid w:val="003C0B6D"/>
    <w:rsid w:val="004233C8"/>
    <w:rsid w:val="00510581"/>
    <w:rsid w:val="00535F18"/>
    <w:rsid w:val="00550CF0"/>
    <w:rsid w:val="005852D1"/>
    <w:rsid w:val="005D24ED"/>
    <w:rsid w:val="00605D81"/>
    <w:rsid w:val="00646E86"/>
    <w:rsid w:val="00697FF8"/>
    <w:rsid w:val="006A5383"/>
    <w:rsid w:val="006B4AA0"/>
    <w:rsid w:val="007638CE"/>
    <w:rsid w:val="007A48EB"/>
    <w:rsid w:val="00811AFD"/>
    <w:rsid w:val="008455E1"/>
    <w:rsid w:val="00851713"/>
    <w:rsid w:val="00853CF7"/>
    <w:rsid w:val="008D52ED"/>
    <w:rsid w:val="00981E32"/>
    <w:rsid w:val="009C559F"/>
    <w:rsid w:val="00A05F1D"/>
    <w:rsid w:val="00A27607"/>
    <w:rsid w:val="00AB3DC1"/>
    <w:rsid w:val="00AC7030"/>
    <w:rsid w:val="00AE4729"/>
    <w:rsid w:val="00B0756A"/>
    <w:rsid w:val="00B42CB9"/>
    <w:rsid w:val="00B80CBC"/>
    <w:rsid w:val="00C115EC"/>
    <w:rsid w:val="00C51B94"/>
    <w:rsid w:val="00C8403E"/>
    <w:rsid w:val="00CF6A63"/>
    <w:rsid w:val="00DD23CC"/>
    <w:rsid w:val="00EA6D39"/>
    <w:rsid w:val="00ED27CF"/>
    <w:rsid w:val="00EE4B22"/>
    <w:rsid w:val="00EE5577"/>
    <w:rsid w:val="00F0157B"/>
    <w:rsid w:val="00F018EA"/>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6336-0E9D-41AD-A075-232A717B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Amd</cp:lastModifiedBy>
  <cp:revision>10</cp:revision>
  <dcterms:created xsi:type="dcterms:W3CDTF">2023-05-17T00:11:00Z</dcterms:created>
  <dcterms:modified xsi:type="dcterms:W3CDTF">2024-04-16T11:20:00Z</dcterms:modified>
</cp:coreProperties>
</file>