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hanging="0"/>
        <w:jc w:val="right"/>
        <w:outlineLvl w:val="0"/>
        <w:rPr>
          <w:rFonts w:ascii="Times New Roman" w:hAnsi="Times New Roman"/>
        </w:rPr>
      </w:pPr>
      <w:r>
        <w:rPr>
          <w:rFonts w:cs="Times New Roman" w:ascii="Times New Roman" w:hAnsi="Times New Roman"/>
          <w:b w:val="false"/>
          <w:bCs w:val="false"/>
          <w:sz w:val="20"/>
          <w:szCs w:val="20"/>
        </w:rPr>
        <w:t xml:space="preserve">Додаток № </w:t>
      </w:r>
      <w:r>
        <w:rPr>
          <w:rFonts w:cs="Times New Roman" w:ascii="Times New Roman" w:hAnsi="Times New Roman"/>
          <w:b w:val="false"/>
          <w:bCs w:val="false"/>
          <w:sz w:val="20"/>
          <w:szCs w:val="20"/>
          <w:lang w:val="uk-UA"/>
        </w:rPr>
        <w:t>6</w:t>
      </w:r>
    </w:p>
    <w:p>
      <w:pPr>
        <w:pStyle w:val="Normal"/>
        <w:numPr>
          <w:ilvl w:val="0"/>
          <w:numId w:val="0"/>
        </w:numPr>
        <w:spacing w:lineRule="auto" w:line="240" w:before="0" w:after="120"/>
        <w:ind w:hanging="0"/>
        <w:jc w:val="right"/>
        <w:outlineLvl w:val="0"/>
        <w:rPr>
          <w:rFonts w:ascii="Times New Roman" w:hAnsi="Times New Roman"/>
        </w:rPr>
      </w:pPr>
      <w:r>
        <w:rPr>
          <w:rFonts w:cs="Times New Roman" w:ascii="Times New Roman" w:hAnsi="Times New Roman"/>
          <w:b w:val="false"/>
          <w:bCs w:val="false"/>
          <w:i/>
          <w:iCs/>
          <w:color w:val="000000"/>
          <w:sz w:val="20"/>
          <w:szCs w:val="20"/>
          <w:lang w:val="ru-RU" w:eastAsia="ru-RU"/>
        </w:rPr>
        <w:t>до тендерної документації</w:t>
      </w:r>
    </w:p>
    <w:p>
      <w:pPr>
        <w:pStyle w:val="Normal"/>
        <w:numPr>
          <w:ilvl w:val="0"/>
          <w:numId w:val="0"/>
        </w:numPr>
        <w:spacing w:lineRule="auto" w:line="240" w:before="0" w:after="120"/>
        <w:ind w:hanging="0"/>
        <w:jc w:val="center"/>
        <w:outlineLvl w:val="0"/>
        <w:rPr>
          <w:rFonts w:ascii="Times New Roman" w:hAnsi="Times New Roman" w:cs="Times New Roman"/>
          <w:b/>
          <w:b/>
          <w:bCs/>
          <w:sz w:val="24"/>
          <w:szCs w:val="24"/>
          <w:lang w:val="ru-RU"/>
        </w:rPr>
      </w:pPr>
      <w:r>
        <w:rPr>
          <w:rFonts w:cs="Times New Roman" w:ascii="Times New Roman" w:hAnsi="Times New Roman"/>
          <w:b/>
          <w:bCs/>
          <w:i w:val="false"/>
          <w:iCs w:val="false"/>
          <w:color w:val="000000"/>
          <w:sz w:val="24"/>
          <w:szCs w:val="24"/>
          <w:lang w:val="ru-RU" w:eastAsia="ru-RU"/>
        </w:rPr>
        <w:t>Проект Договору</w:t>
      </w:r>
    </w:p>
    <w:p>
      <w:pPr>
        <w:pStyle w:val="Normal"/>
        <w:jc w:val="center"/>
        <w:rPr>
          <w:rFonts w:ascii="Times New Roman" w:hAnsi="Times New Roman" w:cs="Times New Roman"/>
          <w:b/>
          <w:b/>
          <w:bCs/>
          <w:sz w:val="28"/>
          <w:szCs w:val="28"/>
          <w:lang w:val="ru-RU"/>
        </w:rPr>
      </w:pPr>
      <w:r>
        <w:rPr>
          <w:rFonts w:cs="Times New Roman" w:ascii="Times New Roman" w:hAnsi="Times New Roman"/>
          <w:b/>
          <w:bCs/>
          <w:sz w:val="28"/>
          <w:szCs w:val="28"/>
          <w:lang w:val="ru-RU"/>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 xml:space="preserve">ДОГОВІР № </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 xml:space="preserve">про надання в користування кабельної каналізації </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 xml:space="preserve">електронних комунікаційних мереж </w:t>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sz w:val="22"/>
          <w:szCs w:val="22"/>
        </w:rPr>
      </w:pPr>
      <w:r>
        <w:rPr>
          <w:rFonts w:cs="Times New Roman" w:ascii="Times New Roman" w:hAnsi="Times New Roman"/>
          <w:b/>
          <w:sz w:val="22"/>
          <w:szCs w:val="22"/>
        </w:rPr>
        <w:t xml:space="preserve">    </w:t>
      </w:r>
    </w:p>
    <w:p>
      <w:pPr>
        <w:pStyle w:val="Normal"/>
        <w:rPr/>
      </w:pPr>
      <w:r>
        <w:rPr>
          <w:rFonts w:cs="Times New Roman" w:ascii="Times New Roman" w:hAnsi="Times New Roman"/>
          <w:b/>
          <w:sz w:val="24"/>
          <w:szCs w:val="24"/>
        </w:rPr>
        <w:t>м. Черкаси</w:t>
        <w:tab/>
        <w:tab/>
        <w:tab/>
        <w:tab/>
        <w:tab/>
        <w:tab/>
        <w:tab/>
        <w:tab/>
        <w:tab/>
        <w:t xml:space="preserve">       ___.____.20___ р.</w:t>
      </w:r>
    </w:p>
    <w:p>
      <w:pPr>
        <w:pStyle w:val="Normal"/>
        <w:ind w:firstLine="708"/>
        <w:jc w:val="both"/>
        <w:rPr>
          <w:rFonts w:ascii="Times New Roman" w:hAnsi="Times New Roman" w:eastAsia="Calibri" w:cs="Times New Roman"/>
          <w:b/>
          <w:b/>
          <w:sz w:val="22"/>
          <w:szCs w:val="22"/>
          <w:lang w:eastAsia="en-US"/>
        </w:rPr>
      </w:pPr>
      <w:r>
        <w:rPr>
          <w:rFonts w:eastAsia="Calibri" w:cs="Times New Roman" w:ascii="Times New Roman" w:hAnsi="Times New Roman"/>
          <w:b/>
          <w:sz w:val="22"/>
          <w:szCs w:val="22"/>
          <w:lang w:eastAsia="en-US"/>
        </w:rPr>
      </w:r>
    </w:p>
    <w:p>
      <w:pPr>
        <w:pStyle w:val="Normal"/>
        <w:ind w:firstLine="708"/>
        <w:jc w:val="both"/>
        <w:rPr>
          <w:rFonts w:ascii="Times New Roman" w:hAnsi="Times New Roman" w:eastAsia="Calibri" w:cs="Times New Roman"/>
          <w:sz w:val="24"/>
          <w:szCs w:val="24"/>
          <w:lang w:eastAsia="en-US"/>
        </w:rPr>
      </w:pPr>
      <w:r>
        <w:rPr>
          <w:rFonts w:eastAsia="Calibri" w:cs="Times New Roman" w:ascii="Times New Roman" w:hAnsi="Times New Roman"/>
          <w:b/>
          <w:sz w:val="22"/>
          <w:szCs w:val="22"/>
          <w:lang w:eastAsia="en-US"/>
        </w:rPr>
        <w:t>______________________________________________</w:t>
      </w:r>
      <w:r>
        <w:rPr>
          <w:rFonts w:eastAsia="Calibri" w:cs="Times New Roman" w:ascii="Times New Roman" w:hAnsi="Times New Roman"/>
          <w:sz w:val="22"/>
          <w:szCs w:val="22"/>
          <w:lang w:eastAsia="en-US"/>
        </w:rPr>
        <w:t>,</w:t>
      </w:r>
      <w:r>
        <w:rPr>
          <w:rFonts w:eastAsia="Calibri" w:cs="Times New Roman" w:ascii="Times New Roman" w:hAnsi="Times New Roman"/>
          <w:sz w:val="24"/>
          <w:szCs w:val="24"/>
          <w:lang w:eastAsia="en-US"/>
        </w:rPr>
        <w:t xml:space="preserve"> що надалі іменується </w:t>
      </w:r>
      <w:r>
        <w:rPr>
          <w:rFonts w:eastAsia="Calibri" w:cs="Times New Roman" w:ascii="Times New Roman" w:hAnsi="Times New Roman"/>
          <w:b w:val="false"/>
          <w:bCs w:val="false"/>
          <w:sz w:val="24"/>
          <w:szCs w:val="24"/>
          <w:lang w:eastAsia="en-US"/>
        </w:rPr>
        <w:t>Учасник</w:t>
      </w:r>
      <w:r>
        <w:rPr>
          <w:rFonts w:eastAsia="Calibri" w:cs="Times New Roman" w:ascii="Times New Roman" w:hAnsi="Times New Roman"/>
          <w:sz w:val="24"/>
          <w:szCs w:val="24"/>
          <w:lang w:eastAsia="en-US"/>
        </w:rPr>
        <w:t xml:space="preserve">, в особі __________________________________, що діє на підставі </w:t>
      </w:r>
      <w:r>
        <w:rPr>
          <w:rFonts w:eastAsia="Calibri" w:cs="Times New Roman" w:ascii="Times New Roman" w:hAnsi="Times New Roman"/>
          <w:color w:val="000000"/>
          <w:sz w:val="24"/>
          <w:szCs w:val="24"/>
          <w:lang w:eastAsia="en-US"/>
        </w:rPr>
        <w:t>_________________________________, з</w:t>
      </w:r>
      <w:r>
        <w:rPr>
          <w:rFonts w:eastAsia="Calibri" w:cs="Times New Roman" w:ascii="Times New Roman" w:hAnsi="Times New Roman"/>
          <w:sz w:val="24"/>
          <w:szCs w:val="24"/>
          <w:lang w:eastAsia="en-US"/>
        </w:rPr>
        <w:t xml:space="preserve"> однієї сторони, та</w:t>
      </w:r>
    </w:p>
    <w:p>
      <w:pPr>
        <w:pStyle w:val="Normal"/>
        <w:ind w:firstLine="708"/>
        <w:jc w:val="both"/>
        <w:rPr/>
      </w:pPr>
      <w:r>
        <w:rPr>
          <w:rFonts w:cs="Times New Roman" w:ascii="Times New Roman" w:hAnsi="Times New Roman"/>
          <w:b/>
          <w:sz w:val="22"/>
          <w:szCs w:val="22"/>
        </w:rPr>
        <w:t>ЧЕРКАСЬКИЙ НАЦІОНАЛЬНИЙ УНІВЕРСИТЕТ ІМЕНІ БОГДАНА ХМЕЛЬНИЦЬКОГО</w:t>
      </w:r>
      <w:r>
        <w:rPr>
          <w:rFonts w:cs="Times New Roman" w:ascii="Times New Roman" w:hAnsi="Times New Roman"/>
          <w:b/>
        </w:rPr>
        <w:t>,</w:t>
      </w:r>
      <w:r>
        <w:rPr>
          <w:rFonts w:cs="Times New Roman" w:ascii="Times New Roman" w:hAnsi="Times New Roman"/>
          <w:b/>
          <w:sz w:val="16"/>
          <w:szCs w:val="16"/>
        </w:rPr>
        <w:t xml:space="preserve"> </w:t>
      </w:r>
      <w:r>
        <w:rPr>
          <w:rFonts w:cs="Times New Roman" w:ascii="Times New Roman" w:hAnsi="Times New Roman"/>
          <w:sz w:val="22"/>
          <w:szCs w:val="22"/>
        </w:rPr>
        <w:t xml:space="preserve"> </w:t>
      </w:r>
      <w:r>
        <w:rPr>
          <w:rFonts w:cs="Times New Roman" w:ascii="Times New Roman" w:hAnsi="Times New Roman"/>
          <w:sz w:val="24"/>
          <w:szCs w:val="24"/>
        </w:rPr>
        <w:t xml:space="preserve">що іменується надалі </w:t>
      </w:r>
      <w:r>
        <w:rPr>
          <w:rFonts w:cs="Times New Roman" w:ascii="Times New Roman" w:hAnsi="Times New Roman"/>
          <w:iCs/>
          <w:sz w:val="24"/>
          <w:szCs w:val="24"/>
        </w:rPr>
        <w:t>Замовн</w:t>
      </w:r>
      <w:r>
        <w:rPr>
          <w:rFonts w:cs="Times New Roman" w:ascii="Times New Roman" w:hAnsi="Times New Roman"/>
          <w:iCs/>
          <w:color w:val="000000"/>
          <w:sz w:val="24"/>
          <w:szCs w:val="24"/>
        </w:rPr>
        <w:t>ик,</w:t>
      </w:r>
      <w:r>
        <w:rPr>
          <w:rFonts w:cs="Times New Roman" w:ascii="Times New Roman" w:hAnsi="Times New Roman"/>
          <w:color w:val="000000"/>
          <w:sz w:val="24"/>
          <w:szCs w:val="24"/>
        </w:rPr>
        <w:t xml:space="preserve"> в особі </w:t>
      </w:r>
      <w:bookmarkStart w:id="0" w:name="ТекстовоеПоле3"/>
      <w:r>
        <w:rPr>
          <w:rFonts w:cs="Times New Roman" w:ascii="Times New Roman" w:hAnsi="Times New Roman"/>
          <w:color w:val="000000"/>
          <w:sz w:val="24"/>
          <w:szCs w:val="24"/>
        </w:rPr>
        <w:t xml:space="preserve"> проректора з адміністративно господарської діяльності Удовенка Юрія Григоровича, </w:t>
      </w:r>
      <w:bookmarkStart w:id="1" w:name="ТекстовоеПоле4"/>
      <w:bookmarkEnd w:id="0"/>
      <w:r>
        <w:rPr>
          <w:rFonts w:cs="Times New Roman" w:ascii="Times New Roman" w:hAnsi="Times New Roman"/>
          <w:color w:val="000000"/>
          <w:sz w:val="24"/>
          <w:szCs w:val="24"/>
        </w:rPr>
        <w:t>що діє на підставі</w:t>
      </w:r>
      <w:bookmarkEnd w:id="1"/>
      <w:r>
        <w:rPr>
          <w:rFonts w:cs="Times New Roman" w:ascii="Times New Roman" w:hAnsi="Times New Roman"/>
          <w:color w:val="000000"/>
          <w:sz w:val="24"/>
          <w:szCs w:val="24"/>
        </w:rPr>
        <w:t xml:space="preserve"> Статуту та Наказів від 20.02.2015 року №36 «Про делегування окремих повноважень ректора», та від </w:t>
      </w:r>
      <w:r>
        <w:rPr>
          <w:rFonts w:cs="Times New Roman" w:ascii="Times New Roman" w:hAnsi="Times New Roman"/>
          <w:color w:val="000000"/>
          <w:sz w:val="24"/>
          <w:szCs w:val="24"/>
        </w:rPr>
        <w:t>15</w:t>
      </w:r>
      <w:r>
        <w:rPr>
          <w:rFonts w:cs="Times New Roman" w:ascii="Times New Roman" w:hAnsi="Times New Roman"/>
          <w:color w:val="000000"/>
          <w:sz w:val="24"/>
          <w:szCs w:val="24"/>
        </w:rPr>
        <w:t>.</w:t>
      </w:r>
      <w:r>
        <w:rPr>
          <w:rFonts w:cs="Times New Roman" w:ascii="Times New Roman" w:hAnsi="Times New Roman"/>
          <w:color w:val="000000"/>
          <w:sz w:val="24"/>
          <w:szCs w:val="24"/>
        </w:rPr>
        <w:t>09</w:t>
      </w:r>
      <w:r>
        <w:rPr>
          <w:rFonts w:cs="Times New Roman" w:ascii="Times New Roman" w:hAnsi="Times New Roman"/>
          <w:color w:val="000000"/>
          <w:sz w:val="24"/>
          <w:szCs w:val="24"/>
        </w:rPr>
        <w:t>.202</w:t>
      </w:r>
      <w:r>
        <w:rPr>
          <w:rFonts w:cs="Times New Roman" w:ascii="Times New Roman" w:hAnsi="Times New Roman"/>
          <w:color w:val="000000"/>
          <w:sz w:val="24"/>
          <w:szCs w:val="24"/>
        </w:rPr>
        <w:t>2</w:t>
      </w:r>
      <w:r>
        <w:rPr>
          <w:rFonts w:cs="Times New Roman" w:ascii="Times New Roman" w:hAnsi="Times New Roman"/>
          <w:color w:val="000000"/>
          <w:sz w:val="24"/>
          <w:szCs w:val="24"/>
        </w:rPr>
        <w:t xml:space="preserve"> року №</w:t>
      </w:r>
      <w:r>
        <w:rPr>
          <w:rFonts w:cs="Times New Roman" w:ascii="Times New Roman" w:hAnsi="Times New Roman"/>
          <w:color w:val="000000"/>
          <w:sz w:val="24"/>
          <w:szCs w:val="24"/>
        </w:rPr>
        <w:t>134</w:t>
      </w:r>
      <w:r>
        <w:rPr>
          <w:rFonts w:cs="Times New Roman" w:ascii="Times New Roman" w:hAnsi="Times New Roman"/>
          <w:color w:val="000000"/>
          <w:sz w:val="24"/>
          <w:szCs w:val="24"/>
        </w:rPr>
        <w:t xml:space="preserve"> «Про надання особам ЧНУ ім. Богдана Хмельницького права першого і другого підпису» з іншої сторони, які надалі разом іменуються Сторон</w:t>
      </w:r>
      <w:r>
        <w:rPr>
          <w:rFonts w:cs="Times New Roman" w:ascii="Times New Roman" w:hAnsi="Times New Roman"/>
          <w:sz w:val="24"/>
          <w:szCs w:val="24"/>
        </w:rPr>
        <w:t>и, уклали цей Договір  (далі – Договір) про таке:</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1"/>
        </w:numPr>
        <w:jc w:val="both"/>
        <w:rPr>
          <w:rFonts w:ascii="Times New Roman" w:hAnsi="Times New Roman" w:cs="Times New Roman"/>
        </w:rPr>
      </w:pPr>
      <w:r>
        <w:rPr>
          <w:rFonts w:cs="Times New Roman" w:ascii="Times New Roman" w:hAnsi="Times New Roman"/>
          <w:b/>
          <w:sz w:val="24"/>
          <w:szCs w:val="24"/>
        </w:rPr>
        <w:t>ВИЗНАЧЕННЯ ОСНОВНИХ ТЕРМІНІВ</w:t>
      </w:r>
    </w:p>
    <w:p>
      <w:pPr>
        <w:pStyle w:val="Normal"/>
        <w:ind w:left="284" w:firstLine="283"/>
        <w:jc w:val="both"/>
        <w:rPr>
          <w:rFonts w:ascii="Times New Roman" w:hAnsi="Times New Roman" w:cs="Times New Roman"/>
          <w:b/>
          <w:b/>
          <w:sz w:val="24"/>
          <w:szCs w:val="24"/>
        </w:rPr>
      </w:pPr>
      <w:r>
        <w:rPr>
          <w:rFonts w:cs="Times New Roman" w:ascii="Times New Roman" w:hAnsi="Times New Roman"/>
          <w:sz w:val="24"/>
          <w:szCs w:val="24"/>
        </w:rPr>
        <w:t>У цьому Договорі терміни вжито в такому значенні:</w:t>
      </w:r>
    </w:p>
    <w:p>
      <w:pPr>
        <w:pStyle w:val="ListParagraph"/>
        <w:numPr>
          <w:ilvl w:val="1"/>
          <w:numId w:val="12"/>
        </w:numPr>
        <w:ind w:left="0" w:firstLine="567"/>
        <w:jc w:val="both"/>
        <w:rPr>
          <w:rFonts w:ascii="Times New Roman" w:hAnsi="Times New Roman" w:cs="Times New Roman"/>
          <w:b/>
          <w:b/>
          <w:sz w:val="24"/>
          <w:szCs w:val="24"/>
        </w:rPr>
      </w:pPr>
      <w:r>
        <w:rPr>
          <w:rFonts w:cs="Times New Roman" w:ascii="Times New Roman" w:hAnsi="Times New Roman"/>
          <w:b/>
          <w:sz w:val="24"/>
          <w:szCs w:val="24"/>
        </w:rPr>
        <w:t xml:space="preserve">кабельна каналізація електронних комунікаційних мереж (ККЕ) - </w:t>
      </w:r>
      <w:r>
        <w:rPr>
          <w:rFonts w:cs="Times New Roman" w:ascii="Times New Roman" w:hAnsi="Times New Roman"/>
          <w:sz w:val="24"/>
          <w:szCs w:val="24"/>
        </w:rPr>
        <w:t xml:space="preserve">обладнання та споруди Укртелекому, призначені для прокладання, монтажу та експлуатаційного обслуговування кабелів електронних комунікаційних мереж, що включають, зокрема, трубопроводи (канали кабельної каналізації), закладні та оглядові пристрої в колодязях, кабельних шафах, шахтах, колекторах, мостах, естакадах, тунелях, будівлях, а також приміщення для вводу кабелів і розміщення лінійного обладнання; </w:t>
      </w:r>
    </w:p>
    <w:p>
      <w:pPr>
        <w:pStyle w:val="ListParagraph"/>
        <w:numPr>
          <w:ilvl w:val="1"/>
          <w:numId w:val="2"/>
        </w:numPr>
        <w:ind w:left="0" w:firstLine="567"/>
        <w:jc w:val="both"/>
        <w:rPr>
          <w:rFonts w:ascii="Times New Roman" w:hAnsi="Times New Roman" w:cs="Times New Roman"/>
          <w:sz w:val="24"/>
          <w:szCs w:val="24"/>
        </w:rPr>
      </w:pPr>
      <w:r>
        <w:rPr>
          <w:rFonts w:cs="Times New Roman" w:ascii="Times New Roman" w:hAnsi="Times New Roman"/>
          <w:b/>
          <w:sz w:val="24"/>
          <w:szCs w:val="24"/>
        </w:rPr>
        <w:t xml:space="preserve">канал кабельної каналізації електронних комунікаційних мереж - </w:t>
      </w:r>
      <w:r>
        <w:rPr>
          <w:rFonts w:cs="Times New Roman" w:ascii="Times New Roman" w:hAnsi="Times New Roman"/>
          <w:sz w:val="24"/>
          <w:szCs w:val="24"/>
        </w:rPr>
        <w:t>окремо виділені місця обмеженої ємності в інфраструктурі кабельної каналізації електронних комунікаційних мереж, призначені для прокладання кабелів електронних комунікацій;</w:t>
      </w:r>
    </w:p>
    <w:p>
      <w:pPr>
        <w:pStyle w:val="ListParagraph"/>
        <w:numPr>
          <w:ilvl w:val="1"/>
          <w:numId w:val="2"/>
        </w:numPr>
        <w:ind w:left="0" w:firstLine="567"/>
        <w:jc w:val="both"/>
        <w:rPr>
          <w:rFonts w:ascii="Times New Roman" w:hAnsi="Times New Roman" w:cs="Times New Roman"/>
          <w:sz w:val="24"/>
          <w:szCs w:val="24"/>
        </w:rPr>
      </w:pPr>
      <w:r>
        <w:rPr>
          <w:rFonts w:cs="Times New Roman" w:ascii="Times New Roman" w:hAnsi="Times New Roman"/>
          <w:b/>
          <w:sz w:val="24"/>
          <w:szCs w:val="24"/>
        </w:rPr>
        <w:t>планові експлуатаційні роботи</w:t>
      </w:r>
      <w:r>
        <w:rPr>
          <w:rFonts w:cs="Times New Roman" w:ascii="Times New Roman" w:hAnsi="Times New Roman"/>
          <w:sz w:val="24"/>
          <w:szCs w:val="24"/>
        </w:rPr>
        <w:t xml:space="preserve"> – ремонтні роботи та роботи з технічного обслуговування, метою яких є відтворення первинного стану колодязів, блоків каналів ККЕ та кабелів електронних комунікаційних мереж, в тому числі заміна існуючих кабелів, прокладених Замовником у ККЕ Укртелекому;</w:t>
      </w:r>
    </w:p>
    <w:p>
      <w:pPr>
        <w:pStyle w:val="ListParagraph"/>
        <w:numPr>
          <w:ilvl w:val="1"/>
          <w:numId w:val="2"/>
        </w:numPr>
        <w:ind w:left="0" w:firstLine="567"/>
        <w:jc w:val="both"/>
        <w:rPr>
          <w:rFonts w:ascii="Times New Roman" w:hAnsi="Times New Roman" w:cs="Times New Roman"/>
          <w:sz w:val="24"/>
          <w:szCs w:val="24"/>
        </w:rPr>
      </w:pPr>
      <w:r>
        <w:rPr>
          <w:rFonts w:cs="Times New Roman" w:ascii="Times New Roman" w:hAnsi="Times New Roman"/>
          <w:b/>
          <w:sz w:val="24"/>
          <w:szCs w:val="24"/>
        </w:rPr>
        <w:t>позапланові експлуатаційні роботи</w:t>
      </w:r>
      <w:r>
        <w:rPr>
          <w:rFonts w:cs="Times New Roman" w:ascii="Times New Roman" w:hAnsi="Times New Roman"/>
          <w:sz w:val="24"/>
          <w:szCs w:val="24"/>
        </w:rPr>
        <w:t xml:space="preserve"> – відновлювані ремонтні роботи, пов’язані з ліквідацією аварій кабелів Замовника, колодязів каналів / блоків каналів ККЕ;</w:t>
      </w:r>
    </w:p>
    <w:p>
      <w:pPr>
        <w:pStyle w:val="ListParagraph"/>
        <w:numPr>
          <w:ilvl w:val="1"/>
          <w:numId w:val="2"/>
        </w:numPr>
        <w:ind w:left="0" w:firstLine="567"/>
        <w:jc w:val="both"/>
        <w:rPr>
          <w:rFonts w:ascii="Times New Roman" w:hAnsi="Times New Roman" w:cs="Times New Roman"/>
          <w:sz w:val="24"/>
          <w:szCs w:val="24"/>
        </w:rPr>
      </w:pPr>
      <w:r>
        <w:rPr>
          <w:rFonts w:cs="Times New Roman" w:ascii="Times New Roman" w:hAnsi="Times New Roman"/>
          <w:b/>
          <w:sz w:val="24"/>
          <w:szCs w:val="24"/>
        </w:rPr>
        <w:t xml:space="preserve">технічний нагляд </w:t>
      </w:r>
      <w:r>
        <w:rPr>
          <w:rFonts w:cs="Times New Roman" w:ascii="Times New Roman" w:hAnsi="Times New Roman"/>
          <w:sz w:val="24"/>
          <w:szCs w:val="24"/>
        </w:rPr>
        <w:t xml:space="preserve">– послуга, яка полягає у здійсненні представником (інспектором) Укртелекому, або уповноваженою Укртелекомом організацією, технічного нагляду за роботою Замовника або виконавця робіт у ККЕ при прокладанні, демонтажу та обслуговуванні кабелів та кабельних муфт. </w:t>
      </w:r>
    </w:p>
    <w:p>
      <w:pPr>
        <w:pStyle w:val="ListParagraph"/>
        <w:ind w:left="0" w:firstLine="567"/>
        <w:jc w:val="both"/>
        <w:rPr>
          <w:rFonts w:ascii="Times New Roman" w:hAnsi="Times New Roman" w:cs="Times New Roman"/>
          <w:sz w:val="24"/>
          <w:szCs w:val="24"/>
        </w:rPr>
      </w:pPr>
      <w:r>
        <w:rPr>
          <w:rFonts w:cs="Times New Roman" w:ascii="Times New Roman" w:hAnsi="Times New Roman"/>
          <w:sz w:val="24"/>
          <w:szCs w:val="24"/>
        </w:rPr>
        <w:t>Інші терміни вживаються у значеннях, наведених у статті 2 Закону України «Про електронні комунікації» (надалі – Закон), пункті 2 розділу І Правил надання в користування кабельної каналізації електрозв’язку, затверджених рішенням НКРЗІ від 23.08.2012 № 428 (надалі – Правила), тощо</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0" w:hanging="0"/>
        <w:jc w:val="center"/>
        <w:rPr>
          <w:rFonts w:ascii="Times New Roman" w:hAnsi="Times New Roman" w:cs="Times New Roman"/>
          <w:b/>
          <w:b/>
          <w:bCs/>
          <w:sz w:val="24"/>
          <w:szCs w:val="24"/>
        </w:rPr>
      </w:pPr>
      <w:r>
        <w:rPr>
          <w:rFonts w:cs="Times New Roman" w:ascii="Times New Roman" w:hAnsi="Times New Roman"/>
          <w:b/>
          <w:bCs/>
          <w:sz w:val="24"/>
          <w:szCs w:val="24"/>
        </w:rPr>
        <w:t>ПРЕДМЕТ ДОГОВОРУ</w:t>
      </w:r>
    </w:p>
    <w:p>
      <w:pPr>
        <w:pStyle w:val="2"/>
        <w:numPr>
          <w:ilvl w:val="1"/>
          <w:numId w:val="1"/>
        </w:numPr>
        <w:tabs>
          <w:tab w:val="clear" w:pos="708"/>
          <w:tab w:val="left" w:pos="0" w:leader="none"/>
        </w:tabs>
        <w:ind w:left="0" w:firstLine="567"/>
        <w:jc w:val="both"/>
        <w:rPr>
          <w:rFonts w:ascii="Times New Roman" w:hAnsi="Times New Roman" w:cs="Times New Roman"/>
          <w:sz w:val="22"/>
          <w:szCs w:val="22"/>
        </w:rPr>
      </w:pPr>
      <w:r>
        <w:rPr>
          <w:rFonts w:cs="Times New Roman" w:ascii="Times New Roman" w:hAnsi="Times New Roman"/>
          <w:bCs/>
          <w:sz w:val="24"/>
          <w:szCs w:val="24"/>
        </w:rPr>
        <w:t>Предметом цього Договору є технічні, організаційні та економічні умови прокладання кабелів Замовника в каналах кабельної каналізації електрозв’язку.</w:t>
      </w:r>
      <w:r>
        <w:rPr>
          <w:rFonts w:cs="Times New Roman" w:ascii="Times New Roman" w:hAnsi="Times New Roman"/>
          <w:color w:val="0000CC"/>
          <w:sz w:val="22"/>
          <w:szCs w:val="22"/>
        </w:rPr>
        <w:t xml:space="preserve"> ДК 021:2015  64210000-1.</w:t>
      </w:r>
    </w:p>
    <w:p>
      <w:pPr>
        <w:pStyle w:val="ListParagraph"/>
        <w:numPr>
          <w:ilvl w:val="1"/>
          <w:numId w:val="1"/>
        </w:numPr>
        <w:tabs>
          <w:tab w:val="clear" w:pos="708"/>
          <w:tab w:val="left" w:pos="709" w:leader="none"/>
        </w:tabs>
        <w:ind w:left="0" w:firstLine="567"/>
        <w:jc w:val="both"/>
        <w:rPr>
          <w:rFonts w:ascii="Times New Roman" w:hAnsi="Times New Roman" w:cs="Times New Roman"/>
          <w:sz w:val="24"/>
          <w:szCs w:val="24"/>
        </w:rPr>
      </w:pPr>
      <w:r>
        <w:rPr>
          <w:rFonts w:eastAsia="Calibri" w:cs="Times New Roman" w:ascii="Times New Roman" w:hAnsi="Times New Roman"/>
          <w:b w:val="false"/>
          <w:bCs w:val="false"/>
          <w:sz w:val="24"/>
          <w:szCs w:val="24"/>
          <w:lang w:eastAsia="en-US"/>
        </w:rPr>
        <w:t>Учасник</w:t>
      </w:r>
      <w:r>
        <w:rPr>
          <w:rFonts w:cs="Times New Roman" w:ascii="Times New Roman" w:hAnsi="Times New Roman"/>
          <w:sz w:val="24"/>
          <w:szCs w:val="24"/>
        </w:rPr>
        <w:t xml:space="preserve"> відповідно до умов цього Договору надає Замовнику </w:t>
      </w:r>
      <w:r>
        <w:rPr>
          <w:rFonts w:cs="Times New Roman" w:ascii="Times New Roman" w:hAnsi="Times New Roman"/>
          <w:bCs/>
          <w:sz w:val="24"/>
          <w:szCs w:val="24"/>
        </w:rPr>
        <w:t>в користування ККЕ, що передбачає виконання комплексу організаційно-технічних заходів та надання таких послуг</w:t>
      </w:r>
      <w:r>
        <w:rPr>
          <w:rFonts w:cs="Times New Roman" w:ascii="Times New Roman" w:hAnsi="Times New Roman"/>
          <w:sz w:val="24"/>
          <w:szCs w:val="24"/>
        </w:rPr>
        <w:t>:</w:t>
      </w:r>
    </w:p>
    <w:p>
      <w:pPr>
        <w:pStyle w:val="ListParagraph"/>
        <w:ind w:left="567" w:hanging="0"/>
        <w:jc w:val="both"/>
        <w:rPr>
          <w:rFonts w:ascii="Times New Roman" w:hAnsi="Times New Roman" w:cs="Times New Roman"/>
          <w:sz w:val="24"/>
          <w:szCs w:val="24"/>
        </w:rPr>
      </w:pPr>
      <w:r>
        <w:rPr>
          <w:rFonts w:cs="Times New Roman" w:ascii="Times New Roman" w:hAnsi="Times New Roman"/>
          <w:sz w:val="24"/>
          <w:szCs w:val="24"/>
        </w:rPr>
        <w:t xml:space="preserve">а) бронювання місця в ККЕ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w:t>
      </w:r>
    </w:p>
    <w:p>
      <w:pPr>
        <w:pStyle w:val="ListParagraph"/>
        <w:ind w:left="567" w:hanging="0"/>
        <w:jc w:val="both"/>
        <w:rPr>
          <w:rFonts w:ascii="Times New Roman" w:hAnsi="Times New Roman" w:cs="Times New Roman"/>
          <w:sz w:val="24"/>
          <w:szCs w:val="24"/>
        </w:rPr>
      </w:pPr>
      <w:r>
        <w:rPr>
          <w:rFonts w:cs="Times New Roman" w:ascii="Times New Roman" w:hAnsi="Times New Roman"/>
          <w:sz w:val="24"/>
          <w:szCs w:val="24"/>
        </w:rPr>
        <w:t>б) погодження робочого проекту;</w:t>
      </w:r>
    </w:p>
    <w:p>
      <w:pPr>
        <w:pStyle w:val="ListParagraph"/>
        <w:tabs>
          <w:tab w:val="clear" w:pos="708"/>
          <w:tab w:val="left" w:pos="851" w:leader="none"/>
          <w:tab w:val="left" w:pos="993" w:leader="none"/>
        </w:tabs>
        <w:ind w:left="567" w:hanging="0"/>
        <w:jc w:val="both"/>
        <w:rPr>
          <w:rFonts w:ascii="Times New Roman" w:hAnsi="Times New Roman" w:cs="Times New Roman"/>
          <w:sz w:val="24"/>
          <w:szCs w:val="24"/>
        </w:rPr>
      </w:pPr>
      <w:r>
        <w:rPr>
          <w:rFonts w:cs="Times New Roman" w:ascii="Times New Roman" w:hAnsi="Times New Roman"/>
          <w:sz w:val="24"/>
          <w:szCs w:val="24"/>
        </w:rPr>
        <w:t xml:space="preserve">в) технічний нагляд за роботою Замовника в ККЕ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w:t>
      </w:r>
    </w:p>
    <w:p>
      <w:pPr>
        <w:pStyle w:val="ListParagraph"/>
        <w:ind w:left="567" w:hanging="0"/>
        <w:jc w:val="both"/>
        <w:rPr>
          <w:rFonts w:ascii="Times New Roman" w:hAnsi="Times New Roman" w:cs="Times New Roman"/>
          <w:sz w:val="24"/>
          <w:szCs w:val="24"/>
        </w:rPr>
      </w:pPr>
      <w:r>
        <w:rPr>
          <w:rFonts w:cs="Times New Roman" w:ascii="Times New Roman" w:hAnsi="Times New Roman"/>
          <w:sz w:val="24"/>
          <w:szCs w:val="24"/>
        </w:rPr>
        <w:t xml:space="preserve">г) надання місця в каналі ККЕ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w:t>
      </w:r>
    </w:p>
    <w:p>
      <w:pPr>
        <w:pStyle w:val="ListParagraph"/>
        <w:ind w:left="567" w:hanging="0"/>
        <w:jc w:val="both"/>
        <w:rPr>
          <w:rFonts w:ascii="Times New Roman" w:hAnsi="Times New Roman" w:cs="Times New Roman"/>
          <w:sz w:val="24"/>
          <w:szCs w:val="24"/>
        </w:rPr>
      </w:pPr>
      <w:r>
        <w:rPr>
          <w:rFonts w:cs="Times New Roman" w:ascii="Times New Roman" w:hAnsi="Times New Roman"/>
          <w:sz w:val="24"/>
          <w:szCs w:val="24"/>
        </w:rPr>
        <w:t xml:space="preserve">ґ) використання ККЕ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w:t>
      </w:r>
    </w:p>
    <w:p>
      <w:pPr>
        <w:pStyle w:val="ListParagraph"/>
        <w:numPr>
          <w:ilvl w:val="1"/>
          <w:numId w:val="1"/>
        </w:numPr>
        <w:ind w:left="0" w:firstLine="567"/>
        <w:jc w:val="both"/>
        <w:rPr>
          <w:rFonts w:ascii="Times New Roman" w:hAnsi="Times New Roman" w:cs="Times New Roman"/>
          <w:sz w:val="24"/>
          <w:szCs w:val="24"/>
        </w:rPr>
      </w:pPr>
      <w:r>
        <w:rPr>
          <w:rFonts w:cs="Times New Roman" w:ascii="Times New Roman" w:hAnsi="Times New Roman"/>
          <w:sz w:val="24"/>
          <w:szCs w:val="24"/>
        </w:rPr>
        <w:t xml:space="preserve">Замовник зобов’язується оплачувати послуги відповідно до умов цього Договору, додаткових угод та додатків до нього. </w:t>
      </w:r>
    </w:p>
    <w:p>
      <w:pPr>
        <w:pStyle w:val="ListParagraph"/>
        <w:numPr>
          <w:ilvl w:val="1"/>
          <w:numId w:val="1"/>
        </w:numPr>
        <w:ind w:left="0" w:firstLine="567"/>
        <w:jc w:val="both"/>
        <w:rPr>
          <w:rFonts w:ascii="Times New Roman" w:hAnsi="Times New Roman" w:cs="Times New Roman"/>
          <w:sz w:val="24"/>
          <w:szCs w:val="24"/>
        </w:rPr>
      </w:pPr>
      <w:r>
        <w:rPr>
          <w:rFonts w:cs="Times New Roman" w:ascii="Times New Roman" w:hAnsi="Times New Roman"/>
          <w:sz w:val="24"/>
          <w:szCs w:val="24"/>
        </w:rPr>
        <w:t>Сторони зобов’язуються дотримуватись вимог з експлуатації та обслуговування технічних засобів, інженерних об’єктів та виробничих споруд, які прокладаються в ККЕ.</w:t>
      </w:r>
    </w:p>
    <w:p>
      <w:pPr>
        <w:pStyle w:val="Normal"/>
        <w:tabs>
          <w:tab w:val="clear" w:pos="708"/>
          <w:tab w:val="left" w:pos="851" w:leader="none"/>
        </w:tabs>
        <w:jc w:val="both"/>
        <w:rPr>
          <w:rFonts w:ascii="Times New Roman" w:hAnsi="Times New Roman" w:cs="Times New Roman"/>
          <w:sz w:val="16"/>
          <w:szCs w:val="16"/>
        </w:rPr>
      </w:pPr>
      <w:r>
        <w:rPr>
          <w:rFonts w:cs="Times New Roman" w:ascii="Times New Roman" w:hAnsi="Times New Roman"/>
          <w:sz w:val="16"/>
          <w:szCs w:val="16"/>
        </w:rPr>
      </w:r>
    </w:p>
    <w:p>
      <w:pPr>
        <w:pStyle w:val="ListParagraph"/>
        <w:numPr>
          <w:ilvl w:val="0"/>
          <w:numId w:val="1"/>
        </w:numPr>
        <w:tabs>
          <w:tab w:val="clear" w:pos="708"/>
          <w:tab w:val="left" w:pos="851" w:leader="none"/>
        </w:tabs>
        <w:ind w:left="0" w:hanging="0"/>
        <w:jc w:val="center"/>
        <w:rPr>
          <w:rFonts w:ascii="Times New Roman" w:hAnsi="Times New Roman" w:cs="Times New Roman"/>
          <w:b/>
          <w:b/>
          <w:bCs/>
          <w:sz w:val="24"/>
          <w:szCs w:val="24"/>
        </w:rPr>
      </w:pPr>
      <w:r>
        <w:rPr>
          <w:rFonts w:cs="Times New Roman" w:ascii="Times New Roman" w:hAnsi="Times New Roman"/>
          <w:b/>
          <w:bCs/>
          <w:sz w:val="24"/>
          <w:szCs w:val="24"/>
        </w:rPr>
        <w:t>ПРАВА ТА ОБОВ</w:t>
      </w:r>
      <w:r>
        <w:rPr>
          <w:rFonts w:cs="Times New Roman" w:ascii="Times New Roman" w:hAnsi="Times New Roman"/>
          <w:b/>
          <w:bCs/>
          <w:sz w:val="24"/>
          <w:szCs w:val="24"/>
          <w:lang w:val="en-US"/>
        </w:rPr>
        <w:t>’</w:t>
      </w:r>
      <w:r>
        <w:rPr>
          <w:rFonts w:cs="Times New Roman" w:ascii="Times New Roman" w:hAnsi="Times New Roman"/>
          <w:b/>
          <w:bCs/>
          <w:sz w:val="24"/>
          <w:szCs w:val="24"/>
        </w:rPr>
        <w:t xml:space="preserve">ЯЗКИ СТОРІН </w:t>
      </w:r>
    </w:p>
    <w:p>
      <w:pPr>
        <w:pStyle w:val="Normal"/>
        <w:numPr>
          <w:ilvl w:val="1"/>
          <w:numId w:val="1"/>
        </w:numPr>
        <w:tabs>
          <w:tab w:val="clear" w:pos="708"/>
          <w:tab w:val="left" w:pos="851" w:leader="none"/>
        </w:tabs>
        <w:ind w:left="0" w:firstLine="567"/>
        <w:jc w:val="both"/>
        <w:rPr>
          <w:rFonts w:ascii="Times New Roman" w:hAnsi="Times New Roman" w:cs="Times New Roman"/>
          <w:b/>
          <w:b/>
          <w:sz w:val="24"/>
          <w:szCs w:val="24"/>
        </w:rPr>
      </w:pPr>
      <w:r>
        <w:rPr>
          <w:rFonts w:eastAsia="Calibri" w:cs="Times New Roman" w:ascii="Times New Roman" w:hAnsi="Times New Roman"/>
          <w:b/>
          <w:bCs/>
          <w:sz w:val="24"/>
          <w:szCs w:val="24"/>
          <w:lang w:eastAsia="en-US"/>
        </w:rPr>
        <w:t>Учасник</w:t>
      </w:r>
      <w:r>
        <w:rPr>
          <w:rFonts w:cs="Times New Roman" w:ascii="Times New Roman" w:hAnsi="Times New Roman"/>
          <w:b/>
          <w:sz w:val="24"/>
          <w:szCs w:val="24"/>
        </w:rPr>
        <w:t xml:space="preserve"> зобов’язаний:</w:t>
      </w:r>
    </w:p>
    <w:p>
      <w:pPr>
        <w:pStyle w:val="ListParagraph"/>
        <w:numPr>
          <w:ilvl w:val="2"/>
          <w:numId w:val="13"/>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забронювати та зберігати Замовнику місце в ККЕ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протягом строку дії технічних умов відповідно до переліку ділянок, технічні дані яких наведено в додатках № 1/1-1/N до Договору, за умови оплати Замовником вартості послуг з бронювання, як вказано в Договорі;</w:t>
      </w:r>
    </w:p>
    <w:p>
      <w:pPr>
        <w:pStyle w:val="ListParagraph"/>
        <w:numPr>
          <w:ilvl w:val="2"/>
          <w:numId w:val="3"/>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color w:val="000000"/>
          <w:sz w:val="24"/>
          <w:szCs w:val="24"/>
        </w:rPr>
        <w:t xml:space="preserve">за результатами перевірки складових робочого проекту на відповідність виданим ТУ протягом </w:t>
      </w:r>
      <w:r>
        <w:rPr>
          <w:rFonts w:cs="Times New Roman" w:ascii="Times New Roman" w:hAnsi="Times New Roman"/>
          <w:color w:val="000000"/>
          <w:sz w:val="24"/>
          <w:szCs w:val="24"/>
          <w:lang w:val="ru-RU"/>
        </w:rPr>
        <w:t>10</w:t>
      </w:r>
      <w:r>
        <w:rPr>
          <w:rFonts w:cs="Times New Roman" w:ascii="Times New Roman" w:hAnsi="Times New Roman"/>
          <w:color w:val="000000"/>
          <w:sz w:val="24"/>
          <w:szCs w:val="24"/>
        </w:rPr>
        <w:t xml:space="preserve"> (десяти) робочих днів погодити його за умови оплати Замовником вартості послуги з погодження робочого проекту, як вказано в Договорі, та письмово повідомити про це Замовника, а у разі виявлення недоліків протягом 3 (трьох) робочих днів повідомити про це Замовника з наданням переліку недоліків</w:t>
      </w:r>
      <w:r>
        <w:rPr>
          <w:rFonts w:cs="Times New Roman" w:ascii="Times New Roman" w:hAnsi="Times New Roman"/>
          <w:sz w:val="24"/>
          <w:szCs w:val="24"/>
        </w:rPr>
        <w:t>;</w:t>
      </w:r>
    </w:p>
    <w:p>
      <w:pPr>
        <w:pStyle w:val="Normal"/>
        <w:numPr>
          <w:ilvl w:val="2"/>
          <w:numId w:val="3"/>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погодити або письмово повідомити Замовника про відмову в погодженні робочого проекту протягом 10 (десяти) робочих днів з дня отримання доопрацьованого робочого проекту;</w:t>
      </w:r>
    </w:p>
    <w:p>
      <w:pPr>
        <w:pStyle w:val="Normal"/>
        <w:numPr>
          <w:ilvl w:val="2"/>
          <w:numId w:val="3"/>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після оплати послуги з надання місця в каналі ККЕ та послуги з технічного нагляду оформити відповідний дозвіл згідно з порядком, встановленим в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та надати місце в каналі ККЕ для виконання Замовником (або підрядною будівельною організацією за дорученням Замовника) робіт з прокладання кабелю; </w:t>
      </w:r>
    </w:p>
    <w:p>
      <w:pPr>
        <w:pStyle w:val="Normal"/>
        <w:numPr>
          <w:ilvl w:val="2"/>
          <w:numId w:val="3"/>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після виконання Замовником робіт з прокладання кабелю призначити приймальну комісію з перевірки виконаних робіт на відповідність виконавчому кресленню проходження кабелю в каналах ККЕ та погодженій проектній документації;</w:t>
      </w:r>
    </w:p>
    <w:p>
      <w:pPr>
        <w:pStyle w:val="Normal"/>
        <w:numPr>
          <w:ilvl w:val="2"/>
          <w:numId w:val="3"/>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підписати акт прокладання кабеля або надати мотивовану відмову від підписання;</w:t>
      </w:r>
    </w:p>
    <w:p>
      <w:pPr>
        <w:pStyle w:val="Normal"/>
        <w:numPr>
          <w:ilvl w:val="2"/>
          <w:numId w:val="3"/>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надати Замовнику в користування ККЕ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відповідно до додатків № 4/1-4/</w:t>
      </w:r>
      <w:r>
        <w:rPr>
          <w:rFonts w:cs="Times New Roman" w:ascii="Times New Roman" w:hAnsi="Times New Roman"/>
          <w:sz w:val="24"/>
          <w:szCs w:val="24"/>
          <w:lang w:val="en-US"/>
        </w:rPr>
        <w:t>N</w:t>
      </w:r>
      <w:r>
        <w:rPr>
          <w:rFonts w:cs="Times New Roman" w:ascii="Times New Roman" w:hAnsi="Times New Roman"/>
          <w:sz w:val="24"/>
          <w:szCs w:val="24"/>
        </w:rPr>
        <w:t xml:space="preserve"> до Договору;</w:t>
      </w:r>
    </w:p>
    <w:p>
      <w:pPr>
        <w:pStyle w:val="Normal"/>
        <w:numPr>
          <w:ilvl w:val="2"/>
          <w:numId w:val="3"/>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надати Замовнику у строк, що не перевищує 1</w:t>
      </w:r>
      <w:r>
        <w:rPr>
          <w:rFonts w:cs="Times New Roman" w:ascii="Times New Roman" w:hAnsi="Times New Roman"/>
          <w:sz w:val="24"/>
          <w:szCs w:val="24"/>
          <w:lang w:val="ru-RU"/>
        </w:rPr>
        <w:t>0</w:t>
      </w:r>
      <w:r>
        <w:rPr>
          <w:rFonts w:cs="Times New Roman" w:ascii="Times New Roman" w:hAnsi="Times New Roman"/>
          <w:sz w:val="24"/>
          <w:szCs w:val="24"/>
        </w:rPr>
        <w:t xml:space="preserve"> робочих днів з дати підписання акту приймання виконаних робіт, інформацію про оглядові пристрої в які Замовник може перенести додаткову муфту, встановлену Замовником згідно п.</w:t>
      </w:r>
      <w:r>
        <w:rPr>
          <w:rFonts w:cs="Times New Roman" w:ascii="Times New Roman" w:hAnsi="Times New Roman"/>
          <w:sz w:val="24"/>
          <w:szCs w:val="24"/>
          <w:lang w:val="en-US"/>
        </w:rPr>
        <w:t> </w:t>
      </w:r>
      <w:r>
        <w:rPr>
          <w:rFonts w:cs="Times New Roman" w:ascii="Times New Roman" w:hAnsi="Times New Roman"/>
          <w:sz w:val="24"/>
          <w:szCs w:val="24"/>
        </w:rPr>
        <w:t>3.4.5.</w:t>
      </w:r>
    </w:p>
    <w:p>
      <w:pPr>
        <w:pStyle w:val="ListParagraph"/>
        <w:numPr>
          <w:ilvl w:val="1"/>
          <w:numId w:val="1"/>
        </w:numPr>
        <w:ind w:left="1418" w:hanging="851"/>
        <w:jc w:val="both"/>
        <w:rPr>
          <w:rFonts w:ascii="Times New Roman" w:hAnsi="Times New Roman" w:cs="Times New Roman"/>
          <w:b/>
          <w:b/>
          <w:sz w:val="24"/>
          <w:szCs w:val="24"/>
        </w:rPr>
      </w:pPr>
      <w:r>
        <w:rPr>
          <w:rFonts w:cs="Times New Roman" w:ascii="Times New Roman" w:hAnsi="Times New Roman"/>
          <w:b/>
          <w:sz w:val="24"/>
          <w:szCs w:val="24"/>
        </w:rPr>
        <w:t>Замовник зобов’язаний:</w:t>
      </w:r>
    </w:p>
    <w:p>
      <w:pPr>
        <w:pStyle w:val="ListParagraph"/>
        <w:numPr>
          <w:ilvl w:val="2"/>
          <w:numId w:val="14"/>
        </w:numPr>
        <w:tabs>
          <w:tab w:val="clear" w:pos="708"/>
          <w:tab w:val="left" w:pos="0" w:leader="none"/>
        </w:tabs>
        <w:ind w:left="142" w:firstLine="425"/>
        <w:jc w:val="both"/>
        <w:rPr>
          <w:rFonts w:ascii="Times New Roman" w:hAnsi="Times New Roman" w:cs="Times New Roman"/>
          <w:sz w:val="24"/>
          <w:szCs w:val="24"/>
          <w:lang w:val="ru-RU"/>
        </w:rPr>
      </w:pPr>
      <w:r>
        <w:rPr>
          <w:rFonts w:cs="Times New Roman" w:ascii="Times New Roman" w:hAnsi="Times New Roman"/>
          <w:sz w:val="24"/>
          <w:szCs w:val="24"/>
        </w:rPr>
        <w:t xml:space="preserve">своєчасно та в повному обсязі здійснювати оплату за цим Договором, відповідно до його умов та вимог чинного законодавства України, на підставі виставлених </w:t>
      </w:r>
      <w:r>
        <w:rPr>
          <w:rFonts w:eastAsia="Calibri" w:cs="Times New Roman" w:ascii="Times New Roman" w:hAnsi="Times New Roman"/>
          <w:b w:val="false"/>
          <w:bCs w:val="false"/>
          <w:sz w:val="24"/>
          <w:szCs w:val="24"/>
          <w:lang w:eastAsia="en-US"/>
        </w:rPr>
        <w:t>Учасником</w:t>
      </w:r>
      <w:r>
        <w:rPr>
          <w:rFonts w:cs="Times New Roman" w:ascii="Times New Roman" w:hAnsi="Times New Roman"/>
          <w:sz w:val="24"/>
          <w:szCs w:val="24"/>
        </w:rPr>
        <w:t xml:space="preserve"> рахунків;</w:t>
      </w:r>
    </w:p>
    <w:p>
      <w:pPr>
        <w:pStyle w:val="ListParagraph"/>
        <w:numPr>
          <w:ilvl w:val="2"/>
          <w:numId w:val="4"/>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не пізніше ніж за один календарний місяць до закінчення строку дії технічних умов надати на погодження Укртелекому проектну документацію на прокладання кабелю в</w:t>
      </w:r>
      <w:r>
        <w:rPr>
          <w:rFonts w:cs="Times New Roman" w:ascii="Times New Roman" w:hAnsi="Times New Roman"/>
          <w:sz w:val="24"/>
          <w:szCs w:val="24"/>
          <w:lang w:val="ru-RU"/>
        </w:rPr>
        <w:t xml:space="preserve"> </w:t>
      </w:r>
      <w:r>
        <w:rPr>
          <w:rFonts w:cs="Times New Roman" w:ascii="Times New Roman" w:hAnsi="Times New Roman"/>
          <w:sz w:val="24"/>
          <w:szCs w:val="24"/>
        </w:rPr>
        <w:t>заброньованому місці ККЕ;</w:t>
      </w:r>
    </w:p>
    <w:p>
      <w:pPr>
        <w:pStyle w:val="ListParagraph"/>
        <w:numPr>
          <w:ilvl w:val="2"/>
          <w:numId w:val="4"/>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звернутися для отримання відповідного дозволу на проведення монтажних робіт у ККЕ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не менш ніж за 3</w:t>
      </w:r>
      <w:r>
        <w:rPr>
          <w:rFonts w:cs="Times New Roman" w:ascii="Times New Roman" w:hAnsi="Times New Roman"/>
          <w:sz w:val="24"/>
          <w:szCs w:val="24"/>
          <w:lang w:val="ru-RU"/>
        </w:rPr>
        <w:t xml:space="preserve"> (</w:t>
      </w:r>
      <w:r>
        <w:rPr>
          <w:rFonts w:cs="Times New Roman" w:ascii="Times New Roman" w:hAnsi="Times New Roman"/>
          <w:sz w:val="24"/>
          <w:szCs w:val="24"/>
        </w:rPr>
        <w:t>три) робочих дні до проведення робіт;</w:t>
      </w:r>
    </w:p>
    <w:p>
      <w:pPr>
        <w:pStyle w:val="Normal"/>
        <w:numPr>
          <w:ilvl w:val="2"/>
          <w:numId w:val="4"/>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color w:val="000000"/>
          <w:sz w:val="24"/>
          <w:szCs w:val="24"/>
        </w:rPr>
        <w:t xml:space="preserve">до закінчення дії технічних умов забезпечити виконання робіт з прокладання кабелю в каналі ККЕ </w:t>
      </w:r>
      <w:r>
        <w:rPr>
          <w:rFonts w:eastAsia="Calibri" w:cs="Times New Roman" w:ascii="Times New Roman" w:hAnsi="Times New Roman"/>
          <w:b w:val="false"/>
          <w:bCs w:val="false"/>
          <w:color w:val="000000"/>
          <w:sz w:val="24"/>
          <w:szCs w:val="24"/>
          <w:lang w:eastAsia="en-US"/>
        </w:rPr>
        <w:t>Учасника</w:t>
      </w:r>
      <w:r>
        <w:rPr>
          <w:rFonts w:cs="Times New Roman" w:ascii="Times New Roman" w:hAnsi="Times New Roman"/>
          <w:color w:val="000000"/>
          <w:sz w:val="24"/>
          <w:szCs w:val="24"/>
        </w:rPr>
        <w:t xml:space="preserve"> відповідно до погодженої </w:t>
      </w:r>
      <w:r>
        <w:rPr>
          <w:rFonts w:eastAsia="Calibri" w:cs="Times New Roman" w:ascii="Times New Roman" w:hAnsi="Times New Roman"/>
          <w:b w:val="false"/>
          <w:bCs w:val="false"/>
          <w:color w:val="000000"/>
          <w:sz w:val="24"/>
          <w:szCs w:val="24"/>
          <w:lang w:eastAsia="en-US"/>
        </w:rPr>
        <w:t>Учасником</w:t>
      </w:r>
      <w:r>
        <w:rPr>
          <w:rFonts w:cs="Times New Roman" w:ascii="Times New Roman" w:hAnsi="Times New Roman"/>
          <w:color w:val="000000"/>
          <w:sz w:val="24"/>
          <w:szCs w:val="24"/>
        </w:rPr>
        <w:t xml:space="preserve"> проектної документації та з дотриманням норм чинних нормативних документів</w:t>
      </w:r>
      <w:r>
        <w:rPr>
          <w:rFonts w:cs="Times New Roman" w:ascii="Times New Roman" w:hAnsi="Times New Roman"/>
          <w:sz w:val="24"/>
          <w:szCs w:val="24"/>
        </w:rPr>
        <w:t xml:space="preserve">; </w:t>
      </w:r>
    </w:p>
    <w:p>
      <w:pPr>
        <w:pStyle w:val="Normal"/>
        <w:numPr>
          <w:ilvl w:val="2"/>
          <w:numId w:val="4"/>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color w:val="000000"/>
          <w:sz w:val="24"/>
          <w:szCs w:val="24"/>
        </w:rPr>
        <w:t xml:space="preserve">протягом 20 (двадцяти) робочих днів з дати виконання робіт з прокладання кабелю підписати та надати </w:t>
      </w:r>
      <w:r>
        <w:rPr>
          <w:rFonts w:eastAsia="Calibri" w:cs="Times New Roman" w:ascii="Times New Roman" w:hAnsi="Times New Roman"/>
          <w:b w:val="false"/>
          <w:bCs w:val="false"/>
          <w:color w:val="000000"/>
          <w:sz w:val="24"/>
          <w:szCs w:val="24"/>
          <w:lang w:eastAsia="en-US"/>
        </w:rPr>
        <w:t>Учаснику</w:t>
      </w:r>
      <w:r>
        <w:rPr>
          <w:rFonts w:cs="Times New Roman" w:ascii="Times New Roman" w:hAnsi="Times New Roman"/>
          <w:color w:val="000000"/>
          <w:sz w:val="24"/>
          <w:szCs w:val="24"/>
        </w:rPr>
        <w:t xml:space="preserve"> акт прокладання кабелів, до якого обов’язково додати: копію допуску на проведення монтажних робіт у ККЕ; копію погодженого робочого проекту; виконавче креслення проходження кабелю в каналах ККЕ Укртелекому з відображенням інформації про тип, марку, зовнішній діаметр кабелю, розміщення муфт, номери колодязів та номери каналів, в яких прокладено цей кабель</w:t>
      </w:r>
      <w:r>
        <w:rPr>
          <w:rFonts w:cs="Times New Roman" w:ascii="Times New Roman" w:hAnsi="Times New Roman"/>
          <w:sz w:val="24"/>
          <w:szCs w:val="24"/>
        </w:rPr>
        <w:t>;</w:t>
      </w:r>
    </w:p>
    <w:p>
      <w:pPr>
        <w:pStyle w:val="Normal"/>
        <w:numPr>
          <w:ilvl w:val="2"/>
          <w:numId w:val="4"/>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відшкодувати збитки у повному обсязі у разі їх заподіяння майну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або майну третіх сторін, розташованому в ККЕ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та у разі порушення зобов’язань за цим Договором;</w:t>
      </w:r>
    </w:p>
    <w:p>
      <w:pPr>
        <w:pStyle w:val="Normal"/>
        <w:numPr>
          <w:ilvl w:val="2"/>
          <w:numId w:val="4"/>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демонтувати свій кабель, прокладений на підставі цього Договору, впродовж 20 (двадцяти) робочих днів з дати припинення Договору. В іншому випадку </w:t>
      </w:r>
      <w:r>
        <w:rPr>
          <w:rFonts w:eastAsia="Calibri" w:cs="Times New Roman" w:ascii="Times New Roman" w:hAnsi="Times New Roman"/>
          <w:b w:val="false"/>
          <w:bCs w:val="false"/>
          <w:sz w:val="24"/>
          <w:szCs w:val="24"/>
          <w:lang w:eastAsia="en-US"/>
        </w:rPr>
        <w:t>Учасник</w:t>
      </w:r>
      <w:r>
        <w:rPr>
          <w:rFonts w:cs="Times New Roman" w:ascii="Times New Roman" w:hAnsi="Times New Roman"/>
          <w:sz w:val="24"/>
          <w:szCs w:val="24"/>
        </w:rPr>
        <w:t xml:space="preserve"> має право демонтувати кабель власними силами та за власний рахунок з відшкодуванням Замовником понесених у зв’язку з цим витрат. Якщо Замовник не відшкодує витрат на демонтаж кабелю протягом 30 (тридцяти) календарних днів з моменту виставлення претензії та /або не надасть мотивованих заперечень</w:t>
      </w:r>
      <w:r>
        <w:rPr>
          <w:rFonts w:cs="Times New Roman" w:ascii="Times New Roman" w:hAnsi="Times New Roman"/>
          <w:sz w:val="24"/>
          <w:szCs w:val="24"/>
          <w:lang w:val="ru-RU"/>
        </w:rPr>
        <w:t xml:space="preserve">, </w:t>
      </w:r>
      <w:r>
        <w:rPr>
          <w:rFonts w:eastAsia="Calibri" w:cs="Times New Roman" w:ascii="Times New Roman" w:hAnsi="Times New Roman"/>
          <w:b w:val="false"/>
          <w:bCs w:val="false"/>
          <w:sz w:val="24"/>
          <w:szCs w:val="24"/>
          <w:lang w:val="ru-RU" w:eastAsia="en-US"/>
        </w:rPr>
        <w:t>Учасник</w:t>
      </w:r>
      <w:r>
        <w:rPr>
          <w:rFonts w:cs="Times New Roman" w:ascii="Times New Roman" w:hAnsi="Times New Roman"/>
          <w:sz w:val="24"/>
          <w:szCs w:val="24"/>
        </w:rPr>
        <w:t xml:space="preserve"> має право залишити кабель у своїй власності в рахунок відшкодування витрат на демонтаж кабелю. Якщо вартість кабелю не покриває витрат на його демонтаж, Замовник зобов’язаний відшкодувати </w:t>
      </w:r>
      <w:r>
        <w:rPr>
          <w:rFonts w:eastAsia="Calibri" w:cs="Times New Roman" w:ascii="Times New Roman" w:hAnsi="Times New Roman"/>
          <w:b w:val="false"/>
          <w:bCs w:val="false"/>
          <w:sz w:val="24"/>
          <w:szCs w:val="24"/>
          <w:lang w:eastAsia="en-US"/>
        </w:rPr>
        <w:t>Учасник</w:t>
      </w:r>
      <w:r>
        <w:rPr>
          <w:rFonts w:cs="Times New Roman" w:ascii="Times New Roman" w:hAnsi="Times New Roman"/>
          <w:sz w:val="24"/>
          <w:szCs w:val="24"/>
        </w:rPr>
        <w:t xml:space="preserve">у непокриті витрати протягом 30 (тридцяти) календарних днів з моменту відповідного звернення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w:t>
      </w:r>
    </w:p>
    <w:p>
      <w:pPr>
        <w:pStyle w:val="Normal"/>
        <w:numPr>
          <w:ilvl w:val="2"/>
          <w:numId w:val="4"/>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color w:val="000000"/>
          <w:sz w:val="24"/>
          <w:szCs w:val="24"/>
        </w:rPr>
        <w:t xml:space="preserve">протягом </w:t>
      </w:r>
      <w:r>
        <w:rPr>
          <w:rFonts w:cs="Times New Roman" w:ascii="Times New Roman" w:hAnsi="Times New Roman"/>
          <w:color w:val="000000"/>
          <w:sz w:val="24"/>
          <w:szCs w:val="24"/>
          <w:lang w:val="ru-RU"/>
        </w:rPr>
        <w:t>3</w:t>
      </w:r>
      <w:r>
        <w:rPr>
          <w:rFonts w:cs="Times New Roman" w:ascii="Times New Roman" w:hAnsi="Times New Roman"/>
          <w:color w:val="000000"/>
          <w:sz w:val="24"/>
          <w:szCs w:val="24"/>
        </w:rPr>
        <w:t xml:space="preserve">0 робочих днів з дати отримання від </w:t>
      </w:r>
      <w:r>
        <w:rPr>
          <w:rFonts w:eastAsia="Calibri" w:cs="Times New Roman" w:ascii="Times New Roman" w:hAnsi="Times New Roman"/>
          <w:b w:val="false"/>
          <w:bCs w:val="false"/>
          <w:color w:val="000000"/>
          <w:sz w:val="24"/>
          <w:szCs w:val="24"/>
          <w:lang w:eastAsia="en-US"/>
        </w:rPr>
        <w:t>Учасника</w:t>
      </w:r>
      <w:r>
        <w:rPr>
          <w:rFonts w:cs="Times New Roman" w:ascii="Times New Roman" w:hAnsi="Times New Roman"/>
          <w:color w:val="000000"/>
          <w:sz w:val="24"/>
          <w:szCs w:val="24"/>
        </w:rPr>
        <w:t xml:space="preserve"> інформації про оглядові пристрої в які Замовник може перенести додаткову муфту, що встановлена відповідно умов зазначених у п. 3.4.5 Договору, здійснити її перенесення, </w:t>
      </w:r>
      <w:r>
        <w:rPr>
          <w:rFonts w:eastAsia="Calibri" w:cs="Times New Roman" w:ascii="Times New Roman" w:hAnsi="Times New Roman"/>
          <w:color w:val="000000"/>
          <w:sz w:val="24"/>
          <w:szCs w:val="24"/>
          <w:lang w:eastAsia="en-US"/>
        </w:rPr>
        <w:t xml:space="preserve">в оглядовий пристрій (кабельний колодязь зв’язку) ККЕ, у якому кількість існуючих муфт не перевищує граничну, або демонтувати пошкоджений кабель на ділянці із заміною на новий кабель такого самого діаметра та довжини, </w:t>
      </w:r>
      <w:r>
        <w:rPr>
          <w:rFonts w:cs="Times New Roman" w:ascii="Times New Roman" w:hAnsi="Times New Roman"/>
          <w:color w:val="000000"/>
          <w:sz w:val="24"/>
          <w:szCs w:val="24"/>
        </w:rPr>
        <w:t xml:space="preserve">за умови забезпечення </w:t>
      </w:r>
      <w:r>
        <w:rPr>
          <w:rFonts w:eastAsia="Calibri" w:cs="Times New Roman" w:ascii="Times New Roman" w:hAnsi="Times New Roman"/>
          <w:b w:val="false"/>
          <w:bCs w:val="false"/>
          <w:color w:val="000000"/>
          <w:sz w:val="24"/>
          <w:szCs w:val="24"/>
          <w:lang w:eastAsia="en-US"/>
        </w:rPr>
        <w:t>Учасником</w:t>
      </w:r>
      <w:r>
        <w:rPr>
          <w:rFonts w:cs="Times New Roman" w:ascii="Times New Roman" w:hAnsi="Times New Roman"/>
          <w:color w:val="000000"/>
          <w:sz w:val="24"/>
          <w:szCs w:val="24"/>
        </w:rPr>
        <w:t xml:space="preserve"> технічного нагляду за проведенням робіт з перенесення цієї муфти.</w:t>
      </w:r>
    </w:p>
    <w:p>
      <w:pPr>
        <w:pStyle w:val="ListParagraph"/>
        <w:numPr>
          <w:ilvl w:val="1"/>
          <w:numId w:val="1"/>
        </w:numPr>
        <w:tabs>
          <w:tab w:val="clear" w:pos="708"/>
          <w:tab w:val="left" w:pos="360" w:leader="none"/>
          <w:tab w:val="left" w:pos="1418" w:leader="none"/>
        </w:tabs>
        <w:ind w:left="2490" w:hanging="1923"/>
        <w:jc w:val="both"/>
        <w:rPr>
          <w:rFonts w:ascii="Times New Roman" w:hAnsi="Times New Roman" w:cs="Times New Roman"/>
          <w:b/>
          <w:b/>
          <w:sz w:val="24"/>
          <w:szCs w:val="24"/>
        </w:rPr>
      </w:pPr>
      <w:r>
        <w:rPr>
          <w:rFonts w:eastAsia="Calibri" w:cs="Times New Roman" w:ascii="Times New Roman" w:hAnsi="Times New Roman"/>
          <w:b/>
          <w:bCs/>
          <w:sz w:val="24"/>
          <w:szCs w:val="24"/>
          <w:lang w:eastAsia="en-US"/>
        </w:rPr>
        <w:t>Учасник</w:t>
      </w:r>
      <w:r>
        <w:rPr>
          <w:rFonts w:cs="Times New Roman" w:ascii="Times New Roman" w:hAnsi="Times New Roman"/>
          <w:b/>
          <w:sz w:val="24"/>
          <w:szCs w:val="24"/>
        </w:rPr>
        <w:t xml:space="preserve"> має право:</w:t>
      </w:r>
    </w:p>
    <w:p>
      <w:pPr>
        <w:pStyle w:val="ListParagraph"/>
        <w:tabs>
          <w:tab w:val="clear" w:pos="708"/>
          <w:tab w:val="left" w:pos="0" w:leader="none"/>
          <w:tab w:val="left" w:pos="360" w:leader="none"/>
          <w:tab w:val="left" w:pos="993" w:leader="none"/>
        </w:tabs>
        <w:ind w:left="0" w:firstLine="567"/>
        <w:jc w:val="both"/>
        <w:rPr>
          <w:rFonts w:ascii="Times New Roman" w:hAnsi="Times New Roman" w:cs="Times New Roman"/>
          <w:sz w:val="24"/>
          <w:szCs w:val="24"/>
        </w:rPr>
      </w:pPr>
      <w:r>
        <w:rPr>
          <w:rFonts w:cs="Times New Roman" w:ascii="Times New Roman" w:hAnsi="Times New Roman"/>
          <w:sz w:val="24"/>
          <w:szCs w:val="24"/>
        </w:rPr>
        <w:t>3.3.1</w:t>
        <w:tab/>
        <w:t>вимагати своєчасної та повної оплати вартості послуг, визначених відповідно до умов цього Договору, на підставі виставлених ним рахунків;</w:t>
      </w:r>
    </w:p>
    <w:p>
      <w:pPr>
        <w:pStyle w:val="ListParagraph"/>
        <w:numPr>
          <w:ilvl w:val="2"/>
          <w:numId w:val="15"/>
        </w:numPr>
        <w:tabs>
          <w:tab w:val="clear" w:pos="708"/>
          <w:tab w:val="left" w:pos="360" w:leader="none"/>
          <w:tab w:val="left" w:pos="1080" w:leader="none"/>
        </w:tabs>
        <w:ind w:left="0" w:firstLine="567"/>
        <w:jc w:val="both"/>
        <w:rPr>
          <w:rFonts w:ascii="Times New Roman" w:hAnsi="Times New Roman" w:cs="Times New Roman"/>
          <w:sz w:val="24"/>
          <w:szCs w:val="24"/>
        </w:rPr>
      </w:pPr>
      <w:r>
        <w:rPr>
          <w:rFonts w:cs="Times New Roman" w:ascii="Times New Roman" w:hAnsi="Times New Roman"/>
          <w:sz w:val="24"/>
          <w:szCs w:val="24"/>
        </w:rPr>
        <w:t>відмовитися від Договору в односторонньому порядку в зв’язку з не оплатою Замовником рахунка протягом трьох місяців з дати його виставлення, письмово попередивши про це Замовника за 10 (десять) календарних днів до дати розірвання Договору;</w:t>
      </w:r>
    </w:p>
    <w:p>
      <w:pPr>
        <w:pStyle w:val="Normal"/>
        <w:numPr>
          <w:ilvl w:val="2"/>
          <w:numId w:val="5"/>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у разі порушення Замовником строків демонтажу, передбачених пп.3.2.7 Договору, нараховувати плату за послугу використання ККЕ та пеню у розмірі 6% від плати за послугу використання ККЕ за кожен день порушення строку до фактичної дати демонтажу;</w:t>
      </w:r>
    </w:p>
    <w:p>
      <w:pPr>
        <w:pStyle w:val="Normal"/>
        <w:numPr>
          <w:ilvl w:val="2"/>
          <w:numId w:val="5"/>
        </w:numPr>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color w:val="000000"/>
          <w:sz w:val="24"/>
          <w:szCs w:val="24"/>
        </w:rPr>
        <w:t>відмовити Замовнику у видачі чергових технічних умов у разі порушення Замовником умов, зазначених у п. 3.2.5 Договору щодо кабелю, прокладеного за попередніми запитами</w:t>
      </w:r>
      <w:r>
        <w:rPr>
          <w:rFonts w:cs="Times New Roman" w:ascii="Times New Roman" w:hAnsi="Times New Roman"/>
          <w:sz w:val="24"/>
          <w:szCs w:val="24"/>
        </w:rPr>
        <w:t>.</w:t>
      </w:r>
    </w:p>
    <w:p>
      <w:pPr>
        <w:pStyle w:val="ListParagraph"/>
        <w:numPr>
          <w:ilvl w:val="1"/>
          <w:numId w:val="1"/>
        </w:numPr>
        <w:tabs>
          <w:tab w:val="clear" w:pos="708"/>
          <w:tab w:val="left" w:pos="360" w:leader="none"/>
        </w:tabs>
        <w:ind w:left="1418" w:hanging="851"/>
        <w:jc w:val="both"/>
        <w:rPr>
          <w:rFonts w:ascii="Times New Roman" w:hAnsi="Times New Roman" w:cs="Times New Roman"/>
          <w:b/>
          <w:b/>
          <w:sz w:val="24"/>
          <w:szCs w:val="24"/>
        </w:rPr>
      </w:pPr>
      <w:r>
        <w:rPr>
          <w:rFonts w:cs="Times New Roman" w:ascii="Times New Roman" w:hAnsi="Times New Roman"/>
          <w:b/>
          <w:sz w:val="24"/>
          <w:szCs w:val="24"/>
        </w:rPr>
        <w:t>Замовник має право:</w:t>
      </w:r>
    </w:p>
    <w:p>
      <w:pPr>
        <w:pStyle w:val="ListParagraph"/>
        <w:numPr>
          <w:ilvl w:val="2"/>
          <w:numId w:val="16"/>
        </w:numPr>
        <w:tabs>
          <w:tab w:val="clear" w:pos="708"/>
          <w:tab w:val="left" w:pos="0" w:leader="none"/>
          <w:tab w:val="left" w:pos="360" w:leader="none"/>
          <w:tab w:val="left" w:pos="1418"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за місяць до закінчення строку дії технічних умов за необхідності його продовження звернутися до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w:t>
      </w:r>
    </w:p>
    <w:p>
      <w:pPr>
        <w:pStyle w:val="ListParagraph"/>
        <w:numPr>
          <w:ilvl w:val="2"/>
          <w:numId w:val="6"/>
        </w:numPr>
        <w:tabs>
          <w:tab w:val="clear" w:pos="708"/>
          <w:tab w:val="left" w:pos="0" w:leader="none"/>
          <w:tab w:val="left" w:pos="360" w:leader="none"/>
          <w:tab w:val="left" w:pos="993"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відмовитись від подальшого отримання послуг за цим Договором та розірвати Договір у разі незгоди з новою вартістю послуг, про що повідомити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за 10 (десять) робочих днів до дати припинення дії Договору;</w:t>
      </w:r>
    </w:p>
    <w:p>
      <w:pPr>
        <w:pStyle w:val="ListParagraph"/>
        <w:numPr>
          <w:ilvl w:val="2"/>
          <w:numId w:val="6"/>
        </w:numPr>
        <w:tabs>
          <w:tab w:val="clear" w:pos="708"/>
          <w:tab w:val="left" w:pos="0" w:leader="none"/>
          <w:tab w:val="left" w:pos="360"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отримати оплачене місце в каналі ККЕ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та використовувати протягом строку дії Договору; </w:t>
      </w:r>
    </w:p>
    <w:p>
      <w:pPr>
        <w:pStyle w:val="ListParagraph"/>
        <w:numPr>
          <w:ilvl w:val="2"/>
          <w:numId w:val="6"/>
        </w:numPr>
        <w:tabs>
          <w:tab w:val="clear" w:pos="708"/>
          <w:tab w:val="left" w:pos="0" w:leader="none"/>
          <w:tab w:val="left" w:pos="360" w:leader="none"/>
          <w:tab w:val="left" w:pos="1418"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вимагати від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підписання акта прокладання кабелів у разі відсутності мотивованої відмови від підписання протягом 5 (п’яти) робочих днів з моменту надання акта </w:t>
      </w:r>
      <w:r>
        <w:rPr>
          <w:rFonts w:eastAsia="Calibri" w:cs="Times New Roman" w:ascii="Times New Roman" w:hAnsi="Times New Roman"/>
          <w:b w:val="false"/>
          <w:bCs w:val="false"/>
          <w:sz w:val="24"/>
          <w:szCs w:val="24"/>
          <w:lang w:eastAsia="en-US"/>
        </w:rPr>
        <w:t>Учасником</w:t>
      </w:r>
      <w:r>
        <w:rPr>
          <w:rFonts w:cs="Times New Roman" w:ascii="Times New Roman" w:hAnsi="Times New Roman"/>
          <w:sz w:val="24"/>
          <w:szCs w:val="24"/>
        </w:rPr>
        <w:t>;</w:t>
      </w:r>
    </w:p>
    <w:p>
      <w:pPr>
        <w:pStyle w:val="ListParagraph"/>
        <w:numPr>
          <w:ilvl w:val="2"/>
          <w:numId w:val="6"/>
        </w:numPr>
        <w:tabs>
          <w:tab w:val="clear" w:pos="708"/>
          <w:tab w:val="left" w:pos="0" w:leader="none"/>
          <w:tab w:val="left" w:pos="360" w:leader="none"/>
          <w:tab w:val="left" w:pos="1418" w:leader="none"/>
        </w:tabs>
        <w:ind w:left="0" w:firstLine="567"/>
        <w:jc w:val="both"/>
        <w:rPr>
          <w:rFonts w:ascii="Times New Roman" w:hAnsi="Times New Roman" w:cs="Times New Roman"/>
          <w:sz w:val="24"/>
          <w:szCs w:val="24"/>
        </w:rPr>
      </w:pPr>
      <w:r>
        <w:rPr>
          <w:rFonts w:cs="Times New Roman" w:ascii="Times New Roman" w:hAnsi="Times New Roman"/>
          <w:color w:val="000000"/>
          <w:sz w:val="24"/>
          <w:szCs w:val="24"/>
        </w:rPr>
        <w:t xml:space="preserve">встановити додаткову муфту оптичного кабелю зв’язку понад граничну кількість муфт в оглядовому пристрої (кабельному колодязі зв’язку) ККЕ залежно від його типу, у разі проведення позапланових експлуатаційних робіт, на визначений цим Договором строк. Факт та дата встановлення муфти фіксується в акті приймання виконаних робіт, який готується </w:t>
      </w:r>
      <w:r>
        <w:rPr>
          <w:rFonts w:eastAsia="Calibri" w:cs="Times New Roman" w:ascii="Times New Roman" w:hAnsi="Times New Roman"/>
          <w:b w:val="false"/>
          <w:bCs w:val="false"/>
          <w:color w:val="000000"/>
          <w:sz w:val="24"/>
          <w:szCs w:val="24"/>
          <w:lang w:eastAsia="en-US"/>
        </w:rPr>
        <w:t>Учасником</w:t>
      </w:r>
      <w:r>
        <w:rPr>
          <w:rFonts w:cs="Times New Roman" w:ascii="Times New Roman" w:hAnsi="Times New Roman"/>
          <w:color w:val="000000"/>
          <w:sz w:val="24"/>
          <w:szCs w:val="24"/>
        </w:rPr>
        <w:t xml:space="preserve"> після завершення позапланових експлуатаційних робіт, та підписується Сторонами у строк, що не перевищує 3 робочі дні від дати проведення позапланових експлуатаційних робіт</w:t>
      </w:r>
      <w:r>
        <w:rPr>
          <w:rFonts w:cs="Times New Roman" w:ascii="Times New Roman" w:hAnsi="Times New Roman"/>
          <w:sz w:val="24"/>
          <w:szCs w:val="24"/>
        </w:rPr>
        <w:t>.</w:t>
      </w:r>
    </w:p>
    <w:p>
      <w:pPr>
        <w:pStyle w:val="Normal"/>
        <w:numPr>
          <w:ilvl w:val="1"/>
          <w:numId w:val="1"/>
        </w:numPr>
        <w:tabs>
          <w:tab w:val="clear" w:pos="708"/>
          <w:tab w:val="left" w:pos="360" w:leader="none"/>
          <w:tab w:val="left" w:pos="1418" w:leader="none"/>
        </w:tabs>
        <w:ind w:left="0" w:firstLine="567"/>
        <w:jc w:val="both"/>
        <w:rPr>
          <w:rFonts w:ascii="Times New Roman" w:hAnsi="Times New Roman" w:cs="Times New Roman"/>
          <w:sz w:val="24"/>
          <w:szCs w:val="24"/>
        </w:rPr>
      </w:pPr>
      <w:r>
        <w:rPr>
          <w:rFonts w:eastAsia="Calibri" w:cs="Times New Roman" w:ascii="Times New Roman" w:hAnsi="Times New Roman"/>
          <w:b w:val="false"/>
          <w:bCs w:val="false"/>
          <w:sz w:val="24"/>
          <w:szCs w:val="24"/>
          <w:lang w:eastAsia="en-US"/>
        </w:rPr>
        <w:t>Учасник</w:t>
      </w:r>
      <w:r>
        <w:rPr>
          <w:rFonts w:cs="Times New Roman" w:ascii="Times New Roman" w:hAnsi="Times New Roman"/>
          <w:sz w:val="24"/>
          <w:szCs w:val="24"/>
        </w:rPr>
        <w:t xml:space="preserve"> та Замовник мають інші права та несуть інші обов’язки, передбачені чинним законодавством України.</w:t>
      </w:r>
    </w:p>
    <w:p>
      <w:pPr>
        <w:pStyle w:val="Normal"/>
        <w:tabs>
          <w:tab w:val="clear" w:pos="708"/>
          <w:tab w:val="left" w:pos="1440"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center"/>
        <w:rPr>
          <w:rFonts w:ascii="Times New Roman" w:hAnsi="Times New Roman" w:cs="Times New Roman"/>
          <w:b/>
          <w:b/>
          <w:bCs/>
          <w:sz w:val="24"/>
          <w:szCs w:val="24"/>
        </w:rPr>
      </w:pPr>
      <w:r>
        <w:rPr>
          <w:rFonts w:cs="Times New Roman" w:ascii="Times New Roman" w:hAnsi="Times New Roman"/>
          <w:b/>
          <w:bCs/>
          <w:sz w:val="24"/>
          <w:szCs w:val="24"/>
        </w:rPr>
        <w:t>4. ПОРЯДОК РОЗРАХУНКІВ</w:t>
      </w:r>
    </w:p>
    <w:p>
      <w:pPr>
        <w:pStyle w:val="Normal"/>
        <w:tabs>
          <w:tab w:val="clear" w:pos="708"/>
          <w:tab w:val="left" w:pos="1276" w:leader="none"/>
        </w:tabs>
        <w:ind w:firstLine="567"/>
        <w:jc w:val="both"/>
        <w:rPr>
          <w:rFonts w:ascii="Times New Roman" w:hAnsi="Times New Roman" w:cs="Times New Roman"/>
          <w:sz w:val="24"/>
          <w:szCs w:val="24"/>
        </w:rPr>
      </w:pPr>
      <w:r>
        <w:rPr>
          <w:rFonts w:cs="Times New Roman" w:ascii="Times New Roman" w:hAnsi="Times New Roman"/>
          <w:sz w:val="24"/>
          <w:szCs w:val="24"/>
        </w:rPr>
        <w:t>4.1. Вартість послуг за цим Договором визначається на підставі Граничних тарифів на надання в користування ККЕ операторів телекомунікацій, встановлених Національною комісією, що здійснює державне регулювання у сфері зв’язку та інформатизації (далі – НКРЗІ). Граничні тарифи застосовуються для здійснення розрахунків за цим Договором з дня набрання ними чинності або внесення до них змін.</w:t>
      </w:r>
    </w:p>
    <w:p>
      <w:pPr>
        <w:pStyle w:val="Normal"/>
        <w:tabs>
          <w:tab w:val="clear" w:pos="708"/>
          <w:tab w:val="left" w:pos="1276" w:leader="none"/>
        </w:tabs>
        <w:ind w:firstLine="567"/>
        <w:jc w:val="both"/>
        <w:rPr>
          <w:rFonts w:ascii="Times New Roman" w:hAnsi="Times New Roman" w:cs="Times New Roman"/>
          <w:sz w:val="24"/>
          <w:szCs w:val="24"/>
        </w:rPr>
      </w:pPr>
      <w:r>
        <w:rPr>
          <w:rFonts w:cs="Times New Roman" w:ascii="Times New Roman" w:hAnsi="Times New Roman"/>
          <w:sz w:val="24"/>
          <w:szCs w:val="24"/>
        </w:rPr>
        <w:t xml:space="preserve">4.2. Вартість послуги з бронювання місця в ККЕ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визначається відповідно до Граничних тарифів та встановлюється у додатках № 2/1-2/</w:t>
      </w:r>
      <w:r>
        <w:rPr>
          <w:rFonts w:cs="Times New Roman" w:ascii="Times New Roman" w:hAnsi="Times New Roman"/>
          <w:sz w:val="24"/>
          <w:szCs w:val="24"/>
          <w:lang w:val="en-US"/>
        </w:rPr>
        <w:t>N</w:t>
      </w:r>
      <w:r>
        <w:rPr>
          <w:rFonts w:cs="Times New Roman" w:ascii="Times New Roman" w:hAnsi="Times New Roman"/>
          <w:sz w:val="24"/>
          <w:szCs w:val="24"/>
        </w:rPr>
        <w:t xml:space="preserve"> до Договору.</w:t>
      </w:r>
    </w:p>
    <w:p>
      <w:pPr>
        <w:pStyle w:val="Normal"/>
        <w:tabs>
          <w:tab w:val="clear" w:pos="708"/>
          <w:tab w:val="left" w:pos="1276" w:leader="none"/>
        </w:tabs>
        <w:ind w:firstLine="567"/>
        <w:jc w:val="both"/>
        <w:rPr>
          <w:rFonts w:ascii="Times New Roman" w:hAnsi="Times New Roman" w:cs="Times New Roman"/>
          <w:sz w:val="24"/>
          <w:szCs w:val="24"/>
        </w:rPr>
      </w:pPr>
      <w:r>
        <w:rPr>
          <w:rFonts w:cs="Times New Roman" w:ascii="Times New Roman" w:hAnsi="Times New Roman"/>
          <w:sz w:val="24"/>
          <w:szCs w:val="24"/>
        </w:rPr>
        <w:t xml:space="preserve">4.3. Оплату вартості послуги з бронювання місця в ККЕ Замовник здійснює щомісячно не пізніше 20 числа поточного місяця на підставі </w:t>
      </w:r>
      <w:r>
        <w:rPr>
          <w:rFonts w:cs="Times New Roman" w:ascii="Times New Roman" w:hAnsi="Times New Roman"/>
          <w:color w:val="000099"/>
          <w:sz w:val="24"/>
          <w:szCs w:val="24"/>
        </w:rPr>
        <w:t xml:space="preserve">рахунка-акту </w:t>
      </w:r>
      <w:r>
        <w:rPr>
          <w:rFonts w:eastAsia="Calibri" w:cs="Times New Roman" w:ascii="Times New Roman" w:hAnsi="Times New Roman"/>
          <w:b w:val="false"/>
          <w:bCs w:val="false"/>
          <w:color w:val="000000"/>
          <w:sz w:val="24"/>
          <w:szCs w:val="24"/>
          <w:lang w:eastAsia="en-US"/>
        </w:rPr>
        <w:t>Учасника</w:t>
      </w:r>
      <w:r>
        <w:rPr>
          <w:rFonts w:cs="Times New Roman" w:ascii="Times New Roman" w:hAnsi="Times New Roman"/>
          <w:sz w:val="24"/>
          <w:szCs w:val="24"/>
        </w:rPr>
        <w:t xml:space="preserve">. У разі не отримання Замовником </w:t>
      </w:r>
      <w:r>
        <w:rPr>
          <w:rFonts w:cs="Times New Roman" w:ascii="Times New Roman" w:hAnsi="Times New Roman"/>
          <w:color w:val="000099"/>
          <w:sz w:val="24"/>
          <w:szCs w:val="24"/>
        </w:rPr>
        <w:t xml:space="preserve">рахунку-акту </w:t>
      </w:r>
      <w:r>
        <w:rPr>
          <w:rFonts w:cs="Times New Roman" w:ascii="Times New Roman" w:hAnsi="Times New Roman"/>
          <w:sz w:val="24"/>
          <w:szCs w:val="24"/>
        </w:rPr>
        <w:t xml:space="preserve">від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Замовник зобов’язаний здійснити оплату плати за бронювання ККЕ не пізніше 20 числа місяця, у якому має бути здійснена така оплата.</w:t>
      </w:r>
    </w:p>
    <w:p>
      <w:pPr>
        <w:pStyle w:val="Normal"/>
        <w:tabs>
          <w:tab w:val="clear" w:pos="708"/>
          <w:tab w:val="left" w:pos="1276" w:leader="none"/>
        </w:tabs>
        <w:ind w:firstLine="567"/>
        <w:jc w:val="both"/>
        <w:rPr>
          <w:rFonts w:ascii="Times New Roman" w:hAnsi="Times New Roman" w:cs="Times New Roman"/>
          <w:sz w:val="24"/>
          <w:szCs w:val="24"/>
        </w:rPr>
      </w:pPr>
      <w:r>
        <w:rPr>
          <w:rFonts w:cs="Times New Roman" w:ascii="Times New Roman" w:hAnsi="Times New Roman"/>
          <w:sz w:val="24"/>
          <w:szCs w:val="24"/>
        </w:rPr>
        <w:t xml:space="preserve">4.4. Після отримання робочого проекту на погодження </w:t>
      </w:r>
      <w:r>
        <w:rPr>
          <w:rFonts w:eastAsia="Calibri" w:cs="Times New Roman" w:ascii="Times New Roman" w:hAnsi="Times New Roman"/>
          <w:b w:val="false"/>
          <w:bCs w:val="false"/>
          <w:sz w:val="24"/>
          <w:szCs w:val="24"/>
          <w:lang w:eastAsia="en-US"/>
        </w:rPr>
        <w:t>Учасником</w:t>
      </w:r>
      <w:r>
        <w:rPr>
          <w:rFonts w:cs="Times New Roman" w:ascii="Times New Roman" w:hAnsi="Times New Roman"/>
          <w:sz w:val="24"/>
          <w:szCs w:val="24"/>
        </w:rPr>
        <w:t xml:space="preserve"> протягом </w:t>
      </w:r>
      <w:r>
        <w:rPr>
          <w:rFonts w:cs="Times New Roman" w:ascii="Times New Roman" w:hAnsi="Times New Roman"/>
          <w:sz w:val="24"/>
          <w:szCs w:val="24"/>
          <w:lang w:val="ru-RU"/>
        </w:rPr>
        <w:t xml:space="preserve"> </w:t>
      </w:r>
      <w:r>
        <w:rPr>
          <w:rFonts w:cs="Times New Roman" w:ascii="Times New Roman" w:hAnsi="Times New Roman"/>
          <w:sz w:val="24"/>
          <w:szCs w:val="24"/>
        </w:rPr>
        <w:t>1 (одного) робочого дня надає Замовнику рахунок для оплати послуги з погодження робочого проекту. Вартість послуги з погодження робочого проекту визначається відповідно до Граничних тарифів, встановлених НКРЗІ.</w:t>
      </w:r>
    </w:p>
    <w:p>
      <w:pPr>
        <w:pStyle w:val="Normal"/>
        <w:tabs>
          <w:tab w:val="clear" w:pos="708"/>
          <w:tab w:val="left" w:pos="1276" w:leader="none"/>
        </w:tabs>
        <w:ind w:firstLine="567"/>
        <w:jc w:val="both"/>
        <w:rPr>
          <w:rFonts w:ascii="Times New Roman" w:hAnsi="Times New Roman" w:cs="Times New Roman"/>
          <w:sz w:val="24"/>
          <w:szCs w:val="24"/>
        </w:rPr>
      </w:pPr>
      <w:r>
        <w:rPr>
          <w:rFonts w:cs="Times New Roman" w:ascii="Times New Roman" w:hAnsi="Times New Roman"/>
          <w:sz w:val="24"/>
          <w:szCs w:val="24"/>
        </w:rPr>
        <w:t xml:space="preserve">4.5. Вартість послуг з технічного нагляду за роботою сторонньої організації при виконанні робіт у ККЕ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для виставлення рахунка на оплату визначається відповідно до Граничних тарифів та замовленого Замовником часу надання послуги. Фактична вартість послуг визначається згідно з актом виконаних робіт, підписаним Сторонами, в якому фіксується фактичний час надання послуги.</w:t>
      </w:r>
    </w:p>
    <w:p>
      <w:pPr>
        <w:pStyle w:val="Normal"/>
        <w:tabs>
          <w:tab w:val="clear" w:pos="708"/>
          <w:tab w:val="left" w:pos="1276" w:leader="none"/>
        </w:tabs>
        <w:ind w:firstLine="567"/>
        <w:jc w:val="both"/>
        <w:rPr>
          <w:rFonts w:ascii="Times New Roman" w:hAnsi="Times New Roman" w:cs="Times New Roman"/>
          <w:sz w:val="24"/>
          <w:szCs w:val="24"/>
        </w:rPr>
      </w:pPr>
      <w:r>
        <w:rPr>
          <w:rFonts w:cs="Times New Roman" w:ascii="Times New Roman" w:hAnsi="Times New Roman"/>
          <w:sz w:val="24"/>
          <w:szCs w:val="24"/>
        </w:rPr>
        <w:t>4.6. Вартість послуг з надання місця в каналі ККЕ визначається відповідно до Граничних тарифів, що діють на момент виконання робіт та встановлені в додатках № 3/1-3/</w:t>
      </w:r>
      <w:r>
        <w:rPr>
          <w:rFonts w:cs="Times New Roman" w:ascii="Times New Roman" w:hAnsi="Times New Roman"/>
          <w:sz w:val="24"/>
          <w:szCs w:val="24"/>
          <w:lang w:val="en-US"/>
        </w:rPr>
        <w:t>N</w:t>
      </w:r>
      <w:r>
        <w:rPr>
          <w:rFonts w:cs="Times New Roman" w:ascii="Times New Roman" w:hAnsi="Times New Roman"/>
          <w:sz w:val="24"/>
          <w:szCs w:val="24"/>
        </w:rPr>
        <w:t xml:space="preserve"> до Договору.</w:t>
      </w:r>
    </w:p>
    <w:p>
      <w:pPr>
        <w:pStyle w:val="Normal"/>
        <w:tabs>
          <w:tab w:val="clear" w:pos="708"/>
          <w:tab w:val="left" w:pos="1276" w:leader="none"/>
        </w:tabs>
        <w:ind w:firstLine="567"/>
        <w:jc w:val="both"/>
        <w:rPr>
          <w:rFonts w:ascii="Times New Roman" w:hAnsi="Times New Roman" w:cs="Times New Roman"/>
          <w:sz w:val="24"/>
          <w:szCs w:val="24"/>
        </w:rPr>
      </w:pPr>
      <w:r>
        <w:rPr>
          <w:rFonts w:cs="Times New Roman" w:ascii="Times New Roman" w:hAnsi="Times New Roman"/>
          <w:sz w:val="24"/>
          <w:szCs w:val="24"/>
        </w:rPr>
        <w:t xml:space="preserve">4.7. </w:t>
      </w:r>
      <w:r>
        <w:rPr>
          <w:rFonts w:cs="Times New Roman" w:ascii="Times New Roman" w:hAnsi="Times New Roman"/>
          <w:color w:val="000099"/>
          <w:sz w:val="24"/>
          <w:szCs w:val="24"/>
        </w:rPr>
        <w:t xml:space="preserve">Рахунок-акт </w:t>
      </w:r>
      <w:r>
        <w:rPr>
          <w:rFonts w:cs="Times New Roman" w:ascii="Times New Roman" w:hAnsi="Times New Roman"/>
          <w:sz w:val="24"/>
          <w:szCs w:val="24"/>
        </w:rPr>
        <w:t xml:space="preserve">на оплату послуг з надання місця в каналах ККЕ </w:t>
      </w:r>
      <w:r>
        <w:rPr>
          <w:rFonts w:eastAsia="Calibri" w:cs="Times New Roman" w:ascii="Times New Roman" w:hAnsi="Times New Roman"/>
          <w:b w:val="false"/>
          <w:bCs w:val="false"/>
          <w:sz w:val="24"/>
          <w:szCs w:val="24"/>
          <w:lang w:eastAsia="en-US"/>
        </w:rPr>
        <w:t>Учасник</w:t>
      </w:r>
      <w:r>
        <w:rPr>
          <w:rFonts w:cs="Times New Roman" w:ascii="Times New Roman" w:hAnsi="Times New Roman"/>
          <w:sz w:val="24"/>
          <w:szCs w:val="24"/>
        </w:rPr>
        <w:t xml:space="preserve"> надає Замовнику протягом 5 (п’яти) робочих днів з дати погодження робочого проекту.</w:t>
      </w:r>
    </w:p>
    <w:p>
      <w:pPr>
        <w:pStyle w:val="Normal"/>
        <w:tabs>
          <w:tab w:val="clear" w:pos="708"/>
          <w:tab w:val="left" w:pos="1276" w:leader="none"/>
        </w:tabs>
        <w:ind w:firstLine="567"/>
        <w:jc w:val="both"/>
        <w:rPr>
          <w:rFonts w:ascii="Times New Roman" w:hAnsi="Times New Roman" w:cs="Times New Roman"/>
          <w:color w:val="000099"/>
          <w:sz w:val="24"/>
          <w:szCs w:val="24"/>
        </w:rPr>
      </w:pPr>
      <w:r>
        <w:rPr>
          <w:rFonts w:cs="Times New Roman" w:ascii="Times New Roman" w:hAnsi="Times New Roman"/>
          <w:sz w:val="24"/>
          <w:szCs w:val="24"/>
        </w:rPr>
        <w:t xml:space="preserve">4.8. Оплату послуги з надання місця в каналі ККЕ </w:t>
      </w:r>
      <w:r>
        <w:rPr>
          <w:rFonts w:eastAsia="Calibri" w:cs="Times New Roman" w:ascii="Times New Roman" w:hAnsi="Times New Roman"/>
          <w:b w:val="false"/>
          <w:bCs w:val="false"/>
          <w:sz w:val="24"/>
          <w:szCs w:val="24"/>
          <w:lang w:eastAsia="en-US"/>
        </w:rPr>
        <w:t>Учаснику</w:t>
      </w:r>
      <w:r>
        <w:rPr>
          <w:rFonts w:cs="Times New Roman" w:ascii="Times New Roman" w:hAnsi="Times New Roman"/>
          <w:sz w:val="24"/>
          <w:szCs w:val="24"/>
        </w:rPr>
        <w:t xml:space="preserve"> та послуги з технічного нагляду за роботою сторонньої організації Замовник здійснює одноразово протягом 5 (п’яти) банківських днів з дати виставлення відповідного </w:t>
      </w:r>
      <w:r>
        <w:rPr>
          <w:rFonts w:cs="Times New Roman" w:ascii="Times New Roman" w:hAnsi="Times New Roman"/>
          <w:color w:val="000099"/>
          <w:sz w:val="24"/>
          <w:szCs w:val="24"/>
        </w:rPr>
        <w:t>рахунка-акта.</w:t>
      </w:r>
    </w:p>
    <w:p>
      <w:pPr>
        <w:pStyle w:val="Normal"/>
        <w:tabs>
          <w:tab w:val="clear" w:pos="708"/>
          <w:tab w:val="left" w:pos="1276" w:leader="none"/>
        </w:tabs>
        <w:ind w:firstLine="567"/>
        <w:jc w:val="both"/>
        <w:rPr>
          <w:rFonts w:ascii="Times New Roman" w:hAnsi="Times New Roman" w:cs="Times New Roman"/>
          <w:sz w:val="24"/>
          <w:szCs w:val="24"/>
          <w:lang w:val="ru-RU"/>
        </w:rPr>
      </w:pPr>
      <w:r>
        <w:rPr>
          <w:rFonts w:cs="Times New Roman" w:ascii="Times New Roman" w:hAnsi="Times New Roman"/>
          <w:sz w:val="24"/>
          <w:szCs w:val="24"/>
        </w:rPr>
        <w:t xml:space="preserve">У разі перевищення оплати послуг з технічного нагляду за роботою сторонньої організації над їх фактичною вартістю згідно з актом виконаних робіт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w:t>
      </w:r>
    </w:p>
    <w:p>
      <w:pPr>
        <w:pStyle w:val="Normal"/>
        <w:tabs>
          <w:tab w:val="clear" w:pos="708"/>
          <w:tab w:val="left" w:pos="1276" w:leader="none"/>
        </w:tabs>
        <w:ind w:firstLine="567"/>
        <w:jc w:val="both"/>
        <w:rPr>
          <w:rFonts w:ascii="Times New Roman" w:hAnsi="Times New Roman" w:cs="Times New Roman"/>
          <w:sz w:val="24"/>
          <w:szCs w:val="24"/>
          <w:lang w:val="ru-RU"/>
        </w:rPr>
      </w:pPr>
      <w:r>
        <w:rPr>
          <w:rFonts w:cs="Times New Roman" w:ascii="Times New Roman" w:hAnsi="Times New Roman"/>
          <w:sz w:val="24"/>
          <w:szCs w:val="24"/>
        </w:rPr>
        <w:t>повертає Замовнику надмірно сплачені кошти протягом 5 (п’яти) банківських днів від дати акта виконаних робіт та виписує розрахунок коригування до податкової накладної, виписаної за фактом отримання передплати.</w:t>
      </w:r>
    </w:p>
    <w:p>
      <w:pPr>
        <w:pStyle w:val="Normal"/>
        <w:tabs>
          <w:tab w:val="clear" w:pos="708"/>
          <w:tab w:val="left" w:pos="1276" w:leader="none"/>
        </w:tabs>
        <w:ind w:firstLine="567"/>
        <w:jc w:val="both"/>
        <w:rPr>
          <w:rFonts w:ascii="Times New Roman" w:hAnsi="Times New Roman" w:cs="Times New Roman"/>
          <w:sz w:val="24"/>
          <w:szCs w:val="24"/>
        </w:rPr>
      </w:pPr>
      <w:r>
        <w:rPr>
          <w:rFonts w:cs="Times New Roman" w:ascii="Times New Roman" w:hAnsi="Times New Roman"/>
          <w:sz w:val="24"/>
          <w:szCs w:val="24"/>
        </w:rPr>
        <w:t>4.9. Вартість послуг з використання ККЕ визначається відповідно до Граничних тарифів та встановлюється в додатках № 4/1-4/</w:t>
      </w:r>
      <w:r>
        <w:rPr>
          <w:rFonts w:cs="Times New Roman" w:ascii="Times New Roman" w:hAnsi="Times New Roman"/>
          <w:sz w:val="24"/>
          <w:szCs w:val="24"/>
          <w:lang w:val="en-US"/>
        </w:rPr>
        <w:t>N</w:t>
      </w:r>
      <w:r>
        <w:rPr>
          <w:rFonts w:cs="Times New Roman" w:ascii="Times New Roman" w:hAnsi="Times New Roman"/>
          <w:sz w:val="24"/>
          <w:szCs w:val="24"/>
        </w:rPr>
        <w:t xml:space="preserve"> до Договору.</w:t>
      </w:r>
    </w:p>
    <w:p>
      <w:pPr>
        <w:pStyle w:val="Normal"/>
        <w:tabs>
          <w:tab w:val="clear" w:pos="708"/>
          <w:tab w:val="left" w:pos="709" w:leader="none"/>
          <w:tab w:val="left" w:pos="851" w:leader="none"/>
        </w:tabs>
        <w:ind w:left="426" w:hanging="0"/>
        <w:jc w:val="both"/>
        <w:rPr/>
      </w:pPr>
      <w:r>
        <w:rPr>
          <w:rFonts w:cs="Times New Roman" w:ascii="Times New Roman" w:hAnsi="Times New Roman"/>
          <w:color w:val="000099"/>
          <w:sz w:val="24"/>
          <w:szCs w:val="24"/>
        </w:rPr>
        <w:t>4.9.1. Вартість послуг за цим Договором на 20</w:t>
      </w:r>
      <w:bookmarkStart w:id="2" w:name="_GoBack"/>
      <w:bookmarkEnd w:id="2"/>
      <w:r>
        <w:rPr>
          <w:rFonts w:cs="Times New Roman" w:ascii="Times New Roman" w:hAnsi="Times New Roman"/>
          <w:color w:val="000099"/>
          <w:sz w:val="24"/>
          <w:szCs w:val="24"/>
        </w:rPr>
        <w:t>____ рік становить _________________,  у тому числі ПДВ  _______________________.</w:t>
      </w:r>
    </w:p>
    <w:p>
      <w:pPr>
        <w:pStyle w:val="Normal"/>
        <w:tabs>
          <w:tab w:val="clear" w:pos="708"/>
          <w:tab w:val="left" w:pos="1276" w:leader="none"/>
        </w:tabs>
        <w:ind w:firstLine="567"/>
        <w:jc w:val="both"/>
        <w:rPr>
          <w:rFonts w:ascii="Times New Roman" w:hAnsi="Times New Roman" w:cs="Times New Roman"/>
          <w:sz w:val="24"/>
          <w:szCs w:val="24"/>
        </w:rPr>
      </w:pPr>
      <w:r>
        <w:rPr>
          <w:rFonts w:cs="Times New Roman" w:ascii="Times New Roman" w:hAnsi="Times New Roman"/>
          <w:sz w:val="24"/>
          <w:szCs w:val="24"/>
          <w:lang w:val="ru-RU"/>
        </w:rPr>
        <w:t>4</w:t>
      </w:r>
      <w:r>
        <w:rPr>
          <w:rFonts w:cs="Times New Roman" w:ascii="Times New Roman" w:hAnsi="Times New Roman"/>
          <w:sz w:val="24"/>
          <w:szCs w:val="24"/>
        </w:rPr>
        <w:t xml:space="preserve">.10. </w:t>
      </w:r>
      <w:r>
        <w:rPr>
          <w:rFonts w:cs="Times New Roman" w:ascii="Times New Roman" w:hAnsi="Times New Roman"/>
          <w:sz w:val="24"/>
          <w:szCs w:val="24"/>
          <w:lang w:val="ru-RU"/>
        </w:rPr>
        <w:t>4</w:t>
      </w:r>
      <w:r>
        <w:rPr>
          <w:rFonts w:cs="Times New Roman" w:ascii="Times New Roman" w:hAnsi="Times New Roman"/>
          <w:sz w:val="24"/>
          <w:szCs w:val="24"/>
        </w:rPr>
        <w:t xml:space="preserve">.10. Оплату послуги з використання ККЕ Замовник здійснює щомісячно не пізніше 20 числа поточного місяця на підставі </w:t>
      </w:r>
      <w:r>
        <w:rPr>
          <w:rFonts w:cs="Times New Roman" w:ascii="Times New Roman" w:hAnsi="Times New Roman"/>
          <w:color w:val="000099"/>
          <w:sz w:val="24"/>
          <w:szCs w:val="24"/>
        </w:rPr>
        <w:t xml:space="preserve">рахунка-акту </w:t>
      </w:r>
      <w:r>
        <w:rPr>
          <w:rFonts w:cs="Times New Roman" w:ascii="Times New Roman" w:hAnsi="Times New Roman"/>
          <w:sz w:val="24"/>
          <w:szCs w:val="24"/>
        </w:rPr>
        <w:t xml:space="preserve">Укртелеком. У разі не отримання Замовником </w:t>
      </w:r>
      <w:r>
        <w:rPr>
          <w:rFonts w:cs="Times New Roman" w:ascii="Times New Roman" w:hAnsi="Times New Roman"/>
          <w:color w:val="000099"/>
          <w:sz w:val="24"/>
          <w:szCs w:val="24"/>
        </w:rPr>
        <w:t xml:space="preserve">рахунку-акту </w:t>
      </w:r>
      <w:r>
        <w:rPr>
          <w:rFonts w:cs="Times New Roman" w:ascii="Times New Roman" w:hAnsi="Times New Roman"/>
          <w:sz w:val="24"/>
          <w:szCs w:val="24"/>
        </w:rPr>
        <w:t xml:space="preserve">від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Замовник зобов’язаний здійснити оплату плати за використання ККЕ не пізніше 20 числа місяця, у якому має бути здійснена така оплата.</w:t>
      </w:r>
    </w:p>
    <w:p>
      <w:pPr>
        <w:pStyle w:val="Normal"/>
        <w:tabs>
          <w:tab w:val="clear" w:pos="708"/>
          <w:tab w:val="left" w:pos="1276" w:leader="none"/>
        </w:tabs>
        <w:ind w:firstLine="567"/>
        <w:jc w:val="both"/>
        <w:rPr>
          <w:rFonts w:ascii="Times New Roman" w:hAnsi="Times New Roman" w:cs="Times New Roman"/>
          <w:sz w:val="24"/>
          <w:szCs w:val="24"/>
        </w:rPr>
      </w:pPr>
      <w:r>
        <w:rPr>
          <w:rFonts w:cs="Times New Roman" w:ascii="Times New Roman" w:hAnsi="Times New Roman"/>
          <w:sz w:val="24"/>
          <w:szCs w:val="24"/>
        </w:rPr>
        <w:t xml:space="preserve">4.11. Розрахунки за цим Договором здійснюються Замовником у безготівковій формі шляхом перерахування коштів зі свого поточного рахунка на поточний рахунок </w:t>
      </w:r>
    </w:p>
    <w:p>
      <w:pPr>
        <w:pStyle w:val="Normal"/>
        <w:tabs>
          <w:tab w:val="clear" w:pos="708"/>
          <w:tab w:val="left" w:pos="1276" w:leader="none"/>
        </w:tabs>
        <w:ind w:firstLine="567"/>
        <w:jc w:val="both"/>
        <w:rPr>
          <w:rFonts w:ascii="Times New Roman" w:hAnsi="Times New Roman" w:cs="Times New Roman"/>
          <w:sz w:val="24"/>
          <w:szCs w:val="24"/>
        </w:rPr>
      </w:pP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або в інший спосіб, не заборонений чинним законодавством України, за домовленістю сторін.</w:t>
      </w:r>
    </w:p>
    <w:p>
      <w:pPr>
        <w:pStyle w:val="Normal"/>
        <w:ind w:firstLine="567"/>
        <w:jc w:val="both"/>
        <w:rPr>
          <w:rFonts w:ascii="Times New Roman" w:hAnsi="Times New Roman" w:cs="Times New Roman"/>
          <w:bCs/>
          <w:sz w:val="24"/>
          <w:szCs w:val="24"/>
        </w:rPr>
      </w:pPr>
      <w:r>
        <w:rPr>
          <w:rFonts w:cs="Times New Roman" w:ascii="Times New Roman" w:hAnsi="Times New Roman"/>
          <w:sz w:val="24"/>
          <w:szCs w:val="24"/>
        </w:rPr>
        <w:t xml:space="preserve">4.12. </w:t>
      </w:r>
      <w:r>
        <w:rPr>
          <w:rFonts w:cs="Times New Roman" w:ascii="Times New Roman" w:hAnsi="Times New Roman"/>
          <w:bCs/>
          <w:sz w:val="24"/>
          <w:szCs w:val="24"/>
        </w:rPr>
        <w:t>Вартість наданих послуг оподатковується податком на додану вартість за ставкою згідно з Податковим кодексом України.</w:t>
      </w:r>
    </w:p>
    <w:p>
      <w:pPr>
        <w:pStyle w:val="Normal"/>
        <w:ind w:firstLine="709"/>
        <w:jc w:val="both"/>
        <w:rPr>
          <w:rFonts w:ascii="Times New Roman" w:hAnsi="Times New Roman" w:cs="Times New Roman"/>
          <w:bCs/>
          <w:sz w:val="24"/>
          <w:szCs w:val="24"/>
        </w:rPr>
      </w:pPr>
      <w:r>
        <w:rPr>
          <w:rFonts w:eastAsia="Calibri" w:cs="Times New Roman" w:ascii="Times New Roman" w:hAnsi="Times New Roman"/>
          <w:b w:val="false"/>
          <w:bCs w:val="false"/>
          <w:sz w:val="24"/>
          <w:szCs w:val="24"/>
          <w:lang w:eastAsia="en-US"/>
        </w:rPr>
        <w:t>Учасник</w:t>
      </w:r>
      <w:r>
        <w:rPr>
          <w:rFonts w:cs="Times New Roman" w:ascii="Times New Roman" w:hAnsi="Times New Roman"/>
          <w:bCs/>
          <w:sz w:val="24"/>
          <w:szCs w:val="24"/>
        </w:rPr>
        <w:t xml:space="preserve"> виписує, реєструє в ЄРПП Замовнику податкові накладні згідно з вимогами податкового законодавства, які діють на дату виникнення податкового зобов’язання.</w:t>
      </w:r>
    </w:p>
    <w:p>
      <w:pPr>
        <w:pStyle w:val="Normal"/>
        <w:ind w:firstLine="709"/>
        <w:jc w:val="both"/>
        <w:rPr>
          <w:rFonts w:ascii="Times New Roman" w:hAnsi="Times New Roman" w:cs="Times New Roman"/>
          <w:bCs/>
          <w:sz w:val="24"/>
          <w:szCs w:val="24"/>
        </w:rPr>
      </w:pPr>
      <w:r>
        <w:rPr>
          <w:rFonts w:cs="Times New Roman" w:ascii="Times New Roman" w:hAnsi="Times New Roman"/>
          <w:bCs/>
          <w:sz w:val="24"/>
          <w:szCs w:val="24"/>
        </w:rPr>
        <w:t xml:space="preserve">У випадку порушення </w:t>
      </w:r>
      <w:r>
        <w:rPr>
          <w:rFonts w:eastAsia="Calibri" w:cs="Times New Roman" w:ascii="Times New Roman" w:hAnsi="Times New Roman"/>
          <w:b w:val="false"/>
          <w:bCs w:val="false"/>
          <w:sz w:val="24"/>
          <w:szCs w:val="24"/>
          <w:lang w:eastAsia="en-US"/>
        </w:rPr>
        <w:t>Учасником</w:t>
      </w:r>
      <w:r>
        <w:rPr>
          <w:rFonts w:cs="Times New Roman" w:ascii="Times New Roman" w:hAnsi="Times New Roman"/>
          <w:bCs/>
          <w:sz w:val="24"/>
          <w:szCs w:val="24"/>
        </w:rPr>
        <w:t xml:space="preserve"> порядку заповнення податкової накладної Замовник має право повідомити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bCs/>
          <w:sz w:val="24"/>
          <w:szCs w:val="24"/>
        </w:rPr>
        <w:t xml:space="preserve"> про сутність порушення, а </w:t>
      </w:r>
      <w:r>
        <w:rPr>
          <w:rFonts w:eastAsia="Calibri" w:cs="Times New Roman" w:ascii="Times New Roman" w:hAnsi="Times New Roman"/>
          <w:b w:val="false"/>
          <w:bCs w:val="false"/>
          <w:sz w:val="24"/>
          <w:szCs w:val="24"/>
          <w:lang w:eastAsia="en-US"/>
        </w:rPr>
        <w:t>Учасник</w:t>
      </w:r>
      <w:r>
        <w:rPr>
          <w:rFonts w:cs="Times New Roman" w:ascii="Times New Roman" w:hAnsi="Times New Roman"/>
          <w:bCs/>
          <w:sz w:val="24"/>
          <w:szCs w:val="24"/>
        </w:rPr>
        <w:t xml:space="preserve"> зобов’язаний виписати розрахунок коригування до податкової накладної відповідно до п.192.1 Податкового кодексу України. У разі якщо Сторонами погоджено коригування обсягів або вартості наданих послуг,  на підставі підписаного Сторонами Акта коригування </w:t>
      </w:r>
      <w:r>
        <w:rPr>
          <w:rFonts w:eastAsia="Calibri" w:cs="Times New Roman" w:ascii="Times New Roman" w:hAnsi="Times New Roman"/>
          <w:b w:val="false"/>
          <w:bCs w:val="false"/>
          <w:sz w:val="24"/>
          <w:szCs w:val="24"/>
          <w:lang w:eastAsia="en-US"/>
        </w:rPr>
        <w:t>Учасником</w:t>
      </w:r>
      <w:r>
        <w:rPr>
          <w:rFonts w:cs="Times New Roman" w:ascii="Times New Roman" w:hAnsi="Times New Roman"/>
          <w:bCs/>
          <w:sz w:val="24"/>
          <w:szCs w:val="24"/>
        </w:rPr>
        <w:t xml:space="preserve"> виписує розрахунок коригування до податкової накладної та</w:t>
      </w:r>
    </w:p>
    <w:p>
      <w:pPr>
        <w:pStyle w:val="Normal"/>
        <w:ind w:firstLine="709"/>
        <w:jc w:val="both"/>
        <w:rPr>
          <w:rFonts w:ascii="Times New Roman" w:hAnsi="Times New Roman" w:cs="Times New Roman"/>
          <w:bCs/>
          <w:sz w:val="24"/>
          <w:szCs w:val="24"/>
        </w:rPr>
      </w:pPr>
      <w:r>
        <w:rPr>
          <w:rFonts w:cs="Times New Roman" w:ascii="Times New Roman" w:hAnsi="Times New Roman"/>
          <w:bCs/>
          <w:sz w:val="24"/>
          <w:szCs w:val="24"/>
        </w:rPr>
        <w:t>1) реєструє його в ЄРПН, якщо коригування призвело до збільшення суми податкових зобов’язань;</w:t>
      </w:r>
    </w:p>
    <w:p>
      <w:pPr>
        <w:pStyle w:val="Normal"/>
        <w:ind w:firstLine="709"/>
        <w:jc w:val="both"/>
        <w:rPr>
          <w:rFonts w:ascii="Times New Roman" w:hAnsi="Times New Roman" w:cs="Times New Roman"/>
          <w:bCs/>
          <w:sz w:val="24"/>
          <w:szCs w:val="24"/>
        </w:rPr>
      </w:pPr>
      <w:r>
        <w:rPr>
          <w:rFonts w:cs="Times New Roman" w:ascii="Times New Roman" w:hAnsi="Times New Roman"/>
          <w:bCs/>
          <w:sz w:val="24"/>
          <w:szCs w:val="24"/>
        </w:rPr>
        <w:t xml:space="preserve">2) надсилає його Замовнику, якщо коригування призвело до зменшення податкових зобов’язань. У цьому випадку Замовник зобов’язаний зареєструвати розрахунок коригування в ЄРПН. </w:t>
      </w:r>
    </w:p>
    <w:p>
      <w:pPr>
        <w:pStyle w:val="ListParagraph"/>
        <w:ind w:left="0" w:firstLine="567"/>
        <w:jc w:val="both"/>
        <w:rPr>
          <w:rFonts w:ascii="Times New Roman" w:hAnsi="Times New Roman" w:cs="Times New Roman"/>
          <w:sz w:val="24"/>
          <w:szCs w:val="24"/>
        </w:rPr>
      </w:pPr>
      <w:r>
        <w:rPr>
          <w:rFonts w:cs="Times New Roman" w:ascii="Times New Roman" w:hAnsi="Times New Roman"/>
          <w:bCs/>
          <w:sz w:val="24"/>
          <w:szCs w:val="24"/>
        </w:rPr>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r>
        <w:rPr>
          <w:rFonts w:cs="Times New Roman" w:ascii="Times New Roman" w:hAnsi="Times New Roman"/>
          <w:bCs/>
          <w:sz w:val="24"/>
          <w:szCs w:val="24"/>
          <w:lang w:val="ru-RU"/>
        </w:rPr>
        <w:t xml:space="preserve">. </w:t>
      </w:r>
    </w:p>
    <w:p>
      <w:pPr>
        <w:pStyle w:val="ListParagraph"/>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0" w:hanging="0"/>
        <w:jc w:val="center"/>
        <w:rPr>
          <w:rFonts w:ascii="Times New Roman" w:hAnsi="Times New Roman" w:cs="Times New Roman"/>
          <w:b/>
          <w:b/>
          <w:bCs/>
          <w:sz w:val="24"/>
          <w:szCs w:val="24"/>
        </w:rPr>
      </w:pPr>
      <w:r>
        <w:rPr>
          <w:rFonts w:cs="Times New Roman" w:ascii="Times New Roman" w:hAnsi="Times New Roman"/>
          <w:b/>
          <w:bCs/>
          <w:sz w:val="24"/>
          <w:szCs w:val="24"/>
        </w:rPr>
        <w:t xml:space="preserve">5. ПРОВЕДЕННЯ ПЛАНОВИХ ТА ПОЗАПЛАНОВИХ </w:t>
      </w:r>
    </w:p>
    <w:p>
      <w:pPr>
        <w:pStyle w:val="Normal"/>
        <w:jc w:val="center"/>
        <w:rPr>
          <w:rFonts w:ascii="Times New Roman" w:hAnsi="Times New Roman" w:cs="Times New Roman"/>
          <w:b/>
          <w:b/>
          <w:bCs/>
          <w:sz w:val="24"/>
          <w:szCs w:val="24"/>
          <w:lang w:val="ru-RU"/>
        </w:rPr>
      </w:pPr>
      <w:r>
        <w:rPr>
          <w:rFonts w:cs="Times New Roman" w:ascii="Times New Roman" w:hAnsi="Times New Roman"/>
          <w:b/>
          <w:bCs/>
          <w:sz w:val="24"/>
          <w:szCs w:val="24"/>
        </w:rPr>
        <w:t>ЕКСПЛУАТАЦІЙНИХ РОБІТ</w:t>
      </w:r>
    </w:p>
    <w:p>
      <w:pPr>
        <w:pStyle w:val="Normal"/>
        <w:tabs>
          <w:tab w:val="clear" w:pos="708"/>
          <w:tab w:val="left" w:pos="1418" w:leader="none"/>
        </w:tabs>
        <w:ind w:firstLine="567"/>
        <w:jc w:val="both"/>
        <w:rPr>
          <w:rFonts w:ascii="Times New Roman" w:hAnsi="Times New Roman" w:cs="Times New Roman"/>
          <w:bCs/>
          <w:sz w:val="24"/>
          <w:szCs w:val="24"/>
        </w:rPr>
      </w:pPr>
      <w:r>
        <w:rPr>
          <w:rFonts w:cs="Times New Roman" w:ascii="Times New Roman" w:hAnsi="Times New Roman"/>
          <w:bCs/>
          <w:sz w:val="24"/>
          <w:szCs w:val="24"/>
        </w:rPr>
        <w:t>5.1.</w:t>
        <w:tab/>
        <w:t xml:space="preserve">Повідомлення про проведення планових експлуатаційних робіт надсилається Замовником за 3 (три) робочі дні до початку робіт, в якому вказуються запланований обсяг та приблизний час їх проведення. Планові експлуатаційні роботи виконуються Замовником або підрядником, що діє від його імені, тільки під наглядом інспектора з технічного нагляду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bCs/>
          <w:sz w:val="24"/>
          <w:szCs w:val="24"/>
        </w:rPr>
        <w:t xml:space="preserve"> після оплати відповідних послуг (при заміні кабелів з демонтажем) та на підставі дозволу, отриманого на проведення робіт. Після завершення планових експлуатаційних робіт Замовник та представник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bCs/>
          <w:sz w:val="24"/>
          <w:szCs w:val="24"/>
        </w:rPr>
        <w:t xml:space="preserve"> підтверджують виконання робіт відповідним актом приймання виконаних робіт, підписаним Сторонами.</w:t>
      </w:r>
    </w:p>
    <w:p>
      <w:pPr>
        <w:pStyle w:val="Normal"/>
        <w:tabs>
          <w:tab w:val="clear" w:pos="708"/>
          <w:tab w:val="left" w:pos="1418" w:leader="none"/>
        </w:tabs>
        <w:ind w:firstLine="567"/>
        <w:jc w:val="both"/>
        <w:rPr>
          <w:rFonts w:ascii="Times New Roman" w:hAnsi="Times New Roman" w:cs="Times New Roman"/>
          <w:bCs/>
          <w:sz w:val="24"/>
          <w:szCs w:val="24"/>
        </w:rPr>
      </w:pPr>
      <w:r>
        <w:rPr>
          <w:rFonts w:cs="Times New Roman" w:ascii="Times New Roman" w:hAnsi="Times New Roman"/>
          <w:bCs/>
          <w:sz w:val="24"/>
          <w:szCs w:val="24"/>
        </w:rPr>
        <w:t>5.2.</w:t>
        <w:tab/>
      </w:r>
      <w:r>
        <w:rPr>
          <w:rFonts w:cs="Times New Roman" w:ascii="Times New Roman" w:hAnsi="Times New Roman"/>
          <w:color w:val="000000"/>
          <w:sz w:val="24"/>
          <w:szCs w:val="24"/>
        </w:rPr>
        <w:t xml:space="preserve">За необхідності проведення </w:t>
      </w:r>
      <w:r>
        <w:rPr>
          <w:rFonts w:cs="Times New Roman" w:ascii="Times New Roman" w:hAnsi="Times New Roman"/>
          <w:bCs/>
          <w:color w:val="000000"/>
          <w:sz w:val="24"/>
          <w:szCs w:val="24"/>
          <w:shd w:fill="FFFFFF" w:val="clear"/>
        </w:rPr>
        <w:t>позапланових експлуатаційних (аварійно-відновлювальних) робіт</w:t>
      </w:r>
      <w:r>
        <w:rPr>
          <w:rFonts w:cs="Times New Roman" w:ascii="Times New Roman" w:hAnsi="Times New Roman"/>
          <w:color w:val="000000"/>
          <w:sz w:val="24"/>
          <w:szCs w:val="24"/>
        </w:rPr>
        <w:t xml:space="preserve"> в кабельній каналізації електронних комунікаційних мереж</w:t>
      </w:r>
      <w:r>
        <w:rPr>
          <w:rFonts w:cs="Times New Roman" w:ascii="Times New Roman" w:hAnsi="Times New Roman"/>
          <w:bCs/>
          <w:color w:val="000000"/>
          <w:sz w:val="24"/>
          <w:szCs w:val="24"/>
          <w:shd w:fill="FFFFFF" w:val="clear"/>
        </w:rPr>
        <w:t xml:space="preserve"> </w:t>
      </w:r>
      <w:r>
        <w:rPr>
          <w:rFonts w:eastAsia="Calibri" w:cs="Times New Roman" w:ascii="Times New Roman" w:hAnsi="Times New Roman"/>
          <w:b w:val="false"/>
          <w:bCs w:val="false"/>
          <w:color w:val="000000"/>
          <w:sz w:val="24"/>
          <w:szCs w:val="24"/>
          <w:shd w:fill="FFFFFF" w:val="clear"/>
          <w:lang w:eastAsia="en-US"/>
        </w:rPr>
        <w:t>Учасника</w:t>
      </w:r>
      <w:r>
        <w:rPr>
          <w:rFonts w:cs="Times New Roman" w:ascii="Times New Roman" w:hAnsi="Times New Roman"/>
          <w:bCs/>
          <w:color w:val="000000"/>
          <w:sz w:val="24"/>
          <w:szCs w:val="24"/>
          <w:shd w:fill="FFFFFF" w:val="clear"/>
        </w:rPr>
        <w:t xml:space="preserve"> Сторони дотримуються Алгоритму дій (розміщено на сайті </w:t>
      </w:r>
      <w:r>
        <w:rPr>
          <w:rFonts w:eastAsia="Calibri" w:cs="Times New Roman" w:ascii="Times New Roman" w:hAnsi="Times New Roman"/>
          <w:b w:val="false"/>
          <w:bCs w:val="false"/>
          <w:color w:val="000000"/>
          <w:sz w:val="24"/>
          <w:szCs w:val="24"/>
          <w:shd w:fill="FFFFFF" w:val="clear"/>
          <w:lang w:eastAsia="en-US"/>
        </w:rPr>
        <w:t xml:space="preserve">Учасника </w:t>
      </w:r>
      <w:r>
        <w:rPr>
          <w:rFonts w:cs="Times New Roman" w:ascii="Times New Roman" w:hAnsi="Times New Roman"/>
          <w:bCs/>
          <w:color w:val="000000"/>
          <w:sz w:val="24"/>
          <w:szCs w:val="24"/>
          <w:shd w:fill="FFFFFF" w:val="clear"/>
        </w:rPr>
        <w:t>).</w:t>
      </w:r>
    </w:p>
    <w:p>
      <w:pPr>
        <w:pStyle w:val="Normal"/>
        <w:ind w:firstLine="567"/>
        <w:jc w:val="both"/>
        <w:rPr>
          <w:rFonts w:ascii="Times New Roman" w:hAnsi="Times New Roman" w:cs="Times New Roman"/>
          <w:bCs/>
          <w:sz w:val="24"/>
          <w:szCs w:val="24"/>
        </w:rPr>
      </w:pPr>
      <w:r>
        <w:rPr>
          <w:rFonts w:cs="Times New Roman" w:ascii="Times New Roman" w:hAnsi="Times New Roman"/>
          <w:bCs/>
          <w:sz w:val="24"/>
          <w:szCs w:val="24"/>
        </w:rPr>
        <w:t>5.3.</w:t>
        <w:tab/>
        <w:t xml:space="preserve">Факт відмови від підписання акта приймання виконаних робіт будь-якою зі </w:t>
      </w:r>
      <w:r>
        <w:rPr>
          <w:rFonts w:cs="Times New Roman" w:ascii="Times New Roman" w:hAnsi="Times New Roman"/>
          <w:bCs/>
          <w:sz w:val="24"/>
          <w:szCs w:val="24"/>
          <w:lang w:val="en-US"/>
        </w:rPr>
        <w:t>C</w:t>
      </w:r>
      <w:r>
        <w:rPr>
          <w:rFonts w:cs="Times New Roman" w:ascii="Times New Roman" w:hAnsi="Times New Roman"/>
          <w:bCs/>
          <w:sz w:val="24"/>
          <w:szCs w:val="24"/>
        </w:rPr>
        <w:t>торін фіксується в ньому, при цьому вказується причина відмови.</w:t>
      </w:r>
    </w:p>
    <w:p>
      <w:pPr>
        <w:pStyle w:val="Normal"/>
        <w:ind w:firstLine="567"/>
        <w:jc w:val="both"/>
        <w:rPr>
          <w:rFonts w:ascii="Times New Roman" w:hAnsi="Times New Roman" w:cs="Times New Roman"/>
          <w:bCs/>
          <w:sz w:val="24"/>
          <w:szCs w:val="24"/>
          <w:lang w:val="ru-RU"/>
        </w:rPr>
      </w:pPr>
      <w:r>
        <w:rPr>
          <w:rFonts w:cs="Times New Roman" w:ascii="Times New Roman" w:hAnsi="Times New Roman"/>
          <w:bCs/>
          <w:sz w:val="24"/>
          <w:szCs w:val="24"/>
        </w:rPr>
        <w:t>5.4.</w:t>
        <w:tab/>
        <w:t xml:space="preserve">Всі роботи проводяться з дотриманням вимог чинних нормативних документів. </w:t>
      </w:r>
    </w:p>
    <w:p>
      <w:pPr>
        <w:pStyle w:val="Normal"/>
        <w:ind w:firstLine="567"/>
        <w:jc w:val="both"/>
        <w:rPr>
          <w:rFonts w:ascii="Times New Roman" w:hAnsi="Times New Roman" w:cs="Times New Roman"/>
          <w:bCs/>
          <w:sz w:val="24"/>
          <w:szCs w:val="24"/>
          <w:lang w:val="ru-RU"/>
        </w:rPr>
      </w:pPr>
      <w:r>
        <w:rPr>
          <w:rFonts w:cs="Times New Roman" w:ascii="Times New Roman" w:hAnsi="Times New Roman"/>
          <w:bCs/>
          <w:sz w:val="24"/>
          <w:szCs w:val="24"/>
          <w:lang w:val="ru-RU"/>
        </w:rPr>
      </w:r>
    </w:p>
    <w:p>
      <w:pPr>
        <w:pStyle w:val="Normal"/>
        <w:ind w:left="0" w:hanging="0"/>
        <w:jc w:val="center"/>
        <w:rPr>
          <w:rFonts w:ascii="Times New Roman" w:hAnsi="Times New Roman" w:cs="Times New Roman"/>
          <w:b/>
          <w:b/>
          <w:bCs/>
          <w:sz w:val="24"/>
          <w:szCs w:val="24"/>
        </w:rPr>
      </w:pPr>
      <w:r>
        <w:rPr>
          <w:rFonts w:cs="Times New Roman" w:ascii="Times New Roman" w:hAnsi="Times New Roman"/>
          <w:b/>
          <w:bCs/>
          <w:sz w:val="24"/>
          <w:szCs w:val="24"/>
        </w:rPr>
        <w:t>6. ВІДПОВІДАЛЬНІСТЬ СТОРІН</w:t>
      </w:r>
    </w:p>
    <w:p>
      <w:pPr>
        <w:pStyle w:val="Normal"/>
        <w:ind w:left="0" w:firstLine="567"/>
        <w:jc w:val="both"/>
        <w:rPr>
          <w:rFonts w:ascii="Times New Roman" w:hAnsi="Times New Roman" w:cs="Times New Roman"/>
          <w:sz w:val="24"/>
          <w:szCs w:val="24"/>
        </w:rPr>
      </w:pPr>
      <w:r>
        <w:rPr>
          <w:rFonts w:cs="Times New Roman" w:ascii="Times New Roman" w:hAnsi="Times New Roman"/>
          <w:sz w:val="24"/>
          <w:szCs w:val="24"/>
        </w:rPr>
        <w:t xml:space="preserve">6.1 Кожна із Сторін зобов’язується відшкодувати збитки, заподіяні нею іншій Стороні у зв’язку з невиконанням або неналежним виконанням умов цього Договору, відповідно до законодавства України. </w:t>
      </w:r>
    </w:p>
    <w:p>
      <w:pPr>
        <w:pStyle w:val="Normal"/>
        <w:ind w:left="0" w:firstLine="567"/>
        <w:jc w:val="both"/>
        <w:rPr>
          <w:rFonts w:ascii="Times New Roman" w:hAnsi="Times New Roman" w:cs="Times New Roman"/>
          <w:sz w:val="24"/>
          <w:szCs w:val="24"/>
        </w:rPr>
      </w:pPr>
      <w:r>
        <w:rPr>
          <w:rFonts w:cs="Times New Roman" w:ascii="Times New Roman" w:hAnsi="Times New Roman"/>
          <w:sz w:val="24"/>
          <w:szCs w:val="24"/>
        </w:rPr>
        <w:t xml:space="preserve">6.2. За порушення строків оплати, передбачених цим Договором, Замовник сплачує пеню в розмірі подвійної облікової ставки НБУ, що діяла в період, за який нараховується пеня, від вартості неоплачених послуг за кожний день прострочення, включаючи день оплати. У разі недостатності суми проведеного Замовником платежу для виконання грошових зобов’язань у повному обсязі, ця сума погашає вимоги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в такій черговості:   1 – пеня, 2 – сума основного боргу.</w:t>
      </w:r>
    </w:p>
    <w:p>
      <w:pPr>
        <w:pStyle w:val="Normal"/>
        <w:ind w:left="0" w:firstLine="567"/>
        <w:jc w:val="both"/>
        <w:rPr>
          <w:rFonts w:ascii="Times New Roman" w:hAnsi="Times New Roman" w:cs="Times New Roman"/>
          <w:sz w:val="24"/>
          <w:szCs w:val="24"/>
        </w:rPr>
      </w:pPr>
      <w:r>
        <w:rPr>
          <w:rFonts w:cs="Times New Roman" w:ascii="Times New Roman" w:hAnsi="Times New Roman"/>
          <w:sz w:val="24"/>
          <w:szCs w:val="24"/>
        </w:rPr>
        <w:t>6.3. За порушення строку, передбаченого пп. 3.2.5 Договору, Замовник сплачує пеню у розмірі 6% від плати за надання місця в каналі кабельної каналізації за кожен день прострочення.</w:t>
      </w:r>
    </w:p>
    <w:p>
      <w:pPr>
        <w:pStyle w:val="Normal"/>
        <w:ind w:left="0" w:firstLine="567"/>
        <w:jc w:val="both"/>
        <w:rPr>
          <w:rFonts w:ascii="Times New Roman" w:hAnsi="Times New Roman" w:cs="Times New Roman"/>
          <w:sz w:val="24"/>
          <w:szCs w:val="24"/>
        </w:rPr>
      </w:pPr>
      <w:r>
        <w:rPr>
          <w:rFonts w:eastAsia="Calibri" w:cs="Times New Roman" w:ascii="Times New Roman" w:hAnsi="Times New Roman"/>
          <w:b w:val="false"/>
          <w:bCs w:val="false"/>
          <w:sz w:val="24"/>
          <w:szCs w:val="24"/>
          <w:lang w:eastAsia="en-US"/>
        </w:rPr>
        <w:t>Учасник</w:t>
      </w:r>
      <w:r>
        <w:rPr>
          <w:rFonts w:cs="Times New Roman" w:ascii="Times New Roman" w:hAnsi="Times New Roman"/>
          <w:sz w:val="24"/>
          <w:szCs w:val="24"/>
        </w:rPr>
        <w:t xml:space="preserve"> не несе відповідальності за неналежне виконання робіт та надання послуг за цим Договором у разі викрадення чи пошкодження зловмисниками кабелю або каналів кабельної каналізації.</w:t>
      </w:r>
    </w:p>
    <w:p>
      <w:pPr>
        <w:pStyle w:val="Normal"/>
        <w:ind w:left="0" w:firstLine="567"/>
        <w:jc w:val="both"/>
        <w:rPr>
          <w:rFonts w:ascii="Times New Roman" w:hAnsi="Times New Roman" w:cs="Times New Roman"/>
          <w:sz w:val="24"/>
          <w:szCs w:val="24"/>
        </w:rPr>
      </w:pPr>
      <w:r>
        <w:rPr>
          <w:rFonts w:cs="Times New Roman" w:ascii="Times New Roman" w:hAnsi="Times New Roman"/>
          <w:color w:val="000000"/>
          <w:sz w:val="24"/>
          <w:szCs w:val="24"/>
        </w:rPr>
        <w:t xml:space="preserve">6.4. У разі порушення Замовником строку перенесення додаткової муфти, зазначеного у п. 3.2.8. Договору, Замовник на вимогу </w:t>
      </w:r>
      <w:r>
        <w:rPr>
          <w:rFonts w:eastAsia="Calibri" w:cs="Times New Roman" w:ascii="Times New Roman" w:hAnsi="Times New Roman"/>
          <w:b w:val="false"/>
          <w:bCs w:val="false"/>
          <w:color w:val="000000"/>
          <w:sz w:val="24"/>
          <w:szCs w:val="24"/>
          <w:lang w:eastAsia="en-US"/>
        </w:rPr>
        <w:t>Учасника</w:t>
      </w:r>
      <w:r>
        <w:rPr>
          <w:rFonts w:cs="Times New Roman" w:ascii="Times New Roman" w:hAnsi="Times New Roman"/>
          <w:color w:val="000000"/>
          <w:sz w:val="24"/>
          <w:szCs w:val="24"/>
        </w:rPr>
        <w:t xml:space="preserve"> зобов’язаний сплатити останньому неустойку у розмірі </w:t>
      </w:r>
      <w:r>
        <w:rPr>
          <w:rFonts w:cs="Times New Roman" w:ascii="Times New Roman" w:hAnsi="Times New Roman"/>
          <w:color w:val="000000"/>
          <w:sz w:val="24"/>
          <w:szCs w:val="24"/>
          <w:lang w:val="ru-RU"/>
        </w:rPr>
        <w:t>2</w:t>
      </w:r>
      <w:r>
        <w:rPr>
          <w:rFonts w:cs="Times New Roman" w:ascii="Times New Roman" w:hAnsi="Times New Roman"/>
          <w:color w:val="000000"/>
          <w:sz w:val="24"/>
          <w:szCs w:val="24"/>
        </w:rPr>
        <w:t xml:space="preserve"> 000 грн (за перший місяць порушення). За кожний наступний місяць (у тому числі неповний) перевищення строку перенесення додаткової муфти, Замовник на вимогу </w:t>
      </w:r>
      <w:r>
        <w:rPr>
          <w:rFonts w:eastAsia="Calibri" w:cs="Times New Roman" w:ascii="Times New Roman" w:hAnsi="Times New Roman"/>
          <w:b w:val="false"/>
          <w:bCs w:val="false"/>
          <w:color w:val="000000"/>
          <w:sz w:val="24"/>
          <w:szCs w:val="24"/>
          <w:lang w:eastAsia="en-US"/>
        </w:rPr>
        <w:t>Учасника</w:t>
      </w:r>
      <w:r>
        <w:rPr>
          <w:rFonts w:cs="Times New Roman" w:ascii="Times New Roman" w:hAnsi="Times New Roman"/>
          <w:color w:val="000000"/>
          <w:sz w:val="24"/>
          <w:szCs w:val="24"/>
        </w:rPr>
        <w:t xml:space="preserve"> зобов’язаний сплатити останньому неустойку у розмірі </w:t>
      </w:r>
      <w:r>
        <w:rPr>
          <w:rFonts w:cs="Times New Roman" w:ascii="Times New Roman" w:hAnsi="Times New Roman"/>
          <w:color w:val="000000"/>
          <w:sz w:val="24"/>
          <w:szCs w:val="24"/>
          <w:lang w:val="ru-RU"/>
        </w:rPr>
        <w:t>5</w:t>
      </w:r>
      <w:r>
        <w:rPr>
          <w:rFonts w:cs="Times New Roman" w:ascii="Times New Roman" w:hAnsi="Times New Roman"/>
          <w:color w:val="000000"/>
          <w:sz w:val="24"/>
          <w:szCs w:val="24"/>
        </w:rPr>
        <w:t>000 грн.</w:t>
      </w:r>
    </w:p>
    <w:p>
      <w:pPr>
        <w:pStyle w:val="Normal"/>
        <w:ind w:firstLine="567"/>
        <w:jc w:val="both"/>
        <w:rPr>
          <w:rFonts w:ascii="Times New Roman" w:hAnsi="Times New Roman" w:cs="Times New Roman"/>
          <w:sz w:val="24"/>
          <w:szCs w:val="24"/>
        </w:rPr>
      </w:pPr>
      <w:r>
        <w:rPr>
          <w:rFonts w:cs="Times New Roman" w:ascii="Times New Roman" w:hAnsi="Times New Roman"/>
          <w:color w:val="000000"/>
          <w:sz w:val="24"/>
          <w:szCs w:val="24"/>
        </w:rPr>
        <w:t>Умови цього пункту поширюються на відносини Сторін щодо додаткових муфт, встановлених при проведенні позапланових експлуатаційних робіт виключно з дати підписання цього Договору.</w:t>
      </w:r>
    </w:p>
    <w:p>
      <w:pPr>
        <w:pStyle w:val="Normal"/>
        <w:ind w:left="0" w:firstLine="567"/>
        <w:jc w:val="both"/>
        <w:rPr/>
      </w:pPr>
      <w:r>
        <w:rPr>
          <w:rFonts w:cs="Times New Roman" w:ascii="Times New Roman" w:hAnsi="Times New Roman"/>
          <w:color w:val="000000"/>
          <w:sz w:val="24"/>
          <w:szCs w:val="24"/>
        </w:rPr>
        <w:t xml:space="preserve">6.5. У разі виявлення </w:t>
      </w:r>
      <w:r>
        <w:rPr>
          <w:rFonts w:eastAsia="Calibri" w:cs="Times New Roman" w:ascii="Times New Roman" w:hAnsi="Times New Roman"/>
          <w:b w:val="false"/>
          <w:bCs w:val="false"/>
          <w:color w:val="000000"/>
          <w:sz w:val="24"/>
          <w:szCs w:val="24"/>
          <w:lang w:eastAsia="en-US"/>
        </w:rPr>
        <w:t>Учасником</w:t>
      </w:r>
      <w:r>
        <w:rPr>
          <w:rFonts w:cs="Times New Roman" w:ascii="Times New Roman" w:hAnsi="Times New Roman"/>
          <w:color w:val="000000"/>
          <w:sz w:val="24"/>
          <w:szCs w:val="24"/>
        </w:rPr>
        <w:t xml:space="preserve"> на оптичному кабелі, який прокладено після укладання цього Договору, муфти, встановленої без відому  </w:t>
      </w:r>
      <w:r>
        <w:rPr>
          <w:rFonts w:eastAsia="Calibri" w:cs="Times New Roman" w:ascii="Times New Roman" w:hAnsi="Times New Roman"/>
          <w:b w:val="false"/>
          <w:bCs w:val="false"/>
          <w:color w:val="000000"/>
          <w:sz w:val="24"/>
          <w:szCs w:val="24"/>
          <w:lang w:eastAsia="en-US"/>
        </w:rPr>
        <w:t>Учасника</w:t>
      </w:r>
      <w:r>
        <w:rPr>
          <w:rFonts w:cs="Times New Roman" w:ascii="Times New Roman" w:hAnsi="Times New Roman"/>
          <w:color w:val="000000"/>
          <w:sz w:val="24"/>
          <w:szCs w:val="24"/>
        </w:rPr>
        <w:t>, Замовник сплачує останньому неустойку у розмірі 5000 грн. за кожну виявлену муфту.</w:t>
      </w:r>
    </w:p>
    <w:p>
      <w:pPr>
        <w:pStyle w:val="Normal"/>
        <w:ind w:firstLine="567"/>
        <w:jc w:val="both"/>
        <w:rPr>
          <w:rFonts w:ascii="Times New Roman" w:hAnsi="Times New Roman" w:cs="Times New Roman"/>
          <w:sz w:val="24"/>
          <w:szCs w:val="24"/>
        </w:rPr>
      </w:pPr>
      <w:r>
        <w:rPr>
          <w:rFonts w:cs="Times New Roman" w:ascii="Times New Roman" w:hAnsi="Times New Roman"/>
          <w:color w:val="000000"/>
          <w:sz w:val="24"/>
          <w:szCs w:val="24"/>
        </w:rPr>
        <w:t>При цьому, якщо кількість муфт у оглядовому пристрої (з урахуванням виявленої муфти) перевищує гранично допустиму, Замовник зобов’язаний перенести цю муфту по процедурі, аналогічній переносу муфти, що встановлена при проведенні позапланових експлуатаційних робіт, згідно пунктів 3.1.8., 3.2.8., 3.4.5. За порушення строку переносу цієї муфти Замовник зобов’язаний сплатити неустойку у розмірі</w:t>
      </w:r>
      <w:r>
        <w:rPr>
          <w:rFonts w:cs="Times New Roman" w:ascii="Times New Roman" w:hAnsi="Times New Roman"/>
          <w:color w:val="000000"/>
          <w:sz w:val="24"/>
          <w:szCs w:val="24"/>
          <w:lang w:val="ru-RU"/>
        </w:rPr>
        <w:t xml:space="preserve"> 2 </w:t>
      </w:r>
      <w:r>
        <w:rPr>
          <w:rFonts w:cs="Times New Roman" w:ascii="Times New Roman" w:hAnsi="Times New Roman"/>
          <w:color w:val="000000"/>
          <w:sz w:val="24"/>
          <w:szCs w:val="24"/>
        </w:rPr>
        <w:t xml:space="preserve">000 грн (за перший місяць порушення). За кожний наступний місяць (у тому числі неповний) перевищення терміну перенесення додаткової муфти, Замовник на вимогу </w:t>
      </w:r>
      <w:r>
        <w:rPr>
          <w:rFonts w:eastAsia="Calibri" w:cs="Times New Roman" w:ascii="Times New Roman" w:hAnsi="Times New Roman"/>
          <w:b w:val="false"/>
          <w:bCs w:val="false"/>
          <w:color w:val="000000"/>
          <w:sz w:val="24"/>
          <w:szCs w:val="24"/>
          <w:lang w:eastAsia="en-US"/>
        </w:rPr>
        <w:t>Учасника</w:t>
      </w:r>
      <w:r>
        <w:rPr>
          <w:rFonts w:cs="Times New Roman" w:ascii="Times New Roman" w:hAnsi="Times New Roman"/>
          <w:color w:val="000000"/>
          <w:sz w:val="24"/>
          <w:szCs w:val="24"/>
        </w:rPr>
        <w:t xml:space="preserve"> зобов’язаний сплатити останньому неустойку у розмірі </w:t>
      </w:r>
      <w:r>
        <w:rPr>
          <w:rFonts w:cs="Times New Roman" w:ascii="Times New Roman" w:hAnsi="Times New Roman"/>
          <w:color w:val="000000"/>
          <w:sz w:val="24"/>
          <w:szCs w:val="24"/>
          <w:lang w:val="ru-RU"/>
        </w:rPr>
        <w:t>5</w:t>
      </w:r>
      <w:r>
        <w:rPr>
          <w:rFonts w:cs="Times New Roman" w:ascii="Times New Roman" w:hAnsi="Times New Roman"/>
          <w:color w:val="000000"/>
          <w:sz w:val="24"/>
          <w:szCs w:val="24"/>
        </w:rPr>
        <w:t>000 грн.</w:t>
      </w:r>
    </w:p>
    <w:p>
      <w:pPr>
        <w:pStyle w:val="Normal"/>
        <w:tabs>
          <w:tab w:val="clear" w:pos="708"/>
          <w:tab w:val="left" w:pos="851" w:leader="none"/>
        </w:tabs>
        <w:ind w:firstLine="284"/>
        <w:jc w:val="both"/>
        <w:rPr>
          <w:rFonts w:ascii="Times New Roman" w:hAnsi="Times New Roman" w:cs="Times New Roman"/>
          <w:bCs/>
          <w:sz w:val="24"/>
          <w:szCs w:val="24"/>
        </w:rPr>
      </w:pPr>
      <w:r>
        <w:rPr>
          <w:rFonts w:cs="Times New Roman" w:ascii="Times New Roman" w:hAnsi="Times New Roman"/>
          <w:bCs/>
          <w:sz w:val="24"/>
          <w:szCs w:val="24"/>
        </w:rPr>
      </w:r>
    </w:p>
    <w:p>
      <w:pPr>
        <w:pStyle w:val="Normal"/>
        <w:ind w:left="0" w:hanging="0"/>
        <w:jc w:val="center"/>
        <w:rPr>
          <w:rFonts w:ascii="Times New Roman" w:hAnsi="Times New Roman" w:cs="Times New Roman"/>
          <w:b/>
          <w:b/>
          <w:bCs/>
          <w:sz w:val="24"/>
          <w:szCs w:val="24"/>
        </w:rPr>
      </w:pPr>
      <w:r>
        <w:rPr>
          <w:rFonts w:cs="Times New Roman" w:ascii="Times New Roman" w:hAnsi="Times New Roman"/>
          <w:b/>
          <w:bCs/>
          <w:sz w:val="24"/>
          <w:szCs w:val="24"/>
        </w:rPr>
        <w:t>7. ВРЕГУЛЮВАННЯ СПОРІВ</w:t>
      </w:r>
    </w:p>
    <w:p>
      <w:pPr>
        <w:pStyle w:val="Normal"/>
        <w:ind w:left="0" w:firstLine="567"/>
        <w:jc w:val="both"/>
        <w:rPr>
          <w:rFonts w:ascii="Times New Roman" w:hAnsi="Times New Roman" w:cs="Times New Roman"/>
          <w:sz w:val="24"/>
          <w:szCs w:val="24"/>
        </w:rPr>
      </w:pPr>
      <w:r>
        <w:rPr>
          <w:rFonts w:cs="Times New Roman" w:ascii="Times New Roman" w:hAnsi="Times New Roman"/>
          <w:sz w:val="24"/>
          <w:szCs w:val="24"/>
        </w:rPr>
        <w:t xml:space="preserve">7.1. Всі спірні питання та розбіжності, які виникають між Сторонами в процесі укладення, зміни, виконання та припинення цього Договору, вирішуються шляхом переговорів. </w:t>
      </w:r>
    </w:p>
    <w:p>
      <w:pPr>
        <w:pStyle w:val="Normal"/>
        <w:ind w:left="0" w:firstLine="567"/>
        <w:jc w:val="both"/>
        <w:rPr>
          <w:rFonts w:ascii="Times New Roman" w:hAnsi="Times New Roman" w:cs="Times New Roman"/>
          <w:sz w:val="24"/>
          <w:szCs w:val="24"/>
        </w:rPr>
      </w:pPr>
      <w:r>
        <w:rPr>
          <w:rFonts w:cs="Times New Roman" w:ascii="Times New Roman" w:hAnsi="Times New Roman"/>
          <w:sz w:val="24"/>
          <w:szCs w:val="24"/>
        </w:rPr>
        <w:t xml:space="preserve">7.2. У разі недосягнення згоди між Сторонами спори вирішуються в порядку, встановленому чинним законодавством України.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left="0" w:hanging="0"/>
        <w:jc w:val="center"/>
        <w:rPr>
          <w:rFonts w:ascii="Times New Roman" w:hAnsi="Times New Roman" w:cs="Times New Roman"/>
          <w:b/>
          <w:b/>
          <w:bCs/>
          <w:sz w:val="24"/>
          <w:szCs w:val="24"/>
        </w:rPr>
      </w:pPr>
      <w:r>
        <w:rPr>
          <w:rFonts w:cs="Times New Roman" w:ascii="Times New Roman" w:hAnsi="Times New Roman"/>
          <w:b/>
          <w:bCs/>
          <w:sz w:val="24"/>
          <w:szCs w:val="24"/>
        </w:rPr>
        <w:t>8. ФОРС-МАЖОР</w:t>
      </w:r>
    </w:p>
    <w:p>
      <w:pPr>
        <w:pStyle w:val="Normal"/>
        <w:ind w:left="0" w:firstLine="567"/>
        <w:jc w:val="both"/>
        <w:rPr>
          <w:rFonts w:ascii="Times New Roman" w:hAnsi="Times New Roman" w:cs="Times New Roman"/>
          <w:sz w:val="24"/>
          <w:szCs w:val="24"/>
        </w:rPr>
      </w:pPr>
      <w:r>
        <w:rPr>
          <w:rFonts w:cs="Times New Roman" w:ascii="Times New Roman" w:hAnsi="Times New Roman"/>
          <w:sz w:val="24"/>
          <w:szCs w:val="24"/>
        </w:rPr>
        <w:t xml:space="preserve">8.1. Сторони звільняються від відповідальності у випадку порушення своїх зобов’язань за договором внаслідок дії обставин непереборної сили, тобто надзвичайних і невідворотних обставин за таких умов здійснення господарської діяльності (землетрус, повінь, пожежа, військові дії, оголошення надзвичайного стану тощо). Дія обставин форс-мажору повинна бути підтверджена компетентним органом, за винятком випадків, коли ці обставини загальновідомі або відповідно до цього прийняті нормативно-правові акти органів влади в межах їх компетенції. </w:t>
      </w:r>
    </w:p>
    <w:p>
      <w:pPr>
        <w:pStyle w:val="Normal"/>
        <w:ind w:left="0" w:firstLine="567"/>
        <w:jc w:val="both"/>
        <w:rPr>
          <w:rFonts w:ascii="Times New Roman" w:hAnsi="Times New Roman" w:cs="Times New Roman"/>
          <w:sz w:val="24"/>
          <w:szCs w:val="24"/>
        </w:rPr>
      </w:pPr>
      <w:r>
        <w:rPr>
          <w:rFonts w:cs="Times New Roman" w:ascii="Times New Roman" w:hAnsi="Times New Roman"/>
          <w:sz w:val="24"/>
          <w:szCs w:val="24"/>
        </w:rPr>
        <w:t>8.2. Сторона, для якої стало неможливим виконання обов’язків за цим Договором через дію обставин форс-мажору, повинна протягом 3 днів повідомити іншу Сторону про початок, а потім про закінчення їх дії.</w:t>
      </w:r>
    </w:p>
    <w:p>
      <w:pPr>
        <w:pStyle w:val="Normal"/>
        <w:ind w:left="284"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pPr>
      <w:r>
        <w:rPr>
          <w:rFonts w:cs="Times New Roman" w:ascii="Times New Roman" w:hAnsi="Times New Roman"/>
          <w:b/>
          <w:bCs/>
          <w:sz w:val="24"/>
          <w:szCs w:val="24"/>
        </w:rPr>
        <w:t>9. КОНФІДЕНЦІЙНІСТЬ</w:t>
      </w:r>
    </w:p>
    <w:p>
      <w:pPr>
        <w:pStyle w:val="Normal"/>
        <w:jc w:val="both"/>
        <w:rPr>
          <w:rFonts w:ascii="Times New Roman" w:hAnsi="Times New Roman" w:cs="Times New Roman"/>
          <w:sz w:val="24"/>
          <w:szCs w:val="24"/>
        </w:rPr>
      </w:pPr>
      <w:r>
        <w:rPr>
          <w:rFonts w:cs="Times New Roman" w:ascii="Times New Roman" w:hAnsi="Times New Roman"/>
          <w:sz w:val="24"/>
          <w:szCs w:val="24"/>
        </w:rPr>
        <w:t>9.1. Сторони домовляються, що умови Договору становлять конфіденційну інформацію і не можуть бути розголошені без попереднього письмового погодження з іншою Стороною протягом всього строку дії Договору і 5 років після його закінчення, крім випадків, встановлених чинним законодавством України. Сторони погоджуються, що без попереднього письмового дозволу інформація може надаватися структурним підрозділам Сторони чи філіям в обсязі, необхідному для виконання Стороною своїх зобов’язань за цим Договором. У разі порушення вимог конфіденційності інформації винна Сторона відшкодовує іншій завдані збитки.</w:t>
      </w:r>
    </w:p>
    <w:p>
      <w:pPr>
        <w:pStyle w:val="Normal"/>
        <w:tabs>
          <w:tab w:val="clear" w:pos="708"/>
          <w:tab w:val="left" w:pos="993"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ind w:left="0" w:hanging="0"/>
        <w:jc w:val="center"/>
        <w:rPr>
          <w:rFonts w:ascii="Times New Roman" w:hAnsi="Times New Roman" w:cs="Times New Roman"/>
          <w:b/>
          <w:b/>
          <w:bCs/>
          <w:sz w:val="24"/>
          <w:szCs w:val="24"/>
        </w:rPr>
      </w:pPr>
      <w:r>
        <w:rPr>
          <w:rFonts w:cs="Times New Roman" w:ascii="Times New Roman" w:hAnsi="Times New Roman"/>
          <w:b/>
          <w:bCs/>
          <w:sz w:val="24"/>
          <w:szCs w:val="24"/>
        </w:rPr>
        <w:t>10. СТРОК ДІЇ ДОГОВОРУ</w:t>
      </w:r>
    </w:p>
    <w:p>
      <w:pPr>
        <w:pStyle w:val="1"/>
        <w:tabs>
          <w:tab w:val="clear" w:pos="708"/>
          <w:tab w:val="left" w:pos="851" w:leader="none"/>
        </w:tabs>
        <w:ind w:left="0" w:firstLine="567"/>
        <w:jc w:val="both"/>
        <w:rPr/>
      </w:pPr>
      <w:r>
        <w:rPr>
          <w:rFonts w:cs="Times New Roman" w:ascii="Times New Roman" w:hAnsi="Times New Roman"/>
          <w:sz w:val="24"/>
          <w:szCs w:val="24"/>
        </w:rPr>
        <w:t xml:space="preserve">10.1. Цей Договір набирає чинності з моменту підписання його Сторонами і діє </w:t>
      </w:r>
      <w:r>
        <w:rPr>
          <w:rFonts w:cs="Times New Roman" w:ascii="Times New Roman" w:hAnsi="Times New Roman"/>
          <w:sz w:val="22"/>
          <w:szCs w:val="22"/>
        </w:rPr>
        <w:t xml:space="preserve">до </w:t>
      </w:r>
      <w:r>
        <w:rPr>
          <w:rFonts w:cs="Times New Roman" w:ascii="Times New Roman" w:hAnsi="Times New Roman"/>
          <w:b/>
          <w:color w:val="000099"/>
          <w:sz w:val="22"/>
          <w:szCs w:val="22"/>
        </w:rPr>
        <w:t>31.12.202</w:t>
      </w:r>
      <w:r>
        <w:rPr>
          <w:rFonts w:cs="Times New Roman" w:ascii="Times New Roman" w:hAnsi="Times New Roman"/>
          <w:b/>
          <w:color w:val="000099"/>
          <w:sz w:val="22"/>
          <w:szCs w:val="22"/>
        </w:rPr>
        <w:t>3</w:t>
      </w:r>
      <w:r>
        <w:rPr>
          <w:rFonts w:cs="Times New Roman" w:ascii="Times New Roman" w:hAnsi="Times New Roman"/>
          <w:b/>
          <w:color w:val="000099"/>
          <w:sz w:val="22"/>
          <w:szCs w:val="22"/>
        </w:rPr>
        <w:t xml:space="preserve"> року</w:t>
      </w:r>
      <w:r>
        <w:rPr>
          <w:rFonts w:cs="Times New Roman" w:ascii="Times New Roman" w:hAnsi="Times New Roman"/>
          <w:color w:val="000099"/>
          <w:sz w:val="22"/>
          <w:szCs w:val="22"/>
        </w:rPr>
        <w:t>,</w:t>
      </w:r>
      <w:r>
        <w:rPr>
          <w:rFonts w:cs="Times New Roman" w:ascii="Times New Roman" w:hAnsi="Times New Roman"/>
          <w:sz w:val="22"/>
          <w:szCs w:val="22"/>
        </w:rPr>
        <w:t xml:space="preserve"> включно.</w:t>
      </w:r>
      <w:r>
        <w:rPr>
          <w:rFonts w:cs="Times New Roman" w:ascii="Times New Roman" w:hAnsi="Times New Roman"/>
          <w:sz w:val="24"/>
          <w:szCs w:val="24"/>
        </w:rPr>
        <w:t xml:space="preserve"> </w:t>
      </w:r>
      <w:r>
        <w:rPr>
          <w:rFonts w:cs="Times New Roman" w:ascii="Times New Roman" w:hAnsi="Times New Roman"/>
          <w:sz w:val="22"/>
          <w:szCs w:val="22"/>
        </w:rPr>
        <w:t>Умови цього Договору згідно статті 631 Цивільного кодексу України застосовуються до відносин між Сторонами, які виникли з _______________</w:t>
      </w:r>
      <w:r>
        <w:rPr>
          <w:rFonts w:cs="Times New Roman" w:ascii="Times New Roman" w:hAnsi="Times New Roman"/>
          <w:b/>
          <w:color w:val="000099"/>
          <w:sz w:val="22"/>
          <w:szCs w:val="22"/>
          <w:u w:val="single"/>
        </w:rPr>
        <w:t>.</w:t>
      </w:r>
    </w:p>
    <w:p>
      <w:pPr>
        <w:pStyle w:val="Normal"/>
        <w:tabs>
          <w:tab w:val="clear" w:pos="708"/>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10.2. Дія Договору припиняється достроково у таких випадках:</w:t>
      </w:r>
    </w:p>
    <w:p>
      <w:pPr>
        <w:pStyle w:val="ListParagraph"/>
        <w:tabs>
          <w:tab w:val="clear" w:pos="708"/>
          <w:tab w:val="left" w:pos="1276" w:leader="none"/>
        </w:tabs>
        <w:ind w:left="1985" w:hanging="1418"/>
        <w:jc w:val="both"/>
        <w:rPr>
          <w:rFonts w:ascii="Times New Roman" w:hAnsi="Times New Roman" w:cs="Times New Roman"/>
          <w:sz w:val="24"/>
          <w:szCs w:val="24"/>
        </w:rPr>
      </w:pPr>
      <w:r>
        <w:rPr>
          <w:rFonts w:cs="Times New Roman" w:ascii="Times New Roman" w:hAnsi="Times New Roman"/>
          <w:sz w:val="24"/>
          <w:szCs w:val="24"/>
        </w:rPr>
        <w:t xml:space="preserve">10.2.1. за взаємною згодою Сторін; </w:t>
      </w:r>
    </w:p>
    <w:p>
      <w:pPr>
        <w:pStyle w:val="ListParagraph"/>
        <w:tabs>
          <w:tab w:val="clear" w:pos="708"/>
          <w:tab w:val="left" w:pos="1276" w:leader="none"/>
        </w:tabs>
        <w:ind w:left="1276" w:hanging="709"/>
        <w:jc w:val="both"/>
        <w:rPr>
          <w:rFonts w:ascii="Times New Roman" w:hAnsi="Times New Roman" w:cs="Times New Roman"/>
          <w:sz w:val="24"/>
          <w:szCs w:val="24"/>
        </w:rPr>
      </w:pPr>
      <w:r>
        <w:rPr>
          <w:rFonts w:cs="Times New Roman" w:ascii="Times New Roman" w:hAnsi="Times New Roman"/>
          <w:sz w:val="24"/>
          <w:szCs w:val="24"/>
        </w:rPr>
        <w:t xml:space="preserve">10.2.2. у разі односторонньої відмови </w:t>
      </w:r>
      <w:r>
        <w:rPr>
          <w:rFonts w:eastAsia="Calibri" w:cs="Times New Roman" w:ascii="Times New Roman" w:hAnsi="Times New Roman"/>
          <w:b w:val="false"/>
          <w:bCs w:val="false"/>
          <w:sz w:val="24"/>
          <w:szCs w:val="24"/>
          <w:lang w:eastAsia="en-US"/>
        </w:rPr>
        <w:t>Учасника</w:t>
      </w:r>
      <w:r>
        <w:rPr>
          <w:rFonts w:cs="Times New Roman" w:ascii="Times New Roman" w:hAnsi="Times New Roman"/>
          <w:sz w:val="24"/>
          <w:szCs w:val="24"/>
        </w:rPr>
        <w:t xml:space="preserve"> від Договору відповідно до пп. 3.3.2 цього Договору;</w:t>
      </w:r>
    </w:p>
    <w:p>
      <w:pPr>
        <w:pStyle w:val="Normal"/>
        <w:tabs>
          <w:tab w:val="clear" w:pos="708"/>
          <w:tab w:val="left" w:pos="567" w:leader="none"/>
          <w:tab w:val="left" w:pos="1276" w:leader="none"/>
        </w:tabs>
        <w:ind w:left="1276" w:hanging="709"/>
        <w:jc w:val="both"/>
        <w:rPr>
          <w:rFonts w:ascii="Times New Roman" w:hAnsi="Times New Roman" w:cs="Times New Roman"/>
          <w:sz w:val="24"/>
          <w:szCs w:val="24"/>
        </w:rPr>
      </w:pPr>
      <w:r>
        <w:rPr>
          <w:rFonts w:cs="Times New Roman" w:ascii="Times New Roman" w:hAnsi="Times New Roman"/>
          <w:sz w:val="24"/>
          <w:szCs w:val="24"/>
        </w:rPr>
        <w:t>10.2.3. у разі односторонньої відмови Замовника від Договору відповідно до пп. 3.4.2 цього Договору;</w:t>
      </w:r>
    </w:p>
    <w:p>
      <w:pPr>
        <w:pStyle w:val="Normal"/>
        <w:tabs>
          <w:tab w:val="clear" w:pos="708"/>
          <w:tab w:val="left" w:pos="1276" w:leader="none"/>
          <w:tab w:val="left" w:pos="1985" w:leader="none"/>
        </w:tabs>
        <w:ind w:left="1985" w:hanging="1418"/>
        <w:jc w:val="both"/>
        <w:rPr>
          <w:rFonts w:ascii="Times New Roman" w:hAnsi="Times New Roman" w:cs="Times New Roman"/>
          <w:sz w:val="24"/>
          <w:szCs w:val="24"/>
        </w:rPr>
      </w:pPr>
      <w:r>
        <w:rPr>
          <w:rFonts w:cs="Times New Roman" w:ascii="Times New Roman" w:hAnsi="Times New Roman"/>
          <w:sz w:val="24"/>
          <w:szCs w:val="24"/>
        </w:rPr>
        <w:t>10.2.4. у разі винесення ухвали суду про визнання однієї зі Сторін банкрутом;</w:t>
      </w:r>
    </w:p>
    <w:p>
      <w:pPr>
        <w:pStyle w:val="Normal"/>
        <w:tabs>
          <w:tab w:val="clear" w:pos="708"/>
          <w:tab w:val="left" w:pos="1134" w:leader="none"/>
          <w:tab w:val="left" w:pos="1276" w:leader="none"/>
        </w:tabs>
        <w:ind w:left="1276" w:hanging="709"/>
        <w:jc w:val="both"/>
        <w:rPr>
          <w:rFonts w:ascii="Times New Roman" w:hAnsi="Times New Roman" w:cs="Times New Roman"/>
          <w:sz w:val="24"/>
          <w:szCs w:val="24"/>
        </w:rPr>
      </w:pPr>
      <w:r>
        <w:rPr>
          <w:rFonts w:cs="Times New Roman" w:ascii="Times New Roman" w:hAnsi="Times New Roman"/>
          <w:sz w:val="24"/>
          <w:szCs w:val="24"/>
        </w:rPr>
        <w:t>10.2.5. внесення запису до ЄДР щодо скасування державної реєстрації однієї зі Сторін.</w:t>
      </w:r>
    </w:p>
    <w:p>
      <w:pPr>
        <w:pStyle w:val="ListParagraph"/>
        <w:tabs>
          <w:tab w:val="clear" w:pos="708"/>
          <w:tab w:val="left" w:pos="1418" w:leader="none"/>
        </w:tabs>
        <w:ind w:left="1276" w:hanging="709"/>
        <w:jc w:val="both"/>
        <w:rPr>
          <w:rFonts w:ascii="Times New Roman" w:hAnsi="Times New Roman" w:cs="Times New Roman"/>
          <w:sz w:val="24"/>
          <w:szCs w:val="24"/>
        </w:rPr>
      </w:pPr>
      <w:r>
        <w:rPr>
          <w:rFonts w:cs="Times New Roman" w:ascii="Times New Roman" w:hAnsi="Times New Roman"/>
          <w:sz w:val="24"/>
          <w:szCs w:val="24"/>
        </w:rPr>
        <w:t>10.3. Закінчення строку дії Договору або його дострокове припинення не звільняє Замовника від виконання грошових зобов’язань, які виникли під час дії Договору.</w:t>
      </w:r>
    </w:p>
    <w:p>
      <w:pPr>
        <w:pStyle w:val="Normal"/>
        <w:tabs>
          <w:tab w:val="clear" w:pos="708"/>
          <w:tab w:val="left" w:pos="851" w:leader="none"/>
        </w:tabs>
        <w:ind w:left="1276" w:hanging="709"/>
        <w:jc w:val="both"/>
        <w:rPr>
          <w:rFonts w:ascii="Times New Roman" w:hAnsi="Times New Roman" w:cs="Times New Roman"/>
          <w:sz w:val="24"/>
          <w:szCs w:val="24"/>
        </w:rPr>
      </w:pPr>
      <w:r>
        <w:rPr>
          <w:rFonts w:cs="Times New Roman" w:ascii="Times New Roman" w:hAnsi="Times New Roman"/>
          <w:sz w:val="24"/>
          <w:szCs w:val="24"/>
        </w:rPr>
        <w:t>10.4. Зміни та доповнення до Договору вносяться Сторонами шляхом укладання відповідних додаткових угод.</w:t>
      </w:r>
    </w:p>
    <w:p>
      <w:pPr>
        <w:pStyle w:val="Normal"/>
        <w:tabs>
          <w:tab w:val="clear" w:pos="708"/>
          <w:tab w:val="left" w:pos="851" w:leader="none"/>
        </w:tabs>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ind w:left="0" w:hanging="0"/>
        <w:jc w:val="center"/>
        <w:rPr>
          <w:rFonts w:ascii="Times New Roman" w:hAnsi="Times New Roman" w:cs="Times New Roman"/>
          <w:b/>
          <w:b/>
          <w:bCs/>
          <w:sz w:val="24"/>
          <w:szCs w:val="24"/>
        </w:rPr>
      </w:pPr>
      <w:r>
        <w:rPr>
          <w:rFonts w:cs="Times New Roman" w:ascii="Times New Roman" w:hAnsi="Times New Roman"/>
          <w:b/>
          <w:bCs/>
          <w:color w:val="000000"/>
          <w:sz w:val="24"/>
          <w:szCs w:val="24"/>
        </w:rPr>
        <w:t>ОСОБЛИВІ УМОВИ</w:t>
      </w:r>
    </w:p>
    <w:p>
      <w:pPr>
        <w:pStyle w:val="Normal"/>
        <w:numPr>
          <w:ilvl w:val="1"/>
          <w:numId w:val="7"/>
        </w:numPr>
        <w:tabs>
          <w:tab w:val="clear" w:pos="708"/>
          <w:tab w:val="left" w:pos="851" w:leader="none"/>
        </w:tabs>
        <w:ind w:left="0" w:firstLine="567"/>
        <w:jc w:val="both"/>
        <w:rPr>
          <w:rFonts w:ascii="Times New Roman" w:hAnsi="Times New Roman" w:cs="Times New Roman"/>
          <w:bCs/>
          <w:color w:val="000099"/>
          <w:sz w:val="22"/>
          <w:szCs w:val="22"/>
        </w:rPr>
      </w:pPr>
      <w:r>
        <w:rPr>
          <w:rFonts w:cs="Times New Roman" w:ascii="Times New Roman" w:hAnsi="Times New Roman"/>
          <w:color w:val="000000"/>
          <w:sz w:val="24"/>
          <w:szCs w:val="24"/>
        </w:rPr>
        <w:t xml:space="preserve">Передбачені цим Договором права та обов’язки </w:t>
      </w:r>
      <w:r>
        <w:rPr>
          <w:rFonts w:eastAsia="Calibri" w:cs="Times New Roman" w:ascii="Times New Roman" w:hAnsi="Times New Roman"/>
          <w:b w:val="false"/>
          <w:bCs w:val="false"/>
          <w:color w:val="000000"/>
          <w:sz w:val="24"/>
          <w:szCs w:val="24"/>
          <w:lang w:eastAsia="en-US"/>
        </w:rPr>
        <w:t>Учасника</w:t>
      </w:r>
      <w:r>
        <w:rPr>
          <w:rFonts w:cs="Times New Roman" w:ascii="Times New Roman" w:hAnsi="Times New Roman"/>
          <w:color w:val="000000"/>
          <w:sz w:val="24"/>
          <w:szCs w:val="24"/>
        </w:rPr>
        <w:t>, в тому числі проведення розрахунків, виконуються</w:t>
      </w:r>
      <w:r>
        <w:rPr>
          <w:rFonts w:cs="Times New Roman" w:ascii="Times New Roman" w:hAnsi="Times New Roman"/>
          <w:color w:val="000000"/>
          <w:sz w:val="24"/>
          <w:szCs w:val="24"/>
          <w:lang w:val="ru-RU"/>
        </w:rPr>
        <w:t xml:space="preserve"> </w:t>
      </w:r>
      <w:r>
        <w:rPr>
          <w:rFonts w:eastAsia="Calibri" w:cs="Times New Roman" w:ascii="Times New Roman" w:hAnsi="Times New Roman"/>
          <w:b w:val="false"/>
          <w:bCs w:val="false"/>
          <w:color w:val="000000"/>
          <w:sz w:val="24"/>
          <w:szCs w:val="24"/>
          <w:lang w:val="ru-RU" w:eastAsia="en-US"/>
        </w:rPr>
        <w:t>Учасником</w:t>
      </w:r>
      <w:r>
        <w:rPr>
          <w:rFonts w:cs="Times New Roman" w:ascii="Times New Roman" w:hAnsi="Times New Roman"/>
          <w:color w:val="000000"/>
          <w:sz w:val="24"/>
          <w:szCs w:val="24"/>
        </w:rPr>
        <w:t>.</w:t>
      </w:r>
    </w:p>
    <w:p>
      <w:pPr>
        <w:pStyle w:val="Normal"/>
        <w:numPr>
          <w:ilvl w:val="1"/>
          <w:numId w:val="7"/>
        </w:numPr>
        <w:tabs>
          <w:tab w:val="clear" w:pos="708"/>
          <w:tab w:val="left" w:pos="851" w:leader="none"/>
        </w:tabs>
        <w:ind w:left="0" w:firstLine="567"/>
        <w:jc w:val="both"/>
        <w:rPr>
          <w:rFonts w:ascii="Times New Roman" w:hAnsi="Times New Roman" w:cs="Times New Roman"/>
          <w:color w:val="3333FF"/>
          <w:sz w:val="18"/>
          <w:szCs w:val="18"/>
        </w:rPr>
      </w:pPr>
      <w:r>
        <w:rPr>
          <w:rFonts w:cs="Times New Roman" w:ascii="Times New Roman" w:hAnsi="Times New Roman"/>
          <w:color w:val="000000"/>
          <w:sz w:val="24"/>
          <w:szCs w:val="24"/>
        </w:rPr>
        <w:t>П</w:t>
      </w:r>
      <w:r>
        <w:rPr>
          <w:rFonts w:cs="Times New Roman" w:ascii="Times New Roman" w:hAnsi="Times New Roman"/>
          <w:sz w:val="24"/>
          <w:szCs w:val="24"/>
        </w:rPr>
        <w:t xml:space="preserve">ередбачені цим Договором права та обов’язки Замовника виконуються –  </w:t>
      </w:r>
      <w:r>
        <w:rPr>
          <w:rFonts w:cs="Times New Roman" w:ascii="Times New Roman" w:hAnsi="Times New Roman"/>
          <w:color w:val="0000FF"/>
          <w:sz w:val="22"/>
          <w:szCs w:val="22"/>
        </w:rPr>
        <w:t xml:space="preserve">– </w:t>
      </w:r>
      <w:r>
        <w:rPr>
          <w:rFonts w:cs="Times New Roman" w:ascii="Times New Roman" w:hAnsi="Times New Roman"/>
          <w:color w:val="000000"/>
          <w:sz w:val="18"/>
          <w:szCs w:val="18"/>
        </w:rPr>
        <w:t>ЧЕРКАСЬКИМ НАЦІОНАЛЬНИМ УНІВЕРСИТЕТОМ</w:t>
      </w:r>
      <w:r>
        <w:rPr>
          <w:rFonts w:cs="Times New Roman" w:ascii="Times New Roman" w:hAnsi="Times New Roman"/>
          <w:color w:val="000000"/>
          <w:sz w:val="18"/>
          <w:szCs w:val="18"/>
        </w:rPr>
        <w:t xml:space="preserve"> ІМЕНІ БОГДАНА ХМЕЛЬНИЦЬКОГО .</w:t>
      </w:r>
    </w:p>
    <w:p>
      <w:pPr>
        <w:pStyle w:val="Normal"/>
        <w:numPr>
          <w:ilvl w:val="1"/>
          <w:numId w:val="7"/>
        </w:numPr>
        <w:tabs>
          <w:tab w:val="clear" w:pos="708"/>
          <w:tab w:val="left" w:pos="851" w:leader="none"/>
        </w:tabs>
        <w:ind w:lef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При виявленні </w:t>
      </w:r>
      <w:r>
        <w:rPr>
          <w:rFonts w:eastAsia="Calibri" w:cs="Times New Roman" w:ascii="Times New Roman" w:hAnsi="Times New Roman"/>
          <w:b w:val="false"/>
          <w:bCs w:val="false"/>
          <w:color w:val="000000"/>
          <w:sz w:val="24"/>
          <w:szCs w:val="24"/>
          <w:lang w:eastAsia="en-US"/>
        </w:rPr>
        <w:t>Учасником</w:t>
      </w:r>
      <w:r>
        <w:rPr>
          <w:rFonts w:cs="Times New Roman" w:ascii="Times New Roman" w:hAnsi="Times New Roman"/>
          <w:color w:val="000000"/>
          <w:sz w:val="24"/>
          <w:szCs w:val="24"/>
        </w:rPr>
        <w:t xml:space="preserve"> у власній ККЕ кабелю Замовника (підтверджується відповідним актом обстеження ККЕ) на який відсутні договірні відносини, Замовник зобов’язаний у строк, що не перебільшує 10 календарних днів з дати виставлення рахунків на підставі оформленого акту</w:t>
      </w:r>
      <w:r>
        <w:rPr>
          <w:rStyle w:val="Annotationreference"/>
          <w:color w:val="000000"/>
          <w:sz w:val="24"/>
          <w:szCs w:val="24"/>
        </w:rPr>
        <w:t xml:space="preserve">, </w:t>
      </w:r>
      <w:r>
        <w:rPr>
          <w:rFonts w:cs="Times New Roman" w:ascii="Times New Roman" w:hAnsi="Times New Roman"/>
          <w:color w:val="000000"/>
          <w:sz w:val="24"/>
          <w:szCs w:val="24"/>
        </w:rPr>
        <w:t xml:space="preserve">здійснити оплату усіх передбачених цим договором одноразових платежів ( за підготовку та видачу технічних </w:t>
      </w:r>
    </w:p>
    <w:p>
      <w:pPr>
        <w:pStyle w:val="Normal"/>
        <w:tabs>
          <w:tab w:val="clear" w:pos="708"/>
          <w:tab w:val="left" w:pos="851"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умов, погодження робочого проекту, технічний нагляд та надання місця в ККЕ</w:t>
      </w:r>
      <w:r>
        <w:rPr>
          <w:rFonts w:cs="Times New Roman" w:ascii="Times New Roman" w:hAnsi="Times New Roman"/>
          <w:color w:val="000000"/>
          <w:sz w:val="24"/>
          <w:szCs w:val="24"/>
          <w:lang w:val="ru-RU"/>
        </w:rPr>
        <w:t xml:space="preserve"> </w:t>
      </w:r>
      <w:r>
        <w:rPr>
          <w:rFonts w:cs="Times New Roman" w:ascii="Times New Roman" w:hAnsi="Times New Roman"/>
          <w:color w:val="000000"/>
          <w:sz w:val="24"/>
          <w:szCs w:val="24"/>
        </w:rPr>
        <w:t xml:space="preserve">), оплату за використання ККЕ з дати, зазначеної в акті обстеження. Також Замовник зобов’язується протягом 10 календарних днів з дати підписання відповідного додатку до договору по ділянці кабелю, що була виявлена без договірних відносин сплатити </w:t>
      </w:r>
      <w:r>
        <w:rPr>
          <w:rFonts w:eastAsia="Calibri" w:cs="Times New Roman" w:ascii="Times New Roman" w:hAnsi="Times New Roman"/>
          <w:b w:val="false"/>
          <w:bCs w:val="false"/>
          <w:color w:val="000000"/>
          <w:sz w:val="24"/>
          <w:szCs w:val="24"/>
          <w:lang w:eastAsia="en-US"/>
        </w:rPr>
        <w:t>Учаснику</w:t>
      </w:r>
      <w:r>
        <w:rPr>
          <w:rFonts w:cs="Times New Roman" w:ascii="Times New Roman" w:hAnsi="Times New Roman"/>
          <w:color w:val="000000"/>
          <w:sz w:val="24"/>
          <w:szCs w:val="24"/>
        </w:rPr>
        <w:t xml:space="preserve"> неустойку у розмірі:</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- 500 грн за кожну виявлену ділянку кабелю довжиною до 50 метрів включно;</w:t>
      </w:r>
    </w:p>
    <w:p>
      <w:pPr>
        <w:pStyle w:val="Normal"/>
        <w:jc w:val="both"/>
        <w:rPr>
          <w:rFonts w:ascii="Times New Roman" w:hAnsi="Times New Roman" w:cs="Times New Roman"/>
          <w:color w:val="000000"/>
          <w:sz w:val="24"/>
          <w:szCs w:val="24"/>
          <w:lang w:val="ru-RU"/>
        </w:rPr>
      </w:pPr>
      <w:r>
        <w:rPr>
          <w:rFonts w:cs="Times New Roman" w:ascii="Times New Roman" w:hAnsi="Times New Roman"/>
          <w:color w:val="000000"/>
          <w:sz w:val="24"/>
          <w:szCs w:val="24"/>
        </w:rPr>
        <w:t>- 5000 грн за кожну виявлену ділянку кабелю довжиною понад 50 метрів.</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7"/>
        </w:numPr>
        <w:spacing w:before="120" w:after="120"/>
        <w:contextualSpacing/>
        <w:jc w:val="center"/>
        <w:rPr>
          <w:rFonts w:ascii="Times New Roman" w:hAnsi="Times New Roman"/>
          <w:bCs/>
          <w:sz w:val="24"/>
          <w:szCs w:val="24"/>
          <w:lang w:eastAsia="uk-UA"/>
        </w:rPr>
      </w:pPr>
      <w:r>
        <w:rPr>
          <w:rFonts w:ascii="Times New Roman" w:hAnsi="Times New Roman"/>
          <w:bCs/>
          <w:sz w:val="24"/>
          <w:szCs w:val="24"/>
          <w:lang w:eastAsia="uk-UA"/>
        </w:rPr>
        <w:t>«МІЖНАРОДНІ САНКЦІЇ ТА АНТИКОРУПЦІЙНЕ ЗАСТЕРЕЖЕННЯ</w:t>
      </w:r>
    </w:p>
    <w:p>
      <w:pPr>
        <w:pStyle w:val="Normal"/>
        <w:tabs>
          <w:tab w:val="clear" w:pos="708"/>
          <w:tab w:val="left" w:pos="709" w:leader="none"/>
        </w:tabs>
        <w:ind w:firstLine="709"/>
        <w:jc w:val="both"/>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Сторони цим запевняють та гарантують одна одній, що</w:t>
      </w:r>
      <w:r>
        <w:rPr>
          <w:rFonts w:cs="Times New Roman" w:ascii="Times New Roman" w:hAnsi="Times New Roman"/>
          <w:color w:val="000000"/>
          <w:sz w:val="24"/>
          <w:szCs w:val="24"/>
        </w:rPr>
        <w:t xml:space="preserve"> (як на момент підписання Сторонами цього Договору, так і на майбутнє)</w:t>
      </w:r>
      <w:r>
        <w:rPr>
          <w:rFonts w:cs="Times New Roman" w:ascii="Times New Roman" w:hAnsi="Times New Roman"/>
          <w:sz w:val="24"/>
          <w:szCs w:val="24"/>
          <w:lang w:eastAsia="uk-UA"/>
        </w:rPr>
        <w:t>:</w:t>
      </w:r>
    </w:p>
    <w:p>
      <w:pPr>
        <w:pStyle w:val="ListParagraph"/>
        <w:numPr>
          <w:ilvl w:val="0"/>
          <w:numId w:val="17"/>
        </w:numPr>
        <w:tabs>
          <w:tab w:val="clear" w:pos="708"/>
          <w:tab w:val="left" w:pos="709" w:leader="none"/>
        </w:tabs>
        <w:ind w:left="0" w:firstLine="709"/>
        <w:jc w:val="both"/>
        <w:rPr>
          <w:rFonts w:ascii="Times New Roman" w:hAnsi="Times New Roman"/>
          <w:color w:val="000000"/>
          <w:sz w:val="24"/>
          <w:szCs w:val="24"/>
          <w:lang w:eastAsia="en-US"/>
        </w:rPr>
      </w:pPr>
      <w:r>
        <w:rPr>
          <w:rFonts w:ascii="Times New Roman" w:hAnsi="Times New Roman"/>
          <w:color w:val="000000"/>
          <w:sz w:val="24"/>
          <w:szCs w:val="24"/>
        </w:rPr>
        <w:t xml:space="preserve">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w:t>
      </w:r>
      <w:r>
        <w:rPr>
          <w:rFonts w:ascii="Times New Roman" w:hAnsi="Times New Roman"/>
          <w:b/>
          <w:bCs/>
          <w:color w:val="000000"/>
          <w:sz w:val="24"/>
          <w:szCs w:val="24"/>
        </w:rPr>
        <w:t>«Санкції»</w:t>
      </w:r>
      <w:r>
        <w:rPr>
          <w:rFonts w:ascii="Times New Roman" w:hAnsi="Times New Roman"/>
          <w:color w:val="000000"/>
          <w:sz w:val="24"/>
          <w:szCs w:val="24"/>
        </w:rPr>
        <w:t>); та</w:t>
      </w:r>
    </w:p>
    <w:p>
      <w:pPr>
        <w:pStyle w:val="ListParagraph"/>
        <w:numPr>
          <w:ilvl w:val="0"/>
          <w:numId w:val="9"/>
        </w:numPr>
        <w:tabs>
          <w:tab w:val="clear" w:pos="708"/>
          <w:tab w:val="left" w:pos="709" w:leader="none"/>
        </w:tabs>
        <w:ind w:left="0" w:firstLine="709"/>
        <w:jc w:val="both"/>
        <w:rPr>
          <w:rFonts w:ascii="Times New Roman" w:hAnsi="Times New Roman"/>
          <w:color w:val="000000"/>
          <w:sz w:val="24"/>
          <w:szCs w:val="24"/>
          <w:lang w:eastAsia="uk-UA"/>
        </w:rPr>
      </w:pPr>
      <w:r>
        <w:rPr>
          <w:rFonts w:ascii="Times New Roman" w:hAnsi="Times New Roman"/>
          <w:color w:val="000000"/>
          <w:sz w:val="24"/>
          <w:szCs w:val="24"/>
        </w:rPr>
        <w:t>Сторона не співпрацює та не пов’язана відносинами контролю з особами, на яких поширюється дія Санкцій;</w:t>
      </w:r>
    </w:p>
    <w:p>
      <w:pPr>
        <w:pStyle w:val="ListParagraph"/>
        <w:numPr>
          <w:ilvl w:val="0"/>
          <w:numId w:val="9"/>
        </w:numPr>
        <w:tabs>
          <w:tab w:val="clear" w:pos="708"/>
          <w:tab w:val="left" w:pos="709" w:leader="none"/>
        </w:tabs>
        <w:ind w:left="0" w:firstLine="709"/>
        <w:jc w:val="both"/>
        <w:rPr>
          <w:rFonts w:ascii="Times New Roman" w:hAnsi="Times New Roman"/>
          <w:color w:val="000000"/>
          <w:sz w:val="24"/>
          <w:szCs w:val="24"/>
        </w:rPr>
      </w:pPr>
      <w:r>
        <w:rPr>
          <w:rFonts w:ascii="Times New Roman" w:hAnsi="Times New Roman"/>
          <w:color w:val="000000"/>
          <w:sz w:val="24"/>
          <w:szCs w:val="24"/>
        </w:rPr>
        <w:t>Сторона здійснює свою господарську діяльність із дотриманням вимог Антикорупційного законодавства.</w:t>
      </w:r>
    </w:p>
    <w:p>
      <w:pPr>
        <w:pStyle w:val="Normal"/>
        <w:tabs>
          <w:tab w:val="clear" w:pos="708"/>
          <w:tab w:val="left" w:pos="709" w:leader="none"/>
        </w:tabs>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Під</w:t>
      </w:r>
      <w:r>
        <w:rPr>
          <w:rFonts w:cs="Times New Roman" w:ascii="Times New Roman" w:hAnsi="Times New Roman"/>
          <w:b/>
          <w:bCs/>
          <w:color w:val="000000"/>
          <w:sz w:val="24"/>
          <w:szCs w:val="24"/>
        </w:rPr>
        <w:t xml:space="preserve"> Антикорупційним законодавством </w:t>
      </w:r>
      <w:r>
        <w:rPr>
          <w:rFonts w:cs="Times New Roman" w:ascii="Times New Roman" w:hAnsi="Times New Roman"/>
          <w:color w:val="000000"/>
          <w:sz w:val="24"/>
          <w:szCs w:val="24"/>
        </w:rPr>
        <w:t>слід розуміти:</w:t>
      </w:r>
    </w:p>
    <w:p>
      <w:pPr>
        <w:pStyle w:val="ListParagraph"/>
        <w:numPr>
          <w:ilvl w:val="0"/>
          <w:numId w:val="10"/>
        </w:numPr>
        <w:tabs>
          <w:tab w:val="clear" w:pos="708"/>
          <w:tab w:val="left" w:pos="709" w:leader="none"/>
        </w:tabs>
        <w:ind w:left="0" w:firstLine="709"/>
        <w:jc w:val="both"/>
        <w:rPr>
          <w:rFonts w:ascii="Times New Roman" w:hAnsi="Times New Roman"/>
          <w:color w:val="000000"/>
          <w:sz w:val="24"/>
          <w:szCs w:val="24"/>
        </w:rPr>
      </w:pPr>
      <w:r>
        <w:rPr>
          <w:rFonts w:ascii="Times New Roman" w:hAnsi="Times New Roman"/>
          <w:color w:val="000000"/>
          <w:sz w:val="24"/>
          <w:szCs w:val="24"/>
        </w:rPr>
        <w:t xml:space="preserve">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r>
        <w:rPr>
          <w:rFonts w:ascii="Times New Roman" w:hAnsi="Times New Roman"/>
          <w:color w:val="000000"/>
          <w:sz w:val="24"/>
          <w:szCs w:val="24"/>
          <w:lang w:val="en-GB"/>
        </w:rPr>
        <w:t>Convention</w:t>
      </w:r>
      <w:r>
        <w:rPr>
          <w:rFonts w:ascii="Times New Roman" w:hAnsi="Times New Roman"/>
          <w:color w:val="000000"/>
          <w:sz w:val="24"/>
          <w:szCs w:val="24"/>
        </w:rPr>
        <w:t xml:space="preserve"> </w:t>
      </w:r>
      <w:r>
        <w:rPr>
          <w:rFonts w:ascii="Times New Roman" w:hAnsi="Times New Roman"/>
          <w:color w:val="000000"/>
          <w:sz w:val="24"/>
          <w:szCs w:val="24"/>
          <w:lang w:val="en-GB"/>
        </w:rPr>
        <w:t>on</w:t>
      </w:r>
      <w:r>
        <w:rPr>
          <w:rFonts w:ascii="Times New Roman" w:hAnsi="Times New Roman"/>
          <w:color w:val="000000"/>
          <w:sz w:val="24"/>
          <w:szCs w:val="24"/>
        </w:rPr>
        <w:t xml:space="preserve"> </w:t>
      </w:r>
      <w:r>
        <w:rPr>
          <w:rFonts w:ascii="Times New Roman" w:hAnsi="Times New Roman"/>
          <w:color w:val="000000"/>
          <w:sz w:val="24"/>
          <w:szCs w:val="24"/>
          <w:lang w:val="en-GB"/>
        </w:rPr>
        <w:t>Combating</w:t>
      </w:r>
      <w:r>
        <w:rPr>
          <w:rFonts w:ascii="Times New Roman" w:hAnsi="Times New Roman"/>
          <w:color w:val="000000"/>
          <w:sz w:val="24"/>
          <w:szCs w:val="24"/>
        </w:rPr>
        <w:t xml:space="preserve"> </w:t>
      </w:r>
      <w:r>
        <w:rPr>
          <w:rFonts w:ascii="Times New Roman" w:hAnsi="Times New Roman"/>
          <w:color w:val="000000"/>
          <w:sz w:val="24"/>
          <w:szCs w:val="24"/>
          <w:lang w:val="en-GB"/>
        </w:rPr>
        <w:t>Bribery</w:t>
      </w:r>
      <w:r>
        <w:rPr>
          <w:rFonts w:ascii="Times New Roman" w:hAnsi="Times New Roman"/>
          <w:color w:val="000000"/>
          <w:sz w:val="24"/>
          <w:szCs w:val="24"/>
        </w:rPr>
        <w:t xml:space="preserve"> </w:t>
      </w:r>
      <w:r>
        <w:rPr>
          <w:rFonts w:ascii="Times New Roman" w:hAnsi="Times New Roman"/>
          <w:color w:val="000000"/>
          <w:sz w:val="24"/>
          <w:szCs w:val="24"/>
          <w:lang w:val="en-GB"/>
        </w:rPr>
        <w:t>of</w:t>
      </w:r>
      <w:r>
        <w:rPr>
          <w:rFonts w:ascii="Times New Roman" w:hAnsi="Times New Roman"/>
          <w:color w:val="000000"/>
          <w:sz w:val="24"/>
          <w:szCs w:val="24"/>
        </w:rPr>
        <w:t xml:space="preserve"> </w:t>
      </w:r>
      <w:r>
        <w:rPr>
          <w:rFonts w:ascii="Times New Roman" w:hAnsi="Times New Roman"/>
          <w:color w:val="000000"/>
          <w:sz w:val="24"/>
          <w:szCs w:val="24"/>
          <w:lang w:val="en-GB"/>
        </w:rPr>
        <w:t>Foreign</w:t>
      </w:r>
      <w:r>
        <w:rPr>
          <w:rFonts w:ascii="Times New Roman" w:hAnsi="Times New Roman"/>
          <w:color w:val="000000"/>
          <w:sz w:val="24"/>
          <w:szCs w:val="24"/>
        </w:rPr>
        <w:t xml:space="preserve"> </w:t>
      </w:r>
      <w:r>
        <w:rPr>
          <w:rFonts w:ascii="Times New Roman" w:hAnsi="Times New Roman"/>
          <w:color w:val="000000"/>
          <w:sz w:val="24"/>
          <w:szCs w:val="24"/>
          <w:lang w:val="en-GB"/>
        </w:rPr>
        <w:t>Public</w:t>
      </w:r>
      <w:r>
        <w:rPr>
          <w:rFonts w:ascii="Times New Roman" w:hAnsi="Times New Roman"/>
          <w:color w:val="000000"/>
          <w:sz w:val="24"/>
          <w:szCs w:val="24"/>
        </w:rPr>
        <w:t xml:space="preserve"> </w:t>
      </w:r>
      <w:r>
        <w:rPr>
          <w:rFonts w:ascii="Times New Roman" w:hAnsi="Times New Roman"/>
          <w:color w:val="000000"/>
          <w:sz w:val="24"/>
          <w:szCs w:val="24"/>
          <w:lang w:val="en-GB"/>
        </w:rPr>
        <w:t>Officials</w:t>
      </w:r>
      <w:r>
        <w:rPr>
          <w:rFonts w:ascii="Times New Roman" w:hAnsi="Times New Roman"/>
          <w:color w:val="000000"/>
          <w:sz w:val="24"/>
          <w:szCs w:val="24"/>
        </w:rPr>
        <w:t xml:space="preserve"> </w:t>
      </w:r>
      <w:r>
        <w:rPr>
          <w:rFonts w:ascii="Times New Roman" w:hAnsi="Times New Roman"/>
          <w:color w:val="000000"/>
          <w:sz w:val="24"/>
          <w:szCs w:val="24"/>
          <w:lang w:val="en-GB"/>
        </w:rPr>
        <w:t>in</w:t>
      </w:r>
      <w:r>
        <w:rPr>
          <w:rFonts w:ascii="Times New Roman" w:hAnsi="Times New Roman"/>
          <w:color w:val="000000"/>
          <w:sz w:val="24"/>
          <w:szCs w:val="24"/>
        </w:rPr>
        <w:t xml:space="preserve"> </w:t>
      </w:r>
      <w:r>
        <w:rPr>
          <w:rFonts w:ascii="Times New Roman" w:hAnsi="Times New Roman"/>
          <w:color w:val="000000"/>
          <w:sz w:val="24"/>
          <w:szCs w:val="24"/>
          <w:lang w:val="en-GB"/>
        </w:rPr>
        <w:t>International</w:t>
      </w:r>
      <w:r>
        <w:rPr>
          <w:rFonts w:ascii="Times New Roman" w:hAnsi="Times New Roman"/>
          <w:color w:val="000000"/>
          <w:sz w:val="24"/>
          <w:szCs w:val="24"/>
        </w:rPr>
        <w:t xml:space="preserve"> </w:t>
      </w:r>
      <w:r>
        <w:rPr>
          <w:rFonts w:ascii="Times New Roman" w:hAnsi="Times New Roman"/>
          <w:color w:val="000000"/>
          <w:sz w:val="24"/>
          <w:szCs w:val="24"/>
          <w:lang w:val="en-GB"/>
        </w:rPr>
        <w:t>Business</w:t>
      </w:r>
      <w:r>
        <w:rPr>
          <w:rFonts w:ascii="Times New Roman" w:hAnsi="Times New Roman"/>
          <w:color w:val="000000"/>
          <w:sz w:val="24"/>
          <w:szCs w:val="24"/>
        </w:rPr>
        <w:t xml:space="preserve"> </w:t>
      </w:r>
      <w:r>
        <w:rPr>
          <w:rFonts w:ascii="Times New Roman" w:hAnsi="Times New Roman"/>
          <w:color w:val="000000"/>
          <w:sz w:val="24"/>
          <w:szCs w:val="24"/>
          <w:lang w:val="en-GB"/>
        </w:rPr>
        <w:t>Transactions</w:t>
      </w:r>
      <w:r>
        <w:rPr>
          <w:rFonts w:ascii="Times New Roman" w:hAnsi="Times New Roman"/>
          <w:color w:val="343434"/>
          <w:sz w:val="24"/>
          <w:szCs w:val="24"/>
          <w:shd w:fill="FFFFFF" w:val="clear"/>
        </w:rPr>
        <w:t xml:space="preserve">); або </w:t>
      </w:r>
    </w:p>
    <w:p>
      <w:pPr>
        <w:pStyle w:val="ListParagraph"/>
        <w:numPr>
          <w:ilvl w:val="0"/>
          <w:numId w:val="10"/>
        </w:numPr>
        <w:tabs>
          <w:tab w:val="clear" w:pos="708"/>
          <w:tab w:val="left" w:pos="709" w:leader="none"/>
        </w:tabs>
        <w:ind w:left="0" w:firstLine="709"/>
        <w:jc w:val="both"/>
        <w:rPr>
          <w:rFonts w:ascii="Times New Roman" w:hAnsi="Times New Roman"/>
          <w:color w:val="000000"/>
          <w:sz w:val="24"/>
          <w:szCs w:val="24"/>
        </w:rPr>
      </w:pPr>
      <w:r>
        <w:rPr>
          <w:rFonts w:ascii="Times New Roman" w:hAnsi="Times New Roman"/>
          <w:color w:val="000000"/>
          <w:sz w:val="24"/>
          <w:szCs w:val="24"/>
        </w:rPr>
        <w:t>будь-які застосовані до Сторін положення Закону США про боротьбу з практикою корупції закордоном 1977р. зі змінами і доповненнями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U</w:t>
      </w:r>
      <w:r>
        <w:rPr>
          <w:rFonts w:ascii="Times New Roman" w:hAnsi="Times New Roman"/>
          <w:color w:val="000000"/>
          <w:sz w:val="24"/>
          <w:szCs w:val="24"/>
        </w:rPr>
        <w:t>.</w:t>
      </w:r>
      <w:r>
        <w:rPr>
          <w:rFonts w:ascii="Times New Roman" w:hAnsi="Times New Roman"/>
          <w:color w:val="000000"/>
          <w:sz w:val="24"/>
          <w:szCs w:val="24"/>
          <w:lang w:val="en-US"/>
        </w:rPr>
        <w:t>S</w:t>
      </w:r>
      <w:r>
        <w:rPr>
          <w:rFonts w:ascii="Times New Roman" w:hAnsi="Times New Roman"/>
          <w:color w:val="000000"/>
          <w:sz w:val="24"/>
          <w:szCs w:val="24"/>
        </w:rPr>
        <w:t xml:space="preserve">. </w:t>
      </w:r>
      <w:r>
        <w:rPr>
          <w:rFonts w:ascii="Times New Roman" w:hAnsi="Times New Roman"/>
          <w:color w:val="000000"/>
          <w:sz w:val="24"/>
          <w:szCs w:val="24"/>
          <w:lang w:val="en-US"/>
        </w:rPr>
        <w:t>Foreign</w:t>
      </w:r>
      <w:r>
        <w:rPr>
          <w:rFonts w:ascii="Times New Roman" w:hAnsi="Times New Roman"/>
          <w:color w:val="000000"/>
          <w:sz w:val="24"/>
          <w:szCs w:val="24"/>
        </w:rPr>
        <w:t xml:space="preserve"> </w:t>
      </w:r>
      <w:r>
        <w:rPr>
          <w:rFonts w:ascii="Times New Roman" w:hAnsi="Times New Roman"/>
          <w:color w:val="000000"/>
          <w:sz w:val="24"/>
          <w:szCs w:val="24"/>
          <w:lang w:val="en-US"/>
        </w:rPr>
        <w:t>Corrupt</w:t>
      </w:r>
      <w:r>
        <w:rPr>
          <w:rFonts w:ascii="Times New Roman" w:hAnsi="Times New Roman"/>
          <w:color w:val="000000"/>
          <w:sz w:val="24"/>
          <w:szCs w:val="24"/>
        </w:rPr>
        <w:t xml:space="preserve"> </w:t>
      </w:r>
      <w:r>
        <w:rPr>
          <w:rFonts w:ascii="Times New Roman" w:hAnsi="Times New Roman"/>
          <w:color w:val="000000"/>
          <w:sz w:val="24"/>
          <w:szCs w:val="24"/>
          <w:lang w:val="en-US"/>
        </w:rPr>
        <w:t>Practices</w:t>
      </w:r>
      <w:r>
        <w:rPr>
          <w:rFonts w:ascii="Times New Roman" w:hAnsi="Times New Roman"/>
          <w:color w:val="000000"/>
          <w:sz w:val="24"/>
          <w:szCs w:val="24"/>
        </w:rPr>
        <w:t xml:space="preserve"> </w:t>
      </w:r>
      <w:r>
        <w:rPr>
          <w:rFonts w:ascii="Times New Roman" w:hAnsi="Times New Roman"/>
          <w:color w:val="000000"/>
          <w:sz w:val="24"/>
          <w:szCs w:val="24"/>
          <w:lang w:val="en-US"/>
        </w:rPr>
        <w:t>Act</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1977), Закону Великобританії про боротьбу з корупцією (U.K. </w:t>
      </w:r>
      <w:r>
        <w:rPr>
          <w:rFonts w:ascii="Times New Roman" w:hAnsi="Times New Roman"/>
          <w:color w:val="000000"/>
          <w:sz w:val="24"/>
          <w:szCs w:val="24"/>
          <w:lang w:val="en-GB"/>
        </w:rPr>
        <w:t>Bribery Act</w:t>
      </w:r>
      <w:r>
        <w:rPr>
          <w:rFonts w:ascii="Times New Roman" w:hAnsi="Times New Roman"/>
          <w:color w:val="000000"/>
          <w:sz w:val="24"/>
          <w:szCs w:val="24"/>
        </w:rPr>
        <w:t xml:space="preserve"> 2010); або</w:t>
      </w:r>
    </w:p>
    <w:p>
      <w:pPr>
        <w:pStyle w:val="ListParagraph"/>
        <w:numPr>
          <w:ilvl w:val="0"/>
          <w:numId w:val="10"/>
        </w:numPr>
        <w:tabs>
          <w:tab w:val="clear" w:pos="708"/>
          <w:tab w:val="left" w:pos="709" w:leader="none"/>
        </w:tabs>
        <w:ind w:left="0" w:firstLine="709"/>
        <w:jc w:val="both"/>
        <w:rPr>
          <w:rFonts w:ascii="Times New Roman" w:hAnsi="Times New Roman"/>
          <w:color w:val="000000"/>
          <w:sz w:val="24"/>
          <w:szCs w:val="24"/>
        </w:rPr>
      </w:pPr>
      <w:r>
        <w:rPr>
          <w:rFonts w:ascii="Times New Roman" w:hAnsi="Times New Roman"/>
          <w:color w:val="000000"/>
          <w:sz w:val="24"/>
          <w:szCs w:val="24"/>
        </w:rPr>
        <w:t>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pPr>
        <w:pStyle w:val="ListParagraph"/>
        <w:numPr>
          <w:ilvl w:val="0"/>
          <w:numId w:val="9"/>
        </w:numPr>
        <w:tabs>
          <w:tab w:val="clear" w:pos="708"/>
          <w:tab w:val="left" w:pos="709" w:leader="none"/>
        </w:tabs>
        <w:ind w:left="0" w:firstLine="709"/>
        <w:jc w:val="both"/>
        <w:rPr>
          <w:rFonts w:ascii="Times New Roman" w:hAnsi="Times New Roman"/>
          <w:color w:val="000000"/>
          <w:sz w:val="24"/>
          <w:szCs w:val="24"/>
        </w:rPr>
      </w:pPr>
      <w:r>
        <w:rPr>
          <w:rFonts w:ascii="Times New Roman" w:hAnsi="Times New Roman"/>
          <w:color w:val="000000"/>
          <w:sz w:val="24"/>
          <w:szCs w:val="24"/>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pPr>
        <w:pStyle w:val="ListParagraph"/>
        <w:numPr>
          <w:ilvl w:val="0"/>
          <w:numId w:val="9"/>
        </w:numPr>
        <w:tabs>
          <w:tab w:val="clear" w:pos="708"/>
          <w:tab w:val="left" w:pos="709" w:leader="none"/>
        </w:tabs>
        <w:ind w:left="0" w:firstLine="709"/>
        <w:jc w:val="both"/>
        <w:rPr>
          <w:rFonts w:ascii="Times New Roman" w:hAnsi="Times New Roman"/>
          <w:color w:val="000000"/>
          <w:sz w:val="24"/>
          <w:szCs w:val="24"/>
        </w:rPr>
      </w:pPr>
      <w:r>
        <w:rPr>
          <w:rFonts w:ascii="Times New Roman" w:hAnsi="Times New Roman"/>
          <w:color w:val="000000"/>
          <w:sz w:val="24"/>
          <w:szCs w:val="24"/>
        </w:rPr>
        <w:t xml:space="preserve">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pPr>
        <w:pStyle w:val="ListParagraph"/>
        <w:numPr>
          <w:ilvl w:val="0"/>
          <w:numId w:val="9"/>
        </w:numPr>
        <w:tabs>
          <w:tab w:val="clear" w:pos="708"/>
          <w:tab w:val="left" w:pos="709" w:leader="none"/>
        </w:tabs>
        <w:ind w:left="0" w:firstLine="709"/>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color w:val="000000"/>
          <w:sz w:val="24"/>
          <w:szCs w:val="24"/>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pPr>
        <w:pStyle w:val="Normal"/>
        <w:tabs>
          <w:tab w:val="clear" w:pos="708"/>
          <w:tab w:val="left" w:pos="709" w:leader="none"/>
        </w:tabs>
        <w:ind w:firstLine="709"/>
        <w:jc w:val="both"/>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pPr>
        <w:pStyle w:val="Normal"/>
        <w:tabs>
          <w:tab w:val="clear" w:pos="708"/>
          <w:tab w:val="left" w:pos="709" w:leader="none"/>
        </w:tabs>
        <w:ind w:firstLine="709"/>
        <w:jc w:val="both"/>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на неї Санкцій або співпрацю з особою, на яку накладено Санкцій.</w:t>
      </w:r>
    </w:p>
    <w:p>
      <w:pPr>
        <w:pStyle w:val="Normal"/>
        <w:tabs>
          <w:tab w:val="clear" w:pos="708"/>
          <w:tab w:val="left" w:pos="709" w:leader="none"/>
        </w:tabs>
        <w:ind w:firstLine="709"/>
        <w:jc w:val="both"/>
        <w:rPr>
          <w:rFonts w:ascii="Times New Roman" w:hAnsi="Times New Roman" w:cs="Times New Roman"/>
          <w:sz w:val="24"/>
          <w:szCs w:val="24"/>
          <w:lang w:eastAsia="uk-UA"/>
        </w:rPr>
      </w:pPr>
      <w:r>
        <w:rPr>
          <w:rFonts w:cs="Times New Roman" w:ascii="Times New Roman" w:hAnsi="Times New Roman"/>
          <w:sz w:val="24"/>
          <w:szCs w:val="24"/>
          <w:lang w:eastAsia="uk-UA"/>
        </w:rPr>
        <w:t>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ґрунтовних підстав вважати, що відбулося або відбудеться порушення будь-яких з вищезазначених запевнень та гарантій. При цьому Сторона, що підставно скористалася цим правом, звільняється від будь-якої відповідальності або обов’язку щодо відшкодування будь-якого роду витрат, збитків, понесених іншою Стороною (прямо або опосередковано), в результаті такого призупинення/ припинення дії Договору».</w:t>
      </w:r>
    </w:p>
    <w:p>
      <w:pPr>
        <w:pStyle w:val="Normal"/>
        <w:ind w:firstLine="709"/>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7"/>
        </w:numPr>
        <w:ind w:left="0" w:hanging="0"/>
        <w:jc w:val="center"/>
        <w:rPr>
          <w:rFonts w:ascii="Times New Roman" w:hAnsi="Times New Roman" w:cs="Times New Roman"/>
          <w:b/>
          <w:b/>
          <w:bCs/>
          <w:sz w:val="24"/>
          <w:szCs w:val="24"/>
        </w:rPr>
      </w:pPr>
      <w:r>
        <w:rPr>
          <w:rFonts w:cs="Times New Roman" w:ascii="Times New Roman" w:hAnsi="Times New Roman"/>
          <w:b/>
          <w:bCs/>
          <w:sz w:val="24"/>
          <w:szCs w:val="24"/>
        </w:rPr>
        <w:t>ПРИКІНЦЕВІ ПОЛОЖЕННЯ</w:t>
      </w:r>
    </w:p>
    <w:p>
      <w:pPr>
        <w:pStyle w:val="Normal"/>
        <w:numPr>
          <w:ilvl w:val="1"/>
          <w:numId w:val="7"/>
        </w:numPr>
        <w:tabs>
          <w:tab w:val="clear" w:pos="708"/>
          <w:tab w:val="left" w:pos="426" w:leader="none"/>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Договір складений у двох примірниках, які мають однакову юридичну силу, по одному для кожної зі Сторін.</w:t>
      </w:r>
    </w:p>
    <w:p>
      <w:pPr>
        <w:pStyle w:val="Normal"/>
        <w:numPr>
          <w:ilvl w:val="1"/>
          <w:numId w:val="7"/>
        </w:numPr>
        <w:tabs>
          <w:tab w:val="clear" w:pos="708"/>
          <w:tab w:val="left" w:pos="426" w:leader="none"/>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Додаткові угоди, додатки, а також всі зміни і доповнення до цього Договору, підписані Сторонами, є його невід’ємною частиною.</w:t>
      </w:r>
    </w:p>
    <w:p>
      <w:pPr>
        <w:pStyle w:val="Normal"/>
        <w:numPr>
          <w:ilvl w:val="1"/>
          <w:numId w:val="7"/>
        </w:numPr>
        <w:tabs>
          <w:tab w:val="clear" w:pos="708"/>
          <w:tab w:val="left" w:pos="851" w:leader="none"/>
        </w:tabs>
        <w:ind w:left="0" w:firstLine="567"/>
        <w:jc w:val="both"/>
        <w:rPr>
          <w:rFonts w:ascii="Times New Roman" w:hAnsi="Times New Roman" w:cs="Times New Roman"/>
          <w:sz w:val="22"/>
          <w:szCs w:val="22"/>
        </w:rPr>
      </w:pPr>
      <w:r>
        <w:rPr>
          <w:rFonts w:cs="Times New Roman" w:ascii="Times New Roman" w:hAnsi="Times New Roman"/>
          <w:sz w:val="24"/>
          <w:szCs w:val="24"/>
        </w:rPr>
        <w:t xml:space="preserve">Договір не втрачає чинності в разі зміни реквізитів Сторін, їх установчих документів, а також зміни організаційно-правової форми тощо. Про зазначені зміни </w:t>
      </w:r>
      <w:r>
        <w:rPr>
          <w:rFonts w:cs="Times New Roman" w:ascii="Times New Roman" w:hAnsi="Times New Roman"/>
          <w:sz w:val="22"/>
          <w:szCs w:val="22"/>
        </w:rPr>
        <w:t>Сторони у письмовій формі зобов’язані протягом 7 (семи) робочих днів повідомити одна одну.</w:t>
      </w:r>
    </w:p>
    <w:p>
      <w:pPr>
        <w:pStyle w:val="Normal"/>
        <w:numPr>
          <w:ilvl w:val="1"/>
          <w:numId w:val="7"/>
        </w:numPr>
        <w:tabs>
          <w:tab w:val="clear" w:pos="708"/>
          <w:tab w:val="left" w:pos="426" w:leader="none"/>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У всьому, що не передбачено цим Договором, Сторони керуються чинним законодавством України.</w:t>
      </w:r>
    </w:p>
    <w:p>
      <w:pPr>
        <w:pStyle w:val="Normal"/>
        <w:tabs>
          <w:tab w:val="clear" w:pos="708"/>
          <w:tab w:val="left" w:pos="426" w:leader="none"/>
          <w:tab w:val="left" w:pos="851"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tabs>
          <w:tab w:val="clear" w:pos="708"/>
          <w:tab w:val="left" w:pos="0" w:leader="none"/>
        </w:tabs>
        <w:ind w:left="0" w:hanging="0"/>
        <w:jc w:val="center"/>
        <w:rPr>
          <w:rFonts w:ascii="Times New Roman" w:hAnsi="Times New Roman" w:cs="Times New Roman"/>
          <w:b/>
          <w:b/>
          <w:sz w:val="24"/>
          <w:szCs w:val="24"/>
        </w:rPr>
      </w:pPr>
      <w:r>
        <w:rPr>
          <w:rFonts w:cs="Times New Roman" w:ascii="Times New Roman" w:hAnsi="Times New Roman"/>
          <w:b/>
          <w:sz w:val="24"/>
          <w:szCs w:val="24"/>
        </w:rPr>
        <w:t>ДОДАТКИ ДО ДОГОВОРУ</w:t>
      </w:r>
    </w:p>
    <w:p>
      <w:pPr>
        <w:pStyle w:val="Normal"/>
        <w:tabs>
          <w:tab w:val="clear" w:pos="708"/>
          <w:tab w:val="left" w:pos="426" w:leader="none"/>
        </w:tabs>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        </w:t>
      </w:r>
      <w:r>
        <w:rPr>
          <w:rFonts w:cs="Times New Roman" w:ascii="Times New Roman" w:hAnsi="Times New Roman"/>
          <w:b/>
          <w:sz w:val="24"/>
          <w:szCs w:val="24"/>
        </w:rPr>
        <w:t>До Договору додаються:</w:t>
      </w:r>
    </w:p>
    <w:p>
      <w:pPr>
        <w:pStyle w:val="ListParagraph"/>
        <w:numPr>
          <w:ilvl w:val="0"/>
          <w:numId w:val="18"/>
        </w:numPr>
        <w:tabs>
          <w:tab w:val="clear" w:pos="708"/>
          <w:tab w:val="left" w:pos="0" w:leader="none"/>
          <w:tab w:val="left" w:pos="426" w:leader="none"/>
        </w:tabs>
        <w:ind w:left="0" w:firstLine="284"/>
        <w:jc w:val="both"/>
        <w:rPr>
          <w:rFonts w:ascii="Times New Roman" w:hAnsi="Times New Roman" w:cs="Times New Roman"/>
          <w:sz w:val="22"/>
          <w:szCs w:val="22"/>
        </w:rPr>
      </w:pPr>
      <w:r>
        <w:rPr>
          <w:rFonts w:cs="Times New Roman" w:ascii="Times New Roman" w:hAnsi="Times New Roman"/>
          <w:sz w:val="22"/>
          <w:szCs w:val="22"/>
        </w:rPr>
        <w:t>Додаток №</w:t>
      </w:r>
      <w:r>
        <w:rPr>
          <w:rFonts w:cs="Times New Roman" w:ascii="Times New Roman" w:hAnsi="Times New Roman"/>
          <w:sz w:val="22"/>
          <w:szCs w:val="22"/>
          <w:lang w:val="ru-RU"/>
        </w:rPr>
        <w:t xml:space="preserve"> </w:t>
      </w:r>
      <w:r>
        <w:rPr>
          <w:rFonts w:cs="Times New Roman" w:ascii="Times New Roman" w:hAnsi="Times New Roman"/>
          <w:sz w:val="22"/>
          <w:szCs w:val="22"/>
        </w:rPr>
        <w:t>1/0. Перелік ділянок та технічні дані на прокладання кабелю (зразкова форма).</w:t>
      </w:r>
    </w:p>
    <w:p>
      <w:pPr>
        <w:pStyle w:val="ListParagraph"/>
        <w:numPr>
          <w:ilvl w:val="0"/>
          <w:numId w:val="8"/>
        </w:numPr>
        <w:tabs>
          <w:tab w:val="clear" w:pos="708"/>
          <w:tab w:val="left" w:pos="0" w:leader="none"/>
          <w:tab w:val="left" w:pos="426" w:leader="none"/>
        </w:tabs>
        <w:ind w:left="0" w:firstLine="284"/>
        <w:jc w:val="both"/>
        <w:rPr>
          <w:rFonts w:ascii="Times New Roman" w:hAnsi="Times New Roman" w:cs="Times New Roman"/>
          <w:sz w:val="22"/>
          <w:szCs w:val="22"/>
        </w:rPr>
      </w:pPr>
      <w:r>
        <w:rPr>
          <w:rFonts w:cs="Times New Roman" w:ascii="Times New Roman" w:hAnsi="Times New Roman"/>
          <w:sz w:val="22"/>
          <w:szCs w:val="22"/>
        </w:rPr>
        <w:t>Додатки № 1/1-1/</w:t>
      </w:r>
      <w:r>
        <w:rPr>
          <w:rFonts w:cs="Times New Roman" w:ascii="Times New Roman" w:hAnsi="Times New Roman"/>
          <w:sz w:val="22"/>
          <w:szCs w:val="22"/>
          <w:lang w:val="ru-RU"/>
        </w:rPr>
        <w:t>2</w:t>
      </w:r>
      <w:r>
        <w:rPr>
          <w:rFonts w:cs="Times New Roman" w:ascii="Times New Roman" w:hAnsi="Times New Roman"/>
          <w:sz w:val="22"/>
          <w:szCs w:val="22"/>
        </w:rPr>
        <w:t>. Перелік ділянок та технічні дані на прокладання кабелю.</w:t>
      </w:r>
    </w:p>
    <w:p>
      <w:pPr>
        <w:pStyle w:val="ListParagraph"/>
        <w:numPr>
          <w:ilvl w:val="0"/>
          <w:numId w:val="8"/>
        </w:numPr>
        <w:tabs>
          <w:tab w:val="clear" w:pos="708"/>
          <w:tab w:val="left" w:pos="0" w:leader="none"/>
          <w:tab w:val="left" w:pos="426" w:leader="none"/>
        </w:tabs>
        <w:ind w:left="0" w:firstLine="284"/>
        <w:jc w:val="both"/>
        <w:rPr>
          <w:rFonts w:ascii="Times New Roman" w:hAnsi="Times New Roman" w:cs="Times New Roman"/>
          <w:sz w:val="22"/>
          <w:szCs w:val="22"/>
        </w:rPr>
      </w:pPr>
      <w:r>
        <w:rPr>
          <w:rFonts w:cs="Times New Roman" w:ascii="Times New Roman" w:hAnsi="Times New Roman"/>
          <w:sz w:val="22"/>
          <w:szCs w:val="22"/>
        </w:rPr>
        <w:t>Додаток № 2/0. Розрахунок плати за бронювання місця в каналі ККЕ (зразкова форма).</w:t>
      </w:r>
    </w:p>
    <w:p>
      <w:pPr>
        <w:pStyle w:val="ListParagraph"/>
        <w:numPr>
          <w:ilvl w:val="0"/>
          <w:numId w:val="8"/>
        </w:numPr>
        <w:tabs>
          <w:tab w:val="clear" w:pos="708"/>
          <w:tab w:val="left" w:pos="0" w:leader="none"/>
          <w:tab w:val="left" w:pos="426" w:leader="none"/>
        </w:tabs>
        <w:ind w:left="0" w:firstLine="284"/>
        <w:jc w:val="both"/>
        <w:rPr>
          <w:rFonts w:ascii="Times New Roman" w:hAnsi="Times New Roman" w:cs="Times New Roman"/>
          <w:sz w:val="22"/>
          <w:szCs w:val="22"/>
        </w:rPr>
      </w:pPr>
      <w:r>
        <w:rPr>
          <w:rFonts w:cs="Times New Roman" w:ascii="Times New Roman" w:hAnsi="Times New Roman"/>
          <w:sz w:val="22"/>
          <w:szCs w:val="22"/>
        </w:rPr>
        <w:t>Додаток № 3/0. Розрахунок плати за надання місця в ККЕ (зразкова форма).</w:t>
      </w:r>
    </w:p>
    <w:p>
      <w:pPr>
        <w:pStyle w:val="ListParagraph"/>
        <w:numPr>
          <w:ilvl w:val="0"/>
          <w:numId w:val="8"/>
        </w:numPr>
        <w:tabs>
          <w:tab w:val="clear" w:pos="708"/>
          <w:tab w:val="left" w:pos="0" w:leader="none"/>
          <w:tab w:val="left" w:pos="426" w:leader="none"/>
        </w:tabs>
        <w:ind w:left="0" w:firstLine="284"/>
        <w:jc w:val="both"/>
        <w:rPr>
          <w:rFonts w:ascii="Times New Roman" w:hAnsi="Times New Roman" w:cs="Times New Roman"/>
          <w:sz w:val="22"/>
          <w:szCs w:val="22"/>
        </w:rPr>
      </w:pPr>
      <w:r>
        <w:rPr>
          <w:rFonts w:cs="Times New Roman" w:ascii="Times New Roman" w:hAnsi="Times New Roman"/>
          <w:sz w:val="22"/>
          <w:szCs w:val="22"/>
        </w:rPr>
        <w:t>Додаток № 4/0. Розрахунок плати за використання ККЕ (зразкова форма).</w:t>
      </w:r>
    </w:p>
    <w:p>
      <w:pPr>
        <w:pStyle w:val="ListParagraph"/>
        <w:numPr>
          <w:ilvl w:val="0"/>
          <w:numId w:val="8"/>
        </w:numPr>
        <w:tabs>
          <w:tab w:val="clear" w:pos="708"/>
          <w:tab w:val="left" w:pos="0" w:leader="none"/>
          <w:tab w:val="left" w:pos="426" w:leader="none"/>
        </w:tabs>
        <w:ind w:left="0" w:firstLine="284"/>
        <w:jc w:val="both"/>
        <w:rPr>
          <w:rFonts w:ascii="Times New Roman" w:hAnsi="Times New Roman" w:cs="Times New Roman"/>
          <w:sz w:val="22"/>
          <w:szCs w:val="22"/>
        </w:rPr>
      </w:pPr>
      <w:r>
        <w:rPr>
          <w:rFonts w:cs="Times New Roman" w:ascii="Times New Roman" w:hAnsi="Times New Roman"/>
          <w:sz w:val="22"/>
          <w:szCs w:val="22"/>
        </w:rPr>
        <w:t>Додатки № 4/1. Розрахунок плати за використання ККЕ.</w:t>
      </w:r>
    </w:p>
    <w:p>
      <w:pPr>
        <w:pStyle w:val="ListParagraph"/>
        <w:numPr>
          <w:ilvl w:val="0"/>
          <w:numId w:val="8"/>
        </w:numPr>
        <w:tabs>
          <w:tab w:val="clear" w:pos="708"/>
          <w:tab w:val="left" w:pos="0" w:leader="none"/>
          <w:tab w:val="left" w:pos="426" w:leader="none"/>
          <w:tab w:val="left" w:pos="567" w:leader="none"/>
          <w:tab w:val="left" w:pos="900" w:leader="none"/>
        </w:tabs>
        <w:ind w:left="0" w:firstLine="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Додатки № 5/1-5/</w:t>
      </w:r>
      <w:r>
        <w:rPr>
          <w:rFonts w:cs="Times New Roman" w:ascii="Times New Roman" w:hAnsi="Times New Roman"/>
          <w:sz w:val="24"/>
          <w:szCs w:val="24"/>
          <w:lang w:val="en-US"/>
        </w:rPr>
        <w:t>N</w:t>
      </w:r>
      <w:r>
        <w:rPr>
          <w:rFonts w:cs="Times New Roman" w:ascii="Times New Roman" w:hAnsi="Times New Roman"/>
          <w:sz w:val="24"/>
          <w:szCs w:val="24"/>
        </w:rPr>
        <w:t>. Копії виписок сторін з ЄДР та довідок з ЄДРПОУ.</w:t>
      </w:r>
    </w:p>
    <w:p>
      <w:pPr>
        <w:pStyle w:val="ListParagraph"/>
        <w:numPr>
          <w:ilvl w:val="0"/>
          <w:numId w:val="8"/>
        </w:numPr>
        <w:tabs>
          <w:tab w:val="clear" w:pos="708"/>
          <w:tab w:val="left" w:pos="0" w:leader="none"/>
          <w:tab w:val="left" w:pos="426" w:leader="none"/>
          <w:tab w:val="left" w:pos="567" w:leader="none"/>
        </w:tabs>
        <w:ind w:left="0" w:firstLine="284"/>
        <w:jc w:val="both"/>
        <w:rPr>
          <w:rFonts w:ascii="Times New Roman" w:hAnsi="Times New Roman" w:cs="Times New Roman"/>
          <w:sz w:val="24"/>
          <w:szCs w:val="24"/>
          <w:lang w:val="ru-RU"/>
        </w:rPr>
      </w:pPr>
      <w:r>
        <w:rPr>
          <w:rFonts w:cs="Times New Roman" w:ascii="Times New Roman" w:hAnsi="Times New Roman"/>
          <w:sz w:val="24"/>
          <w:szCs w:val="24"/>
        </w:rPr>
        <w:t xml:space="preserve"> </w:t>
      </w:r>
      <w:r>
        <w:rPr>
          <w:rFonts w:cs="Times New Roman" w:ascii="Times New Roman" w:hAnsi="Times New Roman"/>
          <w:sz w:val="24"/>
          <w:szCs w:val="24"/>
        </w:rPr>
        <w:t>Додатки № 6/1-6/</w:t>
      </w:r>
      <w:r>
        <w:rPr>
          <w:rFonts w:cs="Times New Roman" w:ascii="Times New Roman" w:hAnsi="Times New Roman"/>
          <w:sz w:val="24"/>
          <w:szCs w:val="24"/>
          <w:lang w:val="en-US"/>
        </w:rPr>
        <w:t>N</w:t>
      </w:r>
      <w:r>
        <w:rPr>
          <w:rFonts w:cs="Times New Roman" w:ascii="Times New Roman" w:hAnsi="Times New Roman"/>
          <w:sz w:val="24"/>
          <w:szCs w:val="24"/>
        </w:rPr>
        <w:t>. Витяги зі Статуту Сторін щодо назви (загальні положення), видів діяльності (напрямки діяльності), органів управління та контролю (директор або загальні збори акціонерів та ін.), повноважень керівника та юридичного статусу. У випадку виконання договору підрозділом Сторін – відповідне положення про підрозділ та інше.</w:t>
      </w:r>
    </w:p>
    <w:p>
      <w:pPr>
        <w:pStyle w:val="ListParagraph"/>
        <w:numPr>
          <w:ilvl w:val="0"/>
          <w:numId w:val="8"/>
        </w:numPr>
        <w:tabs>
          <w:tab w:val="clear" w:pos="708"/>
          <w:tab w:val="left" w:pos="0" w:leader="none"/>
          <w:tab w:val="left" w:pos="426" w:leader="none"/>
          <w:tab w:val="left" w:pos="567" w:leader="none"/>
          <w:tab w:val="left" w:pos="900" w:leader="none"/>
        </w:tabs>
        <w:ind w:left="0" w:firstLine="284"/>
        <w:jc w:val="both"/>
        <w:rPr>
          <w:rFonts w:ascii="Times New Roman" w:hAnsi="Times New Roman" w:cs="Times New Roman"/>
          <w:sz w:val="24"/>
          <w:szCs w:val="24"/>
        </w:rPr>
      </w:pPr>
      <w:r>
        <w:rPr>
          <w:rFonts w:cs="Times New Roman" w:ascii="Times New Roman" w:hAnsi="Times New Roman"/>
          <w:sz w:val="24"/>
          <w:szCs w:val="24"/>
        </w:rPr>
        <w:t xml:space="preserve">Додатки № </w:t>
      </w:r>
      <w:r>
        <w:rPr>
          <w:rFonts w:cs="Times New Roman" w:ascii="Times New Roman" w:hAnsi="Times New Roman"/>
          <w:sz w:val="24"/>
          <w:szCs w:val="24"/>
          <w:lang w:val="ru-RU"/>
        </w:rPr>
        <w:t>7</w:t>
      </w:r>
      <w:r>
        <w:rPr>
          <w:rFonts w:cs="Times New Roman" w:ascii="Times New Roman" w:hAnsi="Times New Roman"/>
          <w:sz w:val="24"/>
          <w:szCs w:val="24"/>
        </w:rPr>
        <w:t>/1-</w:t>
      </w:r>
      <w:r>
        <w:rPr>
          <w:rFonts w:cs="Times New Roman" w:ascii="Times New Roman" w:hAnsi="Times New Roman"/>
          <w:sz w:val="24"/>
          <w:szCs w:val="24"/>
          <w:lang w:val="ru-RU"/>
        </w:rPr>
        <w:t>7</w:t>
      </w:r>
      <w:r>
        <w:rPr>
          <w:rFonts w:cs="Times New Roman" w:ascii="Times New Roman" w:hAnsi="Times New Roman"/>
          <w:sz w:val="24"/>
          <w:szCs w:val="24"/>
        </w:rPr>
        <w:t>/</w:t>
      </w:r>
      <w:r>
        <w:rPr>
          <w:rFonts w:cs="Times New Roman" w:ascii="Times New Roman" w:hAnsi="Times New Roman"/>
          <w:sz w:val="24"/>
          <w:szCs w:val="24"/>
          <w:lang w:val="en-US"/>
        </w:rPr>
        <w:t>N</w:t>
      </w:r>
      <w:r>
        <w:rPr>
          <w:rFonts w:cs="Times New Roman" w:ascii="Times New Roman" w:hAnsi="Times New Roman"/>
          <w:sz w:val="24"/>
          <w:szCs w:val="24"/>
        </w:rPr>
        <w:t>. Копія протоколу про призначення на посаду особи, що представляє Замовника на підставі статутних документів, або довіреність.</w:t>
      </w:r>
    </w:p>
    <w:p>
      <w:pPr>
        <w:pStyle w:val="ListParagraph"/>
        <w:tabs>
          <w:tab w:val="clear" w:pos="708"/>
          <w:tab w:val="left" w:pos="0" w:leader="none"/>
          <w:tab w:val="left" w:pos="426" w:leader="none"/>
          <w:tab w:val="left" w:pos="567" w:leader="none"/>
          <w:tab w:val="left" w:pos="900" w:leader="none"/>
        </w:tabs>
        <w:ind w:left="0" w:firstLine="284"/>
        <w:jc w:val="both"/>
        <w:rPr>
          <w:rFonts w:ascii="Times New Roman" w:hAnsi="Times New Roman" w:cs="Times New Roman"/>
          <w:sz w:val="22"/>
          <w:szCs w:val="22"/>
        </w:rPr>
      </w:pPr>
      <w:r>
        <w:rPr>
          <w:rFonts w:cs="Times New Roman" w:ascii="Times New Roman" w:hAnsi="Times New Roman"/>
          <w:sz w:val="22"/>
          <w:szCs w:val="22"/>
        </w:rPr>
      </w:r>
    </w:p>
    <w:p>
      <w:pPr>
        <w:pStyle w:val="Normal"/>
        <w:numPr>
          <w:ilvl w:val="0"/>
          <w:numId w:val="7"/>
        </w:numPr>
        <w:jc w:val="center"/>
        <w:rPr>
          <w:rFonts w:ascii="Times New Roman" w:hAnsi="Times New Roman" w:cs="Times New Roman"/>
          <w:b/>
          <w:b/>
          <w:bCs/>
          <w:sz w:val="24"/>
          <w:szCs w:val="24"/>
        </w:rPr>
      </w:pPr>
      <w:r>
        <w:rPr>
          <w:rFonts w:cs="Times New Roman" w:ascii="Times New Roman" w:hAnsi="Times New Roman"/>
          <w:b/>
          <w:bCs/>
          <w:sz w:val="24"/>
          <w:szCs w:val="24"/>
        </w:rPr>
        <w:t xml:space="preserve">ЮРИДИЧНІ АДРЕСИ, ПОШТОВІ ТА ПЛАТІЖНІ РЕКВІЗИТИ, </w:t>
      </w:r>
    </w:p>
    <w:p>
      <w:pPr>
        <w:pStyle w:val="Normal"/>
        <w:ind w:left="480" w:hanging="0"/>
        <w:jc w:val="center"/>
        <w:rPr>
          <w:rFonts w:ascii="Times New Roman" w:hAnsi="Times New Roman" w:cs="Times New Roman"/>
          <w:b/>
          <w:b/>
          <w:bCs/>
          <w:sz w:val="24"/>
          <w:szCs w:val="24"/>
        </w:rPr>
      </w:pPr>
      <w:r>
        <w:rPr>
          <w:rFonts w:cs="Times New Roman" w:ascii="Times New Roman" w:hAnsi="Times New Roman"/>
          <w:b/>
          <w:bCs/>
          <w:sz w:val="24"/>
          <w:szCs w:val="24"/>
        </w:rPr>
        <w:t>ПІДПИСИ СТОРІН</w:t>
      </w:r>
    </w:p>
    <w:tbl>
      <w:tblPr>
        <w:tblW w:w="10318" w:type="dxa"/>
        <w:jc w:val="left"/>
        <w:tblInd w:w="-34" w:type="dxa"/>
        <w:tblCellMar>
          <w:top w:w="0" w:type="dxa"/>
          <w:left w:w="108" w:type="dxa"/>
          <w:bottom w:w="0" w:type="dxa"/>
          <w:right w:w="108" w:type="dxa"/>
        </w:tblCellMar>
        <w:tblLook w:val="04a0" w:noVBand="1" w:firstColumn="1" w:lastColumn="0" w:noHBand="0" w:lastRow="0" w:firstRow="1"/>
      </w:tblPr>
      <w:tblGrid>
        <w:gridCol w:w="5351"/>
        <w:gridCol w:w="4966"/>
      </w:tblGrid>
      <w:tr>
        <w:trPr>
          <w:trHeight w:val="5054" w:hRule="atLeast"/>
        </w:trPr>
        <w:tc>
          <w:tcPr>
            <w:tcW w:w="5351" w:type="dxa"/>
            <w:tcBorders/>
            <w:shd w:fill="auto" w:val="clear"/>
          </w:tcPr>
          <w:p>
            <w:pPr>
              <w:pStyle w:val="Normal"/>
              <w:rPr>
                <w:rFonts w:ascii="Times New Roman" w:hAnsi="Times New Roman" w:cs="Times New Roman"/>
                <w:b/>
                <w:b/>
                <w:bCs/>
                <w:sz w:val="24"/>
                <w:szCs w:val="24"/>
                <w:lang w:val="ru-RU"/>
              </w:rPr>
            </w:pPr>
            <w:r>
              <w:rPr>
                <w:rFonts w:eastAsia="Calibri" w:cs="Times New Roman" w:ascii="Times New Roman" w:hAnsi="Times New Roman"/>
                <w:b/>
                <w:bCs/>
                <w:sz w:val="24"/>
                <w:szCs w:val="24"/>
                <w:lang w:eastAsia="en-US"/>
              </w:rPr>
              <w:t>Учасник</w:t>
            </w:r>
            <w:r>
              <w:rPr>
                <w:rFonts w:cs="Times New Roman" w:ascii="Times New Roman" w:hAnsi="Times New Roman"/>
                <w:b/>
                <w:bCs/>
                <w:sz w:val="24"/>
                <w:szCs w:val="24"/>
              </w:rPr>
              <w:t xml:space="preserve">: </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tc>
        <w:tc>
          <w:tcPr>
            <w:tcW w:w="4966" w:type="dxa"/>
            <w:tcBorders/>
            <w:shd w:fill="auto" w:val="clear"/>
          </w:tcPr>
          <w:p>
            <w:pPr>
              <w:pStyle w:val="Normal"/>
              <w:ind w:right="-108" w:hanging="0"/>
              <w:rPr>
                <w:rFonts w:ascii="Times New Roman" w:hAnsi="Times New Roman" w:cs="Times New Roman"/>
                <w:b/>
                <w:b/>
                <w:bCs/>
                <w:sz w:val="28"/>
                <w:szCs w:val="28"/>
              </w:rPr>
            </w:pPr>
            <w:r>
              <w:rPr>
                <w:rFonts w:cs="Times New Roman" w:ascii="Times New Roman" w:hAnsi="Times New Roman"/>
                <w:b/>
                <w:bCs/>
                <w:sz w:val="28"/>
                <w:szCs w:val="28"/>
              </w:rPr>
              <w:t>Замовник:</w:t>
            </w:r>
          </w:p>
          <w:p>
            <w:pPr>
              <w:pStyle w:val="Normal"/>
              <w:rPr>
                <w:rFonts w:ascii="Times New Roman" w:hAnsi="Times New Roman" w:cs="Times New Roman"/>
                <w:b/>
                <w:b/>
                <w:sz w:val="22"/>
                <w:szCs w:val="22"/>
              </w:rPr>
            </w:pPr>
            <w:r>
              <w:rPr>
                <w:rFonts w:cs="Times New Roman" w:ascii="Times New Roman" w:hAnsi="Times New Roman"/>
                <w:b/>
                <w:sz w:val="22"/>
                <w:szCs w:val="22"/>
              </w:rPr>
              <w:t xml:space="preserve">ЧЕРКАСЬКИЙ НАЦІОНАЛЬНИЙ УНІВЕРСИТЕТ ІМЕНІ </w:t>
            </w:r>
          </w:p>
          <w:p>
            <w:pPr>
              <w:pStyle w:val="Normal"/>
              <w:rPr>
                <w:rFonts w:ascii="Times New Roman" w:hAnsi="Times New Roman" w:cs="Times New Roman"/>
                <w:b/>
                <w:b/>
                <w:sz w:val="16"/>
                <w:szCs w:val="16"/>
              </w:rPr>
            </w:pPr>
            <w:r>
              <w:rPr>
                <w:rFonts w:cs="Times New Roman" w:ascii="Times New Roman" w:hAnsi="Times New Roman"/>
                <w:b/>
                <w:sz w:val="22"/>
                <w:szCs w:val="22"/>
              </w:rPr>
              <w:t>БОГДАНА ХМЕЛЬНИЦЬКОГО</w:t>
            </w:r>
          </w:p>
          <w:p>
            <w:pPr>
              <w:pStyle w:val="Normal"/>
              <w:rPr>
                <w:rFonts w:ascii="Times New Roman" w:hAnsi="Times New Roman" w:cs="Times New Roman"/>
                <w:b/>
                <w:b/>
                <w:bCs/>
                <w:sz w:val="18"/>
                <w:szCs w:val="18"/>
              </w:rPr>
            </w:pPr>
            <w:r>
              <w:rPr>
                <w:rFonts w:cs="Times New Roman" w:ascii="Times New Roman" w:hAnsi="Times New Roman"/>
                <w:b/>
                <w:bCs/>
                <w:sz w:val="18"/>
                <w:szCs w:val="18"/>
              </w:rPr>
            </w:r>
          </w:p>
          <w:p>
            <w:pPr>
              <w:pStyle w:val="Normal"/>
              <w:rPr>
                <w:rFonts w:ascii="Times New Roman" w:hAnsi="Times New Roman" w:cs="Times New Roman"/>
                <w:bCs/>
                <w:sz w:val="22"/>
                <w:szCs w:val="22"/>
              </w:rPr>
            </w:pPr>
            <w:r>
              <w:rPr>
                <w:rFonts w:cs="Times New Roman" w:ascii="Times New Roman" w:hAnsi="Times New Roman"/>
                <w:b/>
                <w:bCs/>
                <w:sz w:val="24"/>
                <w:szCs w:val="24"/>
              </w:rPr>
              <w:t>Код ЄДРПОУ - 02125622</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Юридична та поштова адреса: </w:t>
            </w:r>
          </w:p>
          <w:p>
            <w:pPr>
              <w:pStyle w:val="Normal"/>
              <w:rPr>
                <w:rFonts w:ascii="Times New Roman" w:hAnsi="Times New Roman" w:cs="Times New Roman"/>
                <w:bCs/>
                <w:sz w:val="24"/>
                <w:szCs w:val="24"/>
              </w:rPr>
            </w:pPr>
            <w:r>
              <w:rPr>
                <w:rFonts w:cs="Times New Roman" w:ascii="Times New Roman" w:hAnsi="Times New Roman"/>
                <w:bCs/>
                <w:sz w:val="24"/>
                <w:szCs w:val="24"/>
              </w:rPr>
              <w:t>18031,  м. Черкаси, Бул. Шевченка, 81,</w:t>
            </w:r>
          </w:p>
          <w:p>
            <w:pPr>
              <w:pStyle w:val="Normal"/>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b/>
                <w:i/>
                <w:color w:val="000000"/>
                <w:sz w:val="24"/>
                <w:szCs w:val="24"/>
                <w:lang w:val="en-US"/>
              </w:rPr>
              <w:t>IBAN</w:t>
            </w:r>
            <w:r>
              <w:rPr>
                <w:rFonts w:cs="Times New Roman" w:ascii="Times New Roman" w:hAnsi="Times New Roman"/>
                <w:color w:val="000000"/>
                <w:sz w:val="24"/>
                <w:szCs w:val="24"/>
              </w:rPr>
              <w:t xml:space="preserve">:  р/р UA428201720343130002000001494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р/р UA588201720343121002200001494 </w:t>
            </w:r>
          </w:p>
          <w:p>
            <w:pPr>
              <w:pStyle w:val="Normal"/>
              <w:rPr>
                <w:rFonts w:ascii="Times New Roman" w:hAnsi="Times New Roman" w:eastAsia="Lucida Sans Unicode" w:cs="Times New Roman"/>
                <w:color w:val="000000"/>
                <w:sz w:val="24"/>
                <w:szCs w:val="24"/>
              </w:rPr>
            </w:pPr>
            <w:r>
              <w:rPr>
                <w:rFonts w:eastAsia="Lucida Sans Unicode" w:cs="Times New Roman" w:ascii="Times New Roman" w:hAnsi="Times New Roman"/>
                <w:color w:val="000000"/>
                <w:sz w:val="24"/>
                <w:szCs w:val="24"/>
              </w:rPr>
            </w:r>
          </w:p>
          <w:p>
            <w:pPr>
              <w:pStyle w:val="Normal"/>
              <w:rPr>
                <w:rFonts w:ascii="Times New Roman" w:hAnsi="Times New Roman" w:cs="Times New Roman"/>
                <w:sz w:val="24"/>
                <w:szCs w:val="24"/>
              </w:rPr>
            </w:pPr>
            <w:r>
              <w:rPr>
                <w:rFonts w:cs="Times New Roman" w:ascii="Times New Roman" w:hAnsi="Times New Roman"/>
                <w:color w:val="000000"/>
                <w:sz w:val="24"/>
                <w:szCs w:val="24"/>
              </w:rPr>
              <w:t xml:space="preserve">в  ДКСУ м. Київ,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Свідоцтво №  32146346  про реєстрацію платника податку на додану вартість.</w:t>
            </w:r>
          </w:p>
          <w:p>
            <w:pPr>
              <w:pStyle w:val="Normal"/>
              <w:rPr>
                <w:rFonts w:ascii="Times New Roman" w:hAnsi="Times New Roman" w:cs="Times New Roman"/>
                <w:sz w:val="24"/>
                <w:szCs w:val="24"/>
              </w:rPr>
            </w:pPr>
            <w:r>
              <w:rPr>
                <w:rFonts w:cs="Times New Roman" w:ascii="Times New Roman" w:hAnsi="Times New Roman"/>
                <w:sz w:val="24"/>
                <w:szCs w:val="24"/>
              </w:rPr>
              <w:t>Індивідуальний податковий номер 021256223015</w:t>
            </w:r>
          </w:p>
          <w:p>
            <w:pPr>
              <w:pStyle w:val="Normal"/>
              <w:jc w:val="both"/>
              <w:rPr>
                <w:rFonts w:ascii="Times New Roman" w:hAnsi="Times New Roman" w:cs="Times New Roman"/>
                <w:sz w:val="24"/>
                <w:szCs w:val="24"/>
              </w:rPr>
            </w:pPr>
            <w:r>
              <w:rPr>
                <w:rFonts w:cs="Times New Roman" w:ascii="Times New Roman" w:hAnsi="Times New Roman"/>
                <w:sz w:val="24"/>
                <w:szCs w:val="24"/>
              </w:rPr>
              <w:t>Замовник має статус платника податку на прибуток підприємств, згідно податкового кодексу – не платник ПДВ.</w:t>
            </w:r>
          </w:p>
          <w:p>
            <w:pPr>
              <w:pStyle w:val="Normal"/>
              <w:jc w:val="both"/>
              <w:rPr>
                <w:rFonts w:ascii="Times New Roman" w:hAnsi="Times New Roman" w:cs="Times New Roman"/>
                <w:i/>
                <w:i/>
                <w:sz w:val="16"/>
                <w:szCs w:val="16"/>
                <w:u w:val="single"/>
              </w:rPr>
            </w:pPr>
            <w:r>
              <w:rPr>
                <w:rFonts w:cs="Times New Roman" w:ascii="Times New Roman" w:hAnsi="Times New Roman"/>
                <w:i/>
                <w:sz w:val="24"/>
                <w:szCs w:val="24"/>
              </w:rPr>
              <w:t xml:space="preserve"> </w:t>
            </w:r>
            <w:r>
              <w:rPr>
                <w:rFonts w:cs="Times New Roman" w:ascii="Times New Roman" w:hAnsi="Times New Roman"/>
                <w:i/>
                <w:sz w:val="16"/>
                <w:szCs w:val="16"/>
                <w:u w:val="single"/>
              </w:rPr>
              <w:t>(ознака неприбуткової організації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Телефон (и) для довідок:</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(0472) 32-86-03,  35-13-46 </w:t>
            </w:r>
          </w:p>
          <w:p>
            <w:pPr>
              <w:pStyle w:val="Normal"/>
              <w:jc w:val="both"/>
              <w:rPr>
                <w:rFonts w:ascii="Times New Roman" w:hAnsi="Times New Roman" w:cs="Times New Roman"/>
                <w:sz w:val="22"/>
                <w:szCs w:val="22"/>
              </w:rPr>
            </w:pPr>
            <w:r>
              <w:rPr>
                <w:rFonts w:cs="Times New Roman" w:ascii="Times New Roman" w:hAnsi="Times New Roman"/>
                <w:sz w:val="24"/>
                <w:szCs w:val="24"/>
              </w:rPr>
              <w:t xml:space="preserve">                                            </w:t>
            </w:r>
          </w:p>
          <w:p>
            <w:pPr>
              <w:pStyle w:val="Normal"/>
              <w:rPr>
                <w:color w:val="000000"/>
              </w:rPr>
            </w:pPr>
            <w:r>
              <w:rPr>
                <w:rFonts w:cs="Times New Roman" w:ascii="Times New Roman" w:hAnsi="Times New Roman"/>
                <w:b/>
                <w:color w:val="000000"/>
                <w:sz w:val="24"/>
                <w:szCs w:val="24"/>
              </w:rPr>
              <w:t>Проректор</w:t>
            </w:r>
          </w:p>
          <w:p>
            <w:pPr>
              <w:pStyle w:val="Normal"/>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p>
            <w:pPr>
              <w:pStyle w:val="Normal"/>
              <w:rPr>
                <w:color w:val="000000"/>
              </w:rPr>
            </w:pPr>
            <w:r>
              <w:rPr>
                <w:rFonts w:cs="Times New Roman" w:ascii="Times New Roman" w:hAnsi="Times New Roman"/>
                <w:color w:val="000000"/>
                <w:sz w:val="24"/>
                <w:szCs w:val="24"/>
              </w:rPr>
              <w:t xml:space="preserve">______________________ </w:t>
            </w:r>
            <w:r>
              <w:rPr>
                <w:rFonts w:cs="Times New Roman" w:ascii="Times New Roman" w:hAnsi="Times New Roman"/>
                <w:b/>
                <w:color w:val="000000"/>
                <w:sz w:val="24"/>
                <w:szCs w:val="24"/>
              </w:rPr>
              <w:t>Ю.Г. Удовенко</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pPr>
            <w:r>
              <w:rPr>
                <w:rFonts w:cs="Times New Roman" w:ascii="Times New Roman" w:hAnsi="Times New Roman"/>
                <w:b/>
                <w:bCs/>
                <w:color w:val="000000"/>
                <w:sz w:val="24"/>
                <w:szCs w:val="24"/>
              </w:rPr>
              <w:t>«____»_______20</w:t>
            </w:r>
            <w:r>
              <w:rPr>
                <w:rFonts w:cs="Times New Roman" w:ascii="Times New Roman" w:hAnsi="Times New Roman"/>
                <w:b/>
                <w:bCs/>
                <w:color w:val="000000"/>
                <w:sz w:val="24"/>
                <w:szCs w:val="24"/>
                <w:lang w:val="ru-RU"/>
              </w:rPr>
              <w:t>____</w:t>
            </w:r>
            <w:r>
              <w:rPr>
                <w:rFonts w:cs="Times New Roman" w:ascii="Times New Roman" w:hAnsi="Times New Roman"/>
                <w:b/>
                <w:bCs/>
                <w:color w:val="000000"/>
                <w:sz w:val="24"/>
                <w:szCs w:val="24"/>
              </w:rPr>
              <w:t xml:space="preserve">р. </w:t>
            </w:r>
          </w:p>
          <w:p>
            <w:pPr>
              <w:pStyle w:val="Normal"/>
              <w:jc w:val="both"/>
              <w:rPr>
                <w:color w:val="000000"/>
              </w:rPr>
            </w:pPr>
            <w:r>
              <w:rPr>
                <w:rFonts w:cs="Times New Roman" w:ascii="Times New Roman" w:hAnsi="Times New Roman"/>
                <w:b/>
                <w:bCs/>
                <w:color w:val="000000"/>
                <w:sz w:val="24"/>
                <w:szCs w:val="24"/>
              </w:rPr>
              <w:t>мп</w:t>
            </w:r>
          </w:p>
        </w:tc>
      </w:tr>
    </w:tbl>
    <w:p>
      <w:pPr>
        <w:pStyle w:val="Normal"/>
        <w:tabs>
          <w:tab w:val="clear" w:pos="708"/>
          <w:tab w:val="left" w:pos="851" w:leader="none"/>
        </w:tabs>
        <w:ind w:firstLine="284"/>
        <w:jc w:val="both"/>
        <w:rPr>
          <w:rFonts w:ascii="Times New Roman" w:hAnsi="Times New Roman" w:cs="Times New Roman"/>
        </w:rPr>
      </w:pPr>
      <w:r>
        <w:rPr>
          <w:rFonts w:cs="Times New Roman" w:ascii="Times New Roman" w:hAnsi="Times New Roman"/>
        </w:rPr>
      </w:r>
    </w:p>
    <w:p>
      <w:pPr>
        <w:pStyle w:val="8"/>
        <w:ind w:left="6379" w:hanging="0"/>
        <w:rPr>
          <w:i w:val="false"/>
          <w:i w:val="false"/>
          <w:sz w:val="28"/>
          <w:szCs w:val="28"/>
        </w:rPr>
      </w:pPr>
      <w:r>
        <w:rPr>
          <w:i w:val="false"/>
          <w:sz w:val="28"/>
          <w:szCs w:val="28"/>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pPr>
      <w:r>
        <w:rPr/>
      </w:r>
    </w:p>
    <w:p>
      <w:pPr>
        <w:pStyle w:val="Normal"/>
        <w:ind w:left="4956" w:hanging="0"/>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ind w:left="4956" w:hanging="0"/>
        <w:rPr>
          <w:rFonts w:ascii="Times New Roman" w:hAnsi="Times New Roman" w:cs="Times New Roman"/>
          <w:b/>
          <w:b/>
          <w:sz w:val="24"/>
          <w:szCs w:val="24"/>
        </w:rPr>
      </w:pPr>
      <w:r>
        <w:rPr>
          <w:rFonts w:cs="Times New Roman" w:ascii="Times New Roman" w:hAnsi="Times New Roman"/>
          <w:b/>
          <w:sz w:val="24"/>
          <w:szCs w:val="24"/>
        </w:rPr>
      </w:r>
    </w:p>
    <w:p>
      <w:pPr>
        <w:pStyle w:val="Normal"/>
        <w:ind w:left="4956" w:hanging="0"/>
        <w:rPr>
          <w:rFonts w:ascii="Times New Roman" w:hAnsi="Times New Roman" w:cs="Times New Roman"/>
          <w:b/>
          <w:b/>
          <w:sz w:val="24"/>
          <w:szCs w:val="24"/>
        </w:rPr>
      </w:pPr>
      <w:r>
        <w:rPr>
          <w:rFonts w:cs="Times New Roman" w:ascii="Times New Roman" w:hAnsi="Times New Roman"/>
          <w:b/>
          <w:sz w:val="24"/>
          <w:szCs w:val="24"/>
        </w:rPr>
      </w:r>
    </w:p>
    <w:p>
      <w:pPr>
        <w:pStyle w:val="Normal"/>
        <w:ind w:left="4956" w:hanging="0"/>
        <w:rPr>
          <w:rFonts w:ascii="Times New Roman" w:hAnsi="Times New Roman" w:cs="Times New Roman"/>
          <w:b/>
          <w:b/>
          <w:sz w:val="24"/>
          <w:szCs w:val="24"/>
        </w:rPr>
      </w:pPr>
      <w:r>
        <w:rPr>
          <w:rFonts w:cs="Times New Roman" w:ascii="Times New Roman" w:hAnsi="Times New Roman"/>
          <w:b/>
          <w:sz w:val="24"/>
          <w:szCs w:val="24"/>
        </w:rPr>
      </w:r>
    </w:p>
    <w:p>
      <w:pPr>
        <w:pStyle w:val="Normal"/>
        <w:ind w:left="4956" w:hanging="0"/>
        <w:rPr>
          <w:rFonts w:ascii="Times New Roman" w:hAnsi="Times New Roman" w:cs="Times New Roman"/>
          <w:b/>
          <w:b/>
          <w:sz w:val="24"/>
          <w:szCs w:val="24"/>
        </w:rPr>
      </w:pPr>
      <w:r>
        <w:rPr/>
      </w:r>
    </w:p>
    <w:p>
      <w:pPr>
        <w:pStyle w:val="Normal"/>
        <w:ind w:left="4956" w:hanging="0"/>
        <w:rPr>
          <w:rFonts w:ascii="Times New Roman" w:hAnsi="Times New Roman" w:cs="Times New Roman"/>
          <w:b/>
          <w:b/>
          <w:sz w:val="24"/>
          <w:szCs w:val="24"/>
        </w:rPr>
      </w:pPr>
      <w:r>
        <w:rPr/>
      </w:r>
    </w:p>
    <w:p>
      <w:pPr>
        <w:pStyle w:val="Normal"/>
        <w:ind w:left="4956" w:hanging="0"/>
        <w:rPr>
          <w:rFonts w:ascii="Times New Roman" w:hAnsi="Times New Roman" w:cs="Times New Roman"/>
          <w:b/>
          <w:b/>
          <w:sz w:val="24"/>
          <w:szCs w:val="24"/>
        </w:rPr>
      </w:pPr>
      <w:r>
        <w:rPr/>
      </w:r>
    </w:p>
    <w:p>
      <w:pPr>
        <w:pStyle w:val="Normal"/>
        <w:ind w:left="4956" w:hanging="0"/>
        <w:rPr>
          <w:rFonts w:ascii="Times New Roman" w:hAnsi="Times New Roman" w:cs="Times New Roman"/>
          <w:b/>
          <w:b/>
          <w:sz w:val="22"/>
          <w:szCs w:val="22"/>
        </w:rPr>
      </w:pPr>
      <w:r>
        <w:rPr>
          <w:rFonts w:cs="Times New Roman" w:ascii="Times New Roman" w:hAnsi="Times New Roman"/>
          <w:b/>
          <w:sz w:val="24"/>
          <w:szCs w:val="24"/>
        </w:rPr>
        <w:t>Додаток № 1/ 0</w:t>
      </w:r>
      <w:r>
        <w:rPr>
          <w:rFonts w:cs="Times New Roman" w:ascii="Times New Roman" w:hAnsi="Times New Roman"/>
          <w:b/>
          <w:sz w:val="22"/>
          <w:szCs w:val="22"/>
        </w:rPr>
        <w:t xml:space="preserve"> – ЗРАЗКОВА ФОРМА</w:t>
      </w:r>
    </w:p>
    <w:p>
      <w:pPr>
        <w:pStyle w:val="Normal"/>
        <w:ind w:left="4248" w:firstLine="708"/>
        <w:rPr/>
      </w:pPr>
      <w:r>
        <w:rPr>
          <w:rFonts w:cs="Times New Roman" w:ascii="Times New Roman" w:hAnsi="Times New Roman"/>
          <w:sz w:val="22"/>
          <w:szCs w:val="22"/>
        </w:rPr>
        <w:t>до Договору № ________</w:t>
      </w:r>
      <w:r>
        <w:rPr>
          <w:rFonts w:cs="Times New Roman" w:ascii="Times New Roman" w:hAnsi="Times New Roman"/>
          <w:sz w:val="22"/>
          <w:szCs w:val="22"/>
          <w:lang w:val="ru-RU"/>
        </w:rPr>
        <w:t xml:space="preserve"> </w:t>
      </w:r>
      <w:r>
        <w:rPr>
          <w:rFonts w:cs="Times New Roman" w:ascii="Times New Roman" w:hAnsi="Times New Roman"/>
          <w:sz w:val="22"/>
          <w:szCs w:val="22"/>
        </w:rPr>
        <w:t>від __.___.20____</w:t>
      </w:r>
      <w:r>
        <w:rPr>
          <w:rFonts w:cs="Times New Roman" w:ascii="Times New Roman" w:hAnsi="Times New Roman"/>
          <w:sz w:val="22"/>
          <w:szCs w:val="22"/>
          <w:lang w:val="ru-RU"/>
        </w:rPr>
        <w:t>р</w:t>
      </w:r>
      <w:r>
        <w:rPr>
          <w:rFonts w:cs="Times New Roman" w:ascii="Times New Roman" w:hAnsi="Times New Roman"/>
          <w:sz w:val="22"/>
          <w:szCs w:val="22"/>
        </w:rPr>
        <w:t>.</w:t>
      </w:r>
    </w:p>
    <w:p>
      <w:pPr>
        <w:pStyle w:val="Normal"/>
        <w:rPr>
          <w:rFonts w:ascii="Times New Roman" w:hAnsi="Times New Roman"/>
          <w:b/>
          <w:b/>
          <w:iCs/>
          <w:sz w:val="22"/>
          <w:szCs w:val="22"/>
        </w:rPr>
      </w:pPr>
      <w:r>
        <w:rPr>
          <w:rFonts w:ascii="Times New Roman" w:hAnsi="Times New Roman"/>
          <w:b/>
          <w:iCs/>
          <w:sz w:val="22"/>
          <w:szCs w:val="22"/>
        </w:rPr>
        <w:t xml:space="preserve">                             </w:t>
      </w:r>
      <w:r>
        <w:rPr>
          <w:rFonts w:ascii="Times New Roman" w:hAnsi="Times New Roman"/>
          <w:b/>
          <w:iCs/>
          <w:sz w:val="22"/>
          <w:szCs w:val="22"/>
        </w:rPr>
        <w:t>Перелік ділянок та технічні дані на прокладання кабелю</w:t>
      </w:r>
    </w:p>
    <w:p>
      <w:pPr>
        <w:pStyle w:val="Normal"/>
        <w:ind w:firstLine="708"/>
        <w:rPr>
          <w:rFonts w:ascii="Times New Roman" w:hAnsi="Times New Roman" w:cs="Times New Roman"/>
          <w:b/>
          <w:b/>
          <w:sz w:val="22"/>
          <w:szCs w:val="22"/>
        </w:rPr>
      </w:pPr>
      <w:r>
        <w:rPr>
          <w:rFonts w:cs="Times New Roman" w:ascii="Times New Roman" w:hAnsi="Times New Roman"/>
          <w:b/>
          <w:sz w:val="22"/>
          <w:szCs w:val="22"/>
        </w:rPr>
        <w:t>Початкова адреса:___________________________________________________________</w:t>
      </w:r>
    </w:p>
    <w:p>
      <w:pPr>
        <w:pStyle w:val="Normal"/>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ab/>
        <w:t>Кінцева адреса:______________________________________________________________</w:t>
      </w:r>
    </w:p>
    <w:p>
      <w:pPr>
        <w:pStyle w:val="Normal"/>
        <w:rPr>
          <w:rFonts w:ascii="Times New Roman" w:hAnsi="Times New Roman" w:cs="Times New Roman"/>
          <w:sz w:val="10"/>
          <w:szCs w:val="10"/>
        </w:rPr>
      </w:pPr>
      <w:r>
        <w:rPr>
          <w:rFonts w:cs="Times New Roman" w:ascii="Times New Roman" w:hAnsi="Times New Roman"/>
          <w:sz w:val="10"/>
          <w:szCs w:val="10"/>
        </w:rPr>
      </w:r>
    </w:p>
    <w:tbl>
      <w:tblPr>
        <w:tblW w:w="9355" w:type="dxa"/>
        <w:jc w:val="left"/>
        <w:tblInd w:w="28" w:type="dxa"/>
        <w:tblCellMar>
          <w:top w:w="0" w:type="dxa"/>
          <w:left w:w="28" w:type="dxa"/>
          <w:bottom w:w="0" w:type="dxa"/>
          <w:right w:w="28" w:type="dxa"/>
        </w:tblCellMar>
        <w:tblLook w:val="00a0" w:noVBand="0" w:noHBand="0" w:lastColumn="0" w:firstColumn="1" w:lastRow="0" w:firstRow="1"/>
      </w:tblPr>
      <w:tblGrid>
        <w:gridCol w:w="594"/>
        <w:gridCol w:w="1277"/>
        <w:gridCol w:w="1276"/>
        <w:gridCol w:w="989"/>
        <w:gridCol w:w="1418"/>
        <w:gridCol w:w="1277"/>
        <w:gridCol w:w="1107"/>
        <w:gridCol w:w="1416"/>
      </w:tblGrid>
      <w:tr>
        <w:trPr>
          <w:tblHeader w:val="true"/>
        </w:trPr>
        <w:tc>
          <w:tcPr>
            <w:tcW w:w="5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 </w:t>
            </w:r>
            <w:r>
              <w:rPr>
                <w:rFonts w:cs="Times New Roman" w:ascii="Times New Roman" w:hAnsi="Times New Roman"/>
                <w:spacing w:val="-2"/>
                <w:sz w:val="22"/>
                <w:szCs w:val="22"/>
              </w:rPr>
              <w:t>з/п</w:t>
            </w:r>
          </w:p>
        </w:tc>
        <w:tc>
          <w:tcPr>
            <w:tcW w:w="12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Колодязь №</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Колодязь №</w:t>
            </w:r>
          </w:p>
        </w:tc>
        <w:tc>
          <w:tcPr>
            <w:tcW w:w="9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 </w:t>
            </w:r>
            <w:r>
              <w:rPr>
                <w:rFonts w:cs="Times New Roman" w:ascii="Times New Roman" w:hAnsi="Times New Roman"/>
                <w:spacing w:val="-2"/>
                <w:sz w:val="22"/>
                <w:szCs w:val="22"/>
              </w:rPr>
              <w:t>каналу</w:t>
            </w:r>
          </w:p>
        </w:tc>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lang w:val="en-US"/>
              </w:rPr>
            </w:pPr>
            <w:r>
              <w:rPr>
                <w:rFonts w:cs="Times New Roman" w:ascii="Times New Roman" w:hAnsi="Times New Roman"/>
                <w:spacing w:val="-2"/>
              </w:rPr>
              <w:t>Довжина ККЕ,</w:t>
            </w:r>
          </w:p>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rPr>
              <w:t>кан-км</w:t>
            </w:r>
          </w:p>
        </w:tc>
        <w:tc>
          <w:tcPr>
            <w:tcW w:w="12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Діаметр кабелю, мм</w:t>
            </w:r>
          </w:p>
        </w:tc>
        <w:tc>
          <w:tcPr>
            <w:tcW w:w="11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Марка кабелю</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822"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Номер та дата ТУ</w:t>
            </w:r>
          </w:p>
        </w:tc>
      </w:tr>
      <w:tr>
        <w:trPr/>
        <w:tc>
          <w:tcPr>
            <w:tcW w:w="5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lang w:val="en-US"/>
              </w:rPr>
              <w:t>1</w:t>
            </w:r>
          </w:p>
        </w:tc>
        <w:tc>
          <w:tcPr>
            <w:tcW w:w="12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lang w:val="ru-RU"/>
              </w:rPr>
            </w:pPr>
            <w:r>
              <w:rPr>
                <w:rFonts w:cs="Times New Roman" w:ascii="Times New Roman" w:hAnsi="Times New Roman"/>
                <w:spacing w:val="-2"/>
                <w:sz w:val="22"/>
                <w:szCs w:val="22"/>
                <w:lang w:val="ru-RU"/>
              </w:rPr>
              <w:t>-</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9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lang w:val="ru-RU"/>
              </w:rPr>
            </w:pPr>
            <w:r>
              <w:rPr>
                <w:rFonts w:cs="Times New Roman" w:ascii="Times New Roman" w:hAnsi="Times New Roman"/>
                <w:spacing w:val="-2"/>
                <w:sz w:val="22"/>
                <w:szCs w:val="22"/>
                <w:lang w:val="ru-RU"/>
              </w:rPr>
              <w:t>-</w:t>
            </w:r>
          </w:p>
        </w:tc>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27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10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41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r>
      <w:tr>
        <w:trPr/>
        <w:tc>
          <w:tcPr>
            <w:tcW w:w="5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lang w:val="en-US"/>
              </w:rPr>
              <w:t>N</w:t>
            </w:r>
          </w:p>
        </w:tc>
        <w:tc>
          <w:tcPr>
            <w:tcW w:w="12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lang w:val="ru-RU"/>
              </w:rPr>
            </w:pPr>
            <w:r>
              <w:rPr>
                <w:rFonts w:cs="Times New Roman" w:ascii="Times New Roman" w:hAnsi="Times New Roman"/>
                <w:spacing w:val="-2"/>
                <w:sz w:val="22"/>
                <w:szCs w:val="22"/>
                <w:lang w:val="ru-RU"/>
              </w:rPr>
              <w:t>-</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9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lang w:val="ru-RU"/>
              </w:rPr>
            </w:pPr>
            <w:r>
              <w:rPr>
                <w:rFonts w:cs="Times New Roman" w:ascii="Times New Roman" w:hAnsi="Times New Roman"/>
                <w:spacing w:val="-2"/>
                <w:sz w:val="22"/>
                <w:szCs w:val="22"/>
                <w:lang w:val="ru-RU"/>
              </w:rPr>
              <w:t>-</w:t>
            </w:r>
          </w:p>
        </w:tc>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27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10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41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4136"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ind w:left="57" w:right="57" w:hanging="0"/>
              <w:jc w:val="center"/>
              <w:rPr>
                <w:rFonts w:ascii="Times New Roman" w:hAnsi="Times New Roman" w:cs="Times New Roman"/>
                <w:b/>
                <w:b/>
                <w:spacing w:val="-2"/>
                <w:sz w:val="22"/>
                <w:szCs w:val="22"/>
              </w:rPr>
            </w:pPr>
            <w:r>
              <w:rPr>
                <w:rFonts w:cs="Times New Roman" w:ascii="Times New Roman" w:hAnsi="Times New Roman"/>
                <w:b/>
                <w:spacing w:val="-2"/>
                <w:sz w:val="22"/>
                <w:szCs w:val="22"/>
              </w:rPr>
              <w:t>Загальна довжина ККЕ</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ind w:left="57" w:right="57" w:hanging="0"/>
              <w:jc w:val="center"/>
              <w:rPr>
                <w:rFonts w:ascii="Times New Roman" w:hAnsi="Times New Roman" w:cs="Times New Roman"/>
                <w:b/>
                <w:b/>
                <w:spacing w:val="-2"/>
                <w:sz w:val="22"/>
                <w:szCs w:val="22"/>
              </w:rPr>
            </w:pPr>
            <w:r>
              <w:rPr>
                <w:rFonts w:cs="Times New Roman" w:ascii="Times New Roman" w:hAnsi="Times New Roman"/>
                <w:spacing w:val="-2"/>
                <w:sz w:val="22"/>
                <w:szCs w:val="22"/>
              </w:rPr>
              <w:t>-</w:t>
            </w:r>
          </w:p>
        </w:tc>
        <w:tc>
          <w:tcPr>
            <w:tcW w:w="127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b/>
                <w:b/>
                <w:spacing w:val="-2"/>
                <w:sz w:val="22"/>
                <w:szCs w:val="22"/>
              </w:rPr>
            </w:pPr>
            <w:r>
              <w:rPr>
                <w:rFonts w:cs="Times New Roman" w:ascii="Times New Roman" w:hAnsi="Times New Roman"/>
                <w:b/>
                <w:spacing w:val="-2"/>
                <w:sz w:val="22"/>
                <w:szCs w:val="22"/>
              </w:rPr>
            </w:r>
          </w:p>
        </w:tc>
        <w:tc>
          <w:tcPr>
            <w:tcW w:w="110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b/>
                <w:b/>
                <w:spacing w:val="-2"/>
                <w:sz w:val="22"/>
                <w:szCs w:val="22"/>
              </w:rPr>
            </w:pPr>
            <w:r>
              <w:rPr>
                <w:rFonts w:cs="Times New Roman" w:ascii="Times New Roman" w:hAnsi="Times New Roman"/>
                <w:b/>
                <w:spacing w:val="-2"/>
                <w:sz w:val="22"/>
                <w:szCs w:val="22"/>
              </w:rPr>
            </w:r>
          </w:p>
        </w:tc>
        <w:tc>
          <w:tcPr>
            <w:tcW w:w="141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b/>
                <w:b/>
                <w:spacing w:val="-2"/>
                <w:sz w:val="22"/>
                <w:szCs w:val="22"/>
              </w:rPr>
            </w:pPr>
            <w:r>
              <w:rPr>
                <w:rFonts w:cs="Times New Roman" w:ascii="Times New Roman" w:hAnsi="Times New Roman"/>
                <w:b/>
                <w:spacing w:val="-2"/>
                <w:sz w:val="22"/>
                <w:szCs w:val="22"/>
              </w:rPr>
            </w:r>
          </w:p>
        </w:tc>
      </w:tr>
    </w:tbl>
    <w:p>
      <w:pPr>
        <w:pStyle w:val="8"/>
        <w:tabs>
          <w:tab w:val="clear" w:pos="708"/>
          <w:tab w:val="left" w:pos="0" w:leader="none"/>
        </w:tabs>
        <w:ind w:left="4956" w:hanging="0"/>
        <w:rPr>
          <w:i w:val="false"/>
          <w:i w:val="false"/>
          <w:iCs w:val="false"/>
          <w:sz w:val="22"/>
          <w:szCs w:val="22"/>
          <w:lang w:val="ru-RU"/>
        </w:rPr>
      </w:pPr>
      <w:r>
        <w:rPr>
          <w:b/>
          <w:i w:val="false"/>
          <w:iCs w:val="false"/>
        </w:rPr>
        <w:t>Додаток № 2/ 0</w:t>
      </w:r>
      <w:r>
        <w:rPr>
          <w:b/>
          <w:i w:val="false"/>
          <w:sz w:val="22"/>
          <w:szCs w:val="22"/>
        </w:rPr>
        <w:t xml:space="preserve"> - ЗРАЗКОВА ФОРМА</w:t>
      </w:r>
    </w:p>
    <w:p>
      <w:pPr>
        <w:pStyle w:val="Normal"/>
        <w:tabs>
          <w:tab w:val="clear" w:pos="708"/>
          <w:tab w:val="left" w:pos="0" w:leader="none"/>
        </w:tabs>
        <w:ind w:left="4248" w:firstLine="708"/>
        <w:rPr/>
      </w:pPr>
      <w:r>
        <w:rPr>
          <w:rFonts w:cs="Times New Roman" w:ascii="Times New Roman" w:hAnsi="Times New Roman"/>
          <w:sz w:val="22"/>
          <w:szCs w:val="22"/>
        </w:rPr>
        <w:t>до Договору № _________</w:t>
      </w:r>
      <w:r>
        <w:rPr>
          <w:rFonts w:cs="Times New Roman" w:ascii="Times New Roman" w:hAnsi="Times New Roman"/>
          <w:sz w:val="22"/>
          <w:szCs w:val="22"/>
          <w:lang w:val="ru-RU"/>
        </w:rPr>
        <w:t xml:space="preserve"> </w:t>
      </w:r>
      <w:r>
        <w:rPr>
          <w:rFonts w:cs="Times New Roman" w:ascii="Times New Roman" w:hAnsi="Times New Roman"/>
          <w:sz w:val="22"/>
          <w:szCs w:val="22"/>
        </w:rPr>
        <w:t>від __.___.20____</w:t>
      </w:r>
      <w:r>
        <w:rPr>
          <w:rFonts w:cs="Times New Roman" w:ascii="Times New Roman" w:hAnsi="Times New Roman"/>
          <w:sz w:val="22"/>
          <w:szCs w:val="22"/>
          <w:lang w:val="ru-RU"/>
        </w:rPr>
        <w:t>р</w:t>
      </w:r>
      <w:r>
        <w:rPr>
          <w:rFonts w:cs="Times New Roman" w:ascii="Times New Roman" w:hAnsi="Times New Roman"/>
          <w:sz w:val="22"/>
          <w:szCs w:val="22"/>
        </w:rPr>
        <w:t>.</w:t>
      </w:r>
    </w:p>
    <w:p>
      <w:pPr>
        <w:pStyle w:val="Normal"/>
        <w:tabs>
          <w:tab w:val="clear" w:pos="708"/>
          <w:tab w:val="left" w:pos="0" w:leader="none"/>
        </w:tabs>
        <w:ind w:left="1416" w:firstLine="708"/>
        <w:rPr>
          <w:rFonts w:ascii="Times New Roman" w:hAnsi="Times New Roman" w:cs="Times New Roman"/>
          <w:b/>
          <w:b/>
          <w:bCs/>
          <w:sz w:val="22"/>
          <w:szCs w:val="22"/>
        </w:rPr>
      </w:pPr>
      <w:r>
        <w:rPr>
          <w:rFonts w:cs="Times New Roman" w:ascii="Times New Roman" w:hAnsi="Times New Roman"/>
          <w:b/>
          <w:bCs/>
          <w:sz w:val="22"/>
          <w:szCs w:val="22"/>
        </w:rPr>
        <w:t>Розрахунок плати за бронювання місця в ККЕ</w:t>
      </w:r>
    </w:p>
    <w:tbl>
      <w:tblPr>
        <w:tblW w:w="9497" w:type="dxa"/>
        <w:jc w:val="left"/>
        <w:tblInd w:w="28" w:type="dxa"/>
        <w:tblCellMar>
          <w:top w:w="0" w:type="dxa"/>
          <w:left w:w="28" w:type="dxa"/>
          <w:bottom w:w="0" w:type="dxa"/>
          <w:right w:w="28" w:type="dxa"/>
        </w:tblCellMar>
        <w:tblLook w:val="00a0" w:noVBand="0" w:noHBand="0" w:lastColumn="0" w:firstColumn="1" w:lastRow="0" w:firstRow="1"/>
      </w:tblPr>
      <w:tblGrid>
        <w:gridCol w:w="141"/>
        <w:gridCol w:w="567"/>
        <w:gridCol w:w="1984"/>
        <w:gridCol w:w="2128"/>
        <w:gridCol w:w="994"/>
        <w:gridCol w:w="991"/>
        <w:gridCol w:w="1417"/>
        <w:gridCol w:w="1273"/>
      </w:tblGrid>
      <w:tr>
        <w:trPr>
          <w:tblHeader w:val="true"/>
          <w:trHeight w:val="578" w:hRule="atLeast"/>
          <w:cantSplit w:val="true"/>
        </w:trPr>
        <w:tc>
          <w:tcPr>
            <w:tcW w:w="141" w:type="dxa"/>
            <w:tcBorders/>
            <w:shd w:fill="auto" w:val="clea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 </w:t>
            </w:r>
            <w:r>
              <w:rPr>
                <w:rFonts w:cs="Times New Roman" w:ascii="Times New Roman" w:hAnsi="Times New Roman"/>
                <w:spacing w:val="-2"/>
                <w:sz w:val="22"/>
                <w:szCs w:val="22"/>
              </w:rPr>
              <w:t>з/п</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4"/>
              <w:tabs>
                <w:tab w:val="clear" w:pos="708"/>
                <w:tab w:val="left" w:pos="0" w:leader="none"/>
              </w:tabs>
              <w:spacing w:before="240" w:after="60"/>
              <w:ind w:left="57" w:right="57" w:hanging="0"/>
              <w:jc w:val="center"/>
              <w:rPr>
                <w:b w:val="false"/>
                <w:b w:val="false"/>
                <w:bCs w:val="false"/>
                <w:sz w:val="22"/>
                <w:szCs w:val="22"/>
              </w:rPr>
            </w:pPr>
            <w:r>
              <w:rPr>
                <w:b w:val="false"/>
                <w:bCs w:val="false"/>
                <w:spacing w:val="-2"/>
                <w:sz w:val="22"/>
                <w:szCs w:val="22"/>
              </w:rPr>
              <w:t>Початкова адреса розташування каналу телефонної каналізації</w:t>
            </w:r>
          </w:p>
        </w:tc>
        <w:tc>
          <w:tcPr>
            <w:tcW w:w="2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Кінцева адреса розташування каналу телефонної каналізації</w:t>
            </w:r>
          </w:p>
        </w:tc>
        <w:tc>
          <w:tcPr>
            <w:tcW w:w="9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Загальна довжина ККЕ,</w:t>
            </w:r>
          </w:p>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 </w:t>
            </w:r>
            <w:r>
              <w:rPr>
                <w:rFonts w:cs="Times New Roman" w:ascii="Times New Roman" w:hAnsi="Times New Roman"/>
                <w:spacing w:val="-2"/>
                <w:sz w:val="22"/>
                <w:szCs w:val="22"/>
              </w:rPr>
              <w:t>кан-км</w:t>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Діаметр кабелю, мм</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Тариф на надання послуги без ПДВ, грн.</w:t>
            </w:r>
          </w:p>
        </w:tc>
        <w:tc>
          <w:tcPr>
            <w:tcW w:w="12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Розмір оплати без ПДВ, грн.</w:t>
            </w:r>
          </w:p>
        </w:tc>
      </w:tr>
      <w:tr>
        <w:trPr>
          <w:cantSplit w:val="true"/>
        </w:trPr>
        <w:tc>
          <w:tcPr>
            <w:tcW w:w="141" w:type="dxa"/>
            <w:tcBorders/>
            <w:shd w:fill="auto" w:val="clear"/>
          </w:tcPr>
          <w:p>
            <w:pPr>
              <w:pStyle w:val="Normal"/>
              <w:tabs>
                <w:tab w:val="clear" w:pos="708"/>
                <w:tab w:val="left" w:pos="0" w:leader="none"/>
              </w:tabs>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1</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2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9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12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r>
      <w:tr>
        <w:trPr>
          <w:cantSplit w:val="true"/>
        </w:trPr>
        <w:tc>
          <w:tcPr>
            <w:tcW w:w="141" w:type="dxa"/>
            <w:tcBorders/>
            <w:shd w:fill="auto" w:val="clea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lang w:val="en-US"/>
              </w:rPr>
              <w:t>N</w:t>
            </w:r>
            <w:r>
              <w:rPr>
                <w:rFonts w:cs="Times New Roman" w:ascii="Times New Roman" w:hAnsi="Times New Roman"/>
                <w:spacing w:val="-2"/>
                <w:sz w:val="22"/>
                <w:szCs w:val="22"/>
              </w:rPr>
              <w:t>-</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21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9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2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r>
      <w:tr>
        <w:trPr>
          <w:cantSplit w:val="true"/>
        </w:trPr>
        <w:tc>
          <w:tcPr>
            <w:tcW w:w="8222" w:type="dxa"/>
            <w:gridSpan w:val="7"/>
            <w:tcBorders>
              <w:top w:val="single" w:sz="4" w:space="0" w:color="000000"/>
              <w:right w:val="single" w:sz="4" w:space="0" w:color="000000"/>
            </w:tcBorders>
            <w:shd w:fill="auto" w:val="clear"/>
            <w:vAlign w:val="center"/>
          </w:tcPr>
          <w:p>
            <w:pPr>
              <w:pStyle w:val="Normal"/>
              <w:keepNext w:val="true"/>
              <w:keepLines/>
              <w:tabs>
                <w:tab w:val="clear" w:pos="708"/>
                <w:tab w:val="left" w:pos="0" w:leader="none"/>
              </w:tabs>
              <w:ind w:left="57" w:right="57" w:hanging="0"/>
              <w:jc w:val="right"/>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ПДВ 20%</w:t>
            </w:r>
          </w:p>
        </w:tc>
        <w:tc>
          <w:tcPr>
            <w:tcW w:w="12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r>
      <w:tr>
        <w:trPr>
          <w:cantSplit w:val="true"/>
        </w:trPr>
        <w:tc>
          <w:tcPr>
            <w:tcW w:w="8222" w:type="dxa"/>
            <w:gridSpan w:val="7"/>
            <w:tcBorders>
              <w:right w:val="single" w:sz="4" w:space="0" w:color="000000"/>
            </w:tcBorders>
            <w:shd w:fill="auto" w:val="clear"/>
            <w:vAlign w:val="center"/>
          </w:tcPr>
          <w:p>
            <w:pPr>
              <w:pStyle w:val="Normal"/>
              <w:keepNext w:val="true"/>
              <w:keepLines/>
              <w:tabs>
                <w:tab w:val="clear" w:pos="708"/>
                <w:tab w:val="left" w:pos="0" w:leader="none"/>
              </w:tabs>
              <w:ind w:left="57" w:right="57" w:hanging="0"/>
              <w:jc w:val="right"/>
              <w:rPr>
                <w:rFonts w:ascii="Times New Roman" w:hAnsi="Times New Roman" w:cs="Times New Roman"/>
                <w:spacing w:val="-2"/>
                <w:sz w:val="22"/>
                <w:szCs w:val="22"/>
              </w:rPr>
            </w:pPr>
            <w:r>
              <w:rPr>
                <w:rFonts w:cs="Times New Roman" w:ascii="Times New Roman" w:hAnsi="Times New Roman"/>
                <w:spacing w:val="-2"/>
                <w:sz w:val="22"/>
                <w:szCs w:val="22"/>
              </w:rPr>
              <w:t>Розмір оплати з ПДВ, грн.</w:t>
            </w:r>
          </w:p>
        </w:tc>
        <w:tc>
          <w:tcPr>
            <w:tcW w:w="12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0"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r>
    </w:tbl>
    <w:p>
      <w:pPr>
        <w:pStyle w:val="8"/>
        <w:ind w:left="4248" w:firstLine="708"/>
        <w:rPr>
          <w:i w:val="false"/>
          <w:i w:val="false"/>
          <w:iCs w:val="false"/>
          <w:sz w:val="22"/>
          <w:szCs w:val="22"/>
          <w:lang w:val="ru-RU"/>
        </w:rPr>
      </w:pPr>
      <w:r>
        <w:rPr>
          <w:b/>
          <w:i w:val="false"/>
          <w:iCs w:val="false"/>
        </w:rPr>
        <w:t>Додаток № 3/ 0</w:t>
      </w:r>
      <w:r>
        <w:rPr>
          <w:b/>
          <w:i w:val="false"/>
          <w:sz w:val="22"/>
          <w:szCs w:val="22"/>
        </w:rPr>
        <w:t xml:space="preserve"> - ЗРАЗКОВА ФОРМА</w:t>
      </w:r>
    </w:p>
    <w:p>
      <w:pPr>
        <w:pStyle w:val="Normal"/>
        <w:ind w:left="4248" w:firstLine="708"/>
        <w:rPr/>
      </w:pPr>
      <w:r>
        <w:rPr>
          <w:rFonts w:cs="Times New Roman" w:ascii="Times New Roman" w:hAnsi="Times New Roman"/>
          <w:sz w:val="22"/>
          <w:szCs w:val="22"/>
        </w:rPr>
        <w:t>до Договору № ________</w:t>
      </w:r>
      <w:r>
        <w:rPr>
          <w:rFonts w:cs="Times New Roman" w:ascii="Times New Roman" w:hAnsi="Times New Roman"/>
          <w:sz w:val="22"/>
          <w:szCs w:val="22"/>
          <w:lang w:val="ru-RU"/>
        </w:rPr>
        <w:t xml:space="preserve"> </w:t>
      </w:r>
      <w:r>
        <w:rPr>
          <w:rFonts w:cs="Times New Roman" w:ascii="Times New Roman" w:hAnsi="Times New Roman"/>
          <w:sz w:val="22"/>
          <w:szCs w:val="22"/>
        </w:rPr>
        <w:t>від __.___.20_____</w:t>
      </w:r>
      <w:r>
        <w:rPr>
          <w:rFonts w:cs="Times New Roman" w:ascii="Times New Roman" w:hAnsi="Times New Roman"/>
          <w:sz w:val="22"/>
          <w:szCs w:val="22"/>
          <w:lang w:val="ru-RU"/>
        </w:rPr>
        <w:t>р</w:t>
      </w:r>
      <w:r>
        <w:rPr>
          <w:rFonts w:cs="Times New Roman" w:ascii="Times New Roman" w:hAnsi="Times New Roman"/>
          <w:sz w:val="22"/>
          <w:szCs w:val="22"/>
        </w:rPr>
        <w:t>.</w:t>
      </w:r>
    </w:p>
    <w:p>
      <w:pPr>
        <w:pStyle w:val="Normal"/>
        <w:jc w:val="center"/>
        <w:rPr>
          <w:rFonts w:ascii="Times New Roman" w:hAnsi="Times New Roman" w:cs="Times New Roman"/>
          <w:b/>
          <w:b/>
          <w:bCs/>
        </w:rPr>
      </w:pPr>
      <w:r>
        <w:rPr>
          <w:rFonts w:cs="Times New Roman" w:ascii="Times New Roman" w:hAnsi="Times New Roman"/>
          <w:b/>
          <w:bCs/>
        </w:rPr>
        <w:t>Розрахунок плати за надання місця в каналі ККЕ</w:t>
      </w:r>
    </w:p>
    <w:tbl>
      <w:tblPr>
        <w:tblW w:w="9355" w:type="dxa"/>
        <w:jc w:val="left"/>
        <w:tblInd w:w="28" w:type="dxa"/>
        <w:tblCellMar>
          <w:top w:w="0" w:type="dxa"/>
          <w:left w:w="28" w:type="dxa"/>
          <w:bottom w:w="0" w:type="dxa"/>
          <w:right w:w="28" w:type="dxa"/>
        </w:tblCellMar>
        <w:tblLook w:val="00a0" w:noVBand="0" w:noHBand="0" w:lastColumn="0" w:firstColumn="1" w:lastRow="0" w:firstRow="1"/>
      </w:tblPr>
      <w:tblGrid>
        <w:gridCol w:w="565"/>
        <w:gridCol w:w="1986"/>
        <w:gridCol w:w="1985"/>
        <w:gridCol w:w="989"/>
        <w:gridCol w:w="1098"/>
        <w:gridCol w:w="1599"/>
        <w:gridCol w:w="1132"/>
      </w:tblGrid>
      <w:tr>
        <w:trPr>
          <w:tblHeader w:val="true"/>
          <w:trHeight w:val="578" w:hRule="atLeast"/>
          <w:cantSplit w:val="true"/>
        </w:trPr>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 </w:t>
            </w:r>
            <w:r>
              <w:rPr>
                <w:rFonts w:cs="Times New Roman" w:ascii="Times New Roman" w:hAnsi="Times New Roman"/>
                <w:spacing w:val="-2"/>
                <w:sz w:val="22"/>
                <w:szCs w:val="22"/>
              </w:rPr>
              <w:t>з/п</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4"/>
              <w:spacing w:before="240" w:after="60"/>
              <w:ind w:left="57" w:right="57" w:hanging="0"/>
              <w:jc w:val="center"/>
              <w:rPr>
                <w:b w:val="false"/>
                <w:b w:val="false"/>
                <w:bCs w:val="false"/>
                <w:sz w:val="22"/>
                <w:szCs w:val="22"/>
              </w:rPr>
            </w:pPr>
            <w:r>
              <w:rPr>
                <w:b w:val="false"/>
                <w:bCs w:val="false"/>
                <w:spacing w:val="-2"/>
                <w:sz w:val="22"/>
                <w:szCs w:val="22"/>
              </w:rPr>
              <w:t>Початкова адреса розташування каналу телефонної каналізації</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Кінцева адреса розташування каналу телефонної каналізації</w:t>
            </w:r>
          </w:p>
        </w:tc>
        <w:tc>
          <w:tcPr>
            <w:tcW w:w="9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Загальна довжина ККЕ,</w:t>
            </w:r>
          </w:p>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кан-км</w:t>
            </w:r>
          </w:p>
        </w:tc>
        <w:tc>
          <w:tcPr>
            <w:tcW w:w="10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Діаметр кабелю, мм</w:t>
            </w:r>
          </w:p>
        </w:tc>
        <w:tc>
          <w:tcPr>
            <w:tcW w:w="1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rPr>
            </w:pPr>
            <w:r>
              <w:rPr>
                <w:rFonts w:cs="Times New Roman" w:ascii="Times New Roman" w:hAnsi="Times New Roman"/>
                <w:spacing w:val="-2"/>
              </w:rPr>
              <w:t xml:space="preserve">Тариф на </w:t>
            </w:r>
          </w:p>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rPr>
              <w:t>надання послуги</w:t>
            </w:r>
            <w:r>
              <w:rPr>
                <w:rFonts w:cs="Times New Roman" w:ascii="Times New Roman" w:hAnsi="Times New Roman"/>
                <w:spacing w:val="-2"/>
                <w:sz w:val="22"/>
                <w:szCs w:val="22"/>
              </w:rPr>
              <w:t xml:space="preserve"> </w:t>
            </w:r>
          </w:p>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без ПДВ, грн. (сплачується одноразово)</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Розмір оплати без ПДВ, грн.</w:t>
            </w:r>
          </w:p>
        </w:tc>
      </w:tr>
      <w:tr>
        <w:trPr>
          <w:cantSplit w:val="true"/>
        </w:trPr>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lang w:val="en-US"/>
              </w:rPr>
              <w:t>1</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9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10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1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r>
      <w:tr>
        <w:trPr>
          <w:cantSplit w:val="true"/>
        </w:trPr>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lang w:val="en-US"/>
              </w:rPr>
            </w:pPr>
            <w:r>
              <w:rPr>
                <w:rFonts w:cs="Times New Roman" w:ascii="Times New Roman" w:hAnsi="Times New Roman"/>
                <w:spacing w:val="-2"/>
                <w:sz w:val="22"/>
                <w:szCs w:val="22"/>
                <w:lang w:val="en-US"/>
              </w:rPr>
              <w:t>N</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9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9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0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r>
      <w:tr>
        <w:trPr>
          <w:cantSplit w:val="true"/>
        </w:trPr>
        <w:tc>
          <w:tcPr>
            <w:tcW w:w="8222" w:type="dxa"/>
            <w:gridSpan w:val="6"/>
            <w:tcBorders>
              <w:top w:val="single" w:sz="4" w:space="0" w:color="000000"/>
              <w:right w:val="single" w:sz="4" w:space="0" w:color="000000"/>
            </w:tcBorders>
            <w:shd w:fill="auto" w:val="clear"/>
            <w:vAlign w:val="center"/>
          </w:tcPr>
          <w:p>
            <w:pPr>
              <w:pStyle w:val="Normal"/>
              <w:keepNext w:val="true"/>
              <w:keepLines/>
              <w:ind w:left="57" w:right="57" w:hanging="0"/>
              <w:jc w:val="right"/>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ПДВ 20%</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r>
      <w:tr>
        <w:trPr>
          <w:cantSplit w:val="true"/>
        </w:trPr>
        <w:tc>
          <w:tcPr>
            <w:tcW w:w="8222" w:type="dxa"/>
            <w:gridSpan w:val="6"/>
            <w:tcBorders>
              <w:right w:val="single" w:sz="4" w:space="0" w:color="000000"/>
            </w:tcBorders>
            <w:shd w:fill="auto" w:val="clear"/>
            <w:vAlign w:val="center"/>
          </w:tcPr>
          <w:p>
            <w:pPr>
              <w:pStyle w:val="Normal"/>
              <w:keepNext w:val="true"/>
              <w:keepLines/>
              <w:ind w:left="57" w:right="57" w:hanging="0"/>
              <w:jc w:val="right"/>
              <w:rPr>
                <w:rFonts w:ascii="Times New Roman" w:hAnsi="Times New Roman" w:cs="Times New Roman"/>
                <w:spacing w:val="-2"/>
                <w:sz w:val="22"/>
                <w:szCs w:val="22"/>
              </w:rPr>
            </w:pPr>
            <w:r>
              <w:rPr>
                <w:rFonts w:cs="Times New Roman" w:ascii="Times New Roman" w:hAnsi="Times New Roman"/>
                <w:spacing w:val="-2"/>
                <w:sz w:val="22"/>
                <w:szCs w:val="22"/>
              </w:rPr>
              <w:t>Розмір оплати з ПДВ, грн.</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r>
    </w:tbl>
    <w:p>
      <w:pPr>
        <w:pStyle w:val="8"/>
        <w:ind w:left="4248" w:firstLine="708"/>
        <w:rPr>
          <w:i w:val="false"/>
          <w:i w:val="false"/>
          <w:iCs w:val="false"/>
          <w:sz w:val="20"/>
          <w:szCs w:val="20"/>
          <w:lang w:val="ru-RU"/>
        </w:rPr>
      </w:pPr>
      <w:r>
        <w:rPr>
          <w:b/>
          <w:i w:val="false"/>
          <w:iCs w:val="false"/>
          <w:sz w:val="20"/>
          <w:szCs w:val="20"/>
        </w:rPr>
        <w:t xml:space="preserve">Додаток № 4/0 </w:t>
      </w:r>
      <w:r>
        <w:rPr>
          <w:b/>
          <w:i w:val="false"/>
          <w:sz w:val="20"/>
          <w:szCs w:val="20"/>
        </w:rPr>
        <w:t xml:space="preserve"> - ЗРАЗКОВА ФОРМА</w:t>
      </w:r>
    </w:p>
    <w:p>
      <w:pPr>
        <w:pStyle w:val="Normal"/>
        <w:ind w:left="4248" w:firstLine="708"/>
        <w:rPr/>
      </w:pPr>
      <w:r>
        <w:rPr>
          <w:rFonts w:cs="Times New Roman" w:ascii="Times New Roman" w:hAnsi="Times New Roman"/>
          <w:sz w:val="22"/>
          <w:szCs w:val="22"/>
        </w:rPr>
        <w:t>до Договору № _________</w:t>
      </w:r>
      <w:r>
        <w:rPr>
          <w:rFonts w:cs="Times New Roman" w:ascii="Times New Roman" w:hAnsi="Times New Roman"/>
          <w:sz w:val="22"/>
          <w:szCs w:val="22"/>
          <w:lang w:val="ru-RU"/>
        </w:rPr>
        <w:t xml:space="preserve"> </w:t>
      </w:r>
      <w:r>
        <w:rPr>
          <w:rFonts w:cs="Times New Roman" w:ascii="Times New Roman" w:hAnsi="Times New Roman"/>
          <w:sz w:val="22"/>
          <w:szCs w:val="22"/>
        </w:rPr>
        <w:t>від __.___.20_____</w:t>
      </w:r>
      <w:r>
        <w:rPr>
          <w:rFonts w:cs="Times New Roman" w:ascii="Times New Roman" w:hAnsi="Times New Roman"/>
          <w:sz w:val="22"/>
          <w:szCs w:val="22"/>
          <w:lang w:val="ru-RU"/>
        </w:rPr>
        <w:t>р</w:t>
      </w:r>
      <w:r>
        <w:rPr>
          <w:rFonts w:cs="Times New Roman" w:ascii="Times New Roman" w:hAnsi="Times New Roman"/>
          <w:sz w:val="22"/>
          <w:szCs w:val="22"/>
        </w:rPr>
        <w:t>.</w:t>
      </w:r>
    </w:p>
    <w:p>
      <w:pPr>
        <w:pStyle w:val="Normal"/>
        <w:jc w:val="center"/>
        <w:rPr>
          <w:rFonts w:ascii="Times New Roman" w:hAnsi="Times New Roman" w:cs="Times New Roman"/>
          <w:b/>
          <w:b/>
          <w:bCs/>
        </w:rPr>
      </w:pPr>
      <w:r>
        <w:rPr>
          <w:rFonts w:cs="Times New Roman" w:ascii="Times New Roman" w:hAnsi="Times New Roman"/>
          <w:b/>
          <w:bCs/>
        </w:rPr>
        <w:t>Розрахунок плати за використання ККЕ</w:t>
      </w:r>
    </w:p>
    <w:tbl>
      <w:tblPr>
        <w:tblW w:w="9355" w:type="dxa"/>
        <w:jc w:val="left"/>
        <w:tblInd w:w="28" w:type="dxa"/>
        <w:tblCellMar>
          <w:top w:w="0" w:type="dxa"/>
          <w:left w:w="28" w:type="dxa"/>
          <w:bottom w:w="0" w:type="dxa"/>
          <w:right w:w="28" w:type="dxa"/>
        </w:tblCellMar>
        <w:tblLook w:val="00a0" w:noVBand="0" w:noHBand="0" w:lastColumn="0" w:firstColumn="1" w:lastRow="0" w:firstRow="1"/>
      </w:tblPr>
      <w:tblGrid>
        <w:gridCol w:w="565"/>
        <w:gridCol w:w="2161"/>
        <w:gridCol w:w="2200"/>
        <w:gridCol w:w="1142"/>
        <w:gridCol w:w="1096"/>
        <w:gridCol w:w="1147"/>
        <w:gridCol w:w="1043"/>
      </w:tblGrid>
      <w:tr>
        <w:trPr>
          <w:tblHeader w:val="true"/>
          <w:trHeight w:val="578" w:hRule="atLeast"/>
          <w:cantSplit w:val="true"/>
        </w:trPr>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 </w:t>
            </w:r>
            <w:r>
              <w:rPr>
                <w:rFonts w:cs="Times New Roman" w:ascii="Times New Roman" w:hAnsi="Times New Roman"/>
                <w:spacing w:val="-2"/>
                <w:sz w:val="22"/>
                <w:szCs w:val="22"/>
              </w:rPr>
              <w:t>з/п</w:t>
            </w:r>
          </w:p>
        </w:tc>
        <w:tc>
          <w:tcPr>
            <w:tcW w:w="2161" w:type="dxa"/>
            <w:tcBorders>
              <w:top w:val="single" w:sz="4" w:space="0" w:color="000000"/>
              <w:left w:val="single" w:sz="4" w:space="0" w:color="000000"/>
              <w:bottom w:val="single" w:sz="4" w:space="0" w:color="000000"/>
              <w:right w:val="single" w:sz="4" w:space="0" w:color="000000"/>
            </w:tcBorders>
            <w:shd w:fill="auto" w:val="clear"/>
            <w:vAlign w:val="center"/>
          </w:tcPr>
          <w:p>
            <w:pPr>
              <w:pStyle w:val="4"/>
              <w:spacing w:before="240" w:after="60"/>
              <w:ind w:left="57" w:right="57" w:hanging="0"/>
              <w:jc w:val="center"/>
              <w:rPr>
                <w:b w:val="false"/>
                <w:b w:val="false"/>
                <w:bCs w:val="false"/>
                <w:sz w:val="22"/>
                <w:szCs w:val="22"/>
              </w:rPr>
            </w:pPr>
            <w:r>
              <w:rPr>
                <w:b w:val="false"/>
                <w:bCs w:val="false"/>
                <w:spacing w:val="-2"/>
                <w:sz w:val="22"/>
                <w:szCs w:val="22"/>
              </w:rPr>
              <w:t>Початкова адреса розташування  каналу телефонної каналізації</w:t>
            </w:r>
          </w:p>
        </w:tc>
        <w:tc>
          <w:tcPr>
            <w:tcW w:w="22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Кінцева адреса розташування           каналу телефонної каналізації</w:t>
            </w:r>
          </w:p>
        </w:tc>
        <w:tc>
          <w:tcPr>
            <w:tcW w:w="1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Загальна довжина ККЕ,</w:t>
            </w:r>
          </w:p>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кан-км</w:t>
            </w:r>
          </w:p>
        </w:tc>
        <w:tc>
          <w:tcPr>
            <w:tcW w:w="1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Діаметр кабелю, мм</w:t>
            </w:r>
          </w:p>
        </w:tc>
        <w:tc>
          <w:tcPr>
            <w:tcW w:w="11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Тариф на надання послуги без ПДВ, грн. </w:t>
            </w:r>
          </w:p>
        </w:tc>
        <w:tc>
          <w:tcPr>
            <w:tcW w:w="10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Розмір оплати без ПДВ, грн.</w:t>
            </w:r>
          </w:p>
        </w:tc>
      </w:tr>
      <w:tr>
        <w:trPr>
          <w:cantSplit w:val="true"/>
        </w:trPr>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lang w:val="en-US"/>
              </w:rPr>
            </w:pPr>
            <w:r>
              <w:rPr>
                <w:rFonts w:cs="Times New Roman" w:ascii="Times New Roman" w:hAnsi="Times New Roman"/>
                <w:color w:val="000000"/>
                <w:spacing w:val="-2"/>
                <w:sz w:val="22"/>
                <w:szCs w:val="22"/>
                <w:highlight w:val="white"/>
                <w:lang w:val="en-US"/>
              </w:rPr>
              <w:t>1</w:t>
            </w:r>
          </w:p>
        </w:tc>
        <w:tc>
          <w:tcPr>
            <w:tcW w:w="21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22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1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1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11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c>
          <w:tcPr>
            <w:tcW w:w="10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r>
      <w:tr>
        <w:trPr>
          <w:cantSplit w:val="true"/>
        </w:trPr>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lang w:val="en-US"/>
              </w:rPr>
            </w:pPr>
            <w:r>
              <w:rPr>
                <w:rFonts w:cs="Times New Roman" w:ascii="Times New Roman" w:hAnsi="Times New Roman"/>
                <w:spacing w:val="-2"/>
                <w:sz w:val="22"/>
                <w:szCs w:val="22"/>
                <w:lang w:val="en-US"/>
              </w:rPr>
              <w:t>N</w:t>
            </w:r>
          </w:p>
        </w:tc>
        <w:tc>
          <w:tcPr>
            <w:tcW w:w="21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22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1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c>
          <w:tcPr>
            <w:tcW w:w="10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r>
      <w:tr>
        <w:trPr>
          <w:cantSplit w:val="true"/>
        </w:trPr>
        <w:tc>
          <w:tcPr>
            <w:tcW w:w="8311" w:type="dxa"/>
            <w:gridSpan w:val="6"/>
            <w:tcBorders>
              <w:top w:val="single" w:sz="4" w:space="0" w:color="000000"/>
              <w:right w:val="single" w:sz="4" w:space="0" w:color="000000"/>
            </w:tcBorders>
            <w:shd w:fill="auto" w:val="clear"/>
            <w:vAlign w:val="center"/>
          </w:tcPr>
          <w:p>
            <w:pPr>
              <w:pStyle w:val="Normal"/>
              <w:keepNext w:val="true"/>
              <w:keepLines/>
              <w:ind w:left="57" w:right="57" w:hanging="0"/>
              <w:jc w:val="right"/>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ПДВ 20%</w:t>
            </w:r>
          </w:p>
        </w:tc>
        <w:tc>
          <w:tcPr>
            <w:tcW w:w="10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w:t>
            </w:r>
          </w:p>
        </w:tc>
      </w:tr>
      <w:tr>
        <w:trPr>
          <w:cantSplit w:val="true"/>
        </w:trPr>
        <w:tc>
          <w:tcPr>
            <w:tcW w:w="8311" w:type="dxa"/>
            <w:gridSpan w:val="6"/>
            <w:tcBorders>
              <w:right w:val="single" w:sz="4" w:space="0" w:color="000000"/>
            </w:tcBorders>
            <w:shd w:fill="auto" w:val="clear"/>
            <w:vAlign w:val="center"/>
          </w:tcPr>
          <w:p>
            <w:pPr>
              <w:pStyle w:val="Normal"/>
              <w:keepNext w:val="true"/>
              <w:keepLines/>
              <w:ind w:left="57" w:right="57" w:hanging="0"/>
              <w:jc w:val="right"/>
              <w:rPr>
                <w:rFonts w:ascii="Times New Roman" w:hAnsi="Times New Roman" w:cs="Times New Roman"/>
                <w:spacing w:val="-2"/>
                <w:sz w:val="22"/>
                <w:szCs w:val="22"/>
              </w:rPr>
            </w:pPr>
            <w:r>
              <w:rPr>
                <w:rFonts w:cs="Times New Roman" w:ascii="Times New Roman" w:hAnsi="Times New Roman"/>
                <w:spacing w:val="-2"/>
                <w:sz w:val="22"/>
                <w:szCs w:val="22"/>
              </w:rPr>
              <w:t>Розмір оплати з ПДВ, грн.</w:t>
            </w:r>
          </w:p>
        </w:tc>
        <w:tc>
          <w:tcPr>
            <w:tcW w:w="10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w:t>
            </w:r>
          </w:p>
        </w:tc>
      </w:tr>
    </w:tbl>
    <w:p>
      <w:pPr>
        <w:pStyle w:val="Normal"/>
        <w:jc w:val="center"/>
        <w:rPr>
          <w:rFonts w:ascii="Times New Roman" w:hAnsi="Times New Roman" w:cs="Times New Roman"/>
          <w:b/>
          <w:b/>
          <w:bCs/>
          <w:sz w:val="10"/>
          <w:szCs w:val="10"/>
        </w:rPr>
      </w:pPr>
      <w:r>
        <w:rPr>
          <w:rFonts w:cs="Times New Roman" w:ascii="Times New Roman" w:hAnsi="Times New Roman"/>
          <w:b/>
          <w:bCs/>
          <w:sz w:val="10"/>
          <w:szCs w:val="10"/>
        </w:rPr>
      </w:r>
    </w:p>
    <w:tbl>
      <w:tblPr>
        <w:tblW w:w="9930" w:type="dxa"/>
        <w:jc w:val="left"/>
        <w:tblInd w:w="3" w:type="dxa"/>
        <w:tblCellMar>
          <w:top w:w="0" w:type="dxa"/>
          <w:left w:w="108" w:type="dxa"/>
          <w:bottom w:w="0" w:type="dxa"/>
          <w:right w:w="108" w:type="dxa"/>
        </w:tblCellMar>
        <w:tblLook w:val="00a0" w:noVBand="0" w:noHBand="0" w:lastColumn="0" w:firstColumn="1" w:lastRow="0" w:firstRow="1"/>
      </w:tblPr>
      <w:tblGrid>
        <w:gridCol w:w="4965"/>
        <w:gridCol w:w="4964"/>
      </w:tblGrid>
      <w:tr>
        <w:trPr>
          <w:trHeight w:val="1266" w:hRule="atLeast"/>
        </w:trPr>
        <w:tc>
          <w:tcPr>
            <w:tcW w:w="4965" w:type="dxa"/>
            <w:tcBorders/>
            <w:shd w:fill="auto" w:val="clear"/>
          </w:tcPr>
          <w:p>
            <w:pPr>
              <w:pStyle w:val="ListParagraph"/>
              <w:ind w:left="720" w:hanging="0"/>
              <w:jc w:val="left"/>
              <w:rPr>
                <w:rFonts w:ascii="Times New Roman" w:hAnsi="Times New Roman" w:cs="Times New Roman"/>
                <w:sz w:val="24"/>
                <w:szCs w:val="24"/>
              </w:rPr>
            </w:pPr>
            <w:r>
              <w:rPr>
                <w:rFonts w:eastAsia="Calibri" w:cs="Times New Roman" w:ascii="Times New Roman" w:hAnsi="Times New Roman"/>
                <w:b w:val="false"/>
                <w:bCs w:val="false"/>
                <w:sz w:val="24"/>
                <w:szCs w:val="24"/>
                <w:lang w:val="ru-RU" w:eastAsia="en-US"/>
              </w:rPr>
              <w:t>Від Учасника</w:t>
            </w:r>
          </w:p>
        </w:tc>
        <w:tc>
          <w:tcPr>
            <w:tcW w:w="4964" w:type="dxa"/>
            <w:tcBorders/>
            <w:shd w:fill="auto" w:val="clear"/>
          </w:tcPr>
          <w:p>
            <w:pPr>
              <w:pStyle w:val="Normal"/>
              <w:jc w:val="both"/>
              <w:rPr>
                <w:rFonts w:ascii="Times New Roman" w:hAnsi="Times New Roman" w:cs="Times New Roman"/>
                <w:b/>
                <w:b/>
                <w:bCs/>
                <w:sz w:val="22"/>
                <w:szCs w:val="22"/>
              </w:rPr>
            </w:pPr>
            <w:r>
              <w:rPr>
                <w:rFonts w:cs="Times New Roman" w:ascii="Times New Roman" w:hAnsi="Times New Roman"/>
                <w:b/>
                <w:bCs/>
                <w:sz w:val="22"/>
                <w:szCs w:val="22"/>
              </w:rPr>
              <w:t xml:space="preserve">Від Замовника: </w:t>
            </w:r>
          </w:p>
          <w:p>
            <w:pPr>
              <w:pStyle w:val="Normal"/>
              <w:rPr>
                <w:rFonts w:ascii="Times New Roman" w:hAnsi="Times New Roman" w:cs="Times New Roman"/>
                <w:b/>
                <w:b/>
                <w:color w:val="FF0000"/>
                <w:sz w:val="22"/>
                <w:szCs w:val="22"/>
              </w:rPr>
            </w:pPr>
            <w:r>
              <w:rPr>
                <w:rFonts w:cs="Times New Roman" w:ascii="Times New Roman" w:hAnsi="Times New Roman"/>
                <w:b/>
                <w:color w:val="000000"/>
                <w:sz w:val="22"/>
                <w:szCs w:val="22"/>
              </w:rPr>
              <w:t xml:space="preserve">Проректор </w:t>
            </w:r>
          </w:p>
          <w:p>
            <w:pPr>
              <w:pStyle w:val="Normal"/>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Normal"/>
              <w:rPr>
                <w:rFonts w:ascii="Times New Roman" w:hAnsi="Times New Roman" w:cs="Times New Roman"/>
                <w:b/>
                <w:b/>
                <w:bCs/>
                <w:color w:val="FF0000"/>
                <w:sz w:val="22"/>
                <w:szCs w:val="22"/>
              </w:rPr>
            </w:pPr>
            <w:r>
              <w:rPr>
                <w:rFonts w:cs="Times New Roman" w:ascii="Times New Roman" w:hAnsi="Times New Roman"/>
                <w:b/>
                <w:color w:val="000000"/>
                <w:sz w:val="22"/>
                <w:szCs w:val="22"/>
              </w:rPr>
              <w:t xml:space="preserve">____________________ </w:t>
            </w:r>
            <w:r>
              <w:rPr>
                <w:rFonts w:cs="Times New Roman" w:ascii="Times New Roman" w:hAnsi="Times New Roman"/>
                <w:b/>
                <w:color w:val="000000"/>
                <w:sz w:val="24"/>
                <w:szCs w:val="24"/>
              </w:rPr>
              <w:t>Ю.Г. Удовенко</w:t>
            </w:r>
          </w:p>
          <w:p>
            <w:pPr>
              <w:pStyle w:val="Normal"/>
              <w:jc w:val="both"/>
              <w:rPr>
                <w:color w:val="000000"/>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«____»_________20</w:t>
            </w:r>
            <w:r>
              <w:rPr>
                <w:rFonts w:cs="Times New Roman" w:ascii="Times New Roman" w:hAnsi="Times New Roman"/>
                <w:color w:val="000000"/>
                <w:sz w:val="22"/>
                <w:szCs w:val="22"/>
                <w:lang w:val="ru-RU"/>
              </w:rPr>
              <w:t>_____</w:t>
            </w:r>
            <w:r>
              <w:rPr>
                <w:rFonts w:cs="Times New Roman" w:ascii="Times New Roman" w:hAnsi="Times New Roman"/>
                <w:color w:val="000000"/>
                <w:sz w:val="22"/>
                <w:szCs w:val="22"/>
              </w:rPr>
              <w:t>р. мп</w:t>
            </w:r>
          </w:p>
        </w:tc>
      </w:tr>
    </w:tbl>
    <w:p>
      <w:pPr>
        <w:pStyle w:val="Normal"/>
        <w:ind w:left="5664" w:firstLine="708"/>
        <w:rPr>
          <w:rFonts w:ascii="Times New Roman" w:hAnsi="Times New Roman" w:cs="Times New Roman"/>
          <w:b/>
          <w:b/>
          <w:iCs/>
          <w:sz w:val="22"/>
          <w:szCs w:val="22"/>
        </w:rPr>
      </w:pPr>
      <w:r>
        <w:rPr>
          <w:rFonts w:cs="Times New Roman" w:ascii="Times New Roman" w:hAnsi="Times New Roman"/>
          <w:b/>
          <w:iCs/>
          <w:sz w:val="22"/>
          <w:szCs w:val="22"/>
        </w:rPr>
      </w:r>
    </w:p>
    <w:p>
      <w:pPr>
        <w:pStyle w:val="Normal"/>
        <w:ind w:left="5664" w:firstLine="708"/>
        <w:rPr>
          <w:rFonts w:ascii="Times New Roman" w:hAnsi="Times New Roman" w:cs="Times New Roman"/>
          <w:iCs/>
          <w:sz w:val="24"/>
          <w:szCs w:val="24"/>
          <w:lang w:val="ru-RU"/>
        </w:rPr>
      </w:pPr>
      <w:r>
        <w:rPr>
          <w:rFonts w:cs="Times New Roman" w:ascii="Times New Roman" w:hAnsi="Times New Roman"/>
          <w:b/>
          <w:iCs/>
          <w:sz w:val="24"/>
          <w:szCs w:val="24"/>
        </w:rPr>
        <w:t>Додаток № 1/1</w:t>
      </w:r>
    </w:p>
    <w:p>
      <w:pPr>
        <w:pStyle w:val="Normal"/>
        <w:ind w:left="6379" w:hanging="0"/>
        <w:rPr/>
      </w:pPr>
      <w:r>
        <w:rPr>
          <w:rFonts w:cs="Times New Roman" w:ascii="Times New Roman" w:hAnsi="Times New Roman"/>
          <w:sz w:val="22"/>
          <w:szCs w:val="22"/>
        </w:rPr>
        <w:t xml:space="preserve">до Договору № </w:t>
      </w:r>
      <w:r>
        <w:rPr>
          <w:rFonts w:cs="Times New Roman" w:ascii="Times New Roman" w:hAnsi="Times New Roman"/>
          <w:sz w:val="22"/>
          <w:szCs w:val="22"/>
          <w:lang w:val="ru-RU"/>
        </w:rPr>
        <w:t>_______</w:t>
      </w:r>
    </w:p>
    <w:p>
      <w:pPr>
        <w:pStyle w:val="Normal"/>
        <w:ind w:left="6379" w:hanging="0"/>
        <w:rPr/>
      </w:pPr>
      <w:r>
        <w:rPr>
          <w:rFonts w:cs="Times New Roman" w:ascii="Times New Roman" w:hAnsi="Times New Roman"/>
          <w:sz w:val="22"/>
          <w:szCs w:val="22"/>
        </w:rPr>
        <w:t>від ___.___</w:t>
      </w:r>
      <w:r>
        <w:rPr>
          <w:rFonts w:cs="Times New Roman" w:ascii="Times New Roman" w:hAnsi="Times New Roman"/>
          <w:sz w:val="22"/>
          <w:szCs w:val="22"/>
          <w:lang w:val="ru-RU"/>
        </w:rPr>
        <w:t>.20______</w:t>
      </w:r>
      <w:r>
        <w:rPr>
          <w:rFonts w:cs="Times New Roman" w:ascii="Times New Roman" w:hAnsi="Times New Roman"/>
          <w:sz w:val="22"/>
          <w:szCs w:val="22"/>
        </w:rPr>
        <w:t>р.</w:t>
      </w:r>
    </w:p>
    <w:p>
      <w:pPr>
        <w:pStyle w:val="Normal"/>
        <w:numPr>
          <w:ilvl w:val="0"/>
          <w:numId w:val="0"/>
        </w:numPr>
        <w:spacing w:before="240" w:after="60"/>
        <w:jc w:val="center"/>
        <w:outlineLvl w:val="4"/>
        <w:rPr>
          <w:rFonts w:ascii="Times New Roman" w:hAnsi="Times New Roman" w:cs="Times New Roman"/>
          <w:b/>
          <w:b/>
          <w:bCs/>
          <w:sz w:val="22"/>
          <w:szCs w:val="22"/>
        </w:rPr>
      </w:pPr>
      <w:r>
        <w:rPr>
          <w:rFonts w:cs="Times New Roman" w:ascii="Times New Roman" w:hAnsi="Times New Roman"/>
          <w:b/>
          <w:bCs/>
          <w:sz w:val="22"/>
          <w:szCs w:val="22"/>
        </w:rPr>
        <w:t>Перелік ділянок та технічні дані на прокладання кабелю</w:t>
      </w:r>
    </w:p>
    <w:p>
      <w:pPr>
        <w:pStyle w:val="Normal"/>
        <w:rPr>
          <w:rFonts w:ascii="Times New Roman" w:hAnsi="Times New Roman" w:cs="Times New Roman"/>
          <w:sz w:val="22"/>
          <w:szCs w:val="22"/>
        </w:rPr>
      </w:pPr>
      <w:r>
        <w:rPr>
          <w:rFonts w:cs="Times New Roman" w:ascii="Times New Roman" w:hAnsi="Times New Roman"/>
          <w:b/>
          <w:sz w:val="22"/>
          <w:szCs w:val="22"/>
          <w:u w:val="single"/>
        </w:rPr>
        <w:t xml:space="preserve">м. Черкаси </w:t>
      </w:r>
      <w:r>
        <w:rPr>
          <w:rFonts w:cs="Times New Roman" w:ascii="Times New Roman" w:hAnsi="Times New Roman"/>
          <w:b/>
          <w:sz w:val="22"/>
          <w:szCs w:val="22"/>
        </w:rPr>
        <w:t xml:space="preserve">                Початкова адреса:   </w:t>
      </w:r>
      <w:r>
        <w:rPr>
          <w:rFonts w:cs="Times New Roman" w:ascii="Times New Roman" w:hAnsi="Times New Roman"/>
          <w:sz w:val="22"/>
          <w:szCs w:val="22"/>
        </w:rPr>
        <w:t>будинок, що по бул. Шевченка, 135,</w:t>
      </w:r>
    </w:p>
    <w:p>
      <w:pPr>
        <w:pStyle w:val="Normal"/>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ab/>
        <w:tab/>
        <w:t xml:space="preserve">           </w:t>
      </w:r>
      <w:r>
        <w:rPr>
          <w:rFonts w:cs="Times New Roman" w:ascii="Times New Roman" w:hAnsi="Times New Roman"/>
          <w:b/>
          <w:sz w:val="22"/>
          <w:szCs w:val="22"/>
        </w:rPr>
        <w:t xml:space="preserve">Кінцева адреса:        </w:t>
      </w:r>
      <w:r>
        <w:rPr>
          <w:rFonts w:cs="Times New Roman" w:ascii="Times New Roman" w:hAnsi="Times New Roman"/>
          <w:sz w:val="22"/>
          <w:szCs w:val="22"/>
        </w:rPr>
        <w:t>будинок, що по вул. Університетська, 22.</w:t>
      </w:r>
    </w:p>
    <w:p>
      <w:pPr>
        <w:pStyle w:val="Normal"/>
        <w:rPr>
          <w:rFonts w:ascii="Times New Roman" w:hAnsi="Times New Roman" w:cs="Times New Roman"/>
          <w:b/>
          <w:b/>
          <w:sz w:val="10"/>
          <w:szCs w:val="10"/>
        </w:rPr>
      </w:pPr>
      <w:r>
        <w:rPr>
          <w:rFonts w:cs="Times New Roman" w:ascii="Times New Roman" w:hAnsi="Times New Roman"/>
          <w:b/>
          <w:sz w:val="10"/>
          <w:szCs w:val="10"/>
        </w:rPr>
      </w:r>
    </w:p>
    <w:tbl>
      <w:tblPr>
        <w:tblW w:w="9328" w:type="dxa"/>
        <w:jc w:val="left"/>
        <w:tblInd w:w="312" w:type="dxa"/>
        <w:tblCellMar>
          <w:top w:w="0" w:type="dxa"/>
          <w:left w:w="28" w:type="dxa"/>
          <w:bottom w:w="0" w:type="dxa"/>
          <w:right w:w="28" w:type="dxa"/>
        </w:tblCellMar>
        <w:tblLook w:val="00a0" w:noVBand="0" w:noHBand="0" w:lastColumn="0" w:firstColumn="1" w:lastRow="0" w:firstRow="1"/>
      </w:tblPr>
      <w:tblGrid>
        <w:gridCol w:w="596"/>
        <w:gridCol w:w="1388"/>
        <w:gridCol w:w="1528"/>
        <w:gridCol w:w="881"/>
        <w:gridCol w:w="1133"/>
        <w:gridCol w:w="1250"/>
        <w:gridCol w:w="1275"/>
        <w:gridCol w:w="1276"/>
      </w:tblGrid>
      <w:tr>
        <w:trPr>
          <w:tblHeader w:val="true"/>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 </w:t>
            </w:r>
            <w:r>
              <w:rPr>
                <w:rFonts w:cs="Times New Roman" w:ascii="Times New Roman" w:hAnsi="Times New Roman"/>
                <w:spacing w:val="-2"/>
                <w:sz w:val="22"/>
                <w:szCs w:val="22"/>
              </w:rPr>
              <w:t>з/п</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Колодязь №</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Колодязь №</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 </w:t>
            </w:r>
            <w:r>
              <w:rPr>
                <w:rFonts w:cs="Times New Roman" w:ascii="Times New Roman" w:hAnsi="Times New Roman"/>
                <w:spacing w:val="-2"/>
                <w:sz w:val="22"/>
                <w:szCs w:val="22"/>
              </w:rPr>
              <w:t>каналу</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Довжина ККЕ,</w:t>
            </w:r>
          </w:p>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кан-км</w:t>
            </w:r>
          </w:p>
        </w:tc>
        <w:tc>
          <w:tcPr>
            <w:tcW w:w="12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Діаметр кабелю, мм</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Марка кабелю</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822"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Номер та дата ТУ</w:t>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lang w:val="en-US"/>
              </w:rPr>
              <w:t>1</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25" w:hanging="0"/>
              <w:jc w:val="center"/>
              <w:rPr>
                <w:rFonts w:ascii="Times New Roman" w:hAnsi="Times New Roman" w:cs="Times New Roman"/>
                <w:spacing w:val="-2"/>
                <w:sz w:val="22"/>
                <w:szCs w:val="22"/>
              </w:rPr>
            </w:pPr>
            <w:r>
              <w:rPr>
                <w:rFonts w:cs="Times New Roman" w:ascii="Times New Roman" w:hAnsi="Times New Roman"/>
                <w:spacing w:val="-2"/>
                <w:sz w:val="22"/>
                <w:szCs w:val="22"/>
              </w:rPr>
              <w:t>Ввід в буд</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4730/7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0,0135</w:t>
            </w:r>
          </w:p>
        </w:tc>
        <w:tc>
          <w:tcPr>
            <w:tcW w:w="125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До 12</w:t>
            </w:r>
          </w:p>
        </w:tc>
        <w:tc>
          <w:tcPr>
            <w:tcW w:w="127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ТПП</w:t>
            </w:r>
          </w:p>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10х2х0,4</w:t>
            </w:r>
          </w:p>
        </w:tc>
        <w:tc>
          <w:tcPr>
            <w:tcW w:w="127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2</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4730/7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393/7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0,0470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393/7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343/7а</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0,0500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4</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343/7*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394/7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0,0390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5</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394/7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395/7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0,0225</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6</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395/7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396/7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0,0650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7</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396/7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397/7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0,0940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8</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397/7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398/7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0,0920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9</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398/7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892/7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0,0330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892/7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399/7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0,0700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11</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399/7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400/7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0,0910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12</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400/7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401/7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0,0920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13</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401/7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402/7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0,0323</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14</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402/7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1031/7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0,0200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15</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1031/7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1051/7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2</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0,0400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16</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1051/7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1038/7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2</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0,0580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17</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1038/7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1037/7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0,0190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18</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1037/7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7333/7</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0,0170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19</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7333/7</w:t>
            </w:r>
          </w:p>
        </w:tc>
        <w:tc>
          <w:tcPr>
            <w:tcW w:w="1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Ввід в буд</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0,0050</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rHeight w:val="354" w:hRule="atLeast"/>
        </w:trPr>
        <w:tc>
          <w:tcPr>
            <w:tcW w:w="4393"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ind w:left="57" w:right="57" w:hanging="0"/>
              <w:jc w:val="right"/>
              <w:rPr>
                <w:rFonts w:ascii="Times New Roman" w:hAnsi="Times New Roman" w:cs="Times New Roman"/>
                <w:b/>
                <w:b/>
                <w:spacing w:val="-2"/>
                <w:sz w:val="22"/>
                <w:szCs w:val="22"/>
              </w:rPr>
            </w:pPr>
            <w:r>
              <w:rPr>
                <w:rFonts w:cs="Times New Roman" w:ascii="Times New Roman" w:hAnsi="Times New Roman"/>
                <w:b/>
                <w:spacing w:val="-2"/>
                <w:sz w:val="22"/>
                <w:szCs w:val="22"/>
              </w:rPr>
              <w:t>Загальна довжина ККЕ</w:t>
            </w:r>
          </w:p>
        </w:tc>
        <w:tc>
          <w:tcPr>
            <w:tcW w:w="1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ind w:left="57" w:right="57" w:hanging="0"/>
              <w:jc w:val="center"/>
              <w:rPr>
                <w:rFonts w:ascii="Times New Roman" w:hAnsi="Times New Roman" w:cs="Times New Roman"/>
                <w:b/>
                <w:b/>
                <w:spacing w:val="-2"/>
                <w:sz w:val="22"/>
                <w:szCs w:val="22"/>
              </w:rPr>
            </w:pPr>
            <w:r>
              <w:rPr>
                <w:rFonts w:cs="Times New Roman" w:ascii="Times New Roman" w:hAnsi="Times New Roman"/>
                <w:b/>
                <w:spacing w:val="-2"/>
                <w:sz w:val="22"/>
                <w:szCs w:val="22"/>
              </w:rPr>
              <w:t>0,9003</w:t>
            </w:r>
          </w:p>
        </w:tc>
        <w:tc>
          <w:tcPr>
            <w:tcW w:w="125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b/>
                <w:b/>
                <w:spacing w:val="-2"/>
                <w:sz w:val="22"/>
                <w:szCs w:val="22"/>
              </w:rPr>
            </w:pPr>
            <w:r>
              <w:rPr>
                <w:rFonts w:cs="Times New Roman" w:ascii="Times New Roman" w:hAnsi="Times New Roman"/>
                <w:b/>
                <w:spacing w:val="-2"/>
                <w:sz w:val="22"/>
                <w:szCs w:val="22"/>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b/>
                <w:b/>
                <w:spacing w:val="-2"/>
                <w:sz w:val="22"/>
                <w:szCs w:val="22"/>
              </w:rPr>
            </w:pPr>
            <w:r>
              <w:rPr>
                <w:rFonts w:cs="Times New Roman" w:ascii="Times New Roman" w:hAnsi="Times New Roman"/>
                <w:b/>
                <w:spacing w:val="-2"/>
                <w:sz w:val="22"/>
                <w:szCs w:val="22"/>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b/>
                <w:b/>
                <w:spacing w:val="-2"/>
                <w:sz w:val="22"/>
                <w:szCs w:val="22"/>
              </w:rPr>
            </w:pPr>
            <w:r>
              <w:rPr>
                <w:rFonts w:cs="Times New Roman" w:ascii="Times New Roman" w:hAnsi="Times New Roman"/>
                <w:b/>
                <w:spacing w:val="-2"/>
                <w:sz w:val="22"/>
                <w:szCs w:val="22"/>
              </w:rPr>
            </w:r>
          </w:p>
        </w:tc>
      </w:tr>
    </w:tbl>
    <w:p>
      <w:pPr>
        <w:pStyle w:val="Normal"/>
        <w:ind w:left="5664" w:firstLine="708"/>
        <w:rPr>
          <w:rFonts w:ascii="Times New Roman" w:hAnsi="Times New Roman" w:cs="Times New Roman"/>
          <w:iCs/>
          <w:sz w:val="24"/>
          <w:szCs w:val="24"/>
          <w:lang w:val="ru-RU"/>
        </w:rPr>
      </w:pPr>
      <w:r>
        <w:rPr>
          <w:rFonts w:cs="Times New Roman" w:ascii="Times New Roman" w:hAnsi="Times New Roman"/>
          <w:b/>
          <w:iCs/>
          <w:sz w:val="24"/>
          <w:szCs w:val="24"/>
        </w:rPr>
        <w:t>Додаток № 1/2</w:t>
      </w:r>
    </w:p>
    <w:p>
      <w:pPr>
        <w:pStyle w:val="Normal"/>
        <w:ind w:left="6379" w:hanging="0"/>
        <w:rPr/>
      </w:pPr>
      <w:r>
        <w:rPr>
          <w:rFonts w:cs="Times New Roman" w:ascii="Times New Roman" w:hAnsi="Times New Roman"/>
          <w:sz w:val="22"/>
          <w:szCs w:val="22"/>
        </w:rPr>
        <w:t xml:space="preserve">до Договору № </w:t>
      </w:r>
      <w:r>
        <w:rPr>
          <w:rFonts w:cs="Times New Roman" w:ascii="Times New Roman" w:hAnsi="Times New Roman"/>
          <w:sz w:val="22"/>
          <w:szCs w:val="22"/>
          <w:lang w:val="ru-RU"/>
        </w:rPr>
        <w:t>________</w:t>
      </w:r>
    </w:p>
    <w:p>
      <w:pPr>
        <w:pStyle w:val="Normal"/>
        <w:ind w:left="6379" w:hanging="0"/>
        <w:rPr/>
      </w:pPr>
      <w:r>
        <w:rPr>
          <w:rFonts w:cs="Times New Roman" w:ascii="Times New Roman" w:hAnsi="Times New Roman"/>
          <w:sz w:val="22"/>
          <w:szCs w:val="22"/>
        </w:rPr>
        <w:t>від ___.___</w:t>
      </w:r>
      <w:r>
        <w:rPr>
          <w:rFonts w:cs="Times New Roman" w:ascii="Times New Roman" w:hAnsi="Times New Roman"/>
          <w:sz w:val="22"/>
          <w:szCs w:val="22"/>
          <w:lang w:val="ru-RU"/>
        </w:rPr>
        <w:t>.20______</w:t>
      </w:r>
      <w:r>
        <w:rPr>
          <w:rFonts w:cs="Times New Roman" w:ascii="Times New Roman" w:hAnsi="Times New Roman"/>
          <w:sz w:val="22"/>
          <w:szCs w:val="22"/>
        </w:rPr>
        <w:t>р.</w:t>
      </w:r>
    </w:p>
    <w:p>
      <w:pPr>
        <w:pStyle w:val="Normal"/>
        <w:numPr>
          <w:ilvl w:val="0"/>
          <w:numId w:val="0"/>
        </w:numPr>
        <w:spacing w:before="240" w:after="60"/>
        <w:jc w:val="center"/>
        <w:outlineLvl w:val="4"/>
        <w:rPr>
          <w:rFonts w:ascii="Times New Roman" w:hAnsi="Times New Roman" w:cs="Times New Roman"/>
          <w:b/>
          <w:b/>
          <w:bCs/>
          <w:sz w:val="22"/>
          <w:szCs w:val="22"/>
        </w:rPr>
      </w:pPr>
      <w:r>
        <w:rPr>
          <w:rFonts w:cs="Times New Roman" w:ascii="Times New Roman" w:hAnsi="Times New Roman"/>
          <w:b/>
          <w:bCs/>
          <w:sz w:val="22"/>
          <w:szCs w:val="22"/>
        </w:rPr>
        <w:t>Перелік ділянок та технічні дані на прокладання кабелю</w:t>
      </w:r>
    </w:p>
    <w:p>
      <w:pPr>
        <w:pStyle w:val="Normal"/>
        <w:rPr>
          <w:rFonts w:ascii="Times New Roman" w:hAnsi="Times New Roman" w:cs="Times New Roman"/>
          <w:sz w:val="22"/>
          <w:szCs w:val="22"/>
        </w:rPr>
      </w:pPr>
      <w:r>
        <w:rPr>
          <w:rFonts w:cs="Times New Roman" w:ascii="Times New Roman" w:hAnsi="Times New Roman"/>
          <w:b/>
          <w:sz w:val="22"/>
          <w:szCs w:val="22"/>
          <w:u w:val="single"/>
        </w:rPr>
        <w:t xml:space="preserve">м. Черкаси </w:t>
      </w:r>
      <w:r>
        <w:rPr>
          <w:rFonts w:cs="Times New Roman" w:ascii="Times New Roman" w:hAnsi="Times New Roman"/>
          <w:b/>
          <w:sz w:val="22"/>
          <w:szCs w:val="22"/>
        </w:rPr>
        <w:t xml:space="preserve">                Початкова адреса:   </w:t>
      </w:r>
      <w:r>
        <w:rPr>
          <w:rFonts w:cs="Times New Roman" w:ascii="Times New Roman" w:hAnsi="Times New Roman"/>
          <w:sz w:val="22"/>
          <w:szCs w:val="22"/>
        </w:rPr>
        <w:t>будинок, що по вул. Хрещатик, 66</w:t>
      </w:r>
    </w:p>
    <w:p>
      <w:pPr>
        <w:pStyle w:val="Normal"/>
        <w:rPr>
          <w:rFonts w:ascii="Times New Roman" w:hAnsi="Times New Roman" w:cs="Times New Roman"/>
          <w:b/>
          <w:b/>
          <w:sz w:val="10"/>
          <w:szCs w:val="10"/>
        </w:rPr>
      </w:pPr>
      <w:r>
        <w:rPr>
          <w:rFonts w:cs="Times New Roman" w:ascii="Times New Roman" w:hAnsi="Times New Roman"/>
          <w:sz w:val="22"/>
          <w:szCs w:val="22"/>
        </w:rPr>
        <w:t xml:space="preserve">     </w:t>
      </w:r>
      <w:r>
        <w:rPr>
          <w:rFonts w:cs="Times New Roman" w:ascii="Times New Roman" w:hAnsi="Times New Roman"/>
          <w:sz w:val="22"/>
          <w:szCs w:val="22"/>
        </w:rPr>
        <w:tab/>
        <w:tab/>
        <w:t xml:space="preserve">           </w:t>
      </w:r>
      <w:r>
        <w:rPr>
          <w:rFonts w:cs="Times New Roman" w:ascii="Times New Roman" w:hAnsi="Times New Roman"/>
          <w:b/>
          <w:sz w:val="22"/>
          <w:szCs w:val="22"/>
        </w:rPr>
        <w:t xml:space="preserve">Кінцева адреса:        </w:t>
      </w:r>
      <w:r>
        <w:rPr>
          <w:rFonts w:cs="Times New Roman" w:ascii="Times New Roman" w:hAnsi="Times New Roman"/>
          <w:sz w:val="22"/>
          <w:szCs w:val="22"/>
        </w:rPr>
        <w:t>будинок, що по вул. Університетська, 14</w:t>
      </w:r>
    </w:p>
    <w:tbl>
      <w:tblPr>
        <w:tblW w:w="9441" w:type="dxa"/>
        <w:jc w:val="left"/>
        <w:tblInd w:w="312" w:type="dxa"/>
        <w:tblCellMar>
          <w:top w:w="0" w:type="dxa"/>
          <w:left w:w="28" w:type="dxa"/>
          <w:bottom w:w="0" w:type="dxa"/>
          <w:right w:w="28" w:type="dxa"/>
        </w:tblCellMar>
        <w:tblLook w:val="00a0" w:noVBand="0" w:noHBand="0" w:lastColumn="0" w:firstColumn="1" w:lastRow="0" w:firstRow="1"/>
      </w:tblPr>
      <w:tblGrid>
        <w:gridCol w:w="595"/>
        <w:gridCol w:w="1388"/>
        <w:gridCol w:w="1530"/>
        <w:gridCol w:w="995"/>
        <w:gridCol w:w="1132"/>
        <w:gridCol w:w="1251"/>
        <w:gridCol w:w="1274"/>
        <w:gridCol w:w="1274"/>
      </w:tblGrid>
      <w:tr>
        <w:trPr>
          <w:tblHeader w:val="true"/>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 </w:t>
            </w:r>
            <w:r>
              <w:rPr>
                <w:rFonts w:cs="Times New Roman" w:ascii="Times New Roman" w:hAnsi="Times New Roman"/>
                <w:spacing w:val="-2"/>
                <w:sz w:val="22"/>
                <w:szCs w:val="22"/>
              </w:rPr>
              <w:t>з/п</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Колодязь №</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Колодязь №</w:t>
            </w:r>
          </w:p>
        </w:tc>
        <w:tc>
          <w:tcPr>
            <w:tcW w:w="9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 </w:t>
            </w:r>
            <w:r>
              <w:rPr>
                <w:rFonts w:cs="Times New Roman" w:ascii="Times New Roman" w:hAnsi="Times New Roman"/>
                <w:spacing w:val="-2"/>
                <w:sz w:val="22"/>
                <w:szCs w:val="22"/>
              </w:rPr>
              <w:t>каналу</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Довжина ККЕ,</w:t>
            </w:r>
          </w:p>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кан-км</w:t>
            </w:r>
          </w:p>
        </w:tc>
        <w:tc>
          <w:tcPr>
            <w:tcW w:w="1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Діаметр кабелю, мм</w:t>
            </w:r>
          </w:p>
        </w:tc>
        <w:tc>
          <w:tcPr>
            <w:tcW w:w="1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Марка кабелю</w:t>
            </w:r>
          </w:p>
        </w:tc>
        <w:tc>
          <w:tcPr>
            <w:tcW w:w="1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822" w:leader="none"/>
              </w:tabs>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Номер та дата ТУ</w:t>
            </w:r>
          </w:p>
        </w:tc>
      </w:tr>
      <w:tr>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lang w:val="en-US"/>
              </w:rPr>
              <w:t>1</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25" w:hanging="0"/>
              <w:jc w:val="center"/>
              <w:rPr>
                <w:rFonts w:ascii="Times New Roman" w:hAnsi="Times New Roman" w:cs="Times New Roman"/>
                <w:spacing w:val="-2"/>
                <w:sz w:val="22"/>
                <w:szCs w:val="22"/>
              </w:rPr>
            </w:pPr>
            <w:r>
              <w:rPr>
                <w:rFonts w:cs="Times New Roman" w:ascii="Times New Roman" w:hAnsi="Times New Roman"/>
                <w:spacing w:val="-2"/>
                <w:sz w:val="22"/>
                <w:szCs w:val="22"/>
              </w:rPr>
              <w:t>Ввід в буд</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2068/7</w:t>
            </w:r>
          </w:p>
        </w:tc>
        <w:tc>
          <w:tcPr>
            <w:tcW w:w="9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0,0085</w:t>
            </w:r>
          </w:p>
        </w:tc>
        <w:tc>
          <w:tcPr>
            <w:tcW w:w="125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До 12</w:t>
            </w:r>
          </w:p>
        </w:tc>
        <w:tc>
          <w:tcPr>
            <w:tcW w:w="127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ТПП</w:t>
            </w:r>
          </w:p>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10х2х0,4</w:t>
            </w:r>
          </w:p>
        </w:tc>
        <w:tc>
          <w:tcPr>
            <w:tcW w:w="127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2</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2068/7</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1392/7</w:t>
            </w:r>
          </w:p>
        </w:tc>
        <w:tc>
          <w:tcPr>
            <w:tcW w:w="9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0,0737</w:t>
            </w:r>
          </w:p>
        </w:tc>
        <w:tc>
          <w:tcPr>
            <w:tcW w:w="125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3</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1392/7</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1050/7</w:t>
            </w:r>
          </w:p>
        </w:tc>
        <w:tc>
          <w:tcPr>
            <w:tcW w:w="9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5</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0,0250</w:t>
            </w:r>
          </w:p>
        </w:tc>
        <w:tc>
          <w:tcPr>
            <w:tcW w:w="125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4</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1050/7</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1034/7</w:t>
            </w:r>
          </w:p>
        </w:tc>
        <w:tc>
          <w:tcPr>
            <w:tcW w:w="9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2</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0,0410</w:t>
            </w:r>
          </w:p>
        </w:tc>
        <w:tc>
          <w:tcPr>
            <w:tcW w:w="125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c>
          <w:tcPr>
            <w:tcW w:w="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5</w:t>
            </w:r>
          </w:p>
        </w:tc>
        <w:tc>
          <w:tcPr>
            <w:tcW w:w="13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1034/7</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1"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Ввід в буд</w:t>
            </w:r>
          </w:p>
        </w:tc>
        <w:tc>
          <w:tcPr>
            <w:tcW w:w="9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1</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57" w:right="57" w:hanging="0"/>
              <w:jc w:val="center"/>
              <w:rPr>
                <w:rFonts w:ascii="Times New Roman" w:hAnsi="Times New Roman" w:cs="Times New Roman"/>
                <w:spacing w:val="-2"/>
                <w:sz w:val="22"/>
                <w:szCs w:val="22"/>
              </w:rPr>
            </w:pPr>
            <w:r>
              <w:rPr>
                <w:rFonts w:cs="Times New Roman" w:ascii="Times New Roman" w:hAnsi="Times New Roman"/>
                <w:spacing w:val="-2"/>
                <w:sz w:val="22"/>
                <w:szCs w:val="22"/>
              </w:rPr>
              <w:t>0,0010</w:t>
            </w:r>
          </w:p>
        </w:tc>
        <w:tc>
          <w:tcPr>
            <w:tcW w:w="125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12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pacing w:val="-2"/>
                <w:sz w:val="22"/>
                <w:szCs w:val="22"/>
              </w:rPr>
            </w:pPr>
            <w:r>
              <w:rPr>
                <w:rFonts w:cs="Times New Roman" w:ascii="Times New Roman" w:hAnsi="Times New Roman"/>
                <w:spacing w:val="-2"/>
                <w:sz w:val="22"/>
                <w:szCs w:val="22"/>
              </w:rPr>
            </w:r>
          </w:p>
        </w:tc>
      </w:tr>
      <w:tr>
        <w:trPr>
          <w:trHeight w:val="354" w:hRule="atLeast"/>
        </w:trPr>
        <w:tc>
          <w:tcPr>
            <w:tcW w:w="450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ind w:left="57" w:right="57" w:hanging="0"/>
              <w:jc w:val="right"/>
              <w:rPr>
                <w:rFonts w:ascii="Times New Roman" w:hAnsi="Times New Roman" w:cs="Times New Roman"/>
                <w:b/>
                <w:b/>
                <w:spacing w:val="-2"/>
                <w:sz w:val="22"/>
                <w:szCs w:val="22"/>
              </w:rPr>
            </w:pPr>
            <w:r>
              <w:rPr>
                <w:rFonts w:cs="Times New Roman" w:ascii="Times New Roman" w:hAnsi="Times New Roman"/>
                <w:b/>
                <w:spacing w:val="-2"/>
                <w:sz w:val="22"/>
                <w:szCs w:val="22"/>
              </w:rPr>
              <w:t>Загальна довжина ККЕ</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ind w:left="57" w:right="57" w:hanging="0"/>
              <w:jc w:val="center"/>
              <w:rPr>
                <w:rFonts w:ascii="Times New Roman" w:hAnsi="Times New Roman" w:cs="Times New Roman"/>
                <w:b/>
                <w:b/>
                <w:spacing w:val="-2"/>
                <w:sz w:val="22"/>
                <w:szCs w:val="22"/>
              </w:rPr>
            </w:pPr>
            <w:r>
              <w:rPr>
                <w:rFonts w:cs="Times New Roman" w:ascii="Times New Roman" w:hAnsi="Times New Roman"/>
                <w:b/>
                <w:spacing w:val="-2"/>
                <w:sz w:val="22"/>
                <w:szCs w:val="22"/>
              </w:rPr>
              <w:t>0,1492</w:t>
            </w:r>
          </w:p>
        </w:tc>
        <w:tc>
          <w:tcPr>
            <w:tcW w:w="125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b/>
                <w:b/>
                <w:spacing w:val="-2"/>
                <w:sz w:val="22"/>
                <w:szCs w:val="22"/>
              </w:rPr>
            </w:pPr>
            <w:r>
              <w:rPr>
                <w:rFonts w:cs="Times New Roman" w:ascii="Times New Roman" w:hAnsi="Times New Roman"/>
                <w:b/>
                <w:spacing w:val="-2"/>
                <w:sz w:val="22"/>
                <w:szCs w:val="22"/>
              </w:rPr>
            </w:r>
          </w:p>
        </w:tc>
        <w:tc>
          <w:tcPr>
            <w:tcW w:w="12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b/>
                <w:b/>
                <w:spacing w:val="-2"/>
                <w:sz w:val="22"/>
                <w:szCs w:val="22"/>
              </w:rPr>
            </w:pPr>
            <w:r>
              <w:rPr>
                <w:rFonts w:cs="Times New Roman" w:ascii="Times New Roman" w:hAnsi="Times New Roman"/>
                <w:b/>
                <w:spacing w:val="-2"/>
                <w:sz w:val="22"/>
                <w:szCs w:val="22"/>
              </w:rPr>
            </w:r>
          </w:p>
        </w:tc>
        <w:tc>
          <w:tcPr>
            <w:tcW w:w="12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b/>
                <w:b/>
                <w:spacing w:val="-2"/>
                <w:sz w:val="22"/>
                <w:szCs w:val="22"/>
              </w:rPr>
            </w:pPr>
            <w:r>
              <w:rPr>
                <w:rFonts w:cs="Times New Roman" w:ascii="Times New Roman" w:hAnsi="Times New Roman"/>
                <w:b/>
                <w:spacing w:val="-2"/>
                <w:sz w:val="22"/>
                <w:szCs w:val="22"/>
              </w:rPr>
            </w:r>
          </w:p>
        </w:tc>
      </w:tr>
    </w:tbl>
    <w:p>
      <w:pPr>
        <w:pStyle w:val="Normal"/>
        <w:ind w:left="5664" w:firstLine="708"/>
        <w:rPr>
          <w:b/>
          <w:b/>
          <w:i/>
          <w:i/>
          <w:iCs/>
          <w:sz w:val="22"/>
          <w:szCs w:val="22"/>
        </w:rPr>
      </w:pPr>
      <w:r>
        <w:rPr>
          <w:rFonts w:cs="Times New Roman" w:ascii="Times New Roman" w:hAnsi="Times New Roman"/>
          <w:b/>
          <w:sz w:val="22"/>
          <w:szCs w:val="22"/>
        </w:rPr>
        <w:t xml:space="preserve">           </w:t>
      </w:r>
      <w:r>
        <w:rPr>
          <w:b/>
          <w:i/>
          <w:iCs/>
          <w:sz w:val="22"/>
          <w:szCs w:val="22"/>
        </w:rPr>
        <w:t xml:space="preserve">            </w:t>
      </w:r>
    </w:p>
    <w:tbl>
      <w:tblPr>
        <w:tblW w:w="10160" w:type="dxa"/>
        <w:jc w:val="left"/>
        <w:tblInd w:w="-79" w:type="dxa"/>
        <w:tblCellMar>
          <w:top w:w="0" w:type="dxa"/>
          <w:left w:w="108" w:type="dxa"/>
          <w:bottom w:w="0" w:type="dxa"/>
          <w:right w:w="108" w:type="dxa"/>
        </w:tblCellMar>
        <w:tblLook w:val="00a0" w:noVBand="0" w:noHBand="0" w:lastColumn="0" w:firstColumn="1" w:lastRow="0" w:firstRow="1"/>
      </w:tblPr>
      <w:tblGrid>
        <w:gridCol w:w="5194"/>
        <w:gridCol w:w="4965"/>
      </w:tblGrid>
      <w:tr>
        <w:trPr>
          <w:trHeight w:val="2049" w:hRule="atLeast"/>
        </w:trPr>
        <w:tc>
          <w:tcPr>
            <w:tcW w:w="5194" w:type="dxa"/>
            <w:tcBorders/>
            <w:shd w:fill="auto" w:val="clear"/>
          </w:tcPr>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Від </w:t>
            </w:r>
            <w:r>
              <w:rPr>
                <w:rFonts w:eastAsia="Calibri" w:cs="Times New Roman" w:ascii="Times New Roman" w:hAnsi="Times New Roman"/>
                <w:b/>
                <w:bCs/>
                <w:sz w:val="24"/>
                <w:szCs w:val="24"/>
                <w:lang w:eastAsia="en-US"/>
              </w:rPr>
              <w:t>Учасника</w:t>
            </w:r>
            <w:r>
              <w:rPr>
                <w:rFonts w:cs="Times New Roman" w:ascii="Times New Roman" w:hAnsi="Times New Roman"/>
                <w:b/>
                <w:bCs/>
                <w:sz w:val="24"/>
                <w:szCs w:val="24"/>
              </w:rPr>
              <w:t>:</w:t>
            </w:r>
          </w:p>
          <w:p>
            <w:pPr>
              <w:pStyle w:val="Normal"/>
              <w:ind w:right="-108"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ind w:right="-108"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ind w:right="-108"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jc w:val="both"/>
              <w:rPr/>
            </w:pPr>
            <w:r>
              <w:rPr>
                <w:rFonts w:cs="Times New Roman" w:ascii="Times New Roman" w:hAnsi="Times New Roman"/>
                <w:sz w:val="24"/>
                <w:szCs w:val="24"/>
                <w:lang w:val="ru-RU"/>
              </w:rPr>
              <w:t>«____»______ 20________</w:t>
            </w:r>
            <w:r>
              <w:rPr>
                <w:rFonts w:cs="Times New Roman" w:ascii="Times New Roman" w:hAnsi="Times New Roman"/>
                <w:sz w:val="24"/>
                <w:szCs w:val="24"/>
              </w:rPr>
              <w:t>р.</w:t>
            </w:r>
          </w:p>
          <w:p>
            <w:pPr>
              <w:pStyle w:val="Normal"/>
              <w:ind w:right="-108" w:hanging="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 xml:space="preserve"> </w:t>
            </w:r>
            <w:r>
              <w:rPr>
                <w:rFonts w:cs="Times New Roman" w:ascii="Times New Roman" w:hAnsi="Times New Roman"/>
                <w:b/>
                <w:bCs/>
                <w:sz w:val="24"/>
                <w:szCs w:val="24"/>
                <w:lang w:val="ru-RU"/>
              </w:rPr>
              <w:t>МП</w:t>
            </w:r>
          </w:p>
        </w:tc>
        <w:tc>
          <w:tcPr>
            <w:tcW w:w="4965" w:type="dxa"/>
            <w:tcBorders/>
            <w:shd w:fill="auto" w:val="clear"/>
          </w:tcPr>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Від Замовника: </w:t>
            </w:r>
          </w:p>
          <w:p>
            <w:pPr>
              <w:pStyle w:val="Normal"/>
              <w:rPr>
                <w:rFonts w:ascii="Times New Roman" w:hAnsi="Times New Roman" w:cs="Times New Roman"/>
                <w:b/>
                <w:b/>
                <w:color w:val="FF0000"/>
                <w:sz w:val="24"/>
                <w:szCs w:val="24"/>
              </w:rPr>
            </w:pPr>
            <w:r>
              <w:rPr>
                <w:rFonts w:cs="Times New Roman" w:ascii="Times New Roman" w:hAnsi="Times New Roman"/>
                <w:b/>
                <w:color w:val="000000"/>
                <w:sz w:val="24"/>
                <w:szCs w:val="24"/>
              </w:rPr>
              <w:t>Проректор</w:t>
            </w:r>
          </w:p>
          <w:p>
            <w:pPr>
              <w:pStyle w:val="Normal"/>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p>
            <w:pPr>
              <w:pStyle w:val="Normal"/>
              <w:rPr>
                <w:rFonts w:ascii="Times New Roman" w:hAnsi="Times New Roman" w:cs="Times New Roman"/>
                <w:color w:val="FF0000"/>
                <w:sz w:val="24"/>
                <w:szCs w:val="24"/>
              </w:rPr>
            </w:pPr>
            <w:r>
              <w:rPr>
                <w:rFonts w:cs="Times New Roman" w:ascii="Times New Roman" w:hAnsi="Times New Roman"/>
                <w:color w:val="000000"/>
                <w:sz w:val="24"/>
                <w:szCs w:val="24"/>
              </w:rPr>
              <w:t xml:space="preserve">____________________ </w:t>
            </w:r>
            <w:r>
              <w:rPr>
                <w:rFonts w:cs="Times New Roman" w:ascii="Times New Roman" w:hAnsi="Times New Roman"/>
                <w:b/>
                <w:color w:val="000000"/>
                <w:sz w:val="24"/>
                <w:szCs w:val="24"/>
              </w:rPr>
              <w:t>Ю.Г. Удовенко</w:t>
            </w:r>
          </w:p>
          <w:p>
            <w:pPr>
              <w:pStyle w:val="Normal"/>
              <w:jc w:val="both"/>
              <w:rPr/>
            </w:pPr>
            <w:r>
              <w:rPr>
                <w:rFonts w:cs="Times New Roman" w:ascii="Times New Roman" w:hAnsi="Times New Roman"/>
                <w:sz w:val="24"/>
                <w:szCs w:val="24"/>
              </w:rPr>
              <w:t>«____»_________20</w:t>
            </w:r>
            <w:r>
              <w:rPr>
                <w:rFonts w:cs="Times New Roman" w:ascii="Times New Roman" w:hAnsi="Times New Roman"/>
                <w:sz w:val="24"/>
                <w:szCs w:val="24"/>
                <w:lang w:val="ru-RU"/>
              </w:rPr>
              <w:t>_____</w:t>
            </w:r>
            <w:r>
              <w:rPr>
                <w:rFonts w:cs="Times New Roman" w:ascii="Times New Roman" w:hAnsi="Times New Roman"/>
                <w:sz w:val="24"/>
                <w:szCs w:val="24"/>
              </w:rPr>
              <w:t xml:space="preserve"> р. мп</w:t>
            </w:r>
          </w:p>
        </w:tc>
      </w:tr>
    </w:tbl>
    <w:p>
      <w:pPr>
        <w:pStyle w:val="Normal"/>
        <w:ind w:left="5664" w:firstLine="708"/>
        <w:rPr>
          <w:b/>
          <w:b/>
          <w:i/>
          <w:i/>
          <w:iCs/>
          <w:sz w:val="22"/>
          <w:szCs w:val="22"/>
        </w:rPr>
      </w:pPr>
      <w:r>
        <w:rPr>
          <w:rFonts w:cs="Times New Roman" w:ascii="Times New Roman" w:hAnsi="Times New Roman"/>
          <w:b/>
          <w:sz w:val="22"/>
          <w:szCs w:val="22"/>
        </w:rPr>
        <w:t xml:space="preserve">          </w:t>
      </w:r>
      <w:r>
        <w:rPr>
          <w:b/>
          <w:i/>
          <w:iCs/>
          <w:sz w:val="22"/>
          <w:szCs w:val="22"/>
        </w:rPr>
        <w:t xml:space="preserve">            </w:t>
      </w:r>
    </w:p>
    <w:p>
      <w:pPr>
        <w:pStyle w:val="Normal"/>
        <w:ind w:left="5664" w:firstLine="708"/>
        <w:rPr>
          <w:b/>
          <w:b/>
          <w:i/>
          <w:i/>
          <w:iCs/>
          <w:sz w:val="22"/>
          <w:szCs w:val="22"/>
        </w:rPr>
      </w:pPr>
      <w:r>
        <w:rPr>
          <w:b/>
          <w:i/>
          <w:iCs/>
          <w:sz w:val="22"/>
          <w:szCs w:val="22"/>
        </w:rPr>
      </w:r>
    </w:p>
    <w:p>
      <w:pPr>
        <w:pStyle w:val="Normal"/>
        <w:ind w:left="5664" w:firstLine="708"/>
        <w:rPr>
          <w:rFonts w:ascii="Times New Roman" w:hAnsi="Times New Roman" w:cs="Times New Roman"/>
          <w:iCs/>
          <w:sz w:val="24"/>
          <w:szCs w:val="24"/>
          <w:lang w:val="ru-RU"/>
        </w:rPr>
      </w:pPr>
      <w:r>
        <w:rPr>
          <w:b/>
          <w:i/>
          <w:iCs/>
          <w:sz w:val="22"/>
          <w:szCs w:val="22"/>
        </w:rPr>
        <w:t xml:space="preserve"> </w:t>
      </w:r>
      <w:r>
        <w:rPr>
          <w:rFonts w:cs="Times New Roman" w:ascii="Times New Roman" w:hAnsi="Times New Roman"/>
          <w:b/>
          <w:iCs/>
          <w:sz w:val="24"/>
          <w:szCs w:val="24"/>
        </w:rPr>
        <w:t>Додаток № 4/1</w:t>
      </w:r>
    </w:p>
    <w:p>
      <w:pPr>
        <w:pStyle w:val="Normal"/>
        <w:ind w:left="6379" w:hanging="0"/>
        <w:rPr/>
      </w:pPr>
      <w:r>
        <w:rPr>
          <w:rFonts w:cs="Times New Roman" w:ascii="Times New Roman" w:hAnsi="Times New Roman"/>
          <w:sz w:val="22"/>
          <w:szCs w:val="22"/>
        </w:rPr>
        <w:t xml:space="preserve">до Договору № </w:t>
      </w:r>
      <w:r>
        <w:rPr>
          <w:rFonts w:cs="Times New Roman" w:ascii="Times New Roman" w:hAnsi="Times New Roman"/>
          <w:sz w:val="22"/>
          <w:szCs w:val="22"/>
          <w:lang w:val="ru-RU"/>
        </w:rPr>
        <w:t>__________</w:t>
      </w:r>
    </w:p>
    <w:p>
      <w:pPr>
        <w:pStyle w:val="Normal"/>
        <w:ind w:left="6379" w:hanging="0"/>
        <w:rPr/>
      </w:pPr>
      <w:r>
        <w:rPr>
          <w:rFonts w:cs="Times New Roman" w:ascii="Times New Roman" w:hAnsi="Times New Roman"/>
          <w:sz w:val="22"/>
          <w:szCs w:val="22"/>
        </w:rPr>
        <w:t>від ___.___</w:t>
      </w:r>
      <w:r>
        <w:rPr>
          <w:rFonts w:cs="Times New Roman" w:ascii="Times New Roman" w:hAnsi="Times New Roman"/>
          <w:sz w:val="22"/>
          <w:szCs w:val="22"/>
          <w:lang w:val="ru-RU"/>
        </w:rPr>
        <w:t>.20_____</w:t>
      </w:r>
      <w:r>
        <w:rPr>
          <w:rFonts w:cs="Times New Roman" w:ascii="Times New Roman" w:hAnsi="Times New Roman"/>
          <w:sz w:val="22"/>
          <w:szCs w:val="22"/>
        </w:rPr>
        <w:t>р.</w:t>
      </w:r>
    </w:p>
    <w:p>
      <w:pPr>
        <w:pStyle w:val="Normal"/>
        <w:ind w:left="6379" w:hanging="0"/>
        <w:rPr>
          <w:rFonts w:ascii="Times New Roman" w:hAnsi="Times New Roman" w:cs="Times New Roman"/>
          <w:b/>
          <w:b/>
          <w:bCs/>
          <w:sz w:val="22"/>
          <w:szCs w:val="22"/>
        </w:rPr>
      </w:pPr>
      <w:r>
        <w:rPr>
          <w:rFonts w:cs="Times New Roman" w:ascii="Times New Roman" w:hAnsi="Times New Roman"/>
          <w:b/>
          <w:bCs/>
          <w:sz w:val="22"/>
          <w:szCs w:val="22"/>
        </w:rPr>
      </w:r>
    </w:p>
    <w:p>
      <w:pPr>
        <w:pStyle w:val="Normal"/>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jc w:val="center"/>
        <w:rPr>
          <w:rFonts w:ascii="Times New Roman" w:hAnsi="Times New Roman" w:cs="Times New Roman"/>
          <w:b/>
          <w:b/>
          <w:bCs/>
          <w:sz w:val="22"/>
          <w:szCs w:val="22"/>
        </w:rPr>
      </w:pPr>
      <w:r>
        <w:rPr>
          <w:rFonts w:cs="Times New Roman" w:ascii="Times New Roman" w:hAnsi="Times New Roman"/>
          <w:b/>
          <w:bCs/>
          <w:sz w:val="22"/>
          <w:szCs w:val="22"/>
        </w:rPr>
        <w:t>Розрахунок плати за використання ККЕ</w:t>
      </w:r>
    </w:p>
    <w:p>
      <w:pPr>
        <w:pStyle w:val="Normal"/>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jc w:val="center"/>
        <w:rPr>
          <w:rFonts w:ascii="Times New Roman" w:hAnsi="Times New Roman" w:cs="Times New Roman"/>
          <w:b/>
          <w:b/>
          <w:bCs/>
          <w:sz w:val="10"/>
          <w:szCs w:val="10"/>
        </w:rPr>
      </w:pPr>
      <w:r>
        <w:rPr>
          <w:rFonts w:cs="Times New Roman" w:ascii="Times New Roman" w:hAnsi="Times New Roman"/>
          <w:b/>
          <w:bCs/>
          <w:sz w:val="10"/>
          <w:szCs w:val="10"/>
        </w:rPr>
      </w:r>
    </w:p>
    <w:tbl>
      <w:tblPr>
        <w:tblW w:w="9745" w:type="dxa"/>
        <w:jc w:val="left"/>
        <w:tblInd w:w="-78" w:type="dxa"/>
        <w:tblCellMar>
          <w:top w:w="0" w:type="dxa"/>
          <w:left w:w="28" w:type="dxa"/>
          <w:bottom w:w="0" w:type="dxa"/>
          <w:right w:w="28" w:type="dxa"/>
        </w:tblCellMar>
        <w:tblLook w:val="00a0" w:noVBand="0" w:noHBand="0" w:lastColumn="0" w:firstColumn="1" w:lastRow="0" w:firstRow="1"/>
      </w:tblPr>
      <w:tblGrid>
        <w:gridCol w:w="532"/>
        <w:gridCol w:w="451"/>
        <w:gridCol w:w="2382"/>
        <w:gridCol w:w="1688"/>
        <w:gridCol w:w="696"/>
        <w:gridCol w:w="994"/>
        <w:gridCol w:w="992"/>
        <w:gridCol w:w="992"/>
        <w:gridCol w:w="1016"/>
      </w:tblGrid>
      <w:tr>
        <w:trPr>
          <w:tblHeader w:val="true"/>
          <w:trHeight w:val="578" w:hRule="atLeast"/>
          <w:cantSplit w:val="true"/>
        </w:trPr>
        <w:tc>
          <w:tcPr>
            <w:tcW w:w="532" w:type="dxa"/>
            <w:tcBorders/>
            <w:shd w:fill="auto" w:val="clear"/>
          </w:tcPr>
          <w:p>
            <w:pPr>
              <w:pStyle w:val="Normal"/>
              <w:ind w:left="-2" w:right="-54" w:hanging="0"/>
              <w:jc w:val="center"/>
              <w:rPr>
                <w:rFonts w:ascii="Times New Roman" w:hAnsi="Times New Roman" w:cs="Times New Roman"/>
                <w:spacing w:val="-2"/>
                <w:sz w:val="22"/>
                <w:szCs w:val="22"/>
              </w:rPr>
            </w:pPr>
            <w:r>
              <w:rPr>
                <w:rFonts w:cs="Times New Roman" w:ascii="Times New Roman" w:hAnsi="Times New Roman"/>
                <w:spacing w:val="-2"/>
                <w:sz w:val="22"/>
                <w:szCs w:val="22"/>
              </w:rPr>
            </w:r>
          </w:p>
        </w:tc>
        <w:tc>
          <w:tcPr>
            <w:tcW w:w="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 w:right="-54"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 </w:t>
            </w:r>
            <w:r>
              <w:rPr>
                <w:rFonts w:cs="Times New Roman" w:ascii="Times New Roman" w:hAnsi="Times New Roman"/>
                <w:spacing w:val="-2"/>
                <w:sz w:val="22"/>
                <w:szCs w:val="22"/>
              </w:rPr>
              <w:t>з/п</w:t>
            </w:r>
          </w:p>
        </w:tc>
        <w:tc>
          <w:tcPr>
            <w:tcW w:w="23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numPr>
                <w:ilvl w:val="0"/>
                <w:numId w:val="0"/>
              </w:numPr>
              <w:spacing w:before="240" w:after="60"/>
              <w:ind w:left="-2" w:right="-22" w:hanging="0"/>
              <w:jc w:val="center"/>
              <w:outlineLvl w:val="3"/>
              <w:rPr>
                <w:rFonts w:ascii="Times New Roman" w:hAnsi="Times New Roman" w:cs="Times New Roman"/>
                <w:sz w:val="22"/>
                <w:szCs w:val="22"/>
              </w:rPr>
            </w:pPr>
            <w:r>
              <w:rPr>
                <w:rFonts w:cs="Times New Roman" w:ascii="Times New Roman" w:hAnsi="Times New Roman"/>
                <w:spacing w:val="-2"/>
                <w:sz w:val="22"/>
                <w:szCs w:val="22"/>
              </w:rPr>
              <w:t>Початкова адреса розташування каналу телефонної каналізації</w:t>
            </w:r>
          </w:p>
        </w:tc>
        <w:tc>
          <w:tcPr>
            <w:tcW w:w="238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4" w:hanging="0"/>
              <w:jc w:val="center"/>
              <w:rPr>
                <w:rFonts w:ascii="Times New Roman" w:hAnsi="Times New Roman" w:cs="Times New Roman"/>
                <w:spacing w:val="-2"/>
                <w:sz w:val="22"/>
                <w:szCs w:val="22"/>
              </w:rPr>
            </w:pPr>
            <w:r>
              <w:rPr>
                <w:rFonts w:cs="Times New Roman" w:ascii="Times New Roman" w:hAnsi="Times New Roman"/>
                <w:spacing w:val="-2"/>
                <w:sz w:val="22"/>
                <w:szCs w:val="22"/>
              </w:rPr>
              <w:t>Кінцева адреса розташування каналу телефонної каналізації</w:t>
            </w:r>
          </w:p>
        </w:tc>
        <w:tc>
          <w:tcPr>
            <w:tcW w:w="9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right="-19" w:hanging="0"/>
              <w:jc w:val="center"/>
              <w:rPr>
                <w:rFonts w:ascii="Times New Roman" w:hAnsi="Times New Roman" w:cs="Times New Roman"/>
                <w:spacing w:val="-2"/>
                <w:sz w:val="22"/>
                <w:szCs w:val="22"/>
              </w:rPr>
            </w:pPr>
            <w:r>
              <w:rPr>
                <w:rFonts w:cs="Times New Roman" w:ascii="Times New Roman" w:hAnsi="Times New Roman"/>
                <w:spacing w:val="-2"/>
                <w:sz w:val="22"/>
                <w:szCs w:val="22"/>
              </w:rPr>
              <w:t>Загальна довжина ККЕ,</w:t>
            </w:r>
          </w:p>
          <w:p>
            <w:pPr>
              <w:pStyle w:val="Normal"/>
              <w:ind w:left="-28" w:right="-19" w:hanging="0"/>
              <w:jc w:val="center"/>
              <w:rPr>
                <w:rFonts w:ascii="Times New Roman" w:hAnsi="Times New Roman" w:cs="Times New Roman"/>
                <w:spacing w:val="-2"/>
                <w:sz w:val="22"/>
                <w:szCs w:val="22"/>
              </w:rPr>
            </w:pPr>
            <w:r>
              <w:rPr>
                <w:rFonts w:cs="Times New Roman" w:ascii="Times New Roman" w:hAnsi="Times New Roman"/>
                <w:spacing w:val="-2"/>
                <w:sz w:val="22"/>
                <w:szCs w:val="22"/>
              </w:rPr>
              <w:t>кан-км</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right="-66" w:hanging="0"/>
              <w:jc w:val="center"/>
              <w:rPr>
                <w:rFonts w:ascii="Times New Roman" w:hAnsi="Times New Roman" w:cs="Times New Roman"/>
                <w:spacing w:val="-2"/>
                <w:sz w:val="22"/>
                <w:szCs w:val="22"/>
              </w:rPr>
            </w:pPr>
            <w:r>
              <w:rPr>
                <w:rFonts w:cs="Times New Roman" w:ascii="Times New Roman" w:hAnsi="Times New Roman"/>
                <w:spacing w:val="-2"/>
                <w:sz w:val="22"/>
                <w:szCs w:val="22"/>
              </w:rPr>
              <w:t>Діаметр кабелю, мм</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right="-15"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Тариф на надання послуги без ПДВ, грн. </w:t>
            </w:r>
          </w:p>
        </w:tc>
        <w:tc>
          <w:tcPr>
            <w:tcW w:w="1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Розмір оплати </w:t>
            </w:r>
          </w:p>
          <w:p>
            <w:pPr>
              <w:pStyle w:val="Normal"/>
              <w:ind w:left="-28" w:hanging="0"/>
              <w:jc w:val="center"/>
              <w:rPr>
                <w:rFonts w:ascii="Times New Roman" w:hAnsi="Times New Roman" w:cs="Times New Roman"/>
                <w:spacing w:val="-2"/>
                <w:sz w:val="22"/>
                <w:szCs w:val="22"/>
              </w:rPr>
            </w:pPr>
            <w:r>
              <w:rPr>
                <w:rFonts w:cs="Times New Roman" w:ascii="Times New Roman" w:hAnsi="Times New Roman"/>
                <w:spacing w:val="-2"/>
                <w:sz w:val="22"/>
                <w:szCs w:val="22"/>
              </w:rPr>
              <w:t xml:space="preserve">без ПДВ, </w:t>
            </w:r>
          </w:p>
          <w:p>
            <w:pPr>
              <w:pStyle w:val="Normal"/>
              <w:ind w:left="-28" w:hanging="0"/>
              <w:jc w:val="center"/>
              <w:rPr>
                <w:rFonts w:ascii="Times New Roman" w:hAnsi="Times New Roman" w:cs="Times New Roman"/>
                <w:spacing w:val="-2"/>
                <w:sz w:val="22"/>
                <w:szCs w:val="22"/>
              </w:rPr>
            </w:pPr>
            <w:r>
              <w:rPr>
                <w:rFonts w:cs="Times New Roman" w:ascii="Times New Roman" w:hAnsi="Times New Roman"/>
                <w:spacing w:val="-2"/>
                <w:sz w:val="22"/>
                <w:szCs w:val="22"/>
              </w:rPr>
              <w:t>грн.</w:t>
            </w:r>
          </w:p>
        </w:tc>
      </w:tr>
      <w:tr>
        <w:trPr>
          <w:trHeight w:val="495" w:hRule="atLeast"/>
          <w:cantSplit w:val="true"/>
        </w:trPr>
        <w:tc>
          <w:tcPr>
            <w:tcW w:w="532" w:type="dxa"/>
            <w:tcBorders/>
            <w:shd w:fill="auto" w:val="clear"/>
          </w:tcPr>
          <w:p>
            <w:pPr>
              <w:pStyle w:val="Normal"/>
              <w:ind w:left="-2" w:right="-54" w:hanging="0"/>
              <w:jc w:val="center"/>
              <w:rPr>
                <w:rFonts w:ascii="Times New Roman" w:hAnsi="Times New Roman" w:cs="Times New Roman"/>
                <w:color w:val="000000"/>
                <w:spacing w:val="-2"/>
                <w:sz w:val="22"/>
                <w:szCs w:val="22"/>
                <w:highlight w:val="white"/>
                <w:lang w:val="en-US"/>
              </w:rPr>
            </w:pPr>
            <w:r>
              <w:rPr>
                <w:rFonts w:cs="Times New Roman" w:ascii="Times New Roman" w:hAnsi="Times New Roman"/>
                <w:color w:val="000000"/>
                <w:spacing w:val="-2"/>
                <w:sz w:val="22"/>
                <w:szCs w:val="22"/>
                <w:highlight w:val="white"/>
                <w:lang w:val="en-US"/>
              </w:rPr>
            </w:r>
          </w:p>
        </w:tc>
        <w:tc>
          <w:tcPr>
            <w:tcW w:w="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 w:right="-54" w:hanging="0"/>
              <w:jc w:val="center"/>
              <w:rPr>
                <w:rFonts w:ascii="Times New Roman" w:hAnsi="Times New Roman" w:cs="Times New Roman"/>
                <w:color w:val="000000"/>
                <w:spacing w:val="-2"/>
                <w:sz w:val="22"/>
                <w:szCs w:val="22"/>
                <w:highlight w:val="white"/>
                <w:lang w:val="en-US"/>
              </w:rPr>
            </w:pPr>
            <w:r>
              <w:rPr>
                <w:rFonts w:cs="Times New Roman" w:ascii="Times New Roman" w:hAnsi="Times New Roman"/>
                <w:color w:val="000000"/>
                <w:spacing w:val="-2"/>
                <w:sz w:val="22"/>
                <w:szCs w:val="22"/>
                <w:highlight w:val="white"/>
                <w:lang w:val="en-US"/>
              </w:rPr>
              <w:t>1</w:t>
            </w:r>
          </w:p>
        </w:tc>
        <w:tc>
          <w:tcPr>
            <w:tcW w:w="23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Бул. </w:t>
            </w:r>
          </w:p>
          <w:p>
            <w:pPr>
              <w:pStyle w:val="Normal"/>
              <w:jc w:val="center"/>
              <w:rPr>
                <w:rFonts w:ascii="Times New Roman" w:hAnsi="Times New Roman" w:cs="Times New Roman"/>
                <w:sz w:val="22"/>
                <w:szCs w:val="22"/>
              </w:rPr>
            </w:pPr>
            <w:r>
              <w:rPr>
                <w:rFonts w:cs="Times New Roman" w:ascii="Times New Roman" w:hAnsi="Times New Roman"/>
                <w:sz w:val="22"/>
                <w:szCs w:val="22"/>
              </w:rPr>
              <w:t>Шевченка, 135</w:t>
            </w:r>
          </w:p>
        </w:tc>
        <w:tc>
          <w:tcPr>
            <w:tcW w:w="238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 w:right="-22" w:hanging="0"/>
              <w:jc w:val="center"/>
              <w:rPr>
                <w:rFonts w:ascii="Times New Roman" w:hAnsi="Times New Roman" w:cs="Times New Roman"/>
                <w:sz w:val="22"/>
                <w:szCs w:val="22"/>
              </w:rPr>
            </w:pPr>
            <w:r>
              <w:rPr>
                <w:rFonts w:cs="Times New Roman" w:ascii="Times New Roman" w:hAnsi="Times New Roman"/>
                <w:sz w:val="22"/>
                <w:szCs w:val="22"/>
              </w:rPr>
              <w:t xml:space="preserve">Вул. </w:t>
            </w:r>
          </w:p>
          <w:p>
            <w:pPr>
              <w:pStyle w:val="Normal"/>
              <w:ind w:left="-2" w:right="-22" w:hanging="0"/>
              <w:jc w:val="center"/>
              <w:rPr>
                <w:rFonts w:ascii="Times New Roman" w:hAnsi="Times New Roman" w:cs="Times New Roman"/>
                <w:sz w:val="22"/>
                <w:szCs w:val="22"/>
              </w:rPr>
            </w:pPr>
            <w:r>
              <w:rPr>
                <w:rFonts w:cs="Times New Roman" w:ascii="Times New Roman" w:hAnsi="Times New Roman"/>
                <w:sz w:val="22"/>
                <w:szCs w:val="22"/>
              </w:rPr>
              <w:t>Університетська, 22</w:t>
            </w:r>
          </w:p>
        </w:tc>
        <w:tc>
          <w:tcPr>
            <w:tcW w:w="9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0,9003</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right="-66"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До 12</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right="-15" w:hanging="0"/>
              <w:jc w:val="center"/>
              <w:rPr>
                <w:rFonts w:ascii="Times New Roman" w:hAnsi="Times New Roman" w:cs="Times New Roman"/>
                <w:color w:val="000000"/>
                <w:spacing w:val="-2"/>
                <w:sz w:val="22"/>
                <w:szCs w:val="22"/>
                <w:highlight w:val="white"/>
              </w:rPr>
            </w:pPr>
            <w:r>
              <w:rPr/>
            </w:r>
          </w:p>
        </w:tc>
        <w:tc>
          <w:tcPr>
            <w:tcW w:w="1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hanging="0"/>
              <w:jc w:val="center"/>
              <w:rPr>
                <w:rFonts w:ascii="Times New Roman" w:hAnsi="Times New Roman" w:cs="Times New Roman"/>
                <w:b/>
                <w:b/>
                <w:color w:val="000000"/>
                <w:spacing w:val="-2"/>
                <w:sz w:val="22"/>
                <w:szCs w:val="22"/>
                <w:highlight w:val="white"/>
              </w:rPr>
            </w:pPr>
            <w:r>
              <w:rPr/>
            </w:r>
          </w:p>
        </w:tc>
      </w:tr>
      <w:tr>
        <w:trPr>
          <w:trHeight w:val="495" w:hRule="atLeast"/>
          <w:cantSplit w:val="true"/>
        </w:trPr>
        <w:tc>
          <w:tcPr>
            <w:tcW w:w="532" w:type="dxa"/>
            <w:tcBorders/>
            <w:shd w:fill="auto" w:val="clear"/>
          </w:tcPr>
          <w:p>
            <w:pPr>
              <w:pStyle w:val="Normal"/>
              <w:ind w:left="-2" w:right="-54"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r>
          </w:p>
        </w:tc>
        <w:tc>
          <w:tcPr>
            <w:tcW w:w="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 w:right="-54"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2</w:t>
            </w:r>
          </w:p>
        </w:tc>
        <w:tc>
          <w:tcPr>
            <w:tcW w:w="23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 xml:space="preserve">Вул. </w:t>
            </w:r>
          </w:p>
          <w:p>
            <w:pPr>
              <w:pStyle w:val="Normal"/>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Хрещатик, 66</w:t>
            </w:r>
          </w:p>
        </w:tc>
        <w:tc>
          <w:tcPr>
            <w:tcW w:w="238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 w:right="-22"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Вул.</w:t>
            </w:r>
          </w:p>
          <w:p>
            <w:pPr>
              <w:pStyle w:val="Normal"/>
              <w:ind w:left="-2" w:right="-22"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 xml:space="preserve"> </w:t>
            </w:r>
            <w:r>
              <w:rPr>
                <w:rFonts w:cs="Times New Roman" w:ascii="Times New Roman" w:hAnsi="Times New Roman"/>
                <w:color w:val="000000"/>
                <w:spacing w:val="-2"/>
                <w:sz w:val="22"/>
                <w:szCs w:val="22"/>
                <w:highlight w:val="white"/>
              </w:rPr>
              <w:t>Університетська, 14</w:t>
            </w:r>
          </w:p>
        </w:tc>
        <w:tc>
          <w:tcPr>
            <w:tcW w:w="9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right="57"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0,1492</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right="-66" w:hanging="0"/>
              <w:jc w:val="center"/>
              <w:rPr>
                <w:rFonts w:ascii="Times New Roman" w:hAnsi="Times New Roman" w:cs="Times New Roman"/>
                <w:color w:val="000000"/>
                <w:spacing w:val="-2"/>
                <w:sz w:val="22"/>
                <w:szCs w:val="22"/>
                <w:highlight w:val="white"/>
              </w:rPr>
            </w:pPr>
            <w:r>
              <w:rPr>
                <w:rFonts w:cs="Times New Roman" w:ascii="Times New Roman" w:hAnsi="Times New Roman"/>
                <w:color w:val="000000"/>
                <w:spacing w:val="-2"/>
                <w:sz w:val="22"/>
                <w:szCs w:val="22"/>
                <w:highlight w:val="white"/>
              </w:rPr>
              <w:t>До 12</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right="-15" w:hanging="0"/>
              <w:jc w:val="center"/>
              <w:rPr>
                <w:rFonts w:ascii="Times New Roman" w:hAnsi="Times New Roman" w:cs="Times New Roman"/>
                <w:color w:val="000000"/>
                <w:spacing w:val="-2"/>
                <w:sz w:val="22"/>
                <w:szCs w:val="22"/>
                <w:highlight w:val="white"/>
              </w:rPr>
            </w:pPr>
            <w:r>
              <w:rPr/>
            </w:r>
          </w:p>
        </w:tc>
        <w:tc>
          <w:tcPr>
            <w:tcW w:w="1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hanging="0"/>
              <w:jc w:val="center"/>
              <w:rPr>
                <w:rFonts w:ascii="Times New Roman" w:hAnsi="Times New Roman" w:cs="Times New Roman"/>
                <w:b/>
                <w:b/>
                <w:color w:val="000000"/>
                <w:spacing w:val="-2"/>
                <w:sz w:val="22"/>
                <w:szCs w:val="22"/>
                <w:highlight w:val="white"/>
              </w:rPr>
            </w:pPr>
            <w:r>
              <w:rPr/>
            </w:r>
          </w:p>
        </w:tc>
      </w:tr>
      <w:tr>
        <w:trPr>
          <w:cantSplit w:val="true"/>
        </w:trPr>
        <w:tc>
          <w:tcPr>
            <w:tcW w:w="532" w:type="dxa"/>
            <w:tcBorders/>
            <w:shd w:fill="auto" w:val="clear"/>
          </w:tcPr>
          <w:p>
            <w:pPr>
              <w:pStyle w:val="Normal"/>
              <w:keepNext w:val="true"/>
              <w:keepLines/>
              <w:ind w:left="57" w:right="57" w:hanging="0"/>
              <w:jc w:val="right"/>
              <w:rPr>
                <w:rFonts w:ascii="Times New Roman" w:hAnsi="Times New Roman" w:cs="Times New Roman"/>
                <w:b/>
                <w:b/>
                <w:spacing w:val="-2"/>
                <w:sz w:val="22"/>
                <w:szCs w:val="22"/>
              </w:rPr>
            </w:pPr>
            <w:r>
              <w:rPr>
                <w:rFonts w:cs="Times New Roman" w:ascii="Times New Roman" w:hAnsi="Times New Roman"/>
                <w:b/>
                <w:spacing w:val="-2"/>
                <w:sz w:val="22"/>
                <w:szCs w:val="22"/>
              </w:rPr>
            </w:r>
          </w:p>
        </w:tc>
        <w:tc>
          <w:tcPr>
            <w:tcW w:w="8195" w:type="dxa"/>
            <w:gridSpan w:val="7"/>
            <w:tcBorders>
              <w:right w:val="single" w:sz="4" w:space="0" w:color="000000"/>
            </w:tcBorders>
            <w:shd w:fill="auto" w:val="clear"/>
            <w:vAlign w:val="center"/>
          </w:tcPr>
          <w:p>
            <w:pPr>
              <w:pStyle w:val="Normal"/>
              <w:ind w:left="57" w:right="57" w:hanging="0"/>
              <w:jc w:val="right"/>
              <w:rPr>
                <w:rFonts w:ascii="Times New Roman" w:hAnsi="Times New Roman" w:cs="Times New Roman"/>
                <w:b/>
                <w:b/>
                <w:spacing w:val="-2"/>
                <w:sz w:val="22"/>
                <w:szCs w:val="22"/>
              </w:rPr>
            </w:pPr>
            <w:r>
              <w:rPr>
                <w:rFonts w:cs="Times New Roman" w:ascii="Times New Roman" w:hAnsi="Times New Roman"/>
                <w:b/>
                <w:spacing w:val="-2"/>
                <w:sz w:val="22"/>
                <w:szCs w:val="22"/>
              </w:rPr>
              <w:t>Разом оплата без ПДВ, грн.</w:t>
            </w:r>
          </w:p>
        </w:tc>
        <w:tc>
          <w:tcPr>
            <w:tcW w:w="1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right="-28" w:hanging="0"/>
              <w:jc w:val="center"/>
              <w:rPr>
                <w:rFonts w:ascii="Times New Roman" w:hAnsi="Times New Roman" w:cs="Times New Roman"/>
                <w:b/>
                <w:b/>
                <w:color w:val="000000"/>
                <w:spacing w:val="-2"/>
                <w:sz w:val="22"/>
                <w:szCs w:val="22"/>
                <w:highlight w:val="white"/>
              </w:rPr>
            </w:pPr>
            <w:r>
              <w:rPr/>
            </w:r>
          </w:p>
        </w:tc>
      </w:tr>
      <w:tr>
        <w:trPr>
          <w:cantSplit w:val="true"/>
        </w:trPr>
        <w:tc>
          <w:tcPr>
            <w:tcW w:w="532" w:type="dxa"/>
            <w:tcBorders/>
            <w:shd w:fill="auto" w:val="clear"/>
          </w:tcPr>
          <w:p>
            <w:pPr>
              <w:pStyle w:val="Normal"/>
              <w:keepNext w:val="true"/>
              <w:keepLines/>
              <w:ind w:left="57" w:right="57" w:hanging="0"/>
              <w:jc w:val="right"/>
              <w:rPr>
                <w:rFonts w:ascii="Times New Roman" w:hAnsi="Times New Roman" w:cs="Times New Roman"/>
                <w:b/>
                <w:b/>
                <w:spacing w:val="-2"/>
                <w:sz w:val="22"/>
                <w:szCs w:val="22"/>
                <w:highlight w:val="white"/>
              </w:rPr>
            </w:pPr>
            <w:r>
              <w:rPr>
                <w:rFonts w:cs="Times New Roman" w:ascii="Times New Roman" w:hAnsi="Times New Roman"/>
                <w:b/>
                <w:spacing w:val="-2"/>
                <w:sz w:val="22"/>
                <w:szCs w:val="22"/>
                <w:highlight w:val="white"/>
              </w:rPr>
            </w:r>
          </w:p>
        </w:tc>
        <w:tc>
          <w:tcPr>
            <w:tcW w:w="8195" w:type="dxa"/>
            <w:gridSpan w:val="7"/>
            <w:tcBorders>
              <w:right w:val="single" w:sz="4" w:space="0" w:color="000000"/>
            </w:tcBorders>
            <w:shd w:fill="auto" w:val="clear"/>
            <w:vAlign w:val="center"/>
          </w:tcPr>
          <w:p>
            <w:pPr>
              <w:pStyle w:val="Normal"/>
              <w:ind w:left="57" w:right="57" w:hanging="0"/>
              <w:jc w:val="right"/>
              <w:rPr>
                <w:rFonts w:ascii="Times New Roman" w:hAnsi="Times New Roman" w:cs="Times New Roman"/>
                <w:b/>
                <w:b/>
                <w:spacing w:val="-2"/>
                <w:sz w:val="22"/>
                <w:szCs w:val="22"/>
                <w:highlight w:val="white"/>
              </w:rPr>
            </w:pPr>
            <w:r>
              <w:rPr>
                <w:rFonts w:cs="Times New Roman" w:ascii="Times New Roman" w:hAnsi="Times New Roman"/>
                <w:b/>
                <w:spacing w:val="-2"/>
                <w:sz w:val="22"/>
                <w:szCs w:val="22"/>
              </w:rPr>
              <w:t>Разом оплата без ПДВ з урахуванням К</w:t>
            </w:r>
            <w:r>
              <w:rPr>
                <w:rFonts w:cs="Times New Roman" w:ascii="Times New Roman" w:hAnsi="Times New Roman"/>
                <w:b/>
                <w:spacing w:val="-2"/>
                <w:sz w:val="22"/>
                <w:szCs w:val="22"/>
                <w:vertAlign w:val="subscript"/>
              </w:rPr>
              <w:t>зм</w:t>
            </w:r>
            <w:r>
              <w:rPr>
                <w:rFonts w:cs="Times New Roman" w:ascii="Times New Roman" w:hAnsi="Times New Roman"/>
                <w:b/>
                <w:spacing w:val="-2"/>
                <w:sz w:val="22"/>
                <w:szCs w:val="22"/>
              </w:rPr>
              <w:t>=0,2, грн.</w:t>
            </w:r>
          </w:p>
        </w:tc>
        <w:tc>
          <w:tcPr>
            <w:tcW w:w="1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right="-28" w:hanging="0"/>
              <w:jc w:val="center"/>
              <w:rPr>
                <w:rFonts w:ascii="Times New Roman" w:hAnsi="Times New Roman" w:cs="Times New Roman"/>
                <w:b/>
                <w:b/>
                <w:color w:val="000000"/>
                <w:spacing w:val="-2"/>
                <w:sz w:val="22"/>
                <w:szCs w:val="22"/>
                <w:highlight w:val="white"/>
              </w:rPr>
            </w:pPr>
            <w:r>
              <w:rPr/>
            </w:r>
          </w:p>
        </w:tc>
      </w:tr>
      <w:tr>
        <w:trPr>
          <w:cantSplit w:val="true"/>
        </w:trPr>
        <w:tc>
          <w:tcPr>
            <w:tcW w:w="532" w:type="dxa"/>
            <w:tcBorders/>
            <w:shd w:fill="auto" w:val="clear"/>
          </w:tcPr>
          <w:p>
            <w:pPr>
              <w:pStyle w:val="Normal"/>
              <w:keepNext w:val="true"/>
              <w:keepLines/>
              <w:ind w:left="57" w:right="57" w:hanging="0"/>
              <w:jc w:val="right"/>
              <w:rPr>
                <w:rFonts w:ascii="Times New Roman" w:hAnsi="Times New Roman" w:cs="Times New Roman"/>
                <w:b/>
                <w:b/>
                <w:spacing w:val="-2"/>
                <w:sz w:val="22"/>
                <w:szCs w:val="22"/>
                <w:highlight w:val="white"/>
              </w:rPr>
            </w:pPr>
            <w:r>
              <w:rPr>
                <w:rFonts w:cs="Times New Roman" w:ascii="Times New Roman" w:hAnsi="Times New Roman"/>
                <w:b/>
                <w:spacing w:val="-2"/>
                <w:sz w:val="22"/>
                <w:szCs w:val="22"/>
                <w:highlight w:val="white"/>
              </w:rPr>
            </w:r>
          </w:p>
        </w:tc>
        <w:tc>
          <w:tcPr>
            <w:tcW w:w="8195" w:type="dxa"/>
            <w:gridSpan w:val="7"/>
            <w:tcBorders>
              <w:right w:val="single" w:sz="4" w:space="0" w:color="000000"/>
            </w:tcBorders>
            <w:shd w:fill="auto" w:val="clear"/>
            <w:vAlign w:val="center"/>
          </w:tcPr>
          <w:p>
            <w:pPr>
              <w:pStyle w:val="Normal"/>
              <w:ind w:left="57" w:right="57" w:hanging="0"/>
              <w:jc w:val="right"/>
              <w:rPr>
                <w:rFonts w:ascii="Times New Roman" w:hAnsi="Times New Roman" w:cs="Times New Roman"/>
                <w:b/>
                <w:b/>
                <w:spacing w:val="-2"/>
                <w:sz w:val="22"/>
                <w:szCs w:val="22"/>
                <w:highlight w:val="white"/>
              </w:rPr>
            </w:pPr>
            <w:r>
              <w:rPr>
                <w:rFonts w:cs="Times New Roman" w:ascii="Times New Roman" w:hAnsi="Times New Roman"/>
                <w:b/>
                <w:spacing w:val="-2"/>
                <w:sz w:val="22"/>
                <w:szCs w:val="22"/>
              </w:rPr>
              <w:t>ПДВ 20%, грн.</w:t>
            </w:r>
          </w:p>
        </w:tc>
        <w:tc>
          <w:tcPr>
            <w:tcW w:w="1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right="-28" w:hanging="0"/>
              <w:jc w:val="center"/>
              <w:rPr>
                <w:rFonts w:ascii="Times New Roman" w:hAnsi="Times New Roman" w:cs="Times New Roman"/>
                <w:b/>
                <w:b/>
                <w:color w:val="000000"/>
                <w:spacing w:val="-2"/>
                <w:sz w:val="22"/>
                <w:szCs w:val="22"/>
                <w:highlight w:val="white"/>
              </w:rPr>
            </w:pPr>
            <w:r>
              <w:rPr/>
            </w:r>
          </w:p>
        </w:tc>
      </w:tr>
      <w:tr>
        <w:trPr>
          <w:cantSplit w:val="true"/>
        </w:trPr>
        <w:tc>
          <w:tcPr>
            <w:tcW w:w="532" w:type="dxa"/>
            <w:tcBorders/>
            <w:shd w:fill="auto" w:val="clear"/>
          </w:tcPr>
          <w:p>
            <w:pPr>
              <w:pStyle w:val="Normal"/>
              <w:keepNext w:val="true"/>
              <w:keepLines/>
              <w:ind w:left="57" w:right="57" w:hanging="0"/>
              <w:jc w:val="right"/>
              <w:rPr>
                <w:rFonts w:ascii="Times New Roman" w:hAnsi="Times New Roman" w:cs="Times New Roman"/>
                <w:spacing w:val="-2"/>
                <w:sz w:val="22"/>
                <w:szCs w:val="22"/>
              </w:rPr>
            </w:pPr>
            <w:r>
              <w:rPr>
                <w:rFonts w:cs="Times New Roman" w:ascii="Times New Roman" w:hAnsi="Times New Roman"/>
                <w:spacing w:val="-2"/>
                <w:sz w:val="22"/>
                <w:szCs w:val="22"/>
              </w:rPr>
            </w:r>
          </w:p>
        </w:tc>
        <w:tc>
          <w:tcPr>
            <w:tcW w:w="8195" w:type="dxa"/>
            <w:gridSpan w:val="7"/>
            <w:tcBorders>
              <w:right w:val="single" w:sz="4" w:space="0" w:color="000000"/>
            </w:tcBorders>
            <w:shd w:fill="auto" w:val="clear"/>
            <w:vAlign w:val="center"/>
          </w:tcPr>
          <w:p>
            <w:pPr>
              <w:pStyle w:val="Normal"/>
              <w:ind w:left="57" w:right="57" w:hanging="0"/>
              <w:jc w:val="right"/>
              <w:rPr>
                <w:rFonts w:ascii="Times New Roman" w:hAnsi="Times New Roman" w:cs="Times New Roman"/>
                <w:spacing w:val="-2"/>
                <w:sz w:val="22"/>
                <w:szCs w:val="22"/>
              </w:rPr>
            </w:pPr>
            <w:r>
              <w:rPr>
                <w:rFonts w:cs="Times New Roman" w:ascii="Times New Roman" w:hAnsi="Times New Roman"/>
                <w:b/>
                <w:spacing w:val="-2"/>
                <w:sz w:val="22"/>
                <w:szCs w:val="22"/>
              </w:rPr>
              <w:t>Разом оплата з ПДВ, грн.</w:t>
            </w:r>
          </w:p>
        </w:tc>
        <w:tc>
          <w:tcPr>
            <w:tcW w:w="10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28" w:right="-28" w:hanging="0"/>
              <w:jc w:val="center"/>
              <w:rPr>
                <w:rFonts w:ascii="Times New Roman" w:hAnsi="Times New Roman" w:cs="Times New Roman"/>
                <w:b/>
                <w:b/>
                <w:spacing w:val="-2"/>
                <w:sz w:val="22"/>
                <w:szCs w:val="22"/>
              </w:rPr>
            </w:pPr>
            <w:r>
              <w:rPr/>
            </w:r>
          </w:p>
        </w:tc>
      </w:tr>
      <w:tr>
        <w:trPr>
          <w:trHeight w:val="2049" w:hRule="atLeast"/>
        </w:trPr>
        <w:tc>
          <w:tcPr>
            <w:tcW w:w="505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sz w:val="10"/>
                <w:szCs w:val="10"/>
              </w:rPr>
            </w:pPr>
            <w:r>
              <w:rPr>
                <w:rFonts w:cs="Times New Roman" w:ascii="Times New Roman" w:hAnsi="Times New Roman"/>
                <w:b/>
                <w:bCs/>
                <w:sz w:val="10"/>
                <w:szCs w:val="10"/>
              </w:rPr>
            </w:r>
          </w:p>
          <w:p>
            <w:pPr>
              <w:pStyle w:val="Normal"/>
              <w:rPr>
                <w:rFonts w:ascii="Times New Roman" w:hAnsi="Times New Roman" w:cs="Times New Roman"/>
                <w:b/>
                <w:b/>
                <w:bCs/>
                <w:sz w:val="10"/>
                <w:szCs w:val="10"/>
              </w:rPr>
            </w:pPr>
            <w:r>
              <w:rPr>
                <w:rFonts w:cs="Times New Roman" w:ascii="Times New Roman" w:hAnsi="Times New Roman"/>
                <w:b/>
                <w:bCs/>
                <w:sz w:val="10"/>
                <w:szCs w:val="10"/>
              </w:rPr>
            </w:r>
          </w:p>
          <w:p>
            <w:pPr>
              <w:pStyle w:val="Normal"/>
              <w:rPr>
                <w:rFonts w:ascii="Times New Roman" w:hAnsi="Times New Roman" w:cs="Times New Roman"/>
                <w:b/>
                <w:b/>
                <w:bCs/>
                <w:sz w:val="10"/>
                <w:szCs w:val="10"/>
              </w:rPr>
            </w:pPr>
            <w:r>
              <w:rPr>
                <w:rFonts w:cs="Times New Roman" w:ascii="Times New Roman" w:hAnsi="Times New Roman"/>
                <w:b/>
                <w:bCs/>
                <w:sz w:val="10"/>
                <w:szCs w:val="10"/>
              </w:rPr>
            </w:r>
          </w:p>
          <w:p>
            <w:pPr>
              <w:pStyle w:val="Normal"/>
              <w:rPr>
                <w:rFonts w:ascii="Times New Roman" w:hAnsi="Times New Roman" w:cs="Times New Roman"/>
                <w:b/>
                <w:b/>
                <w:bCs/>
                <w:sz w:val="10"/>
                <w:szCs w:val="10"/>
              </w:rPr>
            </w:pPr>
            <w:r>
              <w:rPr>
                <w:rFonts w:cs="Times New Roman" w:ascii="Times New Roman" w:hAnsi="Times New Roman"/>
                <w:b/>
                <w:bCs/>
                <w:sz w:val="10"/>
                <w:szCs w:val="10"/>
              </w:rPr>
            </w:r>
          </w:p>
          <w:p>
            <w:pPr>
              <w:pStyle w:val="Normal"/>
              <w:rPr>
                <w:rFonts w:ascii="Times New Roman" w:hAnsi="Times New Roman" w:cs="Times New Roman"/>
                <w:b/>
                <w:b/>
                <w:bCs/>
                <w:sz w:val="10"/>
                <w:szCs w:val="10"/>
              </w:rPr>
            </w:pPr>
            <w:r>
              <w:rPr>
                <w:rFonts w:cs="Times New Roman" w:ascii="Times New Roman" w:hAnsi="Times New Roman"/>
                <w:b/>
                <w:bCs/>
                <w:sz w:val="10"/>
                <w:szCs w:val="10"/>
              </w:rPr>
            </w:r>
          </w:p>
          <w:p>
            <w:pPr>
              <w:pStyle w:val="Normal"/>
              <w:rPr>
                <w:rFonts w:ascii="Times New Roman" w:hAnsi="Times New Roman" w:cs="Times New Roman"/>
                <w:b/>
                <w:b/>
                <w:bCs/>
                <w:sz w:val="10"/>
                <w:szCs w:val="10"/>
              </w:rPr>
            </w:pPr>
            <w:r>
              <w:rPr>
                <w:rFonts w:cs="Times New Roman" w:ascii="Times New Roman" w:hAnsi="Times New Roman"/>
                <w:b/>
                <w:bCs/>
                <w:sz w:val="10"/>
                <w:szCs w:val="10"/>
              </w:rPr>
            </w:r>
          </w:p>
          <w:p>
            <w:pPr>
              <w:pStyle w:val="Normal"/>
              <w:rPr>
                <w:rFonts w:ascii="Times New Roman" w:hAnsi="Times New Roman" w:cs="Times New Roman"/>
                <w:b/>
                <w:b/>
                <w:bCs/>
                <w:sz w:val="10"/>
                <w:szCs w:val="10"/>
              </w:rPr>
            </w:pPr>
            <w:r>
              <w:rPr>
                <w:rFonts w:cs="Times New Roman" w:ascii="Times New Roman" w:hAnsi="Times New Roman"/>
                <w:b/>
                <w:bCs/>
                <w:sz w:val="10"/>
                <w:szCs w:val="10"/>
              </w:rPr>
            </w:r>
          </w:p>
          <w:p>
            <w:pPr>
              <w:pStyle w:val="Normal"/>
              <w:rPr>
                <w:rFonts w:ascii="Times New Roman" w:hAnsi="Times New Roman" w:cs="Times New Roman"/>
                <w:b/>
                <w:b/>
                <w:bCs/>
                <w:sz w:val="10"/>
                <w:szCs w:val="10"/>
              </w:rPr>
            </w:pPr>
            <w:r>
              <w:rPr>
                <w:rFonts w:cs="Times New Roman" w:ascii="Times New Roman" w:hAnsi="Times New Roman"/>
                <w:b/>
                <w:bCs/>
                <w:sz w:val="10"/>
                <w:szCs w:val="10"/>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Від </w:t>
            </w:r>
            <w:r>
              <w:rPr>
                <w:rFonts w:eastAsia="Calibri" w:cs="Times New Roman" w:ascii="Times New Roman" w:hAnsi="Times New Roman"/>
                <w:b/>
                <w:bCs/>
                <w:sz w:val="24"/>
                <w:szCs w:val="24"/>
                <w:lang w:eastAsia="en-US"/>
              </w:rPr>
              <w:t>Учасника</w:t>
            </w:r>
            <w:r>
              <w:rPr>
                <w:rFonts w:cs="Times New Roman" w:ascii="Times New Roman" w:hAnsi="Times New Roman"/>
                <w:b/>
                <w:bCs/>
                <w:sz w:val="24"/>
                <w:szCs w:val="24"/>
              </w:rPr>
              <w:t>:</w:t>
            </w:r>
          </w:p>
          <w:p>
            <w:pPr>
              <w:pStyle w:val="Normal"/>
              <w:ind w:right="-108"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ind w:right="-108"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ind w:right="-108"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ind w:right="-108"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ind w:right="-108"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jc w:val="both"/>
              <w:rPr/>
            </w:pPr>
            <w:bookmarkStart w:id="3" w:name="__DdeLink__4784_3905256887"/>
            <w:r>
              <w:rPr>
                <w:rFonts w:cs="Times New Roman" w:ascii="Times New Roman" w:hAnsi="Times New Roman"/>
                <w:sz w:val="24"/>
                <w:szCs w:val="24"/>
                <w:lang w:val="ru-RU"/>
              </w:rPr>
              <w:t>«____»______ 20________</w:t>
            </w:r>
            <w:r>
              <w:rPr>
                <w:rFonts w:cs="Times New Roman" w:ascii="Times New Roman" w:hAnsi="Times New Roman"/>
                <w:sz w:val="24"/>
                <w:szCs w:val="24"/>
              </w:rPr>
              <w:t>р.</w:t>
            </w:r>
          </w:p>
          <w:p>
            <w:pPr>
              <w:pStyle w:val="Normal"/>
              <w:jc w:val="both"/>
              <w:rPr>
                <w:rFonts w:ascii="Times New Roman" w:hAnsi="Times New Roman" w:cs="Times New Roman"/>
                <w:sz w:val="22"/>
                <w:szCs w:val="22"/>
              </w:rPr>
            </w:pPr>
            <w:r>
              <w:rPr>
                <w:rFonts w:cs="Times New Roman" w:ascii="Times New Roman" w:hAnsi="Times New Roman"/>
                <w:sz w:val="24"/>
                <w:szCs w:val="24"/>
                <w:lang w:val="ru-RU"/>
              </w:rPr>
              <w:t xml:space="preserve"> </w:t>
            </w:r>
            <w:r>
              <w:rPr>
                <w:rFonts w:cs="Times New Roman" w:ascii="Times New Roman" w:hAnsi="Times New Roman"/>
                <w:sz w:val="24"/>
                <w:szCs w:val="24"/>
              </w:rPr>
              <w:t>МП</w:t>
            </w:r>
            <w:bookmarkEnd w:id="3"/>
          </w:p>
        </w:tc>
        <w:tc>
          <w:tcPr>
            <w:tcW w:w="4690"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bCs/>
                <w:sz w:val="10"/>
                <w:szCs w:val="10"/>
              </w:rPr>
            </w:pPr>
            <w:r>
              <w:rPr>
                <w:rFonts w:cs="Times New Roman" w:ascii="Times New Roman" w:hAnsi="Times New Roman"/>
                <w:b/>
                <w:bCs/>
                <w:sz w:val="10"/>
                <w:szCs w:val="10"/>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Від Замовника: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color w:val="FF0000"/>
                <w:sz w:val="24"/>
                <w:szCs w:val="24"/>
              </w:rPr>
            </w:pPr>
            <w:r>
              <w:rPr>
                <w:rFonts w:cs="Times New Roman" w:ascii="Times New Roman" w:hAnsi="Times New Roman"/>
                <w:b/>
                <w:color w:val="000000"/>
                <w:sz w:val="24"/>
                <w:szCs w:val="24"/>
              </w:rPr>
              <w:t>Проректор</w:t>
            </w:r>
          </w:p>
          <w:p>
            <w:pPr>
              <w:pStyle w:val="Normal"/>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p>
            <w:pPr>
              <w:pStyle w:val="Normal"/>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p>
            <w:pPr>
              <w:pStyle w:val="Normal"/>
              <w:rPr>
                <w:rFonts w:ascii="Times New Roman" w:hAnsi="Times New Roman" w:cs="Times New Roman"/>
                <w:color w:val="FF0000"/>
                <w:sz w:val="24"/>
                <w:szCs w:val="24"/>
              </w:rPr>
            </w:pPr>
            <w:r>
              <w:rPr>
                <w:rFonts w:cs="Times New Roman" w:ascii="Times New Roman" w:hAnsi="Times New Roman"/>
                <w:color w:val="000000"/>
                <w:sz w:val="24"/>
                <w:szCs w:val="24"/>
              </w:rPr>
              <w:t xml:space="preserve">______________________ </w:t>
            </w:r>
            <w:r>
              <w:rPr>
                <w:rFonts w:cs="Times New Roman" w:ascii="Times New Roman" w:hAnsi="Times New Roman"/>
                <w:b/>
                <w:color w:val="000000"/>
                <w:sz w:val="24"/>
                <w:szCs w:val="24"/>
              </w:rPr>
              <w:t>Ю.Г. Удовенко</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«____»_________20</w:t>
            </w:r>
            <w:r>
              <w:rPr>
                <w:rFonts w:cs="Times New Roman" w:ascii="Times New Roman" w:hAnsi="Times New Roman"/>
                <w:sz w:val="24"/>
                <w:szCs w:val="24"/>
                <w:lang w:val="ru-RU"/>
              </w:rPr>
              <w:t>_____</w:t>
            </w:r>
            <w:r>
              <w:rPr>
                <w:rFonts w:cs="Times New Roman" w:ascii="Times New Roman" w:hAnsi="Times New Roman"/>
                <w:sz w:val="24"/>
                <w:szCs w:val="24"/>
              </w:rPr>
              <w:t xml:space="preserve"> р. </w:t>
            </w:r>
          </w:p>
          <w:p>
            <w:pPr>
              <w:pStyle w:val="Normal"/>
              <w:jc w:val="both"/>
              <w:rPr>
                <w:rFonts w:ascii="Times New Roman" w:hAnsi="Times New Roman" w:cs="Times New Roman"/>
                <w:sz w:val="22"/>
                <w:szCs w:val="22"/>
              </w:rPr>
            </w:pPr>
            <w:r>
              <w:rPr>
                <w:rFonts w:cs="Times New Roman" w:ascii="Times New Roman" w:hAnsi="Times New Roman"/>
                <w:sz w:val="24"/>
                <w:szCs w:val="24"/>
              </w:rPr>
              <w:t>МП</w:t>
            </w:r>
          </w:p>
        </w:tc>
      </w:tr>
    </w:tbl>
    <w:p>
      <w:pPr>
        <w:pStyle w:val="Normal"/>
        <w:ind w:left="708" w:firstLine="708"/>
        <w:rPr>
          <w:rFonts w:ascii="Times New Roman" w:hAnsi="Times New Roman" w:cs="Times New Roman"/>
          <w:sz w:val="22"/>
          <w:szCs w:val="22"/>
        </w:rPr>
      </w:pPr>
      <w:r>
        <w:rPr>
          <w:rFonts w:cs="Times New Roman" w:ascii="Times New Roman" w:hAnsi="Times New Roman"/>
          <w:sz w:val="22"/>
          <w:szCs w:val="22"/>
        </w:rPr>
      </w:r>
    </w:p>
    <w:p>
      <w:pPr>
        <w:pStyle w:val="Normal"/>
        <w:ind w:left="708" w:firstLine="708"/>
        <w:rPr>
          <w:rFonts w:ascii="Times New Roman" w:hAnsi="Times New Roman" w:cs="Times New Roman"/>
          <w:sz w:val="22"/>
          <w:szCs w:val="22"/>
        </w:rPr>
      </w:pPr>
      <w:r>
        <w:rPr>
          <w:rFonts w:cs="Times New Roman" w:ascii="Times New Roman" w:hAnsi="Times New Roman"/>
          <w:sz w:val="22"/>
          <w:szCs w:val="22"/>
        </w:rPr>
      </w:r>
    </w:p>
    <w:p>
      <w:pPr>
        <w:pStyle w:val="Normal"/>
        <w:ind w:left="5664" w:firstLine="708"/>
        <w:rPr/>
      </w:pPr>
      <w:r>
        <w:rPr/>
      </w:r>
    </w:p>
    <w:sectPr>
      <w:headerReference w:type="default" r:id="rId2"/>
      <w:footerReference w:type="default" r:id="rId3"/>
      <w:footerReference w:type="first" r:id="rId4"/>
      <w:type w:val="nextPage"/>
      <w:pgSz w:w="11906" w:h="16838"/>
      <w:pgMar w:left="1134" w:right="991" w:header="708" w:top="850" w:footer="509"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aramond">
    <w:charset w:val="01"/>
    <w:family w:val="roman"/>
    <w:pitch w:val="variable"/>
  </w:font>
  <w:font w:name="Times New Roman">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default"/>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3575787"/>
    </w:sdtPr>
    <w:sdtContent>
      <w:p>
        <w:pPr>
          <w:pStyle w:val="Style24"/>
          <w:rPr/>
        </w:pPr>
        <w:r>
          <w:rPr>
            <w:rFonts w:cs="Times New Roman" w:ascii="Times New Roman" w:hAnsi="Times New Roman"/>
            <w:lang w:val="ru-RU"/>
          </w:rPr>
          <w:t xml:space="preserve">                                                                                      </w:t>
        </w: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w:t>
        </w:r>
        <w:r>
          <w:rPr>
            <w:rFonts w:cs="Times New Roman" w:ascii="Times New Roman" w:hAnsi="Times New Roman"/>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rFonts w:ascii="Times New Roman" w:hAnsi="Times New Roman" w:cs="Times New Roman"/>
      </w:rPr>
    </w:pPr>
    <w:r>
      <w:rPr>
        <w:rFonts w:cs="Times New Roman" w:ascii="Times New Roman" w:hAnsi="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rFonts w:ascii="Times New Roman" w:hAnsi="Times New Roman" w:cs="Times New Roman"/>
        <w:i/>
        <w:i/>
      </w:rPr>
    </w:pPr>
    <w:r>
      <w:rPr>
        <w:rFonts w:cs="Times New Roman" w:ascii="Times New Roman" w:hAnsi="Times New Roman"/>
        <w: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490" w:hanging="360"/>
      </w:pPr>
      <w:rPr>
        <w:sz w:val="24"/>
        <w:b/>
        <w:rFonts w:ascii="Times New Roman" w:hAnsi="Times New Roman" w:cs="Times New Roman"/>
      </w:rPr>
    </w:lvl>
    <w:lvl w:ilvl="1">
      <w:start w:val="1"/>
      <w:numFmt w:val="decimal"/>
      <w:lvlText w:val="%1.%2."/>
      <w:lvlJc w:val="left"/>
      <w:pPr>
        <w:ind w:left="2490" w:hanging="360"/>
      </w:pPr>
      <w:rPr>
        <w:sz w:val="24"/>
        <w:b/>
        <w:rFonts w:ascii="Times New Roman" w:hAnsi="Times New Roman"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210"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570" w:hanging="1440"/>
      </w:pPr>
      <w:rPr>
        <w:rFonts w:cs="Times New Roman"/>
      </w:rPr>
    </w:lvl>
    <w:lvl w:ilvl="7">
      <w:start w:val="1"/>
      <w:numFmt w:val="decimal"/>
      <w:lvlText w:val="%1.%2.%3.%4.%5.%6.%7.%8."/>
      <w:lvlJc w:val="left"/>
      <w:pPr>
        <w:ind w:left="3570" w:hanging="1440"/>
      </w:pPr>
      <w:rPr>
        <w:rFonts w:cs="Times New Roman"/>
      </w:rPr>
    </w:lvl>
    <w:lvl w:ilvl="8">
      <w:start w:val="1"/>
      <w:numFmt w:val="decimal"/>
      <w:lvlText w:val="%1.%2.%3.%4.%5.%6.%7.%8.%9."/>
      <w:lvlJc w:val="left"/>
      <w:pPr>
        <w:ind w:left="3930" w:hanging="1800"/>
      </w:pPr>
      <w:rPr>
        <w:rFonts w:cs="Times New Roman"/>
      </w:rPr>
    </w:lvl>
  </w:abstractNum>
  <w:abstractNum w:abstractNumId="2">
    <w:lvl w:ilvl="0">
      <w:start w:val="1"/>
      <w:numFmt w:val="decimal"/>
      <w:lvlText w:val="%1"/>
      <w:lvlJc w:val="left"/>
      <w:pPr>
        <w:ind w:left="375" w:hanging="375"/>
      </w:pPr>
    </w:lvl>
    <w:lvl w:ilvl="1">
      <w:start w:val="1"/>
      <w:numFmt w:val="decimal"/>
      <w:lvlText w:val="%1.%2"/>
      <w:lvlJc w:val="left"/>
      <w:pPr>
        <w:ind w:left="1080" w:hanging="375"/>
      </w:pPr>
      <w:rPr>
        <w:sz w:val="24"/>
        <w:b w:val="false"/>
        <w:rFonts w:ascii="Times New Roman" w:hAnsi="Times New Roman"/>
      </w:r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3">
    <w:lvl w:ilvl="0">
      <w:start w:val="3"/>
      <w:numFmt w:val="decimal"/>
      <w:lvlText w:val="%1"/>
      <w:lvlJc w:val="left"/>
      <w:pPr>
        <w:ind w:left="480" w:hanging="480"/>
      </w:pPr>
      <w:rPr>
        <w:rFonts w:cs="Times New Roman"/>
      </w:rPr>
    </w:lvl>
    <w:lvl w:ilvl="1">
      <w:start w:val="1"/>
      <w:numFmt w:val="decimal"/>
      <w:lvlText w:val="%1.%2"/>
      <w:lvlJc w:val="left"/>
      <w:pPr>
        <w:ind w:left="1020" w:hanging="480"/>
      </w:pPr>
      <w:rPr>
        <w:b/>
        <w:rFonts w:cs="Times New Roman"/>
      </w:rPr>
    </w:lvl>
    <w:lvl w:ilvl="2">
      <w:start w:val="1"/>
      <w:numFmt w:val="decimal"/>
      <w:lvlText w:val="%1.%2.%3"/>
      <w:lvlJc w:val="left"/>
      <w:pPr>
        <w:ind w:left="1571" w:hanging="720"/>
      </w:pPr>
      <w:rPr>
        <w:sz w:val="24"/>
        <w:rFonts w:ascii="Times New Roman" w:hAnsi="Times New Roman"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4">
    <w:lvl w:ilvl="0">
      <w:start w:val="3"/>
      <w:numFmt w:val="decimal"/>
      <w:lvlText w:val="%1"/>
      <w:lvlJc w:val="left"/>
      <w:pPr>
        <w:ind w:left="600" w:hanging="600"/>
      </w:pPr>
    </w:lvl>
    <w:lvl w:ilvl="1">
      <w:start w:val="2"/>
      <w:numFmt w:val="decimal"/>
      <w:lvlText w:val="%1.%2"/>
      <w:lvlJc w:val="left"/>
      <w:pPr>
        <w:ind w:left="1026" w:hanging="600"/>
      </w:pPr>
    </w:lvl>
    <w:lvl w:ilvl="2">
      <w:start w:val="2"/>
      <w:numFmt w:val="decimal"/>
      <w:lvlText w:val="%1.%2.%3"/>
      <w:lvlJc w:val="left"/>
      <w:pPr>
        <w:ind w:left="1855"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5">
    <w:lvl w:ilvl="0">
      <w:start w:val="3"/>
      <w:numFmt w:val="decimal"/>
      <w:lvlText w:val="%1"/>
      <w:lvlJc w:val="left"/>
      <w:pPr>
        <w:ind w:left="600" w:hanging="600"/>
      </w:pPr>
    </w:lvl>
    <w:lvl w:ilvl="1">
      <w:start w:val="3"/>
      <w:numFmt w:val="decimal"/>
      <w:lvlText w:val="%1.%2"/>
      <w:lvlJc w:val="left"/>
      <w:pPr>
        <w:ind w:left="1168" w:hanging="600"/>
      </w:pPr>
    </w:lvl>
    <w:lvl w:ilvl="2">
      <w:start w:val="2"/>
      <w:numFmt w:val="decimal"/>
      <w:lvlText w:val="%1.%2.%3"/>
      <w:lvlJc w:val="left"/>
      <w:pPr>
        <w:ind w:left="1796" w:hanging="720"/>
      </w:pPr>
    </w:lvl>
    <w:lvl w:ilvl="3">
      <w:start w:val="1"/>
      <w:numFmt w:val="decimal"/>
      <w:lvlText w:val="%1.%2.%3.%4"/>
      <w:lvlJc w:val="left"/>
      <w:pPr>
        <w:ind w:left="2694" w:hanging="1080"/>
      </w:pPr>
    </w:lvl>
    <w:lvl w:ilvl="4">
      <w:start w:val="1"/>
      <w:numFmt w:val="decimal"/>
      <w:lvlText w:val="%1.%2.%3.%4.%5"/>
      <w:lvlJc w:val="left"/>
      <w:pPr>
        <w:ind w:left="3232" w:hanging="1080"/>
      </w:pPr>
    </w:lvl>
    <w:lvl w:ilvl="5">
      <w:start w:val="1"/>
      <w:numFmt w:val="decimal"/>
      <w:lvlText w:val="%1.%2.%3.%4.%5.%6"/>
      <w:lvlJc w:val="left"/>
      <w:pPr>
        <w:ind w:left="4130" w:hanging="1440"/>
      </w:pPr>
    </w:lvl>
    <w:lvl w:ilvl="6">
      <w:start w:val="1"/>
      <w:numFmt w:val="decimal"/>
      <w:lvlText w:val="%1.%2.%3.%4.%5.%6.%7"/>
      <w:lvlJc w:val="left"/>
      <w:pPr>
        <w:ind w:left="4668" w:hanging="1440"/>
      </w:pPr>
    </w:lvl>
    <w:lvl w:ilvl="7">
      <w:start w:val="1"/>
      <w:numFmt w:val="decimal"/>
      <w:lvlText w:val="%1.%2.%3.%4.%5.%6.%7.%8"/>
      <w:lvlJc w:val="left"/>
      <w:pPr>
        <w:ind w:left="5566" w:hanging="1800"/>
      </w:pPr>
    </w:lvl>
    <w:lvl w:ilvl="8">
      <w:start w:val="1"/>
      <w:numFmt w:val="decimal"/>
      <w:lvlText w:val="%1.%2.%3.%4.%5.%6.%7.%8.%9"/>
      <w:lvlJc w:val="left"/>
      <w:pPr>
        <w:ind w:left="6464" w:hanging="2160"/>
      </w:pPr>
    </w:lvl>
  </w:abstractNum>
  <w:abstractNum w:abstractNumId="6">
    <w:lvl w:ilvl="0">
      <w:start w:val="3"/>
      <w:numFmt w:val="decimal"/>
      <w:lvlText w:val="%1"/>
      <w:lvlJc w:val="left"/>
      <w:pPr>
        <w:ind w:left="600" w:hanging="600"/>
      </w:pPr>
      <w:rPr>
        <w:b w:val="false"/>
      </w:rPr>
    </w:lvl>
    <w:lvl w:ilvl="1">
      <w:start w:val="4"/>
      <w:numFmt w:val="decimal"/>
      <w:lvlText w:val="%1.%2"/>
      <w:lvlJc w:val="left"/>
      <w:pPr>
        <w:ind w:left="1305" w:hanging="60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7">
    <w:lvl w:ilvl="0">
      <w:start w:val="10"/>
      <w:numFmt w:val="decimal"/>
      <w:lvlText w:val="%1."/>
      <w:lvlJc w:val="left"/>
      <w:pPr>
        <w:ind w:left="480" w:hanging="480"/>
      </w:pPr>
      <w:rPr>
        <w:sz w:val="24"/>
        <w:b/>
        <w:rFonts w:ascii="Times New Roman" w:hAnsi="Times New Roman" w:cs="Times New Roman"/>
      </w:rPr>
    </w:lvl>
    <w:lvl w:ilvl="1">
      <w:start w:val="1"/>
      <w:numFmt w:val="decimal"/>
      <w:lvlText w:val="%1.%2."/>
      <w:lvlJc w:val="left"/>
      <w:pPr>
        <w:ind w:left="764" w:hanging="480"/>
      </w:pPr>
      <w:rPr>
        <w:sz w:val="24"/>
        <w:b/>
        <w:szCs w:val="24"/>
        <w:rFonts w:ascii="Times New Roman" w:hAnsi="Times New Roman"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8">
    <w:lvl w:ilvl="0">
      <w:start w:val="1"/>
      <w:numFmt w:val="decimal"/>
      <w:lvlText w:val="%1."/>
      <w:lvlJc w:val="left"/>
      <w:pPr>
        <w:ind w:left="720" w:hanging="360"/>
      </w:pPr>
      <w:rPr>
        <w:sz w:val="24"/>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bullet"/>
      <w:lvlText w:val="-"/>
      <w:lvlJc w:val="left"/>
      <w:pPr>
        <w:ind w:left="2160" w:hanging="360"/>
      </w:pPr>
      <w:rPr>
        <w:rFonts w:ascii="Times New Roman" w:hAnsi="Times New Roman" w:cs="Times New Roman" w:hint="default"/>
        <w:sz w:val="24"/>
        <w:rFonts w:cs="Times New Roman"/>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Fonts w:cs="Wingdings"/>
      </w:rPr>
    </w:lvl>
  </w:abstractNum>
  <w:abstractNum w:abstractNumId="11">
    <w:lvl w:ilvl="0">
      <w:start w:val="1"/>
      <w:numFmt w:val="decimal"/>
      <w:lvlText w:val="%1."/>
      <w:lvlJc w:val="left"/>
      <w:pPr>
        <w:ind w:left="2490" w:hanging="360"/>
      </w:pPr>
      <w:rPr>
        <w:b w:val="false"/>
        <w:rFonts w:ascii="Times New Roman" w:hAnsi="Times New Roman" w:cs="Times New Roman"/>
      </w:rPr>
    </w:lvl>
    <w:lvl w:ilvl="1">
      <w:start w:val="1"/>
      <w:numFmt w:val="decimal"/>
      <w:lvlText w:val="%1.%2."/>
      <w:lvlJc w:val="left"/>
      <w:pPr>
        <w:ind w:left="2490" w:hanging="360"/>
      </w:pPr>
      <w:rPr>
        <w:rFonts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210"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570" w:hanging="1440"/>
      </w:pPr>
      <w:rPr>
        <w:rFonts w:cs="Times New Roman"/>
      </w:rPr>
    </w:lvl>
    <w:lvl w:ilvl="7">
      <w:start w:val="1"/>
      <w:numFmt w:val="decimal"/>
      <w:lvlText w:val="%1.%2.%3.%4.%5.%6.%7.%8."/>
      <w:lvlJc w:val="left"/>
      <w:pPr>
        <w:ind w:left="3570" w:hanging="1440"/>
      </w:pPr>
      <w:rPr>
        <w:rFonts w:cs="Times New Roman"/>
      </w:rPr>
    </w:lvl>
    <w:lvl w:ilvl="8">
      <w:start w:val="1"/>
      <w:numFmt w:val="decimal"/>
      <w:lvlText w:val="%1.%2.%3.%4.%5.%6.%7.%8.%9."/>
      <w:lvlJc w:val="left"/>
      <w:pPr>
        <w:ind w:left="3930" w:hanging="1800"/>
      </w:pPr>
      <w:rPr>
        <w:rFonts w:cs="Times New Roman"/>
      </w:rPr>
    </w:lvl>
  </w:abstractNum>
  <w:abstractNum w:abstractNumId="12">
    <w:lvl w:ilvl="0">
      <w:start w:val="1"/>
      <w:numFmt w:val="decimal"/>
      <w:lvlText w:val="%1"/>
      <w:lvlJc w:val="left"/>
      <w:pPr>
        <w:ind w:left="375" w:hanging="375"/>
      </w:pPr>
    </w:lvl>
    <w:lvl w:ilvl="1">
      <w:start w:val="1"/>
      <w:numFmt w:val="decimal"/>
      <w:lvlText w:val="%1.%2"/>
      <w:lvlJc w:val="left"/>
      <w:pPr>
        <w:ind w:left="1080" w:hanging="375"/>
      </w:pPr>
      <w:rPr>
        <w:sz w:val="24"/>
        <w:b/>
        <w:rFonts w:ascii="Times New Roman" w:hAnsi="Times New Roman"/>
      </w:r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3">
    <w:lvl w:ilvl="0">
      <w:start w:val="1"/>
      <w:numFmt w:val="decimal"/>
      <w:lvlText w:val="%1"/>
      <w:lvlJc w:val="left"/>
      <w:pPr>
        <w:ind w:left="480" w:hanging="480"/>
      </w:pPr>
      <w:rPr>
        <w:rFonts w:cs="Times New Roman"/>
      </w:rPr>
    </w:lvl>
    <w:lvl w:ilvl="1">
      <w:start w:val="1"/>
      <w:numFmt w:val="decimal"/>
      <w:lvlText w:val="%1.%2"/>
      <w:lvlJc w:val="left"/>
      <w:pPr>
        <w:ind w:left="1020" w:hanging="480"/>
      </w:pPr>
      <w:rPr>
        <w:b/>
        <w:rFonts w:cs="Times New Roman"/>
      </w:rPr>
    </w:lvl>
    <w:lvl w:ilvl="2">
      <w:start w:val="1"/>
      <w:numFmt w:val="decimal"/>
      <w:lvlText w:val="%1.%2.%3"/>
      <w:lvlJc w:val="left"/>
      <w:pPr>
        <w:ind w:left="1571" w:hanging="720"/>
      </w:pPr>
      <w:rPr>
        <w:sz w:val="24"/>
        <w:rFonts w:ascii="Times New Roman" w:hAnsi="Times New Roman"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14">
    <w:lvl w:ilvl="0">
      <w:start w:val="1"/>
      <w:numFmt w:val="decimal"/>
      <w:lvlText w:val="%1"/>
      <w:lvlJc w:val="left"/>
      <w:pPr>
        <w:ind w:left="600" w:hanging="600"/>
      </w:pPr>
    </w:lvl>
    <w:lvl w:ilvl="1">
      <w:start w:val="2"/>
      <w:numFmt w:val="decimal"/>
      <w:lvlText w:val="%1.%2"/>
      <w:lvlJc w:val="left"/>
      <w:pPr>
        <w:ind w:left="1026" w:hanging="600"/>
      </w:pPr>
    </w:lvl>
    <w:lvl w:ilvl="2">
      <w:start w:val="2"/>
      <w:numFmt w:val="decimal"/>
      <w:lvlText w:val="%1.%2.%3"/>
      <w:lvlJc w:val="left"/>
      <w:pPr>
        <w:ind w:left="1855"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5">
    <w:lvl w:ilvl="0">
      <w:start w:val="1"/>
      <w:numFmt w:val="decimal"/>
      <w:lvlText w:val="%1"/>
      <w:lvlJc w:val="left"/>
      <w:pPr>
        <w:ind w:left="600" w:hanging="600"/>
      </w:pPr>
    </w:lvl>
    <w:lvl w:ilvl="1">
      <w:start w:val="3"/>
      <w:numFmt w:val="decimal"/>
      <w:lvlText w:val="%1.%2"/>
      <w:lvlJc w:val="left"/>
      <w:pPr>
        <w:ind w:left="1168" w:hanging="600"/>
      </w:pPr>
    </w:lvl>
    <w:lvl w:ilvl="2">
      <w:start w:val="2"/>
      <w:numFmt w:val="decimal"/>
      <w:lvlText w:val="%1.%2.%3"/>
      <w:lvlJc w:val="left"/>
      <w:pPr>
        <w:ind w:left="1796" w:hanging="720"/>
      </w:pPr>
    </w:lvl>
    <w:lvl w:ilvl="3">
      <w:start w:val="1"/>
      <w:numFmt w:val="decimal"/>
      <w:lvlText w:val="%1.%2.%3.%4"/>
      <w:lvlJc w:val="left"/>
      <w:pPr>
        <w:ind w:left="2694" w:hanging="1080"/>
      </w:pPr>
    </w:lvl>
    <w:lvl w:ilvl="4">
      <w:start w:val="1"/>
      <w:numFmt w:val="decimal"/>
      <w:lvlText w:val="%1.%2.%3.%4.%5"/>
      <w:lvlJc w:val="left"/>
      <w:pPr>
        <w:ind w:left="3232" w:hanging="1080"/>
      </w:pPr>
    </w:lvl>
    <w:lvl w:ilvl="5">
      <w:start w:val="1"/>
      <w:numFmt w:val="decimal"/>
      <w:lvlText w:val="%1.%2.%3.%4.%5.%6"/>
      <w:lvlJc w:val="left"/>
      <w:pPr>
        <w:ind w:left="4130" w:hanging="1440"/>
      </w:pPr>
    </w:lvl>
    <w:lvl w:ilvl="6">
      <w:start w:val="1"/>
      <w:numFmt w:val="decimal"/>
      <w:lvlText w:val="%1.%2.%3.%4.%5.%6.%7"/>
      <w:lvlJc w:val="left"/>
      <w:pPr>
        <w:ind w:left="4668" w:hanging="1440"/>
      </w:pPr>
    </w:lvl>
    <w:lvl w:ilvl="7">
      <w:start w:val="1"/>
      <w:numFmt w:val="decimal"/>
      <w:lvlText w:val="%1.%2.%3.%4.%5.%6.%7.%8"/>
      <w:lvlJc w:val="left"/>
      <w:pPr>
        <w:ind w:left="5566" w:hanging="1800"/>
      </w:pPr>
    </w:lvl>
    <w:lvl w:ilvl="8">
      <w:start w:val="1"/>
      <w:numFmt w:val="decimal"/>
      <w:lvlText w:val="%1.%2.%3.%4.%5.%6.%7.%8.%9"/>
      <w:lvlJc w:val="left"/>
      <w:pPr>
        <w:ind w:left="6464" w:hanging="2160"/>
      </w:pPr>
    </w:lvl>
  </w:abstractNum>
  <w:abstractNum w:abstractNumId="16">
    <w:lvl w:ilvl="0">
      <w:start w:val="1"/>
      <w:numFmt w:val="decimal"/>
      <w:lvlText w:val="%1"/>
      <w:lvlJc w:val="left"/>
      <w:pPr>
        <w:ind w:left="600" w:hanging="600"/>
      </w:pPr>
      <w:rPr>
        <w:b w:val="false"/>
      </w:rPr>
    </w:lvl>
    <w:lvl w:ilvl="1">
      <w:start w:val="4"/>
      <w:numFmt w:val="decimal"/>
      <w:lvlText w:val="%1.%2"/>
      <w:lvlJc w:val="left"/>
      <w:pPr>
        <w:ind w:left="1305" w:hanging="60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7">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lvl w:ilvl="0">
      <w:start w:val="1"/>
      <w:numFmt w:val="decimal"/>
      <w:lvlText w:val="%1."/>
      <w:lvlJc w:val="left"/>
      <w:pPr>
        <w:ind w:left="720" w:hanging="360"/>
      </w:pPr>
      <w:rPr>
        <w:sz w:val="22"/>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uiPriority="0" w:semiHidden="1" w:unhideWhenUsed="1" w:qFormat="1"/>
    <w:lsdException w:name="heading 7" w:uiPriority="9" w:semiHidden="1" w:unhideWhenUsed="1" w:qFormat="1"/>
    <w:lsdException w:name="heading 8"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7720"/>
    <w:pPr>
      <w:widowControl/>
      <w:suppressAutoHyphens w:val="true"/>
      <w:bidi w:val="0"/>
      <w:spacing w:lineRule="auto" w:line="240" w:before="0" w:after="0"/>
      <w:jc w:val="left"/>
    </w:pPr>
    <w:rPr>
      <w:rFonts w:ascii="Garamond" w:hAnsi="Garamond" w:eastAsia="Times New Roman" w:cs="Garamond"/>
      <w:color w:val="auto"/>
      <w:kern w:val="0"/>
      <w:sz w:val="20"/>
      <w:szCs w:val="20"/>
      <w:lang w:val="uk-UA" w:eastAsia="ru-RU" w:bidi="ar-SA"/>
    </w:rPr>
  </w:style>
  <w:style w:type="paragraph" w:styleId="4">
    <w:name w:val="Heading 4"/>
    <w:basedOn w:val="Normal"/>
    <w:next w:val="Normal"/>
    <w:link w:val="40"/>
    <w:uiPriority w:val="99"/>
    <w:unhideWhenUsed/>
    <w:qFormat/>
    <w:rsid w:val="004f7720"/>
    <w:pPr>
      <w:keepNext w:val="true"/>
      <w:spacing w:before="240" w:after="60"/>
      <w:outlineLvl w:val="3"/>
    </w:pPr>
    <w:rPr>
      <w:rFonts w:ascii="Times New Roman" w:hAnsi="Times New Roman" w:cs="Times New Roman"/>
      <w:b/>
      <w:bCs/>
      <w:sz w:val="28"/>
      <w:szCs w:val="28"/>
    </w:rPr>
  </w:style>
  <w:style w:type="paragraph" w:styleId="5">
    <w:name w:val="Heading 5"/>
    <w:basedOn w:val="Normal"/>
    <w:next w:val="Normal"/>
    <w:link w:val="50"/>
    <w:uiPriority w:val="99"/>
    <w:semiHidden/>
    <w:unhideWhenUsed/>
    <w:qFormat/>
    <w:rsid w:val="004f7720"/>
    <w:pPr>
      <w:spacing w:before="240" w:after="60"/>
      <w:outlineLvl w:val="4"/>
    </w:pPr>
    <w:rPr>
      <w:b/>
      <w:bCs/>
      <w:i/>
      <w:iCs/>
      <w:sz w:val="26"/>
      <w:szCs w:val="26"/>
    </w:rPr>
  </w:style>
  <w:style w:type="paragraph" w:styleId="6">
    <w:name w:val="Heading 6"/>
    <w:basedOn w:val="Normal"/>
    <w:next w:val="Normal"/>
    <w:link w:val="60"/>
    <w:unhideWhenUsed/>
    <w:qFormat/>
    <w:rsid w:val="001e09e9"/>
    <w:pPr>
      <w:spacing w:before="240" w:after="60"/>
      <w:outlineLvl w:val="5"/>
    </w:pPr>
    <w:rPr>
      <w:rFonts w:ascii="Calibri" w:hAnsi="Calibri" w:cs="Times New Roman"/>
      <w:b/>
      <w:bCs/>
      <w:sz w:val="22"/>
      <w:szCs w:val="22"/>
    </w:rPr>
  </w:style>
  <w:style w:type="paragraph" w:styleId="8">
    <w:name w:val="Heading 8"/>
    <w:basedOn w:val="Normal"/>
    <w:next w:val="Normal"/>
    <w:link w:val="80"/>
    <w:uiPriority w:val="99"/>
    <w:unhideWhenUsed/>
    <w:qFormat/>
    <w:rsid w:val="004f7720"/>
    <w:pPr>
      <w:spacing w:before="240" w:after="60"/>
      <w:outlineLvl w:val="7"/>
    </w:pPr>
    <w:rPr>
      <w:rFonts w:ascii="Times New Roman" w:hAnsi="Times New Roman" w:cs="Times New Roman"/>
      <w:i/>
      <w:iCs/>
      <w:sz w:val="24"/>
      <w:szCs w:val="24"/>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9"/>
    <w:qFormat/>
    <w:rsid w:val="004f7720"/>
    <w:rPr>
      <w:rFonts w:ascii="Times New Roman" w:hAnsi="Times New Roman" w:eastAsia="Times New Roman" w:cs="Times New Roman"/>
      <w:b/>
      <w:bCs/>
      <w:sz w:val="28"/>
      <w:szCs w:val="28"/>
      <w:lang w:eastAsia="ru-RU"/>
    </w:rPr>
  </w:style>
  <w:style w:type="character" w:styleId="51" w:customStyle="1">
    <w:name w:val="Заголовок 5 Знак"/>
    <w:basedOn w:val="DefaultParagraphFont"/>
    <w:link w:val="5"/>
    <w:uiPriority w:val="99"/>
    <w:semiHidden/>
    <w:qFormat/>
    <w:rsid w:val="004f7720"/>
    <w:rPr>
      <w:rFonts w:ascii="Garamond" w:hAnsi="Garamond" w:eastAsia="Times New Roman" w:cs="Garamond"/>
      <w:b/>
      <w:bCs/>
      <w:i/>
      <w:iCs/>
      <w:sz w:val="26"/>
      <w:szCs w:val="26"/>
      <w:lang w:eastAsia="ru-RU"/>
    </w:rPr>
  </w:style>
  <w:style w:type="character" w:styleId="81" w:customStyle="1">
    <w:name w:val="Заголовок 8 Знак"/>
    <w:basedOn w:val="DefaultParagraphFont"/>
    <w:link w:val="8"/>
    <w:uiPriority w:val="99"/>
    <w:qFormat/>
    <w:rsid w:val="004f7720"/>
    <w:rPr>
      <w:rFonts w:ascii="Times New Roman" w:hAnsi="Times New Roman" w:eastAsia="Times New Roman" w:cs="Times New Roman"/>
      <w:i/>
      <w:iCs/>
      <w:sz w:val="24"/>
      <w:szCs w:val="24"/>
      <w:lang w:eastAsia="ru-RU"/>
    </w:rPr>
  </w:style>
  <w:style w:type="character" w:styleId="Style10" w:customStyle="1">
    <w:name w:val="Верхний колонтитул Знак"/>
    <w:basedOn w:val="DefaultParagraphFont"/>
    <w:link w:val="a5"/>
    <w:qFormat/>
    <w:rsid w:val="004f7720"/>
    <w:rPr>
      <w:rFonts w:ascii="Garamond" w:hAnsi="Garamond" w:eastAsia="Times New Roman" w:cs="Garamond"/>
      <w:sz w:val="20"/>
      <w:szCs w:val="20"/>
      <w:lang w:eastAsia="ru-RU"/>
    </w:rPr>
  </w:style>
  <w:style w:type="character" w:styleId="Style11" w:customStyle="1">
    <w:name w:val="Нижний колонтитул Знак"/>
    <w:basedOn w:val="DefaultParagraphFont"/>
    <w:link w:val="a7"/>
    <w:uiPriority w:val="99"/>
    <w:qFormat/>
    <w:rsid w:val="004f7720"/>
    <w:rPr>
      <w:rFonts w:ascii="Garamond" w:hAnsi="Garamond" w:eastAsia="Times New Roman" w:cs="Garamond"/>
      <w:sz w:val="20"/>
      <w:szCs w:val="20"/>
      <w:lang w:eastAsia="ru-RU"/>
    </w:rPr>
  </w:style>
  <w:style w:type="character" w:styleId="Annotationreference">
    <w:name w:val="annotation reference"/>
    <w:uiPriority w:val="99"/>
    <w:qFormat/>
    <w:rsid w:val="00357562"/>
    <w:rPr>
      <w:sz w:val="16"/>
      <w:szCs w:val="16"/>
    </w:rPr>
  </w:style>
  <w:style w:type="character" w:styleId="Style12" w:customStyle="1">
    <w:name w:val="Основной текст Знак"/>
    <w:basedOn w:val="DefaultParagraphFont"/>
    <w:link w:val="aa"/>
    <w:qFormat/>
    <w:rsid w:val="000100b4"/>
    <w:rPr>
      <w:rFonts w:ascii="Times New Roman" w:hAnsi="Times New Roman" w:eastAsia="Times New Roman" w:cs="Times New Roman"/>
      <w:sz w:val="24"/>
      <w:szCs w:val="24"/>
      <w:lang w:val="ru-RU" w:eastAsia="ru-RU"/>
    </w:rPr>
  </w:style>
  <w:style w:type="character" w:styleId="Style13" w:customStyle="1">
    <w:name w:val="Текст выноски Знак"/>
    <w:basedOn w:val="DefaultParagraphFont"/>
    <w:link w:val="ad"/>
    <w:uiPriority w:val="99"/>
    <w:semiHidden/>
    <w:qFormat/>
    <w:rsid w:val="00184c48"/>
    <w:rPr>
      <w:rFonts w:ascii="Tahoma" w:hAnsi="Tahoma" w:eastAsia="Times New Roman" w:cs="Tahoma"/>
      <w:sz w:val="16"/>
      <w:szCs w:val="16"/>
      <w:lang w:eastAsia="ru-RU"/>
    </w:rPr>
  </w:style>
  <w:style w:type="character" w:styleId="61" w:customStyle="1">
    <w:name w:val="Заголовок 6 Знак"/>
    <w:basedOn w:val="DefaultParagraphFont"/>
    <w:link w:val="6"/>
    <w:qFormat/>
    <w:rsid w:val="001e09e9"/>
    <w:rPr>
      <w:rFonts w:ascii="Calibri" w:hAnsi="Calibri" w:eastAsia="Times New Roman" w:cs="Times New Roman"/>
      <w:b/>
      <w:bCs/>
      <w:lang w:eastAsia="ru-RU"/>
    </w:rPr>
  </w:style>
  <w:style w:type="character" w:styleId="Style14">
    <w:name w:val="Виділення"/>
    <w:qFormat/>
    <w:rsid w:val="001e09e9"/>
    <w:rPr>
      <w:i/>
      <w:iCs/>
    </w:rPr>
  </w:style>
  <w:style w:type="character" w:styleId="Style15" w:customStyle="1">
    <w:name w:val="Абзац списка Знак"/>
    <w:link w:val="a3"/>
    <w:uiPriority w:val="34"/>
    <w:qFormat/>
    <w:locked/>
    <w:rsid w:val="008a720f"/>
    <w:rPr>
      <w:rFonts w:ascii="Garamond" w:hAnsi="Garamond" w:eastAsia="Times New Roman" w:cs="Garamond"/>
      <w:sz w:val="20"/>
      <w:szCs w:val="20"/>
      <w:lang w:eastAsia="ru-RU"/>
    </w:rPr>
  </w:style>
  <w:style w:type="character" w:styleId="Style16">
    <w:name w:val="Маркери списку"/>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Noto Sans CJK SC" w:cs="Noto Sans Devanagari"/>
      <w:sz w:val="28"/>
      <w:szCs w:val="28"/>
    </w:rPr>
  </w:style>
  <w:style w:type="paragraph" w:styleId="Style18">
    <w:name w:val="Body Text"/>
    <w:basedOn w:val="Normal"/>
    <w:link w:val="ab"/>
    <w:rsid w:val="000100b4"/>
    <w:pPr>
      <w:spacing w:before="0" w:after="120"/>
    </w:pPr>
    <w:rPr>
      <w:rFonts w:ascii="Times New Roman" w:hAnsi="Times New Roman" w:cs="Times New Roman"/>
      <w:sz w:val="24"/>
      <w:szCs w:val="24"/>
      <w:lang w:val="ru-RU"/>
    </w:rPr>
  </w:style>
  <w:style w:type="paragraph" w:styleId="Style19">
    <w:name w:val="List"/>
    <w:basedOn w:val="Style18"/>
    <w:pPr/>
    <w:rPr>
      <w:rFonts w:cs="Noto Sans Devanagari"/>
    </w:rPr>
  </w:style>
  <w:style w:type="paragraph" w:styleId="Style20">
    <w:name w:val="Caption"/>
    <w:basedOn w:val="Normal"/>
    <w:qFormat/>
    <w:pPr>
      <w:suppressLineNumbers/>
      <w:spacing w:before="120" w:after="120"/>
    </w:pPr>
    <w:rPr>
      <w:rFonts w:cs="Noto Sans Devanagari"/>
      <w:i/>
      <w:iCs/>
      <w:sz w:val="24"/>
      <w:szCs w:val="24"/>
    </w:rPr>
  </w:style>
  <w:style w:type="paragraph" w:styleId="Style21">
    <w:name w:val="Покажчик"/>
    <w:basedOn w:val="Normal"/>
    <w:qFormat/>
    <w:pPr>
      <w:suppressLineNumbers/>
    </w:pPr>
    <w:rPr>
      <w:rFonts w:cs="Noto Sans Devanagari"/>
    </w:rPr>
  </w:style>
  <w:style w:type="paragraph" w:styleId="ListParagraph">
    <w:name w:val="List Paragraph"/>
    <w:basedOn w:val="Normal"/>
    <w:link w:val="a4"/>
    <w:uiPriority w:val="34"/>
    <w:qFormat/>
    <w:rsid w:val="004f7720"/>
    <w:pPr>
      <w:spacing w:before="0" w:after="0"/>
      <w:ind w:left="720" w:hanging="0"/>
      <w:contextualSpacing/>
    </w:pPr>
    <w:rPr/>
  </w:style>
  <w:style w:type="paragraph" w:styleId="Style22">
    <w:name w:val="Верхній і нижній колонтитули"/>
    <w:basedOn w:val="Normal"/>
    <w:qFormat/>
    <w:pPr/>
    <w:rPr/>
  </w:style>
  <w:style w:type="paragraph" w:styleId="Style23">
    <w:name w:val="Header"/>
    <w:basedOn w:val="Normal"/>
    <w:link w:val="a6"/>
    <w:unhideWhenUsed/>
    <w:rsid w:val="004f7720"/>
    <w:pPr>
      <w:tabs>
        <w:tab w:val="clear" w:pos="708"/>
        <w:tab w:val="center" w:pos="4819" w:leader="none"/>
        <w:tab w:val="right" w:pos="9639" w:leader="none"/>
      </w:tabs>
    </w:pPr>
    <w:rPr/>
  </w:style>
  <w:style w:type="paragraph" w:styleId="Style24">
    <w:name w:val="Footer"/>
    <w:basedOn w:val="Normal"/>
    <w:link w:val="a8"/>
    <w:uiPriority w:val="99"/>
    <w:unhideWhenUsed/>
    <w:rsid w:val="004f7720"/>
    <w:pPr>
      <w:tabs>
        <w:tab w:val="clear" w:pos="708"/>
        <w:tab w:val="center" w:pos="4819" w:leader="none"/>
        <w:tab w:val="right" w:pos="9639" w:leader="none"/>
      </w:tabs>
    </w:pPr>
    <w:rPr/>
  </w:style>
  <w:style w:type="paragraph" w:styleId="1" w:customStyle="1">
    <w:name w:val="Абзац списка1"/>
    <w:basedOn w:val="Normal"/>
    <w:uiPriority w:val="99"/>
    <w:qFormat/>
    <w:rsid w:val="00c70f2e"/>
    <w:pPr>
      <w:ind w:left="720" w:hanging="0"/>
    </w:pPr>
    <w:rPr/>
  </w:style>
  <w:style w:type="paragraph" w:styleId="BalloonText">
    <w:name w:val="Balloon Text"/>
    <w:basedOn w:val="Normal"/>
    <w:link w:val="ae"/>
    <w:uiPriority w:val="99"/>
    <w:semiHidden/>
    <w:unhideWhenUsed/>
    <w:qFormat/>
    <w:rsid w:val="00184c48"/>
    <w:pPr/>
    <w:rPr>
      <w:rFonts w:ascii="Tahoma" w:hAnsi="Tahoma" w:cs="Tahoma"/>
      <w:sz w:val="16"/>
      <w:szCs w:val="16"/>
    </w:rPr>
  </w:style>
  <w:style w:type="paragraph" w:styleId="2" w:customStyle="1">
    <w:name w:val="Абзац списка2"/>
    <w:basedOn w:val="Normal"/>
    <w:uiPriority w:val="99"/>
    <w:qFormat/>
    <w:rsid w:val="00a06077"/>
    <w:pPr>
      <w:ind w:left="72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rsid w:val="000100b4"/>
    <w:pPr>
      <w:spacing w:after="0" w:line="240" w:lineRule="auto"/>
    </w:pPr>
    <w:rPr>
      <w:lang w:eastAsia="uk-U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1993-F8D4-4831-8766-3E3A7924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Application>LibreOffice/6.3.5.2$Linux_X86_64 LibreOffice_project/30$Build-2</Application>
  <Pages>12</Pages>
  <Words>4505</Words>
  <Characters>28235</Characters>
  <CharactersWithSpaces>32612</CharactersWithSpaces>
  <Paragraphs>508</Paragraphs>
  <Company>ВАТ Укртелеком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2018-11-01T09:23:00Z</dcterms:created>
  <dc:creator>sserzhanska</dc:creator>
  <dc:description/>
  <dc:language>uk-UA</dc:language>
  <cp:lastModifiedBy/>
  <cp:lastPrinted>2019-01-18T08:21:00Z</cp:lastPrinted>
  <dcterms:modified xsi:type="dcterms:W3CDTF">2022-12-27T09:39:30Z</dcterms:modified>
  <cp:revision>162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ВАТ Укртелеком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