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52662F" w:rsidRDefault="001E5A04" w:rsidP="00583217">
      <w:pPr>
        <w:spacing w:after="0" w:line="240" w:lineRule="auto"/>
        <w:jc w:val="center"/>
        <w:rPr>
          <w:rFonts w:ascii="Times New Roman" w:eastAsia="Times New Roman" w:hAnsi="Times New Roman" w:cs="Times New Roman"/>
          <w:b/>
          <w:bCs/>
          <w:color w:val="FF0000"/>
          <w:szCs w:val="24"/>
          <w:lang w:eastAsia="uk-UA"/>
        </w:rPr>
      </w:pPr>
      <w:r w:rsidRPr="0052662F">
        <w:rPr>
          <w:rFonts w:ascii="Times New Roman" w:eastAsia="Times New Roman" w:hAnsi="Times New Roman" w:cs="Times New Roman"/>
          <w:b/>
          <w:bCs/>
          <w:color w:val="FF0000"/>
          <w:szCs w:val="24"/>
          <w:lang w:eastAsia="uk-UA"/>
        </w:rPr>
        <w:t xml:space="preserve">                                        </w:t>
      </w:r>
      <w:r w:rsidR="00012492" w:rsidRPr="0052662F">
        <w:rPr>
          <w:rFonts w:ascii="Times New Roman" w:eastAsia="Times New Roman" w:hAnsi="Times New Roman" w:cs="Times New Roman"/>
          <w:b/>
          <w:bCs/>
          <w:color w:val="FF0000"/>
          <w:szCs w:val="24"/>
          <w:lang w:eastAsia="uk-UA"/>
        </w:rPr>
        <w:t xml:space="preserve">                    </w:t>
      </w:r>
      <w:r w:rsidR="008A6E4E" w:rsidRPr="0052662F">
        <w:rPr>
          <w:rFonts w:ascii="Times New Roman" w:eastAsia="Times New Roman" w:hAnsi="Times New Roman" w:cs="Times New Roman"/>
          <w:b/>
          <w:bCs/>
          <w:color w:val="FF0000"/>
          <w:szCs w:val="24"/>
          <w:lang w:eastAsia="uk-UA"/>
        </w:rPr>
        <w:t xml:space="preserve"> </w:t>
      </w:r>
      <w:r w:rsidR="00186766" w:rsidRPr="0052662F">
        <w:rPr>
          <w:rFonts w:ascii="Times New Roman" w:eastAsia="Times New Roman" w:hAnsi="Times New Roman" w:cs="Times New Roman"/>
          <w:b/>
          <w:bCs/>
          <w:color w:val="FF0000"/>
          <w:szCs w:val="24"/>
          <w:lang w:eastAsia="uk-UA"/>
        </w:rPr>
        <w:t xml:space="preserve">             </w:t>
      </w:r>
      <w:r w:rsidR="00C00461" w:rsidRPr="0052662F">
        <w:rPr>
          <w:rFonts w:ascii="Times New Roman" w:eastAsia="Times New Roman" w:hAnsi="Times New Roman" w:cs="Times New Roman"/>
          <w:b/>
          <w:bCs/>
          <w:color w:val="FF0000"/>
          <w:szCs w:val="24"/>
          <w:lang w:eastAsia="uk-UA"/>
        </w:rPr>
        <w:t xml:space="preserve">     </w:t>
      </w:r>
      <w:r w:rsidR="004E5B8C" w:rsidRPr="0052662F">
        <w:rPr>
          <w:rFonts w:ascii="Times New Roman" w:eastAsia="Times New Roman" w:hAnsi="Times New Roman" w:cs="Times New Roman"/>
          <w:b/>
          <w:bCs/>
          <w:color w:val="FF0000"/>
          <w:szCs w:val="24"/>
          <w:lang w:eastAsia="uk-UA"/>
        </w:rPr>
        <w:t xml:space="preserve">від </w:t>
      </w:r>
      <w:r w:rsidR="0014564C" w:rsidRPr="0052662F">
        <w:rPr>
          <w:rFonts w:ascii="Times New Roman" w:eastAsia="Times New Roman" w:hAnsi="Times New Roman" w:cs="Times New Roman"/>
          <w:b/>
          <w:bCs/>
          <w:color w:val="FF0000"/>
          <w:szCs w:val="24"/>
          <w:lang w:eastAsia="uk-UA"/>
        </w:rPr>
        <w:t>«</w:t>
      </w:r>
      <w:r w:rsidR="00B77452">
        <w:rPr>
          <w:rFonts w:ascii="Times New Roman" w:eastAsia="Times New Roman" w:hAnsi="Times New Roman" w:cs="Times New Roman"/>
          <w:b/>
          <w:bCs/>
          <w:color w:val="FF0000"/>
          <w:szCs w:val="24"/>
          <w:lang w:eastAsia="uk-UA"/>
        </w:rPr>
        <w:t>13</w:t>
      </w:r>
      <w:r w:rsidR="0014564C" w:rsidRPr="0052662F">
        <w:rPr>
          <w:rFonts w:ascii="Times New Roman" w:eastAsia="Times New Roman" w:hAnsi="Times New Roman" w:cs="Times New Roman"/>
          <w:b/>
          <w:bCs/>
          <w:color w:val="FF0000"/>
          <w:szCs w:val="24"/>
          <w:lang w:eastAsia="uk-UA"/>
        </w:rPr>
        <w:t>»</w:t>
      </w:r>
      <w:r w:rsidR="007B2DE0"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лютого</w:t>
      </w:r>
      <w:r w:rsidR="00B817C6" w:rsidRPr="0052662F">
        <w:rPr>
          <w:rFonts w:ascii="Times New Roman" w:eastAsia="Times New Roman" w:hAnsi="Times New Roman" w:cs="Times New Roman"/>
          <w:b/>
          <w:bCs/>
          <w:color w:val="FF0000"/>
          <w:szCs w:val="24"/>
          <w:lang w:eastAsia="uk-UA"/>
        </w:rPr>
        <w:t xml:space="preserve"> 2024 </w:t>
      </w:r>
      <w:r w:rsidRPr="0052662F">
        <w:rPr>
          <w:rFonts w:ascii="Times New Roman" w:eastAsia="Times New Roman" w:hAnsi="Times New Roman" w:cs="Times New Roman"/>
          <w:b/>
          <w:bCs/>
          <w:color w:val="FF0000"/>
          <w:szCs w:val="24"/>
          <w:lang w:eastAsia="uk-UA"/>
        </w:rPr>
        <w:t xml:space="preserve"> р</w:t>
      </w:r>
      <w:r w:rsidR="00B817C6" w:rsidRPr="0052662F">
        <w:rPr>
          <w:rFonts w:ascii="Times New Roman" w:eastAsia="Times New Roman" w:hAnsi="Times New Roman" w:cs="Times New Roman"/>
          <w:b/>
          <w:bCs/>
          <w:color w:val="FF0000"/>
          <w:szCs w:val="24"/>
          <w:lang w:eastAsia="uk-UA"/>
        </w:rPr>
        <w:t xml:space="preserve">оку </w:t>
      </w:r>
      <w:r w:rsidR="00F02CC9" w:rsidRPr="0052662F">
        <w:rPr>
          <w:rFonts w:ascii="Times New Roman" w:eastAsia="Times New Roman" w:hAnsi="Times New Roman" w:cs="Times New Roman"/>
          <w:b/>
          <w:bCs/>
          <w:color w:val="FF0000"/>
          <w:szCs w:val="24"/>
          <w:lang w:eastAsia="uk-UA"/>
        </w:rPr>
        <w:t>№</w:t>
      </w:r>
      <w:r w:rsidR="001B7365"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3</w:t>
      </w:r>
      <w:r w:rsidR="001B7365" w:rsidRPr="0052662F">
        <w:rPr>
          <w:rFonts w:ascii="Times New Roman" w:eastAsia="Times New Roman" w:hAnsi="Times New Roman" w:cs="Times New Roman"/>
          <w:b/>
          <w:bCs/>
          <w:color w:val="FF0000"/>
          <w:szCs w:val="24"/>
          <w:lang w:eastAsia="uk-UA"/>
        </w:rPr>
        <w:t>-</w:t>
      </w:r>
      <w:r w:rsidR="00B77452">
        <w:rPr>
          <w:rFonts w:ascii="Times New Roman" w:eastAsia="Times New Roman" w:hAnsi="Times New Roman" w:cs="Times New Roman"/>
          <w:b/>
          <w:bCs/>
          <w:color w:val="FF0000"/>
          <w:szCs w:val="24"/>
          <w:lang w:eastAsia="uk-UA"/>
        </w:rPr>
        <w:t>4</w:t>
      </w:r>
      <w:r w:rsidR="00B817C6" w:rsidRPr="0052662F">
        <w:rPr>
          <w:rFonts w:ascii="Times New Roman" w:eastAsia="Times New Roman" w:hAnsi="Times New Roman" w:cs="Times New Roman"/>
          <w:b/>
          <w:bCs/>
          <w:color w:val="FF0000"/>
          <w:szCs w:val="24"/>
          <w:lang w:eastAsia="uk-UA"/>
        </w:rPr>
        <w:t>-2024</w:t>
      </w:r>
      <w:r w:rsidR="00F02CC9" w:rsidRPr="0052662F">
        <w:rPr>
          <w:rFonts w:ascii="Times New Roman" w:eastAsia="Times New Roman" w:hAnsi="Times New Roman" w:cs="Times New Roman"/>
          <w:b/>
          <w:bCs/>
          <w:color w:val="FF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2662F" w:rsidRDefault="0052662F" w:rsidP="00583217">
      <w:pPr>
        <w:spacing w:after="0" w:line="240" w:lineRule="auto"/>
        <w:jc w:val="center"/>
        <w:rPr>
          <w:rFonts w:ascii="Times New Roman" w:eastAsia="Times New Roman" w:hAnsi="Times New Roman" w:cs="Times New Roman"/>
          <w:b/>
          <w:bCs/>
          <w:color w:val="00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6E56B1" w:rsidRDefault="00E06E25" w:rsidP="00186766">
      <w:pPr>
        <w:spacing w:after="0"/>
        <w:ind w:firstLine="708"/>
        <w:jc w:val="center"/>
        <w:rPr>
          <w:rFonts w:ascii="Times New Roman" w:eastAsia="Times New Roman" w:hAnsi="Times New Roman" w:cs="Times New Roman"/>
          <w:szCs w:val="24"/>
          <w:lang w:eastAsia="uk-UA"/>
        </w:rPr>
      </w:pPr>
      <w:r w:rsidRPr="006E56B1">
        <w:rPr>
          <w:rFonts w:ascii="Times New Roman" w:hAnsi="Times New Roman" w:cs="Times New Roman"/>
          <w:b/>
          <w:szCs w:val="24"/>
        </w:rPr>
        <w:t xml:space="preserve">Розроблення </w:t>
      </w:r>
      <w:r w:rsidR="006E56B1" w:rsidRPr="006E56B1">
        <w:rPr>
          <w:rFonts w:ascii="Times New Roman" w:hAnsi="Times New Roman" w:cs="Times New Roman"/>
          <w:b/>
          <w:szCs w:val="24"/>
        </w:rPr>
        <w:t xml:space="preserve"> 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(ДК 021:2015: 71322000-1 — Послуги з інженерного проектування в галузі цивільного будівництва)</w:t>
      </w:r>
      <w:r w:rsidR="006E56B1" w:rsidRPr="006E56B1">
        <w:rPr>
          <w:rFonts w:ascii="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p>
    <w:p w:rsidR="00583217" w:rsidRPr="006E56B1" w:rsidRDefault="00583217" w:rsidP="00186766">
      <w:pPr>
        <w:spacing w:after="0"/>
        <w:ind w:firstLine="708"/>
        <w:jc w:val="center"/>
        <w:rPr>
          <w:rFonts w:ascii="Times New Roman" w:hAnsi="Times New Roman" w:cs="Times New Roman"/>
          <w:b/>
          <w:szCs w:val="24"/>
        </w:rPr>
      </w:pP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186766" w:rsidP="00974502">
            <w:pPr>
              <w:spacing w:after="0"/>
              <w:jc w:val="both"/>
              <w:rPr>
                <w:rFonts w:ascii="Times New Roman" w:hAnsi="Times New Roman"/>
                <w:b/>
                <w:szCs w:val="24"/>
              </w:rPr>
            </w:pPr>
            <w:r>
              <w:rPr>
                <w:rFonts w:ascii="Times New Roman" w:hAnsi="Times New Roman"/>
                <w:b/>
                <w:szCs w:val="24"/>
              </w:rPr>
              <w:t xml:space="preserve">Розроблення  </w:t>
            </w:r>
            <w:r w:rsidR="006E56B1"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w:t>
            </w:r>
            <w:r w:rsidRPr="004757BE">
              <w:rPr>
                <w:rFonts w:ascii="Times New Roman" w:hAnsi="Times New Roman" w:cs="Times New Roman"/>
                <w:b/>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6B1"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6766">
              <w:rPr>
                <w:rFonts w:ascii="Times New Roman" w:hAnsi="Times New Roman"/>
                <w:b/>
                <w:szCs w:val="24"/>
              </w:rPr>
              <w:t>вул. Центральна</w:t>
            </w:r>
            <w:r w:rsidR="006E56B1">
              <w:rPr>
                <w:rFonts w:ascii="Times New Roman" w:hAnsi="Times New Roman"/>
                <w:b/>
                <w:szCs w:val="24"/>
              </w:rPr>
              <w:t xml:space="preserve">, 427-А </w:t>
            </w:r>
            <w:r w:rsidR="00186766">
              <w:rPr>
                <w:rFonts w:ascii="Times New Roman" w:hAnsi="Times New Roman"/>
                <w:b/>
                <w:szCs w:val="24"/>
              </w:rPr>
              <w:t xml:space="preserve"> в смт Бородянка Бучанського району Київської області </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4A6EA0">
              <w:rPr>
                <w:rFonts w:ascii="Times New Roman" w:eastAsia="Times New Roman" w:hAnsi="Times New Roman" w:cs="Times New Roman"/>
                <w:b/>
                <w:color w:val="000000" w:themeColor="text1"/>
                <w:szCs w:val="24"/>
                <w:lang w:eastAsia="uk-UA"/>
              </w:rPr>
              <w:t>до «</w:t>
            </w:r>
            <w:r w:rsidR="004A6EA0" w:rsidRPr="004A6EA0">
              <w:rPr>
                <w:rFonts w:ascii="Times New Roman" w:eastAsia="Times New Roman" w:hAnsi="Times New Roman" w:cs="Times New Roman"/>
                <w:b/>
                <w:color w:val="000000" w:themeColor="text1"/>
                <w:szCs w:val="24"/>
                <w:lang w:eastAsia="uk-UA"/>
              </w:rPr>
              <w:t xml:space="preserve">31» серпня </w:t>
            </w:r>
            <w:r w:rsidR="00E06E25" w:rsidRPr="004A6EA0">
              <w:rPr>
                <w:rFonts w:ascii="Times New Roman" w:eastAsia="Times New Roman" w:hAnsi="Times New Roman" w:cs="Times New Roman"/>
                <w:b/>
                <w:color w:val="000000" w:themeColor="text1"/>
                <w:szCs w:val="24"/>
                <w:lang w:eastAsia="uk-UA"/>
              </w:rPr>
              <w:t xml:space="preserve"> </w:t>
            </w:r>
            <w:r w:rsidRPr="004A6EA0">
              <w:rPr>
                <w:rFonts w:ascii="Times New Roman" w:eastAsia="Times New Roman" w:hAnsi="Times New Roman" w:cs="Times New Roman"/>
                <w:b/>
                <w:color w:val="000000" w:themeColor="text1"/>
                <w:szCs w:val="24"/>
                <w:lang w:eastAsia="uk-UA"/>
              </w:rPr>
              <w:t>202</w:t>
            </w:r>
            <w:r w:rsidR="00EE3DEF" w:rsidRPr="004A6EA0">
              <w:rPr>
                <w:rFonts w:ascii="Times New Roman" w:eastAsia="Times New Roman" w:hAnsi="Times New Roman" w:cs="Times New Roman"/>
                <w:b/>
                <w:color w:val="000000" w:themeColor="text1"/>
                <w:szCs w:val="24"/>
                <w:lang w:eastAsia="uk-UA"/>
              </w:rPr>
              <w:t>4</w:t>
            </w:r>
            <w:r w:rsidR="0005617B" w:rsidRPr="004A6EA0">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6E56B1">
              <w:rPr>
                <w:rFonts w:ascii="Times New Roman" w:eastAsia="Times New Roman" w:hAnsi="Times New Roman" w:cs="Times New Roman"/>
                <w:b/>
                <w:color w:val="000000"/>
                <w:szCs w:val="24"/>
                <w:lang w:eastAsia="uk-UA"/>
              </w:rPr>
              <w:t>складає 3 528 579</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6E56B1">
              <w:rPr>
                <w:rFonts w:ascii="Times New Roman" w:eastAsia="Times New Roman" w:hAnsi="Times New Roman" w:cs="Times New Roman"/>
                <w:b/>
                <w:color w:val="000000"/>
                <w:szCs w:val="24"/>
                <w:lang w:eastAsia="uk-UA"/>
              </w:rPr>
              <w:t>6</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E56B1">
              <w:rPr>
                <w:rFonts w:ascii="Times New Roman" w:eastAsia="Times New Roman" w:hAnsi="Times New Roman" w:cs="Times New Roman"/>
                <w:color w:val="000000"/>
                <w:szCs w:val="24"/>
                <w:lang w:eastAsia="uk-UA"/>
              </w:rPr>
              <w:t xml:space="preserve">                </w:t>
            </w:r>
            <w:r w:rsidR="00DD70FC" w:rsidRPr="00C059A8">
              <w:rPr>
                <w:rFonts w:ascii="Times New Roman" w:eastAsia="Times New Roman" w:hAnsi="Times New Roman" w:cs="Times New Roman"/>
                <w:color w:val="000000"/>
                <w:szCs w:val="24"/>
                <w:lang w:eastAsia="uk-UA"/>
              </w:rPr>
              <w:t>(</w:t>
            </w:r>
            <w:r w:rsidR="006E56B1">
              <w:rPr>
                <w:rFonts w:ascii="Times New Roman" w:eastAsia="Times New Roman" w:hAnsi="Times New Roman" w:cs="Times New Roman"/>
                <w:color w:val="000000"/>
                <w:szCs w:val="24"/>
                <w:lang w:eastAsia="uk-UA"/>
              </w:rPr>
              <w:t xml:space="preserve">Три мільйони п’ятсот двадцять вісім </w:t>
            </w:r>
            <w:r w:rsidR="00150112">
              <w:rPr>
                <w:rFonts w:ascii="Times New Roman" w:eastAsia="Times New Roman" w:hAnsi="Times New Roman" w:cs="Times New Roman"/>
                <w:color w:val="000000"/>
                <w:szCs w:val="24"/>
                <w:lang w:eastAsia="uk-UA"/>
              </w:rPr>
              <w:t xml:space="preserve">тисяч </w:t>
            </w:r>
            <w:r w:rsidR="006E56B1">
              <w:rPr>
                <w:rFonts w:ascii="Times New Roman" w:eastAsia="Times New Roman" w:hAnsi="Times New Roman" w:cs="Times New Roman"/>
                <w:color w:val="000000"/>
                <w:szCs w:val="24"/>
                <w:lang w:eastAsia="uk-UA"/>
              </w:rPr>
              <w:t xml:space="preserve">п’ятсот сімдесят дев’ять </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6E56B1">
              <w:rPr>
                <w:rFonts w:ascii="Times New Roman" w:eastAsia="Times New Roman" w:hAnsi="Times New Roman" w:cs="Times New Roman"/>
                <w:color w:val="000000"/>
                <w:szCs w:val="24"/>
                <w:lang w:eastAsia="uk-UA"/>
              </w:rPr>
              <w:t>6</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952726">
              <w:rPr>
                <w:rFonts w:ascii="Times New Roman" w:eastAsia="Times New Roman" w:hAnsi="Times New Roman" w:cs="Times New Roman"/>
                <w:szCs w:val="24"/>
                <w:lang w:eastAsia="uk-UA"/>
              </w:rPr>
              <w:t>17 642,90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4A6EA0">
              <w:rPr>
                <w:rFonts w:ascii="Times New Roman" w:hAnsi="Times New Roman"/>
                <w:szCs w:val="24"/>
              </w:rPr>
              <w:t>и «Про архітектурну діяльність»:</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архітектор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4A6EA0"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4A6EA0" w:rsidRPr="00E5363E" w:rsidRDefault="004A6EA0" w:rsidP="004A6EA0">
            <w:pPr>
              <w:pStyle w:val="aa"/>
              <w:shd w:val="clear" w:color="auto" w:fill="FFFFFF"/>
              <w:spacing w:before="100" w:beforeAutospacing="1" w:after="100" w:afterAutospacing="1" w:line="240" w:lineRule="auto"/>
              <w:ind w:left="0"/>
              <w:rPr>
                <w:rFonts w:ascii="Times New Roman" w:hAnsi="Times New Roman"/>
                <w:szCs w:val="24"/>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AC5D53" w:rsidRPr="00110631" w:rsidRDefault="00AC5D53" w:rsidP="008D6FD7">
            <w:pPr>
              <w:tabs>
                <w:tab w:val="left" w:pos="1080"/>
              </w:tabs>
              <w:spacing w:after="0" w:line="240" w:lineRule="auto"/>
              <w:ind w:right="23" w:firstLine="432"/>
              <w:jc w:val="both"/>
              <w:rPr>
                <w:rFonts w:ascii="Times New Roman" w:hAnsi="Times New Roman"/>
                <w:szCs w:val="24"/>
              </w:rPr>
            </w:pPr>
            <w:r w:rsidRPr="00110631">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8D6FD7" w:rsidRPr="00110631">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77452">
              <w:rPr>
                <w:rFonts w:ascii="Times New Roman" w:hAnsi="Times New Roman"/>
                <w:iCs/>
                <w:szCs w:val="24"/>
              </w:rPr>
              <w:t xml:space="preserve">На підтвердження інформації щодо наявності у Учасника працівників (з постійним </w:t>
            </w:r>
            <w:r w:rsidR="007E38DE" w:rsidRPr="00B77452">
              <w:rPr>
                <w:rFonts w:ascii="Times New Roman" w:hAnsi="Times New Roman"/>
                <w:iCs/>
                <w:szCs w:val="24"/>
              </w:rPr>
              <w:t>пра</w:t>
            </w:r>
            <w:r w:rsidRPr="00B77452">
              <w:rPr>
                <w:rFonts w:ascii="Times New Roman" w:hAnsi="Times New Roman"/>
                <w:iCs/>
                <w:szCs w:val="24"/>
              </w:rPr>
              <w:t xml:space="preserve">цевлаштуванням), яка міститься в довідці, йому необхідно, у складі пропозиції, надати: </w:t>
            </w:r>
            <w:r w:rsidR="001C52EC" w:rsidRPr="00B77452">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B77452">
              <w:rPr>
                <w:rFonts w:ascii="Times New Roman" w:eastAsia="Times New Roman" w:hAnsi="Times New Roman" w:cs="Times New Roman"/>
                <w:color w:val="000000"/>
                <w:szCs w:val="24"/>
                <w:lang w:eastAsia="uk-UA"/>
              </w:rPr>
              <w:t xml:space="preserve">івниками, зазначеними у </w:t>
            </w:r>
            <w:r w:rsidR="00FE1CB9" w:rsidRPr="00B77452">
              <w:rPr>
                <w:rFonts w:ascii="Times New Roman" w:eastAsia="Times New Roman" w:hAnsi="Times New Roman" w:cs="Times New Roman"/>
                <w:color w:val="000000"/>
                <w:szCs w:val="24"/>
                <w:lang w:eastAsia="uk-UA"/>
              </w:rPr>
              <w:t>Довідці 1.3</w:t>
            </w:r>
            <w:r w:rsidR="001C52EC" w:rsidRPr="00B77452">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sidRPr="00B77452">
              <w:rPr>
                <w:rFonts w:ascii="Times New Roman" w:eastAsia="Times New Roman" w:hAnsi="Times New Roman" w:cs="Times New Roman"/>
                <w:color w:val="000000"/>
                <w:szCs w:val="24"/>
                <w:lang w:eastAsia="uk-UA"/>
              </w:rPr>
              <w:t>.</w:t>
            </w:r>
            <w:bookmarkStart w:id="0" w:name="_GoBack"/>
            <w:bookmarkEnd w:id="0"/>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110631" w:rsidRPr="00E5363E" w:rsidRDefault="00A2448C" w:rsidP="00110631">
            <w:pPr>
              <w:tabs>
                <w:tab w:val="left" w:pos="1080"/>
              </w:tabs>
              <w:spacing w:after="0" w:line="240" w:lineRule="auto"/>
              <w:ind w:right="23" w:firstLine="432"/>
              <w:jc w:val="both"/>
              <w:rPr>
                <w:rFonts w:ascii="Times New Roman" w:hAnsi="Times New Roman"/>
                <w:szCs w:val="24"/>
              </w:rPr>
            </w:pPr>
            <w:r w:rsidRPr="00B91B86">
              <w:rPr>
                <w:rFonts w:ascii="Times New Roman" w:hAnsi="Times New Roman" w:cs="Times New Roman"/>
                <w:szCs w:val="24"/>
              </w:rPr>
              <w:t xml:space="preserve"> </w:t>
            </w:r>
            <w:r w:rsidR="00110631" w:rsidRPr="00E5363E">
              <w:rPr>
                <w:rFonts w:ascii="Times New Roman" w:hAnsi="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інженера-проектувальника І категорії або</w:t>
            </w:r>
            <w:r w:rsidR="00110631">
              <w:rPr>
                <w:rFonts w:ascii="Times New Roman" w:hAnsi="Times New Roman"/>
                <w:szCs w:val="24"/>
              </w:rPr>
              <w:t xml:space="preserve"> </w:t>
            </w:r>
            <w:r w:rsidR="00110631" w:rsidRPr="00E5363E">
              <w:rPr>
                <w:rFonts w:ascii="Times New Roman" w:hAnsi="Times New Roman"/>
                <w:szCs w:val="24"/>
              </w:rPr>
              <w:t>провідн</w:t>
            </w:r>
            <w:r w:rsidR="00110631">
              <w:rPr>
                <w:rFonts w:ascii="Times New Roman" w:hAnsi="Times New Roman"/>
                <w:szCs w:val="24"/>
              </w:rPr>
              <w:t xml:space="preserve">ого </w:t>
            </w:r>
            <w:r w:rsidR="00110631" w:rsidRPr="00E5363E">
              <w:rPr>
                <w:rFonts w:ascii="Times New Roman" w:hAnsi="Times New Roman"/>
                <w:szCs w:val="24"/>
              </w:rPr>
              <w:t>інженера-проектувальника</w:t>
            </w:r>
            <w:r w:rsidR="00110631">
              <w:rPr>
                <w:rFonts w:ascii="Times New Roman" w:hAnsi="Times New Roman"/>
                <w:szCs w:val="24"/>
              </w:rPr>
              <w:t>.</w:t>
            </w:r>
          </w:p>
          <w:p w:rsidR="008D6FD7" w:rsidRPr="00B56FC1" w:rsidRDefault="008D6FD7"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7E32C1"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7E32C1">
              <w:rPr>
                <w:rFonts w:ascii="Times New Roman" w:eastAsia="Times New Roman" w:hAnsi="Times New Roman" w:cs="Times New Roman"/>
                <w:color w:val="000000"/>
                <w:szCs w:val="24"/>
                <w:lang w:eastAsia="uk-UA"/>
              </w:rPr>
              <w:t>Довідка про виконання Учасником аналогічного договору</w:t>
            </w:r>
            <w:r w:rsidR="00FD4B47">
              <w:rPr>
                <w:rFonts w:ascii="Times New Roman" w:eastAsia="Times New Roman" w:hAnsi="Times New Roman" w:cs="Times New Roman"/>
                <w:color w:val="000000"/>
                <w:szCs w:val="24"/>
                <w:lang w:eastAsia="uk-UA"/>
              </w:rPr>
              <w:t>,</w:t>
            </w:r>
            <w:r w:rsidRPr="007E32C1">
              <w:rPr>
                <w:rFonts w:ascii="Times New Roman" w:eastAsia="Times New Roman" w:hAnsi="Times New Roman" w:cs="Times New Roman"/>
                <w:color w:val="000000"/>
                <w:szCs w:val="24"/>
                <w:lang w:eastAsia="uk-UA"/>
              </w:rPr>
              <w:t xml:space="preserve"> згідно форми наведеної у Таблиці 2</w:t>
            </w:r>
            <w:r w:rsidR="00913830" w:rsidRPr="00C86290">
              <w:rPr>
                <w:rFonts w:ascii="Times New Roman" w:eastAsia="Times New Roman" w:hAnsi="Times New Roman" w:cs="Times New Roman"/>
                <w:color w:val="000000"/>
                <w:szCs w:val="24"/>
                <w:lang w:eastAsia="uk-UA"/>
              </w:rPr>
              <w:t>.</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D238F0">
              <w:trPr>
                <w:trHeight w:val="209"/>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D238F0">
              <w:trPr>
                <w:trHeight w:val="20"/>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AB5C3C" w:rsidRDefault="00AB5C3C" w:rsidP="00AB5C3C">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2)</w:t>
            </w:r>
            <w:r w:rsidR="00AC5D53" w:rsidRPr="00AB5C3C">
              <w:rPr>
                <w:rFonts w:ascii="Times New Roman" w:eastAsia="Times New Roman" w:hAnsi="Times New Roman" w:cs="Times New Roman"/>
                <w:color w:val="000000"/>
                <w:szCs w:val="24"/>
                <w:lang w:eastAsia="uk-UA"/>
              </w:rPr>
              <w:t xml:space="preserve"> </w:t>
            </w:r>
            <w:r w:rsidR="00E81B57" w:rsidRPr="00AB5C3C">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AB5C3C">
              <w:rPr>
                <w:rFonts w:ascii="Times New Roman" w:eastAsia="Times New Roman" w:hAnsi="Times New Roman" w:cs="Times New Roman"/>
                <w:color w:val="000000"/>
                <w:szCs w:val="24"/>
                <w:lang w:eastAsia="uk-UA"/>
              </w:rPr>
              <w:t>дений(ні) в довідці (Таблиця</w:t>
            </w:r>
            <w:r w:rsidRPr="00AB5C3C">
              <w:rPr>
                <w:rFonts w:ascii="Times New Roman" w:eastAsia="Times New Roman" w:hAnsi="Times New Roman" w:cs="Times New Roman"/>
                <w:color w:val="000000"/>
                <w:szCs w:val="24"/>
                <w:lang w:eastAsia="uk-UA"/>
              </w:rPr>
              <w:t xml:space="preserve"> 2).</w:t>
            </w:r>
          </w:p>
          <w:p w:rsidR="00EE3A81" w:rsidRDefault="004A203A" w:rsidP="00486E12">
            <w:pPr>
              <w:spacing w:after="0" w:line="240" w:lineRule="auto"/>
              <w:ind w:firstLine="850"/>
              <w:jc w:val="both"/>
              <w:rPr>
                <w:rFonts w:ascii="Times New Roman" w:eastAsia="Times New Roman" w:hAnsi="Times New Roman" w:cs="Times New Roman"/>
                <w:color w:val="000000"/>
                <w:szCs w:val="24"/>
                <w:lang w:eastAsia="uk-UA"/>
              </w:rPr>
            </w:pPr>
            <w:r w:rsidRPr="004A203A">
              <w:rPr>
                <w:rFonts w:ascii="Times New Roman" w:eastAsia="Times New Roman" w:hAnsi="Times New Roman" w:cs="Times New Roman"/>
                <w:color w:val="000000"/>
                <w:szCs w:val="24"/>
                <w:lang w:eastAsia="uk-UA"/>
              </w:rPr>
              <w:t xml:space="preserve">Аналогічним вважається договір, укладений протягом останніх 5 років від дати, що передує даті оголошення закупівлі, предметом якого </w:t>
            </w:r>
            <w:r w:rsidR="00D238F0">
              <w:rPr>
                <w:rFonts w:ascii="Times New Roman" w:eastAsia="Times New Roman" w:hAnsi="Times New Roman" w:cs="Times New Roman"/>
                <w:color w:val="000000"/>
                <w:szCs w:val="24"/>
                <w:lang w:eastAsia="uk-UA"/>
              </w:rPr>
              <w:t xml:space="preserve">є </w:t>
            </w:r>
            <w:r w:rsidRPr="004A203A">
              <w:rPr>
                <w:rFonts w:ascii="Times New Roman" w:eastAsia="Times New Roman" w:hAnsi="Times New Roman" w:cs="Times New Roman"/>
                <w:color w:val="000000"/>
                <w:szCs w:val="24"/>
                <w:lang w:eastAsia="uk-UA"/>
              </w:rPr>
              <w:t>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 будівель</w:t>
            </w:r>
            <w:r>
              <w:rPr>
                <w:rFonts w:ascii="Times New Roman" w:eastAsia="Times New Roman" w:hAnsi="Times New Roman" w:cs="Times New Roman"/>
                <w:color w:val="000000"/>
                <w:szCs w:val="24"/>
                <w:lang w:eastAsia="uk-UA"/>
              </w:rPr>
              <w:t>,</w:t>
            </w:r>
            <w:r w:rsidRPr="004A203A">
              <w:rPr>
                <w:rFonts w:ascii="Times New Roman" w:eastAsia="Times New Roman" w:hAnsi="Times New Roman" w:cs="Times New Roman"/>
                <w:color w:val="000000"/>
                <w:szCs w:val="24"/>
                <w:lang w:eastAsia="uk-UA"/>
              </w:rPr>
              <w:t xml:space="preserve"> при цьому клас наслідків об’єкта за аналогічним договором повинен бути </w:t>
            </w:r>
            <w:r w:rsidR="00E8220B">
              <w:rPr>
                <w:rFonts w:ascii="Times New Roman" w:eastAsia="Times New Roman" w:hAnsi="Times New Roman" w:cs="Times New Roman"/>
                <w:color w:val="000000"/>
                <w:szCs w:val="24"/>
                <w:lang w:eastAsia="uk-UA"/>
              </w:rPr>
              <w:t>не нижче класу наслідків обʼєкта</w:t>
            </w:r>
            <w:r w:rsidRPr="004A203A">
              <w:rPr>
                <w:rFonts w:ascii="Times New Roman" w:eastAsia="Times New Roman" w:hAnsi="Times New Roman" w:cs="Times New Roman"/>
                <w:color w:val="000000"/>
                <w:szCs w:val="24"/>
                <w:lang w:eastAsia="uk-UA"/>
              </w:rPr>
              <w:t xml:space="preserve"> будівництва (ремонту) за </w:t>
            </w:r>
            <w:r>
              <w:rPr>
                <w:rFonts w:ascii="Times New Roman" w:eastAsia="Times New Roman" w:hAnsi="Times New Roman" w:cs="Times New Roman"/>
                <w:color w:val="000000"/>
                <w:szCs w:val="24"/>
                <w:lang w:eastAsia="uk-UA"/>
              </w:rPr>
              <w:t>предметом закупівлі, а саме СС2</w:t>
            </w:r>
            <w:r w:rsidR="00496857" w:rsidRPr="008D6FD7">
              <w:rPr>
                <w:rFonts w:ascii="Times New Roman" w:eastAsia="Times New Roman" w:hAnsi="Times New Roman" w:cs="Times New Roman"/>
                <w:color w:val="000000"/>
                <w:szCs w:val="24"/>
                <w:lang w:eastAsia="uk-UA"/>
              </w:rPr>
              <w:t>.</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AB5C3C" w:rsidRDefault="00AB5C3C" w:rsidP="00AB5C3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AB5C3C">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E8220B">
        <w:rPr>
          <w:rFonts w:ascii="Times New Roman" w:hAnsi="Times New Roman"/>
          <w:b/>
          <w:sz w:val="24"/>
          <w:szCs w:val="24"/>
          <w:lang w:val="ru-RU" w:eastAsia="ru-RU"/>
        </w:rPr>
        <w:t>прое</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w:t>
      </w:r>
      <w:r w:rsidR="00A25DCE">
        <w:rPr>
          <w:rFonts w:ascii="Times New Roman" w:eastAsia="Times New Roman" w:hAnsi="Times New Roman" w:cs="Times New Roman"/>
          <w:color w:val="000000"/>
          <w:szCs w:val="24"/>
          <w:lang w:eastAsia="uk-UA"/>
        </w:rPr>
        <w:t>ті на основі модельного статуту</w:t>
      </w:r>
      <w:r w:rsidRPr="00B037CB">
        <w:rPr>
          <w:rFonts w:ascii="Times New Roman" w:eastAsia="Times New Roman" w:hAnsi="Times New Roman" w:cs="Times New Roman"/>
          <w:color w:val="000000"/>
          <w:szCs w:val="24"/>
          <w:lang w:eastAsia="uk-UA"/>
        </w:rPr>
        <w:t xml:space="preserve">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024A61" w:rsidRPr="00024A61" w:rsidRDefault="00024A61" w:rsidP="00024A61">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024A61">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A25DCE">
      <w:pPr>
        <w:spacing w:after="0" w:line="240" w:lineRule="auto"/>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186766">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w:t>
      </w:r>
      <w:r w:rsidR="00A25DCE">
        <w:rPr>
          <w:rFonts w:ascii="Times New Roman" w:hAnsi="Times New Roman" w:cs="Times New Roman"/>
          <w:b/>
          <w:szCs w:val="24"/>
        </w:rPr>
        <w:t>ького району Київської області</w:t>
      </w:r>
      <w:r w:rsidR="00C77998">
        <w:rPr>
          <w:rFonts w:ascii="Times New Roman" w:hAnsi="Times New Roman" w:cs="Times New Roman"/>
          <w:b/>
          <w:szCs w:val="24"/>
        </w:rPr>
        <w:t>»</w:t>
      </w:r>
      <w:r w:rsidR="00A25DCE">
        <w:rPr>
          <w:rFonts w:ascii="Times New Roman" w:hAnsi="Times New Roman" w:cs="Times New Roman"/>
          <w:b/>
          <w:szCs w:val="24"/>
        </w:rPr>
        <w:t xml:space="preserve"> </w:t>
      </w:r>
      <w:r w:rsidR="00186766" w:rsidRPr="004757BE">
        <w:rPr>
          <w:rFonts w:ascii="Times New Roman" w:hAnsi="Times New Roman" w:cs="Times New Roman"/>
          <w:b/>
        </w:rPr>
        <w:t>(ДК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A25DCE">
      <w:pPr>
        <w:spacing w:after="0" w:line="240" w:lineRule="auto"/>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453B88">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C77998">
        <w:rPr>
          <w:rFonts w:ascii="Times New Roman" w:hAnsi="Times New Roman" w:cs="Times New Roman"/>
          <w:b/>
          <w:szCs w:val="24"/>
        </w:rPr>
        <w:t>ського району Київської області»</w:t>
      </w:r>
      <w:r w:rsidR="00A25DCE" w:rsidRPr="006E56B1">
        <w:rPr>
          <w:rFonts w:ascii="Times New Roman" w:hAnsi="Times New Roman" w:cs="Times New Roman"/>
          <w:b/>
          <w:szCs w:val="24"/>
        </w:rPr>
        <w:t xml:space="preserve"> </w:t>
      </w:r>
      <w:r w:rsidRPr="00EA75BF">
        <w:rPr>
          <w:rFonts w:ascii="Times New Roman" w:hAnsi="Times New Roman"/>
          <w:b/>
          <w:szCs w:val="24"/>
        </w:rPr>
        <w:t>(ДК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8D6FD7" w:rsidRPr="008D6FD7">
        <w:rPr>
          <w:rFonts w:ascii="Times New Roman" w:hAnsi="Times New Roman"/>
          <w:b/>
          <w:color w:val="000000" w:themeColor="text1"/>
          <w:szCs w:val="24"/>
          <w:u w:val="single"/>
        </w:rPr>
        <w:t>«31»  серпня</w:t>
      </w:r>
      <w:r w:rsidR="00837F6F" w:rsidRPr="008D6FD7">
        <w:rPr>
          <w:rFonts w:ascii="Times New Roman" w:hAnsi="Times New Roman"/>
          <w:b/>
          <w:color w:val="000000" w:themeColor="text1"/>
          <w:szCs w:val="24"/>
          <w:u w:val="single"/>
        </w:rPr>
        <w:t xml:space="preserve"> 2</w:t>
      </w:r>
      <w:r w:rsidRPr="008D6FD7">
        <w:rPr>
          <w:rFonts w:ascii="Times New Roman" w:hAnsi="Times New Roman"/>
          <w:b/>
          <w:color w:val="000000" w:themeColor="text1"/>
          <w:szCs w:val="24"/>
          <w:u w:val="single"/>
        </w:rPr>
        <w:t>02</w:t>
      </w:r>
      <w:r w:rsidR="00EE3DEF" w:rsidRPr="008D6FD7">
        <w:rPr>
          <w:rFonts w:ascii="Times New Roman" w:hAnsi="Times New Roman"/>
          <w:b/>
          <w:color w:val="000000" w:themeColor="text1"/>
          <w:szCs w:val="24"/>
          <w:u w:val="single"/>
        </w:rPr>
        <w:t>4</w:t>
      </w:r>
      <w:r w:rsidRPr="008D6FD7">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453B88">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розроблення  </w:t>
      </w:r>
      <w:r w:rsidR="00AE0DA6"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Бучанського району Київської області</w:t>
      </w:r>
      <w:r w:rsidR="00C77998">
        <w:rPr>
          <w:rFonts w:ascii="Times New Roman" w:hAnsi="Times New Roman" w:cs="Times New Roman"/>
          <w:b/>
          <w:szCs w:val="24"/>
        </w:rPr>
        <w:t>»</w:t>
      </w:r>
      <w:r w:rsidR="00AE0DA6" w:rsidRPr="006E56B1">
        <w:rPr>
          <w:rFonts w:ascii="Times New Roman" w:hAnsi="Times New Roman" w:cs="Times New Roman"/>
          <w:b/>
          <w:szCs w:val="24"/>
        </w:rPr>
        <w:t xml:space="preserve"> </w:t>
      </w:r>
      <w:r w:rsidR="00453B88" w:rsidRPr="004757BE">
        <w:rPr>
          <w:rFonts w:ascii="Times New Roman" w:hAnsi="Times New Roman" w:cs="Times New Roman"/>
          <w:b/>
        </w:rPr>
        <w:t>(ДК 021:2015: 71322000-1 — Послуги з інженерного проектування в галузі цивільного будівництва)</w:t>
      </w:r>
      <w:r w:rsidR="00453B88">
        <w:rPr>
          <w:rFonts w:ascii="Times New Roman" w:hAnsi="Times New Roman"/>
          <w:b/>
          <w:szCs w:val="24"/>
        </w:rPr>
        <w:t>.</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A0" w:rsidRDefault="004A6EA0" w:rsidP="00583217">
      <w:pPr>
        <w:spacing w:after="0" w:line="240" w:lineRule="auto"/>
      </w:pPr>
      <w:r>
        <w:separator/>
      </w:r>
    </w:p>
  </w:endnote>
  <w:endnote w:type="continuationSeparator" w:id="0">
    <w:p w:rsidR="004A6EA0" w:rsidRDefault="004A6EA0"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A0" w:rsidRDefault="004A6EA0" w:rsidP="00583217">
      <w:pPr>
        <w:spacing w:after="0" w:line="240" w:lineRule="auto"/>
      </w:pPr>
      <w:r>
        <w:separator/>
      </w:r>
    </w:p>
  </w:footnote>
  <w:footnote w:type="continuationSeparator" w:id="0">
    <w:p w:rsidR="004A6EA0" w:rsidRDefault="004A6EA0"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50867"/>
    <w:multiLevelType w:val="hybridMultilevel"/>
    <w:tmpl w:val="2586FF84"/>
    <w:lvl w:ilvl="0" w:tplc="438E1948">
      <w:start w:val="1"/>
      <w:numFmt w:val="bullet"/>
      <w:suff w:val="space"/>
      <w:lvlText w:val="-"/>
      <w:lvlJc w:val="left"/>
      <w:pPr>
        <w:ind w:left="2160" w:hanging="360"/>
      </w:pPr>
      <w:rPr>
        <w:rFonts w:ascii="Calibri" w:eastAsiaTheme="minorHAnsi" w:hAnsi="Calibri"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5"/>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19"/>
  </w:num>
  <w:num w:numId="20">
    <w:abstractNumId w:val="9"/>
  </w:num>
  <w:num w:numId="21">
    <w:abstractNumId w:val="14"/>
  </w:num>
  <w:num w:numId="22">
    <w:abstractNumId w:val="0"/>
  </w:num>
  <w:num w:numId="23">
    <w:abstractNumId w:val="24"/>
  </w:num>
  <w:num w:numId="24">
    <w:abstractNumId w:val="16"/>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24A61"/>
    <w:rsid w:val="00031DCB"/>
    <w:rsid w:val="00047138"/>
    <w:rsid w:val="00050916"/>
    <w:rsid w:val="0005617B"/>
    <w:rsid w:val="00067D21"/>
    <w:rsid w:val="0007034C"/>
    <w:rsid w:val="000764F0"/>
    <w:rsid w:val="000A5BE4"/>
    <w:rsid w:val="000B647E"/>
    <w:rsid w:val="000C3E72"/>
    <w:rsid w:val="000D14FB"/>
    <w:rsid w:val="000D2FDF"/>
    <w:rsid w:val="000E2A6F"/>
    <w:rsid w:val="000E43FD"/>
    <w:rsid w:val="000F4C38"/>
    <w:rsid w:val="00101B85"/>
    <w:rsid w:val="001059F8"/>
    <w:rsid w:val="00110631"/>
    <w:rsid w:val="001112CD"/>
    <w:rsid w:val="001212DB"/>
    <w:rsid w:val="0012607D"/>
    <w:rsid w:val="0014564C"/>
    <w:rsid w:val="00150112"/>
    <w:rsid w:val="00162048"/>
    <w:rsid w:val="00164001"/>
    <w:rsid w:val="00170837"/>
    <w:rsid w:val="001826C6"/>
    <w:rsid w:val="00186766"/>
    <w:rsid w:val="0018775B"/>
    <w:rsid w:val="001A551C"/>
    <w:rsid w:val="001B0AB5"/>
    <w:rsid w:val="001B65D9"/>
    <w:rsid w:val="001B7365"/>
    <w:rsid w:val="001B79AA"/>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711D8"/>
    <w:rsid w:val="00372C94"/>
    <w:rsid w:val="003758DB"/>
    <w:rsid w:val="0038444E"/>
    <w:rsid w:val="003E1282"/>
    <w:rsid w:val="003E1A19"/>
    <w:rsid w:val="00414762"/>
    <w:rsid w:val="00414863"/>
    <w:rsid w:val="00420B77"/>
    <w:rsid w:val="00443CEE"/>
    <w:rsid w:val="00453B88"/>
    <w:rsid w:val="00456BD0"/>
    <w:rsid w:val="00472178"/>
    <w:rsid w:val="004757BE"/>
    <w:rsid w:val="00477682"/>
    <w:rsid w:val="0048002C"/>
    <w:rsid w:val="004833D7"/>
    <w:rsid w:val="00486E12"/>
    <w:rsid w:val="00491429"/>
    <w:rsid w:val="00495F4B"/>
    <w:rsid w:val="00496857"/>
    <w:rsid w:val="004A169C"/>
    <w:rsid w:val="004A203A"/>
    <w:rsid w:val="004A4C66"/>
    <w:rsid w:val="004A6EA0"/>
    <w:rsid w:val="004B1AD1"/>
    <w:rsid w:val="004C6A59"/>
    <w:rsid w:val="004E5B8C"/>
    <w:rsid w:val="004E7FA4"/>
    <w:rsid w:val="004F2F89"/>
    <w:rsid w:val="0050574E"/>
    <w:rsid w:val="00510D12"/>
    <w:rsid w:val="00512AB0"/>
    <w:rsid w:val="0052662F"/>
    <w:rsid w:val="00530B04"/>
    <w:rsid w:val="0053367F"/>
    <w:rsid w:val="0054499D"/>
    <w:rsid w:val="00552032"/>
    <w:rsid w:val="00554E14"/>
    <w:rsid w:val="00564F66"/>
    <w:rsid w:val="0057550A"/>
    <w:rsid w:val="0058122C"/>
    <w:rsid w:val="00583217"/>
    <w:rsid w:val="00587E8A"/>
    <w:rsid w:val="0059078C"/>
    <w:rsid w:val="005A5025"/>
    <w:rsid w:val="005B2AD0"/>
    <w:rsid w:val="005B3EA0"/>
    <w:rsid w:val="005C56D2"/>
    <w:rsid w:val="005C694A"/>
    <w:rsid w:val="005C77B3"/>
    <w:rsid w:val="005D3834"/>
    <w:rsid w:val="005D6A4D"/>
    <w:rsid w:val="005F2604"/>
    <w:rsid w:val="00607265"/>
    <w:rsid w:val="0061216E"/>
    <w:rsid w:val="00625C5A"/>
    <w:rsid w:val="0062734E"/>
    <w:rsid w:val="00642D04"/>
    <w:rsid w:val="00650309"/>
    <w:rsid w:val="006563B9"/>
    <w:rsid w:val="00675734"/>
    <w:rsid w:val="00690775"/>
    <w:rsid w:val="006A3577"/>
    <w:rsid w:val="006A3E2B"/>
    <w:rsid w:val="006E56B1"/>
    <w:rsid w:val="006E5A3F"/>
    <w:rsid w:val="006F22CA"/>
    <w:rsid w:val="006F487B"/>
    <w:rsid w:val="006F5B4B"/>
    <w:rsid w:val="007014BD"/>
    <w:rsid w:val="0070364E"/>
    <w:rsid w:val="0070509B"/>
    <w:rsid w:val="00710F33"/>
    <w:rsid w:val="0071754C"/>
    <w:rsid w:val="00735FAD"/>
    <w:rsid w:val="00746B02"/>
    <w:rsid w:val="007504E4"/>
    <w:rsid w:val="00760E94"/>
    <w:rsid w:val="00777EF5"/>
    <w:rsid w:val="007A37B3"/>
    <w:rsid w:val="007B0C55"/>
    <w:rsid w:val="007B2DE0"/>
    <w:rsid w:val="007B4B4F"/>
    <w:rsid w:val="007C134D"/>
    <w:rsid w:val="007D769C"/>
    <w:rsid w:val="007E04E1"/>
    <w:rsid w:val="007E32C1"/>
    <w:rsid w:val="007E38DE"/>
    <w:rsid w:val="007E4D98"/>
    <w:rsid w:val="007E7188"/>
    <w:rsid w:val="008021F6"/>
    <w:rsid w:val="008021FA"/>
    <w:rsid w:val="0080507E"/>
    <w:rsid w:val="00820C42"/>
    <w:rsid w:val="00834C01"/>
    <w:rsid w:val="00837136"/>
    <w:rsid w:val="00837F6F"/>
    <w:rsid w:val="00852D3F"/>
    <w:rsid w:val="00860866"/>
    <w:rsid w:val="00862B63"/>
    <w:rsid w:val="0086536A"/>
    <w:rsid w:val="00873F1A"/>
    <w:rsid w:val="00885139"/>
    <w:rsid w:val="008A2BF2"/>
    <w:rsid w:val="008A6E4E"/>
    <w:rsid w:val="008B28B5"/>
    <w:rsid w:val="008B62A9"/>
    <w:rsid w:val="008B65C3"/>
    <w:rsid w:val="008B758A"/>
    <w:rsid w:val="008D0965"/>
    <w:rsid w:val="008D6FD7"/>
    <w:rsid w:val="008D74C2"/>
    <w:rsid w:val="008E1F7A"/>
    <w:rsid w:val="008E5A0F"/>
    <w:rsid w:val="008F694E"/>
    <w:rsid w:val="008F7F4A"/>
    <w:rsid w:val="009024CF"/>
    <w:rsid w:val="00907A1D"/>
    <w:rsid w:val="00913830"/>
    <w:rsid w:val="00944B42"/>
    <w:rsid w:val="009516B1"/>
    <w:rsid w:val="00952726"/>
    <w:rsid w:val="00974502"/>
    <w:rsid w:val="00975F0F"/>
    <w:rsid w:val="00977DA4"/>
    <w:rsid w:val="009800B5"/>
    <w:rsid w:val="0098212D"/>
    <w:rsid w:val="0099040C"/>
    <w:rsid w:val="009912C5"/>
    <w:rsid w:val="009938DB"/>
    <w:rsid w:val="00993FF5"/>
    <w:rsid w:val="00995F60"/>
    <w:rsid w:val="009A3E04"/>
    <w:rsid w:val="009A7D0D"/>
    <w:rsid w:val="009C3DEE"/>
    <w:rsid w:val="009E0ADF"/>
    <w:rsid w:val="009E7861"/>
    <w:rsid w:val="00A02CEF"/>
    <w:rsid w:val="00A05A9B"/>
    <w:rsid w:val="00A21E24"/>
    <w:rsid w:val="00A2448C"/>
    <w:rsid w:val="00A25DCE"/>
    <w:rsid w:val="00A31326"/>
    <w:rsid w:val="00A3198F"/>
    <w:rsid w:val="00A33B3E"/>
    <w:rsid w:val="00A36CBB"/>
    <w:rsid w:val="00A37FC0"/>
    <w:rsid w:val="00A500DF"/>
    <w:rsid w:val="00A50FF6"/>
    <w:rsid w:val="00A512D1"/>
    <w:rsid w:val="00A577B0"/>
    <w:rsid w:val="00A60038"/>
    <w:rsid w:val="00A75D1A"/>
    <w:rsid w:val="00AA5D02"/>
    <w:rsid w:val="00AB5C3C"/>
    <w:rsid w:val="00AC10C6"/>
    <w:rsid w:val="00AC5D53"/>
    <w:rsid w:val="00AC6813"/>
    <w:rsid w:val="00AC6DEC"/>
    <w:rsid w:val="00AD2774"/>
    <w:rsid w:val="00AE0DA6"/>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77452"/>
    <w:rsid w:val="00B817C6"/>
    <w:rsid w:val="00B81D76"/>
    <w:rsid w:val="00B91B86"/>
    <w:rsid w:val="00BB5355"/>
    <w:rsid w:val="00BC49B7"/>
    <w:rsid w:val="00BC4E3D"/>
    <w:rsid w:val="00BD3B95"/>
    <w:rsid w:val="00BD43F1"/>
    <w:rsid w:val="00BE111E"/>
    <w:rsid w:val="00BE1B59"/>
    <w:rsid w:val="00BE4F10"/>
    <w:rsid w:val="00BF5B50"/>
    <w:rsid w:val="00C00461"/>
    <w:rsid w:val="00C059A8"/>
    <w:rsid w:val="00C06E62"/>
    <w:rsid w:val="00C323FE"/>
    <w:rsid w:val="00C51E27"/>
    <w:rsid w:val="00C6507F"/>
    <w:rsid w:val="00C7085D"/>
    <w:rsid w:val="00C76659"/>
    <w:rsid w:val="00C77998"/>
    <w:rsid w:val="00C855FE"/>
    <w:rsid w:val="00C86290"/>
    <w:rsid w:val="00C947F1"/>
    <w:rsid w:val="00C95525"/>
    <w:rsid w:val="00CA5519"/>
    <w:rsid w:val="00CB46BE"/>
    <w:rsid w:val="00CB48C7"/>
    <w:rsid w:val="00CE1602"/>
    <w:rsid w:val="00CF009E"/>
    <w:rsid w:val="00D07E05"/>
    <w:rsid w:val="00D17484"/>
    <w:rsid w:val="00D2108B"/>
    <w:rsid w:val="00D238F0"/>
    <w:rsid w:val="00D250B5"/>
    <w:rsid w:val="00D3141D"/>
    <w:rsid w:val="00D44A03"/>
    <w:rsid w:val="00D52F4A"/>
    <w:rsid w:val="00D931D3"/>
    <w:rsid w:val="00D96628"/>
    <w:rsid w:val="00D96D0F"/>
    <w:rsid w:val="00DB1505"/>
    <w:rsid w:val="00DC272E"/>
    <w:rsid w:val="00DC5D0C"/>
    <w:rsid w:val="00DC775F"/>
    <w:rsid w:val="00DD0235"/>
    <w:rsid w:val="00DD656A"/>
    <w:rsid w:val="00DD692D"/>
    <w:rsid w:val="00DD70FC"/>
    <w:rsid w:val="00DE4CD9"/>
    <w:rsid w:val="00E0326A"/>
    <w:rsid w:val="00E05C9C"/>
    <w:rsid w:val="00E06E25"/>
    <w:rsid w:val="00E06FBD"/>
    <w:rsid w:val="00E10228"/>
    <w:rsid w:val="00E228DD"/>
    <w:rsid w:val="00E24D06"/>
    <w:rsid w:val="00E400E2"/>
    <w:rsid w:val="00E569B3"/>
    <w:rsid w:val="00E66557"/>
    <w:rsid w:val="00E73C98"/>
    <w:rsid w:val="00E76CDA"/>
    <w:rsid w:val="00E81B57"/>
    <w:rsid w:val="00E8220B"/>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94EFD"/>
    <w:rsid w:val="00F95000"/>
    <w:rsid w:val="00F96F46"/>
    <w:rsid w:val="00FB09C8"/>
    <w:rsid w:val="00FD4B47"/>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60249282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9165-EAE2-41C4-9498-5F9F462F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60</Pages>
  <Words>82443</Words>
  <Characters>46993</Characters>
  <Application>Microsoft Office Word</Application>
  <DocSecurity>0</DocSecurity>
  <Lines>391</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2023-10-02T15:18:00Z</cp:lastPrinted>
  <dcterms:created xsi:type="dcterms:W3CDTF">2023-12-05T09:53:00Z</dcterms:created>
  <dcterms:modified xsi:type="dcterms:W3CDTF">2024-02-13T08:14:00Z</dcterms:modified>
</cp:coreProperties>
</file>