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DBE" w14:textId="77777777" w:rsidR="007B42F0" w:rsidRPr="007B42F0" w:rsidRDefault="007B42F0" w:rsidP="007B42F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Додаток № </w:t>
      </w:r>
      <w:r w:rsidR="0055714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0C6952D7" w14:textId="77777777" w:rsidR="007B42F0" w:rsidRPr="007B42F0" w:rsidRDefault="007B42F0" w:rsidP="007B42F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B42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F9BBA27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предметом закупівлі: </w:t>
      </w:r>
    </w:p>
    <w:p w14:paraId="39024D6B" w14:textId="77777777" w:rsidR="00C27B6B" w:rsidRPr="00C16645" w:rsidRDefault="00C27B6B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166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Послуги з вивезення землі, пнів і коріння автотранспортом з території Новороздільської територіальної громади</w:t>
      </w:r>
    </w:p>
    <w:p w14:paraId="2860CB87" w14:textId="77777777" w:rsidR="00C27B6B" w:rsidRPr="00C16645" w:rsidRDefault="00C27B6B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C166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(Код ДК 021:2015: 60181000-0 Прокат вантажних автомобілів із водієм)</w:t>
      </w:r>
    </w:p>
    <w:p w14:paraId="246CC2BA" w14:textId="77777777" w:rsidR="00C27B6B" w:rsidRPr="00C27B6B" w:rsidRDefault="00C27B6B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175B31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 ВИМОГИ ДО ТЕХНІКИ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4248"/>
        <w:gridCol w:w="5717"/>
      </w:tblGrid>
      <w:tr w:rsidR="007B42F0" w:rsidRPr="007B42F0" w14:paraId="3DF5D1DA" w14:textId="77777777" w:rsidTr="001B0CDD">
        <w:trPr>
          <w:trHeight w:val="318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4BE1" w14:textId="12174A09" w:rsidR="007B42F0" w:rsidRPr="00367E9A" w:rsidRDefault="007B42F0" w:rsidP="007B42F0">
            <w:pPr>
              <w:widowControl w:val="0"/>
              <w:tabs>
                <w:tab w:val="left" w:pos="2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1. </w:t>
            </w:r>
            <w:r w:rsidR="00223E55"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С</w:t>
            </w:r>
            <w:r w:rsid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а</w:t>
            </w:r>
            <w:r w:rsidR="00223E55"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москид</w:t>
            </w:r>
          </w:p>
        </w:tc>
      </w:tr>
      <w:tr w:rsidR="007B42F0" w:rsidRPr="007B42F0" w14:paraId="6B916952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70CC" w14:textId="3C5BFA13" w:rsidR="007B42F0" w:rsidRPr="00367E9A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Потужність двигуна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2F6D" w14:textId="7021D6F0" w:rsidR="007B42F0" w:rsidRPr="00B570D9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highlight w:val="yellow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</w:t>
            </w:r>
            <w:r w:rsidR="008705EC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294</w:t>
            </w: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кВт</w:t>
            </w:r>
            <w:r w:rsidR="008705EC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(4</w:t>
            </w:r>
            <w:r w:rsidR="00367E9A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00 к.с.)</w:t>
            </w:r>
          </w:p>
        </w:tc>
      </w:tr>
      <w:tr w:rsidR="007B42F0" w:rsidRPr="007B42F0" w14:paraId="27F35238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65B1" w14:textId="77777777" w:rsidR="007B42F0" w:rsidRPr="00223E5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Вантажопідйомність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2DD7" w14:textId="4420E0C7" w:rsidR="007B42F0" w:rsidRPr="00223E5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</w:t>
            </w:r>
            <w:r w:rsidR="00223E55"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20 000</w:t>
            </w: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кг</w:t>
            </w:r>
          </w:p>
        </w:tc>
      </w:tr>
      <w:tr w:rsidR="007B42F0" w:rsidRPr="007B42F0" w14:paraId="0691FF6B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244" w14:textId="77777777" w:rsidR="007B42F0" w:rsidRPr="00C1664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 w:rsidRPr="00C16645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2. Обсяг виконання робіт: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AEF6" w14:textId="7667C102" w:rsidR="007B42F0" w:rsidRPr="00C16645" w:rsidRDefault="00C16645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 w:rsidRPr="00C16645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520</w:t>
            </w:r>
            <w:r w:rsidR="007B42F0" w:rsidRPr="00C16645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 xml:space="preserve"> машино - годин</w:t>
            </w:r>
          </w:p>
        </w:tc>
      </w:tr>
    </w:tbl>
    <w:p w14:paraId="2A005C8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B42F0">
        <w:rPr>
          <w:rFonts w:ascii="Times New Roman" w:eastAsia="Times New Roman" w:hAnsi="Times New Roman" w:cs="Times New Roman"/>
          <w:b/>
          <w:lang w:eastAsia="zh-CN"/>
        </w:rPr>
        <w:t>1. Вимоги до надання послуг:</w:t>
      </w:r>
    </w:p>
    <w:p w14:paraId="6AE96FEA" w14:textId="77777777" w:rsidR="000D644F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B42F0">
        <w:rPr>
          <w:rFonts w:ascii="Times New Roman" w:eastAsia="Times New Roman" w:hAnsi="Times New Roman" w:cs="Times New Roman"/>
          <w:bCs/>
          <w:lang w:eastAsia="zh-CN"/>
        </w:rPr>
        <w:t>1.1. Послуги повинні здійснюватися безпосередньо Виконавцем.</w:t>
      </w:r>
    </w:p>
    <w:p w14:paraId="187766E9" w14:textId="0B6CA8FA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1.2. Послуги надаються технікою з особами, які мають право на керування такою технікою, в технічно справному стані для використання її у виробничій діяльності Замовника. </w:t>
      </w:r>
      <w:r w:rsidR="007B42F0" w:rsidRPr="007B42F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3D591B">
        <w:rPr>
          <w:rFonts w:ascii="Times New Roman" w:eastAsia="Times New Roman" w:hAnsi="Times New Roman" w:cs="Times New Roman"/>
          <w:bCs/>
          <w:lang w:eastAsia="zh-CN"/>
        </w:rPr>
        <w:t>Вантажний автомобіль</w:t>
      </w:r>
      <w:r w:rsidR="00CA16FC">
        <w:rPr>
          <w:rFonts w:ascii="Times New Roman" w:eastAsia="Times New Roman" w:hAnsi="Times New Roman" w:cs="Times New Roman"/>
          <w:bCs/>
          <w:lang w:eastAsia="zh-CN"/>
        </w:rPr>
        <w:t>, яким учасник буде надавати послуги і підтверджувати свою відповідність кваліфікаційному критерію «наявність матеріально-технічної бази та технологій» має відповідати характеристикам,  у вищенаведеній таблиці.</w:t>
      </w:r>
    </w:p>
    <w:p w14:paraId="37B3B8B6" w14:textId="77777777" w:rsidR="007B42F0" w:rsidRPr="00086FED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1.3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Виконавець повинен дотримуватись вимог НПАОП, КЗППУ, пожежної безпеки та інших відповідних нормативно-правових документів, діючих в 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Україні. </w:t>
      </w:r>
    </w:p>
    <w:p w14:paraId="04C1DD36" w14:textId="77777777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6FED">
        <w:rPr>
          <w:rFonts w:ascii="Times New Roman" w:eastAsia="Times New Roman" w:hAnsi="Times New Roman" w:cs="Times New Roman"/>
          <w:lang w:eastAsia="zh-CN"/>
        </w:rPr>
        <w:t>1.4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. Час надання послуг, згідно заявок Замовника: </w:t>
      </w:r>
      <w:bookmarkStart w:id="0" w:name="_Hlk133926723"/>
      <w:r w:rsidR="007B42F0" w:rsidRPr="00086FED">
        <w:rPr>
          <w:rFonts w:ascii="Times New Roman" w:eastAsia="Times New Roman" w:hAnsi="Times New Roman" w:cs="Times New Roman"/>
          <w:lang w:eastAsia="zh-CN"/>
        </w:rPr>
        <w:t>Виконавець повинен надати</w:t>
      </w:r>
      <w:r w:rsidR="00896A80" w:rsidRPr="00086FED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послуги, які є предметом закупівлі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 не пізніше, ніж на наступний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день з моменту отримання заявки</w:t>
      </w:r>
      <w:r w:rsidR="00896A80" w:rsidRPr="007B124B">
        <w:rPr>
          <w:rFonts w:ascii="Times New Roman" w:eastAsia="Times New Roman" w:hAnsi="Times New Roman" w:cs="Times New Roman"/>
          <w:lang w:eastAsia="zh-CN"/>
        </w:rPr>
        <w:t>, про що надається гарантійний лист.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 </w:t>
      </w:r>
    </w:p>
    <w:bookmarkEnd w:id="0"/>
    <w:p w14:paraId="1C5011D9" w14:textId="77777777" w:rsidR="0055714B" w:rsidRPr="0055714B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lang w:eastAsia="zh-CN"/>
        </w:rPr>
        <w:t>1.5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5714B">
        <w:rPr>
          <w:rFonts w:ascii="Times New Roman" w:eastAsia="Times New Roman" w:hAnsi="Times New Roman" w:cs="Times New Roman"/>
          <w:lang w:eastAsia="zh-CN"/>
        </w:rPr>
        <w:t>Заявку на послуги Замовник подає будь-якими засобами зв</w:t>
      </w:r>
      <w:r w:rsidR="0055714B" w:rsidRPr="0055714B">
        <w:rPr>
          <w:rFonts w:ascii="Times New Roman" w:eastAsia="Times New Roman" w:hAnsi="Times New Roman" w:cs="Times New Roman"/>
          <w:lang w:val="ru-RU" w:eastAsia="zh-CN"/>
        </w:rPr>
        <w:t>’</w:t>
      </w:r>
      <w:r w:rsidR="0055714B">
        <w:rPr>
          <w:rFonts w:ascii="Times New Roman" w:eastAsia="Times New Roman" w:hAnsi="Times New Roman" w:cs="Times New Roman"/>
          <w:lang w:val="ru-RU" w:eastAsia="zh-CN"/>
        </w:rPr>
        <w:t xml:space="preserve">язку, а саме: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листом, телефоном, факсом, електронною поштою. </w:t>
      </w:r>
    </w:p>
    <w:p w14:paraId="46C97245" w14:textId="287405DD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1.6</w:t>
      </w:r>
      <w:r w:rsidR="0055714B" w:rsidRPr="00C16645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B42F0" w:rsidRPr="00C16645">
        <w:rPr>
          <w:rFonts w:ascii="Times New Roman" w:eastAsia="Times New Roman" w:hAnsi="Times New Roman" w:cs="Times New Roman"/>
          <w:lang w:eastAsia="zh-CN"/>
        </w:rPr>
        <w:t xml:space="preserve">Виконавець розраховує ціну своєї пропозиції за ціною роботи техніки за 1 машино/годину роботи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</w:t>
      </w:r>
    </w:p>
    <w:p w14:paraId="3931A30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До ціни пропозиції включаються наступні витрати:</w:t>
      </w:r>
    </w:p>
    <w:p w14:paraId="4046F9FC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-податки і збори, обов’язкові платежі, що сплачуються або мають бути сплачені згідно з чинним законодавством України;</w:t>
      </w:r>
    </w:p>
    <w:p w14:paraId="7DF12138" w14:textId="60096D6E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-витрати на доставку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Pr="007B42F0">
        <w:rPr>
          <w:rFonts w:ascii="Times New Roman" w:eastAsia="Times New Roman" w:hAnsi="Times New Roman" w:cs="Times New Roman"/>
          <w:lang w:eastAsia="zh-CN"/>
        </w:rPr>
        <w:t xml:space="preserve"> до місця роботи;</w:t>
      </w:r>
    </w:p>
    <w:p w14:paraId="26945808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платежі, які можуть бути понесені учасником у ході виконання договору про закупівлю.</w:t>
      </w:r>
    </w:p>
    <w:p w14:paraId="2401F9F5" w14:textId="3C10EBDB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-інші витрати, передбачені для </w:t>
      </w:r>
      <w:r w:rsidR="003D591B">
        <w:rPr>
          <w:rFonts w:ascii="Times New Roman" w:eastAsia="Times New Roman" w:hAnsi="Times New Roman" w:cs="Times New Roman"/>
          <w:lang w:eastAsia="zh-CN"/>
        </w:rPr>
        <w:t>даної послуги</w:t>
      </w:r>
      <w:r w:rsidRPr="007B42F0">
        <w:rPr>
          <w:rFonts w:ascii="Times New Roman" w:eastAsia="Times New Roman" w:hAnsi="Times New Roman" w:cs="Times New Roman"/>
          <w:lang w:eastAsia="zh-CN"/>
        </w:rPr>
        <w:t xml:space="preserve"> згідно з чинним законодавством України та тендерною документацію.</w:t>
      </w:r>
    </w:p>
    <w:p w14:paraId="7ADEF7AE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-паливо – мастильні витрати.</w:t>
      </w:r>
    </w:p>
    <w:p w14:paraId="56D0B995" w14:textId="12B85403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1.7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У разі виходу з ладу </w:t>
      </w:r>
      <w:r w:rsidR="003D591B">
        <w:rPr>
          <w:rFonts w:ascii="Times New Roman" w:eastAsia="Times New Roman" w:hAnsi="Times New Roman" w:cs="Times New Roman"/>
          <w:lang w:eastAsia="zh-CN"/>
        </w:rPr>
        <w:t>вантажного автомобіля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, Виконавець самостійно та за свій рахунок повинен провести заміну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транспорту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, який вийшов з ладу, на еквівалентний технічно справний транспортний засіб та протягом 1 (однієї) доби з моменту виходу з ладу </w:t>
      </w:r>
      <w:r w:rsidR="003D591B">
        <w:rPr>
          <w:rFonts w:ascii="Times New Roman" w:eastAsia="Times New Roman" w:hAnsi="Times New Roman" w:cs="Times New Roman"/>
          <w:lang w:eastAsia="zh-CN"/>
        </w:rPr>
        <w:t>вантажного автомобіля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</w:t>
      </w:r>
    </w:p>
    <w:p w14:paraId="206C6E36" w14:textId="77777777" w:rsidR="007B42F0" w:rsidRPr="00C16645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1.8</w:t>
      </w:r>
      <w:r w:rsidR="007B42F0" w:rsidRPr="00C16645">
        <w:rPr>
          <w:rFonts w:ascii="Times New Roman" w:eastAsia="Times New Roman" w:hAnsi="Times New Roman" w:cs="Times New Roman"/>
          <w:lang w:eastAsia="zh-CN"/>
        </w:rPr>
        <w:t xml:space="preserve">. Додаткові вимоги: </w:t>
      </w:r>
    </w:p>
    <w:p w14:paraId="7ACCC25D" w14:textId="4DAC5E98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- Можливість надання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Pr="00C16645">
        <w:rPr>
          <w:rFonts w:ascii="Times New Roman" w:eastAsia="Times New Roman" w:hAnsi="Times New Roman" w:cs="Times New Roman"/>
          <w:lang w:eastAsia="zh-CN"/>
        </w:rPr>
        <w:t xml:space="preserve"> у вихідні та святкові дні.</w:t>
      </w:r>
    </w:p>
    <w:p w14:paraId="1C496532" w14:textId="77777777" w:rsidR="0055714B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- Можливість проведення робіт в межах </w:t>
      </w:r>
      <w:r w:rsidR="0055714B" w:rsidRPr="00C16645">
        <w:rPr>
          <w:rFonts w:ascii="Times New Roman" w:eastAsia="Times New Roman" w:hAnsi="Times New Roman" w:cs="Times New Roman"/>
          <w:lang w:eastAsia="zh-CN"/>
        </w:rPr>
        <w:t>Новороздільської ТГ.</w:t>
      </w:r>
    </w:p>
    <w:p w14:paraId="46BBE8EF" w14:textId="77777777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16645">
        <w:rPr>
          <w:rFonts w:ascii="Times New Roman" w:eastAsia="Times New Roman" w:hAnsi="Times New Roman" w:cs="Times New Roman"/>
          <w:b/>
          <w:lang w:eastAsia="zh-CN"/>
        </w:rPr>
        <w:t>2.  Умови надання послуг:</w:t>
      </w:r>
    </w:p>
    <w:p w14:paraId="31E3F463" w14:textId="77777777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2.1.Термін надання послуг – протягом 2023 року за заявками Замовника</w:t>
      </w:r>
    </w:p>
    <w:p w14:paraId="11235275" w14:textId="77777777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2.2. Місце надання послуг: в межах </w:t>
      </w:r>
      <w:r w:rsidR="000D644F" w:rsidRPr="00C16645">
        <w:rPr>
          <w:rFonts w:ascii="Times New Roman" w:eastAsia="Times New Roman" w:hAnsi="Times New Roman" w:cs="Times New Roman"/>
          <w:lang w:eastAsia="zh-CN"/>
        </w:rPr>
        <w:t xml:space="preserve">Новороздільської </w:t>
      </w:r>
      <w:r w:rsidRPr="00C16645">
        <w:rPr>
          <w:rFonts w:ascii="Times New Roman" w:eastAsia="Times New Roman" w:hAnsi="Times New Roman" w:cs="Times New Roman"/>
          <w:lang w:eastAsia="zh-CN"/>
        </w:rPr>
        <w:t>ТГ.</w:t>
      </w:r>
    </w:p>
    <w:p w14:paraId="131F19D7" w14:textId="77777777" w:rsidR="000D644F" w:rsidRPr="00C16645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2.3. Моментом передачі техніки Замовнику чи повернення її Учаснику, вважається відповідно момент початку чи завершення послуг техніки на території Замовника. </w:t>
      </w:r>
    </w:p>
    <w:p w14:paraId="2B2EFD96" w14:textId="77777777" w:rsidR="00264270" w:rsidRDefault="0026427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2.4. Оплата праці водія техніки здійснюється Учасником.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4C32AF9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а також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підписанням цього </w:t>
      </w:r>
      <w:r w:rsidR="00086FED">
        <w:rPr>
          <w:rFonts w:ascii="Times New Roman" w:eastAsia="Times New Roman" w:hAnsi="Times New Roman" w:cs="Times New Roman"/>
          <w:b/>
          <w:sz w:val="24"/>
          <w:szCs w:val="24"/>
        </w:rPr>
        <w:t>додатку до тендерної д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окументації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підтверджує можливість надання послуг відповідно до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усіх вимог Замовника.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54773D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476"/>
        <w:gridCol w:w="2870"/>
      </w:tblGrid>
      <w:tr w:rsidR="007B42F0" w:rsidRPr="007B42F0" w14:paraId="620E209E" w14:textId="77777777" w:rsidTr="001B0CD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1E6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E149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876B0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  <w:tr w:rsidR="007B42F0" w:rsidRPr="007B42F0" w14:paraId="6BEA0EB4" w14:textId="77777777" w:rsidTr="001B0CDD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62FB4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0F238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підпис та печатка (у разі її використання 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226A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прізвище, ініціали</w:t>
            </w:r>
          </w:p>
        </w:tc>
      </w:tr>
    </w:tbl>
    <w:p w14:paraId="0D42F333" w14:textId="77777777" w:rsidR="006F7689" w:rsidRPr="00264270" w:rsidRDefault="006F7689" w:rsidP="00264270">
      <w:pPr>
        <w:rPr>
          <w:sz w:val="6"/>
          <w:szCs w:val="6"/>
        </w:rPr>
      </w:pPr>
    </w:p>
    <w:sectPr w:rsidR="006F7689" w:rsidRPr="00264270" w:rsidSect="0026427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F0"/>
    <w:rsid w:val="00086FED"/>
    <w:rsid w:val="000D644F"/>
    <w:rsid w:val="00223E55"/>
    <w:rsid w:val="00264270"/>
    <w:rsid w:val="00367E9A"/>
    <w:rsid w:val="003D591B"/>
    <w:rsid w:val="0055714B"/>
    <w:rsid w:val="005E1FD7"/>
    <w:rsid w:val="006F7689"/>
    <w:rsid w:val="00706176"/>
    <w:rsid w:val="007B124B"/>
    <w:rsid w:val="007B42F0"/>
    <w:rsid w:val="008705EC"/>
    <w:rsid w:val="00896A80"/>
    <w:rsid w:val="00A20F9E"/>
    <w:rsid w:val="00A97B1A"/>
    <w:rsid w:val="00B570D9"/>
    <w:rsid w:val="00C16645"/>
    <w:rsid w:val="00C27B6B"/>
    <w:rsid w:val="00CA16FC"/>
    <w:rsid w:val="00D71B53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EA9"/>
  <w15:chartTrackingRefBased/>
  <w15:docId w15:val="{F3F4375B-939E-4ED6-B194-50D41811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Марія Скорохід</cp:lastModifiedBy>
  <cp:revision>15</cp:revision>
  <dcterms:created xsi:type="dcterms:W3CDTF">2023-03-22T12:49:00Z</dcterms:created>
  <dcterms:modified xsi:type="dcterms:W3CDTF">2023-07-24T19:12:00Z</dcterms:modified>
</cp:coreProperties>
</file>