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878" w:rsidRPr="005858DC" w:rsidRDefault="004A1878" w:rsidP="004A1878">
      <w:pPr>
        <w:pStyle w:val="1"/>
        <w:spacing w:before="167"/>
        <w:jc w:val="right"/>
      </w:pPr>
      <w:r w:rsidRPr="005858DC">
        <w:t>Додаток</w:t>
      </w:r>
      <w:r w:rsidRPr="005858DC">
        <w:rPr>
          <w:spacing w:val="-1"/>
        </w:rPr>
        <w:t xml:space="preserve"> </w:t>
      </w:r>
      <w:r>
        <w:t>3</w:t>
      </w:r>
    </w:p>
    <w:p w:rsidR="004A1878" w:rsidRPr="005858DC" w:rsidRDefault="004A1878" w:rsidP="004A1878">
      <w:pPr>
        <w:spacing w:before="76"/>
        <w:ind w:left="5205"/>
        <w:jc w:val="right"/>
        <w:rPr>
          <w:i/>
          <w:sz w:val="24"/>
        </w:rPr>
      </w:pPr>
      <w:r w:rsidRPr="005858DC">
        <w:rPr>
          <w:i/>
          <w:sz w:val="24"/>
        </w:rPr>
        <w:t>до</w:t>
      </w:r>
      <w:r w:rsidRPr="005858DC">
        <w:rPr>
          <w:i/>
          <w:spacing w:val="-3"/>
          <w:sz w:val="24"/>
        </w:rPr>
        <w:t xml:space="preserve"> </w:t>
      </w:r>
      <w:r>
        <w:rPr>
          <w:i/>
          <w:sz w:val="24"/>
        </w:rPr>
        <w:t>тендерної документації</w:t>
      </w:r>
    </w:p>
    <w:p w:rsidR="004A1878" w:rsidRPr="005858DC" w:rsidRDefault="004A1878" w:rsidP="004A1878">
      <w:pPr>
        <w:widowControl/>
        <w:suppressAutoHyphens/>
        <w:autoSpaceDE/>
        <w:autoSpaceDN/>
        <w:jc w:val="center"/>
        <w:rPr>
          <w:rFonts w:eastAsia="Arial"/>
          <w:b/>
          <w:sz w:val="24"/>
          <w:szCs w:val="24"/>
          <w:lang w:eastAsia="zh-CN"/>
        </w:rPr>
      </w:pPr>
    </w:p>
    <w:p w:rsidR="004A1878" w:rsidRPr="000520E1" w:rsidRDefault="004A1878" w:rsidP="004A1878">
      <w:pPr>
        <w:widowControl/>
        <w:tabs>
          <w:tab w:val="left" w:pos="0"/>
        </w:tabs>
        <w:suppressAutoHyphens/>
        <w:autoSpaceDE/>
        <w:autoSpaceDN/>
        <w:jc w:val="center"/>
        <w:rPr>
          <w:rFonts w:eastAsia="Calibri"/>
          <w:b/>
          <w:sz w:val="24"/>
          <w:szCs w:val="24"/>
          <w:lang w:eastAsia="ar-SA"/>
        </w:rPr>
      </w:pPr>
      <w:r w:rsidRPr="000520E1">
        <w:rPr>
          <w:rFonts w:eastAsia="Calibri"/>
          <w:b/>
          <w:caps/>
          <w:sz w:val="24"/>
          <w:szCs w:val="24"/>
          <w:lang w:eastAsia="ar-SA"/>
        </w:rPr>
        <w:t xml:space="preserve">ПроЄкт </w:t>
      </w:r>
    </w:p>
    <w:p w:rsidR="004A1878" w:rsidRPr="000520E1" w:rsidRDefault="004A1878" w:rsidP="004A1878">
      <w:pPr>
        <w:widowControl/>
        <w:suppressAutoHyphens/>
        <w:autoSpaceDE/>
        <w:autoSpaceDN/>
        <w:jc w:val="center"/>
        <w:rPr>
          <w:rFonts w:eastAsia="Calibri"/>
          <w:b/>
          <w:sz w:val="24"/>
          <w:szCs w:val="24"/>
          <w:lang w:eastAsia="ar-SA"/>
        </w:rPr>
      </w:pPr>
      <w:r w:rsidRPr="000520E1">
        <w:rPr>
          <w:rFonts w:eastAsia="Calibri"/>
          <w:b/>
          <w:sz w:val="24"/>
          <w:szCs w:val="24"/>
          <w:lang w:eastAsia="ar-SA"/>
        </w:rPr>
        <w:t xml:space="preserve">Договору про закупівлю </w:t>
      </w:r>
    </w:p>
    <w:p w:rsidR="004A1878" w:rsidRPr="000520E1" w:rsidRDefault="004A1878" w:rsidP="004A1878">
      <w:pPr>
        <w:widowControl/>
        <w:suppressAutoHyphens/>
        <w:autoSpaceDE/>
        <w:autoSpaceDN/>
        <w:jc w:val="center"/>
        <w:rPr>
          <w:rFonts w:eastAsia="Calibri"/>
          <w:b/>
          <w:sz w:val="24"/>
          <w:szCs w:val="24"/>
          <w:lang w:eastAsia="ar-SA"/>
        </w:rPr>
      </w:pPr>
    </w:p>
    <w:p w:rsidR="004A1878" w:rsidRPr="000520E1" w:rsidRDefault="004A1878" w:rsidP="004A1878">
      <w:pPr>
        <w:widowControl/>
        <w:tabs>
          <w:tab w:val="left" w:pos="0"/>
        </w:tabs>
        <w:suppressAutoHyphens/>
        <w:autoSpaceDE/>
        <w:autoSpaceDN/>
        <w:rPr>
          <w:rFonts w:eastAsia="Calibri"/>
          <w:b/>
          <w:sz w:val="24"/>
          <w:szCs w:val="24"/>
          <w:lang w:eastAsia="ar-SA"/>
        </w:rPr>
      </w:pPr>
      <w:r w:rsidRPr="000520E1">
        <w:rPr>
          <w:rFonts w:eastAsia="Calibri"/>
          <w:b/>
          <w:sz w:val="24"/>
          <w:szCs w:val="24"/>
          <w:lang w:eastAsia="ar-SA"/>
        </w:rPr>
        <w:t xml:space="preserve">м. Сокиряни </w:t>
      </w:r>
      <w:r w:rsidRPr="000520E1">
        <w:rPr>
          <w:rFonts w:eastAsia="Calibri"/>
          <w:b/>
          <w:sz w:val="24"/>
          <w:szCs w:val="24"/>
          <w:lang w:eastAsia="ar-SA"/>
        </w:rPr>
        <w:tab/>
      </w:r>
      <w:r w:rsidRPr="000520E1">
        <w:rPr>
          <w:rFonts w:eastAsia="Calibri"/>
          <w:b/>
          <w:sz w:val="24"/>
          <w:szCs w:val="24"/>
          <w:lang w:eastAsia="ar-SA"/>
        </w:rPr>
        <w:tab/>
      </w:r>
      <w:r w:rsidRPr="000520E1">
        <w:rPr>
          <w:rFonts w:eastAsia="Calibri"/>
          <w:b/>
          <w:sz w:val="24"/>
          <w:szCs w:val="24"/>
          <w:lang w:eastAsia="ar-SA"/>
        </w:rPr>
        <w:tab/>
      </w:r>
      <w:r w:rsidRPr="000520E1">
        <w:rPr>
          <w:rFonts w:eastAsia="Calibri"/>
          <w:b/>
          <w:color w:val="000000"/>
          <w:sz w:val="24"/>
          <w:szCs w:val="24"/>
          <w:lang w:eastAsia="ar-SA"/>
        </w:rPr>
        <w:t xml:space="preserve">               </w:t>
      </w:r>
      <w:r>
        <w:rPr>
          <w:rFonts w:eastAsia="Calibri"/>
          <w:b/>
          <w:color w:val="000000"/>
          <w:sz w:val="24"/>
          <w:szCs w:val="24"/>
          <w:lang w:eastAsia="ar-SA"/>
        </w:rPr>
        <w:t xml:space="preserve">                          </w:t>
      </w:r>
      <w:r w:rsidRPr="000520E1">
        <w:rPr>
          <w:rFonts w:eastAsia="Calibri"/>
          <w:b/>
          <w:color w:val="000000"/>
          <w:sz w:val="24"/>
          <w:szCs w:val="24"/>
          <w:lang w:eastAsia="ar-SA"/>
        </w:rPr>
        <w:t xml:space="preserve">   «____» ___________2022року</w:t>
      </w:r>
    </w:p>
    <w:p w:rsidR="004A1878" w:rsidRPr="000520E1" w:rsidRDefault="004A1878" w:rsidP="004A1878">
      <w:pPr>
        <w:widowControl/>
        <w:tabs>
          <w:tab w:val="left" w:pos="284"/>
          <w:tab w:val="left" w:pos="1134"/>
        </w:tabs>
        <w:suppressAutoHyphens/>
        <w:autoSpaceDE/>
        <w:autoSpaceDN/>
        <w:ind w:left="284" w:firstLine="567"/>
        <w:jc w:val="both"/>
        <w:rPr>
          <w:rFonts w:eastAsia="Calibri"/>
          <w:b/>
          <w:sz w:val="24"/>
          <w:szCs w:val="24"/>
          <w:lang w:eastAsia="ar-SA"/>
        </w:rPr>
      </w:pPr>
    </w:p>
    <w:p w:rsidR="004A1878" w:rsidRDefault="004A1878" w:rsidP="004A1878">
      <w:pPr>
        <w:widowControl/>
        <w:tabs>
          <w:tab w:val="left" w:pos="1134"/>
        </w:tabs>
        <w:suppressAutoHyphens/>
        <w:autoSpaceDE/>
        <w:autoSpaceDN/>
        <w:jc w:val="both"/>
        <w:rPr>
          <w:rFonts w:eastAsia="Calibri"/>
          <w:sz w:val="24"/>
          <w:szCs w:val="24"/>
          <w:lang w:eastAsia="ar-SA"/>
        </w:rPr>
      </w:pPr>
      <w:r w:rsidRPr="000520E1">
        <w:rPr>
          <w:rFonts w:eastAsia="Calibri"/>
          <w:color w:val="000000"/>
          <w:sz w:val="24"/>
          <w:szCs w:val="24"/>
          <w:lang w:eastAsia="ar-SA"/>
        </w:rPr>
        <w:t>Комунальне некомерційне підприємство «Сокирянська лікарня» Сокирянської міської ради</w:t>
      </w:r>
      <w:r w:rsidRPr="000520E1">
        <w:rPr>
          <w:rFonts w:eastAsia="Calibri"/>
          <w:b/>
          <w:sz w:val="24"/>
          <w:szCs w:val="24"/>
          <w:lang w:eastAsia="ar-SA"/>
        </w:rPr>
        <w:t xml:space="preserve">, </w:t>
      </w:r>
      <w:r w:rsidRPr="000520E1">
        <w:rPr>
          <w:rFonts w:eastAsia="Calibri"/>
          <w:sz w:val="24"/>
          <w:szCs w:val="24"/>
          <w:lang w:eastAsia="ar-SA"/>
        </w:rPr>
        <w:t xml:space="preserve">в особі директора Андрійчука Олександра Петровича, що діє на підставі Статуту (далі – Замовник), з однієї сторони, та </w:t>
      </w:r>
      <w:r w:rsidRPr="000520E1">
        <w:rPr>
          <w:rFonts w:eastAsia="Calibri"/>
          <w:b/>
          <w:sz w:val="24"/>
          <w:szCs w:val="24"/>
          <w:lang w:eastAsia="ar-SA"/>
        </w:rPr>
        <w:t>___________________________________,</w:t>
      </w:r>
      <w:r w:rsidRPr="000520E1">
        <w:rPr>
          <w:rFonts w:eastAsia="Calibri"/>
          <w:sz w:val="24"/>
          <w:szCs w:val="24"/>
          <w:lang w:eastAsia="ar-SA"/>
        </w:rPr>
        <w:t xml:space="preserve"> в особі ____________________________________, що діє на підставі _____________________ (далі – Постачальник), з іншої сторони (разом – Сторони), </w:t>
      </w:r>
      <w:r w:rsidRPr="005858DC">
        <w:rPr>
          <w:rFonts w:eastAsia="Calibri"/>
          <w:sz w:val="24"/>
          <w:szCs w:val="24"/>
          <w:lang w:eastAsia="ar-SA"/>
        </w:rPr>
        <w:t xml:space="preserve">уклали цей Договір </w:t>
      </w:r>
      <w:r w:rsidRPr="000520E1">
        <w:rPr>
          <w:rFonts w:eastAsia="Calibri"/>
          <w:sz w:val="24"/>
          <w:szCs w:val="24"/>
          <w:lang w:eastAsia="ar-SA"/>
        </w:rPr>
        <w:t>(далі – Договір)</w:t>
      </w:r>
      <w:r>
        <w:rPr>
          <w:rFonts w:eastAsia="Calibri"/>
          <w:sz w:val="24"/>
          <w:szCs w:val="24"/>
          <w:lang w:eastAsia="ar-SA"/>
        </w:rPr>
        <w:t xml:space="preserve"> про наступне</w:t>
      </w:r>
      <w:r w:rsidRPr="000520E1">
        <w:rPr>
          <w:rFonts w:eastAsia="Calibri"/>
          <w:sz w:val="24"/>
          <w:szCs w:val="24"/>
          <w:lang w:eastAsia="ar-SA"/>
        </w:rPr>
        <w:t>:</w:t>
      </w:r>
    </w:p>
    <w:p w:rsidR="004A1878" w:rsidRPr="000520E1" w:rsidRDefault="004A1878" w:rsidP="004A1878">
      <w:pPr>
        <w:widowControl/>
        <w:tabs>
          <w:tab w:val="left" w:pos="1134"/>
        </w:tabs>
        <w:suppressAutoHyphens/>
        <w:autoSpaceDE/>
        <w:autoSpaceDN/>
        <w:jc w:val="both"/>
        <w:rPr>
          <w:rFonts w:eastAsia="Calibri"/>
          <w:color w:val="000000"/>
          <w:sz w:val="24"/>
          <w:szCs w:val="24"/>
          <w:lang w:eastAsia="ar-SA"/>
        </w:rPr>
      </w:pPr>
    </w:p>
    <w:p w:rsidR="004A1878" w:rsidRPr="000520E1" w:rsidRDefault="004A1878" w:rsidP="004A1878">
      <w:pPr>
        <w:widowControl/>
        <w:tabs>
          <w:tab w:val="left" w:pos="284"/>
          <w:tab w:val="left" w:pos="1134"/>
        </w:tabs>
        <w:suppressAutoHyphens/>
        <w:autoSpaceDE/>
        <w:autoSpaceDN/>
        <w:jc w:val="center"/>
        <w:rPr>
          <w:rFonts w:eastAsia="Calibri"/>
          <w:sz w:val="24"/>
          <w:szCs w:val="24"/>
          <w:lang w:eastAsia="ar-SA"/>
        </w:rPr>
      </w:pPr>
      <w:r w:rsidRPr="000520E1">
        <w:rPr>
          <w:rFonts w:eastAsia="Calibri"/>
          <w:b/>
          <w:sz w:val="24"/>
          <w:szCs w:val="24"/>
          <w:lang w:eastAsia="ar-SA"/>
        </w:rPr>
        <w:t>І. Предмет договору</w:t>
      </w:r>
    </w:p>
    <w:p w:rsidR="004A1878" w:rsidRPr="005D28E7" w:rsidRDefault="004A1878" w:rsidP="004A1878">
      <w:pPr>
        <w:jc w:val="both"/>
        <w:rPr>
          <w:color w:val="000000"/>
          <w:sz w:val="24"/>
          <w:szCs w:val="24"/>
        </w:rPr>
      </w:pPr>
      <w:r w:rsidRPr="000520E1">
        <w:rPr>
          <w:rFonts w:eastAsia="Calibri"/>
          <w:color w:val="000000"/>
          <w:sz w:val="24"/>
          <w:szCs w:val="24"/>
          <w:lang w:eastAsia="ar-SA"/>
        </w:rPr>
        <w:t>1.1.</w:t>
      </w:r>
      <w:r w:rsidRPr="000520E1">
        <w:rPr>
          <w:rFonts w:eastAsia="Calibri"/>
          <w:bCs/>
          <w:color w:val="000000"/>
          <w:sz w:val="24"/>
          <w:szCs w:val="24"/>
          <w:lang w:eastAsia="ar-SA"/>
        </w:rPr>
        <w:t>Постачальник зобов'язується</w:t>
      </w:r>
      <w:r w:rsidRPr="000520E1">
        <w:rPr>
          <w:rFonts w:eastAsia="Calibri"/>
          <w:color w:val="000000"/>
          <w:sz w:val="24"/>
          <w:szCs w:val="24"/>
          <w:lang w:eastAsia="ar-SA"/>
        </w:rPr>
        <w:t xml:space="preserve">  у 2022 році своєчасно поставити та передати у власність </w:t>
      </w:r>
      <w:r w:rsidRPr="000520E1">
        <w:rPr>
          <w:rFonts w:eastAsia="Calibri"/>
          <w:bCs/>
          <w:color w:val="000000"/>
          <w:sz w:val="24"/>
          <w:szCs w:val="24"/>
          <w:lang w:eastAsia="ar-SA"/>
        </w:rPr>
        <w:t>Замовника</w:t>
      </w:r>
      <w:r>
        <w:rPr>
          <w:rFonts w:eastAsia="Calibri"/>
          <w:bCs/>
          <w:color w:val="000000"/>
          <w:sz w:val="24"/>
          <w:szCs w:val="24"/>
          <w:lang w:eastAsia="ar-SA"/>
        </w:rPr>
        <w:t>:</w:t>
      </w:r>
      <w:r w:rsidRPr="000520E1">
        <w:rPr>
          <w:rFonts w:eastAsia="Calibri"/>
          <w:color w:val="000000"/>
          <w:sz w:val="24"/>
          <w:szCs w:val="24"/>
          <w:lang w:eastAsia="ar-SA"/>
        </w:rPr>
        <w:t xml:space="preserve"> </w:t>
      </w:r>
      <w:r w:rsidR="00404141">
        <w:rPr>
          <w:color w:val="000000"/>
          <w:sz w:val="24"/>
          <w:szCs w:val="24"/>
        </w:rPr>
        <w:t>Гіпсовий бинт 2,7*15,</w:t>
      </w:r>
      <w:r w:rsidR="00404141">
        <w:rPr>
          <w:bCs/>
          <w:color w:val="000000"/>
          <w:sz w:val="24"/>
          <w:szCs w:val="24"/>
        </w:rPr>
        <w:t xml:space="preserve"> </w:t>
      </w:r>
      <w:r w:rsidR="00404141">
        <w:rPr>
          <w:color w:val="000000"/>
          <w:sz w:val="24"/>
          <w:szCs w:val="24"/>
        </w:rPr>
        <w:t>Гіпсовий бинт 2,7*20,</w:t>
      </w:r>
      <w:r w:rsidR="00404141">
        <w:rPr>
          <w:bCs/>
          <w:color w:val="000000"/>
          <w:sz w:val="24"/>
          <w:szCs w:val="24"/>
        </w:rPr>
        <w:t xml:space="preserve"> </w:t>
      </w:r>
      <w:r w:rsidR="00404141">
        <w:rPr>
          <w:color w:val="000000"/>
          <w:sz w:val="24"/>
          <w:szCs w:val="24"/>
        </w:rPr>
        <w:t>Шприц</w:t>
      </w:r>
      <w:r w:rsidR="008005D3" w:rsidRPr="008005D3">
        <w:rPr>
          <w:color w:val="000000"/>
          <w:sz w:val="24"/>
          <w:szCs w:val="24"/>
        </w:rPr>
        <w:t xml:space="preserve"> з</w:t>
      </w:r>
      <w:r w:rsidR="008005D3">
        <w:rPr>
          <w:color w:val="000000"/>
          <w:sz w:val="24"/>
          <w:szCs w:val="24"/>
          <w:lang w:val="ru-RU"/>
        </w:rPr>
        <w:t xml:space="preserve"> </w:t>
      </w:r>
      <w:proofErr w:type="spellStart"/>
      <w:r w:rsidR="008005D3">
        <w:rPr>
          <w:color w:val="000000"/>
          <w:sz w:val="24"/>
          <w:szCs w:val="24"/>
          <w:lang w:val="ru-RU"/>
        </w:rPr>
        <w:t>голкою</w:t>
      </w:r>
      <w:proofErr w:type="spellEnd"/>
      <w:r w:rsidR="00404141">
        <w:rPr>
          <w:color w:val="000000"/>
          <w:sz w:val="24"/>
          <w:szCs w:val="24"/>
        </w:rPr>
        <w:t xml:space="preserve"> 5,0, </w:t>
      </w:r>
      <w:r w:rsidR="00404141">
        <w:rPr>
          <w:bCs/>
          <w:color w:val="000000"/>
          <w:sz w:val="24"/>
          <w:szCs w:val="24"/>
        </w:rPr>
        <w:t xml:space="preserve"> </w:t>
      </w:r>
      <w:r w:rsidR="00404141">
        <w:rPr>
          <w:color w:val="000000"/>
          <w:sz w:val="24"/>
          <w:szCs w:val="24"/>
        </w:rPr>
        <w:t>Шприц 20,0</w:t>
      </w:r>
      <w:r w:rsidR="008005D3" w:rsidRPr="008005D3">
        <w:rPr>
          <w:color w:val="000000"/>
          <w:sz w:val="24"/>
          <w:szCs w:val="24"/>
        </w:rPr>
        <w:t xml:space="preserve"> з голкою</w:t>
      </w:r>
      <w:r w:rsidR="00404141">
        <w:rPr>
          <w:color w:val="000000"/>
          <w:sz w:val="24"/>
          <w:szCs w:val="24"/>
        </w:rPr>
        <w:t>,</w:t>
      </w:r>
      <w:r w:rsidR="00404141">
        <w:rPr>
          <w:bCs/>
          <w:color w:val="000000"/>
          <w:sz w:val="24"/>
          <w:szCs w:val="24"/>
        </w:rPr>
        <w:t xml:space="preserve"> </w:t>
      </w:r>
      <w:r w:rsidR="00404141">
        <w:rPr>
          <w:color w:val="000000"/>
          <w:sz w:val="24"/>
          <w:szCs w:val="24"/>
        </w:rPr>
        <w:t>Системи</w:t>
      </w:r>
      <w:r w:rsidR="00404141">
        <w:rPr>
          <w:bCs/>
          <w:color w:val="000000"/>
          <w:sz w:val="24"/>
          <w:szCs w:val="24"/>
        </w:rPr>
        <w:t xml:space="preserve"> ПР</w:t>
      </w:r>
      <w:r w:rsidR="008005D3" w:rsidRPr="008005D3">
        <w:rPr>
          <w:bCs/>
          <w:color w:val="000000"/>
          <w:sz w:val="24"/>
          <w:szCs w:val="24"/>
        </w:rPr>
        <w:t>з голкою</w:t>
      </w:r>
      <w:bookmarkStart w:id="0" w:name="_GoBack"/>
      <w:bookmarkEnd w:id="0"/>
      <w:r w:rsidR="00404141">
        <w:rPr>
          <w:bCs/>
          <w:color w:val="000000"/>
          <w:sz w:val="24"/>
          <w:szCs w:val="24"/>
        </w:rPr>
        <w:t xml:space="preserve">, </w:t>
      </w:r>
      <w:r w:rsidR="00404141">
        <w:rPr>
          <w:color w:val="000000"/>
          <w:sz w:val="24"/>
          <w:szCs w:val="24"/>
        </w:rPr>
        <w:t xml:space="preserve">Рукавиці </w:t>
      </w:r>
      <w:proofErr w:type="spellStart"/>
      <w:r w:rsidR="00404141">
        <w:rPr>
          <w:color w:val="000000"/>
          <w:sz w:val="24"/>
          <w:szCs w:val="24"/>
        </w:rPr>
        <w:t>н\ст</w:t>
      </w:r>
      <w:proofErr w:type="spellEnd"/>
      <w:r w:rsidR="00404141">
        <w:rPr>
          <w:color w:val="000000"/>
          <w:sz w:val="24"/>
          <w:szCs w:val="24"/>
        </w:rPr>
        <w:t xml:space="preserve"> латексні, припудрені  7-8</w:t>
      </w:r>
      <w:r w:rsidR="00404141">
        <w:rPr>
          <w:bCs/>
          <w:color w:val="000000"/>
          <w:sz w:val="24"/>
          <w:szCs w:val="24"/>
        </w:rPr>
        <w:t xml:space="preserve">, </w:t>
      </w:r>
      <w:r w:rsidR="00404141">
        <w:rPr>
          <w:color w:val="000000"/>
          <w:sz w:val="24"/>
          <w:szCs w:val="24"/>
        </w:rPr>
        <w:t>Рукавиці стерильні припудрені р 7,5</w:t>
      </w:r>
      <w:r w:rsidR="00404141">
        <w:rPr>
          <w:bCs/>
          <w:color w:val="000000"/>
          <w:sz w:val="24"/>
          <w:szCs w:val="24"/>
        </w:rPr>
        <w:t xml:space="preserve"> оглядові хірургічні, </w:t>
      </w:r>
      <w:r w:rsidR="00404141">
        <w:rPr>
          <w:color w:val="000000"/>
          <w:sz w:val="24"/>
          <w:szCs w:val="24"/>
        </w:rPr>
        <w:t>Лезо №22</w:t>
      </w:r>
      <w:r w:rsidR="00404141">
        <w:rPr>
          <w:bCs/>
          <w:color w:val="000000"/>
          <w:sz w:val="24"/>
          <w:szCs w:val="24"/>
        </w:rPr>
        <w:t xml:space="preserve">, </w:t>
      </w:r>
      <w:r w:rsidR="00404141">
        <w:rPr>
          <w:color w:val="000000"/>
          <w:sz w:val="24"/>
          <w:szCs w:val="24"/>
        </w:rPr>
        <w:t xml:space="preserve">Катетер </w:t>
      </w:r>
      <w:proofErr w:type="spellStart"/>
      <w:r w:rsidR="00404141">
        <w:rPr>
          <w:color w:val="000000"/>
          <w:sz w:val="24"/>
          <w:szCs w:val="24"/>
        </w:rPr>
        <w:t>в\в</w:t>
      </w:r>
      <w:proofErr w:type="spellEnd"/>
      <w:r w:rsidR="00404141">
        <w:rPr>
          <w:color w:val="000000"/>
          <w:sz w:val="24"/>
          <w:szCs w:val="24"/>
        </w:rPr>
        <w:t xml:space="preserve"> №22,</w:t>
      </w:r>
      <w:r w:rsidR="00404141">
        <w:rPr>
          <w:bCs/>
          <w:color w:val="000000"/>
          <w:sz w:val="24"/>
          <w:szCs w:val="24"/>
        </w:rPr>
        <w:t xml:space="preserve"> </w:t>
      </w:r>
      <w:r w:rsidR="00404141">
        <w:rPr>
          <w:sz w:val="24"/>
          <w:szCs w:val="24"/>
        </w:rPr>
        <w:t>Катетер підключичний КВ-3 №1, Голки підключичні КВ-3 №1</w:t>
      </w:r>
      <w:r w:rsidR="00404141">
        <w:rPr>
          <w:bCs/>
          <w:sz w:val="24"/>
          <w:szCs w:val="24"/>
        </w:rPr>
        <w:t>,</w:t>
      </w:r>
      <w:r w:rsidR="00404141">
        <w:rPr>
          <w:sz w:val="24"/>
          <w:szCs w:val="24"/>
        </w:rPr>
        <w:t>Катетер підключичний КВ-2 №1, Голки підключичні КВ-2 №1,</w:t>
      </w:r>
      <w:r w:rsidR="00404141">
        <w:rPr>
          <w:bCs/>
          <w:sz w:val="24"/>
          <w:szCs w:val="24"/>
        </w:rPr>
        <w:t xml:space="preserve"> </w:t>
      </w:r>
      <w:r w:rsidR="00404141">
        <w:rPr>
          <w:color w:val="000000"/>
          <w:sz w:val="24"/>
          <w:szCs w:val="24"/>
        </w:rPr>
        <w:t xml:space="preserve">Набір для кесарського ростину №7, Шовний матеріал хірургічний </w:t>
      </w:r>
      <w:proofErr w:type="spellStart"/>
      <w:r w:rsidR="00404141">
        <w:rPr>
          <w:color w:val="000000"/>
          <w:sz w:val="24"/>
          <w:szCs w:val="24"/>
        </w:rPr>
        <w:t>Вікрил</w:t>
      </w:r>
      <w:proofErr w:type="spellEnd"/>
      <w:r w:rsidR="00404141">
        <w:rPr>
          <w:color w:val="000000"/>
          <w:sz w:val="24"/>
          <w:szCs w:val="24"/>
        </w:rPr>
        <w:t xml:space="preserve"> Плюс 1 з покриттям, довжина 90 см, голка колюча 48 мм, 1/2 кола, Скарифікатор №200, Голка </w:t>
      </w:r>
      <w:proofErr w:type="spellStart"/>
      <w:r w:rsidR="00404141">
        <w:rPr>
          <w:color w:val="000000"/>
          <w:sz w:val="24"/>
          <w:szCs w:val="24"/>
        </w:rPr>
        <w:t>спінальна</w:t>
      </w:r>
      <w:proofErr w:type="spellEnd"/>
      <w:r w:rsidR="00404141">
        <w:rPr>
          <w:color w:val="000000"/>
          <w:sz w:val="24"/>
          <w:szCs w:val="24"/>
        </w:rPr>
        <w:t xml:space="preserve"> №25</w:t>
      </w:r>
      <w:r w:rsidR="00404141">
        <w:rPr>
          <w:color w:val="000000"/>
          <w:sz w:val="24"/>
          <w:szCs w:val="24"/>
          <w:lang w:val="en-US"/>
        </w:rPr>
        <w:t>G</w:t>
      </w:r>
      <w:r w:rsidR="00404141">
        <w:rPr>
          <w:color w:val="000000"/>
          <w:sz w:val="24"/>
          <w:szCs w:val="24"/>
        </w:rPr>
        <w:t xml:space="preserve">, </w:t>
      </w:r>
      <w:proofErr w:type="spellStart"/>
      <w:r w:rsidR="00404141">
        <w:rPr>
          <w:color w:val="000000"/>
          <w:sz w:val="24"/>
          <w:szCs w:val="24"/>
        </w:rPr>
        <w:t>Делатест</w:t>
      </w:r>
      <w:proofErr w:type="spellEnd"/>
      <w:r w:rsidR="00404141">
        <w:rPr>
          <w:color w:val="000000"/>
          <w:sz w:val="24"/>
          <w:szCs w:val="24"/>
        </w:rPr>
        <w:t xml:space="preserve"> 110,0, </w:t>
      </w:r>
      <w:proofErr w:type="spellStart"/>
      <w:r w:rsidR="00404141">
        <w:rPr>
          <w:color w:val="000000"/>
          <w:sz w:val="24"/>
          <w:szCs w:val="24"/>
        </w:rPr>
        <w:t>Фенолфталеїнова</w:t>
      </w:r>
      <w:proofErr w:type="spellEnd"/>
      <w:r w:rsidR="00404141">
        <w:rPr>
          <w:color w:val="000000"/>
          <w:sz w:val="24"/>
          <w:szCs w:val="24"/>
        </w:rPr>
        <w:t xml:space="preserve"> проба 50,0, Шовний матеріал хірургічний </w:t>
      </w:r>
      <w:proofErr w:type="spellStart"/>
      <w:r w:rsidR="00404141">
        <w:rPr>
          <w:color w:val="000000"/>
          <w:sz w:val="24"/>
          <w:szCs w:val="24"/>
        </w:rPr>
        <w:t>Вікрил</w:t>
      </w:r>
      <w:proofErr w:type="spellEnd"/>
      <w:r w:rsidR="00404141">
        <w:rPr>
          <w:color w:val="000000"/>
          <w:sz w:val="24"/>
          <w:szCs w:val="24"/>
        </w:rPr>
        <w:t xml:space="preserve"> </w:t>
      </w:r>
      <w:proofErr w:type="spellStart"/>
      <w:r w:rsidR="00404141">
        <w:rPr>
          <w:color w:val="000000"/>
          <w:sz w:val="24"/>
          <w:szCs w:val="24"/>
        </w:rPr>
        <w:t>р.USP</w:t>
      </w:r>
      <w:proofErr w:type="spellEnd"/>
      <w:r w:rsidR="00404141">
        <w:rPr>
          <w:color w:val="000000"/>
          <w:sz w:val="24"/>
          <w:szCs w:val="24"/>
        </w:rPr>
        <w:t xml:space="preserve"> 0 (3,5), довжина 90 см, голка колюча 48 мм, 1/2 кола, Капрон (нейлон, </w:t>
      </w:r>
      <w:proofErr w:type="spellStart"/>
      <w:r w:rsidR="00404141">
        <w:rPr>
          <w:color w:val="000000"/>
          <w:sz w:val="24"/>
          <w:szCs w:val="24"/>
        </w:rPr>
        <w:t>поліамід</w:t>
      </w:r>
      <w:proofErr w:type="spellEnd"/>
      <w:r w:rsidR="00404141">
        <w:rPr>
          <w:color w:val="000000"/>
          <w:sz w:val="24"/>
          <w:szCs w:val="24"/>
        </w:rPr>
        <w:t xml:space="preserve">) кручений білий USP(EP):2/0 (3М) у котушка по 200 метрів, Капрон (нейлон, </w:t>
      </w:r>
      <w:proofErr w:type="spellStart"/>
      <w:r w:rsidR="00404141">
        <w:rPr>
          <w:color w:val="000000"/>
          <w:sz w:val="24"/>
          <w:szCs w:val="24"/>
        </w:rPr>
        <w:t>поліамід</w:t>
      </w:r>
      <w:proofErr w:type="spellEnd"/>
      <w:r w:rsidR="00404141">
        <w:rPr>
          <w:color w:val="000000"/>
          <w:sz w:val="24"/>
          <w:szCs w:val="24"/>
        </w:rPr>
        <w:t xml:space="preserve">) кручений білий USP(EP):1 (4М) у котушка по 130 метрів, Капрон (нейлон, </w:t>
      </w:r>
      <w:proofErr w:type="spellStart"/>
      <w:r w:rsidR="00404141">
        <w:rPr>
          <w:color w:val="000000"/>
          <w:sz w:val="24"/>
          <w:szCs w:val="24"/>
        </w:rPr>
        <w:t>поліамід</w:t>
      </w:r>
      <w:proofErr w:type="spellEnd"/>
      <w:r w:rsidR="00404141">
        <w:rPr>
          <w:color w:val="000000"/>
          <w:sz w:val="24"/>
          <w:szCs w:val="24"/>
        </w:rPr>
        <w:t>) кручений білий USP(EP):2 (5М) у котушка по 80 метрів</w:t>
      </w:r>
      <w:r w:rsidR="00404141" w:rsidRPr="00404141">
        <w:rPr>
          <w:color w:val="000000"/>
          <w:sz w:val="24"/>
          <w:szCs w:val="24"/>
        </w:rPr>
        <w:t xml:space="preserve"> </w:t>
      </w:r>
      <w:r w:rsidRPr="005D28E7">
        <w:rPr>
          <w:bCs/>
          <w:color w:val="000000"/>
          <w:sz w:val="24"/>
          <w:szCs w:val="24"/>
        </w:rPr>
        <w:t xml:space="preserve">- </w:t>
      </w:r>
      <w:r w:rsidRPr="00AF1179">
        <w:rPr>
          <w:color w:val="000000"/>
          <w:sz w:val="24"/>
          <w:szCs w:val="24"/>
          <w:lang w:eastAsia="ru-RU"/>
        </w:rPr>
        <w:t xml:space="preserve">Класифікація </w:t>
      </w:r>
      <w:r w:rsidRPr="00F92C11">
        <w:rPr>
          <w:sz w:val="24"/>
          <w:szCs w:val="24"/>
        </w:rPr>
        <w:t>за ДК – 021:2015 –</w:t>
      </w:r>
      <w:r w:rsidRPr="005D28E7">
        <w:rPr>
          <w:sz w:val="24"/>
          <w:szCs w:val="24"/>
        </w:rPr>
        <w:t xml:space="preserve"> 33140000 </w:t>
      </w:r>
      <w:r>
        <w:rPr>
          <w:sz w:val="24"/>
          <w:szCs w:val="24"/>
        </w:rPr>
        <w:t>–</w:t>
      </w:r>
      <w:r w:rsidRPr="005D28E7">
        <w:rPr>
          <w:sz w:val="24"/>
          <w:szCs w:val="24"/>
        </w:rPr>
        <w:t xml:space="preserve"> 3 –</w:t>
      </w:r>
      <w:r>
        <w:rPr>
          <w:sz w:val="24"/>
          <w:szCs w:val="24"/>
        </w:rPr>
        <w:t xml:space="preserve"> Медичні</w:t>
      </w:r>
      <w:r w:rsidRPr="005D28E7">
        <w:rPr>
          <w:sz w:val="24"/>
          <w:szCs w:val="24"/>
        </w:rPr>
        <w:t xml:space="preserve"> </w:t>
      </w:r>
      <w:r>
        <w:rPr>
          <w:sz w:val="24"/>
          <w:szCs w:val="24"/>
        </w:rPr>
        <w:t>матері</w:t>
      </w:r>
      <w:r w:rsidRPr="005D28E7">
        <w:rPr>
          <w:sz w:val="24"/>
          <w:szCs w:val="24"/>
        </w:rPr>
        <w:t>али</w:t>
      </w:r>
      <w:r w:rsidRPr="000520E1">
        <w:rPr>
          <w:rFonts w:eastAsia="Calibri"/>
          <w:color w:val="000000"/>
          <w:sz w:val="24"/>
          <w:szCs w:val="24"/>
          <w:lang w:eastAsia="ar-SA"/>
        </w:rPr>
        <w:t xml:space="preserve"> (далі – Товар) в асортименті, кількості та за цінами, що зазначені у Специфікації (Додаток до Договору), </w:t>
      </w:r>
      <w:r w:rsidRPr="000520E1">
        <w:rPr>
          <w:rFonts w:eastAsia="Calibri"/>
          <w:sz w:val="24"/>
          <w:szCs w:val="24"/>
          <w:lang w:eastAsia="ar-SA"/>
        </w:rPr>
        <w:t>та є невід'ємною частиною даного Договору, а Замовник – прийняти і оплатити Товар. Специфікація повинна містити найменування Товару, одиницю виміру, загальну кількість Товару, ціну за одиницю та загальну вартість Товару.</w:t>
      </w:r>
    </w:p>
    <w:p w:rsidR="004A1878"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 xml:space="preserve">1.2.Кількість Товару, що постачається відповідно до цього Договору, може бути зменшена залежно  від реального фінансування видатків Замовника.            </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 xml:space="preserve">                                      </w:t>
      </w:r>
    </w:p>
    <w:p w:rsidR="004A1878" w:rsidRPr="000520E1" w:rsidRDefault="004A1878" w:rsidP="004A1878">
      <w:pPr>
        <w:widowControl/>
        <w:tabs>
          <w:tab w:val="left" w:pos="284"/>
        </w:tabs>
        <w:suppressAutoHyphens/>
        <w:autoSpaceDE/>
        <w:autoSpaceDN/>
        <w:jc w:val="center"/>
        <w:rPr>
          <w:rFonts w:eastAsia="Calibri"/>
          <w:sz w:val="24"/>
          <w:szCs w:val="24"/>
          <w:lang w:eastAsia="ar-SA"/>
        </w:rPr>
      </w:pPr>
      <w:r w:rsidRPr="000520E1">
        <w:rPr>
          <w:rFonts w:eastAsia="Calibri"/>
          <w:b/>
          <w:sz w:val="24"/>
          <w:szCs w:val="24"/>
          <w:lang w:eastAsia="ar-SA"/>
        </w:rPr>
        <w:t>ІІ. Якість товарів</w:t>
      </w:r>
    </w:p>
    <w:p w:rsidR="004A1878" w:rsidRPr="000520E1" w:rsidRDefault="004A1878" w:rsidP="004A1878">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 xml:space="preserve">2.1.Товар, що постачається, повинен відповідати рівню технологій і стандартів, існуючих в країні виробника на аналогічні товари, нормам і стандартам, законодавчо встановленим на території України, а також вимогам  документації конкурсних торгів. </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2.2.Товар  повинен бути зареєстрований на території України.</w:t>
      </w:r>
    </w:p>
    <w:p w:rsidR="004A1878" w:rsidRPr="000520E1" w:rsidRDefault="004A1878" w:rsidP="004A1878">
      <w:pPr>
        <w:widowControl/>
        <w:tabs>
          <w:tab w:val="left" w:pos="0"/>
        </w:tabs>
        <w:suppressAutoHyphens/>
        <w:autoSpaceDE/>
        <w:autoSpaceDN/>
        <w:jc w:val="both"/>
        <w:rPr>
          <w:rFonts w:eastAsia="Calibri"/>
          <w:sz w:val="24"/>
          <w:szCs w:val="24"/>
          <w:lang w:eastAsia="ar-SA"/>
        </w:rPr>
      </w:pPr>
      <w:r w:rsidRPr="000520E1">
        <w:rPr>
          <w:rFonts w:eastAsia="Calibri"/>
          <w:sz w:val="24"/>
          <w:szCs w:val="24"/>
          <w:lang w:eastAsia="ar-SA"/>
        </w:rPr>
        <w:t>2.3.Товар, що постачається, повинен мати необхідні сертифікати, свідоцтва про реєстрацію або декларацію про відповідність, інструкції українською чи російською мовою, супроводжуватися документами щодо кількості, термінів гарантійного обслуговування, найменування, виробника.</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2.4.Якщо протягом гарантійного строку Товар виявиться дефектним або таким, що не відповідає умовам Договору, Постачальник зобов’язаний усунути дефекти або замінити дефектний Товар у разі неможливості усунення дефектів. Всі витрати, пов’язані із заміною Товару неналежної якості несе Постачальник.</w:t>
      </w:r>
    </w:p>
    <w:p w:rsidR="004A1878"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lastRenderedPageBreak/>
        <w:t>2.5.Гарантія Постачальника не поширюється на загибель, пошкодження або інші дефекти Товару, що виникли унаслідок невірного або недбалого користування Товаром після приймання Товару Замовником.</w:t>
      </w:r>
    </w:p>
    <w:p w:rsidR="004A1878" w:rsidRPr="000520E1" w:rsidRDefault="004A1878" w:rsidP="004A1878">
      <w:pPr>
        <w:widowControl/>
        <w:tabs>
          <w:tab w:val="left" w:pos="284"/>
        </w:tabs>
        <w:suppressAutoHyphens/>
        <w:autoSpaceDE/>
        <w:autoSpaceDN/>
        <w:jc w:val="both"/>
        <w:rPr>
          <w:rFonts w:eastAsia="Calibri"/>
          <w:sz w:val="24"/>
          <w:szCs w:val="24"/>
          <w:lang w:eastAsia="ar-SA"/>
        </w:rPr>
      </w:pPr>
    </w:p>
    <w:p w:rsidR="004A1878" w:rsidRPr="000520E1" w:rsidRDefault="004A1878" w:rsidP="004A1878">
      <w:pPr>
        <w:widowControl/>
        <w:tabs>
          <w:tab w:val="left" w:pos="284"/>
        </w:tabs>
        <w:suppressAutoHyphens/>
        <w:autoSpaceDE/>
        <w:autoSpaceDN/>
        <w:jc w:val="center"/>
        <w:rPr>
          <w:rFonts w:eastAsia="Calibri"/>
          <w:sz w:val="24"/>
          <w:szCs w:val="24"/>
          <w:lang w:eastAsia="ar-SA"/>
        </w:rPr>
      </w:pPr>
      <w:r w:rsidRPr="000520E1">
        <w:rPr>
          <w:rFonts w:eastAsia="Calibri"/>
          <w:b/>
          <w:sz w:val="24"/>
          <w:szCs w:val="24"/>
          <w:lang w:eastAsia="ar-SA"/>
        </w:rPr>
        <w:t>ІІІ.  Ціна договору</w:t>
      </w:r>
    </w:p>
    <w:p w:rsidR="004A1878" w:rsidRPr="000520E1" w:rsidRDefault="004A1878" w:rsidP="004A1878">
      <w:pPr>
        <w:widowControl/>
        <w:suppressAutoHyphens/>
        <w:autoSpaceDE/>
        <w:autoSpaceDN/>
        <w:jc w:val="both"/>
        <w:rPr>
          <w:rFonts w:eastAsia="Calibri"/>
          <w:sz w:val="24"/>
          <w:szCs w:val="24"/>
          <w:lang w:eastAsia="ar-SA"/>
        </w:rPr>
      </w:pPr>
      <w:r w:rsidRPr="000520E1">
        <w:rPr>
          <w:rFonts w:eastAsia="Calibri"/>
          <w:sz w:val="24"/>
          <w:szCs w:val="24"/>
          <w:lang w:eastAsia="ar-SA"/>
        </w:rPr>
        <w:t>3.1.Сума Договору становить</w:t>
      </w:r>
      <w:r w:rsidRPr="000520E1">
        <w:rPr>
          <w:rFonts w:eastAsia="Calibri"/>
          <w:b/>
          <w:sz w:val="24"/>
          <w:szCs w:val="24"/>
          <w:lang w:eastAsia="ar-SA"/>
        </w:rPr>
        <w:t xml:space="preserve">: ___________ </w:t>
      </w:r>
      <w:r w:rsidRPr="000520E1">
        <w:rPr>
          <w:rFonts w:eastAsia="Calibri"/>
          <w:sz w:val="24"/>
          <w:szCs w:val="24"/>
          <w:lang w:eastAsia="ar-SA"/>
        </w:rPr>
        <w:t>грн.</w:t>
      </w:r>
      <w:r w:rsidRPr="000520E1">
        <w:rPr>
          <w:rFonts w:eastAsia="Calibri"/>
          <w:b/>
          <w:sz w:val="24"/>
          <w:szCs w:val="24"/>
          <w:lang w:eastAsia="ar-SA"/>
        </w:rPr>
        <w:t xml:space="preserve"> </w:t>
      </w:r>
      <w:r w:rsidRPr="000520E1">
        <w:rPr>
          <w:rFonts w:eastAsia="Calibri"/>
          <w:sz w:val="24"/>
          <w:szCs w:val="24"/>
          <w:lang w:eastAsia="ar-SA"/>
        </w:rPr>
        <w:t xml:space="preserve">(__________________________ гривень _____ копійок) в т.ч. ПДВ ________ грн. (________________ гривень) </w:t>
      </w:r>
    </w:p>
    <w:p w:rsidR="004A1878" w:rsidRPr="000520E1" w:rsidRDefault="004A1878" w:rsidP="004A1878">
      <w:pPr>
        <w:widowControl/>
        <w:suppressAutoHyphens/>
        <w:autoSpaceDE/>
        <w:autoSpaceDN/>
        <w:jc w:val="both"/>
        <w:rPr>
          <w:rFonts w:eastAsia="Calibri"/>
          <w:sz w:val="24"/>
          <w:szCs w:val="24"/>
          <w:lang w:eastAsia="ar-SA"/>
        </w:rPr>
      </w:pPr>
      <w:r w:rsidRPr="000520E1">
        <w:rPr>
          <w:rFonts w:eastAsia="Calibri"/>
          <w:sz w:val="24"/>
          <w:szCs w:val="24"/>
          <w:lang w:eastAsia="ar-SA"/>
        </w:rPr>
        <w:t>3.2.Валютою Договору є національна валюта України – гривня.</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3.3.Замовник оплачує поставлений Постачальником Товар за цінами, що зазначені у Специфікації. Ціна на момент укладання Договору не повинна відрізнятися від ціни, зазначеної у пропозиції конкурсних торгів Постачальника-Переможця процедури закупівлі за результатом аукціону.</w:t>
      </w:r>
    </w:p>
    <w:p w:rsidR="004A1878" w:rsidRDefault="004A1878" w:rsidP="004A1878">
      <w:pPr>
        <w:widowControl/>
        <w:tabs>
          <w:tab w:val="left" w:pos="284"/>
        </w:tabs>
        <w:suppressAutoHyphens/>
        <w:autoSpaceDE/>
        <w:autoSpaceDN/>
        <w:ind w:right="-483"/>
        <w:jc w:val="both"/>
        <w:rPr>
          <w:rFonts w:eastAsia="Calibri"/>
          <w:sz w:val="24"/>
          <w:szCs w:val="24"/>
          <w:lang w:eastAsia="ar-SA"/>
        </w:rPr>
      </w:pPr>
      <w:r w:rsidRPr="000520E1">
        <w:rPr>
          <w:rFonts w:eastAsia="Calibri"/>
          <w:sz w:val="24"/>
          <w:szCs w:val="24"/>
          <w:lang w:eastAsia="ar-SA"/>
        </w:rPr>
        <w:t>3.4. Ціна цього Договору може бути зменшена за взаємною згодою Сторін.</w:t>
      </w:r>
    </w:p>
    <w:p w:rsidR="004A1878" w:rsidRDefault="004A1878" w:rsidP="004A1878">
      <w:pPr>
        <w:widowControl/>
        <w:tabs>
          <w:tab w:val="left" w:pos="284"/>
        </w:tabs>
        <w:suppressAutoHyphens/>
        <w:autoSpaceDE/>
        <w:autoSpaceDN/>
        <w:ind w:right="-483"/>
        <w:jc w:val="both"/>
        <w:rPr>
          <w:rFonts w:eastAsia="Calibri"/>
          <w:sz w:val="24"/>
          <w:szCs w:val="24"/>
          <w:lang w:eastAsia="ar-SA"/>
        </w:rPr>
      </w:pPr>
    </w:p>
    <w:p w:rsidR="004A1878" w:rsidRPr="000520E1" w:rsidRDefault="004A1878" w:rsidP="004A1878">
      <w:pPr>
        <w:widowControl/>
        <w:tabs>
          <w:tab w:val="left" w:pos="284"/>
        </w:tabs>
        <w:suppressAutoHyphens/>
        <w:autoSpaceDE/>
        <w:autoSpaceDN/>
        <w:ind w:right="-483"/>
        <w:jc w:val="both"/>
        <w:rPr>
          <w:rFonts w:eastAsia="Calibri"/>
          <w:sz w:val="24"/>
          <w:szCs w:val="24"/>
          <w:lang w:eastAsia="ar-SA"/>
        </w:rPr>
      </w:pPr>
    </w:p>
    <w:p w:rsidR="004A1878" w:rsidRPr="000520E1" w:rsidRDefault="004A1878" w:rsidP="004A1878">
      <w:pPr>
        <w:widowControl/>
        <w:tabs>
          <w:tab w:val="left" w:pos="284"/>
        </w:tabs>
        <w:suppressAutoHyphens/>
        <w:autoSpaceDE/>
        <w:autoSpaceDN/>
        <w:jc w:val="center"/>
        <w:rPr>
          <w:rFonts w:eastAsia="Calibri"/>
          <w:sz w:val="24"/>
          <w:szCs w:val="24"/>
          <w:lang w:eastAsia="ar-SA"/>
        </w:rPr>
      </w:pPr>
      <w:r w:rsidRPr="000520E1">
        <w:rPr>
          <w:rFonts w:eastAsia="Calibri"/>
          <w:b/>
          <w:sz w:val="24"/>
          <w:szCs w:val="24"/>
          <w:lang w:eastAsia="ar-SA"/>
        </w:rPr>
        <w:t>ІV. Порядок здійснення оплати</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 xml:space="preserve">4.1.Замовник здійснює оплату Товару Постачальнику </w:t>
      </w:r>
      <w:r w:rsidRPr="000520E1">
        <w:rPr>
          <w:rFonts w:eastAsia="Calibri"/>
          <w:color w:val="000000"/>
          <w:sz w:val="24"/>
          <w:szCs w:val="24"/>
          <w:lang w:eastAsia="ar-SA"/>
        </w:rPr>
        <w:t>по факту поставки товару</w:t>
      </w:r>
      <w:r w:rsidRPr="000520E1">
        <w:rPr>
          <w:rFonts w:eastAsia="Calibri"/>
          <w:sz w:val="24"/>
          <w:szCs w:val="24"/>
          <w:lang w:eastAsia="ar-SA"/>
        </w:rPr>
        <w:t xml:space="preserve"> протягом 30 календарних днів з моменту отримання Товару за наявності відповідного бюджетного фінансування Замовника.</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 xml:space="preserve">4.2.У разі затримки бюджетного фінансування розрахунок здійснюється по факту поставки товару протягом 14 днів з </w:t>
      </w:r>
      <w:r w:rsidRPr="000520E1">
        <w:rPr>
          <w:rFonts w:eastAsia="Calibri"/>
          <w:bCs/>
          <w:sz w:val="24"/>
          <w:szCs w:val="24"/>
          <w:lang w:eastAsia="ar-SA"/>
        </w:rPr>
        <w:t>дня надходження коштів на рахунок на вказані цілі.</w:t>
      </w:r>
    </w:p>
    <w:p w:rsidR="004A1878"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4.3.Усі розрахунки за Договором проводяться у безготівковій формі.</w:t>
      </w:r>
    </w:p>
    <w:p w:rsidR="004A1878" w:rsidRPr="000520E1" w:rsidRDefault="004A1878" w:rsidP="004A1878">
      <w:pPr>
        <w:widowControl/>
        <w:tabs>
          <w:tab w:val="left" w:pos="284"/>
        </w:tabs>
        <w:suppressAutoHyphens/>
        <w:autoSpaceDE/>
        <w:autoSpaceDN/>
        <w:jc w:val="both"/>
        <w:rPr>
          <w:rFonts w:eastAsia="Calibri"/>
          <w:b/>
          <w:sz w:val="24"/>
          <w:szCs w:val="24"/>
          <w:lang w:eastAsia="ar-SA"/>
        </w:rPr>
      </w:pPr>
    </w:p>
    <w:p w:rsidR="004A1878" w:rsidRPr="000520E1" w:rsidRDefault="004A1878" w:rsidP="004A1878">
      <w:pPr>
        <w:widowControl/>
        <w:tabs>
          <w:tab w:val="left" w:pos="284"/>
        </w:tabs>
        <w:suppressAutoHyphens/>
        <w:autoSpaceDE/>
        <w:autoSpaceDN/>
        <w:jc w:val="center"/>
        <w:rPr>
          <w:rFonts w:eastAsia="Calibri"/>
          <w:sz w:val="24"/>
          <w:szCs w:val="24"/>
          <w:lang w:eastAsia="ar-SA"/>
        </w:rPr>
      </w:pPr>
      <w:r w:rsidRPr="000520E1">
        <w:rPr>
          <w:rFonts w:eastAsia="Calibri"/>
          <w:b/>
          <w:sz w:val="24"/>
          <w:szCs w:val="24"/>
          <w:lang w:eastAsia="ar-SA"/>
        </w:rPr>
        <w:t>V. Поставка товарів</w:t>
      </w:r>
    </w:p>
    <w:p w:rsidR="004A1878" w:rsidRPr="000520E1" w:rsidRDefault="004A1878" w:rsidP="004A1878">
      <w:pPr>
        <w:widowControl/>
        <w:suppressAutoHyphens/>
        <w:autoSpaceDE/>
        <w:autoSpaceDN/>
        <w:jc w:val="both"/>
        <w:rPr>
          <w:rFonts w:eastAsia="Calibri"/>
          <w:sz w:val="24"/>
          <w:szCs w:val="24"/>
          <w:lang w:eastAsia="ar-SA"/>
        </w:rPr>
      </w:pPr>
      <w:r w:rsidRPr="000520E1">
        <w:rPr>
          <w:rFonts w:eastAsia="Calibri"/>
          <w:sz w:val="24"/>
          <w:szCs w:val="24"/>
          <w:lang w:eastAsia="ar-SA"/>
        </w:rPr>
        <w:t xml:space="preserve">5.1.Постачальник здійснює поставку Товару Замовнику протягом </w:t>
      </w:r>
      <w:r>
        <w:rPr>
          <w:rFonts w:eastAsia="Calibri"/>
          <w:bCs/>
          <w:sz w:val="24"/>
          <w:szCs w:val="24"/>
          <w:lang w:val="ru-RU" w:eastAsia="ar-SA"/>
        </w:rPr>
        <w:t>5</w:t>
      </w:r>
      <w:r w:rsidRPr="000520E1">
        <w:rPr>
          <w:rFonts w:eastAsia="Calibri"/>
          <w:bCs/>
          <w:sz w:val="24"/>
          <w:szCs w:val="24"/>
          <w:lang w:eastAsia="ar-SA"/>
        </w:rPr>
        <w:t xml:space="preserve"> </w:t>
      </w:r>
      <w:r>
        <w:rPr>
          <w:rFonts w:eastAsia="Calibri"/>
          <w:bCs/>
          <w:sz w:val="24"/>
          <w:szCs w:val="24"/>
          <w:lang w:val="ru-RU" w:eastAsia="ar-SA"/>
        </w:rPr>
        <w:t xml:space="preserve">календарних </w:t>
      </w:r>
      <w:r w:rsidRPr="000520E1">
        <w:rPr>
          <w:rFonts w:eastAsia="Calibri"/>
          <w:bCs/>
          <w:sz w:val="24"/>
          <w:szCs w:val="24"/>
          <w:lang w:eastAsia="ar-SA"/>
        </w:rPr>
        <w:t xml:space="preserve">днів </w:t>
      </w:r>
      <w:r w:rsidRPr="000520E1">
        <w:rPr>
          <w:rFonts w:eastAsia="Calibri"/>
          <w:sz w:val="24"/>
          <w:szCs w:val="24"/>
          <w:lang w:eastAsia="ar-SA"/>
        </w:rPr>
        <w:t>з моменту  отримання письмової заявки від Замовника або заявки в іншій формі, але не пізніше дати, вказаної у п.5.3. цього Договору.</w:t>
      </w:r>
    </w:p>
    <w:p w:rsidR="004A1878" w:rsidRPr="000520E1" w:rsidRDefault="004A1878" w:rsidP="004A1878">
      <w:pPr>
        <w:widowControl/>
        <w:suppressAutoHyphens/>
        <w:autoSpaceDE/>
        <w:autoSpaceDN/>
        <w:jc w:val="both"/>
        <w:rPr>
          <w:rFonts w:eastAsia="Calibri"/>
          <w:color w:val="000000"/>
          <w:sz w:val="24"/>
          <w:szCs w:val="24"/>
          <w:lang w:eastAsia="ar-SA"/>
        </w:rPr>
      </w:pPr>
      <w:r w:rsidRPr="000520E1">
        <w:rPr>
          <w:rFonts w:eastAsia="Calibri"/>
          <w:sz w:val="24"/>
          <w:szCs w:val="24"/>
          <w:lang w:eastAsia="ar-SA"/>
        </w:rPr>
        <w:t>5.2</w:t>
      </w:r>
      <w:r w:rsidRPr="000520E1">
        <w:rPr>
          <w:rFonts w:ascii="Calibri" w:eastAsia="Calibri" w:hAnsi="Calibri"/>
          <w:lang w:eastAsia="ar-SA"/>
        </w:rPr>
        <w:t xml:space="preserve"> </w:t>
      </w:r>
      <w:r w:rsidRPr="000520E1">
        <w:rPr>
          <w:rFonts w:eastAsia="Calibri"/>
          <w:sz w:val="24"/>
          <w:szCs w:val="24"/>
          <w:lang w:eastAsia="ar-SA"/>
        </w:rPr>
        <w:t>Товар повинен постачатися силами та за рахунок Постачальника</w:t>
      </w:r>
      <w:r w:rsidRPr="000520E1">
        <w:rPr>
          <w:rFonts w:eastAsia="Calibri"/>
          <w:bCs/>
          <w:sz w:val="24"/>
          <w:szCs w:val="24"/>
          <w:lang w:eastAsia="ar-SA"/>
        </w:rPr>
        <w:t>.</w:t>
      </w:r>
      <w:r w:rsidRPr="000520E1">
        <w:rPr>
          <w:rFonts w:eastAsia="Calibri"/>
          <w:sz w:val="24"/>
          <w:szCs w:val="24"/>
          <w:lang w:eastAsia="ar-SA"/>
        </w:rPr>
        <w:t xml:space="preserve"> Транспортні видатки включені у ціну товару.</w:t>
      </w:r>
      <w:r w:rsidRPr="000520E1">
        <w:rPr>
          <w:rFonts w:eastAsia="Calibri"/>
          <w:lang w:eastAsia="ar-SA"/>
        </w:rPr>
        <w:t xml:space="preserve"> </w:t>
      </w:r>
      <w:r w:rsidRPr="000520E1">
        <w:rPr>
          <w:rFonts w:eastAsia="Calibri"/>
          <w:sz w:val="24"/>
          <w:szCs w:val="24"/>
          <w:lang w:eastAsia="ar-SA"/>
        </w:rPr>
        <w:t xml:space="preserve">Місце поставки товару: </w:t>
      </w:r>
      <w:r w:rsidRPr="000520E1">
        <w:rPr>
          <w:rFonts w:eastAsia="Calibri"/>
          <w:color w:val="000000"/>
          <w:sz w:val="24"/>
          <w:szCs w:val="24"/>
          <w:lang w:eastAsia="ar-SA"/>
        </w:rPr>
        <w:t xml:space="preserve">60200, Чернівецька обл., </w:t>
      </w:r>
      <w:proofErr w:type="spellStart"/>
      <w:r w:rsidRPr="000520E1">
        <w:rPr>
          <w:rFonts w:eastAsia="Calibri"/>
          <w:color w:val="000000"/>
          <w:sz w:val="24"/>
          <w:szCs w:val="24"/>
          <w:lang w:eastAsia="ar-SA"/>
        </w:rPr>
        <w:t>м.Сокиряни</w:t>
      </w:r>
      <w:proofErr w:type="spellEnd"/>
      <w:r w:rsidRPr="000520E1">
        <w:rPr>
          <w:rFonts w:eastAsia="Calibri"/>
          <w:color w:val="000000"/>
          <w:sz w:val="24"/>
          <w:szCs w:val="24"/>
          <w:lang w:eastAsia="ar-SA"/>
        </w:rPr>
        <w:t>,  вул. О.Кобилянської, буд. 43.</w:t>
      </w:r>
    </w:p>
    <w:p w:rsidR="004A1878" w:rsidRPr="000520E1" w:rsidRDefault="004A1878" w:rsidP="004A1878">
      <w:pPr>
        <w:widowControl/>
        <w:suppressAutoHyphens/>
        <w:autoSpaceDE/>
        <w:autoSpaceDN/>
        <w:rPr>
          <w:rFonts w:eastAsia="Calibri"/>
          <w:sz w:val="24"/>
          <w:szCs w:val="24"/>
          <w:lang w:eastAsia="ar-SA"/>
        </w:rPr>
      </w:pPr>
      <w:r w:rsidRPr="000520E1">
        <w:rPr>
          <w:rFonts w:eastAsia="Calibri"/>
          <w:sz w:val="24"/>
          <w:szCs w:val="24"/>
          <w:lang w:eastAsia="ar-SA"/>
        </w:rPr>
        <w:t>5.3. Термін поставки</w:t>
      </w:r>
      <w:r w:rsidRPr="000520E1">
        <w:rPr>
          <w:rFonts w:eastAsia="Calibri"/>
          <w:color w:val="000000" w:themeColor="text1"/>
          <w:sz w:val="24"/>
          <w:szCs w:val="24"/>
          <w:lang w:eastAsia="ar-SA"/>
        </w:rPr>
        <w:t xml:space="preserve">: </w:t>
      </w:r>
      <w:r w:rsidRPr="00293CE6">
        <w:rPr>
          <w:rFonts w:eastAsia="Calibri"/>
          <w:b/>
          <w:sz w:val="24"/>
          <w:szCs w:val="24"/>
          <w:lang w:eastAsia="ar-SA"/>
        </w:rPr>
        <w:t xml:space="preserve">до </w:t>
      </w:r>
      <w:r>
        <w:rPr>
          <w:rFonts w:eastAsia="Calibri"/>
          <w:b/>
          <w:sz w:val="24"/>
          <w:szCs w:val="24"/>
          <w:lang w:val="ru-RU" w:eastAsia="ar-SA"/>
        </w:rPr>
        <w:t>28.12.</w:t>
      </w:r>
      <w:r w:rsidRPr="00293CE6">
        <w:rPr>
          <w:rFonts w:eastAsia="Calibri"/>
          <w:b/>
          <w:sz w:val="24"/>
          <w:szCs w:val="24"/>
          <w:lang w:eastAsia="ar-SA"/>
        </w:rPr>
        <w:t>2022 року.</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5.4. Навантажувально-розвантажувальні роботи здійснюються за рахунок та власними силами Постачальника.</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5.5. Приймання-передача Товару по кількості проводиться відповідно до видаткової</w:t>
      </w:r>
      <w:r w:rsidRPr="000520E1">
        <w:rPr>
          <w:rFonts w:eastAsia="Calibri"/>
          <w:color w:val="FF0000"/>
          <w:sz w:val="24"/>
          <w:szCs w:val="24"/>
          <w:lang w:eastAsia="ar-SA"/>
        </w:rPr>
        <w:t xml:space="preserve"> </w:t>
      </w:r>
      <w:r w:rsidRPr="000520E1">
        <w:rPr>
          <w:rFonts w:eastAsia="Calibri"/>
          <w:sz w:val="24"/>
          <w:szCs w:val="24"/>
          <w:lang w:eastAsia="ar-SA"/>
        </w:rPr>
        <w:t>накладної або акту приймання-передачі, по якості – відповідно до розділу ІІ цього Договору.</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5.6. Датою поставки Товару є дата підписання Замовником видаткової накладної або акту приймання-передачі.</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5.7.Зобов’язання Постачальника</w:t>
      </w:r>
      <w:r w:rsidRPr="000520E1">
        <w:rPr>
          <w:rFonts w:eastAsia="Calibri"/>
          <w:b/>
          <w:i/>
          <w:sz w:val="24"/>
          <w:szCs w:val="24"/>
          <w:lang w:eastAsia="ar-SA"/>
        </w:rPr>
        <w:t xml:space="preserve"> </w:t>
      </w:r>
      <w:r w:rsidRPr="000520E1">
        <w:rPr>
          <w:rFonts w:eastAsia="Calibri"/>
          <w:sz w:val="24"/>
          <w:szCs w:val="24"/>
          <w:lang w:eastAsia="ar-SA"/>
        </w:rPr>
        <w:t>щодо поставки Товару вважаються виконаними у повному обсязі з моменту передачі Товару у власність Замовника</w:t>
      </w:r>
      <w:r w:rsidRPr="000520E1">
        <w:rPr>
          <w:rFonts w:eastAsia="Calibri"/>
          <w:b/>
          <w:i/>
          <w:sz w:val="24"/>
          <w:szCs w:val="24"/>
          <w:lang w:eastAsia="ar-SA"/>
        </w:rPr>
        <w:t xml:space="preserve"> </w:t>
      </w:r>
      <w:r w:rsidRPr="000520E1">
        <w:rPr>
          <w:rFonts w:eastAsia="Calibri"/>
          <w:sz w:val="24"/>
          <w:szCs w:val="24"/>
          <w:lang w:eastAsia="ar-SA"/>
        </w:rPr>
        <w:t>за адресою, визначеною у його заявці.</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5.8. Право власності на Товар зберігається за Постачальником до повної його оплати, при цьому, до повної його оплати Замовник не має права розпоряджатися Товаром.</w:t>
      </w:r>
      <w:r w:rsidRPr="000520E1">
        <w:rPr>
          <w:rFonts w:eastAsia="Calibri"/>
          <w:b/>
          <w:sz w:val="24"/>
          <w:szCs w:val="24"/>
          <w:lang w:eastAsia="ar-SA"/>
        </w:rPr>
        <w:t xml:space="preserve"> </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5.9. Замовник має право пред’явити претензію Постачальнику по кількості та якості Товару. Претензія готується і подається у письмовій формі і пред’являється Постачальнику</w:t>
      </w:r>
      <w:r w:rsidRPr="000520E1">
        <w:rPr>
          <w:rFonts w:eastAsia="Calibri"/>
          <w:b/>
          <w:i/>
          <w:sz w:val="24"/>
          <w:szCs w:val="24"/>
          <w:lang w:eastAsia="ar-SA"/>
        </w:rPr>
        <w:t xml:space="preserve">, </w:t>
      </w:r>
      <w:r w:rsidRPr="000520E1">
        <w:rPr>
          <w:rFonts w:eastAsia="Calibri"/>
          <w:sz w:val="24"/>
          <w:szCs w:val="24"/>
          <w:lang w:eastAsia="ar-SA"/>
        </w:rPr>
        <w:t>по кількості – у день прийому-передачі Товару, по якості – в будь-який момент впродовж терміну придатності Товару при умові дотримання умов зберігання та експлуатації Товару Замовником.</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5.10.При виникненні претензій по кількості чи якості Товару, що трапилися з вини Постачальника, останній повинен здійснити додаткову поставку або заміну неякісного Товару протягом 10 банківських днів з дати отримання претензій від Замовника</w:t>
      </w:r>
      <w:r w:rsidRPr="000520E1">
        <w:rPr>
          <w:rFonts w:eastAsia="Calibri"/>
          <w:b/>
          <w:i/>
          <w:sz w:val="24"/>
          <w:szCs w:val="24"/>
          <w:lang w:eastAsia="ar-SA"/>
        </w:rPr>
        <w:t>.</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lastRenderedPageBreak/>
        <w:t>5.11.Товар повинен передаватися Замовнику в упаковці підприємства-виробника. Упаковка  не повинна бути деформована або пошкоджена.</w:t>
      </w:r>
    </w:p>
    <w:p w:rsidR="004A1878"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5.12.Товар отриманий розпакованим або у неналежній упаковці, має бути замінений Постачальником</w:t>
      </w:r>
      <w:r w:rsidRPr="000520E1">
        <w:rPr>
          <w:rFonts w:eastAsia="Calibri"/>
          <w:b/>
          <w:sz w:val="24"/>
          <w:szCs w:val="24"/>
          <w:lang w:eastAsia="ar-SA"/>
        </w:rPr>
        <w:t xml:space="preserve"> </w:t>
      </w:r>
      <w:r w:rsidRPr="000520E1">
        <w:rPr>
          <w:rFonts w:eastAsia="Calibri"/>
          <w:sz w:val="24"/>
          <w:szCs w:val="24"/>
          <w:lang w:eastAsia="ar-SA"/>
        </w:rPr>
        <w:t>за власний рахунок впродовж 3 робочих днів з дати постачання.</w:t>
      </w:r>
    </w:p>
    <w:p w:rsidR="004A1878" w:rsidRPr="000520E1" w:rsidRDefault="004A1878" w:rsidP="004A1878">
      <w:pPr>
        <w:widowControl/>
        <w:tabs>
          <w:tab w:val="left" w:pos="284"/>
        </w:tabs>
        <w:suppressAutoHyphens/>
        <w:autoSpaceDE/>
        <w:autoSpaceDN/>
        <w:jc w:val="both"/>
        <w:rPr>
          <w:rFonts w:eastAsia="Calibri"/>
          <w:sz w:val="24"/>
          <w:szCs w:val="24"/>
          <w:lang w:eastAsia="ar-SA"/>
        </w:rPr>
      </w:pPr>
    </w:p>
    <w:p w:rsidR="004A1878" w:rsidRPr="000520E1" w:rsidRDefault="004A1878" w:rsidP="004A1878">
      <w:pPr>
        <w:widowControl/>
        <w:tabs>
          <w:tab w:val="left" w:pos="284"/>
        </w:tabs>
        <w:suppressAutoHyphens/>
        <w:autoSpaceDE/>
        <w:autoSpaceDN/>
        <w:jc w:val="center"/>
        <w:rPr>
          <w:rFonts w:eastAsia="Calibri"/>
          <w:b/>
          <w:sz w:val="24"/>
          <w:szCs w:val="24"/>
          <w:lang w:eastAsia="ar-SA"/>
        </w:rPr>
      </w:pPr>
      <w:r w:rsidRPr="000520E1">
        <w:rPr>
          <w:rFonts w:eastAsia="Calibri"/>
          <w:b/>
          <w:sz w:val="24"/>
          <w:szCs w:val="24"/>
          <w:lang w:eastAsia="ar-SA"/>
        </w:rPr>
        <w:t>VI. Права та обов’язки сторін</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b/>
          <w:sz w:val="24"/>
          <w:szCs w:val="24"/>
          <w:lang w:eastAsia="ar-SA"/>
        </w:rPr>
        <w:t>6.1.Замовник зобов'язаний:</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6.1.1.Своєчасно та в повному обсязі сплачувати за поставлений Товар.</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b/>
          <w:sz w:val="24"/>
          <w:szCs w:val="24"/>
          <w:lang w:eastAsia="ar-SA"/>
        </w:rPr>
      </w:pPr>
      <w:r w:rsidRPr="000520E1">
        <w:rPr>
          <w:rFonts w:eastAsia="Calibri"/>
          <w:sz w:val="24"/>
          <w:szCs w:val="24"/>
          <w:lang w:eastAsia="ar-SA"/>
        </w:rPr>
        <w:t>6.1.2.Приймати поставлений Товар згідно з видатковою</w:t>
      </w:r>
      <w:r w:rsidRPr="000520E1">
        <w:rPr>
          <w:rFonts w:eastAsia="Calibri"/>
          <w:color w:val="FF0000"/>
          <w:sz w:val="24"/>
          <w:szCs w:val="24"/>
          <w:lang w:eastAsia="ar-SA"/>
        </w:rPr>
        <w:t xml:space="preserve"> </w:t>
      </w:r>
      <w:r w:rsidRPr="000520E1">
        <w:rPr>
          <w:rFonts w:eastAsia="Calibri"/>
          <w:sz w:val="24"/>
          <w:szCs w:val="24"/>
          <w:lang w:eastAsia="ar-SA"/>
        </w:rPr>
        <w:t>накладною.</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b/>
          <w:sz w:val="24"/>
          <w:szCs w:val="24"/>
          <w:lang w:eastAsia="ar-SA"/>
        </w:rPr>
        <w:t>6.2.Замовник має право:</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6.2.1.Достроково розірвати цей Договір у разі невиконання зобов'язань Постачальником, повідомивши про це його протягом 14 календарних  днів.</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6.2.2.Контролювати поставку Товару у строки, встановлені цим Договором.</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6.2.3.Зменшувати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b/>
          <w:sz w:val="24"/>
          <w:szCs w:val="24"/>
          <w:lang w:eastAsia="ar-SA"/>
        </w:rPr>
      </w:pPr>
      <w:r w:rsidRPr="000520E1">
        <w:rPr>
          <w:rFonts w:eastAsia="Calibri"/>
          <w:sz w:val="24"/>
          <w:szCs w:val="24"/>
          <w:lang w:eastAsia="ar-SA"/>
        </w:rPr>
        <w:t>6.2.4.Повернути рахунок Постачальнику без здійснення оплати  в разі неналежного оформлення документів (відсутність печатки, підписів тощо).</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b/>
          <w:sz w:val="24"/>
          <w:szCs w:val="24"/>
          <w:lang w:eastAsia="ar-SA"/>
        </w:rPr>
        <w:t>6.3.Постачальник зобов'язаний:</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6.3.1.Забезпечити поставку товарів у строки, встановлені цим Договором.</w:t>
      </w:r>
    </w:p>
    <w:p w:rsidR="004A1878" w:rsidRPr="000520E1" w:rsidRDefault="004A1878" w:rsidP="004A18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b/>
          <w:sz w:val="24"/>
          <w:szCs w:val="24"/>
          <w:lang w:eastAsia="ar-SA"/>
        </w:rPr>
      </w:pPr>
      <w:r w:rsidRPr="000520E1">
        <w:rPr>
          <w:rFonts w:eastAsia="Calibri"/>
          <w:sz w:val="24"/>
          <w:szCs w:val="24"/>
          <w:lang w:eastAsia="ar-SA"/>
        </w:rPr>
        <w:t>6.3.2.Забезпечити поставку Товарів, якість яких відповідає умовам, установленим розділом II цього Договору.</w:t>
      </w:r>
    </w:p>
    <w:p w:rsidR="004A1878" w:rsidRPr="000520E1" w:rsidRDefault="004A1878" w:rsidP="004A1878">
      <w:pPr>
        <w:widowControl/>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b/>
          <w:sz w:val="24"/>
          <w:szCs w:val="24"/>
          <w:lang w:eastAsia="ar-SA"/>
        </w:rPr>
        <w:t>6.4.Постачальник має право:</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6.4.1.Своєчасно та в повному обсязі отримати оплату на підставі виставлених рахунків.</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6.4.2.На дострокову поставку Товарів за погодженням Замовника.</w:t>
      </w:r>
    </w:p>
    <w:p w:rsidR="004A1878"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6.4.3.У разі невиконання зобов'язань Замовником Постачальник має право достроково  розірвати  цей  Договір,  повідомивши про це Замовника у строк 30 календарних днів.</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b/>
          <w:sz w:val="24"/>
          <w:szCs w:val="24"/>
          <w:lang w:eastAsia="ar-SA"/>
        </w:rPr>
      </w:pPr>
    </w:p>
    <w:p w:rsidR="004A1878" w:rsidRPr="000520E1" w:rsidRDefault="004A1878" w:rsidP="004A1878">
      <w:pPr>
        <w:widowControl/>
        <w:tabs>
          <w:tab w:val="left" w:pos="284"/>
        </w:tabs>
        <w:suppressAutoHyphens/>
        <w:autoSpaceDE/>
        <w:autoSpaceDN/>
        <w:jc w:val="center"/>
        <w:rPr>
          <w:rFonts w:eastAsia="Calibri"/>
          <w:sz w:val="24"/>
          <w:szCs w:val="24"/>
          <w:lang w:eastAsia="ar-SA"/>
        </w:rPr>
      </w:pPr>
      <w:r w:rsidRPr="000520E1">
        <w:rPr>
          <w:rFonts w:eastAsia="Calibri"/>
          <w:b/>
          <w:sz w:val="24"/>
          <w:szCs w:val="24"/>
          <w:lang w:eastAsia="ar-SA"/>
        </w:rPr>
        <w:t>VII. Відповідальність сторін</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7.1.У разі невиконання або неналежного виконання своїх зобов'язань за Договором Сторони   несуть відповідальність, передбачену законом та цим Договором.</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7.2.У разі затримки поставки товару або поставки не в повному обсязі партії товару, заявленої Замовником, Постачальник сплачує пеню у розмірі 0,01 % від вартості непоставленого Товару за кожний день прострочення.</w:t>
      </w:r>
    </w:p>
    <w:p w:rsidR="004A1878"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 xml:space="preserve">7.3.Сплата штрафних санкцій не звільняє Сторону від виконання зобов’язань за цим Договором. </w:t>
      </w: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both"/>
        <w:rPr>
          <w:rFonts w:eastAsia="Calibri"/>
          <w:sz w:val="24"/>
          <w:szCs w:val="24"/>
          <w:lang w:eastAsia="ar-SA"/>
        </w:rPr>
      </w:pPr>
      <w:r w:rsidRPr="000520E1">
        <w:rPr>
          <w:rFonts w:eastAsia="Calibri"/>
          <w:sz w:val="24"/>
          <w:szCs w:val="24"/>
          <w:lang w:eastAsia="ar-SA"/>
        </w:rPr>
        <w:t xml:space="preserve"> </w:t>
      </w:r>
    </w:p>
    <w:p w:rsidR="004A1878" w:rsidRPr="000520E1" w:rsidRDefault="004A1878" w:rsidP="004A1878">
      <w:pPr>
        <w:widowControl/>
        <w:tabs>
          <w:tab w:val="left" w:pos="284"/>
        </w:tabs>
        <w:suppressAutoHyphens/>
        <w:autoSpaceDE/>
        <w:autoSpaceDN/>
        <w:jc w:val="center"/>
        <w:rPr>
          <w:rFonts w:eastAsia="Calibri"/>
          <w:sz w:val="24"/>
          <w:szCs w:val="24"/>
          <w:lang w:eastAsia="ar-SA"/>
        </w:rPr>
      </w:pPr>
      <w:r w:rsidRPr="000520E1">
        <w:rPr>
          <w:rFonts w:eastAsia="Calibri"/>
          <w:b/>
          <w:sz w:val="24"/>
          <w:szCs w:val="24"/>
          <w:lang w:eastAsia="ar-SA"/>
        </w:rPr>
        <w:t>VIII. Обставини непереборної сили</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8.2.Сторона, що не може виконувати зобов'язання за цим Договором унаслідок дії обставин непереборної сили, повинна не пізніше ніж протягом 5 днів повідомити про це іншу Сторону у письмовій формі.</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8.3.Доказом виникнення обставин непереборної сили та строку їх дії є відповідні документи, які видаються Торгово  – промисловою палатою України або іншим уповноваженим органом.</w:t>
      </w:r>
    </w:p>
    <w:p w:rsidR="004A1878"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 xml:space="preserve">8.4.У разі, коли строк дії обставин непереборної сили продовжується більше 6 місяців, кожна із Сторін, в установленому порядку, має право розірвати цей Договір. </w:t>
      </w:r>
    </w:p>
    <w:p w:rsidR="004A1878" w:rsidRPr="000520E1" w:rsidRDefault="004A1878" w:rsidP="004A1878">
      <w:pPr>
        <w:widowControl/>
        <w:tabs>
          <w:tab w:val="left" w:pos="284"/>
        </w:tabs>
        <w:suppressAutoHyphens/>
        <w:autoSpaceDE/>
        <w:autoSpaceDN/>
        <w:jc w:val="both"/>
        <w:rPr>
          <w:rFonts w:eastAsia="Calibri"/>
          <w:sz w:val="24"/>
          <w:szCs w:val="24"/>
          <w:lang w:eastAsia="ar-SA"/>
        </w:rPr>
      </w:pPr>
    </w:p>
    <w:p w:rsidR="004A1878" w:rsidRPr="000520E1" w:rsidRDefault="004A1878" w:rsidP="004A1878">
      <w:pPr>
        <w:widowControl/>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jc w:val="center"/>
        <w:rPr>
          <w:rFonts w:eastAsia="Calibri"/>
          <w:sz w:val="24"/>
          <w:szCs w:val="24"/>
          <w:lang w:eastAsia="ar-SA"/>
        </w:rPr>
      </w:pPr>
      <w:r w:rsidRPr="000520E1">
        <w:rPr>
          <w:rFonts w:eastAsia="Calibri"/>
          <w:b/>
          <w:sz w:val="24"/>
          <w:szCs w:val="24"/>
          <w:lang w:eastAsia="ar-SA"/>
        </w:rPr>
        <w:t>ІХ. Вирішення спорів</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lastRenderedPageBreak/>
        <w:t>9.1.У випадку виникнення  спорів  або  розбіжностей  Сторони зобов'язуються   вирішувати  їх  шляхом  взаємних  переговорів  та консультацій.</w:t>
      </w:r>
    </w:p>
    <w:p w:rsidR="004A1878"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9.2.У разі недосягнення Сторонами згоди спори (розбіжності) вирішуються у судовому порядку.</w:t>
      </w:r>
    </w:p>
    <w:p w:rsidR="004A1878" w:rsidRPr="000520E1" w:rsidRDefault="004A1878" w:rsidP="004A1878">
      <w:pPr>
        <w:widowControl/>
        <w:tabs>
          <w:tab w:val="left" w:pos="284"/>
        </w:tabs>
        <w:suppressAutoHyphens/>
        <w:autoSpaceDE/>
        <w:autoSpaceDN/>
        <w:jc w:val="both"/>
        <w:rPr>
          <w:rFonts w:eastAsia="Calibri"/>
          <w:b/>
          <w:sz w:val="24"/>
          <w:szCs w:val="24"/>
          <w:lang w:eastAsia="ar-SA"/>
        </w:rPr>
      </w:pPr>
    </w:p>
    <w:p w:rsidR="004A1878" w:rsidRPr="000520E1" w:rsidRDefault="004A1878" w:rsidP="004A1878">
      <w:pPr>
        <w:widowControl/>
        <w:tabs>
          <w:tab w:val="left" w:pos="284"/>
        </w:tabs>
        <w:suppressAutoHyphens/>
        <w:autoSpaceDE/>
        <w:autoSpaceDN/>
        <w:jc w:val="center"/>
        <w:rPr>
          <w:rFonts w:eastAsia="Calibri"/>
          <w:sz w:val="24"/>
          <w:szCs w:val="24"/>
          <w:lang w:eastAsia="ar-SA"/>
        </w:rPr>
      </w:pPr>
      <w:r w:rsidRPr="000520E1">
        <w:rPr>
          <w:rFonts w:eastAsia="Calibri"/>
          <w:b/>
          <w:sz w:val="24"/>
          <w:szCs w:val="24"/>
          <w:lang w:eastAsia="ar-SA"/>
        </w:rPr>
        <w:t>Х. Строк дії договору</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10.1.</w:t>
      </w:r>
      <w:r w:rsidRPr="005858DC">
        <w:t xml:space="preserve"> </w:t>
      </w:r>
      <w:r w:rsidRPr="005858DC">
        <w:rPr>
          <w:rFonts w:eastAsia="Calibri"/>
          <w:color w:val="000000"/>
          <w:sz w:val="24"/>
          <w:szCs w:val="24"/>
          <w:lang w:eastAsia="ar-SA"/>
        </w:rPr>
        <w:t xml:space="preserve">Даний Договір набирає чинності з дати його підписання </w:t>
      </w:r>
      <w:r w:rsidRPr="00293CE6">
        <w:rPr>
          <w:rFonts w:eastAsia="Calibri"/>
          <w:sz w:val="24"/>
          <w:szCs w:val="24"/>
          <w:lang w:eastAsia="ar-SA"/>
        </w:rPr>
        <w:t>Сторонами і діє до</w:t>
      </w:r>
      <w:r>
        <w:rPr>
          <w:rFonts w:eastAsia="Calibri"/>
          <w:sz w:val="24"/>
          <w:szCs w:val="24"/>
          <w:lang w:eastAsia="ar-SA"/>
        </w:rPr>
        <w:t xml:space="preserve"> 31</w:t>
      </w:r>
      <w:r w:rsidRPr="00293CE6">
        <w:rPr>
          <w:rFonts w:eastAsia="Calibri"/>
          <w:sz w:val="24"/>
          <w:szCs w:val="24"/>
          <w:lang w:eastAsia="ar-SA"/>
        </w:rPr>
        <w:t xml:space="preserve"> </w:t>
      </w:r>
      <w:r>
        <w:rPr>
          <w:rFonts w:eastAsia="Calibri"/>
          <w:sz w:val="24"/>
          <w:szCs w:val="24"/>
          <w:lang w:eastAsia="ar-SA"/>
        </w:rPr>
        <w:t>грудня 2022 р.</w:t>
      </w:r>
      <w:r w:rsidRPr="00293CE6">
        <w:rPr>
          <w:rFonts w:eastAsia="Calibri"/>
          <w:sz w:val="24"/>
          <w:szCs w:val="24"/>
          <w:lang w:eastAsia="ar-SA"/>
        </w:rPr>
        <w:t xml:space="preserve"> </w:t>
      </w:r>
      <w:r w:rsidRPr="005858DC">
        <w:rPr>
          <w:rFonts w:eastAsia="Calibri"/>
          <w:color w:val="000000"/>
          <w:sz w:val="24"/>
          <w:szCs w:val="24"/>
          <w:lang w:eastAsia="ar-SA"/>
        </w:rPr>
        <w:t>У частині оплати Договір діє до повного виконання сторонами взятих на себе зобов'язань за цим Договором.</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10.</w:t>
      </w:r>
      <w:r>
        <w:rPr>
          <w:rFonts w:eastAsia="Calibri"/>
          <w:sz w:val="24"/>
          <w:szCs w:val="24"/>
          <w:lang w:eastAsia="ar-SA"/>
        </w:rPr>
        <w:t>2</w:t>
      </w:r>
      <w:r w:rsidRPr="000520E1">
        <w:rPr>
          <w:rFonts w:eastAsia="Calibri"/>
          <w:sz w:val="24"/>
          <w:szCs w:val="24"/>
          <w:lang w:eastAsia="ar-SA"/>
        </w:rPr>
        <w:t>.Усі Додаткові угоди до Договору набувають чинності з моменту їх підписання уповноваженими представниками Сторін та діють протягом строку дії цього Договору.</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10.</w:t>
      </w:r>
      <w:r>
        <w:rPr>
          <w:rFonts w:eastAsia="Calibri"/>
          <w:sz w:val="24"/>
          <w:szCs w:val="24"/>
          <w:lang w:eastAsia="ar-SA"/>
        </w:rPr>
        <w:t>3</w:t>
      </w:r>
      <w:r w:rsidRPr="000520E1">
        <w:rPr>
          <w:rFonts w:eastAsia="Calibri"/>
          <w:sz w:val="24"/>
          <w:szCs w:val="24"/>
          <w:lang w:eastAsia="ar-SA"/>
        </w:rPr>
        <w:t>.Цей Договір укладається і підписується у 2-х примірниках, що мають однакову юридичну  силу</w:t>
      </w:r>
      <w:bookmarkStart w:id="1" w:name="st11"/>
      <w:bookmarkEnd w:id="1"/>
      <w:r w:rsidRPr="000520E1">
        <w:rPr>
          <w:rFonts w:eastAsia="Calibri"/>
          <w:sz w:val="24"/>
          <w:szCs w:val="24"/>
          <w:lang w:eastAsia="ar-SA"/>
        </w:rPr>
        <w:t>.</w:t>
      </w:r>
    </w:p>
    <w:p w:rsidR="004A1878" w:rsidRPr="000520E1" w:rsidRDefault="004A1878" w:rsidP="004A1878">
      <w:pPr>
        <w:widowControl/>
        <w:tabs>
          <w:tab w:val="left" w:pos="284"/>
        </w:tabs>
        <w:suppressAutoHyphens/>
        <w:autoSpaceDE/>
        <w:autoSpaceDN/>
        <w:jc w:val="both"/>
        <w:rPr>
          <w:rFonts w:eastAsia="Calibri"/>
          <w:i/>
          <w:sz w:val="24"/>
          <w:szCs w:val="24"/>
          <w:lang w:eastAsia="ar-SA"/>
        </w:rPr>
      </w:pPr>
      <w:r w:rsidRPr="000520E1">
        <w:rPr>
          <w:rFonts w:eastAsia="Calibri"/>
          <w:sz w:val="24"/>
          <w:szCs w:val="24"/>
          <w:lang w:eastAsia="ar-SA"/>
        </w:rPr>
        <w:t>10.</w:t>
      </w:r>
      <w:r>
        <w:rPr>
          <w:rFonts w:eastAsia="Calibri"/>
          <w:sz w:val="24"/>
          <w:szCs w:val="24"/>
          <w:lang w:eastAsia="ar-SA"/>
        </w:rPr>
        <w:t>4</w:t>
      </w:r>
      <w:r w:rsidRPr="000520E1">
        <w:rPr>
          <w:rFonts w:eastAsia="Calibri"/>
          <w:sz w:val="24"/>
          <w:szCs w:val="24"/>
          <w:lang w:eastAsia="ar-SA"/>
        </w:rPr>
        <w:t>. Дія Договору припиняється:</w:t>
      </w:r>
    </w:p>
    <w:p w:rsidR="004A1878" w:rsidRPr="000520E1" w:rsidRDefault="004A1878" w:rsidP="004A1878">
      <w:pPr>
        <w:widowControl/>
        <w:tabs>
          <w:tab w:val="left" w:pos="284"/>
        </w:tabs>
        <w:suppressAutoHyphens/>
        <w:autoSpaceDE/>
        <w:autoSpaceDN/>
        <w:jc w:val="both"/>
        <w:rPr>
          <w:rFonts w:eastAsia="Calibri"/>
          <w:i/>
          <w:sz w:val="24"/>
          <w:szCs w:val="24"/>
          <w:lang w:eastAsia="ar-SA"/>
        </w:rPr>
      </w:pPr>
      <w:r w:rsidRPr="000520E1">
        <w:rPr>
          <w:rFonts w:eastAsia="Calibri"/>
          <w:i/>
          <w:sz w:val="24"/>
          <w:szCs w:val="24"/>
          <w:lang w:eastAsia="ar-SA"/>
        </w:rPr>
        <w:t>- у зв’язку з повним виконанням Сторонами своїх зобов’язань за цим Договором;</w:t>
      </w:r>
    </w:p>
    <w:p w:rsidR="004A1878" w:rsidRPr="000520E1" w:rsidRDefault="004A1878" w:rsidP="004A1878">
      <w:pPr>
        <w:widowControl/>
        <w:tabs>
          <w:tab w:val="left" w:pos="284"/>
        </w:tabs>
        <w:suppressAutoHyphens/>
        <w:autoSpaceDE/>
        <w:autoSpaceDN/>
        <w:jc w:val="both"/>
        <w:rPr>
          <w:rFonts w:eastAsia="Calibri"/>
          <w:i/>
          <w:sz w:val="24"/>
          <w:szCs w:val="24"/>
          <w:lang w:eastAsia="ar-SA"/>
        </w:rPr>
      </w:pPr>
      <w:r w:rsidRPr="000520E1">
        <w:rPr>
          <w:rFonts w:eastAsia="Calibri"/>
          <w:i/>
          <w:sz w:val="24"/>
          <w:szCs w:val="24"/>
          <w:lang w:eastAsia="ar-SA"/>
        </w:rPr>
        <w:t>- достроково за згодою Сторін</w:t>
      </w:r>
      <w:r w:rsidRPr="000520E1">
        <w:rPr>
          <w:rFonts w:eastAsia="Calibri"/>
          <w:b/>
          <w:i/>
          <w:sz w:val="24"/>
          <w:szCs w:val="24"/>
          <w:lang w:eastAsia="ar-SA"/>
        </w:rPr>
        <w:t>;</w:t>
      </w:r>
    </w:p>
    <w:p w:rsidR="004A1878" w:rsidRDefault="004A1878" w:rsidP="004A1878">
      <w:pPr>
        <w:widowControl/>
        <w:tabs>
          <w:tab w:val="left" w:pos="284"/>
        </w:tabs>
        <w:suppressAutoHyphens/>
        <w:autoSpaceDE/>
        <w:autoSpaceDN/>
        <w:jc w:val="both"/>
        <w:rPr>
          <w:rFonts w:eastAsia="Calibri"/>
          <w:i/>
          <w:sz w:val="24"/>
          <w:szCs w:val="24"/>
          <w:lang w:eastAsia="ar-SA"/>
        </w:rPr>
      </w:pPr>
      <w:r w:rsidRPr="000520E1">
        <w:rPr>
          <w:rFonts w:eastAsia="Calibri"/>
          <w:i/>
          <w:sz w:val="24"/>
          <w:szCs w:val="24"/>
          <w:lang w:eastAsia="ar-SA"/>
        </w:rPr>
        <w:t>- з інших підстав, передбачених чинним законодавством України.</w:t>
      </w:r>
    </w:p>
    <w:p w:rsidR="004A1878" w:rsidRPr="000520E1" w:rsidRDefault="004A1878" w:rsidP="004A1878">
      <w:pPr>
        <w:widowControl/>
        <w:tabs>
          <w:tab w:val="left" w:pos="284"/>
        </w:tabs>
        <w:suppressAutoHyphens/>
        <w:autoSpaceDE/>
        <w:autoSpaceDN/>
        <w:jc w:val="both"/>
        <w:rPr>
          <w:rFonts w:eastAsia="Calibri"/>
          <w:i/>
          <w:sz w:val="24"/>
          <w:szCs w:val="24"/>
          <w:lang w:eastAsia="ar-SA"/>
        </w:rPr>
      </w:pPr>
    </w:p>
    <w:p w:rsidR="004A1878" w:rsidRPr="000520E1" w:rsidRDefault="004A1878" w:rsidP="004A1878">
      <w:pPr>
        <w:widowControl/>
        <w:shd w:val="clear" w:color="auto" w:fill="FFFFFF"/>
        <w:autoSpaceDE/>
        <w:autoSpaceDN/>
        <w:ind w:left="357"/>
        <w:jc w:val="center"/>
        <w:rPr>
          <w:rFonts w:ascii="Calibri" w:hAnsi="Calibri" w:cs="Calibri"/>
          <w:color w:val="000000"/>
        </w:rPr>
      </w:pPr>
      <w:r w:rsidRPr="000520E1">
        <w:rPr>
          <w:b/>
          <w:bCs/>
          <w:color w:val="000000"/>
          <w:sz w:val="24"/>
          <w:szCs w:val="24"/>
        </w:rPr>
        <w:t>ХІ. Антикорупційне застереження</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11.1.Кожна зі Сторін справжнім засвідчує і гарантує іншій Стороні, що на момент підписання Сторонами даного договору:</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 на Сторону не поширюється дія економічних санкцій;</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w:t>
      </w:r>
      <w:r w:rsidRPr="000520E1">
        <w:rPr>
          <w:b/>
          <w:bCs/>
          <w:color w:val="000000"/>
          <w:sz w:val="24"/>
          <w:szCs w:val="24"/>
          <w:lang w:eastAsia="ru-RU"/>
        </w:rPr>
        <w:t> </w:t>
      </w:r>
      <w:r w:rsidRPr="000520E1">
        <w:rPr>
          <w:color w:val="000000"/>
          <w:sz w:val="24"/>
          <w:szCs w:val="24"/>
          <w:lang w:eastAsia="ru-RU"/>
        </w:rPr>
        <w:t>Сторона не співпрацює і не вступає у відносини контролю з особами, на яких поширюється дія санкцій;</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уповноваженим офіційним органам у разі здійснення операції з особами, на яких поширюються законодавчі обмеження.</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11.2.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 </w:t>
      </w:r>
      <w:r w:rsidRPr="000520E1">
        <w:rPr>
          <w:b/>
          <w:bCs/>
          <w:color w:val="000000"/>
          <w:sz w:val="24"/>
          <w:szCs w:val="24"/>
          <w:lang w:eastAsia="ru-RU"/>
        </w:rPr>
        <w:t>-</w:t>
      </w:r>
      <w:r w:rsidRPr="000520E1">
        <w:rPr>
          <w:color w:val="000000"/>
          <w:sz w:val="24"/>
          <w:szCs w:val="24"/>
          <w:lang w:eastAsia="ru-RU"/>
        </w:rPr>
        <w:t> які неправомірні переваги чи інші неправомірні цілі.</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11.3.При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хабаря, комерційний підкуп, а також дії, що порушують вимоги законодавства України та міжнародних актів щодо протидії легалізації (відмиванню) доходів, одержаних злочинним шляхом.</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11.4.    Кожна зі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зазначеними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A1878" w:rsidRPr="000520E1" w:rsidRDefault="004A1878" w:rsidP="007D4314">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Під діями працівника, здійснюваними ним на користь стимулюючої його Сторони, розуміється:</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b/>
          <w:bCs/>
          <w:color w:val="000000"/>
          <w:sz w:val="24"/>
          <w:szCs w:val="24"/>
          <w:lang w:eastAsia="ru-RU"/>
        </w:rPr>
        <w:t>-</w:t>
      </w:r>
      <w:r w:rsidRPr="000520E1">
        <w:rPr>
          <w:color w:val="000000"/>
          <w:sz w:val="24"/>
          <w:szCs w:val="24"/>
          <w:lang w:eastAsia="ru-RU"/>
        </w:rPr>
        <w:t> надання невиправданих переваг порівняно з іншими контрагентами;</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b/>
          <w:bCs/>
          <w:color w:val="000000"/>
          <w:sz w:val="24"/>
          <w:szCs w:val="24"/>
          <w:lang w:eastAsia="ru-RU"/>
        </w:rPr>
        <w:t>-</w:t>
      </w:r>
      <w:r w:rsidRPr="000520E1">
        <w:rPr>
          <w:color w:val="000000"/>
          <w:sz w:val="24"/>
          <w:szCs w:val="24"/>
          <w:lang w:eastAsia="ru-RU"/>
        </w:rPr>
        <w:t> надання будь-яких гарантій;</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b/>
          <w:bCs/>
          <w:color w:val="000000"/>
          <w:sz w:val="24"/>
          <w:szCs w:val="24"/>
          <w:lang w:eastAsia="ru-RU"/>
        </w:rPr>
        <w:t>-</w:t>
      </w:r>
      <w:r w:rsidRPr="000520E1">
        <w:rPr>
          <w:color w:val="000000"/>
          <w:sz w:val="24"/>
          <w:szCs w:val="24"/>
          <w:lang w:eastAsia="ru-RU"/>
        </w:rPr>
        <w:t> прискорення існуючих процедур;</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b/>
          <w:bCs/>
          <w:color w:val="000000"/>
          <w:sz w:val="24"/>
          <w:szCs w:val="24"/>
          <w:lang w:eastAsia="ru-RU"/>
        </w:rPr>
        <w:t>-</w:t>
      </w:r>
      <w:r w:rsidRPr="000520E1">
        <w:rPr>
          <w:color w:val="000000"/>
          <w:sz w:val="24"/>
          <w:szCs w:val="24"/>
          <w:lang w:eastAsia="ru-RU"/>
        </w:rPr>
        <w:t> інші дії, що виконуються працівником у рамках своїх посадових обов'язків, але йдуть врозріз із принципами прозорості та відкритості взаємин між Сторонами.</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lastRenderedPageBreak/>
        <w:t>11.5.    Кожна зі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ділової гостинності) представникам іншої Сторони, вартістю понад затвердженого ліміту ділової гостинності іншої Сторони на дату укладання цього Договору.</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11.6.    Кожна Сторона стверджує і гарантує, що ні персонал Сторони, ні пов’язані особи не є:</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b/>
          <w:bCs/>
          <w:color w:val="000000"/>
          <w:sz w:val="24"/>
          <w:szCs w:val="24"/>
          <w:lang w:eastAsia="ru-RU"/>
        </w:rPr>
        <w:t>-</w:t>
      </w:r>
      <w:r w:rsidRPr="000520E1">
        <w:rPr>
          <w:color w:val="000000"/>
          <w:sz w:val="24"/>
          <w:szCs w:val="24"/>
          <w:lang w:eastAsia="ru-RU"/>
        </w:rPr>
        <w:t> державними службовцями або працівниками урядового апарату відповідної країни або будь</w:t>
      </w:r>
      <w:r w:rsidRPr="000520E1">
        <w:rPr>
          <w:b/>
          <w:bCs/>
          <w:color w:val="000000"/>
          <w:sz w:val="24"/>
          <w:szCs w:val="24"/>
          <w:lang w:eastAsia="ru-RU"/>
        </w:rPr>
        <w:t>-</w:t>
      </w:r>
      <w:r w:rsidRPr="000520E1">
        <w:rPr>
          <w:color w:val="000000"/>
          <w:sz w:val="24"/>
          <w:szCs w:val="24"/>
          <w:lang w:eastAsia="ru-RU"/>
        </w:rPr>
        <w:t>якої державної служби чи відділу;</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b/>
          <w:bCs/>
          <w:color w:val="000000"/>
          <w:sz w:val="24"/>
          <w:szCs w:val="24"/>
          <w:lang w:eastAsia="ru-RU"/>
        </w:rPr>
        <w:t>- </w:t>
      </w:r>
      <w:r w:rsidRPr="000520E1">
        <w:rPr>
          <w:color w:val="000000"/>
          <w:sz w:val="24"/>
          <w:szCs w:val="24"/>
          <w:lang w:eastAsia="ru-RU"/>
        </w:rPr>
        <w:t>особою політичної партії;</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b/>
          <w:bCs/>
          <w:color w:val="000000"/>
          <w:sz w:val="24"/>
          <w:szCs w:val="24"/>
          <w:lang w:eastAsia="ru-RU"/>
        </w:rPr>
        <w:t>-</w:t>
      </w:r>
      <w:r w:rsidRPr="000520E1">
        <w:rPr>
          <w:color w:val="000000"/>
          <w:sz w:val="24"/>
          <w:szCs w:val="24"/>
          <w:lang w:eastAsia="ru-RU"/>
        </w:rPr>
        <w:t> особою, яка офіційно працює на уряд, близьким родичем будь</w:t>
      </w:r>
      <w:r w:rsidRPr="000520E1">
        <w:rPr>
          <w:b/>
          <w:bCs/>
          <w:color w:val="000000"/>
          <w:sz w:val="24"/>
          <w:szCs w:val="24"/>
          <w:lang w:eastAsia="ru-RU"/>
        </w:rPr>
        <w:t>-</w:t>
      </w:r>
      <w:r w:rsidRPr="000520E1">
        <w:rPr>
          <w:color w:val="000000"/>
          <w:sz w:val="24"/>
          <w:szCs w:val="24"/>
          <w:lang w:eastAsia="ru-RU"/>
        </w:rPr>
        <w:t>кого з перерахованих вище осіб, і зобов’язується повідомити негайно, тільки</w:t>
      </w:r>
      <w:r w:rsidRPr="000520E1">
        <w:rPr>
          <w:b/>
          <w:bCs/>
          <w:color w:val="000000"/>
          <w:sz w:val="24"/>
          <w:szCs w:val="24"/>
          <w:lang w:eastAsia="ru-RU"/>
        </w:rPr>
        <w:t>-</w:t>
      </w:r>
      <w:r w:rsidRPr="000520E1">
        <w:rPr>
          <w:color w:val="000000"/>
          <w:sz w:val="24"/>
          <w:szCs w:val="24"/>
          <w:lang w:eastAsia="ru-RU"/>
        </w:rPr>
        <w:t>но виникне даний факт.</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11.6.    Сторони цього Договору визнають проведення процедур щодо запобігання корупції і контролюють їх дотримання.</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w:t>
      </w:r>
      <w:r w:rsidR="007D4314">
        <w:rPr>
          <w:color w:val="000000"/>
          <w:sz w:val="24"/>
          <w:szCs w:val="24"/>
          <w:lang w:eastAsia="ru-RU"/>
        </w:rPr>
        <w:t>7</w:t>
      </w:r>
      <w:r w:rsidRPr="000520E1">
        <w:rPr>
          <w:color w:val="000000"/>
          <w:sz w:val="24"/>
          <w:szCs w:val="24"/>
          <w:lang w:eastAsia="ru-RU"/>
        </w:rPr>
        <w:t>.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w:t>
      </w:r>
      <w:r w:rsidR="007D4314">
        <w:rPr>
          <w:color w:val="000000"/>
          <w:sz w:val="24"/>
          <w:szCs w:val="24"/>
          <w:lang w:eastAsia="ru-RU"/>
        </w:rPr>
        <w:t>8</w:t>
      </w:r>
      <w:r w:rsidRPr="000520E1">
        <w:rPr>
          <w:color w:val="000000"/>
          <w:sz w:val="24"/>
          <w:szCs w:val="24"/>
          <w:lang w:eastAsia="ru-RU"/>
        </w:rPr>
        <w:t>.Сторони визнають, що їх можливі неправомірні дії та порушення антикорупційних умов цього Договору можуть спричинити за собою несприятливі наслідки </w:t>
      </w:r>
      <w:r w:rsidRPr="000520E1">
        <w:rPr>
          <w:b/>
          <w:bCs/>
          <w:color w:val="000000"/>
          <w:sz w:val="24"/>
          <w:szCs w:val="24"/>
          <w:lang w:eastAsia="ru-RU"/>
        </w:rPr>
        <w:t>- </w:t>
      </w:r>
      <w:r w:rsidRPr="000520E1">
        <w:rPr>
          <w:color w:val="000000"/>
          <w:sz w:val="24"/>
          <w:szCs w:val="24"/>
          <w:lang w:eastAsia="ru-RU"/>
        </w:rPr>
        <w:t>від зниження рейтингу надійності контрагента до істотних обмежень зі взаємодії з контрагентом, до розірвання цього Договору.</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w:t>
      </w:r>
      <w:r w:rsidR="007D4314">
        <w:rPr>
          <w:color w:val="000000"/>
          <w:sz w:val="24"/>
          <w:szCs w:val="24"/>
          <w:lang w:eastAsia="ru-RU"/>
        </w:rPr>
        <w:t>9</w:t>
      </w:r>
      <w:r w:rsidRPr="000520E1">
        <w:rPr>
          <w:color w:val="000000"/>
          <w:sz w:val="24"/>
          <w:szCs w:val="24"/>
          <w:lang w:eastAsia="ru-RU"/>
        </w:rPr>
        <w:t>.Сторони не використовуватимуть кошти і/або майно, отримані за цим Договором з метою фінансування або підтримки будь-якої діяльності, яка може порушити Антикорупційне законодавство.</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11.1</w:t>
      </w:r>
      <w:r w:rsidR="007D4314">
        <w:rPr>
          <w:color w:val="000000"/>
          <w:sz w:val="24"/>
          <w:szCs w:val="24"/>
          <w:lang w:eastAsia="ru-RU"/>
        </w:rPr>
        <w:t>0</w:t>
      </w:r>
      <w:r w:rsidRPr="000520E1">
        <w:rPr>
          <w:color w:val="000000"/>
          <w:sz w:val="24"/>
          <w:szCs w:val="24"/>
          <w:lang w:eastAsia="ru-RU"/>
        </w:rPr>
        <w:t>. Сторони гарантують здійснення належного розгляду за представленим у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11.1</w:t>
      </w:r>
      <w:r w:rsidR="007D4314">
        <w:rPr>
          <w:color w:val="000000"/>
          <w:sz w:val="24"/>
          <w:szCs w:val="24"/>
          <w:lang w:eastAsia="ru-RU"/>
        </w:rPr>
        <w:t>1</w:t>
      </w:r>
      <w:r w:rsidRPr="000520E1">
        <w:rPr>
          <w:color w:val="000000"/>
          <w:sz w:val="24"/>
          <w:szCs w:val="24"/>
          <w:lang w:eastAsia="ru-RU"/>
        </w:rPr>
        <w:t>.Сторони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4A1878" w:rsidRPr="000520E1" w:rsidRDefault="004A1878" w:rsidP="004A1878">
      <w:pPr>
        <w:widowControl/>
        <w:shd w:val="clear" w:color="auto" w:fill="FFFFFF"/>
        <w:autoSpaceDE/>
        <w:autoSpaceDN/>
        <w:jc w:val="both"/>
        <w:rPr>
          <w:rFonts w:ascii="Calibri" w:hAnsi="Calibri" w:cs="Calibri"/>
          <w:color w:val="000000"/>
          <w:lang w:eastAsia="ru-RU"/>
        </w:rPr>
      </w:pPr>
      <w:r w:rsidRPr="000520E1">
        <w:rPr>
          <w:color w:val="000000"/>
          <w:sz w:val="24"/>
          <w:szCs w:val="24"/>
          <w:lang w:eastAsia="ru-RU"/>
        </w:rPr>
        <w:t>11.1</w:t>
      </w:r>
      <w:r w:rsidR="007D4314">
        <w:rPr>
          <w:color w:val="000000"/>
          <w:sz w:val="24"/>
          <w:szCs w:val="24"/>
          <w:lang w:eastAsia="ru-RU"/>
        </w:rPr>
        <w:t>2</w:t>
      </w:r>
      <w:r w:rsidRPr="000520E1">
        <w:rPr>
          <w:color w:val="000000"/>
          <w:sz w:val="24"/>
          <w:szCs w:val="24"/>
          <w:lang w:eastAsia="ru-RU"/>
        </w:rPr>
        <w:t>.У разі відмови Сторони від надання інформації, визначеної цим розділом, фактичного ненадання такої інформації, надання інформації з порушенням строків, встановлених у цьому розділі, або на</w:t>
      </w:r>
      <w:r>
        <w:rPr>
          <w:color w:val="000000"/>
          <w:sz w:val="24"/>
          <w:szCs w:val="24"/>
          <w:lang w:eastAsia="ru-RU"/>
        </w:rPr>
        <w:t>дання недостовірної інформації,</w:t>
      </w:r>
      <w:r w:rsidRPr="00BC6169">
        <w:rPr>
          <w:color w:val="000000"/>
          <w:sz w:val="24"/>
          <w:szCs w:val="24"/>
          <w:lang w:eastAsia="ru-RU"/>
        </w:rPr>
        <w:t xml:space="preserve"> </w:t>
      </w:r>
      <w:r w:rsidRPr="000520E1">
        <w:rPr>
          <w:color w:val="000000"/>
          <w:sz w:val="24"/>
          <w:szCs w:val="24"/>
          <w:lang w:eastAsia="ru-RU"/>
        </w:rPr>
        <w:t>«__________</w:t>
      </w:r>
      <w:r>
        <w:rPr>
          <w:color w:val="000000"/>
          <w:sz w:val="24"/>
          <w:szCs w:val="24"/>
          <w:lang w:eastAsia="ru-RU"/>
        </w:rPr>
        <w:t xml:space="preserve"> </w:t>
      </w:r>
      <w:r w:rsidRPr="000520E1">
        <w:rPr>
          <w:color w:val="000000"/>
          <w:sz w:val="24"/>
          <w:szCs w:val="24"/>
          <w:lang w:eastAsia="ru-RU"/>
        </w:rPr>
        <w:t>замовник» має право в односторонньому порядку відмовитися від виконання Договору шляхом направлення письмового повідомлення про припинення Договору. Договір припиняє свою дію через 5 (п'ять) робочих днів з моменту направлення повідомлення.</w:t>
      </w:r>
    </w:p>
    <w:p w:rsidR="004A1878" w:rsidRDefault="004A1878" w:rsidP="004A1878">
      <w:pPr>
        <w:widowControl/>
        <w:shd w:val="clear" w:color="auto" w:fill="FFFFFF"/>
        <w:autoSpaceDE/>
        <w:autoSpaceDN/>
        <w:jc w:val="both"/>
        <w:rPr>
          <w:color w:val="000000"/>
          <w:sz w:val="24"/>
          <w:szCs w:val="24"/>
          <w:lang w:eastAsia="ru-RU"/>
        </w:rPr>
      </w:pPr>
      <w:r w:rsidRPr="000520E1">
        <w:rPr>
          <w:color w:val="000000"/>
          <w:sz w:val="24"/>
          <w:szCs w:val="24"/>
          <w:lang w:eastAsia="ru-RU"/>
        </w:rPr>
        <w:t>11.1</w:t>
      </w:r>
      <w:r w:rsidR="007D4314">
        <w:rPr>
          <w:color w:val="000000"/>
          <w:sz w:val="24"/>
          <w:szCs w:val="24"/>
          <w:lang w:eastAsia="ru-RU"/>
        </w:rPr>
        <w:t>3</w:t>
      </w:r>
      <w:r w:rsidRPr="000520E1">
        <w:rPr>
          <w:color w:val="000000"/>
          <w:sz w:val="24"/>
          <w:szCs w:val="24"/>
          <w:lang w:eastAsia="ru-RU"/>
        </w:rPr>
        <w:t>.Зазначене у цьому розділі антикорупційне застереження є істотною умовою цього Договору відповідно до частини 1 ст. 638 ЦК України.</w:t>
      </w:r>
    </w:p>
    <w:p w:rsidR="004A1878" w:rsidRPr="000520E1" w:rsidRDefault="004A1878" w:rsidP="004A1878">
      <w:pPr>
        <w:widowControl/>
        <w:shd w:val="clear" w:color="auto" w:fill="FFFFFF"/>
        <w:autoSpaceDE/>
        <w:autoSpaceDN/>
        <w:jc w:val="both"/>
        <w:rPr>
          <w:rFonts w:ascii="Calibri" w:hAnsi="Calibri" w:cs="Calibri"/>
          <w:color w:val="000000"/>
          <w:lang w:eastAsia="ru-RU"/>
        </w:rPr>
      </w:pPr>
    </w:p>
    <w:p w:rsidR="004A1878" w:rsidRPr="000520E1" w:rsidRDefault="004A1878" w:rsidP="004A1878">
      <w:pPr>
        <w:widowControl/>
        <w:tabs>
          <w:tab w:val="left" w:pos="284"/>
        </w:tabs>
        <w:suppressAutoHyphens/>
        <w:autoSpaceDE/>
        <w:autoSpaceDN/>
        <w:jc w:val="center"/>
        <w:rPr>
          <w:rFonts w:eastAsia="Calibri"/>
          <w:sz w:val="24"/>
          <w:szCs w:val="24"/>
          <w:lang w:eastAsia="ar-SA"/>
        </w:rPr>
      </w:pPr>
      <w:r w:rsidRPr="000520E1">
        <w:rPr>
          <w:rFonts w:eastAsia="Calibri"/>
          <w:b/>
          <w:sz w:val="24"/>
          <w:szCs w:val="24"/>
          <w:lang w:eastAsia="ar-SA"/>
        </w:rPr>
        <w:t>ХІІ. Інші умови</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12.1.Усі зміни та доповнення до Договору, а так само його дострокове розірвання за згодою Сторін є чинними лише у тому випадку, якщо оформлені письмово у вигляді додаткових угод, які  підписуються обома Сторонами. Усі додаткові угоди є невід’ємними частинами Договору.</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12.2.Бюджетні зобов’язання Замовника за Договором виникають у разі наявності та в межах відповідних бюджетних асигнувань.</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12.3.Жодна із Сторін не має права передавати права та обов’язки за даним Договором третій особі, без отримання письмової згоди іншої Сторони.</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lastRenderedPageBreak/>
        <w:t>12.4.Замовник</w:t>
      </w:r>
      <w:r w:rsidRPr="000520E1">
        <w:rPr>
          <w:rFonts w:eastAsia="Calibri"/>
          <w:b/>
          <w:sz w:val="24"/>
          <w:szCs w:val="24"/>
          <w:lang w:eastAsia="ar-SA"/>
        </w:rPr>
        <w:t xml:space="preserve"> </w:t>
      </w:r>
      <w:r w:rsidRPr="000520E1">
        <w:rPr>
          <w:rFonts w:eastAsia="Calibri"/>
          <w:sz w:val="24"/>
          <w:szCs w:val="24"/>
          <w:lang w:eastAsia="ar-SA"/>
        </w:rPr>
        <w:t>не є платником податку на прибуток.</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12.5.Постачальник є ________________________________________.</w:t>
      </w:r>
    </w:p>
    <w:p w:rsidR="004A1878" w:rsidRPr="000520E1"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 xml:space="preserve">12.6.Істотні умови договору про закупівлю не можуть змінюватися після його підписання до виконання зобов’язань сторонами у повному обсязі, крім випадків: </w:t>
      </w:r>
    </w:p>
    <w:p w:rsidR="00802135" w:rsidRPr="007D4314" w:rsidRDefault="00802135" w:rsidP="00802135">
      <w:pPr>
        <w:jc w:val="both"/>
        <w:rPr>
          <w:color w:val="000000"/>
          <w:sz w:val="24"/>
          <w:szCs w:val="24"/>
        </w:rPr>
      </w:pPr>
      <w:r w:rsidRPr="007D4314">
        <w:rPr>
          <w:color w:val="000000"/>
          <w:sz w:val="24"/>
          <w:szCs w:val="24"/>
        </w:rPr>
        <w:t>1) зменшення обсягів закупівлі, зокрема з урахуванням фактичного обсягу видатків замовника;</w:t>
      </w:r>
    </w:p>
    <w:p w:rsidR="00802135" w:rsidRPr="007D4314" w:rsidRDefault="00802135" w:rsidP="00802135">
      <w:pPr>
        <w:jc w:val="both"/>
        <w:rPr>
          <w:color w:val="000000"/>
          <w:sz w:val="24"/>
          <w:szCs w:val="24"/>
        </w:rPr>
      </w:pPr>
      <w:r w:rsidRPr="007D4314">
        <w:rPr>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02135" w:rsidRPr="007D4314" w:rsidRDefault="00802135" w:rsidP="00802135">
      <w:pPr>
        <w:jc w:val="both"/>
        <w:rPr>
          <w:color w:val="000000"/>
          <w:sz w:val="24"/>
          <w:szCs w:val="24"/>
        </w:rPr>
      </w:pPr>
      <w:r w:rsidRPr="007D4314">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802135" w:rsidRPr="007D4314" w:rsidRDefault="00802135" w:rsidP="00802135">
      <w:pPr>
        <w:jc w:val="both"/>
        <w:rPr>
          <w:color w:val="000000"/>
          <w:sz w:val="24"/>
          <w:szCs w:val="24"/>
        </w:rPr>
      </w:pPr>
      <w:r w:rsidRPr="007D4314">
        <w:rPr>
          <w:color w:val="000000"/>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02135" w:rsidRPr="007D4314" w:rsidRDefault="00802135" w:rsidP="00802135">
      <w:pPr>
        <w:jc w:val="both"/>
        <w:rPr>
          <w:color w:val="000000"/>
          <w:sz w:val="24"/>
          <w:szCs w:val="24"/>
        </w:rPr>
      </w:pPr>
      <w:r w:rsidRPr="007D4314">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802135" w:rsidRPr="007D4314" w:rsidRDefault="00802135" w:rsidP="00802135">
      <w:pPr>
        <w:jc w:val="both"/>
        <w:rPr>
          <w:color w:val="000000"/>
          <w:sz w:val="24"/>
          <w:szCs w:val="24"/>
        </w:rPr>
      </w:pPr>
      <w:r w:rsidRPr="007D4314">
        <w:rPr>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02135" w:rsidRPr="007D4314" w:rsidRDefault="00802135" w:rsidP="00802135">
      <w:pPr>
        <w:jc w:val="both"/>
        <w:rPr>
          <w:color w:val="000000"/>
          <w:sz w:val="24"/>
          <w:szCs w:val="24"/>
        </w:rPr>
      </w:pPr>
      <w:r w:rsidRPr="007D4314">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D4314">
        <w:rPr>
          <w:color w:val="000000"/>
          <w:sz w:val="24"/>
          <w:szCs w:val="24"/>
        </w:rPr>
        <w:t>Platts</w:t>
      </w:r>
      <w:proofErr w:type="spellEnd"/>
      <w:r w:rsidRPr="007D4314">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02135" w:rsidRPr="007D4314" w:rsidRDefault="00802135" w:rsidP="00802135">
      <w:pPr>
        <w:jc w:val="both"/>
        <w:rPr>
          <w:color w:val="000000"/>
          <w:sz w:val="24"/>
          <w:szCs w:val="24"/>
        </w:rPr>
      </w:pPr>
      <w:r w:rsidRPr="007D4314">
        <w:rPr>
          <w:color w:val="000000"/>
          <w:sz w:val="24"/>
          <w:szCs w:val="24"/>
        </w:rPr>
        <w:t>8) зміни умов у зв’язку із застосуванням положень частини шостої статті 41 Закону.</w:t>
      </w:r>
    </w:p>
    <w:p w:rsidR="004A1878" w:rsidRDefault="004A1878" w:rsidP="004A1878">
      <w:pPr>
        <w:widowControl/>
        <w:tabs>
          <w:tab w:val="left" w:pos="284"/>
        </w:tabs>
        <w:suppressAutoHyphens/>
        <w:autoSpaceDE/>
        <w:autoSpaceDN/>
        <w:jc w:val="both"/>
        <w:rPr>
          <w:rFonts w:eastAsia="Calibri"/>
          <w:sz w:val="24"/>
          <w:szCs w:val="24"/>
          <w:lang w:eastAsia="ar-SA"/>
        </w:rPr>
      </w:pPr>
      <w:r w:rsidRPr="000520E1">
        <w:rPr>
          <w:rFonts w:eastAsia="Calibri"/>
          <w:sz w:val="24"/>
          <w:szCs w:val="24"/>
          <w:lang w:eastAsia="ar-SA"/>
        </w:rPr>
        <w:t>12.7.При зміні адреси і розрахункових рахунків, реквізитів, а також при проведенні реорганізації Сторони зобов’язані повідомити одна одну у письмовому вигляді протягом трьох діб.</w:t>
      </w:r>
    </w:p>
    <w:p w:rsidR="004A1878" w:rsidRPr="000520E1" w:rsidRDefault="004A1878" w:rsidP="004A1878">
      <w:pPr>
        <w:widowControl/>
        <w:tabs>
          <w:tab w:val="left" w:pos="284"/>
        </w:tabs>
        <w:suppressAutoHyphens/>
        <w:autoSpaceDE/>
        <w:autoSpaceDN/>
        <w:jc w:val="both"/>
        <w:rPr>
          <w:rFonts w:eastAsia="Calibri"/>
          <w:sz w:val="24"/>
          <w:szCs w:val="24"/>
          <w:lang w:eastAsia="ar-SA"/>
        </w:rPr>
      </w:pPr>
    </w:p>
    <w:p w:rsidR="004A1878" w:rsidRPr="000520E1" w:rsidRDefault="004A1878" w:rsidP="004A1878">
      <w:pPr>
        <w:widowControl/>
        <w:tabs>
          <w:tab w:val="left" w:pos="284"/>
        </w:tabs>
        <w:suppressAutoHyphens/>
        <w:autoSpaceDE/>
        <w:autoSpaceDN/>
        <w:ind w:left="284"/>
        <w:jc w:val="center"/>
        <w:rPr>
          <w:rFonts w:eastAsia="Calibri"/>
          <w:sz w:val="24"/>
          <w:szCs w:val="24"/>
          <w:lang w:eastAsia="ar-SA"/>
        </w:rPr>
      </w:pPr>
      <w:r w:rsidRPr="000520E1">
        <w:rPr>
          <w:rFonts w:eastAsia="Calibri"/>
          <w:b/>
          <w:sz w:val="24"/>
          <w:szCs w:val="24"/>
          <w:lang w:eastAsia="ar-SA"/>
        </w:rPr>
        <w:t>ХІІІ. Додатки до договору</w:t>
      </w:r>
    </w:p>
    <w:p w:rsidR="004A1878" w:rsidRDefault="004A1878" w:rsidP="004A1878">
      <w:pPr>
        <w:widowControl/>
        <w:tabs>
          <w:tab w:val="left" w:pos="284"/>
        </w:tabs>
        <w:suppressAutoHyphens/>
        <w:autoSpaceDE/>
        <w:autoSpaceDN/>
        <w:rPr>
          <w:rFonts w:eastAsia="Calibri"/>
          <w:sz w:val="24"/>
          <w:szCs w:val="24"/>
          <w:lang w:eastAsia="ar-SA"/>
        </w:rPr>
      </w:pPr>
      <w:r w:rsidRPr="000520E1">
        <w:rPr>
          <w:rFonts w:eastAsia="Calibri"/>
          <w:sz w:val="24"/>
          <w:szCs w:val="24"/>
          <w:lang w:eastAsia="ar-SA"/>
        </w:rPr>
        <w:t>13.1.Невід’ємною частиною цього Договору є Специфікація (Додаток до Договору).</w:t>
      </w:r>
    </w:p>
    <w:p w:rsidR="004A1878" w:rsidRPr="000520E1" w:rsidRDefault="004A1878" w:rsidP="004A1878">
      <w:pPr>
        <w:widowControl/>
        <w:tabs>
          <w:tab w:val="left" w:pos="284"/>
        </w:tabs>
        <w:suppressAutoHyphens/>
        <w:autoSpaceDE/>
        <w:autoSpaceDN/>
        <w:rPr>
          <w:rFonts w:eastAsia="Calibri"/>
          <w:sz w:val="24"/>
          <w:szCs w:val="24"/>
          <w:lang w:eastAsia="ar-SA"/>
        </w:rPr>
      </w:pPr>
    </w:p>
    <w:p w:rsidR="004A1878" w:rsidRPr="000520E1" w:rsidRDefault="004A1878" w:rsidP="004A1878">
      <w:pPr>
        <w:widowControl/>
        <w:tabs>
          <w:tab w:val="left" w:pos="284"/>
        </w:tabs>
        <w:suppressAutoHyphens/>
        <w:autoSpaceDE/>
        <w:autoSpaceDN/>
        <w:jc w:val="center"/>
        <w:rPr>
          <w:rFonts w:eastAsia="Calibri"/>
          <w:b/>
          <w:bCs/>
          <w:sz w:val="24"/>
          <w:szCs w:val="24"/>
          <w:lang w:eastAsia="ar-SA"/>
        </w:rPr>
      </w:pPr>
      <w:r w:rsidRPr="000520E1">
        <w:rPr>
          <w:rFonts w:eastAsia="Calibri"/>
          <w:b/>
          <w:bCs/>
          <w:sz w:val="24"/>
          <w:szCs w:val="24"/>
          <w:lang w:eastAsia="ar-SA"/>
        </w:rPr>
        <w:t>XIIІ. Місцезнаходження та банківські реквізити сторін</w:t>
      </w:r>
    </w:p>
    <w:tbl>
      <w:tblPr>
        <w:tblW w:w="10118" w:type="dxa"/>
        <w:tblInd w:w="-796" w:type="dxa"/>
        <w:tblLayout w:type="fixed"/>
        <w:tblLook w:val="04A0" w:firstRow="1" w:lastRow="0" w:firstColumn="1" w:lastColumn="0" w:noHBand="0" w:noVBand="1"/>
      </w:tblPr>
      <w:tblGrid>
        <w:gridCol w:w="5059"/>
        <w:gridCol w:w="5059"/>
      </w:tblGrid>
      <w:tr w:rsidR="004A1878" w:rsidRPr="000520E1" w:rsidTr="004A1878">
        <w:trPr>
          <w:trHeight w:val="146"/>
        </w:trPr>
        <w:tc>
          <w:tcPr>
            <w:tcW w:w="5059" w:type="dxa"/>
            <w:tcBorders>
              <w:top w:val="single" w:sz="4" w:space="0" w:color="000000"/>
              <w:left w:val="single" w:sz="4" w:space="0" w:color="000000"/>
              <w:bottom w:val="single" w:sz="4" w:space="0" w:color="000000"/>
              <w:right w:val="single" w:sz="4" w:space="0" w:color="000000"/>
            </w:tcBorders>
            <w:vAlign w:val="bottom"/>
            <w:hideMark/>
          </w:tcPr>
          <w:p w:rsidR="004A1878" w:rsidRPr="000520E1" w:rsidRDefault="004A1878" w:rsidP="001704F9">
            <w:pPr>
              <w:tabs>
                <w:tab w:val="left" w:pos="284"/>
                <w:tab w:val="left" w:pos="1134"/>
              </w:tabs>
              <w:suppressAutoHyphens/>
              <w:autoSpaceDE/>
              <w:autoSpaceDN/>
              <w:ind w:firstLine="550"/>
              <w:jc w:val="center"/>
              <w:rPr>
                <w:rFonts w:eastAsia="Calibri"/>
                <w:b/>
                <w:sz w:val="24"/>
                <w:szCs w:val="24"/>
                <w:lang w:eastAsia="ar-SA"/>
              </w:rPr>
            </w:pPr>
            <w:r w:rsidRPr="000520E1">
              <w:rPr>
                <w:rFonts w:eastAsia="Calibri"/>
                <w:b/>
                <w:sz w:val="24"/>
                <w:szCs w:val="24"/>
                <w:lang w:eastAsia="ar-SA"/>
              </w:rPr>
              <w:t>Замовник:</w:t>
            </w:r>
          </w:p>
        </w:tc>
        <w:tc>
          <w:tcPr>
            <w:tcW w:w="5059" w:type="dxa"/>
            <w:tcBorders>
              <w:top w:val="single" w:sz="4" w:space="0" w:color="000000"/>
              <w:left w:val="single" w:sz="4" w:space="0" w:color="000000"/>
              <w:bottom w:val="single" w:sz="4" w:space="0" w:color="000000"/>
              <w:right w:val="single" w:sz="4" w:space="0" w:color="000000"/>
            </w:tcBorders>
            <w:vAlign w:val="bottom"/>
            <w:hideMark/>
          </w:tcPr>
          <w:p w:rsidR="004A1878" w:rsidRPr="000520E1" w:rsidRDefault="004A1878" w:rsidP="001704F9">
            <w:pPr>
              <w:tabs>
                <w:tab w:val="left" w:pos="284"/>
                <w:tab w:val="left" w:pos="1134"/>
              </w:tabs>
              <w:suppressAutoHyphens/>
              <w:autoSpaceDE/>
              <w:autoSpaceDN/>
              <w:ind w:firstLine="550"/>
              <w:jc w:val="center"/>
              <w:rPr>
                <w:rFonts w:ascii="Calibri" w:eastAsia="Calibri" w:hAnsi="Calibri"/>
                <w:lang w:eastAsia="ar-SA"/>
              </w:rPr>
            </w:pPr>
            <w:r w:rsidRPr="000520E1">
              <w:rPr>
                <w:rFonts w:eastAsia="Calibri"/>
                <w:b/>
                <w:sz w:val="24"/>
                <w:szCs w:val="24"/>
                <w:lang w:eastAsia="ar-SA"/>
              </w:rPr>
              <w:t>Постачальник:</w:t>
            </w:r>
          </w:p>
        </w:tc>
      </w:tr>
      <w:tr w:rsidR="004A1878" w:rsidRPr="000520E1" w:rsidTr="004A1878">
        <w:trPr>
          <w:trHeight w:val="716"/>
        </w:trPr>
        <w:tc>
          <w:tcPr>
            <w:tcW w:w="5059"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widowControl/>
              <w:suppressAutoHyphens/>
              <w:autoSpaceDE/>
              <w:autoSpaceDN/>
              <w:jc w:val="center"/>
              <w:rPr>
                <w:rFonts w:eastAsia="Calibri"/>
                <w:b/>
                <w:color w:val="000000"/>
                <w:sz w:val="24"/>
                <w:szCs w:val="24"/>
                <w:lang w:eastAsia="ar-SA"/>
              </w:rPr>
            </w:pPr>
            <w:r w:rsidRPr="000520E1">
              <w:rPr>
                <w:rFonts w:eastAsia="Calibri"/>
                <w:b/>
                <w:color w:val="000000"/>
                <w:sz w:val="24"/>
                <w:szCs w:val="24"/>
                <w:lang w:eastAsia="ar-SA"/>
              </w:rPr>
              <w:t xml:space="preserve">Замовник: </w:t>
            </w:r>
          </w:p>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КНП «Сокирянська лікарня» Сокирянської міської ради</w:t>
            </w:r>
            <w:r w:rsidRPr="000520E1">
              <w:rPr>
                <w:rFonts w:eastAsia="Calibri"/>
                <w:color w:val="000000"/>
                <w:sz w:val="24"/>
                <w:szCs w:val="24"/>
                <w:lang w:eastAsia="ar-SA"/>
              </w:rPr>
              <w:br/>
              <w:t>60200,Чернівецька обл.,  м. Сокиряни, вул. О. Кобилянської, 43</w:t>
            </w:r>
            <w:r w:rsidRPr="000520E1">
              <w:rPr>
                <w:rFonts w:eastAsia="Calibri"/>
                <w:color w:val="000000"/>
                <w:sz w:val="24"/>
                <w:szCs w:val="24"/>
                <w:lang w:eastAsia="ar-SA"/>
              </w:rPr>
              <w:br/>
              <w:t>код ЄДРПОУ 02005852</w:t>
            </w:r>
          </w:p>
          <w:p w:rsidR="004A1878" w:rsidRPr="000520E1" w:rsidRDefault="004A1878" w:rsidP="001704F9">
            <w:pPr>
              <w:widowControl/>
              <w:suppressAutoHyphens/>
              <w:autoSpaceDE/>
              <w:autoSpaceDN/>
              <w:rPr>
                <w:rFonts w:eastAsia="Calibri"/>
                <w:color w:val="000000"/>
                <w:sz w:val="24"/>
                <w:szCs w:val="24"/>
                <w:lang w:eastAsia="ar-SA"/>
              </w:rPr>
            </w:pPr>
            <w:r>
              <w:rPr>
                <w:rFonts w:eastAsia="Calibri"/>
                <w:color w:val="000000"/>
                <w:sz w:val="24"/>
                <w:szCs w:val="24"/>
                <w:lang w:eastAsia="ar-SA"/>
              </w:rPr>
              <w:t>р/р</w:t>
            </w:r>
            <w:r w:rsidRPr="00B87CEC">
              <w:rPr>
                <w:rFonts w:eastAsia="Calibri"/>
                <w:color w:val="000000"/>
                <w:sz w:val="24"/>
                <w:szCs w:val="24"/>
                <w:lang w:eastAsia="ar-SA"/>
              </w:rPr>
              <w:t xml:space="preserve"> </w:t>
            </w:r>
            <w:r>
              <w:rPr>
                <w:rFonts w:eastAsia="Calibri"/>
                <w:color w:val="000000"/>
                <w:sz w:val="24"/>
                <w:szCs w:val="24"/>
                <w:lang w:eastAsia="ar-SA"/>
              </w:rPr>
              <w:t>UA</w:t>
            </w:r>
            <w:r w:rsidRPr="00B87CEC">
              <w:rPr>
                <w:color w:val="000000"/>
                <w:sz w:val="24"/>
              </w:rPr>
              <w:t xml:space="preserve"> </w:t>
            </w:r>
            <w:r w:rsidRPr="00BC6169">
              <w:rPr>
                <w:color w:val="000000"/>
                <w:sz w:val="24"/>
                <w:lang w:val="en-US"/>
              </w:rPr>
              <w:t>UA</w:t>
            </w:r>
            <w:r w:rsidRPr="00B87CEC">
              <w:rPr>
                <w:color w:val="000000"/>
                <w:sz w:val="24"/>
              </w:rPr>
              <w:t>623052990000026008021805580</w:t>
            </w:r>
            <w:r w:rsidRPr="00BC6169">
              <w:rPr>
                <w:rFonts w:eastAsia="Calibri"/>
                <w:color w:val="000000"/>
                <w:sz w:val="28"/>
                <w:szCs w:val="24"/>
                <w:lang w:eastAsia="ar-SA"/>
              </w:rPr>
              <w:t xml:space="preserve">             </w:t>
            </w:r>
            <w:r w:rsidRPr="000520E1">
              <w:rPr>
                <w:rFonts w:eastAsia="Calibri"/>
                <w:color w:val="000000"/>
                <w:sz w:val="24"/>
                <w:szCs w:val="24"/>
                <w:lang w:eastAsia="ar-SA"/>
              </w:rPr>
              <w:br/>
              <w:t>в ПРИВАТБАНК</w:t>
            </w:r>
          </w:p>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ІПН 020058524092</w:t>
            </w:r>
          </w:p>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 xml:space="preserve"> тел.:(03739)2-28-41</w:t>
            </w:r>
          </w:p>
        </w:tc>
        <w:tc>
          <w:tcPr>
            <w:tcW w:w="5059"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suppressAutoHyphens/>
              <w:autoSpaceDE/>
              <w:autoSpaceDN/>
              <w:jc w:val="center"/>
              <w:rPr>
                <w:rFonts w:eastAsia="Calibri"/>
                <w:b/>
                <w:i/>
                <w:sz w:val="24"/>
                <w:szCs w:val="20"/>
                <w:lang w:eastAsia="ar-SA"/>
              </w:rPr>
            </w:pPr>
          </w:p>
        </w:tc>
      </w:tr>
      <w:tr w:rsidR="004A1878" w:rsidRPr="000520E1" w:rsidTr="004A1878">
        <w:trPr>
          <w:trHeight w:val="180"/>
        </w:trPr>
        <w:tc>
          <w:tcPr>
            <w:tcW w:w="5059"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suppressAutoHyphens/>
              <w:autoSpaceDE/>
              <w:autoSpaceDN/>
              <w:jc w:val="center"/>
              <w:rPr>
                <w:rFonts w:eastAsia="Calibri"/>
                <w:sz w:val="24"/>
                <w:szCs w:val="24"/>
                <w:lang w:eastAsia="ar-SA"/>
              </w:rPr>
            </w:pPr>
          </w:p>
        </w:tc>
        <w:tc>
          <w:tcPr>
            <w:tcW w:w="5059"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widowControl/>
              <w:suppressAutoHyphens/>
              <w:autoSpaceDE/>
              <w:autoSpaceDN/>
              <w:jc w:val="center"/>
              <w:rPr>
                <w:rFonts w:eastAsia="Calibri"/>
                <w:sz w:val="24"/>
                <w:szCs w:val="20"/>
                <w:lang w:eastAsia="ar-SA"/>
              </w:rPr>
            </w:pPr>
          </w:p>
        </w:tc>
      </w:tr>
      <w:tr w:rsidR="004A1878" w:rsidRPr="000520E1" w:rsidTr="004A1878">
        <w:trPr>
          <w:trHeight w:val="384"/>
        </w:trPr>
        <w:tc>
          <w:tcPr>
            <w:tcW w:w="5059"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 xml:space="preserve">Директор </w:t>
            </w:r>
          </w:p>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 xml:space="preserve">___________    </w:t>
            </w:r>
            <w:r w:rsidRPr="000520E1">
              <w:rPr>
                <w:rFonts w:eastAsia="Calibri"/>
                <w:sz w:val="24"/>
                <w:szCs w:val="24"/>
                <w:lang w:eastAsia="ar-SA"/>
              </w:rPr>
              <w:t xml:space="preserve">Олександр АНДРІЙЧУК  </w:t>
            </w:r>
          </w:p>
          <w:p w:rsidR="004A1878" w:rsidRPr="000520E1" w:rsidRDefault="004A1878" w:rsidP="001704F9">
            <w:pPr>
              <w:widowControl/>
              <w:suppressAutoHyphens/>
              <w:autoSpaceDE/>
              <w:autoSpaceDN/>
              <w:rPr>
                <w:rFonts w:eastAsia="Calibri"/>
                <w:sz w:val="24"/>
                <w:szCs w:val="24"/>
                <w:lang w:eastAsia="ar-SA"/>
              </w:rPr>
            </w:pPr>
            <w:r w:rsidRPr="000520E1">
              <w:rPr>
                <w:rFonts w:eastAsia="Calibri"/>
                <w:color w:val="000000"/>
                <w:sz w:val="24"/>
                <w:szCs w:val="24"/>
                <w:lang w:eastAsia="ar-SA"/>
              </w:rPr>
              <w:t>М. П.</w:t>
            </w:r>
          </w:p>
        </w:tc>
        <w:tc>
          <w:tcPr>
            <w:tcW w:w="5059"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suppressAutoHyphens/>
              <w:autoSpaceDE/>
              <w:autoSpaceDN/>
              <w:jc w:val="center"/>
              <w:rPr>
                <w:rFonts w:eastAsia="Calibri"/>
                <w:sz w:val="24"/>
                <w:szCs w:val="20"/>
                <w:lang w:eastAsia="ar-SA"/>
              </w:rPr>
            </w:pPr>
          </w:p>
        </w:tc>
      </w:tr>
    </w:tbl>
    <w:p w:rsidR="004A1878" w:rsidRPr="000520E1" w:rsidRDefault="004A1878" w:rsidP="004A1878">
      <w:pPr>
        <w:pageBreakBefore/>
        <w:widowControl/>
        <w:suppressAutoHyphens/>
        <w:autoSpaceDE/>
        <w:autoSpaceDN/>
        <w:spacing w:line="360" w:lineRule="auto"/>
        <w:jc w:val="right"/>
        <w:rPr>
          <w:rFonts w:eastAsia="Calibri"/>
          <w:b/>
          <w:color w:val="000000"/>
          <w:sz w:val="20"/>
          <w:szCs w:val="20"/>
          <w:lang w:eastAsia="ar-SA"/>
        </w:rPr>
      </w:pPr>
      <w:r w:rsidRPr="000520E1">
        <w:rPr>
          <w:rFonts w:eastAsia="Calibri"/>
          <w:b/>
          <w:i/>
          <w:color w:val="000000"/>
          <w:sz w:val="20"/>
          <w:szCs w:val="20"/>
          <w:lang w:eastAsia="ar-SA"/>
        </w:rPr>
        <w:lastRenderedPageBreak/>
        <w:t>Додаток №1 до Договору ________ від _______</w:t>
      </w:r>
    </w:p>
    <w:p w:rsidR="004A1878" w:rsidRPr="000520E1" w:rsidRDefault="004A1878" w:rsidP="004A1878">
      <w:pPr>
        <w:widowControl/>
        <w:suppressAutoHyphens/>
        <w:autoSpaceDE/>
        <w:autoSpaceDN/>
        <w:spacing w:line="360" w:lineRule="auto"/>
        <w:jc w:val="center"/>
        <w:rPr>
          <w:rFonts w:eastAsia="Calibri"/>
          <w:color w:val="000000"/>
          <w:sz w:val="24"/>
          <w:szCs w:val="24"/>
          <w:lang w:eastAsia="ar-SA"/>
        </w:rPr>
      </w:pPr>
      <w:r w:rsidRPr="000520E1">
        <w:rPr>
          <w:rFonts w:eastAsia="Calibri"/>
          <w:b/>
          <w:color w:val="000000"/>
          <w:sz w:val="24"/>
          <w:szCs w:val="24"/>
          <w:lang w:eastAsia="ar-SA"/>
        </w:rPr>
        <w:t>СПЕЦИФІКАЦІЯ</w:t>
      </w:r>
    </w:p>
    <w:p w:rsidR="004A1878" w:rsidRPr="000520E1" w:rsidRDefault="004A1878" w:rsidP="004A1878">
      <w:pPr>
        <w:widowControl/>
        <w:tabs>
          <w:tab w:val="left" w:pos="0"/>
        </w:tabs>
        <w:suppressAutoHyphens/>
        <w:autoSpaceDE/>
        <w:autoSpaceDN/>
        <w:jc w:val="center"/>
        <w:rPr>
          <w:rFonts w:eastAsia="Calibri"/>
          <w:b/>
          <w:sz w:val="24"/>
          <w:szCs w:val="24"/>
          <w:lang w:eastAsia="ar-SA"/>
        </w:rPr>
      </w:pPr>
      <w:r w:rsidRPr="000520E1">
        <w:rPr>
          <w:rFonts w:eastAsia="Calibri"/>
          <w:color w:val="000000"/>
          <w:sz w:val="24"/>
          <w:szCs w:val="24"/>
          <w:lang w:eastAsia="ar-SA"/>
        </w:rPr>
        <w:t>Предмет закупівлі: ______________________________________________________________</w:t>
      </w:r>
    </w:p>
    <w:p w:rsidR="004A1878" w:rsidRPr="000520E1" w:rsidRDefault="004A1878" w:rsidP="004A1878">
      <w:pPr>
        <w:widowControl/>
        <w:tabs>
          <w:tab w:val="left" w:pos="0"/>
        </w:tabs>
        <w:suppressAutoHyphens/>
        <w:autoSpaceDE/>
        <w:autoSpaceDN/>
        <w:jc w:val="both"/>
        <w:rPr>
          <w:rFonts w:eastAsia="Calibri"/>
          <w:b/>
          <w:sz w:val="24"/>
          <w:szCs w:val="24"/>
          <w:lang w:eastAsia="ar-SA"/>
        </w:rPr>
      </w:pPr>
    </w:p>
    <w:tbl>
      <w:tblPr>
        <w:tblW w:w="9734" w:type="dxa"/>
        <w:tblInd w:w="108" w:type="dxa"/>
        <w:tblLayout w:type="fixed"/>
        <w:tblLook w:val="04A0" w:firstRow="1" w:lastRow="0" w:firstColumn="1" w:lastColumn="0" w:noHBand="0" w:noVBand="1"/>
      </w:tblPr>
      <w:tblGrid>
        <w:gridCol w:w="1701"/>
        <w:gridCol w:w="1889"/>
        <w:gridCol w:w="720"/>
        <w:gridCol w:w="709"/>
        <w:gridCol w:w="935"/>
        <w:gridCol w:w="992"/>
        <w:gridCol w:w="992"/>
        <w:gridCol w:w="1083"/>
        <w:gridCol w:w="713"/>
      </w:tblGrid>
      <w:tr w:rsidR="004A1878" w:rsidRPr="000520E1" w:rsidTr="00EF0204">
        <w:tc>
          <w:tcPr>
            <w:tcW w:w="1701" w:type="dxa"/>
            <w:tcBorders>
              <w:top w:val="single" w:sz="4" w:space="0" w:color="000000"/>
              <w:left w:val="single" w:sz="4" w:space="0" w:color="000000"/>
              <w:bottom w:val="single" w:sz="4" w:space="0" w:color="000000"/>
              <w:right w:val="single" w:sz="4" w:space="0" w:color="000000"/>
            </w:tcBorders>
            <w:hideMark/>
          </w:tcPr>
          <w:p w:rsidR="004A1878" w:rsidRPr="000520E1" w:rsidRDefault="004A1878" w:rsidP="001704F9">
            <w:pPr>
              <w:suppressAutoHyphens/>
              <w:autoSpaceDE/>
              <w:autoSpaceDN/>
              <w:ind w:left="-58" w:right="72"/>
              <w:jc w:val="center"/>
              <w:rPr>
                <w:rFonts w:eastAsia="Calibri"/>
                <w:i/>
                <w:sz w:val="20"/>
                <w:szCs w:val="20"/>
                <w:lang w:eastAsia="ar-SA"/>
              </w:rPr>
            </w:pPr>
            <w:r w:rsidRPr="000520E1">
              <w:rPr>
                <w:rFonts w:eastAsia="Calibri"/>
                <w:i/>
                <w:sz w:val="20"/>
                <w:szCs w:val="20"/>
                <w:lang w:eastAsia="ar-SA"/>
              </w:rPr>
              <w:t xml:space="preserve">Назва </w:t>
            </w:r>
          </w:p>
        </w:tc>
        <w:tc>
          <w:tcPr>
            <w:tcW w:w="1889"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suppressAutoHyphens/>
              <w:autoSpaceDE/>
              <w:autoSpaceDN/>
              <w:jc w:val="center"/>
              <w:rPr>
                <w:rFonts w:eastAsia="Calibri"/>
                <w:i/>
                <w:sz w:val="20"/>
                <w:szCs w:val="20"/>
                <w:lang w:eastAsia="ar-SA"/>
              </w:rPr>
            </w:pPr>
            <w:r w:rsidRPr="000520E1">
              <w:rPr>
                <w:rFonts w:eastAsia="Calibri"/>
                <w:i/>
                <w:sz w:val="20"/>
                <w:szCs w:val="20"/>
                <w:lang w:eastAsia="ar-SA"/>
              </w:rPr>
              <w:t xml:space="preserve">Виробник, країна походження </w:t>
            </w:r>
          </w:p>
          <w:p w:rsidR="004A1878" w:rsidRPr="000520E1" w:rsidRDefault="004A1878" w:rsidP="001704F9">
            <w:pPr>
              <w:widowControl/>
              <w:tabs>
                <w:tab w:val="left" w:pos="0"/>
              </w:tabs>
              <w:suppressAutoHyphens/>
              <w:autoSpaceDE/>
              <w:autoSpaceDN/>
              <w:jc w:val="center"/>
              <w:rPr>
                <w:rFonts w:eastAsia="Calibri"/>
                <w:i/>
                <w:sz w:val="20"/>
                <w:szCs w:val="20"/>
                <w:lang w:eastAsia="ar-SA"/>
              </w:rPr>
            </w:pPr>
          </w:p>
        </w:tc>
        <w:tc>
          <w:tcPr>
            <w:tcW w:w="720" w:type="dxa"/>
            <w:tcBorders>
              <w:top w:val="single" w:sz="4" w:space="0" w:color="000000"/>
              <w:left w:val="single" w:sz="4" w:space="0" w:color="000000"/>
              <w:bottom w:val="single" w:sz="4" w:space="0" w:color="000000"/>
              <w:right w:val="single" w:sz="4" w:space="0" w:color="000000"/>
            </w:tcBorders>
            <w:hideMark/>
          </w:tcPr>
          <w:p w:rsidR="004A1878" w:rsidRPr="000520E1" w:rsidRDefault="004A1878" w:rsidP="001704F9">
            <w:pPr>
              <w:widowControl/>
              <w:tabs>
                <w:tab w:val="left" w:pos="0"/>
              </w:tabs>
              <w:suppressAutoHyphens/>
              <w:autoSpaceDE/>
              <w:autoSpaceDN/>
              <w:jc w:val="center"/>
              <w:rPr>
                <w:rFonts w:eastAsia="Calibri"/>
                <w:i/>
                <w:sz w:val="20"/>
                <w:szCs w:val="20"/>
                <w:lang w:eastAsia="ar-SA"/>
              </w:rPr>
            </w:pPr>
            <w:r w:rsidRPr="000520E1">
              <w:rPr>
                <w:rFonts w:eastAsia="Calibri"/>
                <w:i/>
                <w:sz w:val="20"/>
                <w:szCs w:val="20"/>
                <w:lang w:eastAsia="ar-SA"/>
              </w:rPr>
              <w:t>Одиниця виміру</w:t>
            </w:r>
          </w:p>
        </w:tc>
        <w:tc>
          <w:tcPr>
            <w:tcW w:w="709" w:type="dxa"/>
            <w:tcBorders>
              <w:top w:val="single" w:sz="4" w:space="0" w:color="000000"/>
              <w:left w:val="single" w:sz="4" w:space="0" w:color="000000"/>
              <w:bottom w:val="single" w:sz="4" w:space="0" w:color="000000"/>
              <w:right w:val="single" w:sz="4" w:space="0" w:color="000000"/>
            </w:tcBorders>
            <w:hideMark/>
          </w:tcPr>
          <w:p w:rsidR="004A1878" w:rsidRPr="000520E1" w:rsidRDefault="004A1878" w:rsidP="001704F9">
            <w:pPr>
              <w:widowControl/>
              <w:tabs>
                <w:tab w:val="left" w:pos="0"/>
              </w:tabs>
              <w:suppressAutoHyphens/>
              <w:autoSpaceDE/>
              <w:autoSpaceDN/>
              <w:jc w:val="center"/>
              <w:rPr>
                <w:rFonts w:eastAsia="Calibri"/>
                <w:i/>
                <w:sz w:val="20"/>
                <w:szCs w:val="20"/>
                <w:lang w:eastAsia="ar-SA"/>
              </w:rPr>
            </w:pPr>
            <w:r w:rsidRPr="000520E1">
              <w:rPr>
                <w:rFonts w:eastAsia="Calibri"/>
                <w:i/>
                <w:sz w:val="20"/>
                <w:szCs w:val="20"/>
                <w:lang w:eastAsia="ar-SA"/>
              </w:rPr>
              <w:t>Кількість</w:t>
            </w:r>
          </w:p>
        </w:tc>
        <w:tc>
          <w:tcPr>
            <w:tcW w:w="935" w:type="dxa"/>
            <w:tcBorders>
              <w:top w:val="single" w:sz="4" w:space="0" w:color="000000"/>
              <w:left w:val="single" w:sz="4" w:space="0" w:color="000000"/>
              <w:bottom w:val="single" w:sz="4" w:space="0" w:color="000000"/>
              <w:right w:val="single" w:sz="4" w:space="0" w:color="000000"/>
            </w:tcBorders>
            <w:hideMark/>
          </w:tcPr>
          <w:p w:rsidR="004A1878" w:rsidRPr="000520E1" w:rsidRDefault="004A1878" w:rsidP="001704F9">
            <w:pPr>
              <w:widowControl/>
              <w:tabs>
                <w:tab w:val="left" w:pos="0"/>
              </w:tabs>
              <w:suppressAutoHyphens/>
              <w:autoSpaceDE/>
              <w:autoSpaceDN/>
              <w:jc w:val="center"/>
              <w:rPr>
                <w:rFonts w:eastAsia="Calibri"/>
                <w:i/>
                <w:sz w:val="20"/>
                <w:szCs w:val="20"/>
                <w:lang w:eastAsia="ar-SA"/>
              </w:rPr>
            </w:pPr>
            <w:r w:rsidRPr="000520E1">
              <w:rPr>
                <w:rFonts w:eastAsia="Calibri"/>
                <w:i/>
                <w:sz w:val="20"/>
                <w:szCs w:val="20"/>
                <w:lang w:eastAsia="ar-SA"/>
              </w:rPr>
              <w:t>Ціна за одиницю, без ПДВ, грн.</w:t>
            </w:r>
          </w:p>
        </w:tc>
        <w:tc>
          <w:tcPr>
            <w:tcW w:w="992" w:type="dxa"/>
            <w:tcBorders>
              <w:top w:val="single" w:sz="4" w:space="0" w:color="000000"/>
              <w:left w:val="single" w:sz="4" w:space="0" w:color="000000"/>
              <w:bottom w:val="single" w:sz="4" w:space="0" w:color="000000"/>
              <w:right w:val="single" w:sz="4" w:space="0" w:color="000000"/>
            </w:tcBorders>
            <w:hideMark/>
          </w:tcPr>
          <w:p w:rsidR="004A1878" w:rsidRPr="000520E1" w:rsidRDefault="004A1878" w:rsidP="001704F9">
            <w:pPr>
              <w:widowControl/>
              <w:tabs>
                <w:tab w:val="left" w:pos="0"/>
              </w:tabs>
              <w:suppressAutoHyphens/>
              <w:autoSpaceDE/>
              <w:autoSpaceDN/>
              <w:jc w:val="center"/>
              <w:rPr>
                <w:rFonts w:eastAsia="Calibri"/>
                <w:i/>
                <w:sz w:val="20"/>
                <w:szCs w:val="20"/>
                <w:lang w:eastAsia="ar-SA"/>
              </w:rPr>
            </w:pPr>
            <w:r w:rsidRPr="000520E1">
              <w:rPr>
                <w:rFonts w:eastAsia="Calibri"/>
                <w:i/>
                <w:sz w:val="20"/>
                <w:szCs w:val="20"/>
                <w:lang w:eastAsia="ar-SA"/>
              </w:rPr>
              <w:t>Ціна за одиницю, з ПДВ, грн.</w:t>
            </w:r>
          </w:p>
        </w:tc>
        <w:tc>
          <w:tcPr>
            <w:tcW w:w="992" w:type="dxa"/>
            <w:tcBorders>
              <w:top w:val="single" w:sz="4" w:space="0" w:color="000000"/>
              <w:left w:val="single" w:sz="4" w:space="0" w:color="000000"/>
              <w:bottom w:val="single" w:sz="4" w:space="0" w:color="000000"/>
              <w:right w:val="single" w:sz="4" w:space="0" w:color="000000"/>
            </w:tcBorders>
            <w:hideMark/>
          </w:tcPr>
          <w:p w:rsidR="004A1878" w:rsidRPr="000520E1" w:rsidRDefault="004A1878" w:rsidP="001704F9">
            <w:pPr>
              <w:widowControl/>
              <w:tabs>
                <w:tab w:val="left" w:pos="0"/>
              </w:tabs>
              <w:suppressAutoHyphens/>
              <w:autoSpaceDE/>
              <w:autoSpaceDN/>
              <w:jc w:val="center"/>
              <w:rPr>
                <w:rFonts w:eastAsia="Calibri"/>
                <w:i/>
                <w:sz w:val="20"/>
                <w:szCs w:val="20"/>
                <w:lang w:eastAsia="ar-SA"/>
              </w:rPr>
            </w:pPr>
            <w:r w:rsidRPr="000520E1">
              <w:rPr>
                <w:rFonts w:eastAsia="Calibri"/>
                <w:i/>
                <w:sz w:val="20"/>
                <w:szCs w:val="20"/>
                <w:lang w:eastAsia="ar-SA"/>
              </w:rPr>
              <w:t>Загальна вартість без ПДВ, грн.</w:t>
            </w:r>
          </w:p>
        </w:tc>
        <w:tc>
          <w:tcPr>
            <w:tcW w:w="1083" w:type="dxa"/>
            <w:tcBorders>
              <w:top w:val="single" w:sz="4" w:space="0" w:color="000000"/>
              <w:left w:val="single" w:sz="4" w:space="0" w:color="000000"/>
              <w:bottom w:val="single" w:sz="4" w:space="0" w:color="000000"/>
              <w:right w:val="single" w:sz="4" w:space="0" w:color="000000"/>
            </w:tcBorders>
            <w:hideMark/>
          </w:tcPr>
          <w:p w:rsidR="004A1878" w:rsidRPr="000520E1" w:rsidRDefault="004A1878" w:rsidP="001704F9">
            <w:pPr>
              <w:widowControl/>
              <w:tabs>
                <w:tab w:val="left" w:pos="0"/>
              </w:tabs>
              <w:suppressAutoHyphens/>
              <w:autoSpaceDE/>
              <w:autoSpaceDN/>
              <w:jc w:val="center"/>
              <w:rPr>
                <w:rFonts w:eastAsia="Calibri"/>
                <w:i/>
                <w:sz w:val="20"/>
                <w:szCs w:val="20"/>
                <w:lang w:eastAsia="ar-SA"/>
              </w:rPr>
            </w:pPr>
            <w:r w:rsidRPr="000520E1">
              <w:rPr>
                <w:rFonts w:eastAsia="Calibri"/>
                <w:i/>
                <w:sz w:val="20"/>
                <w:szCs w:val="20"/>
                <w:lang w:eastAsia="ar-SA"/>
              </w:rPr>
              <w:t>Загальна вартість з ПДВ, грн.</w:t>
            </w:r>
          </w:p>
        </w:tc>
        <w:tc>
          <w:tcPr>
            <w:tcW w:w="713" w:type="dxa"/>
            <w:tcBorders>
              <w:top w:val="single" w:sz="4" w:space="0" w:color="000000"/>
              <w:left w:val="single" w:sz="4" w:space="0" w:color="000000"/>
              <w:bottom w:val="single" w:sz="4" w:space="0" w:color="000000"/>
              <w:right w:val="single" w:sz="4" w:space="0" w:color="000000"/>
            </w:tcBorders>
            <w:hideMark/>
          </w:tcPr>
          <w:p w:rsidR="004A1878" w:rsidRPr="000520E1" w:rsidRDefault="004A1878" w:rsidP="001704F9">
            <w:pPr>
              <w:widowControl/>
              <w:tabs>
                <w:tab w:val="left" w:pos="0"/>
              </w:tabs>
              <w:suppressAutoHyphens/>
              <w:autoSpaceDE/>
              <w:autoSpaceDN/>
              <w:jc w:val="center"/>
              <w:rPr>
                <w:rFonts w:ascii="Calibri" w:eastAsia="Calibri" w:hAnsi="Calibri"/>
                <w:i/>
                <w:lang w:eastAsia="ar-SA"/>
              </w:rPr>
            </w:pPr>
            <w:r w:rsidRPr="000520E1">
              <w:rPr>
                <w:rFonts w:eastAsia="Calibri"/>
                <w:i/>
                <w:sz w:val="20"/>
                <w:szCs w:val="20"/>
                <w:lang w:eastAsia="ar-SA"/>
              </w:rPr>
              <w:t>в т.ч. ПДВ, грн.</w:t>
            </w:r>
          </w:p>
        </w:tc>
      </w:tr>
      <w:tr w:rsidR="004A1878" w:rsidRPr="000520E1" w:rsidTr="00EF0204">
        <w:tc>
          <w:tcPr>
            <w:tcW w:w="1701"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widowControl/>
              <w:tabs>
                <w:tab w:val="left" w:pos="0"/>
              </w:tabs>
              <w:suppressAutoHyphens/>
              <w:autoSpaceDE/>
              <w:autoSpaceDN/>
              <w:rPr>
                <w:rFonts w:eastAsia="Calibri"/>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r>
      <w:tr w:rsidR="004A1878" w:rsidRPr="000520E1" w:rsidTr="00EF0204">
        <w:tc>
          <w:tcPr>
            <w:tcW w:w="1701"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widowControl/>
              <w:tabs>
                <w:tab w:val="left" w:pos="0"/>
              </w:tabs>
              <w:suppressAutoHyphens/>
              <w:autoSpaceDE/>
              <w:autoSpaceDN/>
              <w:rPr>
                <w:rFonts w:eastAsia="Calibri"/>
                <w:sz w:val="24"/>
                <w:szCs w:val="24"/>
                <w:lang w:eastAsia="ar-SA"/>
              </w:rPr>
            </w:pPr>
          </w:p>
        </w:tc>
        <w:tc>
          <w:tcPr>
            <w:tcW w:w="1889"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720"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935"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1083"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c>
          <w:tcPr>
            <w:tcW w:w="713"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tabs>
                <w:tab w:val="left" w:pos="0"/>
              </w:tabs>
              <w:suppressAutoHyphens/>
              <w:autoSpaceDE/>
              <w:autoSpaceDN/>
              <w:jc w:val="center"/>
              <w:rPr>
                <w:rFonts w:eastAsia="Calibri"/>
                <w:sz w:val="24"/>
                <w:szCs w:val="24"/>
                <w:lang w:eastAsia="ar-SA"/>
              </w:rPr>
            </w:pPr>
          </w:p>
        </w:tc>
      </w:tr>
    </w:tbl>
    <w:p w:rsidR="004A1878" w:rsidRPr="000520E1" w:rsidRDefault="004A1878" w:rsidP="004A1878">
      <w:pPr>
        <w:widowControl/>
        <w:tabs>
          <w:tab w:val="left" w:pos="284"/>
        </w:tabs>
        <w:suppressAutoHyphens/>
        <w:autoSpaceDE/>
        <w:autoSpaceDN/>
        <w:ind w:left="284"/>
        <w:rPr>
          <w:rFonts w:eastAsia="Calibri"/>
          <w:b/>
          <w:sz w:val="24"/>
          <w:szCs w:val="24"/>
          <w:lang w:eastAsia="ar-SA"/>
        </w:rPr>
      </w:pPr>
    </w:p>
    <w:p w:rsidR="004A1878" w:rsidRPr="000520E1" w:rsidRDefault="004A1878" w:rsidP="004A1878">
      <w:pPr>
        <w:widowControl/>
        <w:tabs>
          <w:tab w:val="left" w:pos="284"/>
        </w:tabs>
        <w:suppressAutoHyphens/>
        <w:autoSpaceDE/>
        <w:autoSpaceDN/>
        <w:ind w:left="284"/>
        <w:jc w:val="right"/>
        <w:rPr>
          <w:rFonts w:eastAsia="Calibri"/>
          <w:b/>
          <w:sz w:val="24"/>
          <w:szCs w:val="24"/>
          <w:lang w:eastAsia="ar-SA"/>
        </w:rPr>
      </w:pPr>
    </w:p>
    <w:p w:rsidR="004A1878" w:rsidRPr="000520E1" w:rsidRDefault="004A1878" w:rsidP="004A1878">
      <w:pPr>
        <w:widowControl/>
        <w:tabs>
          <w:tab w:val="left" w:pos="284"/>
          <w:tab w:val="left" w:pos="1134"/>
        </w:tabs>
        <w:suppressAutoHyphens/>
        <w:autoSpaceDE/>
        <w:autoSpaceDN/>
        <w:ind w:left="284" w:firstLine="426"/>
        <w:rPr>
          <w:rFonts w:eastAsia="Calibri"/>
          <w:b/>
          <w:sz w:val="24"/>
          <w:szCs w:val="24"/>
          <w:lang w:eastAsia="ar-SA"/>
        </w:rPr>
      </w:pPr>
      <w:r w:rsidRPr="000520E1">
        <w:rPr>
          <w:rFonts w:eastAsia="Calibri"/>
          <w:sz w:val="24"/>
          <w:szCs w:val="24"/>
          <w:lang w:eastAsia="ar-SA"/>
        </w:rPr>
        <w:t>Сума Договору становить</w:t>
      </w:r>
      <w:r w:rsidRPr="000520E1">
        <w:rPr>
          <w:rFonts w:eastAsia="Calibri"/>
          <w:b/>
          <w:sz w:val="24"/>
          <w:szCs w:val="24"/>
          <w:lang w:eastAsia="ar-SA"/>
        </w:rPr>
        <w:t>: ______________________________________________________________________________________________________________________________________________________</w:t>
      </w:r>
    </w:p>
    <w:p w:rsidR="004A1878" w:rsidRPr="000520E1" w:rsidRDefault="004A1878" w:rsidP="004A1878">
      <w:pPr>
        <w:widowControl/>
        <w:tabs>
          <w:tab w:val="left" w:pos="284"/>
        </w:tabs>
        <w:suppressAutoHyphens/>
        <w:autoSpaceDE/>
        <w:autoSpaceDN/>
        <w:ind w:left="284"/>
        <w:jc w:val="both"/>
        <w:rPr>
          <w:rFonts w:eastAsia="Calibri"/>
          <w:b/>
          <w:sz w:val="24"/>
          <w:szCs w:val="24"/>
          <w:lang w:eastAsia="ar-SA"/>
        </w:rPr>
      </w:pPr>
    </w:p>
    <w:p w:rsidR="004A1878" w:rsidRPr="000520E1" w:rsidRDefault="004A1878" w:rsidP="004A1878">
      <w:pPr>
        <w:widowControl/>
        <w:tabs>
          <w:tab w:val="left" w:pos="284"/>
        </w:tabs>
        <w:suppressAutoHyphens/>
        <w:autoSpaceDE/>
        <w:autoSpaceDN/>
        <w:ind w:left="284"/>
        <w:jc w:val="both"/>
        <w:rPr>
          <w:rFonts w:eastAsia="Calibri"/>
          <w:b/>
          <w:sz w:val="24"/>
          <w:szCs w:val="24"/>
          <w:lang w:eastAsia="ar-SA"/>
        </w:rPr>
      </w:pPr>
    </w:p>
    <w:p w:rsidR="004A1878" w:rsidRPr="000520E1" w:rsidRDefault="004A1878" w:rsidP="004A1878">
      <w:pPr>
        <w:widowControl/>
        <w:tabs>
          <w:tab w:val="left" w:pos="284"/>
        </w:tabs>
        <w:suppressAutoHyphens/>
        <w:autoSpaceDE/>
        <w:autoSpaceDN/>
        <w:ind w:left="284"/>
        <w:jc w:val="both"/>
        <w:rPr>
          <w:rFonts w:eastAsia="Calibri"/>
          <w:b/>
          <w:sz w:val="24"/>
          <w:szCs w:val="24"/>
          <w:lang w:eastAsia="ar-SA"/>
        </w:rPr>
      </w:pPr>
    </w:p>
    <w:tbl>
      <w:tblPr>
        <w:tblW w:w="9781" w:type="dxa"/>
        <w:tblInd w:w="108" w:type="dxa"/>
        <w:tblLayout w:type="fixed"/>
        <w:tblLook w:val="04A0" w:firstRow="1" w:lastRow="0" w:firstColumn="1" w:lastColumn="0" w:noHBand="0" w:noVBand="1"/>
      </w:tblPr>
      <w:tblGrid>
        <w:gridCol w:w="5211"/>
        <w:gridCol w:w="4570"/>
      </w:tblGrid>
      <w:tr w:rsidR="004A1878" w:rsidRPr="000520E1" w:rsidTr="001704F9">
        <w:tc>
          <w:tcPr>
            <w:tcW w:w="5211" w:type="dxa"/>
            <w:tcBorders>
              <w:top w:val="single" w:sz="4" w:space="0" w:color="000000"/>
              <w:left w:val="single" w:sz="4" w:space="0" w:color="000000"/>
              <w:bottom w:val="single" w:sz="4" w:space="0" w:color="000000"/>
              <w:right w:val="single" w:sz="4" w:space="0" w:color="000000"/>
            </w:tcBorders>
            <w:vAlign w:val="bottom"/>
            <w:hideMark/>
          </w:tcPr>
          <w:p w:rsidR="004A1878" w:rsidRPr="000520E1" w:rsidRDefault="004A1878" w:rsidP="001704F9">
            <w:pPr>
              <w:tabs>
                <w:tab w:val="left" w:pos="284"/>
                <w:tab w:val="left" w:pos="1134"/>
              </w:tabs>
              <w:suppressAutoHyphens/>
              <w:autoSpaceDE/>
              <w:autoSpaceDN/>
              <w:ind w:firstLine="550"/>
              <w:jc w:val="center"/>
              <w:rPr>
                <w:rFonts w:eastAsia="Calibri"/>
                <w:b/>
                <w:sz w:val="24"/>
                <w:szCs w:val="24"/>
                <w:lang w:eastAsia="ar-SA"/>
              </w:rPr>
            </w:pPr>
            <w:r w:rsidRPr="000520E1">
              <w:rPr>
                <w:rFonts w:eastAsia="Calibri"/>
                <w:b/>
                <w:sz w:val="24"/>
                <w:szCs w:val="24"/>
                <w:lang w:eastAsia="ar-SA"/>
              </w:rPr>
              <w:t>Замовник:</w:t>
            </w:r>
          </w:p>
        </w:tc>
        <w:tc>
          <w:tcPr>
            <w:tcW w:w="4570" w:type="dxa"/>
            <w:tcBorders>
              <w:top w:val="single" w:sz="4" w:space="0" w:color="000000"/>
              <w:left w:val="single" w:sz="4" w:space="0" w:color="000000"/>
              <w:bottom w:val="single" w:sz="4" w:space="0" w:color="000000"/>
              <w:right w:val="single" w:sz="4" w:space="0" w:color="000000"/>
            </w:tcBorders>
            <w:vAlign w:val="bottom"/>
            <w:hideMark/>
          </w:tcPr>
          <w:p w:rsidR="004A1878" w:rsidRPr="000520E1" w:rsidRDefault="004A1878" w:rsidP="001704F9">
            <w:pPr>
              <w:tabs>
                <w:tab w:val="left" w:pos="284"/>
                <w:tab w:val="left" w:pos="1134"/>
              </w:tabs>
              <w:suppressAutoHyphens/>
              <w:autoSpaceDE/>
              <w:autoSpaceDN/>
              <w:ind w:firstLine="550"/>
              <w:jc w:val="center"/>
              <w:rPr>
                <w:rFonts w:ascii="Calibri" w:eastAsia="Calibri" w:hAnsi="Calibri"/>
                <w:lang w:eastAsia="ar-SA"/>
              </w:rPr>
            </w:pPr>
            <w:r w:rsidRPr="000520E1">
              <w:rPr>
                <w:rFonts w:eastAsia="Calibri"/>
                <w:b/>
                <w:sz w:val="24"/>
                <w:szCs w:val="24"/>
                <w:lang w:eastAsia="ar-SA"/>
              </w:rPr>
              <w:t>Постачальник:</w:t>
            </w:r>
          </w:p>
        </w:tc>
      </w:tr>
      <w:tr w:rsidR="004A1878" w:rsidRPr="000520E1" w:rsidTr="001704F9">
        <w:trPr>
          <w:trHeight w:val="709"/>
        </w:trPr>
        <w:tc>
          <w:tcPr>
            <w:tcW w:w="5211"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widowControl/>
              <w:suppressAutoHyphens/>
              <w:autoSpaceDE/>
              <w:autoSpaceDN/>
              <w:jc w:val="center"/>
              <w:rPr>
                <w:rFonts w:eastAsia="Calibri"/>
                <w:b/>
                <w:color w:val="000000"/>
                <w:sz w:val="24"/>
                <w:szCs w:val="24"/>
                <w:lang w:eastAsia="ar-SA"/>
              </w:rPr>
            </w:pPr>
            <w:r w:rsidRPr="000520E1">
              <w:rPr>
                <w:rFonts w:eastAsia="Calibri"/>
                <w:b/>
                <w:color w:val="000000"/>
                <w:sz w:val="24"/>
                <w:szCs w:val="24"/>
                <w:lang w:eastAsia="ar-SA"/>
              </w:rPr>
              <w:t xml:space="preserve">Замовник: </w:t>
            </w:r>
          </w:p>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КНП «Сокирянська лікарня» Сокирянської міської ради</w:t>
            </w:r>
            <w:r w:rsidRPr="000520E1">
              <w:rPr>
                <w:rFonts w:eastAsia="Calibri"/>
                <w:color w:val="000000"/>
                <w:sz w:val="24"/>
                <w:szCs w:val="24"/>
                <w:lang w:eastAsia="ar-SA"/>
              </w:rPr>
              <w:br/>
              <w:t xml:space="preserve">60200, Чернівецька обл.,  </w:t>
            </w:r>
            <w:proofErr w:type="spellStart"/>
            <w:r w:rsidRPr="000520E1">
              <w:rPr>
                <w:rFonts w:eastAsia="Calibri"/>
                <w:color w:val="000000"/>
                <w:sz w:val="24"/>
                <w:szCs w:val="24"/>
                <w:lang w:eastAsia="ar-SA"/>
              </w:rPr>
              <w:t>м.Сокиряни</w:t>
            </w:r>
            <w:proofErr w:type="spellEnd"/>
            <w:r w:rsidRPr="000520E1">
              <w:rPr>
                <w:rFonts w:eastAsia="Calibri"/>
                <w:color w:val="000000"/>
                <w:sz w:val="24"/>
                <w:szCs w:val="24"/>
                <w:lang w:eastAsia="ar-SA"/>
              </w:rPr>
              <w:t xml:space="preserve">,         </w:t>
            </w:r>
          </w:p>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вул. О.Кобилянської, 43</w:t>
            </w:r>
            <w:r w:rsidRPr="000520E1">
              <w:rPr>
                <w:rFonts w:eastAsia="Calibri"/>
                <w:color w:val="000000"/>
                <w:sz w:val="24"/>
                <w:szCs w:val="24"/>
                <w:lang w:eastAsia="ar-SA"/>
              </w:rPr>
              <w:br/>
              <w:t>код ЄДРПОУ 02005852</w:t>
            </w:r>
          </w:p>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 xml:space="preserve">р/р </w:t>
            </w:r>
            <w:r w:rsidRPr="00BC6169">
              <w:rPr>
                <w:color w:val="000000"/>
                <w:sz w:val="24"/>
                <w:szCs w:val="24"/>
                <w:lang w:val="en-US"/>
              </w:rPr>
              <w:t>UA</w:t>
            </w:r>
            <w:r w:rsidRPr="00BC6169">
              <w:rPr>
                <w:color w:val="000000"/>
                <w:sz w:val="24"/>
                <w:szCs w:val="24"/>
                <w:lang w:val="ru-RU"/>
              </w:rPr>
              <w:t>623052990000026008021805580</w:t>
            </w:r>
            <w:r w:rsidRPr="00BC6169">
              <w:rPr>
                <w:rFonts w:eastAsia="Calibri"/>
                <w:color w:val="000000"/>
                <w:sz w:val="24"/>
                <w:szCs w:val="24"/>
                <w:lang w:eastAsia="ar-SA"/>
              </w:rPr>
              <w:t xml:space="preserve">      </w:t>
            </w:r>
            <w:r w:rsidRPr="000520E1">
              <w:rPr>
                <w:rFonts w:eastAsia="Calibri"/>
                <w:color w:val="000000"/>
                <w:sz w:val="24"/>
                <w:szCs w:val="24"/>
                <w:lang w:eastAsia="ar-SA"/>
              </w:rPr>
              <w:t xml:space="preserve">       </w:t>
            </w:r>
            <w:r w:rsidRPr="000520E1">
              <w:rPr>
                <w:rFonts w:eastAsia="Calibri"/>
                <w:color w:val="000000"/>
                <w:sz w:val="24"/>
                <w:szCs w:val="24"/>
                <w:lang w:eastAsia="ar-SA"/>
              </w:rPr>
              <w:br/>
              <w:t>в ПРИВАТБАНК</w:t>
            </w:r>
          </w:p>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ІПН 020058524092</w:t>
            </w:r>
          </w:p>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 xml:space="preserve"> тел.:(03739)2-28-41</w:t>
            </w:r>
          </w:p>
        </w:tc>
        <w:tc>
          <w:tcPr>
            <w:tcW w:w="4570"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suppressAutoHyphens/>
              <w:autoSpaceDE/>
              <w:autoSpaceDN/>
              <w:jc w:val="center"/>
              <w:rPr>
                <w:rFonts w:eastAsia="Calibri"/>
                <w:b/>
                <w:i/>
                <w:sz w:val="24"/>
                <w:szCs w:val="20"/>
                <w:lang w:eastAsia="ar-SA"/>
              </w:rPr>
            </w:pPr>
          </w:p>
        </w:tc>
      </w:tr>
      <w:tr w:rsidR="004A1878" w:rsidRPr="000520E1" w:rsidTr="001704F9">
        <w:trPr>
          <w:trHeight w:val="376"/>
        </w:trPr>
        <w:tc>
          <w:tcPr>
            <w:tcW w:w="5211"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suppressAutoHyphens/>
              <w:autoSpaceDE/>
              <w:autoSpaceDN/>
              <w:jc w:val="center"/>
              <w:rPr>
                <w:rFonts w:eastAsia="Calibri"/>
                <w:sz w:val="24"/>
                <w:szCs w:val="24"/>
                <w:lang w:eastAsia="ar-SA"/>
              </w:rPr>
            </w:pPr>
          </w:p>
        </w:tc>
        <w:tc>
          <w:tcPr>
            <w:tcW w:w="4570"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widowControl/>
              <w:suppressAutoHyphens/>
              <w:autoSpaceDE/>
              <w:autoSpaceDN/>
              <w:jc w:val="center"/>
              <w:rPr>
                <w:rFonts w:eastAsia="Calibri"/>
                <w:sz w:val="24"/>
                <w:szCs w:val="20"/>
                <w:lang w:eastAsia="ar-SA"/>
              </w:rPr>
            </w:pPr>
          </w:p>
        </w:tc>
      </w:tr>
      <w:tr w:rsidR="004A1878" w:rsidRPr="000520E1" w:rsidTr="001704F9">
        <w:trPr>
          <w:trHeight w:val="380"/>
        </w:trPr>
        <w:tc>
          <w:tcPr>
            <w:tcW w:w="5211" w:type="dxa"/>
            <w:tcBorders>
              <w:top w:val="single" w:sz="4" w:space="0" w:color="000000"/>
              <w:left w:val="single" w:sz="4" w:space="0" w:color="000000"/>
              <w:bottom w:val="single" w:sz="4" w:space="0" w:color="000000"/>
              <w:right w:val="single" w:sz="4" w:space="0" w:color="000000"/>
            </w:tcBorders>
            <w:vAlign w:val="center"/>
          </w:tcPr>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 xml:space="preserve">Директор </w:t>
            </w:r>
          </w:p>
          <w:p w:rsidR="004A1878" w:rsidRPr="000520E1" w:rsidRDefault="004A1878" w:rsidP="001704F9">
            <w:pPr>
              <w:widowControl/>
              <w:suppressAutoHyphens/>
              <w:autoSpaceDE/>
              <w:autoSpaceDN/>
              <w:rPr>
                <w:rFonts w:eastAsia="Calibri"/>
                <w:color w:val="000000"/>
                <w:sz w:val="24"/>
                <w:szCs w:val="24"/>
                <w:lang w:eastAsia="ar-SA"/>
              </w:rPr>
            </w:pPr>
            <w:r w:rsidRPr="000520E1">
              <w:rPr>
                <w:rFonts w:eastAsia="Calibri"/>
                <w:color w:val="000000"/>
                <w:sz w:val="24"/>
                <w:szCs w:val="24"/>
                <w:lang w:eastAsia="ar-SA"/>
              </w:rPr>
              <w:t xml:space="preserve">___________    </w:t>
            </w:r>
            <w:r w:rsidRPr="000520E1">
              <w:rPr>
                <w:rFonts w:eastAsia="Calibri"/>
                <w:sz w:val="24"/>
                <w:szCs w:val="24"/>
                <w:lang w:eastAsia="ar-SA"/>
              </w:rPr>
              <w:t xml:space="preserve">Олександр АНДРІЙЧУК  </w:t>
            </w:r>
          </w:p>
          <w:p w:rsidR="004A1878" w:rsidRPr="000520E1" w:rsidRDefault="004A1878" w:rsidP="001704F9">
            <w:pPr>
              <w:widowControl/>
              <w:suppressAutoHyphens/>
              <w:autoSpaceDE/>
              <w:autoSpaceDN/>
              <w:rPr>
                <w:rFonts w:eastAsia="Calibri"/>
                <w:sz w:val="24"/>
                <w:szCs w:val="24"/>
                <w:lang w:eastAsia="ar-SA"/>
              </w:rPr>
            </w:pPr>
            <w:r w:rsidRPr="000520E1">
              <w:rPr>
                <w:rFonts w:eastAsia="Calibri"/>
                <w:color w:val="000000"/>
                <w:sz w:val="24"/>
                <w:szCs w:val="24"/>
                <w:lang w:eastAsia="ar-SA"/>
              </w:rPr>
              <w:t>М. П.</w:t>
            </w:r>
          </w:p>
        </w:tc>
        <w:tc>
          <w:tcPr>
            <w:tcW w:w="4570" w:type="dxa"/>
            <w:tcBorders>
              <w:top w:val="single" w:sz="4" w:space="0" w:color="000000"/>
              <w:left w:val="single" w:sz="4" w:space="0" w:color="000000"/>
              <w:bottom w:val="single" w:sz="4" w:space="0" w:color="000000"/>
              <w:right w:val="single" w:sz="4" w:space="0" w:color="000000"/>
            </w:tcBorders>
          </w:tcPr>
          <w:p w:rsidR="004A1878" w:rsidRPr="000520E1" w:rsidRDefault="004A1878" w:rsidP="001704F9">
            <w:pPr>
              <w:suppressAutoHyphens/>
              <w:autoSpaceDE/>
              <w:autoSpaceDN/>
              <w:jc w:val="center"/>
              <w:rPr>
                <w:rFonts w:eastAsia="Calibri"/>
                <w:sz w:val="24"/>
                <w:szCs w:val="20"/>
                <w:lang w:eastAsia="ar-SA"/>
              </w:rPr>
            </w:pPr>
          </w:p>
        </w:tc>
      </w:tr>
    </w:tbl>
    <w:p w:rsidR="004A1878" w:rsidRPr="000520E1" w:rsidRDefault="004A1878" w:rsidP="004A1878">
      <w:pPr>
        <w:widowControl/>
        <w:suppressAutoHyphens/>
        <w:autoSpaceDE/>
        <w:autoSpaceDN/>
        <w:rPr>
          <w:rFonts w:ascii="Calibri" w:eastAsia="Calibri" w:hAnsi="Calibri"/>
          <w:lang w:eastAsia="ar-SA"/>
        </w:rPr>
      </w:pPr>
    </w:p>
    <w:p w:rsidR="004A1878" w:rsidRPr="000520E1" w:rsidRDefault="004A1878" w:rsidP="004A1878">
      <w:pPr>
        <w:widowControl/>
        <w:autoSpaceDE/>
        <w:autoSpaceDN/>
        <w:rPr>
          <w:b/>
          <w:color w:val="FF0000"/>
          <w:sz w:val="24"/>
          <w:szCs w:val="24"/>
          <w:lang w:eastAsia="ar-SA"/>
        </w:rPr>
      </w:pPr>
      <w:r w:rsidRPr="000520E1">
        <w:rPr>
          <w:rFonts w:eastAsia="Calibri"/>
          <w:b/>
          <w:i/>
          <w:color w:val="000000"/>
          <w:sz w:val="20"/>
          <w:szCs w:val="20"/>
          <w:lang w:eastAsia="ar-SA"/>
        </w:rPr>
        <w:t>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p w:rsidR="00050FE0" w:rsidRDefault="00050FE0"/>
    <w:sectPr w:rsidR="00050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961"/>
    <w:rsid w:val="00050FE0"/>
    <w:rsid w:val="00054961"/>
    <w:rsid w:val="00254015"/>
    <w:rsid w:val="00404141"/>
    <w:rsid w:val="004A1878"/>
    <w:rsid w:val="007D4314"/>
    <w:rsid w:val="008005D3"/>
    <w:rsid w:val="00802135"/>
    <w:rsid w:val="00EF0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A1878"/>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4A1878"/>
    <w:pPr>
      <w:ind w:right="424"/>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1878"/>
    <w:rPr>
      <w:rFonts w:ascii="Times New Roman" w:eastAsia="Times New Roman" w:hAnsi="Times New Roman" w:cs="Times New Roman"/>
      <w:b/>
      <w:bCs/>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A1878"/>
    <w:pPr>
      <w:widowControl w:val="0"/>
      <w:autoSpaceDE w:val="0"/>
      <w:autoSpaceDN w:val="0"/>
      <w:spacing w:after="0" w:line="240" w:lineRule="auto"/>
    </w:pPr>
    <w:rPr>
      <w:rFonts w:ascii="Times New Roman" w:eastAsia="Times New Roman" w:hAnsi="Times New Roman" w:cs="Times New Roman"/>
      <w:lang w:val="uk-UA"/>
    </w:rPr>
  </w:style>
  <w:style w:type="paragraph" w:styleId="1">
    <w:name w:val="heading 1"/>
    <w:basedOn w:val="a"/>
    <w:link w:val="10"/>
    <w:uiPriority w:val="1"/>
    <w:qFormat/>
    <w:rsid w:val="004A1878"/>
    <w:pPr>
      <w:ind w:right="424"/>
      <w:jc w:val="center"/>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4A1878"/>
    <w:rPr>
      <w:rFonts w:ascii="Times New Roman" w:eastAsia="Times New Roman" w:hAnsi="Times New Roman" w:cs="Times New Roman"/>
      <w:b/>
      <w:bCs/>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2967</Words>
  <Characters>16915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2022-11-15T07:31:00Z</dcterms:created>
  <dcterms:modified xsi:type="dcterms:W3CDTF">2022-11-21T07:44:00Z</dcterms:modified>
</cp:coreProperties>
</file>