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A2E23" w14:textId="77777777" w:rsidR="00EE1C2F" w:rsidRPr="00EB4B43" w:rsidRDefault="008C29B2" w:rsidP="0037400E">
      <w:pPr>
        <w:spacing w:after="0" w:line="240" w:lineRule="auto"/>
        <w:jc w:val="right"/>
        <w:rPr>
          <w:rFonts w:ascii="Times New Roman" w:hAnsi="Times New Roman"/>
          <w:b/>
          <w:color w:val="000000"/>
          <w:sz w:val="24"/>
          <w:szCs w:val="24"/>
          <w:lang w:val="uk-UA"/>
        </w:rPr>
      </w:pPr>
      <w:r w:rsidRPr="00EB4B43">
        <w:rPr>
          <w:rFonts w:ascii="Times New Roman" w:hAnsi="Times New Roman"/>
          <w:b/>
          <w:color w:val="000000"/>
          <w:sz w:val="24"/>
          <w:szCs w:val="24"/>
          <w:lang w:val="uk-UA"/>
        </w:rPr>
        <w:t xml:space="preserve">Додаток </w:t>
      </w:r>
      <w:r w:rsidR="00EE1C2F" w:rsidRPr="00EB4B43">
        <w:rPr>
          <w:rFonts w:ascii="Times New Roman" w:hAnsi="Times New Roman"/>
          <w:b/>
          <w:color w:val="000000"/>
          <w:sz w:val="24"/>
          <w:szCs w:val="24"/>
          <w:lang w:val="uk-UA"/>
        </w:rPr>
        <w:t>1</w:t>
      </w:r>
      <w:r w:rsidRPr="00EB4B43">
        <w:rPr>
          <w:rFonts w:ascii="Times New Roman" w:hAnsi="Times New Roman"/>
          <w:b/>
          <w:color w:val="000000"/>
          <w:sz w:val="24"/>
          <w:szCs w:val="24"/>
          <w:lang w:val="uk-UA"/>
        </w:rPr>
        <w:t xml:space="preserve"> </w:t>
      </w:r>
    </w:p>
    <w:p w14:paraId="74E8DE23" w14:textId="77777777" w:rsidR="008C29B2" w:rsidRPr="00EB4B43" w:rsidRDefault="008C29B2" w:rsidP="0037400E">
      <w:pPr>
        <w:spacing w:after="0" w:line="240" w:lineRule="auto"/>
        <w:jc w:val="right"/>
        <w:rPr>
          <w:rFonts w:ascii="Times New Roman" w:hAnsi="Times New Roman"/>
          <w:b/>
          <w:color w:val="000000"/>
          <w:sz w:val="24"/>
          <w:szCs w:val="24"/>
          <w:lang w:val="uk-UA"/>
        </w:rPr>
      </w:pPr>
      <w:r w:rsidRPr="00EB4B43">
        <w:rPr>
          <w:rFonts w:ascii="Times New Roman" w:hAnsi="Times New Roman"/>
          <w:b/>
          <w:color w:val="000000"/>
          <w:sz w:val="24"/>
          <w:szCs w:val="24"/>
          <w:lang w:val="uk-UA"/>
        </w:rPr>
        <w:t>до тендерної документації</w:t>
      </w:r>
    </w:p>
    <w:p w14:paraId="249ED45C" w14:textId="77777777" w:rsidR="008C29B2" w:rsidRPr="00EB4B43" w:rsidRDefault="008C29B2" w:rsidP="008C29B2">
      <w:pPr>
        <w:spacing w:after="0" w:line="240" w:lineRule="auto"/>
        <w:jc w:val="center"/>
        <w:rPr>
          <w:rFonts w:ascii="Times New Roman" w:hAnsi="Times New Roman"/>
          <w:b/>
          <w:sz w:val="24"/>
          <w:szCs w:val="24"/>
          <w:lang w:val="uk-UA"/>
        </w:rPr>
      </w:pPr>
    </w:p>
    <w:p w14:paraId="7C4599C5" w14:textId="77777777" w:rsidR="008C29B2" w:rsidRPr="00EB4B43" w:rsidRDefault="008C29B2" w:rsidP="008C29B2">
      <w:pPr>
        <w:spacing w:after="0" w:line="240" w:lineRule="auto"/>
        <w:jc w:val="center"/>
        <w:rPr>
          <w:rFonts w:ascii="Times New Roman" w:hAnsi="Times New Roman"/>
          <w:b/>
          <w:sz w:val="24"/>
          <w:szCs w:val="24"/>
          <w:lang w:val="uk-UA"/>
        </w:rPr>
      </w:pPr>
      <w:r w:rsidRPr="00EB4B43">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EB4B43" w:rsidRDefault="008C29B2" w:rsidP="008C29B2">
      <w:pPr>
        <w:spacing w:after="0" w:line="240" w:lineRule="auto"/>
        <w:jc w:val="center"/>
        <w:rPr>
          <w:rFonts w:ascii="Times New Roman" w:hAnsi="Times New Roman"/>
          <w:sz w:val="24"/>
          <w:szCs w:val="24"/>
          <w:lang w:val="uk-UA"/>
        </w:rPr>
      </w:pPr>
      <w:r w:rsidRPr="00EB4B43">
        <w:rPr>
          <w:rFonts w:ascii="Times New Roman" w:hAnsi="Times New Roman"/>
          <w:b/>
          <w:sz w:val="24"/>
          <w:szCs w:val="24"/>
          <w:lang w:val="uk-UA"/>
        </w:rPr>
        <w:t>предмета закупівлі</w:t>
      </w:r>
      <w:r w:rsidR="001813BA" w:rsidRPr="00EB4B43">
        <w:rPr>
          <w:rFonts w:ascii="Times New Roman" w:hAnsi="Times New Roman"/>
          <w:b/>
          <w:sz w:val="24"/>
          <w:szCs w:val="24"/>
          <w:lang w:val="uk-UA"/>
        </w:rPr>
        <w:t xml:space="preserve"> (Технічна специфікація)</w:t>
      </w:r>
    </w:p>
    <w:p w14:paraId="2E9B94FD" w14:textId="77777777" w:rsidR="007551F0" w:rsidRDefault="007551F0" w:rsidP="007551F0">
      <w:pPr>
        <w:spacing w:after="0" w:line="240" w:lineRule="auto"/>
        <w:ind w:firstLine="426"/>
        <w:jc w:val="center"/>
        <w:rPr>
          <w:rFonts w:ascii="Times New Roman" w:eastAsia="Times New Roman" w:hAnsi="Times New Roman"/>
          <w:b/>
          <w:sz w:val="24"/>
          <w:szCs w:val="24"/>
          <w:lang w:val="uk-UA"/>
        </w:rPr>
      </w:pPr>
      <w:r w:rsidRPr="007551F0">
        <w:rPr>
          <w:rFonts w:ascii="Times New Roman" w:eastAsia="Times New Roman" w:hAnsi="Times New Roman"/>
          <w:b/>
          <w:sz w:val="24"/>
          <w:szCs w:val="24"/>
          <w:lang w:val="uk-UA"/>
        </w:rPr>
        <w:t>«М’ясо» (код ДК 021:2015- 15110000-2 – М’ясо)»</w:t>
      </w:r>
    </w:p>
    <w:p w14:paraId="7EE7B0F4" w14:textId="21AF8069" w:rsidR="00C06C7A" w:rsidRPr="00EB4B43" w:rsidRDefault="00C06C7A" w:rsidP="00435AC5">
      <w:pPr>
        <w:spacing w:after="0" w:line="240" w:lineRule="auto"/>
        <w:ind w:firstLine="426"/>
        <w:jc w:val="both"/>
        <w:rPr>
          <w:rFonts w:ascii="Times New Roman" w:hAnsi="Times New Roman"/>
          <w:sz w:val="24"/>
          <w:szCs w:val="24"/>
          <w:lang w:val="uk-UA" w:eastAsia="uk-UA"/>
        </w:rPr>
      </w:pPr>
      <w:r w:rsidRPr="00EB4B43">
        <w:rPr>
          <w:rFonts w:ascii="Times New Roman" w:hAnsi="Times New Roman"/>
          <w:sz w:val="24"/>
          <w:szCs w:val="24"/>
          <w:lang w:val="uk-UA"/>
        </w:rPr>
        <w:t>Технічні, якісні характеристики Товару за предметом закупівлі повинні відповідати встановленим/зареєстрованим діючим нормативно – правовим актам, чинному законодавству України.</w:t>
      </w:r>
    </w:p>
    <w:p w14:paraId="5D69A4CC" w14:textId="7FD693DF" w:rsidR="0092583D" w:rsidRPr="005A6A61" w:rsidRDefault="0092583D" w:rsidP="0092583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1. </w:t>
      </w:r>
      <w:r w:rsidRPr="005A6A61">
        <w:rPr>
          <w:rFonts w:ascii="Times New Roman" w:hAnsi="Times New Roman"/>
          <w:bCs/>
          <w:sz w:val="24"/>
          <w:szCs w:val="24"/>
          <w:lang w:val="uk-UA"/>
        </w:rPr>
        <w:t>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w:t>
      </w:r>
      <w:r w:rsidR="007551F0">
        <w:rPr>
          <w:rFonts w:ascii="Times New Roman" w:hAnsi="Times New Roman"/>
          <w:bCs/>
          <w:sz w:val="24"/>
          <w:szCs w:val="24"/>
          <w:lang w:val="uk-UA"/>
        </w:rPr>
        <w:t>авки повинен становити не менш 9</w:t>
      </w:r>
      <w:r w:rsidRPr="005A6A61">
        <w:rPr>
          <w:rFonts w:ascii="Times New Roman" w:hAnsi="Times New Roman"/>
          <w:bCs/>
          <w:sz w:val="24"/>
          <w:szCs w:val="24"/>
          <w:lang w:val="uk-UA"/>
        </w:rPr>
        <w:t>0% від загального строку зберігання.</w:t>
      </w:r>
    </w:p>
    <w:p w14:paraId="38E41C3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Товар, що постачається має бути вітчизняного походження.</w:t>
      </w:r>
    </w:p>
    <w:p w14:paraId="221A8E32" w14:textId="7CB70DEF"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Товар постачається учасником-переможцем </w:t>
      </w:r>
      <w:r w:rsidRPr="006813FB">
        <w:rPr>
          <w:rFonts w:ascii="Times New Roman" w:hAnsi="Times New Roman"/>
          <w:b/>
          <w:bCs/>
          <w:sz w:val="24"/>
          <w:szCs w:val="24"/>
          <w:lang w:val="uk-UA"/>
        </w:rPr>
        <w:t>протягом 202</w:t>
      </w:r>
      <w:r>
        <w:rPr>
          <w:rFonts w:ascii="Times New Roman" w:hAnsi="Times New Roman"/>
          <w:b/>
          <w:bCs/>
          <w:sz w:val="24"/>
          <w:szCs w:val="24"/>
          <w:lang w:val="uk-UA"/>
        </w:rPr>
        <w:t>4</w:t>
      </w:r>
      <w:r w:rsidRPr="006813FB">
        <w:rPr>
          <w:rFonts w:ascii="Times New Roman" w:hAnsi="Times New Roman"/>
          <w:b/>
          <w:bCs/>
          <w:sz w:val="24"/>
          <w:szCs w:val="24"/>
          <w:lang w:val="uk-UA"/>
        </w:rPr>
        <w:t xml:space="preserve"> року</w:t>
      </w:r>
      <w:r w:rsidRPr="005A6A61">
        <w:rPr>
          <w:rFonts w:ascii="Times New Roman" w:hAnsi="Times New Roman"/>
          <w:bCs/>
          <w:sz w:val="24"/>
          <w:szCs w:val="24"/>
          <w:lang w:val="uk-UA"/>
        </w:rPr>
        <w:t xml:space="preserve"> за додатково погодженими партіями.</w:t>
      </w:r>
      <w:r w:rsidRPr="005A6A61">
        <w:rPr>
          <w:rFonts w:ascii="Times New Roman" w:hAnsi="Times New Roman"/>
          <w:bCs/>
          <w:sz w:val="24"/>
          <w:szCs w:val="24"/>
          <w:lang w:val="uk-UA"/>
        </w:rPr>
        <w:tab/>
      </w:r>
    </w:p>
    <w:p w14:paraId="6FCDDA7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xml:space="preserve">- 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p>
    <w:p w14:paraId="47422FCA"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w:t>
      </w:r>
    </w:p>
    <w:p w14:paraId="51303345"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14:paraId="412BC492" w14:textId="77777777" w:rsidR="0092583D" w:rsidRPr="005A6A61" w:rsidRDefault="0092583D" w:rsidP="0092583D">
      <w:pPr>
        <w:spacing w:after="0" w:line="240" w:lineRule="auto"/>
        <w:ind w:firstLine="284"/>
        <w:jc w:val="both"/>
        <w:rPr>
          <w:rFonts w:ascii="Times New Roman" w:hAnsi="Times New Roman"/>
          <w:bCs/>
          <w:sz w:val="24"/>
          <w:szCs w:val="24"/>
          <w:lang w:val="uk-UA"/>
        </w:rPr>
      </w:pPr>
      <w:r w:rsidRPr="005A6A61">
        <w:rPr>
          <w:rFonts w:ascii="Times New Roman" w:hAnsi="Times New Roman"/>
          <w:bCs/>
          <w:sz w:val="24"/>
          <w:szCs w:val="24"/>
          <w:lang w:val="uk-UA"/>
        </w:rPr>
        <w:t>- Поставка товару має здійснюватися на  автотранспорті, що призначений та обладнаний для  перевезення харчових продуктів.</w:t>
      </w:r>
    </w:p>
    <w:p w14:paraId="4720DB19" w14:textId="251AD8CB" w:rsidR="0092583D" w:rsidRPr="005A6A61" w:rsidRDefault="0092583D" w:rsidP="0092583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2. </w:t>
      </w:r>
      <w:r w:rsidRPr="005A6A61">
        <w:rPr>
          <w:rFonts w:ascii="Times New Roman" w:hAnsi="Times New Roman"/>
          <w:bCs/>
          <w:sz w:val="24"/>
          <w:szCs w:val="24"/>
          <w:lang w:val="uk-UA"/>
        </w:rPr>
        <w:t>Якість предмету закупівлі повинна  відповідати:</w:t>
      </w:r>
    </w:p>
    <w:p w14:paraId="5282218D" w14:textId="0061F9C5" w:rsidR="0092583D" w:rsidRDefault="00AD41E7" w:rsidP="0092583D">
      <w:pPr>
        <w:spacing w:after="0" w:line="240" w:lineRule="auto"/>
        <w:ind w:firstLine="284"/>
        <w:jc w:val="both"/>
        <w:rPr>
          <w:rFonts w:ascii="Times New Roman" w:hAnsi="Times New Roman"/>
          <w:bCs/>
          <w:sz w:val="24"/>
          <w:szCs w:val="24"/>
          <w:lang w:val="uk-UA"/>
        </w:rPr>
      </w:pPr>
      <w:r w:rsidRPr="00AD41E7">
        <w:rPr>
          <w:rFonts w:ascii="Times New Roman" w:hAnsi="Times New Roman"/>
          <w:bCs/>
          <w:sz w:val="24"/>
          <w:szCs w:val="24"/>
          <w:lang w:val="uk-UA"/>
        </w:rPr>
        <w:t>Діючим ДСТУ</w:t>
      </w:r>
      <w:r w:rsidR="0092583D" w:rsidRPr="00AD41E7">
        <w:rPr>
          <w:rFonts w:ascii="Times New Roman" w:hAnsi="Times New Roman"/>
          <w:bCs/>
          <w:sz w:val="24"/>
          <w:szCs w:val="24"/>
          <w:lang w:val="uk-UA"/>
        </w:rPr>
        <w:t xml:space="preserve">  та вимогам Закону України «Про безпечність та якість харчових продуктів», Закону України «Про основні принципи та вимоги до безпечності та якості харчових продуктів».</w:t>
      </w:r>
    </w:p>
    <w:p w14:paraId="3ABF5815" w14:textId="49B7B16A" w:rsidR="0092583D" w:rsidRPr="00096CE5" w:rsidRDefault="0092583D" w:rsidP="0092583D">
      <w:pPr>
        <w:spacing w:after="0" w:line="240" w:lineRule="auto"/>
        <w:ind w:firstLine="426"/>
        <w:jc w:val="both"/>
        <w:rPr>
          <w:rFonts w:ascii="Times New Roman" w:hAnsi="Times New Roman"/>
          <w:sz w:val="24"/>
          <w:szCs w:val="24"/>
          <w:lang w:val="uk-UA"/>
        </w:rPr>
      </w:pPr>
      <w:r w:rsidRPr="00096CE5">
        <w:rPr>
          <w:rFonts w:ascii="Times New Roman" w:hAnsi="Times New Roman"/>
          <w:sz w:val="24"/>
          <w:szCs w:val="24"/>
          <w:lang w:val="uk-UA"/>
        </w:rPr>
        <w:t>Пакування у чисті поліетиленові ящики не більше 15-20кг. На кожному ящику етикетка з вказівкою: найменування продукції; найменування відправника; маса нетто (кг); номер бригади або пакувальника; позначення справжнього стандарту;</w:t>
      </w:r>
    </w:p>
    <w:p w14:paraId="271E07DA" w14:textId="77777777" w:rsidR="00AD41E7" w:rsidRDefault="0092583D" w:rsidP="000A3468">
      <w:pPr>
        <w:pStyle w:val="a7"/>
        <w:spacing w:after="0" w:line="240" w:lineRule="auto"/>
        <w:ind w:left="0" w:firstLine="426"/>
        <w:jc w:val="both"/>
        <w:rPr>
          <w:rFonts w:ascii="Times New Roman" w:hAnsi="Times New Roman"/>
          <w:sz w:val="24"/>
          <w:szCs w:val="24"/>
          <w:lang w:val="uk-UA"/>
        </w:rPr>
      </w:pPr>
      <w:r w:rsidRPr="00096CE5">
        <w:rPr>
          <w:rFonts w:ascii="Times New Roman" w:hAnsi="Times New Roman"/>
          <w:sz w:val="24"/>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м’ясними продуктами і використанню у м’ясній промисловості. Пакувальні матеріали та оболонки повинні забезпечувати якість м’яса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r w:rsidR="000A3468">
        <w:rPr>
          <w:rFonts w:ascii="Times New Roman" w:hAnsi="Times New Roman"/>
          <w:sz w:val="24"/>
          <w:szCs w:val="24"/>
          <w:lang w:val="uk-UA"/>
        </w:rPr>
        <w:t xml:space="preserve"> </w:t>
      </w:r>
    </w:p>
    <w:p w14:paraId="58F75684" w14:textId="461FFDFA" w:rsidR="0092583D" w:rsidRPr="00AD41E7"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t>Вимоги до тари:</w:t>
      </w:r>
    </w:p>
    <w:p w14:paraId="275F0BD6" w14:textId="77777777" w:rsidR="000A3468" w:rsidRPr="00AD41E7"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t xml:space="preserve">- на підтвердження тари для харчової продукції надати копію висновку державної санітарно-епідеміологічної експертизи на ящики для харчових продуктів </w:t>
      </w:r>
      <w:proofErr w:type="spellStart"/>
      <w:r w:rsidRPr="00AD41E7">
        <w:rPr>
          <w:rFonts w:ascii="Times New Roman" w:hAnsi="Times New Roman"/>
          <w:sz w:val="24"/>
          <w:szCs w:val="24"/>
          <w:lang w:val="uk-UA"/>
        </w:rPr>
        <w:t>полімернібагатообігові</w:t>
      </w:r>
      <w:proofErr w:type="spellEnd"/>
    </w:p>
    <w:p w14:paraId="45924674" w14:textId="0455DF92" w:rsidR="000A3468" w:rsidRPr="00096CE5" w:rsidRDefault="000A3468" w:rsidP="000A3468">
      <w:pPr>
        <w:pStyle w:val="a7"/>
        <w:spacing w:after="0" w:line="240" w:lineRule="auto"/>
        <w:ind w:left="0" w:firstLine="426"/>
        <w:jc w:val="both"/>
        <w:rPr>
          <w:rFonts w:ascii="Times New Roman" w:hAnsi="Times New Roman"/>
          <w:sz w:val="24"/>
          <w:szCs w:val="24"/>
          <w:lang w:val="uk-UA"/>
        </w:rPr>
      </w:pPr>
      <w:r w:rsidRPr="00AD41E7">
        <w:rPr>
          <w:rFonts w:ascii="Times New Roman" w:hAnsi="Times New Roman"/>
          <w:sz w:val="24"/>
          <w:szCs w:val="24"/>
          <w:lang w:val="uk-UA"/>
        </w:rPr>
        <w:lastRenderedPageBreak/>
        <w:t xml:space="preserve">- на підтвердження тари для харчової продукції надати копію висновку державної санітарно-епідеміологічної експертизи на матеріали пакувальні: з плівки пропіленової (ПП), з плівки </w:t>
      </w:r>
      <w:proofErr w:type="spellStart"/>
      <w:r w:rsidRPr="00AD41E7">
        <w:rPr>
          <w:rFonts w:ascii="Times New Roman" w:hAnsi="Times New Roman"/>
          <w:sz w:val="24"/>
          <w:szCs w:val="24"/>
          <w:lang w:val="uk-UA"/>
        </w:rPr>
        <w:t>поліетилентерефталатної</w:t>
      </w:r>
      <w:proofErr w:type="spellEnd"/>
      <w:r w:rsidRPr="00AD41E7">
        <w:rPr>
          <w:rFonts w:ascii="Times New Roman" w:hAnsi="Times New Roman"/>
          <w:sz w:val="24"/>
          <w:szCs w:val="24"/>
          <w:lang w:val="uk-UA"/>
        </w:rPr>
        <w:t xml:space="preserve"> з «твіст-ефектом» (ПЕТ твіст), з плівки ламінованої (Л).</w:t>
      </w:r>
      <w:bookmarkStart w:id="0" w:name="_GoBack"/>
      <w:bookmarkEnd w:id="0"/>
    </w:p>
    <w:p w14:paraId="23BEF9B8" w14:textId="77777777" w:rsidR="0092583D" w:rsidRPr="00F6737D" w:rsidRDefault="0092583D" w:rsidP="0092583D">
      <w:pPr>
        <w:spacing w:after="0" w:line="240" w:lineRule="auto"/>
        <w:ind w:firstLine="284"/>
        <w:jc w:val="both"/>
        <w:rPr>
          <w:rFonts w:ascii="Times New Roman" w:hAnsi="Times New Roman"/>
          <w:bCs/>
          <w:sz w:val="24"/>
          <w:szCs w:val="24"/>
          <w:lang w:val="uk-UA"/>
        </w:rPr>
      </w:pPr>
      <w:r w:rsidRPr="00096CE5">
        <w:rPr>
          <w:rFonts w:ascii="Times New Roman" w:hAnsi="Times New Roman"/>
          <w:sz w:val="24"/>
          <w:szCs w:val="24"/>
          <w:lang w:val="uk-UA"/>
        </w:rPr>
        <w:t>Постачання товару повинно відповідати Закону України «Про основні принципи та вимоги до безпечності та якості харчових продуктів».</w:t>
      </w:r>
    </w:p>
    <w:p w14:paraId="707ED3AB" w14:textId="77777777" w:rsidR="0092583D" w:rsidRPr="005A6A61" w:rsidRDefault="0092583D" w:rsidP="0092583D">
      <w:pPr>
        <w:spacing w:after="0" w:line="240" w:lineRule="auto"/>
        <w:ind w:firstLine="426"/>
        <w:jc w:val="both"/>
        <w:rPr>
          <w:rFonts w:ascii="Times New Roman" w:hAnsi="Times New Roman"/>
          <w:sz w:val="24"/>
          <w:szCs w:val="24"/>
          <w:lang w:val="uk-UA"/>
        </w:rPr>
      </w:pPr>
      <w:r w:rsidRPr="005A6A61">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5DF9C399" w14:textId="153398CD" w:rsidR="003B751A" w:rsidRPr="00EB4B43" w:rsidRDefault="0092583D" w:rsidP="0092583D">
      <w:pPr>
        <w:spacing w:after="0" w:line="240" w:lineRule="auto"/>
        <w:ind w:firstLine="426"/>
        <w:jc w:val="both"/>
        <w:rPr>
          <w:rFonts w:ascii="Times New Roman" w:hAnsi="Times New Roman"/>
          <w:color w:val="000000"/>
          <w:sz w:val="24"/>
          <w:szCs w:val="24"/>
          <w:lang w:val="uk-UA" w:eastAsia="uk-UA"/>
        </w:rPr>
      </w:pPr>
      <w:r w:rsidRPr="005A6A61">
        <w:rPr>
          <w:rFonts w:ascii="Times New Roman" w:hAnsi="Times New Roman"/>
          <w:sz w:val="24"/>
          <w:szCs w:val="24"/>
          <w:lang w:val="uk-UA"/>
        </w:rPr>
        <w:t>3. Протягом дії договору про закупівлю, укладеного за результатами тендерних торгів, товар (предмет закупівлі) з врахуванням відсутності належних складських приміщень в Замовника має зберігатися за рахунок Учасника та доставлятися Замовнику за його адресою, транспортом і за рахунок Учасника згідно із заявкою і у кількостях, визначених Замовником.</w:t>
      </w:r>
    </w:p>
    <w:p w14:paraId="1D52AA51" w14:textId="51D1BDE4" w:rsidR="00435AC5" w:rsidRPr="00EB4B43" w:rsidRDefault="003B751A" w:rsidP="003B751A">
      <w:pPr>
        <w:spacing w:after="0" w:line="240" w:lineRule="auto"/>
        <w:ind w:firstLine="426"/>
        <w:jc w:val="both"/>
        <w:rPr>
          <w:rFonts w:ascii="Times New Roman" w:hAnsi="Times New Roman"/>
          <w:bCs/>
          <w:sz w:val="24"/>
          <w:szCs w:val="24"/>
          <w:lang w:val="uk-UA"/>
        </w:rPr>
      </w:pPr>
      <w:r w:rsidRPr="00EB4B43">
        <w:rPr>
          <w:rFonts w:ascii="Times New Roman" w:hAnsi="Times New Roman"/>
          <w:color w:val="000000"/>
          <w:sz w:val="24"/>
          <w:szCs w:val="24"/>
          <w:lang w:val="uk-UA" w:eastAsia="uk-UA"/>
        </w:rPr>
        <w:t>Постачання товару повинно відповідати Закону України «Про основні принципи та вимоги до безпечності та якості харчових продуктів».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7"/>
        <w:gridCol w:w="1395"/>
        <w:gridCol w:w="1275"/>
      </w:tblGrid>
      <w:tr w:rsidR="007551F0" w:rsidRPr="007551F0" w14:paraId="7DDA51B3" w14:textId="77777777" w:rsidTr="00C008AE">
        <w:trPr>
          <w:jc w:val="center"/>
        </w:trPr>
        <w:tc>
          <w:tcPr>
            <w:tcW w:w="6397" w:type="dxa"/>
            <w:vAlign w:val="center"/>
          </w:tcPr>
          <w:p w14:paraId="2D958664" w14:textId="77777777" w:rsidR="007551F0" w:rsidRPr="007551F0" w:rsidRDefault="007551F0" w:rsidP="007551F0">
            <w:pPr>
              <w:suppressAutoHyphens/>
              <w:spacing w:after="0" w:line="240" w:lineRule="auto"/>
              <w:jc w:val="center"/>
              <w:rPr>
                <w:rFonts w:ascii="Times New Roman" w:eastAsia="Times New Roman" w:hAnsi="Times New Roman"/>
                <w:b/>
                <w:bCs/>
                <w:noProof/>
                <w:sz w:val="24"/>
                <w:szCs w:val="24"/>
                <w:lang w:val="uk-UA" w:eastAsia="ar-SA"/>
              </w:rPr>
            </w:pPr>
            <w:r w:rsidRPr="007551F0">
              <w:rPr>
                <w:rFonts w:ascii="Times New Roman" w:eastAsia="Times New Roman" w:hAnsi="Times New Roman"/>
                <w:b/>
                <w:bCs/>
                <w:noProof/>
                <w:sz w:val="24"/>
                <w:szCs w:val="24"/>
                <w:lang w:val="uk-UA" w:eastAsia="ar-SA"/>
              </w:rPr>
              <w:t>Найменування товару</w:t>
            </w:r>
          </w:p>
        </w:tc>
        <w:tc>
          <w:tcPr>
            <w:tcW w:w="1395" w:type="dxa"/>
            <w:vAlign w:val="center"/>
          </w:tcPr>
          <w:p w14:paraId="5C516F8F" w14:textId="77777777" w:rsidR="007551F0" w:rsidRPr="007551F0" w:rsidRDefault="007551F0" w:rsidP="007551F0">
            <w:pPr>
              <w:suppressAutoHyphens/>
              <w:spacing w:after="0" w:line="240" w:lineRule="auto"/>
              <w:jc w:val="center"/>
              <w:rPr>
                <w:rFonts w:ascii="Times New Roman" w:eastAsia="Times New Roman" w:hAnsi="Times New Roman"/>
                <w:b/>
                <w:bCs/>
                <w:noProof/>
                <w:sz w:val="24"/>
                <w:szCs w:val="24"/>
                <w:lang w:val="uk-UA" w:eastAsia="ar-SA"/>
              </w:rPr>
            </w:pPr>
            <w:r w:rsidRPr="007551F0">
              <w:rPr>
                <w:rFonts w:ascii="Times New Roman" w:eastAsia="Times New Roman" w:hAnsi="Times New Roman"/>
                <w:b/>
                <w:bCs/>
                <w:noProof/>
                <w:sz w:val="24"/>
                <w:szCs w:val="24"/>
                <w:lang w:val="uk-UA" w:eastAsia="ar-SA"/>
              </w:rPr>
              <w:t>Одиниця виміру</w:t>
            </w:r>
          </w:p>
        </w:tc>
        <w:tc>
          <w:tcPr>
            <w:tcW w:w="1275" w:type="dxa"/>
            <w:vAlign w:val="center"/>
          </w:tcPr>
          <w:p w14:paraId="3B31BADC" w14:textId="77777777" w:rsidR="007551F0" w:rsidRPr="007551F0" w:rsidRDefault="007551F0" w:rsidP="007551F0">
            <w:pPr>
              <w:suppressAutoHyphens/>
              <w:spacing w:after="0" w:line="240" w:lineRule="auto"/>
              <w:jc w:val="center"/>
              <w:rPr>
                <w:rFonts w:ascii="Times New Roman" w:eastAsia="Times New Roman" w:hAnsi="Times New Roman"/>
                <w:b/>
                <w:bCs/>
                <w:noProof/>
                <w:sz w:val="24"/>
                <w:szCs w:val="24"/>
                <w:lang w:val="uk-UA" w:eastAsia="ar-SA"/>
              </w:rPr>
            </w:pPr>
            <w:r w:rsidRPr="007551F0">
              <w:rPr>
                <w:rFonts w:ascii="Times New Roman" w:eastAsia="Times New Roman" w:hAnsi="Times New Roman"/>
                <w:b/>
                <w:bCs/>
                <w:noProof/>
                <w:sz w:val="24"/>
                <w:szCs w:val="24"/>
                <w:lang w:val="uk-UA" w:eastAsia="ar-SA"/>
              </w:rPr>
              <w:t>Кількість</w:t>
            </w:r>
          </w:p>
        </w:tc>
      </w:tr>
      <w:tr w:rsidR="007551F0" w:rsidRPr="007551F0" w14:paraId="6E5ED848" w14:textId="77777777" w:rsidTr="00C008AE">
        <w:trPr>
          <w:trHeight w:val="557"/>
          <w:jc w:val="center"/>
        </w:trPr>
        <w:tc>
          <w:tcPr>
            <w:tcW w:w="6397" w:type="dxa"/>
            <w:vAlign w:val="center"/>
          </w:tcPr>
          <w:p w14:paraId="3B7D40AE" w14:textId="77777777" w:rsidR="007551F0" w:rsidRPr="007551F0" w:rsidRDefault="007551F0" w:rsidP="007551F0">
            <w:pPr>
              <w:suppressAutoHyphens/>
              <w:spacing w:after="0" w:line="240" w:lineRule="auto"/>
              <w:rPr>
                <w:rFonts w:ascii="Times New Roman" w:eastAsia="Times New Roman" w:hAnsi="Times New Roman"/>
                <w:sz w:val="24"/>
                <w:szCs w:val="24"/>
                <w:lang w:val="uk-UA" w:eastAsia="ar-SA"/>
              </w:rPr>
            </w:pPr>
            <w:r w:rsidRPr="007551F0">
              <w:rPr>
                <w:rFonts w:ascii="Times New Roman" w:eastAsia="Times New Roman" w:hAnsi="Times New Roman"/>
                <w:b/>
                <w:sz w:val="24"/>
                <w:szCs w:val="24"/>
                <w:lang w:val="uk-UA" w:eastAsia="ar-SA"/>
              </w:rPr>
              <w:t xml:space="preserve">Філе куряче заморожене </w:t>
            </w:r>
            <w:r w:rsidRPr="007551F0">
              <w:rPr>
                <w:rFonts w:ascii="Times New Roman" w:eastAsia="Times New Roman" w:hAnsi="Times New Roman"/>
                <w:sz w:val="24"/>
                <w:szCs w:val="24"/>
                <w:lang w:val="uk-UA" w:eastAsia="ar-SA"/>
              </w:rPr>
              <w:t>- не нижче 1 категорії, повинно бути заморожене, вітчизняного виробника, без шкіри , добре обезкровлене, чисте без пошкоджень, подряпин, розривів</w:t>
            </w:r>
          </w:p>
          <w:p w14:paraId="4F272867" w14:textId="77777777" w:rsidR="007551F0" w:rsidRPr="007551F0" w:rsidRDefault="007551F0" w:rsidP="007551F0">
            <w:pPr>
              <w:suppressAutoHyphens/>
              <w:spacing w:after="0" w:line="240" w:lineRule="auto"/>
              <w:rPr>
                <w:rFonts w:ascii="Times New Roman" w:eastAsia="Times New Roman" w:hAnsi="Times New Roman"/>
                <w:noProof/>
                <w:sz w:val="24"/>
                <w:szCs w:val="24"/>
                <w:lang w:val="uk-UA" w:eastAsia="ar-SA"/>
              </w:rPr>
            </w:pPr>
          </w:p>
        </w:tc>
        <w:tc>
          <w:tcPr>
            <w:tcW w:w="1395" w:type="dxa"/>
            <w:vAlign w:val="center"/>
          </w:tcPr>
          <w:p w14:paraId="2C45E56A" w14:textId="77777777" w:rsidR="007551F0" w:rsidRPr="007551F0" w:rsidRDefault="007551F0" w:rsidP="007551F0">
            <w:pPr>
              <w:suppressAutoHyphens/>
              <w:spacing w:after="0" w:line="240" w:lineRule="auto"/>
              <w:jc w:val="center"/>
              <w:rPr>
                <w:rFonts w:ascii="Times New Roman" w:eastAsia="Times New Roman" w:hAnsi="Times New Roman"/>
                <w:noProof/>
                <w:sz w:val="24"/>
                <w:szCs w:val="24"/>
                <w:lang w:val="uk-UA" w:eastAsia="ar-SA"/>
              </w:rPr>
            </w:pPr>
            <w:r w:rsidRPr="007551F0">
              <w:rPr>
                <w:rFonts w:ascii="Times New Roman" w:eastAsia="Times New Roman" w:hAnsi="Times New Roman"/>
                <w:noProof/>
                <w:sz w:val="24"/>
                <w:szCs w:val="24"/>
                <w:lang w:val="uk-UA" w:eastAsia="ar-SA"/>
              </w:rPr>
              <w:t>кг</w:t>
            </w:r>
          </w:p>
        </w:tc>
        <w:tc>
          <w:tcPr>
            <w:tcW w:w="1275" w:type="dxa"/>
            <w:vAlign w:val="center"/>
          </w:tcPr>
          <w:p w14:paraId="107EDFDD" w14:textId="5826D0B1" w:rsidR="007551F0" w:rsidRPr="007551F0" w:rsidRDefault="007551F0" w:rsidP="007551F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3</w:t>
            </w:r>
            <w:r w:rsidRPr="007551F0">
              <w:rPr>
                <w:rFonts w:ascii="Times New Roman" w:eastAsia="Times New Roman" w:hAnsi="Times New Roman"/>
                <w:noProof/>
                <w:sz w:val="24"/>
                <w:szCs w:val="24"/>
                <w:lang w:val="uk-UA" w:eastAsia="ar-SA"/>
              </w:rPr>
              <w:t>000</w:t>
            </w:r>
          </w:p>
        </w:tc>
      </w:tr>
      <w:tr w:rsidR="007551F0" w:rsidRPr="007551F0" w14:paraId="1D02BA57" w14:textId="77777777" w:rsidTr="00C008AE">
        <w:trPr>
          <w:trHeight w:val="557"/>
          <w:jc w:val="center"/>
        </w:trPr>
        <w:tc>
          <w:tcPr>
            <w:tcW w:w="6397" w:type="dxa"/>
            <w:vAlign w:val="center"/>
          </w:tcPr>
          <w:p w14:paraId="479C286F" w14:textId="77777777" w:rsidR="007551F0" w:rsidRPr="007551F0" w:rsidRDefault="007551F0" w:rsidP="007551F0">
            <w:pPr>
              <w:suppressAutoHyphens/>
              <w:spacing w:after="0" w:line="240" w:lineRule="auto"/>
              <w:rPr>
                <w:rFonts w:ascii="Times New Roman" w:eastAsia="Times New Roman" w:hAnsi="Times New Roman"/>
                <w:b/>
                <w:sz w:val="24"/>
                <w:szCs w:val="24"/>
                <w:lang w:val="uk-UA" w:eastAsia="ar-SA"/>
              </w:rPr>
            </w:pPr>
            <w:r w:rsidRPr="007551F0">
              <w:rPr>
                <w:rFonts w:ascii="Times New Roman" w:eastAsia="Times New Roman" w:hAnsi="Times New Roman"/>
                <w:b/>
                <w:sz w:val="24"/>
                <w:szCs w:val="24"/>
                <w:lang w:val="uk-UA" w:eastAsia="ar-SA"/>
              </w:rPr>
              <w:t>М</w:t>
            </w:r>
            <w:r w:rsidRPr="007551F0">
              <w:rPr>
                <w:rFonts w:ascii="Times New Roman" w:eastAsia="Times New Roman" w:hAnsi="Times New Roman"/>
                <w:b/>
                <w:sz w:val="24"/>
                <w:szCs w:val="24"/>
                <w:lang w:eastAsia="ar-SA"/>
              </w:rPr>
              <w:t>’</w:t>
            </w:r>
            <w:r w:rsidRPr="007551F0">
              <w:rPr>
                <w:rFonts w:ascii="Times New Roman" w:eastAsia="Times New Roman" w:hAnsi="Times New Roman"/>
                <w:b/>
                <w:sz w:val="24"/>
                <w:szCs w:val="24"/>
                <w:lang w:val="uk-UA" w:eastAsia="ar-SA"/>
              </w:rPr>
              <w:t>ясо свинини охолоджене</w:t>
            </w:r>
          </w:p>
          <w:p w14:paraId="4CC801EA" w14:textId="77777777" w:rsidR="007551F0" w:rsidRPr="007551F0" w:rsidRDefault="007551F0" w:rsidP="007551F0">
            <w:pPr>
              <w:suppressAutoHyphens/>
              <w:spacing w:after="0" w:line="240" w:lineRule="auto"/>
              <w:rPr>
                <w:rFonts w:ascii="Times New Roman" w:eastAsia="Times New Roman" w:hAnsi="Times New Roman"/>
                <w:b/>
                <w:sz w:val="24"/>
                <w:szCs w:val="24"/>
                <w:lang w:val="uk-UA" w:eastAsia="ar-SA"/>
              </w:rPr>
            </w:pPr>
            <w:r w:rsidRPr="007551F0">
              <w:rPr>
                <w:rFonts w:ascii="Times New Roman" w:eastAsia="Times New Roman" w:hAnsi="Times New Roman"/>
                <w:color w:val="000000"/>
                <w:sz w:val="24"/>
                <w:szCs w:val="24"/>
                <w:lang w:val="uk-UA" w:eastAsia="ar-SA"/>
              </w:rPr>
              <w:t xml:space="preserve">М`ясо обвалене, без кісток, </w:t>
            </w:r>
            <w:proofErr w:type="spellStart"/>
            <w:r w:rsidRPr="007551F0">
              <w:rPr>
                <w:rFonts w:ascii="Times New Roman" w:eastAsia="Times New Roman" w:hAnsi="Times New Roman"/>
                <w:color w:val="000000"/>
                <w:sz w:val="24"/>
                <w:szCs w:val="24"/>
                <w:lang w:val="uk-UA" w:eastAsia="ar-SA"/>
              </w:rPr>
              <w:t>знежиловане</w:t>
            </w:r>
            <w:proofErr w:type="spellEnd"/>
            <w:r w:rsidRPr="007551F0">
              <w:rPr>
                <w:rFonts w:ascii="Times New Roman" w:eastAsia="Times New Roman" w:hAnsi="Times New Roman"/>
                <w:color w:val="000000"/>
                <w:sz w:val="24"/>
                <w:szCs w:val="24"/>
                <w:lang w:val="uk-UA" w:eastAsia="ar-SA"/>
              </w:rPr>
              <w:t xml:space="preserve">, охолоджене, натуральне, з товщиною жирового шару не більше 10 мм.. Поверхня м’яса має бути рожево-червоного кольору, жир – білого кольору. М'ясний сік прозорий. Запах – властивий свинині, без ознак псування. Поверхня свіжого розрізу злегка волога, але не липка. Без синтетичних барвників, ароматизаторів, підсилювачів смаку, </w:t>
            </w:r>
            <w:proofErr w:type="spellStart"/>
            <w:r w:rsidRPr="007551F0">
              <w:rPr>
                <w:rFonts w:ascii="Times New Roman" w:eastAsia="Times New Roman" w:hAnsi="Times New Roman"/>
                <w:color w:val="000000"/>
                <w:sz w:val="24"/>
                <w:szCs w:val="24"/>
                <w:lang w:val="uk-UA" w:eastAsia="ar-SA"/>
              </w:rPr>
              <w:t>підсолоджувачів</w:t>
            </w:r>
            <w:proofErr w:type="spellEnd"/>
            <w:r w:rsidRPr="007551F0">
              <w:rPr>
                <w:rFonts w:ascii="Times New Roman" w:eastAsia="Times New Roman" w:hAnsi="Times New Roman"/>
                <w:color w:val="000000"/>
                <w:sz w:val="24"/>
                <w:szCs w:val="24"/>
                <w:lang w:val="uk-UA" w:eastAsia="ar-SA"/>
              </w:rPr>
              <w:t>, консервантів, ГМО.</w:t>
            </w:r>
          </w:p>
        </w:tc>
        <w:tc>
          <w:tcPr>
            <w:tcW w:w="1395" w:type="dxa"/>
            <w:vAlign w:val="center"/>
          </w:tcPr>
          <w:p w14:paraId="2FFE54D0" w14:textId="77777777" w:rsidR="007551F0" w:rsidRPr="007551F0" w:rsidRDefault="007551F0" w:rsidP="007551F0">
            <w:pPr>
              <w:suppressAutoHyphens/>
              <w:spacing w:after="0" w:line="240" w:lineRule="auto"/>
              <w:jc w:val="center"/>
              <w:rPr>
                <w:rFonts w:ascii="Times New Roman" w:eastAsia="Times New Roman" w:hAnsi="Times New Roman"/>
                <w:noProof/>
                <w:sz w:val="24"/>
                <w:szCs w:val="24"/>
                <w:lang w:val="uk-UA" w:eastAsia="ar-SA"/>
              </w:rPr>
            </w:pPr>
            <w:r w:rsidRPr="007551F0">
              <w:rPr>
                <w:rFonts w:ascii="Times New Roman" w:eastAsia="Times New Roman" w:hAnsi="Times New Roman"/>
                <w:noProof/>
                <w:sz w:val="24"/>
                <w:szCs w:val="24"/>
                <w:lang w:val="uk-UA" w:eastAsia="ar-SA"/>
              </w:rPr>
              <w:t>кг</w:t>
            </w:r>
          </w:p>
        </w:tc>
        <w:tc>
          <w:tcPr>
            <w:tcW w:w="1275" w:type="dxa"/>
            <w:vAlign w:val="center"/>
          </w:tcPr>
          <w:p w14:paraId="4B086B21" w14:textId="62CB3728" w:rsidR="007551F0" w:rsidRPr="007551F0" w:rsidRDefault="007551F0" w:rsidP="007551F0">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10</w:t>
            </w:r>
            <w:r w:rsidRPr="007551F0">
              <w:rPr>
                <w:rFonts w:ascii="Times New Roman" w:eastAsia="Times New Roman" w:hAnsi="Times New Roman"/>
                <w:noProof/>
                <w:sz w:val="24"/>
                <w:szCs w:val="24"/>
                <w:lang w:val="uk-UA" w:eastAsia="ar-SA"/>
              </w:rPr>
              <w:t>00</w:t>
            </w:r>
          </w:p>
        </w:tc>
      </w:tr>
    </w:tbl>
    <w:p w14:paraId="56AD0421" w14:textId="77777777" w:rsidR="00C06C7A" w:rsidRPr="00EB4B43" w:rsidRDefault="00C06C7A" w:rsidP="00435AC5">
      <w:pPr>
        <w:spacing w:after="0" w:line="240" w:lineRule="auto"/>
        <w:ind w:firstLine="426"/>
        <w:jc w:val="both"/>
        <w:rPr>
          <w:rFonts w:ascii="Times New Roman" w:hAnsi="Times New Roman"/>
          <w:bCs/>
          <w:sz w:val="24"/>
          <w:szCs w:val="24"/>
          <w:lang w:val="uk-UA"/>
        </w:rPr>
      </w:pPr>
    </w:p>
    <w:p w14:paraId="2C1DD0C6" w14:textId="5ED165EC" w:rsidR="00C06C7A"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b/>
          <w:sz w:val="24"/>
          <w:szCs w:val="24"/>
          <w:u w:color="D93324"/>
          <w:bdr w:val="nil"/>
          <w:lang w:val="uk-UA" w:eastAsia="ru-RU"/>
        </w:rPr>
      </w:pPr>
      <w:r w:rsidRPr="00EB4B43">
        <w:rPr>
          <w:rFonts w:ascii="Times New Roman" w:hAnsi="Times New Roman"/>
          <w:b/>
          <w:sz w:val="24"/>
          <w:szCs w:val="24"/>
          <w:u w:color="D93324"/>
          <w:bdr w:val="nil"/>
          <w:lang w:val="uk-UA" w:eastAsia="ru-RU"/>
        </w:rPr>
        <w:t xml:space="preserve">Продукція має постачатися у кількості та асортименті згідно з заявками уповноважених осіб Замовника за адресами: </w:t>
      </w:r>
    </w:p>
    <w:p w14:paraId="7ADADAE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№1    м. Жашків вул.Миру,11</w:t>
      </w:r>
    </w:p>
    <w:p w14:paraId="390D57B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№2    м. Жашків вул. </w:t>
      </w:r>
      <w:proofErr w:type="spellStart"/>
      <w:r w:rsidRPr="007551F0">
        <w:rPr>
          <w:rFonts w:ascii="Times New Roman" w:eastAsia="Times New Roman" w:hAnsi="Times New Roman"/>
          <w:bCs/>
          <w:sz w:val="24"/>
          <w:szCs w:val="24"/>
          <w:lang w:val="uk-UA" w:eastAsia="ru-RU"/>
        </w:rPr>
        <w:t>Є.Любомської</w:t>
      </w:r>
      <w:proofErr w:type="spellEnd"/>
      <w:r w:rsidRPr="007551F0">
        <w:rPr>
          <w:rFonts w:ascii="Times New Roman" w:eastAsia="Times New Roman" w:hAnsi="Times New Roman"/>
          <w:bCs/>
          <w:sz w:val="24"/>
          <w:szCs w:val="24"/>
          <w:lang w:val="uk-UA" w:eastAsia="ru-RU"/>
        </w:rPr>
        <w:t>, 4</w:t>
      </w:r>
    </w:p>
    <w:p w14:paraId="4FEBDCE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№3    м. Жашків вул. Соборна,86</w:t>
      </w:r>
    </w:p>
    <w:p w14:paraId="26876630"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№4    м. Жашків вул. </w:t>
      </w:r>
      <w:proofErr w:type="spellStart"/>
      <w:r w:rsidRPr="007551F0">
        <w:rPr>
          <w:rFonts w:ascii="Times New Roman" w:eastAsia="Times New Roman" w:hAnsi="Times New Roman"/>
          <w:bCs/>
          <w:sz w:val="24"/>
          <w:szCs w:val="24"/>
          <w:lang w:val="uk-UA" w:eastAsia="ru-RU"/>
        </w:rPr>
        <w:t>Городищанська</w:t>
      </w:r>
      <w:proofErr w:type="spellEnd"/>
      <w:r w:rsidRPr="007551F0">
        <w:rPr>
          <w:rFonts w:ascii="Times New Roman" w:eastAsia="Times New Roman" w:hAnsi="Times New Roman"/>
          <w:bCs/>
          <w:sz w:val="24"/>
          <w:szCs w:val="24"/>
          <w:lang w:val="uk-UA" w:eastAsia="ru-RU"/>
        </w:rPr>
        <w:t>, 58</w:t>
      </w:r>
    </w:p>
    <w:p w14:paraId="3367FD1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Жашківський</w:t>
      </w:r>
      <w:proofErr w:type="spellEnd"/>
      <w:r w:rsidRPr="007551F0">
        <w:rPr>
          <w:rFonts w:ascii="Times New Roman" w:eastAsia="Times New Roman" w:hAnsi="Times New Roman"/>
          <w:bCs/>
          <w:sz w:val="24"/>
          <w:szCs w:val="24"/>
          <w:lang w:val="uk-UA" w:eastAsia="ru-RU"/>
        </w:rPr>
        <w:t xml:space="preserve"> ліцей №5    м. Жашків вул. Княгині Ольги,41</w:t>
      </w:r>
    </w:p>
    <w:p w14:paraId="3765BB1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Скибинський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с.Скибин</w:t>
      </w:r>
      <w:proofErr w:type="spellEnd"/>
      <w:r w:rsidRPr="007551F0">
        <w:rPr>
          <w:rFonts w:ascii="Times New Roman" w:eastAsia="Times New Roman" w:hAnsi="Times New Roman"/>
          <w:bCs/>
          <w:sz w:val="24"/>
          <w:szCs w:val="24"/>
          <w:lang w:val="uk-UA" w:eastAsia="ru-RU"/>
        </w:rPr>
        <w:t xml:space="preserve">  </w:t>
      </w:r>
      <w:proofErr w:type="spellStart"/>
      <w:r w:rsidRPr="007551F0">
        <w:rPr>
          <w:rFonts w:ascii="Times New Roman" w:eastAsia="Times New Roman" w:hAnsi="Times New Roman"/>
          <w:bCs/>
          <w:sz w:val="24"/>
          <w:szCs w:val="24"/>
          <w:lang w:val="uk-UA" w:eastAsia="ru-RU"/>
        </w:rPr>
        <w:t>вул.Героїв</w:t>
      </w:r>
      <w:proofErr w:type="spellEnd"/>
      <w:r w:rsidRPr="007551F0">
        <w:rPr>
          <w:rFonts w:ascii="Times New Roman" w:eastAsia="Times New Roman" w:hAnsi="Times New Roman"/>
          <w:bCs/>
          <w:sz w:val="24"/>
          <w:szCs w:val="24"/>
          <w:lang w:val="uk-UA" w:eastAsia="ru-RU"/>
        </w:rPr>
        <w:t xml:space="preserve"> Небесної Сотні,72</w:t>
      </w:r>
    </w:p>
    <w:p w14:paraId="54C749BB"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Литвинівська</w:t>
      </w:r>
      <w:proofErr w:type="spellEnd"/>
      <w:r w:rsidRPr="007551F0">
        <w:rPr>
          <w:rFonts w:ascii="Times New Roman" w:eastAsia="Times New Roman" w:hAnsi="Times New Roman"/>
          <w:bCs/>
          <w:sz w:val="24"/>
          <w:szCs w:val="24"/>
          <w:lang w:val="uk-UA" w:eastAsia="ru-RU"/>
        </w:rPr>
        <w:t xml:space="preserve"> гімназія </w:t>
      </w:r>
      <w:proofErr w:type="spellStart"/>
      <w:r w:rsidRPr="007551F0">
        <w:rPr>
          <w:rFonts w:ascii="Times New Roman" w:eastAsia="Times New Roman" w:hAnsi="Times New Roman"/>
          <w:bCs/>
          <w:sz w:val="24"/>
          <w:szCs w:val="24"/>
          <w:lang w:val="uk-UA" w:eastAsia="ru-RU"/>
        </w:rPr>
        <w:t>с.Литвинівка</w:t>
      </w:r>
      <w:proofErr w:type="spellEnd"/>
      <w:r w:rsidRPr="007551F0">
        <w:rPr>
          <w:rFonts w:ascii="Times New Roman" w:eastAsia="Times New Roman" w:hAnsi="Times New Roman"/>
          <w:bCs/>
          <w:sz w:val="24"/>
          <w:szCs w:val="24"/>
          <w:lang w:val="uk-UA" w:eastAsia="ru-RU"/>
        </w:rPr>
        <w:t xml:space="preserve"> вул. Шкільна,1</w:t>
      </w:r>
    </w:p>
    <w:p w14:paraId="7C6465B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Бузівський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с.Бузівка</w:t>
      </w:r>
      <w:proofErr w:type="spellEnd"/>
      <w:r w:rsidRPr="007551F0">
        <w:rPr>
          <w:rFonts w:ascii="Times New Roman" w:eastAsia="Times New Roman" w:hAnsi="Times New Roman"/>
          <w:bCs/>
          <w:sz w:val="24"/>
          <w:szCs w:val="24"/>
          <w:lang w:val="uk-UA" w:eastAsia="ru-RU"/>
        </w:rPr>
        <w:t xml:space="preserve"> вул.Свободи,1</w:t>
      </w:r>
    </w:p>
    <w:p w14:paraId="32A02FEC"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Вороненський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с.Вороне</w:t>
      </w:r>
      <w:proofErr w:type="spellEnd"/>
      <w:r w:rsidRPr="007551F0">
        <w:rPr>
          <w:rFonts w:ascii="Times New Roman" w:eastAsia="Times New Roman" w:hAnsi="Times New Roman"/>
          <w:bCs/>
          <w:sz w:val="24"/>
          <w:szCs w:val="24"/>
          <w:lang w:val="uk-UA" w:eastAsia="ru-RU"/>
        </w:rPr>
        <w:t xml:space="preserve"> вул.Миру,67</w:t>
      </w:r>
    </w:p>
    <w:p w14:paraId="465B3AFD" w14:textId="77777777" w:rsidR="007551F0" w:rsidRPr="007551F0" w:rsidRDefault="007551F0" w:rsidP="007551F0">
      <w:pPr>
        <w:numPr>
          <w:ilvl w:val="0"/>
          <w:numId w:val="1"/>
        </w:numPr>
        <w:spacing w:after="0" w:line="240" w:lineRule="auto"/>
        <w:ind w:left="357" w:hanging="357"/>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Конельська</w:t>
      </w:r>
      <w:proofErr w:type="spellEnd"/>
      <w:r w:rsidRPr="007551F0">
        <w:rPr>
          <w:rFonts w:ascii="Times New Roman" w:eastAsia="Times New Roman" w:hAnsi="Times New Roman"/>
          <w:bCs/>
          <w:sz w:val="24"/>
          <w:szCs w:val="24"/>
          <w:lang w:val="uk-UA" w:eastAsia="ru-RU"/>
        </w:rPr>
        <w:t xml:space="preserve"> початкова школа </w:t>
      </w:r>
      <w:proofErr w:type="spellStart"/>
      <w:r w:rsidRPr="007551F0">
        <w:rPr>
          <w:rFonts w:ascii="Times New Roman" w:eastAsia="Times New Roman" w:hAnsi="Times New Roman"/>
          <w:bCs/>
          <w:sz w:val="24"/>
          <w:szCs w:val="24"/>
          <w:lang w:val="uk-UA" w:eastAsia="ru-RU"/>
        </w:rPr>
        <w:t>с.Конела</w:t>
      </w:r>
      <w:proofErr w:type="spellEnd"/>
      <w:r w:rsidRPr="007551F0">
        <w:rPr>
          <w:rFonts w:ascii="Times New Roman" w:eastAsia="Times New Roman" w:hAnsi="Times New Roman"/>
          <w:bCs/>
          <w:sz w:val="24"/>
          <w:szCs w:val="24"/>
          <w:lang w:val="uk-UA" w:eastAsia="ru-RU"/>
        </w:rPr>
        <w:t xml:space="preserve"> вул.Шевченка,20</w:t>
      </w:r>
    </w:p>
    <w:p w14:paraId="34F2D5FA"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Острожанський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с.Острожани</w:t>
      </w:r>
      <w:proofErr w:type="spellEnd"/>
      <w:r w:rsidRPr="007551F0">
        <w:rPr>
          <w:rFonts w:ascii="Times New Roman" w:eastAsia="Times New Roman" w:hAnsi="Times New Roman"/>
          <w:bCs/>
          <w:sz w:val="24"/>
          <w:szCs w:val="24"/>
          <w:lang w:val="uk-UA" w:eastAsia="ru-RU"/>
        </w:rPr>
        <w:t xml:space="preserve"> вул.Шкільна,1</w:t>
      </w:r>
    </w:p>
    <w:p w14:paraId="63079808"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Пугачівський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с.Пугачівка</w:t>
      </w:r>
      <w:proofErr w:type="spellEnd"/>
      <w:r w:rsidRPr="007551F0">
        <w:rPr>
          <w:rFonts w:ascii="Times New Roman" w:eastAsia="Times New Roman" w:hAnsi="Times New Roman"/>
          <w:bCs/>
          <w:sz w:val="24"/>
          <w:szCs w:val="24"/>
          <w:lang w:val="uk-UA" w:eastAsia="ru-RU"/>
        </w:rPr>
        <w:t xml:space="preserve"> вул.Центральна,76</w:t>
      </w:r>
    </w:p>
    <w:p w14:paraId="35605E4C"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Соколівський</w:t>
      </w:r>
      <w:proofErr w:type="spellEnd"/>
      <w:r w:rsidRPr="007551F0">
        <w:rPr>
          <w:rFonts w:ascii="Times New Roman" w:eastAsia="Times New Roman" w:hAnsi="Times New Roman"/>
          <w:bCs/>
          <w:sz w:val="24"/>
          <w:szCs w:val="24"/>
          <w:lang w:val="uk-UA" w:eastAsia="ru-RU"/>
        </w:rPr>
        <w:t xml:space="preserve">  опорний ліцей </w:t>
      </w:r>
      <w:proofErr w:type="spellStart"/>
      <w:r w:rsidRPr="007551F0">
        <w:rPr>
          <w:rFonts w:ascii="Times New Roman" w:eastAsia="Times New Roman" w:hAnsi="Times New Roman"/>
          <w:bCs/>
          <w:sz w:val="24"/>
          <w:szCs w:val="24"/>
          <w:lang w:val="uk-UA" w:eastAsia="ru-RU"/>
        </w:rPr>
        <w:t>с.Соколівка</w:t>
      </w:r>
      <w:proofErr w:type="spellEnd"/>
      <w:r w:rsidRPr="007551F0">
        <w:rPr>
          <w:rFonts w:ascii="Times New Roman" w:eastAsia="Times New Roman" w:hAnsi="Times New Roman"/>
          <w:bCs/>
          <w:sz w:val="24"/>
          <w:szCs w:val="24"/>
          <w:lang w:val="uk-UA" w:eastAsia="ru-RU"/>
        </w:rPr>
        <w:t xml:space="preserve"> вул.Шкільна,10</w:t>
      </w:r>
    </w:p>
    <w:p w14:paraId="4D0E58F5" w14:textId="77777777" w:rsidR="007551F0" w:rsidRPr="007551F0" w:rsidRDefault="007551F0" w:rsidP="007551F0">
      <w:pPr>
        <w:numPr>
          <w:ilvl w:val="0"/>
          <w:numId w:val="1"/>
        </w:numPr>
        <w:spacing w:after="0" w:line="240" w:lineRule="auto"/>
        <w:contextualSpacing/>
        <w:rPr>
          <w:rFonts w:ascii="Times New Roman" w:eastAsia="Times New Roman" w:hAnsi="Times New Roman"/>
          <w:bCs/>
          <w:sz w:val="24"/>
          <w:szCs w:val="24"/>
          <w:lang w:val="uk-UA" w:eastAsia="ru-RU"/>
        </w:rPr>
      </w:pPr>
      <w:proofErr w:type="spellStart"/>
      <w:r w:rsidRPr="007551F0">
        <w:rPr>
          <w:rFonts w:ascii="Times New Roman" w:eastAsia="Times New Roman" w:hAnsi="Times New Roman"/>
          <w:bCs/>
          <w:sz w:val="24"/>
          <w:szCs w:val="24"/>
          <w:lang w:val="uk-UA" w:eastAsia="ru-RU"/>
        </w:rPr>
        <w:t>Тетерівський</w:t>
      </w:r>
      <w:proofErr w:type="spellEnd"/>
      <w:r w:rsidRPr="007551F0">
        <w:rPr>
          <w:rFonts w:ascii="Times New Roman" w:eastAsia="Times New Roman" w:hAnsi="Times New Roman"/>
          <w:bCs/>
          <w:sz w:val="24"/>
          <w:szCs w:val="24"/>
          <w:lang w:val="uk-UA" w:eastAsia="ru-RU"/>
        </w:rPr>
        <w:t xml:space="preserve"> ліцей </w:t>
      </w:r>
      <w:proofErr w:type="spellStart"/>
      <w:r w:rsidRPr="007551F0">
        <w:rPr>
          <w:rFonts w:ascii="Times New Roman" w:eastAsia="Times New Roman" w:hAnsi="Times New Roman"/>
          <w:bCs/>
          <w:sz w:val="24"/>
          <w:szCs w:val="24"/>
          <w:lang w:val="uk-UA" w:eastAsia="ru-RU"/>
        </w:rPr>
        <w:t>с.Тетерівка</w:t>
      </w:r>
      <w:proofErr w:type="spellEnd"/>
      <w:r w:rsidRPr="007551F0">
        <w:rPr>
          <w:rFonts w:ascii="Times New Roman" w:eastAsia="Times New Roman" w:hAnsi="Times New Roman"/>
          <w:bCs/>
          <w:sz w:val="24"/>
          <w:szCs w:val="24"/>
          <w:lang w:val="uk-UA" w:eastAsia="ru-RU"/>
        </w:rPr>
        <w:t xml:space="preserve"> вул.Незалежності,3</w:t>
      </w:r>
    </w:p>
    <w:p w14:paraId="3A77968E" w14:textId="77777777" w:rsidR="007551F0" w:rsidRPr="007551F0" w:rsidRDefault="007551F0" w:rsidP="007551F0">
      <w:pPr>
        <w:numPr>
          <w:ilvl w:val="0"/>
          <w:numId w:val="1"/>
        </w:numPr>
        <w:spacing w:after="0" w:line="240" w:lineRule="auto"/>
        <w:ind w:left="357" w:hanging="357"/>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№1  м. Жашків, вул. Соборна 41</w:t>
      </w:r>
    </w:p>
    <w:p w14:paraId="18D7A07A" w14:textId="77777777" w:rsidR="007551F0" w:rsidRPr="007551F0" w:rsidRDefault="007551F0" w:rsidP="007551F0">
      <w:pPr>
        <w:numPr>
          <w:ilvl w:val="0"/>
          <w:numId w:val="1"/>
        </w:numPr>
        <w:spacing w:after="0" w:line="240" w:lineRule="auto"/>
        <w:ind w:left="357" w:hanging="357"/>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№2 м. Жашкова, вул. Княгині Ольги, 100</w:t>
      </w:r>
    </w:p>
    <w:p w14:paraId="23342876"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№3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вул.Заводська,12</w:t>
      </w:r>
    </w:p>
    <w:p w14:paraId="2300FC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lastRenderedPageBreak/>
        <w:t xml:space="preserve">ЗДО №4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w:t>
      </w:r>
      <w:proofErr w:type="spellStart"/>
      <w:r w:rsidRPr="007551F0">
        <w:rPr>
          <w:rFonts w:ascii="Times New Roman" w:eastAsia="Times New Roman" w:hAnsi="Times New Roman"/>
          <w:bCs/>
          <w:sz w:val="24"/>
          <w:szCs w:val="24"/>
          <w:lang w:val="uk-UA" w:eastAsia="ru-RU"/>
        </w:rPr>
        <w:t>вул.Захисників</w:t>
      </w:r>
      <w:proofErr w:type="spellEnd"/>
      <w:r w:rsidRPr="007551F0">
        <w:rPr>
          <w:rFonts w:ascii="Times New Roman" w:eastAsia="Times New Roman" w:hAnsi="Times New Roman"/>
          <w:bCs/>
          <w:sz w:val="24"/>
          <w:szCs w:val="24"/>
          <w:lang w:val="uk-UA" w:eastAsia="ru-RU"/>
        </w:rPr>
        <w:t xml:space="preserve"> України,15</w:t>
      </w:r>
    </w:p>
    <w:p w14:paraId="77F3E391"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№5  </w:t>
      </w:r>
      <w:proofErr w:type="spellStart"/>
      <w:r w:rsidRPr="007551F0">
        <w:rPr>
          <w:rFonts w:ascii="Times New Roman" w:eastAsia="Times New Roman" w:hAnsi="Times New Roman"/>
          <w:bCs/>
          <w:sz w:val="24"/>
          <w:szCs w:val="24"/>
          <w:lang w:val="uk-UA" w:eastAsia="ru-RU"/>
        </w:rPr>
        <w:t>м.Жашків</w:t>
      </w:r>
      <w:proofErr w:type="spellEnd"/>
      <w:r w:rsidRPr="007551F0">
        <w:rPr>
          <w:rFonts w:ascii="Times New Roman" w:eastAsia="Times New Roman" w:hAnsi="Times New Roman"/>
          <w:bCs/>
          <w:sz w:val="24"/>
          <w:szCs w:val="24"/>
          <w:lang w:val="uk-UA" w:eastAsia="ru-RU"/>
        </w:rPr>
        <w:t xml:space="preserve"> вул.Лікарняна,5</w:t>
      </w:r>
    </w:p>
    <w:p w14:paraId="626E18DA"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№6  м. Жашкова, вул. Соборна,93</w:t>
      </w:r>
    </w:p>
    <w:p w14:paraId="34BC41AE"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 xml:space="preserve">ЗДО </w:t>
      </w:r>
      <w:proofErr w:type="spellStart"/>
      <w:r w:rsidRPr="007551F0">
        <w:rPr>
          <w:rFonts w:ascii="Times New Roman" w:eastAsia="Times New Roman" w:hAnsi="Times New Roman"/>
          <w:sz w:val="24"/>
          <w:szCs w:val="24"/>
          <w:lang w:val="uk-UA" w:eastAsia="ru-RU"/>
        </w:rPr>
        <w:t>с.Соколівка</w:t>
      </w:r>
      <w:proofErr w:type="spellEnd"/>
      <w:r w:rsidRPr="007551F0">
        <w:rPr>
          <w:rFonts w:ascii="Times New Roman" w:eastAsia="Times New Roman" w:hAnsi="Times New Roman"/>
          <w:sz w:val="24"/>
          <w:szCs w:val="24"/>
          <w:lang w:val="uk-UA" w:eastAsia="ru-RU"/>
        </w:rPr>
        <w:t xml:space="preserve"> вул.Пасічна,2а</w:t>
      </w:r>
    </w:p>
    <w:p w14:paraId="35308B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ЗДО с. Скибин, вул. Героїв Небесної Сотні 72</w:t>
      </w:r>
    </w:p>
    <w:p w14:paraId="2274C32A"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 xml:space="preserve">ЗДО с. </w:t>
      </w:r>
      <w:proofErr w:type="spellStart"/>
      <w:r w:rsidRPr="007551F0">
        <w:rPr>
          <w:rFonts w:ascii="Times New Roman" w:eastAsia="Times New Roman" w:hAnsi="Times New Roman"/>
          <w:sz w:val="24"/>
          <w:szCs w:val="24"/>
          <w:lang w:val="uk-UA" w:eastAsia="ru-RU"/>
        </w:rPr>
        <w:t>Литвинівка</w:t>
      </w:r>
      <w:proofErr w:type="spellEnd"/>
      <w:r w:rsidRPr="007551F0">
        <w:rPr>
          <w:rFonts w:ascii="Times New Roman" w:eastAsia="Times New Roman" w:hAnsi="Times New Roman"/>
          <w:sz w:val="24"/>
          <w:szCs w:val="24"/>
          <w:lang w:val="uk-UA" w:eastAsia="ru-RU"/>
        </w:rPr>
        <w:t>, вул. Шкільна 1</w:t>
      </w:r>
    </w:p>
    <w:p w14:paraId="746FE15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sz w:val="24"/>
          <w:szCs w:val="24"/>
          <w:lang w:val="uk-UA" w:eastAsia="ru-RU"/>
        </w:rPr>
        <w:t>ЗДО с. Бузівка, вул. Миру 44а</w:t>
      </w:r>
    </w:p>
    <w:p w14:paraId="0324EAE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ЗДО с. Вороне, вул. Миру 70</w:t>
      </w:r>
    </w:p>
    <w:p w14:paraId="3A55469D"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Конела</w:t>
      </w:r>
      <w:proofErr w:type="spellEnd"/>
      <w:r w:rsidRPr="007551F0">
        <w:rPr>
          <w:rFonts w:ascii="Times New Roman" w:eastAsia="Times New Roman" w:hAnsi="Times New Roman"/>
          <w:bCs/>
          <w:sz w:val="24"/>
          <w:szCs w:val="24"/>
          <w:lang w:val="uk-UA" w:eastAsia="ru-RU"/>
        </w:rPr>
        <w:t>, вул. Лесі Українки 8</w:t>
      </w:r>
    </w:p>
    <w:p w14:paraId="7482B792"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Олександрівка, </w:t>
      </w:r>
      <w:proofErr w:type="spellStart"/>
      <w:r w:rsidRPr="007551F0">
        <w:rPr>
          <w:rFonts w:ascii="Times New Roman" w:eastAsia="Times New Roman" w:hAnsi="Times New Roman"/>
          <w:bCs/>
          <w:sz w:val="24"/>
          <w:szCs w:val="24"/>
          <w:lang w:val="uk-UA" w:eastAsia="ru-RU"/>
        </w:rPr>
        <w:t>пров</w:t>
      </w:r>
      <w:proofErr w:type="spellEnd"/>
      <w:r w:rsidRPr="007551F0">
        <w:rPr>
          <w:rFonts w:ascii="Times New Roman" w:eastAsia="Times New Roman" w:hAnsi="Times New Roman"/>
          <w:bCs/>
          <w:sz w:val="24"/>
          <w:szCs w:val="24"/>
          <w:lang w:val="uk-UA" w:eastAsia="ru-RU"/>
        </w:rPr>
        <w:t>. Колгоспний 3</w:t>
      </w:r>
    </w:p>
    <w:p w14:paraId="55C95845"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Пугачівка</w:t>
      </w:r>
      <w:proofErr w:type="spellEnd"/>
      <w:r w:rsidRPr="007551F0">
        <w:rPr>
          <w:rFonts w:ascii="Times New Roman" w:eastAsia="Times New Roman" w:hAnsi="Times New Roman"/>
          <w:bCs/>
          <w:sz w:val="24"/>
          <w:szCs w:val="24"/>
          <w:lang w:val="uk-UA" w:eastAsia="ru-RU"/>
        </w:rPr>
        <w:t>, вул. Франка 20</w:t>
      </w:r>
    </w:p>
    <w:p w14:paraId="284C2F34"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Сорокотяга</w:t>
      </w:r>
      <w:proofErr w:type="spellEnd"/>
      <w:r w:rsidRPr="007551F0">
        <w:rPr>
          <w:rFonts w:ascii="Times New Roman" w:eastAsia="Times New Roman" w:hAnsi="Times New Roman"/>
          <w:bCs/>
          <w:sz w:val="24"/>
          <w:szCs w:val="24"/>
          <w:lang w:val="uk-UA" w:eastAsia="ru-RU"/>
        </w:rPr>
        <w:t>, вул. Каштанова,3</w:t>
      </w:r>
    </w:p>
    <w:p w14:paraId="0DBB931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Острожани</w:t>
      </w:r>
      <w:proofErr w:type="spellEnd"/>
      <w:r w:rsidRPr="007551F0">
        <w:rPr>
          <w:rFonts w:ascii="Times New Roman" w:eastAsia="Times New Roman" w:hAnsi="Times New Roman"/>
          <w:bCs/>
          <w:sz w:val="24"/>
          <w:szCs w:val="24"/>
          <w:lang w:val="uk-UA" w:eastAsia="ru-RU"/>
        </w:rPr>
        <w:t>, вул. Центральна,8</w:t>
      </w:r>
    </w:p>
    <w:p w14:paraId="7006B1D8" w14:textId="77777777" w:rsidR="007551F0" w:rsidRPr="007551F0" w:rsidRDefault="007551F0" w:rsidP="007551F0">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7551F0">
        <w:rPr>
          <w:rFonts w:ascii="Times New Roman" w:eastAsia="Times New Roman" w:hAnsi="Times New Roman"/>
          <w:bCs/>
          <w:sz w:val="24"/>
          <w:szCs w:val="24"/>
          <w:lang w:val="uk-UA" w:eastAsia="ru-RU"/>
        </w:rPr>
        <w:t xml:space="preserve">ЗДО с. </w:t>
      </w:r>
      <w:proofErr w:type="spellStart"/>
      <w:r w:rsidRPr="007551F0">
        <w:rPr>
          <w:rFonts w:ascii="Times New Roman" w:eastAsia="Times New Roman" w:hAnsi="Times New Roman"/>
          <w:bCs/>
          <w:sz w:val="24"/>
          <w:szCs w:val="24"/>
          <w:lang w:val="uk-UA" w:eastAsia="ru-RU"/>
        </w:rPr>
        <w:t>Тетерівка</w:t>
      </w:r>
      <w:proofErr w:type="spellEnd"/>
      <w:r w:rsidRPr="007551F0">
        <w:rPr>
          <w:rFonts w:ascii="Times New Roman" w:eastAsia="Times New Roman" w:hAnsi="Times New Roman"/>
          <w:bCs/>
          <w:sz w:val="24"/>
          <w:szCs w:val="24"/>
          <w:lang w:val="uk-UA" w:eastAsia="ru-RU"/>
        </w:rPr>
        <w:t>, вул. Франка,20</w:t>
      </w:r>
    </w:p>
    <w:p w14:paraId="798AB373" w14:textId="77777777" w:rsidR="00D70661" w:rsidRPr="00EB4B43" w:rsidRDefault="00D70661" w:rsidP="00C06C7A">
      <w:pPr>
        <w:pBdr>
          <w:top w:val="nil"/>
          <w:left w:val="nil"/>
          <w:bottom w:val="nil"/>
          <w:right w:val="nil"/>
          <w:between w:val="nil"/>
          <w:bar w:val="nil"/>
        </w:pBdr>
        <w:spacing w:after="0" w:line="240" w:lineRule="auto"/>
        <w:ind w:firstLine="708"/>
        <w:contextualSpacing/>
        <w:jc w:val="both"/>
        <w:rPr>
          <w:rFonts w:ascii="Times New Roman" w:hAnsi="Times New Roman"/>
          <w:b/>
          <w:sz w:val="24"/>
          <w:szCs w:val="24"/>
          <w:u w:color="D93324"/>
          <w:bdr w:val="nil"/>
          <w:lang w:val="uk-UA" w:eastAsia="ru-RU"/>
        </w:rPr>
      </w:pPr>
    </w:p>
    <w:p w14:paraId="0EDF1566" w14:textId="28BDB71A"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Термін придатності продукції повинен складат</w:t>
      </w:r>
      <w:r w:rsidR="007551F0">
        <w:rPr>
          <w:rFonts w:ascii="Times New Roman" w:eastAsia="Times New Roman" w:hAnsi="Times New Roman"/>
          <w:sz w:val="24"/>
          <w:szCs w:val="24"/>
          <w:lang w:val="uk-UA"/>
        </w:rPr>
        <w:t>и на момент поставки не менше 90</w:t>
      </w:r>
      <w:r w:rsidRPr="00EB4B43">
        <w:rPr>
          <w:rFonts w:ascii="Times New Roman" w:eastAsia="Times New Roman" w:hAnsi="Times New Roman"/>
          <w:sz w:val="24"/>
          <w:szCs w:val="24"/>
          <w:lang w:val="uk-UA"/>
        </w:rPr>
        <w:t>%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1F4498E3" w14:textId="45E8559F"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25AA0419" w14:textId="77777777"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66BFF70" w14:textId="068F5CE8"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783322AF" w14:textId="77777777" w:rsidR="00C06C7A" w:rsidRPr="00EB4B43" w:rsidRDefault="00C06C7A" w:rsidP="00C06C7A">
      <w:pPr>
        <w:spacing w:after="0" w:line="240" w:lineRule="auto"/>
        <w:ind w:firstLine="708"/>
        <w:contextualSpacing/>
        <w:jc w:val="both"/>
        <w:rPr>
          <w:rFonts w:ascii="Times New Roman" w:eastAsia="Times New Roman" w:hAnsi="Times New Roman"/>
          <w:sz w:val="24"/>
          <w:szCs w:val="24"/>
          <w:lang w:val="uk-UA"/>
        </w:rPr>
      </w:pPr>
      <w:r w:rsidRPr="00EB4B43">
        <w:rPr>
          <w:rFonts w:ascii="Times New Roman" w:eastAsia="Times New Roman" w:hAnsi="Times New Roman"/>
          <w:sz w:val="24"/>
          <w:szCs w:val="24"/>
          <w:lang w:val="uk-UA"/>
        </w:rPr>
        <w:t>Доставка (перевезення) та розвантаження товару здійснюється силами та за рахунок Учасника</w:t>
      </w:r>
    </w:p>
    <w:p w14:paraId="56E65CC2" w14:textId="47E1DFB3" w:rsidR="00C06C7A" w:rsidRPr="00EB4B43" w:rsidRDefault="00C06C7A" w:rsidP="00C06C7A">
      <w:pPr>
        <w:spacing w:after="0" w:line="240" w:lineRule="auto"/>
        <w:ind w:firstLine="708"/>
        <w:contextualSpacing/>
        <w:jc w:val="both"/>
        <w:rPr>
          <w:rFonts w:ascii="Times New Roman" w:hAnsi="Times New Roman"/>
          <w:b/>
          <w:sz w:val="24"/>
          <w:szCs w:val="24"/>
          <w:lang w:val="uk-UA"/>
        </w:rPr>
      </w:pPr>
      <w:r w:rsidRPr="00EB4B43">
        <w:rPr>
          <w:rFonts w:ascii="Times New Roman" w:hAnsi="Times New Roman"/>
          <w:b/>
          <w:sz w:val="24"/>
          <w:szCs w:val="24"/>
          <w:lang w:val="uk-UA"/>
        </w:rPr>
        <w:t xml:space="preserve">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 </w:t>
      </w:r>
    </w:p>
    <w:sectPr w:rsidR="00C06C7A" w:rsidRPr="00EB4B43"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6B"/>
    <w:rsid w:val="00003499"/>
    <w:rsid w:val="00035300"/>
    <w:rsid w:val="0005266C"/>
    <w:rsid w:val="000865FE"/>
    <w:rsid w:val="000874B4"/>
    <w:rsid w:val="000A3468"/>
    <w:rsid w:val="000A52C9"/>
    <w:rsid w:val="000B5870"/>
    <w:rsid w:val="000C5981"/>
    <w:rsid w:val="0010113B"/>
    <w:rsid w:val="00134A30"/>
    <w:rsid w:val="00170063"/>
    <w:rsid w:val="001813BA"/>
    <w:rsid w:val="00193FEB"/>
    <w:rsid w:val="001A04AA"/>
    <w:rsid w:val="001D6403"/>
    <w:rsid w:val="001E0019"/>
    <w:rsid w:val="001F24FA"/>
    <w:rsid w:val="001F6BD8"/>
    <w:rsid w:val="00202696"/>
    <w:rsid w:val="00206C28"/>
    <w:rsid w:val="00214F60"/>
    <w:rsid w:val="00230344"/>
    <w:rsid w:val="00246458"/>
    <w:rsid w:val="00253D3F"/>
    <w:rsid w:val="00277B77"/>
    <w:rsid w:val="00291CF7"/>
    <w:rsid w:val="002959AA"/>
    <w:rsid w:val="002A74B2"/>
    <w:rsid w:val="00303552"/>
    <w:rsid w:val="0030605C"/>
    <w:rsid w:val="00334347"/>
    <w:rsid w:val="00340404"/>
    <w:rsid w:val="0037400E"/>
    <w:rsid w:val="00384070"/>
    <w:rsid w:val="00386D21"/>
    <w:rsid w:val="003B751A"/>
    <w:rsid w:val="003C797C"/>
    <w:rsid w:val="003D39CB"/>
    <w:rsid w:val="0041428E"/>
    <w:rsid w:val="00426567"/>
    <w:rsid w:val="00435AC5"/>
    <w:rsid w:val="004504A6"/>
    <w:rsid w:val="00466372"/>
    <w:rsid w:val="004673E3"/>
    <w:rsid w:val="004777A0"/>
    <w:rsid w:val="004941BD"/>
    <w:rsid w:val="00497BBF"/>
    <w:rsid w:val="004B7FBA"/>
    <w:rsid w:val="004C72C0"/>
    <w:rsid w:val="004D7139"/>
    <w:rsid w:val="004E4CF1"/>
    <w:rsid w:val="005011DC"/>
    <w:rsid w:val="00537729"/>
    <w:rsid w:val="00544182"/>
    <w:rsid w:val="005477C0"/>
    <w:rsid w:val="00587351"/>
    <w:rsid w:val="005A5401"/>
    <w:rsid w:val="005A6A61"/>
    <w:rsid w:val="0060110C"/>
    <w:rsid w:val="00605F03"/>
    <w:rsid w:val="00613774"/>
    <w:rsid w:val="006139FD"/>
    <w:rsid w:val="006409B2"/>
    <w:rsid w:val="006604E4"/>
    <w:rsid w:val="006664F2"/>
    <w:rsid w:val="00677F2F"/>
    <w:rsid w:val="00680604"/>
    <w:rsid w:val="00682472"/>
    <w:rsid w:val="00684121"/>
    <w:rsid w:val="00685AB4"/>
    <w:rsid w:val="00687593"/>
    <w:rsid w:val="00693FD2"/>
    <w:rsid w:val="0069476B"/>
    <w:rsid w:val="006A48EF"/>
    <w:rsid w:val="006C3519"/>
    <w:rsid w:val="006E29B4"/>
    <w:rsid w:val="006F0C36"/>
    <w:rsid w:val="006F2BE0"/>
    <w:rsid w:val="006F6E5C"/>
    <w:rsid w:val="007015B8"/>
    <w:rsid w:val="007551F0"/>
    <w:rsid w:val="00762F2A"/>
    <w:rsid w:val="007A7A63"/>
    <w:rsid w:val="007C7F5F"/>
    <w:rsid w:val="007D1CD2"/>
    <w:rsid w:val="007F37A8"/>
    <w:rsid w:val="00805DD7"/>
    <w:rsid w:val="0081359E"/>
    <w:rsid w:val="00840A97"/>
    <w:rsid w:val="00873D25"/>
    <w:rsid w:val="008800C8"/>
    <w:rsid w:val="00887B31"/>
    <w:rsid w:val="00894C27"/>
    <w:rsid w:val="008B2529"/>
    <w:rsid w:val="008B742F"/>
    <w:rsid w:val="008C29B2"/>
    <w:rsid w:val="008E0D63"/>
    <w:rsid w:val="008E6E2E"/>
    <w:rsid w:val="008F6AA3"/>
    <w:rsid w:val="00915477"/>
    <w:rsid w:val="009214C3"/>
    <w:rsid w:val="00921E81"/>
    <w:rsid w:val="0092583D"/>
    <w:rsid w:val="009371FB"/>
    <w:rsid w:val="0093730B"/>
    <w:rsid w:val="00937D84"/>
    <w:rsid w:val="009D19F0"/>
    <w:rsid w:val="009E1C02"/>
    <w:rsid w:val="009E413C"/>
    <w:rsid w:val="00A0295C"/>
    <w:rsid w:val="00A15B65"/>
    <w:rsid w:val="00A30D83"/>
    <w:rsid w:val="00A36885"/>
    <w:rsid w:val="00A4236D"/>
    <w:rsid w:val="00A45E96"/>
    <w:rsid w:val="00A52B9D"/>
    <w:rsid w:val="00A65C98"/>
    <w:rsid w:val="00AA1DBB"/>
    <w:rsid w:val="00AA2957"/>
    <w:rsid w:val="00AA65E3"/>
    <w:rsid w:val="00AB26C4"/>
    <w:rsid w:val="00AD41E7"/>
    <w:rsid w:val="00AE422C"/>
    <w:rsid w:val="00AF4E2B"/>
    <w:rsid w:val="00B15962"/>
    <w:rsid w:val="00B41681"/>
    <w:rsid w:val="00BB48FA"/>
    <w:rsid w:val="00BD2EDC"/>
    <w:rsid w:val="00BE2D30"/>
    <w:rsid w:val="00C06C7A"/>
    <w:rsid w:val="00C10B97"/>
    <w:rsid w:val="00C178BC"/>
    <w:rsid w:val="00C47B4D"/>
    <w:rsid w:val="00C80F26"/>
    <w:rsid w:val="00CA3498"/>
    <w:rsid w:val="00CF051D"/>
    <w:rsid w:val="00D24DF9"/>
    <w:rsid w:val="00D25FAB"/>
    <w:rsid w:val="00D2715D"/>
    <w:rsid w:val="00D70661"/>
    <w:rsid w:val="00DA1E20"/>
    <w:rsid w:val="00DB108F"/>
    <w:rsid w:val="00DC282C"/>
    <w:rsid w:val="00DF1345"/>
    <w:rsid w:val="00E1640D"/>
    <w:rsid w:val="00E16F1C"/>
    <w:rsid w:val="00E25854"/>
    <w:rsid w:val="00E35C80"/>
    <w:rsid w:val="00E676D5"/>
    <w:rsid w:val="00E77351"/>
    <w:rsid w:val="00E9600F"/>
    <w:rsid w:val="00EB4B43"/>
    <w:rsid w:val="00EC7CB0"/>
    <w:rsid w:val="00ED19C1"/>
    <w:rsid w:val="00EE1C2F"/>
    <w:rsid w:val="00F1552C"/>
    <w:rsid w:val="00F352B6"/>
    <w:rsid w:val="00F420E7"/>
    <w:rsid w:val="00F61AE6"/>
    <w:rsid w:val="00F97D6A"/>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CEF41B83-C4BC-447F-BB96-3169E6AD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No Spacing"/>
    <w:uiPriority w:val="1"/>
    <w:qFormat/>
    <w:rsid w:val="00C06C7A"/>
    <w:pPr>
      <w:spacing w:after="0" w:line="240" w:lineRule="auto"/>
    </w:pPr>
    <w:rPr>
      <w:rFonts w:ascii="Calibri" w:eastAsia="Calibri" w:hAnsi="Calibri" w:cs="Calibri"/>
      <w:lang w:val="uk-UA"/>
    </w:rPr>
  </w:style>
  <w:style w:type="paragraph" w:styleId="a7">
    <w:name w:val="List Paragraph"/>
    <w:basedOn w:val="a"/>
    <w:uiPriority w:val="34"/>
    <w:qFormat/>
    <w:rsid w:val="0092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30927">
      <w:bodyDiv w:val="1"/>
      <w:marLeft w:val="0"/>
      <w:marRight w:val="0"/>
      <w:marTop w:val="0"/>
      <w:marBottom w:val="0"/>
      <w:divBdr>
        <w:top w:val="none" w:sz="0" w:space="0" w:color="auto"/>
        <w:left w:val="none" w:sz="0" w:space="0" w:color="auto"/>
        <w:bottom w:val="none" w:sz="0" w:space="0" w:color="auto"/>
        <w:right w:val="none" w:sz="0" w:space="0" w:color="auto"/>
      </w:divBdr>
    </w:div>
    <w:div w:id="15612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8F52-477B-4A8E-AC0D-56DFC5E2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2024-03-11T11:58:00Z</dcterms:created>
  <dcterms:modified xsi:type="dcterms:W3CDTF">2024-03-11T11:58:00Z</dcterms:modified>
</cp:coreProperties>
</file>