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82" w:rsidRPr="003D591D" w:rsidRDefault="0062654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ДОДАТОК 1</w:t>
      </w:r>
    </w:p>
    <w:p w:rsidR="008A6582" w:rsidRPr="003D591D" w:rsidRDefault="0062654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591D">
        <w:rPr>
          <w:rFonts w:ascii="Times New Roman" w:eastAsia="Times New Roman" w:hAnsi="Times New Roman" w:cs="Times New Roman"/>
          <w:i/>
          <w:sz w:val="24"/>
          <w:szCs w:val="24"/>
        </w:rPr>
        <w:t xml:space="preserve">до </w:t>
      </w:r>
      <w:proofErr w:type="spellStart"/>
      <w:r w:rsidRPr="003D591D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3D59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i/>
          <w:sz w:val="24"/>
          <w:szCs w:val="24"/>
        </w:rPr>
        <w:t>документації</w:t>
      </w:r>
      <w:proofErr w:type="spellEnd"/>
    </w:p>
    <w:p w:rsidR="008A6582" w:rsidRPr="003D591D" w:rsidRDefault="00626542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91D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8A6582" w:rsidRPr="003D591D" w:rsidRDefault="00626542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Перелік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документів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інформації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 xml:space="preserve">  для </w:t>
      </w:r>
      <w:proofErr w:type="spellStart"/>
      <w:proofErr w:type="gramStart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ідтвердження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відповідності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УЧАСНИКА 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кваліфікаційним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критеріям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статті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 xml:space="preserve"> 16 Закону “Про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публічні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”:</w:t>
      </w:r>
    </w:p>
    <w:p w:rsidR="001F5FA0" w:rsidRPr="003D591D" w:rsidRDefault="001F5FA0" w:rsidP="001F5FA0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8A6582" w:rsidRPr="003D591D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6582" w:rsidRPr="003D591D" w:rsidRDefault="0062654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6582" w:rsidRPr="003D591D" w:rsidRDefault="0062654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6582" w:rsidRPr="003D591D" w:rsidRDefault="00626542" w:rsidP="001F5FA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 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ідтверджують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відповідність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кваліфікаційним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критеріям</w:t>
            </w:r>
            <w:proofErr w:type="spellEnd"/>
            <w:r w:rsidR="00C97360"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</w:tr>
    </w:tbl>
    <w:p w:rsidR="003924D2" w:rsidRDefault="003924D2"/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8A6582" w:rsidRPr="00E84B72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582" w:rsidRPr="003D591D" w:rsidRDefault="00C9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626542"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582" w:rsidRPr="003D591D" w:rsidRDefault="0062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Наявність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документально </w:t>
            </w:r>
            <w:proofErr w:type="spellStart"/>
            <w:proofErr w:type="gram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ідтвердженого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досвіду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аналогічного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аналогічних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за предметом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договору (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договорів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582" w:rsidRPr="003D591D" w:rsidRDefault="00C9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26542"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proofErr w:type="gramStart"/>
            <w:r w:rsidR="00626542"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26542"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="00626542"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6542"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="00626542"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6542"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626542"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6542"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аналогічного</w:t>
            </w:r>
            <w:proofErr w:type="spellEnd"/>
            <w:r w:rsidR="00626542"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26542"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аналогічних</w:t>
            </w:r>
            <w:proofErr w:type="spellEnd"/>
            <w:r w:rsidR="00626542"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за предметом </w:t>
            </w:r>
            <w:proofErr w:type="spellStart"/>
            <w:r w:rsidR="00626542"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="00626542"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(</w:t>
            </w:r>
            <w:proofErr w:type="spellStart"/>
            <w:r w:rsidR="00626542"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="00626542"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626542"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="00626542"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6542"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="00626542"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6542"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="00626542"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D6D01" w:rsidRPr="003D591D" w:rsidRDefault="007D6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97360" w:rsidRPr="003924D2" w:rsidRDefault="00C97360" w:rsidP="00392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04305" w:rsidRPr="003D59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D6D01"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оригінал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</w:t>
            </w:r>
            <w:proofErr w:type="spellEnd"/>
            <w:r w:rsidR="007D6D01"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аналогічного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аналогічних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) договору (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  (не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договору)</w:t>
            </w:r>
            <w:r w:rsidR="003924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обов’язковим зазначенням </w:t>
            </w:r>
            <w:r w:rsidR="003924D2" w:rsidRPr="00392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та </w:t>
            </w:r>
            <w:proofErr w:type="spellStart"/>
            <w:r w:rsidR="003924D2" w:rsidRPr="00392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дати</w:t>
            </w:r>
            <w:proofErr w:type="spellEnd"/>
            <w:r w:rsidR="003924D2" w:rsidRPr="00392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договору; </w:t>
            </w:r>
            <w:proofErr w:type="spellStart"/>
            <w:r w:rsidR="003924D2" w:rsidRPr="00392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назви</w:t>
            </w:r>
            <w:proofErr w:type="spellEnd"/>
            <w:r w:rsidR="003924D2" w:rsidRPr="00392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контрагента, </w:t>
            </w:r>
            <w:proofErr w:type="spellStart"/>
            <w:r w:rsidR="003924D2" w:rsidRPr="00392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його</w:t>
            </w:r>
            <w:proofErr w:type="spellEnd"/>
            <w:r w:rsidR="003924D2" w:rsidRPr="00392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код ЄДРПОУ</w:t>
            </w:r>
            <w:r w:rsidR="00392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/ІПН</w:t>
            </w:r>
            <w:r w:rsidR="003924D2" w:rsidRPr="00392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D6D01" w:rsidRPr="003D591D" w:rsidRDefault="007D6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A6582" w:rsidRPr="003D591D" w:rsidRDefault="00C9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26542"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04305" w:rsidRPr="003D59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26542"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не </w:t>
            </w:r>
            <w:proofErr w:type="spellStart"/>
            <w:r w:rsidR="00626542"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="00626542"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4198" w:rsidRPr="003D59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одного </w:t>
            </w:r>
            <w:r w:rsidR="007D6D01" w:rsidRPr="003D59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="00A14198" w:rsidRPr="003D591D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proofErr w:type="spellEnd"/>
            <w:r w:rsidR="00A14198" w:rsidRPr="003D59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A14198" w:rsidRPr="003D59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4198" w:rsidRPr="003D59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A14198" w:rsidRPr="003D59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14198" w:rsidRPr="003D591D">
              <w:rPr>
                <w:rFonts w:ascii="Times New Roman" w:hAnsi="Times New Roman" w:cs="Times New Roman"/>
                <w:sz w:val="24"/>
                <w:szCs w:val="24"/>
              </w:rPr>
              <w:t>копі</w:t>
            </w:r>
            <w:proofErr w:type="spellEnd"/>
            <w:r w:rsidR="00A14198" w:rsidRPr="003D59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A14198" w:rsidRPr="003D591D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договору,</w:t>
            </w:r>
            <w:r w:rsidRPr="003D59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  <w:proofErr w:type="gram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ідці</w:t>
            </w:r>
            <w:proofErr w:type="spellEnd"/>
            <w:r w:rsidR="00626542"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згідно п. 1.</w:t>
            </w:r>
            <w:r w:rsidR="00304305" w:rsidRPr="003D59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даної таблиці.</w:t>
            </w:r>
          </w:p>
          <w:p w:rsidR="007D6D01" w:rsidRPr="003D591D" w:rsidRDefault="007D6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D6D01" w:rsidRPr="003D591D" w:rsidRDefault="007D6D01" w:rsidP="007D6D0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Допускається відсутність</w:t>
            </w:r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окремих сторінок договору та/або додатків до нього</w:t>
            </w:r>
            <w:r w:rsidRPr="003D59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  <w:t>, у випадку якщо зміст відсутніх сторінок не впливає на можливість Замовника упевнитися, що наданий договір є аналогічним</w:t>
            </w:r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, і що надані підтверджуючі документи стосуються безпосередньо наданого договору.</w:t>
            </w:r>
          </w:p>
          <w:p w:rsidR="007D6D01" w:rsidRPr="003D591D" w:rsidRDefault="007D6D01" w:rsidP="007D6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Аналогічний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догові</w:t>
            </w:r>
            <w:proofErr w:type="gramStart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може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надаватися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без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додаткових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угод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зазначені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як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невід’ємні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частини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 договору тощ</w:t>
            </w:r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о, </w:t>
            </w:r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 xml:space="preserve">у випадку </w:t>
            </w:r>
            <w:r w:rsidRPr="003D59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  <w:t xml:space="preserve">якщо зміст додаткових угод не впливає </w:t>
            </w:r>
            <w:r w:rsidR="00DC4942" w:rsidRPr="003D59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  <w:t>на можливість Замовника упевнитися в повному виконанні договору</w:t>
            </w:r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.</w:t>
            </w:r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D6D01" w:rsidRPr="003D591D" w:rsidRDefault="007D6D01" w:rsidP="007D6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Їх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відсутність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не буде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вважатись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 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невідповідністю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тендерної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пропозиції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 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</w:t>
            </w:r>
            <w:r w:rsidR="00DC4942"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7D6D01" w:rsidRPr="003D591D" w:rsidRDefault="007D6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14198" w:rsidRPr="003D591D" w:rsidRDefault="00C97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04305" w:rsidRPr="003D59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.3</w:t>
            </w:r>
            <w:r w:rsidR="00626542" w:rsidRPr="003D59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7D6D01"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="00A14198" w:rsidRPr="003D59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ригінал відгуку </w:t>
            </w:r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(або рекомендаційний лист тощо) від контрагента, </w:t>
            </w:r>
            <w:r w:rsidR="00A14198" w:rsidRPr="003D59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DC4942" w:rsidRPr="003D591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повне </w:t>
            </w:r>
            <w:r w:rsidR="00A14198" w:rsidRPr="003D591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виконання</w:t>
            </w:r>
            <w:r w:rsidR="00A14198" w:rsidRPr="003D59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менше одного</w:t>
            </w:r>
            <w:r w:rsidRPr="003D59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14198" w:rsidRPr="003D59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договору, зазначеного в п.</w:t>
            </w:r>
            <w:r w:rsidRPr="003D59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14198" w:rsidRPr="003D59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04305" w:rsidRPr="003D59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14198" w:rsidRPr="003D59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6D01" w:rsidRPr="003D591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з зазначенням</w:t>
            </w:r>
            <w:r w:rsidR="00DC4942" w:rsidRPr="003D591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№  та дати </w:t>
            </w:r>
            <w:r w:rsidR="006B0043" w:rsidRPr="003D591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укладання </w:t>
            </w:r>
            <w:r w:rsidR="00DC4942" w:rsidRPr="003D591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договору</w:t>
            </w:r>
            <w:r w:rsidR="00DC4942" w:rsidRPr="003D59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14198" w:rsidRPr="003D591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або</w:t>
            </w:r>
            <w:r w:rsidR="00A14198" w:rsidRPr="003D59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оригінали/копії </w:t>
            </w:r>
            <w:r w:rsidR="00A14198" w:rsidRPr="003D59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документів, які підтверджують </w:t>
            </w:r>
            <w:r w:rsidR="007D6D01" w:rsidRPr="003D59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повне </w:t>
            </w:r>
            <w:r w:rsidR="00A14198" w:rsidRPr="003D59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цього договору (видаткові накладні, акт звірки тощо).</w:t>
            </w:r>
          </w:p>
          <w:p w:rsidR="0000366E" w:rsidRPr="003D591D" w:rsidRDefault="00003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50D1" w:rsidRPr="003D591D" w:rsidRDefault="0000366E" w:rsidP="0018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59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Аналогічним договором відповідно до умов цієї тендерної документації є договір, </w:t>
            </w:r>
            <w:r w:rsidR="008850D1" w:rsidRPr="00FA1A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який </w:t>
            </w:r>
            <w:r w:rsidR="008850D1" w:rsidRPr="00FA1AF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відповідає предмету закупівлі за четвертою цифрою</w:t>
            </w:r>
            <w:r w:rsidR="009A6B0F" w:rsidRPr="00D116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A6B0F" w:rsidRPr="009A39F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та/або </w:t>
            </w:r>
            <w:r w:rsidR="009A6B0F" w:rsidRPr="0049615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  <w:t xml:space="preserve">договір на поставку </w:t>
            </w:r>
            <w:r w:rsidR="00434F74" w:rsidRPr="0049615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  <w:t>аналізаторів</w:t>
            </w:r>
            <w:r w:rsidR="00185C68" w:rsidRPr="0049615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  <w:t xml:space="preserve"> медичного призначення</w:t>
            </w:r>
            <w:r w:rsidR="007E0C97" w:rsidRPr="0049615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.</w:t>
            </w:r>
          </w:p>
        </w:tc>
      </w:tr>
    </w:tbl>
    <w:p w:rsidR="00C97360" w:rsidRPr="003D591D" w:rsidRDefault="00C97360" w:rsidP="00DC494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3D591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* </w:t>
      </w:r>
      <w:proofErr w:type="spellStart"/>
      <w:r w:rsidRPr="003D591D">
        <w:rPr>
          <w:rStyle w:val="rvts0"/>
          <w:rFonts w:ascii="Times New Roman" w:hAnsi="Times New Roman"/>
          <w:sz w:val="24"/>
          <w:szCs w:val="24"/>
        </w:rPr>
        <w:t>Якщо</w:t>
      </w:r>
      <w:proofErr w:type="spellEnd"/>
      <w:r w:rsidRPr="003D591D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Pr="003D591D">
        <w:rPr>
          <w:rStyle w:val="rvts0"/>
          <w:rFonts w:ascii="Times New Roman" w:hAnsi="Times New Roman"/>
          <w:sz w:val="24"/>
          <w:szCs w:val="24"/>
        </w:rPr>
        <w:t>інше</w:t>
      </w:r>
      <w:proofErr w:type="spellEnd"/>
      <w:r w:rsidRPr="003D591D">
        <w:rPr>
          <w:rStyle w:val="rvts0"/>
          <w:rFonts w:ascii="Times New Roman" w:hAnsi="Times New Roman"/>
          <w:sz w:val="24"/>
          <w:szCs w:val="24"/>
        </w:rPr>
        <w:t xml:space="preserve"> не </w:t>
      </w:r>
      <w:proofErr w:type="spellStart"/>
      <w:r w:rsidRPr="003D591D">
        <w:rPr>
          <w:rStyle w:val="rvts0"/>
          <w:rFonts w:ascii="Times New Roman" w:hAnsi="Times New Roman"/>
          <w:sz w:val="24"/>
          <w:szCs w:val="24"/>
        </w:rPr>
        <w:t>вимагається</w:t>
      </w:r>
      <w:proofErr w:type="spellEnd"/>
      <w:r w:rsidRPr="003D591D">
        <w:rPr>
          <w:rStyle w:val="rvts0"/>
          <w:rFonts w:ascii="Times New Roman" w:hAnsi="Times New Roman"/>
          <w:sz w:val="24"/>
          <w:szCs w:val="24"/>
        </w:rPr>
        <w:t xml:space="preserve">, </w:t>
      </w:r>
      <w:proofErr w:type="spellStart"/>
      <w:r w:rsidRPr="003D591D">
        <w:rPr>
          <w:rStyle w:val="rvts0"/>
          <w:rFonts w:ascii="Times New Roman" w:hAnsi="Times New Roman"/>
          <w:sz w:val="24"/>
          <w:szCs w:val="24"/>
        </w:rPr>
        <w:t>учасник</w:t>
      </w:r>
      <w:proofErr w:type="spellEnd"/>
      <w:r w:rsidRPr="003D591D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Pr="003D591D">
        <w:rPr>
          <w:rStyle w:val="rvts0"/>
          <w:rFonts w:ascii="Times New Roman" w:hAnsi="Times New Roman"/>
          <w:sz w:val="24"/>
          <w:szCs w:val="24"/>
        </w:rPr>
        <w:t>має</w:t>
      </w:r>
      <w:proofErr w:type="spellEnd"/>
      <w:r w:rsidRPr="003D591D">
        <w:rPr>
          <w:rStyle w:val="rvts0"/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3D591D">
        <w:rPr>
          <w:rStyle w:val="rvts0"/>
          <w:rFonts w:ascii="Times New Roman" w:hAnsi="Times New Roman"/>
          <w:sz w:val="24"/>
          <w:szCs w:val="24"/>
        </w:rPr>
        <w:t>надавати</w:t>
      </w:r>
      <w:proofErr w:type="spellEnd"/>
      <w:r w:rsidRPr="003D591D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Pr="003D591D">
        <w:rPr>
          <w:rStyle w:val="rvts0"/>
          <w:rFonts w:ascii="Times New Roman" w:hAnsi="Times New Roman"/>
          <w:sz w:val="24"/>
          <w:szCs w:val="24"/>
        </w:rPr>
        <w:t>документи</w:t>
      </w:r>
      <w:proofErr w:type="spellEnd"/>
      <w:r w:rsidRPr="003D591D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Pr="003D591D">
        <w:rPr>
          <w:rStyle w:val="rvts0"/>
          <w:rFonts w:ascii="Times New Roman" w:hAnsi="Times New Roman"/>
          <w:sz w:val="24"/>
          <w:szCs w:val="24"/>
        </w:rPr>
        <w:t>скановані</w:t>
      </w:r>
      <w:proofErr w:type="spellEnd"/>
      <w:r w:rsidRPr="003D591D">
        <w:rPr>
          <w:rStyle w:val="rvts0"/>
          <w:rFonts w:ascii="Times New Roman" w:hAnsi="Times New Roman"/>
          <w:sz w:val="24"/>
          <w:szCs w:val="24"/>
        </w:rPr>
        <w:t xml:space="preserve"> з </w:t>
      </w:r>
      <w:proofErr w:type="spellStart"/>
      <w:r w:rsidRPr="003D591D">
        <w:rPr>
          <w:rStyle w:val="rvts0"/>
          <w:rFonts w:ascii="Times New Roman" w:hAnsi="Times New Roman"/>
          <w:sz w:val="24"/>
          <w:szCs w:val="24"/>
        </w:rPr>
        <w:t>оригіналів</w:t>
      </w:r>
      <w:proofErr w:type="spellEnd"/>
      <w:r w:rsidRPr="003D591D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Pr="003D591D">
        <w:rPr>
          <w:rStyle w:val="rvts0"/>
          <w:rFonts w:ascii="Times New Roman" w:hAnsi="Times New Roman"/>
          <w:sz w:val="24"/>
          <w:szCs w:val="24"/>
        </w:rPr>
        <w:t>або</w:t>
      </w:r>
      <w:proofErr w:type="spellEnd"/>
      <w:r w:rsidRPr="003D591D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Pr="003D591D">
        <w:rPr>
          <w:rStyle w:val="rvts0"/>
          <w:rFonts w:ascii="Times New Roman" w:hAnsi="Times New Roman"/>
          <w:sz w:val="24"/>
          <w:szCs w:val="24"/>
        </w:rPr>
        <w:t>копій</w:t>
      </w:r>
      <w:proofErr w:type="spellEnd"/>
      <w:r w:rsidRPr="003D591D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Pr="003D591D">
        <w:rPr>
          <w:rStyle w:val="rvts0"/>
          <w:rFonts w:ascii="Times New Roman" w:hAnsi="Times New Roman"/>
          <w:sz w:val="24"/>
          <w:szCs w:val="24"/>
        </w:rPr>
        <w:t>документів</w:t>
      </w:r>
      <w:proofErr w:type="spellEnd"/>
      <w:r w:rsidRPr="003D591D">
        <w:rPr>
          <w:rStyle w:val="rvts0"/>
          <w:rFonts w:ascii="Times New Roman" w:hAnsi="Times New Roman"/>
          <w:sz w:val="24"/>
          <w:szCs w:val="24"/>
        </w:rPr>
        <w:t>.</w:t>
      </w:r>
    </w:p>
    <w:p w:rsidR="008A6582" w:rsidRPr="003D591D" w:rsidRDefault="0062654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591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lastRenderedPageBreak/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8A6582" w:rsidRPr="003D591D" w:rsidRDefault="00626542" w:rsidP="00E8322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proofErr w:type="gramStart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ідтвердження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відповідності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УЧАСНИКА</w:t>
      </w:r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 xml:space="preserve"> 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статті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 xml:space="preserve"> 17 Закону “Про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публічні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” (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далі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 xml:space="preserve"> – Закон)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відповідно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вимог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A6582" w:rsidRPr="003D591D" w:rsidRDefault="00626542" w:rsidP="00E8322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D59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Учасник процедури закупівлі підтверджує відсутність підстав, визначених статтею 17 Закону (крім пункту 13 частини першої статті 17 Закону), </w:t>
      </w:r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CE4DC3" w:rsidRPr="003D591D" w:rsidRDefault="00CE4DC3" w:rsidP="00CE4DC3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D591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Учасник процедури закупівлі підтверджує відсутність підстави </w:t>
      </w:r>
      <w:r w:rsidRPr="003D591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передбаченої </w:t>
      </w:r>
      <w:r w:rsidRPr="003D591D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частиною другою статті 17 Закону</w:t>
      </w:r>
      <w:r w:rsidRPr="003D591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шляхом самостійного декларування відсутності такої підстави в електронній системі закупівель під час подання тендерної пропозиції.</w:t>
      </w:r>
    </w:p>
    <w:p w:rsidR="00E56B4E" w:rsidRPr="003D591D" w:rsidRDefault="00CE4DC3" w:rsidP="00CE4DC3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D591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uk-UA"/>
        </w:rPr>
        <w:t>У випадку відсутності технічної можливості самостійного декларування</w:t>
      </w:r>
      <w:r w:rsidRPr="003D591D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  <w:lang w:val="uk-UA" w:eastAsia="uk-UA"/>
        </w:rPr>
        <w:t xml:space="preserve"> такої інформації, під час подання тендерної пропозиції, </w:t>
      </w:r>
      <w:r w:rsidRPr="003D591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uk-UA"/>
        </w:rPr>
        <w:t>в електронній системі закупівель</w:t>
      </w:r>
      <w:r w:rsidRPr="003D591D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  <w:lang w:val="uk-UA" w:eastAsia="uk-UA"/>
        </w:rPr>
        <w:t xml:space="preserve">, спосіб такого підтвердження визначається учасником самостійно, наприклад: </w:t>
      </w:r>
      <w:r w:rsidR="00E56B4E" w:rsidRPr="003D591D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у вигляді довідки, складеної учасником у довільній формі</w:t>
      </w:r>
      <w:r w:rsidR="00E56B4E" w:rsidRPr="003D591D">
        <w:rPr>
          <w:rFonts w:ascii="Times New Roman" w:hAnsi="Times New Roman" w:cs="Times New Roman"/>
          <w:sz w:val="24"/>
          <w:szCs w:val="24"/>
          <w:lang w:val="uk-UA"/>
        </w:rPr>
        <w:t>, зміст якої підтверджує відсутність відповідної підстави для відмови в участі у процедурі закупівлі</w:t>
      </w:r>
      <w:r w:rsidRPr="003D591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6582" w:rsidRPr="003D591D" w:rsidRDefault="00626542" w:rsidP="00E8322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9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статтею </w:t>
      </w:r>
      <w:r w:rsidRPr="003D591D">
        <w:rPr>
          <w:rFonts w:ascii="Times New Roman" w:eastAsia="Times New Roman" w:hAnsi="Times New Roman" w:cs="Times New Roman"/>
          <w:sz w:val="24"/>
          <w:szCs w:val="24"/>
        </w:rPr>
        <w:t xml:space="preserve">17 Закону, </w:t>
      </w:r>
      <w:proofErr w:type="spellStart"/>
      <w:r w:rsidRPr="003D591D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3D5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3D5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3D5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3D591D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3D591D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3D5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3D5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3D5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3D5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3D591D">
        <w:rPr>
          <w:rFonts w:ascii="Times New Roman" w:eastAsia="Times New Roman" w:hAnsi="Times New Roman" w:cs="Times New Roman"/>
          <w:sz w:val="24"/>
          <w:szCs w:val="24"/>
        </w:rPr>
        <w:t xml:space="preserve"> до абзацу четвертого пункту 44 </w:t>
      </w:r>
      <w:proofErr w:type="spellStart"/>
      <w:r w:rsidRPr="003D591D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3D59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322E" w:rsidRPr="003D591D" w:rsidRDefault="00E8322E" w:rsidP="00E8322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582" w:rsidRPr="003D591D" w:rsidRDefault="00626542" w:rsidP="00E8322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D59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3. Перелік документів та інформації</w:t>
      </w:r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3D59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для підтвердження відповідності </w:t>
      </w:r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ПЕРЕМОЖЦЯ</w:t>
      </w:r>
      <w:r w:rsidRPr="003D59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вимогам, визначеним у статті 17 Закону</w:t>
      </w:r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3D59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“Про публічні закупівлі” відповідно до вимог Особливостей:</w:t>
      </w:r>
    </w:p>
    <w:p w:rsidR="008A6582" w:rsidRPr="003D591D" w:rsidRDefault="00626542" w:rsidP="00E8322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D591D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3D591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sz w:val="24"/>
          <w:szCs w:val="24"/>
          <w:highlight w:val="white"/>
        </w:rPr>
        <w:t>зобов’язаний</w:t>
      </w:r>
      <w:proofErr w:type="spellEnd"/>
      <w:r w:rsidRPr="003D591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відхилити</w:t>
      </w:r>
      <w:proofErr w:type="spellEnd"/>
      <w:r w:rsidRPr="003D591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тендерну</w:t>
      </w:r>
      <w:proofErr w:type="spellEnd"/>
      <w:r w:rsidRPr="003D591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пропозицію</w:t>
      </w:r>
      <w:proofErr w:type="spellEnd"/>
      <w:r w:rsidRPr="003D591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переможця</w:t>
      </w:r>
      <w:proofErr w:type="spellEnd"/>
      <w:r w:rsidRPr="003D591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3D591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</w:t>
      </w:r>
      <w:proofErr w:type="gramStart"/>
      <w:r w:rsidRPr="003D591D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3D591D">
        <w:rPr>
          <w:rFonts w:ascii="Times New Roman" w:eastAsia="Times New Roman" w:hAnsi="Times New Roman" w:cs="Times New Roman"/>
          <w:sz w:val="24"/>
          <w:szCs w:val="24"/>
          <w:highlight w:val="white"/>
        </w:rPr>
        <w:t>і</w:t>
      </w:r>
      <w:proofErr w:type="spellEnd"/>
      <w:r w:rsidRPr="003D591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3D591D">
        <w:rPr>
          <w:rFonts w:ascii="Times New Roman" w:eastAsia="Times New Roman" w:hAnsi="Times New Roman" w:cs="Times New Roman"/>
          <w:sz w:val="24"/>
          <w:szCs w:val="24"/>
          <w:highlight w:val="white"/>
        </w:rPr>
        <w:t>разі</w:t>
      </w:r>
      <w:proofErr w:type="spellEnd"/>
      <w:r w:rsidRPr="003D591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коли </w:t>
      </w:r>
      <w:proofErr w:type="spellStart"/>
      <w:r w:rsidRPr="003D591D">
        <w:rPr>
          <w:rFonts w:ascii="Times New Roman" w:eastAsia="Times New Roman" w:hAnsi="Times New Roman" w:cs="Times New Roman"/>
          <w:sz w:val="24"/>
          <w:szCs w:val="24"/>
          <w:highlight w:val="white"/>
        </w:rPr>
        <w:t>наявні</w:t>
      </w:r>
      <w:proofErr w:type="spellEnd"/>
      <w:r w:rsidRPr="003D591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підстави</w:t>
      </w:r>
      <w:proofErr w:type="spellEnd"/>
      <w:r w:rsidRPr="003D591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3D591D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визначені</w:t>
      </w:r>
      <w:proofErr w:type="spellEnd"/>
      <w:r w:rsidRPr="003D591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статтею</w:t>
      </w:r>
      <w:proofErr w:type="spellEnd"/>
      <w:r w:rsidRPr="003D591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17 Закону (</w:t>
      </w:r>
      <w:proofErr w:type="spellStart"/>
      <w:r w:rsidRPr="003D591D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3D591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 13 </w:t>
      </w:r>
      <w:proofErr w:type="spellStart"/>
      <w:r w:rsidRPr="003D591D">
        <w:rPr>
          <w:rFonts w:ascii="Times New Roman" w:eastAsia="Times New Roman" w:hAnsi="Times New Roman" w:cs="Times New Roman"/>
          <w:sz w:val="24"/>
          <w:szCs w:val="24"/>
          <w:highlight w:val="white"/>
        </w:rPr>
        <w:t>частини</w:t>
      </w:r>
      <w:proofErr w:type="spellEnd"/>
      <w:r w:rsidRPr="003D591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першої</w:t>
      </w:r>
      <w:proofErr w:type="spellEnd"/>
      <w:r w:rsidRPr="003D591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статті</w:t>
      </w:r>
      <w:proofErr w:type="spellEnd"/>
      <w:r w:rsidRPr="003D591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17 Закону).</w:t>
      </w:r>
    </w:p>
    <w:p w:rsidR="008A6582" w:rsidRPr="003D591D" w:rsidRDefault="00626542" w:rsidP="00E8322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Переможець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закупі</w:t>
      </w:r>
      <w:proofErr w:type="gramStart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вл</w:t>
      </w:r>
      <w:proofErr w:type="gram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і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 xml:space="preserve"> у строк,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що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не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перевищує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чотири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дні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з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дати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оприлюднення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електронній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системі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закупівель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повідомлення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про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намір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укласти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договір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закупівлю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 xml:space="preserve">, повинен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надати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замовнику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 xml:space="preserve"> шляхом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оприлюднення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електронній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системі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що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підтверджують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відсутність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підстав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визначених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пунктами </w:t>
      </w:r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3, 5, 6 і 12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частини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першої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та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частиною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другою</w:t>
      </w:r>
      <w:proofErr w:type="gramEnd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статті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17 Закону</w:t>
      </w:r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. </w:t>
      </w:r>
    </w:p>
    <w:p w:rsidR="008A6582" w:rsidRPr="003D591D" w:rsidRDefault="008A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582" w:rsidRPr="003D591D" w:rsidRDefault="006265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D59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 xml:space="preserve">3.1.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які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надаються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 xml:space="preserve">  </w:t>
      </w:r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ПЕРЕМОЖЦЕМ (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юридичною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особою</w:t>
      </w:r>
      <w:proofErr w:type="gramEnd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8322E" w:rsidRPr="003D591D" w:rsidRDefault="00E832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a"/>
        <w:tblW w:w="96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AA051B" w:rsidRPr="003D591D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51B" w:rsidRPr="003D591D" w:rsidRDefault="00AA051B" w:rsidP="00A018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A051B" w:rsidRPr="003D591D" w:rsidRDefault="00AA051B" w:rsidP="00A018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51B" w:rsidRPr="003D591D" w:rsidRDefault="00AA051B" w:rsidP="00A018B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 Закону</w:t>
            </w:r>
          </w:p>
          <w:p w:rsidR="00AA051B" w:rsidRPr="003D591D" w:rsidRDefault="00AA051B" w:rsidP="00A018B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51B" w:rsidRPr="003D591D" w:rsidRDefault="00AA051B" w:rsidP="00A018B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торгів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 Закону (</w:t>
            </w:r>
            <w:proofErr w:type="spellStart"/>
            <w:proofErr w:type="gram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ідтвердження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A051B" w:rsidRPr="003D591D" w:rsidTr="00A90122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51B" w:rsidRPr="003D591D" w:rsidRDefault="00AA051B" w:rsidP="00A018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51B" w:rsidRPr="003D591D" w:rsidRDefault="00AA051B" w:rsidP="00A018B5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Службову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посадову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особу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яку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</w:p>
          <w:p w:rsidR="00AA051B" w:rsidRPr="003D591D" w:rsidRDefault="00AA051B" w:rsidP="00A018B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(пункт 3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частини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51B" w:rsidRPr="003D591D" w:rsidRDefault="00AA051B" w:rsidP="00A018B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якою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буде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знайдено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пов'язані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службової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посадової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особи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надається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період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функціональної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можливості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перевірки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вебресурсі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яка не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стосується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запитувача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A051B" w:rsidRPr="003D591D" w:rsidTr="00130D5B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51B" w:rsidRPr="003D591D" w:rsidRDefault="00AA051B" w:rsidP="00A018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51B" w:rsidRPr="003D591D" w:rsidRDefault="00AA051B" w:rsidP="00A018B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Службова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посадова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особа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</w:t>
            </w:r>
            <w:proofErr w:type="gram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яка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підписала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тендерну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пропозицію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була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засуджена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вчинене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мотивів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зокрема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шахрайством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коштів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якої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знято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погашено у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встановленому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порядку</w:t>
            </w:r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(пункт 6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частини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 Закону)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31E" w:rsidRDefault="00AA051B" w:rsidP="00A01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витяг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інформаційно-аналітичної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ік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відомостей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притягнення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 до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кримінальної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відповідальності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наявності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сформований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паперовій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електронній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містить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 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відсутність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обмежень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передбачених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кримінальним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процесуальним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службової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посадової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особи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яка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підписала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тендерну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пропозицію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E431E" w:rsidRDefault="00DE431E" w:rsidP="00A01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A051B" w:rsidRPr="003D591D" w:rsidRDefault="00AA051B" w:rsidP="00A01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</w:t>
            </w:r>
            <w:proofErr w:type="gram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r w:rsidRPr="00DE43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не </w:t>
            </w:r>
            <w:proofErr w:type="spellStart"/>
            <w:r w:rsidRPr="00DE43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більше</w:t>
            </w:r>
            <w:proofErr w:type="spellEnd"/>
            <w:r w:rsidRPr="00DE43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E43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тридцятиденної</w:t>
            </w:r>
            <w:proofErr w:type="spellEnd"/>
            <w:r w:rsidRPr="00DE43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E43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давнини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документа. </w:t>
            </w:r>
          </w:p>
        </w:tc>
      </w:tr>
      <w:tr w:rsidR="00AA051B" w:rsidRPr="003D591D" w:rsidTr="00DE431E">
        <w:trPr>
          <w:trHeight w:val="3231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51B" w:rsidRPr="003D591D" w:rsidRDefault="00AA051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51B" w:rsidRPr="003D591D" w:rsidRDefault="00AA051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Службову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посадову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особу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</w:t>
            </w:r>
            <w:proofErr w:type="gram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яку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уповноважено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представляти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його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інтереси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час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використанням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дитячої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праці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будь-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якими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формами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торгівлі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людьми</w:t>
            </w:r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(пункт 12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частини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 Закону)</w:t>
            </w: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51B" w:rsidRPr="003D591D" w:rsidRDefault="00AA0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51B" w:rsidRPr="003D591D" w:rsidTr="00A90122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51B" w:rsidRPr="003D591D" w:rsidRDefault="00AA051B" w:rsidP="00A018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51B" w:rsidRPr="003D591D" w:rsidRDefault="00AA051B" w:rsidP="00A018B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</w:t>
            </w:r>
          </w:p>
          <w:p w:rsidR="00AA051B" w:rsidRPr="003D591D" w:rsidRDefault="00AA051B" w:rsidP="00A018B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частина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51B" w:rsidRPr="003D591D" w:rsidRDefault="00AA051B" w:rsidP="00A018B5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інформацією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A6582" w:rsidRPr="003D591D" w:rsidRDefault="008A6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582" w:rsidRPr="003D591D" w:rsidRDefault="0062654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 xml:space="preserve">3.2.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які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надаються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ПЕРЕМОЖЦЕМ (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фізичною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особою</w:t>
      </w:r>
      <w:proofErr w:type="gramEnd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чи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фізичною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особою-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підприємцем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26542" w:rsidRPr="003D591D" w:rsidRDefault="0062654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b"/>
        <w:tblW w:w="96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8A6582" w:rsidRPr="003D591D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582" w:rsidRPr="003D591D" w:rsidRDefault="0062654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6582" w:rsidRPr="003D591D" w:rsidRDefault="0062654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582" w:rsidRPr="003D591D" w:rsidRDefault="0062654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 Закону</w:t>
            </w:r>
          </w:p>
          <w:p w:rsidR="008A6582" w:rsidRPr="003D591D" w:rsidRDefault="008A658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582" w:rsidRPr="003D591D" w:rsidRDefault="0062654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торгів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 Закону (</w:t>
            </w:r>
            <w:proofErr w:type="spellStart"/>
            <w:proofErr w:type="gram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ідтвердження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A6582" w:rsidRPr="003D591D" w:rsidTr="00E56B4E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582" w:rsidRPr="003D591D" w:rsidRDefault="0062654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582" w:rsidRPr="003D591D" w:rsidRDefault="0062654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Службову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посадову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особу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яку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A6582" w:rsidRPr="003D591D" w:rsidRDefault="0062654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(пункт 3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частини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582" w:rsidRPr="003D591D" w:rsidRDefault="0062654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якою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буде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знайдено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пов'язані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фізичної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особи, яка є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учасником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надається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період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функціональної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можливості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перевірки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веб-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яка не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стосується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запитувача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A6582" w:rsidRPr="003D591D" w:rsidTr="00E56B4E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582" w:rsidRPr="003D591D" w:rsidRDefault="0062654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582" w:rsidRPr="003D591D" w:rsidRDefault="0062654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особа, яка є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засуджена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у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встановленому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</w:t>
            </w:r>
          </w:p>
          <w:p w:rsidR="008A6582" w:rsidRPr="003D591D" w:rsidRDefault="0062654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(пункт 5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частини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 Закону)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542" w:rsidRPr="003D591D" w:rsidRDefault="00626542" w:rsidP="00A90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витяг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інформаційно-аналітичної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ік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відомостей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притягнення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 до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кримінальної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відповідальності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наявності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сформований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паперовій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електронній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містить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 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відсутність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обмежень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передбачених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кримінальним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процесуальним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законодавством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фізичної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особи, яка є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учасником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26542" w:rsidRPr="003D591D" w:rsidRDefault="00626542" w:rsidP="00A90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A6582" w:rsidRPr="003D591D" w:rsidRDefault="00626542" w:rsidP="00A9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</w:t>
            </w:r>
            <w:proofErr w:type="gram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не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більше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тридцятиденної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давнини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документа. </w:t>
            </w:r>
          </w:p>
        </w:tc>
      </w:tr>
      <w:tr w:rsidR="008A6582" w:rsidRPr="003D591D" w:rsidTr="00DE431E">
        <w:trPr>
          <w:trHeight w:val="28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582" w:rsidRPr="003D591D" w:rsidRDefault="0062654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582" w:rsidRPr="003D591D" w:rsidRDefault="0062654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формами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</w:t>
            </w:r>
            <w:proofErr w:type="gram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людьми.</w:t>
            </w:r>
          </w:p>
          <w:p w:rsidR="008A6582" w:rsidRPr="003D591D" w:rsidRDefault="0062654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(пункт 12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частини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 Закону)</w:t>
            </w: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582" w:rsidRPr="003D591D" w:rsidRDefault="008A6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582" w:rsidRPr="003D591D" w:rsidTr="00E56B4E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582" w:rsidRPr="003D591D" w:rsidRDefault="0062654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582" w:rsidRPr="003D591D" w:rsidRDefault="0062654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6A0E" w:rsidRPr="003D59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договору.</w:t>
            </w:r>
          </w:p>
          <w:p w:rsidR="008A6582" w:rsidRPr="003D591D" w:rsidRDefault="0062654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частина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582" w:rsidRPr="003D591D" w:rsidRDefault="0062654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6A0E" w:rsidRPr="003D59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до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</w:tr>
    </w:tbl>
    <w:p w:rsidR="008A6582" w:rsidRPr="003D591D" w:rsidRDefault="0062654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591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Замовник</w:t>
      </w:r>
      <w:proofErr w:type="spellEnd"/>
      <w:r w:rsidRPr="003D591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не </w:t>
      </w:r>
      <w:proofErr w:type="spellStart"/>
      <w:r w:rsidRPr="003D591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перевіряє</w:t>
      </w:r>
      <w:proofErr w:type="spellEnd"/>
      <w:r w:rsidRPr="003D591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переможця</w:t>
      </w:r>
      <w:proofErr w:type="spellEnd"/>
      <w:r w:rsidRPr="003D591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процедури</w:t>
      </w:r>
      <w:proofErr w:type="spellEnd"/>
      <w:r w:rsidRPr="003D591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закупі</w:t>
      </w:r>
      <w:proofErr w:type="gramStart"/>
      <w:r w:rsidRPr="003D591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вл</w:t>
      </w:r>
      <w:proofErr w:type="gramEnd"/>
      <w:r w:rsidRPr="003D591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і</w:t>
      </w:r>
      <w:proofErr w:type="spellEnd"/>
      <w:r w:rsidRPr="003D591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на </w:t>
      </w:r>
      <w:proofErr w:type="spellStart"/>
      <w:r w:rsidRPr="003D591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відповідність</w:t>
      </w:r>
      <w:proofErr w:type="spellEnd"/>
      <w:r w:rsidRPr="003D591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підстав</w:t>
      </w:r>
      <w:proofErr w:type="spellEnd"/>
      <w:r w:rsidR="00412DC6" w:rsidRPr="003D591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  <w:t>і</w:t>
      </w:r>
      <w:r w:rsidRPr="003D591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, </w:t>
      </w:r>
      <w:proofErr w:type="spellStart"/>
      <w:r w:rsidRPr="003D591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визначеної</w:t>
      </w:r>
      <w:proofErr w:type="spellEnd"/>
      <w:r w:rsidRPr="003D591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пунктом 13 </w:t>
      </w:r>
      <w:proofErr w:type="spellStart"/>
      <w:r w:rsidRPr="003D591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частини</w:t>
      </w:r>
      <w:proofErr w:type="spellEnd"/>
      <w:r w:rsidRPr="003D591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першої</w:t>
      </w:r>
      <w:proofErr w:type="spellEnd"/>
      <w:r w:rsidRPr="003D591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статті</w:t>
      </w:r>
      <w:proofErr w:type="spellEnd"/>
      <w:r w:rsidRPr="003D591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17 Закону, та не </w:t>
      </w:r>
      <w:proofErr w:type="spellStart"/>
      <w:r w:rsidRPr="003D591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вимагає</w:t>
      </w:r>
      <w:proofErr w:type="spellEnd"/>
      <w:r w:rsidRPr="003D591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від</w:t>
      </w:r>
      <w:proofErr w:type="spellEnd"/>
      <w:r w:rsidRPr="003D591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учасника</w:t>
      </w:r>
      <w:proofErr w:type="spellEnd"/>
      <w:r w:rsidRPr="003D591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процедури</w:t>
      </w:r>
      <w:proofErr w:type="spellEnd"/>
      <w:r w:rsidRPr="003D591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закупівлі</w:t>
      </w:r>
      <w:proofErr w:type="spellEnd"/>
      <w:r w:rsidRPr="003D591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/</w:t>
      </w:r>
      <w:proofErr w:type="spellStart"/>
      <w:r w:rsidRPr="003D591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переможця</w:t>
      </w:r>
      <w:proofErr w:type="spellEnd"/>
      <w:r w:rsidRPr="003D591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процедури</w:t>
      </w:r>
      <w:proofErr w:type="spellEnd"/>
      <w:r w:rsidRPr="003D591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закупівлі</w:t>
      </w:r>
      <w:proofErr w:type="spellEnd"/>
      <w:r w:rsidRPr="003D591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підтвердження</w:t>
      </w:r>
      <w:proofErr w:type="spellEnd"/>
      <w:r w:rsidRPr="003D591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її</w:t>
      </w:r>
      <w:proofErr w:type="spellEnd"/>
      <w:r w:rsidRPr="003D591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відсутності</w:t>
      </w:r>
      <w:proofErr w:type="spellEnd"/>
      <w:r w:rsidRPr="003D591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. </w:t>
      </w:r>
    </w:p>
    <w:p w:rsidR="008A6582" w:rsidRPr="003D591D" w:rsidRDefault="0062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9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6582" w:rsidRPr="003D591D" w:rsidRDefault="0062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Інша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інформація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встановлена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відповідно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законодавства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 xml:space="preserve"> (для </w:t>
      </w:r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УЧАСНИКІВ -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юридичних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осіб</w:t>
      </w:r>
      <w:proofErr w:type="spellEnd"/>
      <w:proofErr w:type="gramEnd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фізичних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осіб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та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фізичних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осіб-підприємців</w:t>
      </w:r>
      <w:proofErr w:type="spellEnd"/>
      <w:r w:rsidRPr="003D591D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626542" w:rsidRPr="003D591D" w:rsidRDefault="0062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c"/>
        <w:tblW w:w="96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8A6582" w:rsidRPr="003D591D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582" w:rsidRPr="003D591D" w:rsidRDefault="0062654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Інші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A6582" w:rsidRPr="003D591D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582" w:rsidRPr="003D591D" w:rsidRDefault="0062654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582" w:rsidRPr="003D591D" w:rsidRDefault="0062654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керівником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зазначеним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реє</w:t>
            </w:r>
            <w:proofErr w:type="gram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осіб-підприємців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іншою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особою,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надає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довіреність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доручення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особу.</w:t>
            </w:r>
          </w:p>
        </w:tc>
      </w:tr>
      <w:tr w:rsidR="008A6582" w:rsidRPr="003D591D" w:rsidTr="00FD7B53">
        <w:trPr>
          <w:trHeight w:val="17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582" w:rsidRPr="003D591D" w:rsidRDefault="0062654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582" w:rsidRPr="003D591D" w:rsidRDefault="00626542" w:rsidP="00412DC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Достовірна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вигляді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довільної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="00412DC6" w:rsidRPr="003D59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gram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як</w:t>
            </w:r>
            <w:proofErr w:type="gram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ій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зазначити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чинної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ліцензії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дозвільного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характеру на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виду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господарської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ліцензії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виду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законом.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Замість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довідки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довільної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може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надати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чинну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ліцензію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дозвільного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характеру</w:t>
            </w:r>
          </w:p>
        </w:tc>
      </w:tr>
      <w:tr w:rsidR="008A6582" w:rsidRPr="0049615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582" w:rsidRPr="003D591D" w:rsidRDefault="0062654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582" w:rsidRPr="003D591D" w:rsidRDefault="00626542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складена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засновника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кінцевого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бенефіціарного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власника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юридичної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є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засновником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її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місцезнаходження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країна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реєстрації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ім’я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по-батькові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засновника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та/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кінцевого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бенефіціарного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власника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адреса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його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місця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проживання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громадянство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A59F0" w:rsidRPr="003D591D" w:rsidRDefault="007A59F0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A59F0" w:rsidRPr="003D591D" w:rsidRDefault="007A59F0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Замість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довідки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довільної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може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надати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інший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документ, в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якому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міститься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вказана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інформація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626542" w:rsidRPr="003D591D" w:rsidRDefault="00626542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A6582" w:rsidRPr="003D591D" w:rsidRDefault="00626542" w:rsidP="00436A0E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Зазначена довідка надається </w:t>
            </w:r>
            <w:r w:rsidRPr="003D59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лише учасниками юридичними особами</w:t>
            </w:r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та лише в період, коли Єдиний державний реєстр юридичних осіб, фізичних осіб – підприємців та громадських формувань, не функціонує. Інформація про кінцевого </w:t>
            </w:r>
            <w:proofErr w:type="spellStart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власника зазначається в довідці лише учасниками – юридичними особами, які повинні мати таку інформацію в Єдиному державному реєстрі юридичних осіб, фізичних осіб – підприємців та громадських формувань </w:t>
            </w:r>
            <w:r w:rsidR="00436A0E"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ві</w:t>
            </w:r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дповідно до пункту 9 частини 2 статті 9 Закону України «Про державну реєстрацію юридичних осіб, фізичних осіб - підприємців та громадських формувань».</w:t>
            </w:r>
            <w:r w:rsidRPr="003D5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</w:tbl>
    <w:p w:rsidR="008A6582" w:rsidRPr="003D591D" w:rsidRDefault="008A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6582" w:rsidRPr="003D591D" w:rsidRDefault="008A65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8A6582" w:rsidRPr="003D591D" w:rsidSect="008A658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5F24"/>
    <w:multiLevelType w:val="multilevel"/>
    <w:tmpl w:val="4C6AD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F501E70"/>
    <w:multiLevelType w:val="hybridMultilevel"/>
    <w:tmpl w:val="B07AA740"/>
    <w:lvl w:ilvl="0" w:tplc="A9941EB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A6582"/>
    <w:rsid w:val="0000366E"/>
    <w:rsid w:val="00033D46"/>
    <w:rsid w:val="00113AE3"/>
    <w:rsid w:val="00185C68"/>
    <w:rsid w:val="00194B45"/>
    <w:rsid w:val="001E140E"/>
    <w:rsid w:val="001F5FA0"/>
    <w:rsid w:val="0028249D"/>
    <w:rsid w:val="00304305"/>
    <w:rsid w:val="00312F09"/>
    <w:rsid w:val="003440BC"/>
    <w:rsid w:val="003642DE"/>
    <w:rsid w:val="003924D2"/>
    <w:rsid w:val="003A7788"/>
    <w:rsid w:val="003D0FDE"/>
    <w:rsid w:val="003D591D"/>
    <w:rsid w:val="00412DC6"/>
    <w:rsid w:val="00434F74"/>
    <w:rsid w:val="00436A0E"/>
    <w:rsid w:val="004565E2"/>
    <w:rsid w:val="00471145"/>
    <w:rsid w:val="004734E8"/>
    <w:rsid w:val="00496150"/>
    <w:rsid w:val="00563C0A"/>
    <w:rsid w:val="00573177"/>
    <w:rsid w:val="005B783E"/>
    <w:rsid w:val="005C08F3"/>
    <w:rsid w:val="00605627"/>
    <w:rsid w:val="00624860"/>
    <w:rsid w:val="00626542"/>
    <w:rsid w:val="006329F7"/>
    <w:rsid w:val="00642578"/>
    <w:rsid w:val="0067650F"/>
    <w:rsid w:val="006B0043"/>
    <w:rsid w:val="006D297E"/>
    <w:rsid w:val="006D29A5"/>
    <w:rsid w:val="007A3446"/>
    <w:rsid w:val="007A59F0"/>
    <w:rsid w:val="007D6D01"/>
    <w:rsid w:val="007E0C97"/>
    <w:rsid w:val="00847956"/>
    <w:rsid w:val="00853221"/>
    <w:rsid w:val="008850D1"/>
    <w:rsid w:val="008A6582"/>
    <w:rsid w:val="008B35F7"/>
    <w:rsid w:val="009812C4"/>
    <w:rsid w:val="009A6B0F"/>
    <w:rsid w:val="009C745F"/>
    <w:rsid w:val="00A14198"/>
    <w:rsid w:val="00A378B2"/>
    <w:rsid w:val="00A90122"/>
    <w:rsid w:val="00AA051B"/>
    <w:rsid w:val="00B216E8"/>
    <w:rsid w:val="00B82920"/>
    <w:rsid w:val="00BC66D0"/>
    <w:rsid w:val="00C003B2"/>
    <w:rsid w:val="00C871A6"/>
    <w:rsid w:val="00C912D6"/>
    <w:rsid w:val="00C97360"/>
    <w:rsid w:val="00CE4DC3"/>
    <w:rsid w:val="00D07A27"/>
    <w:rsid w:val="00D116F7"/>
    <w:rsid w:val="00DC4942"/>
    <w:rsid w:val="00DE431E"/>
    <w:rsid w:val="00E5240C"/>
    <w:rsid w:val="00E56B4E"/>
    <w:rsid w:val="00E8322E"/>
    <w:rsid w:val="00E84B72"/>
    <w:rsid w:val="00EE6BBA"/>
    <w:rsid w:val="00EF4018"/>
    <w:rsid w:val="00F5072F"/>
    <w:rsid w:val="00FA1AFA"/>
    <w:rsid w:val="00FD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82"/>
  </w:style>
  <w:style w:type="paragraph" w:styleId="1">
    <w:name w:val="heading 1"/>
    <w:basedOn w:val="10"/>
    <w:next w:val="10"/>
    <w:rsid w:val="008A65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8A65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8A65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8A65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8A658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8A65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A6582"/>
  </w:style>
  <w:style w:type="table" w:customStyle="1" w:styleId="TableNormal">
    <w:name w:val="Table Normal"/>
    <w:rsid w:val="008A65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A658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10"/>
    <w:next w:val="10"/>
    <w:rsid w:val="008A65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8A658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8A658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8A658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8A658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8A658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8A658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8A658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f">
    <w:name w:val="Table Grid"/>
    <w:basedOn w:val="a1"/>
    <w:uiPriority w:val="59"/>
    <w:rsid w:val="001F5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C97360"/>
    <w:rPr>
      <w:rFonts w:cs="Times New Roman"/>
    </w:rPr>
  </w:style>
  <w:style w:type="character" w:styleId="af0">
    <w:name w:val="Strong"/>
    <w:basedOn w:val="a0"/>
    <w:uiPriority w:val="22"/>
    <w:qFormat/>
    <w:rsid w:val="008850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AMUW2mUKfnUFQMv1cQaaPY0vN55EEy9SguDAHfPVnPMGg3qet131HYQ4G+FongPw0RaffrkGdhZqeod31fxpkOWNDc+9T8+tqQk3KP18x5ApJoGeKGAMxReRj1mpGM7+itR6qLJFrW8wiI6Q9VkdIcL6676zIAr2J0BETeX2uZU5JSEX4tkM9sEoQZ7FOEn4JOw/kDdP7CXWPcttOklDqL4Auw52jlrG4A==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8207</Words>
  <Characters>4679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2</cp:revision>
  <dcterms:created xsi:type="dcterms:W3CDTF">2022-11-28T09:30:00Z</dcterms:created>
  <dcterms:modified xsi:type="dcterms:W3CDTF">2022-11-28T09:30:00Z</dcterms:modified>
</cp:coreProperties>
</file>