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165A" w14:textId="77777777" w:rsidR="0062313F" w:rsidRDefault="0062313F" w:rsidP="009B5DD1">
      <w:pPr>
        <w:jc w:val="center"/>
        <w:rPr>
          <w:b/>
          <w:bCs/>
          <w:color w:val="00000A"/>
          <w:sz w:val="24"/>
          <w:szCs w:val="24"/>
        </w:rPr>
      </w:pPr>
    </w:p>
    <w:p w14:paraId="7FA9629E" w14:textId="77777777" w:rsidR="0062313F" w:rsidRPr="00205AAD" w:rsidRDefault="0062313F" w:rsidP="0055014E">
      <w:pPr>
        <w:jc w:val="right"/>
        <w:rPr>
          <w:b/>
          <w:sz w:val="24"/>
          <w:szCs w:val="24"/>
        </w:rPr>
      </w:pPr>
      <w:r w:rsidRPr="00205AAD">
        <w:rPr>
          <w:b/>
          <w:sz w:val="24"/>
          <w:szCs w:val="24"/>
        </w:rPr>
        <w:t xml:space="preserve">Додаток </w:t>
      </w:r>
      <w:r>
        <w:rPr>
          <w:b/>
          <w:sz w:val="24"/>
          <w:szCs w:val="24"/>
        </w:rPr>
        <w:t>1</w:t>
      </w:r>
    </w:p>
    <w:p w14:paraId="20394535" w14:textId="71CB2A94" w:rsidR="0062313F" w:rsidRPr="00205AAD" w:rsidRDefault="0062313F" w:rsidP="0055014E">
      <w:pPr>
        <w:jc w:val="right"/>
        <w:rPr>
          <w:b/>
          <w:sz w:val="24"/>
          <w:szCs w:val="24"/>
        </w:rPr>
      </w:pPr>
      <w:r>
        <w:rPr>
          <w:b/>
          <w:sz w:val="24"/>
          <w:szCs w:val="24"/>
        </w:rPr>
        <w:t>д</w:t>
      </w:r>
      <w:r w:rsidRPr="00205AAD">
        <w:rPr>
          <w:b/>
          <w:sz w:val="24"/>
          <w:szCs w:val="24"/>
        </w:rPr>
        <w:t xml:space="preserve">о </w:t>
      </w:r>
      <w:r w:rsidR="004C612B">
        <w:rPr>
          <w:b/>
          <w:sz w:val="24"/>
          <w:szCs w:val="24"/>
        </w:rPr>
        <w:t>тендерної документації</w:t>
      </w:r>
    </w:p>
    <w:p w14:paraId="5020B4D4" w14:textId="77777777" w:rsidR="0062313F" w:rsidRPr="0029107E" w:rsidRDefault="0062313F" w:rsidP="0055014E">
      <w:pPr>
        <w:ind w:left="2832" w:firstLine="708"/>
        <w:jc w:val="right"/>
        <w:rPr>
          <w:b/>
          <w:sz w:val="24"/>
          <w:szCs w:val="24"/>
          <w:lang w:eastAsia="ru-RU"/>
        </w:rPr>
      </w:pPr>
    </w:p>
    <w:p w14:paraId="14C83D91" w14:textId="77777777" w:rsidR="004D0F46" w:rsidRDefault="004D0F46" w:rsidP="0055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4"/>
          <w:szCs w:val="24"/>
          <w:lang w:eastAsia="ru-RU"/>
        </w:rPr>
      </w:pPr>
      <w:r w:rsidRPr="004D0F46">
        <w:rPr>
          <w:b/>
          <w:iCs/>
          <w:sz w:val="24"/>
          <w:szCs w:val="24"/>
          <w:lang w:eastAsia="ru-RU"/>
        </w:rPr>
        <w:t xml:space="preserve">ТЕХНІЧНА СПЕЦИФІКАЦІЯ </w:t>
      </w:r>
    </w:p>
    <w:p w14:paraId="77E65502" w14:textId="0ECACA86" w:rsidR="0062313F" w:rsidRPr="0029107E" w:rsidRDefault="0062313F" w:rsidP="0055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4"/>
          <w:szCs w:val="24"/>
          <w:lang w:eastAsia="ru-RU"/>
        </w:rPr>
      </w:pPr>
      <w:r w:rsidRPr="0029107E">
        <w:rPr>
          <w:b/>
          <w:iCs/>
          <w:sz w:val="24"/>
          <w:szCs w:val="24"/>
          <w:lang w:eastAsia="ru-RU"/>
        </w:rPr>
        <w:t>(Детальний опис предмета закупівлі у т.ч. інформація про  необхідні технічні, якісні та кількісні характеристики предмета  закупівлі)</w:t>
      </w:r>
    </w:p>
    <w:p w14:paraId="5A581DD1" w14:textId="77777777" w:rsidR="0062313F" w:rsidRPr="0029107E" w:rsidRDefault="0062313F" w:rsidP="0055014E">
      <w:pPr>
        <w:rPr>
          <w:sz w:val="24"/>
          <w:szCs w:val="24"/>
        </w:rPr>
      </w:pPr>
    </w:p>
    <w:p w14:paraId="017CD0F1" w14:textId="5631008F" w:rsidR="0062313F" w:rsidRDefault="0008083D" w:rsidP="00AB15F4">
      <w:pPr>
        <w:jc w:val="center"/>
        <w:rPr>
          <w:b/>
          <w:bCs/>
          <w:sz w:val="24"/>
          <w:szCs w:val="24"/>
        </w:rPr>
      </w:pPr>
      <w:bookmarkStart w:id="0" w:name="_Hlk146697293"/>
      <w:r>
        <w:rPr>
          <w:b/>
          <w:bCs/>
          <w:sz w:val="24"/>
          <w:szCs w:val="24"/>
        </w:rPr>
        <w:t>С</w:t>
      </w:r>
      <w:r w:rsidR="0062313F">
        <w:rPr>
          <w:b/>
          <w:bCs/>
          <w:sz w:val="24"/>
          <w:szCs w:val="24"/>
        </w:rPr>
        <w:t>амоскид (</w:t>
      </w:r>
      <w:r w:rsidR="0062313F" w:rsidRPr="0055014E">
        <w:rPr>
          <w:b/>
          <w:bCs/>
          <w:sz w:val="24"/>
          <w:szCs w:val="24"/>
        </w:rPr>
        <w:t>код ДК 021:2015: 34140000-0 Великовантажні мототранспортні засоби)</w:t>
      </w:r>
    </w:p>
    <w:bookmarkEnd w:id="0"/>
    <w:p w14:paraId="0A1D50A2" w14:textId="77777777" w:rsidR="00BA23B6" w:rsidRDefault="00BA23B6" w:rsidP="00BA23B6">
      <w:pPr>
        <w:pStyle w:val="af5"/>
        <w:widowControl w:val="0"/>
        <w:tabs>
          <w:tab w:val="left" w:pos="4395"/>
        </w:tabs>
        <w:autoSpaceDN w:val="0"/>
        <w:spacing w:after="0" w:line="259" w:lineRule="auto"/>
        <w:ind w:left="0"/>
        <w:jc w:val="both"/>
        <w:textAlignment w:val="baseline"/>
        <w:rPr>
          <w:rFonts w:ascii="Times New Roman" w:hAnsi="Times New Roman"/>
          <w:b/>
          <w:bCs/>
          <w:sz w:val="24"/>
          <w:szCs w:val="24"/>
          <w:lang w:val="uk-UA"/>
        </w:rPr>
      </w:pPr>
    </w:p>
    <w:p w14:paraId="7A5D01F8" w14:textId="3708860F" w:rsidR="00BA23B6" w:rsidRDefault="00BA23B6" w:rsidP="00BA23B6">
      <w:pPr>
        <w:pStyle w:val="af5"/>
        <w:widowControl w:val="0"/>
        <w:tabs>
          <w:tab w:val="left" w:pos="4395"/>
        </w:tabs>
        <w:autoSpaceDN w:val="0"/>
        <w:spacing w:after="0" w:line="259" w:lineRule="auto"/>
        <w:ind w:left="0"/>
        <w:jc w:val="both"/>
        <w:textAlignment w:val="baseline"/>
        <w:rPr>
          <w:rFonts w:ascii="Times New Roman" w:hAnsi="Times New Roman"/>
          <w:b/>
          <w:bCs/>
          <w:sz w:val="24"/>
          <w:szCs w:val="24"/>
          <w:lang w:val="uk-UA"/>
        </w:rPr>
      </w:pPr>
      <w:r>
        <w:rPr>
          <w:rFonts w:ascii="Times New Roman" w:hAnsi="Times New Roman"/>
          <w:b/>
          <w:bCs/>
          <w:sz w:val="24"/>
          <w:szCs w:val="24"/>
          <w:lang w:val="uk-UA"/>
        </w:rPr>
        <w:t xml:space="preserve">1. </w:t>
      </w:r>
      <w:r w:rsidRPr="00B95092">
        <w:rPr>
          <w:rFonts w:ascii="Times New Roman" w:hAnsi="Times New Roman"/>
          <w:b/>
          <w:bCs/>
          <w:sz w:val="24"/>
          <w:szCs w:val="24"/>
          <w:lang w:val="uk-UA"/>
        </w:rPr>
        <w:t>Загальні вимоги</w:t>
      </w:r>
    </w:p>
    <w:p w14:paraId="690D46EA" w14:textId="77777777" w:rsidR="004D0F46" w:rsidRDefault="004D0F46" w:rsidP="00BA23B6">
      <w:pPr>
        <w:pStyle w:val="af5"/>
        <w:widowControl w:val="0"/>
        <w:tabs>
          <w:tab w:val="left" w:pos="4395"/>
        </w:tabs>
        <w:autoSpaceDN w:val="0"/>
        <w:spacing w:after="0" w:line="259" w:lineRule="auto"/>
        <w:ind w:left="0"/>
        <w:jc w:val="both"/>
        <w:textAlignment w:val="baseline"/>
        <w:rPr>
          <w:rFonts w:ascii="Times New Roman" w:hAnsi="Times New Roman"/>
          <w:b/>
          <w:bCs/>
          <w:sz w:val="24"/>
          <w:szCs w:val="24"/>
          <w:lang w:val="uk-UA"/>
        </w:rPr>
      </w:pP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480"/>
        <w:gridCol w:w="3267"/>
      </w:tblGrid>
      <w:tr w:rsidR="004D0F46" w:rsidRPr="003C4B62" w14:paraId="23FBB78B" w14:textId="77777777" w:rsidTr="0008083D">
        <w:trPr>
          <w:jc w:val="center"/>
        </w:trPr>
        <w:tc>
          <w:tcPr>
            <w:tcW w:w="636" w:type="dxa"/>
          </w:tcPr>
          <w:p w14:paraId="1D8464CF" w14:textId="77777777" w:rsidR="004D0F46" w:rsidRPr="003C4B62" w:rsidRDefault="004D0F46" w:rsidP="00FF25DE">
            <w:pPr>
              <w:jc w:val="center"/>
              <w:rPr>
                <w:b/>
                <w:sz w:val="24"/>
                <w:szCs w:val="24"/>
              </w:rPr>
            </w:pPr>
            <w:r w:rsidRPr="003C4B62">
              <w:rPr>
                <w:b/>
                <w:color w:val="000000"/>
                <w:sz w:val="24"/>
                <w:szCs w:val="24"/>
              </w:rPr>
              <w:t>№ з/п</w:t>
            </w:r>
          </w:p>
        </w:tc>
        <w:tc>
          <w:tcPr>
            <w:tcW w:w="6480" w:type="dxa"/>
          </w:tcPr>
          <w:p w14:paraId="7B1C08C7" w14:textId="77777777" w:rsidR="004D0F46" w:rsidRPr="003C4B62" w:rsidRDefault="004D0F46" w:rsidP="00FF25DE">
            <w:pPr>
              <w:jc w:val="center"/>
              <w:rPr>
                <w:b/>
                <w:sz w:val="24"/>
                <w:szCs w:val="24"/>
              </w:rPr>
            </w:pPr>
            <w:r w:rsidRPr="003C4B62">
              <w:rPr>
                <w:b/>
                <w:color w:val="000000"/>
                <w:sz w:val="24"/>
                <w:szCs w:val="24"/>
              </w:rPr>
              <w:t>Вимоги замовника</w:t>
            </w:r>
          </w:p>
        </w:tc>
        <w:tc>
          <w:tcPr>
            <w:tcW w:w="3267" w:type="dxa"/>
          </w:tcPr>
          <w:p w14:paraId="7D89A13E" w14:textId="77777777" w:rsidR="004D0F46" w:rsidRPr="003C4B62" w:rsidRDefault="004D0F46" w:rsidP="00FF25DE">
            <w:pPr>
              <w:jc w:val="center"/>
              <w:rPr>
                <w:b/>
                <w:sz w:val="24"/>
                <w:szCs w:val="24"/>
              </w:rPr>
            </w:pPr>
            <w:r w:rsidRPr="003C4B62">
              <w:rPr>
                <w:b/>
                <w:color w:val="000000"/>
                <w:sz w:val="24"/>
                <w:szCs w:val="24"/>
              </w:rPr>
              <w:t>Параметри, запропоновані учасником</w:t>
            </w:r>
          </w:p>
        </w:tc>
      </w:tr>
      <w:tr w:rsidR="004D0F46" w:rsidRPr="00AB15F4" w14:paraId="7E14CC0C" w14:textId="77777777" w:rsidTr="0008083D">
        <w:trPr>
          <w:jc w:val="center"/>
        </w:trPr>
        <w:tc>
          <w:tcPr>
            <w:tcW w:w="636" w:type="dxa"/>
          </w:tcPr>
          <w:p w14:paraId="0ABD1841" w14:textId="6E5B754F" w:rsidR="004D0F46" w:rsidRPr="00AB15F4" w:rsidRDefault="009C2CAB" w:rsidP="004D0F46">
            <w:pPr>
              <w:jc w:val="center"/>
              <w:rPr>
                <w:sz w:val="24"/>
                <w:szCs w:val="24"/>
              </w:rPr>
            </w:pPr>
            <w:r>
              <w:rPr>
                <w:sz w:val="24"/>
                <w:szCs w:val="24"/>
              </w:rPr>
              <w:t>1</w:t>
            </w:r>
          </w:p>
        </w:tc>
        <w:tc>
          <w:tcPr>
            <w:tcW w:w="6480" w:type="dxa"/>
          </w:tcPr>
          <w:p w14:paraId="13583767" w14:textId="407E9DBC" w:rsidR="004D0F46" w:rsidRPr="00AB15F4" w:rsidRDefault="004D0F46" w:rsidP="004D0F46">
            <w:pPr>
              <w:rPr>
                <w:sz w:val="24"/>
                <w:szCs w:val="24"/>
              </w:rPr>
            </w:pPr>
            <w:r w:rsidRPr="00AB15F4">
              <w:rPr>
                <w:sz w:val="24"/>
                <w:szCs w:val="24"/>
              </w:rPr>
              <w:t>Тип автомобіля</w:t>
            </w:r>
            <w:r>
              <w:rPr>
                <w:sz w:val="24"/>
                <w:szCs w:val="24"/>
              </w:rPr>
              <w:t xml:space="preserve"> </w:t>
            </w:r>
            <w:r w:rsidR="0008083D">
              <w:rPr>
                <w:sz w:val="24"/>
                <w:szCs w:val="24"/>
              </w:rPr>
              <w:t>–</w:t>
            </w:r>
            <w:r w:rsidRPr="00A652F8">
              <w:rPr>
                <w:sz w:val="24"/>
                <w:szCs w:val="24"/>
              </w:rPr>
              <w:t xml:space="preserve"> </w:t>
            </w:r>
            <w:r w:rsidR="0008083D">
              <w:rPr>
                <w:sz w:val="24"/>
                <w:szCs w:val="24"/>
              </w:rPr>
              <w:t>с</w:t>
            </w:r>
            <w:r w:rsidRPr="00A652F8">
              <w:rPr>
                <w:bCs/>
                <w:sz w:val="24"/>
                <w:szCs w:val="24"/>
              </w:rPr>
              <w:t>амоскид</w:t>
            </w:r>
            <w:r w:rsidR="0008083D">
              <w:rPr>
                <w:bCs/>
                <w:sz w:val="24"/>
                <w:szCs w:val="24"/>
              </w:rPr>
              <w:t xml:space="preserve"> з </w:t>
            </w:r>
            <w:r w:rsidR="0008083D" w:rsidRPr="0008083D">
              <w:rPr>
                <w:bCs/>
                <w:sz w:val="24"/>
                <w:szCs w:val="24"/>
              </w:rPr>
              <w:t>трьохстороннім розвантаженням на шасі IVECO T-WAY AD190T43W H або еквівалент</w:t>
            </w:r>
            <w:r w:rsidR="0008083D">
              <w:rPr>
                <w:bCs/>
                <w:sz w:val="24"/>
                <w:szCs w:val="24"/>
              </w:rPr>
              <w:t>.</w:t>
            </w:r>
          </w:p>
        </w:tc>
        <w:tc>
          <w:tcPr>
            <w:tcW w:w="3267" w:type="dxa"/>
          </w:tcPr>
          <w:p w14:paraId="3A523054" w14:textId="77777777" w:rsidR="004D0F46" w:rsidRPr="00AB15F4" w:rsidRDefault="004D0F46" w:rsidP="004D0F46">
            <w:pPr>
              <w:rPr>
                <w:sz w:val="24"/>
                <w:szCs w:val="24"/>
              </w:rPr>
            </w:pPr>
          </w:p>
        </w:tc>
      </w:tr>
      <w:tr w:rsidR="004D0F46" w:rsidRPr="00AB15F4" w14:paraId="543F6581" w14:textId="77777777" w:rsidTr="0008083D">
        <w:trPr>
          <w:jc w:val="center"/>
        </w:trPr>
        <w:tc>
          <w:tcPr>
            <w:tcW w:w="636" w:type="dxa"/>
          </w:tcPr>
          <w:p w14:paraId="519E63B3" w14:textId="45B049F7" w:rsidR="004D0F46" w:rsidRPr="00AB15F4" w:rsidRDefault="009C2CAB" w:rsidP="004D0F46">
            <w:pPr>
              <w:jc w:val="center"/>
              <w:rPr>
                <w:sz w:val="24"/>
                <w:szCs w:val="24"/>
              </w:rPr>
            </w:pPr>
            <w:r>
              <w:rPr>
                <w:sz w:val="24"/>
                <w:szCs w:val="24"/>
              </w:rPr>
              <w:t>2</w:t>
            </w:r>
          </w:p>
        </w:tc>
        <w:tc>
          <w:tcPr>
            <w:tcW w:w="6480" w:type="dxa"/>
            <w:vAlign w:val="center"/>
          </w:tcPr>
          <w:p w14:paraId="44639ED9" w14:textId="2F2DCE92" w:rsidR="004D0F46" w:rsidRPr="00AB15F4" w:rsidRDefault="004D0F46" w:rsidP="004D0F46">
            <w:pPr>
              <w:rPr>
                <w:sz w:val="24"/>
                <w:szCs w:val="24"/>
              </w:rPr>
            </w:pPr>
            <w:r w:rsidRPr="00B31B63">
              <w:rPr>
                <w:sz w:val="24"/>
                <w:szCs w:val="24"/>
              </w:rPr>
              <w:t>Кількість – 1 шт.</w:t>
            </w:r>
          </w:p>
        </w:tc>
        <w:tc>
          <w:tcPr>
            <w:tcW w:w="3267" w:type="dxa"/>
          </w:tcPr>
          <w:p w14:paraId="3CD1B5FC" w14:textId="77777777" w:rsidR="004D0F46" w:rsidRPr="00AB15F4" w:rsidRDefault="004D0F46" w:rsidP="004D0F46">
            <w:pPr>
              <w:rPr>
                <w:sz w:val="24"/>
                <w:szCs w:val="24"/>
              </w:rPr>
            </w:pPr>
          </w:p>
        </w:tc>
      </w:tr>
      <w:tr w:rsidR="004D0F46" w:rsidRPr="00AB15F4" w14:paraId="229A1E94" w14:textId="77777777" w:rsidTr="0008083D">
        <w:trPr>
          <w:jc w:val="center"/>
        </w:trPr>
        <w:tc>
          <w:tcPr>
            <w:tcW w:w="636" w:type="dxa"/>
          </w:tcPr>
          <w:p w14:paraId="1F25E15A" w14:textId="171262B9" w:rsidR="004D0F46" w:rsidRPr="00AB15F4" w:rsidRDefault="009C2CAB" w:rsidP="004D0F46">
            <w:pPr>
              <w:jc w:val="center"/>
              <w:rPr>
                <w:sz w:val="24"/>
                <w:szCs w:val="24"/>
              </w:rPr>
            </w:pPr>
            <w:r>
              <w:rPr>
                <w:sz w:val="24"/>
                <w:szCs w:val="24"/>
              </w:rPr>
              <w:t>3</w:t>
            </w:r>
          </w:p>
        </w:tc>
        <w:tc>
          <w:tcPr>
            <w:tcW w:w="6480" w:type="dxa"/>
            <w:vAlign w:val="center"/>
          </w:tcPr>
          <w:p w14:paraId="42EAB06A" w14:textId="764A5DDD" w:rsidR="0008083D" w:rsidRDefault="0008083D" w:rsidP="004D0F46">
            <w:r>
              <w:rPr>
                <w:sz w:val="24"/>
                <w:szCs w:val="24"/>
              </w:rPr>
              <w:t xml:space="preserve">Строк поставки – до </w:t>
            </w:r>
            <w:r w:rsidR="007B0896">
              <w:rPr>
                <w:sz w:val="24"/>
                <w:szCs w:val="24"/>
              </w:rPr>
              <w:t xml:space="preserve">50 робочих днів </w:t>
            </w:r>
            <w:r>
              <w:rPr>
                <w:sz w:val="24"/>
                <w:szCs w:val="24"/>
              </w:rPr>
              <w:t>з дати підписання договору про закупівлю</w:t>
            </w:r>
            <w:r w:rsidR="007B0896">
              <w:t>.</w:t>
            </w:r>
          </w:p>
          <w:p w14:paraId="0B430B39" w14:textId="19A75168" w:rsidR="004D0F46" w:rsidRPr="00AB15F4" w:rsidRDefault="0008083D" w:rsidP="004D0F46">
            <w:pPr>
              <w:rPr>
                <w:sz w:val="24"/>
                <w:szCs w:val="24"/>
              </w:rPr>
            </w:pPr>
            <w:r w:rsidRPr="0008083D">
              <w:rPr>
                <w:sz w:val="24"/>
                <w:szCs w:val="24"/>
              </w:rPr>
              <w:t>Учасник повинен надати гарантійний лист щодо строків поставки товару (в довільній формі).</w:t>
            </w:r>
          </w:p>
        </w:tc>
        <w:tc>
          <w:tcPr>
            <w:tcW w:w="3267" w:type="dxa"/>
          </w:tcPr>
          <w:p w14:paraId="26122ECC" w14:textId="77777777" w:rsidR="004D0F46" w:rsidRPr="00AB15F4" w:rsidRDefault="004D0F46" w:rsidP="004D0F46">
            <w:pPr>
              <w:rPr>
                <w:sz w:val="24"/>
                <w:szCs w:val="24"/>
                <w:vertAlign w:val="superscript"/>
              </w:rPr>
            </w:pPr>
          </w:p>
        </w:tc>
      </w:tr>
      <w:tr w:rsidR="004D0F46" w:rsidRPr="00AB15F4" w14:paraId="396CEF8E" w14:textId="77777777" w:rsidTr="0008083D">
        <w:trPr>
          <w:jc w:val="center"/>
        </w:trPr>
        <w:tc>
          <w:tcPr>
            <w:tcW w:w="636" w:type="dxa"/>
          </w:tcPr>
          <w:p w14:paraId="0D93DEC6" w14:textId="37620C74" w:rsidR="004D0F46" w:rsidRPr="00AB15F4" w:rsidRDefault="009C2CAB" w:rsidP="004D0F46">
            <w:pPr>
              <w:jc w:val="center"/>
              <w:rPr>
                <w:sz w:val="24"/>
                <w:szCs w:val="24"/>
              </w:rPr>
            </w:pPr>
            <w:r>
              <w:rPr>
                <w:sz w:val="24"/>
                <w:szCs w:val="24"/>
              </w:rPr>
              <w:t>4</w:t>
            </w:r>
          </w:p>
        </w:tc>
        <w:tc>
          <w:tcPr>
            <w:tcW w:w="6480" w:type="dxa"/>
            <w:vAlign w:val="center"/>
          </w:tcPr>
          <w:p w14:paraId="7CD5FE95" w14:textId="1852D89F" w:rsidR="004D0F46" w:rsidRPr="00AB15F4" w:rsidRDefault="00004325" w:rsidP="004D0F46">
            <w:pPr>
              <w:rPr>
                <w:sz w:val="24"/>
                <w:szCs w:val="24"/>
              </w:rPr>
            </w:pPr>
            <w:r w:rsidRPr="00004325">
              <w:rPr>
                <w:sz w:val="24"/>
                <w:szCs w:val="24"/>
              </w:rPr>
              <w:t>Вартість доставки, транспортування, розвантаження та всі інші витрати мають здійснюватися за рахунок Постачальника.</w:t>
            </w:r>
          </w:p>
        </w:tc>
        <w:tc>
          <w:tcPr>
            <w:tcW w:w="3267" w:type="dxa"/>
          </w:tcPr>
          <w:p w14:paraId="3894A439" w14:textId="77777777" w:rsidR="004D0F46" w:rsidRPr="00AB15F4" w:rsidRDefault="004D0F46" w:rsidP="004D0F46">
            <w:pPr>
              <w:rPr>
                <w:sz w:val="24"/>
                <w:szCs w:val="24"/>
              </w:rPr>
            </w:pPr>
          </w:p>
        </w:tc>
      </w:tr>
      <w:tr w:rsidR="00004325" w:rsidRPr="00AB15F4" w14:paraId="366698B7" w14:textId="77777777" w:rsidTr="0008083D">
        <w:trPr>
          <w:trHeight w:val="292"/>
          <w:jc w:val="center"/>
        </w:trPr>
        <w:tc>
          <w:tcPr>
            <w:tcW w:w="636" w:type="dxa"/>
          </w:tcPr>
          <w:p w14:paraId="232EF40D" w14:textId="47848F4A" w:rsidR="00004325" w:rsidRPr="00AB15F4" w:rsidRDefault="009C2CAB" w:rsidP="00004325">
            <w:pPr>
              <w:jc w:val="center"/>
              <w:rPr>
                <w:sz w:val="24"/>
                <w:szCs w:val="24"/>
              </w:rPr>
            </w:pPr>
            <w:r>
              <w:rPr>
                <w:sz w:val="24"/>
                <w:szCs w:val="24"/>
              </w:rPr>
              <w:t>5</w:t>
            </w:r>
          </w:p>
        </w:tc>
        <w:tc>
          <w:tcPr>
            <w:tcW w:w="6480" w:type="dxa"/>
            <w:vAlign w:val="center"/>
          </w:tcPr>
          <w:p w14:paraId="5B556BEA" w14:textId="7E744C6D" w:rsidR="00004325" w:rsidRPr="0008083D" w:rsidRDefault="00004325" w:rsidP="00004325">
            <w:pPr>
              <w:jc w:val="both"/>
              <w:rPr>
                <w:bCs/>
                <w:sz w:val="24"/>
                <w:szCs w:val="24"/>
              </w:rPr>
            </w:pPr>
            <w:r w:rsidRPr="0008083D">
              <w:rPr>
                <w:sz w:val="24"/>
                <w:szCs w:val="24"/>
              </w:rPr>
              <w:t xml:space="preserve">Учасник гарантує, що Товар </w:t>
            </w:r>
            <w:r>
              <w:rPr>
                <w:sz w:val="24"/>
                <w:szCs w:val="24"/>
              </w:rPr>
              <w:t xml:space="preserve">(та його окремі складові), який постачається є новим, </w:t>
            </w:r>
            <w:r w:rsidRPr="0008083D">
              <w:rPr>
                <w:sz w:val="24"/>
                <w:szCs w:val="24"/>
              </w:rPr>
              <w:t>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(цей пункт учасник підтверджує наданням гарантійного листа за підписом уповноваженої особи).</w:t>
            </w:r>
          </w:p>
        </w:tc>
        <w:tc>
          <w:tcPr>
            <w:tcW w:w="3267" w:type="dxa"/>
          </w:tcPr>
          <w:p w14:paraId="7719DE00" w14:textId="77777777" w:rsidR="00004325" w:rsidRPr="00AB15F4" w:rsidRDefault="00004325" w:rsidP="00004325">
            <w:pPr>
              <w:rPr>
                <w:sz w:val="24"/>
                <w:szCs w:val="24"/>
              </w:rPr>
            </w:pPr>
          </w:p>
        </w:tc>
      </w:tr>
      <w:tr w:rsidR="00004325" w:rsidRPr="00AB15F4" w14:paraId="71B5CCEF" w14:textId="77777777" w:rsidTr="0008083D">
        <w:trPr>
          <w:jc w:val="center"/>
        </w:trPr>
        <w:tc>
          <w:tcPr>
            <w:tcW w:w="636" w:type="dxa"/>
          </w:tcPr>
          <w:p w14:paraId="18FD81EB" w14:textId="4379D8DB" w:rsidR="00004325" w:rsidRPr="00AB15F4" w:rsidRDefault="009C2CAB" w:rsidP="00004325">
            <w:pPr>
              <w:jc w:val="center"/>
              <w:rPr>
                <w:sz w:val="24"/>
                <w:szCs w:val="24"/>
              </w:rPr>
            </w:pPr>
            <w:r>
              <w:rPr>
                <w:sz w:val="24"/>
                <w:szCs w:val="24"/>
              </w:rPr>
              <w:t>6</w:t>
            </w:r>
          </w:p>
        </w:tc>
        <w:tc>
          <w:tcPr>
            <w:tcW w:w="6480" w:type="dxa"/>
            <w:vAlign w:val="center"/>
          </w:tcPr>
          <w:p w14:paraId="506DDB41" w14:textId="4EA4E07E" w:rsidR="00004325" w:rsidRPr="00AB15F4" w:rsidRDefault="00004325" w:rsidP="00004325">
            <w:pPr>
              <w:rPr>
                <w:sz w:val="24"/>
                <w:szCs w:val="24"/>
              </w:rPr>
            </w:pPr>
            <w:bookmarkStart w:id="1" w:name="_Hlk146722959"/>
            <w:r w:rsidRPr="0017581A">
              <w:rPr>
                <w:bCs/>
                <w:sz w:val="24"/>
                <w:szCs w:val="24"/>
              </w:rPr>
              <w:t xml:space="preserve">Гарантійний термін на  базовий  автомобіль (шасі) не менше </w:t>
            </w:r>
            <w:r w:rsidRPr="0017581A">
              <w:rPr>
                <w:b/>
                <w:sz w:val="24"/>
                <w:szCs w:val="24"/>
              </w:rPr>
              <w:t>2 роки (1 рік на автомобіль в цілому + 1 рік на силову лінію), або пробіг 200 000 км</w:t>
            </w:r>
            <w:r w:rsidRPr="0017581A">
              <w:rPr>
                <w:bCs/>
                <w:sz w:val="24"/>
                <w:szCs w:val="24"/>
              </w:rPr>
              <w:t xml:space="preserve">, </w:t>
            </w:r>
            <w:r w:rsidRPr="0017581A">
              <w:rPr>
                <w:b/>
                <w:bCs/>
                <w:sz w:val="24"/>
                <w:szCs w:val="24"/>
              </w:rPr>
              <w:t>гарантійний термін на кузов  не менше 12 місяців</w:t>
            </w:r>
            <w:r w:rsidRPr="0017581A">
              <w:rPr>
                <w:bCs/>
                <w:sz w:val="24"/>
                <w:szCs w:val="24"/>
              </w:rPr>
              <w:t xml:space="preserve"> з дати підписання акту приймання-передачі товару за Договором про закупівлю, згідно </w:t>
            </w:r>
            <w:r>
              <w:rPr>
                <w:bCs/>
                <w:sz w:val="24"/>
                <w:szCs w:val="24"/>
              </w:rPr>
              <w:t xml:space="preserve">з </w:t>
            </w:r>
            <w:r w:rsidRPr="0017581A">
              <w:rPr>
                <w:bCs/>
                <w:sz w:val="24"/>
                <w:szCs w:val="24"/>
              </w:rPr>
              <w:t>як</w:t>
            </w:r>
            <w:r>
              <w:rPr>
                <w:bCs/>
                <w:sz w:val="24"/>
                <w:szCs w:val="24"/>
              </w:rPr>
              <w:t>им</w:t>
            </w:r>
            <w:r w:rsidRPr="0017581A">
              <w:rPr>
                <w:bCs/>
                <w:sz w:val="24"/>
                <w:szCs w:val="24"/>
              </w:rPr>
              <w:t xml:space="preserve"> Учасник забезпечує здійснення технічного нагляду та сервісного обслуговування</w:t>
            </w:r>
            <w:bookmarkEnd w:id="1"/>
            <w:r w:rsidRPr="0017581A">
              <w:rPr>
                <w:bCs/>
                <w:sz w:val="24"/>
                <w:szCs w:val="24"/>
              </w:rPr>
              <w:t xml:space="preserve">. </w:t>
            </w:r>
          </w:p>
        </w:tc>
        <w:tc>
          <w:tcPr>
            <w:tcW w:w="3267" w:type="dxa"/>
          </w:tcPr>
          <w:p w14:paraId="21812003" w14:textId="77777777" w:rsidR="00004325" w:rsidRPr="00AB15F4" w:rsidRDefault="00004325" w:rsidP="00004325">
            <w:pPr>
              <w:rPr>
                <w:sz w:val="24"/>
                <w:szCs w:val="24"/>
              </w:rPr>
            </w:pPr>
          </w:p>
        </w:tc>
      </w:tr>
      <w:tr w:rsidR="00004325" w:rsidRPr="00AB15F4" w14:paraId="6CEDAE54" w14:textId="77777777" w:rsidTr="0008083D">
        <w:trPr>
          <w:jc w:val="center"/>
        </w:trPr>
        <w:tc>
          <w:tcPr>
            <w:tcW w:w="636" w:type="dxa"/>
          </w:tcPr>
          <w:p w14:paraId="6683CF5A" w14:textId="348134A2" w:rsidR="00004325" w:rsidRPr="00AB15F4" w:rsidRDefault="009C2CAB" w:rsidP="00004325">
            <w:pPr>
              <w:jc w:val="center"/>
              <w:rPr>
                <w:sz w:val="24"/>
                <w:szCs w:val="24"/>
              </w:rPr>
            </w:pPr>
            <w:r>
              <w:rPr>
                <w:sz w:val="24"/>
                <w:szCs w:val="24"/>
              </w:rPr>
              <w:t>7</w:t>
            </w:r>
          </w:p>
        </w:tc>
        <w:tc>
          <w:tcPr>
            <w:tcW w:w="6480" w:type="dxa"/>
            <w:vAlign w:val="center"/>
          </w:tcPr>
          <w:p w14:paraId="26451505" w14:textId="77777777" w:rsidR="00004325" w:rsidRPr="0017581A" w:rsidRDefault="00004325" w:rsidP="00004325">
            <w:pPr>
              <w:rPr>
                <w:b/>
                <w:sz w:val="24"/>
                <w:szCs w:val="24"/>
                <w:lang w:eastAsia="ru-RU"/>
              </w:rPr>
            </w:pPr>
            <w:r>
              <w:rPr>
                <w:b/>
                <w:sz w:val="24"/>
                <w:szCs w:val="24"/>
                <w:lang w:eastAsia="ru-RU"/>
              </w:rPr>
              <w:t xml:space="preserve">Для участі у процедурі закупівлі </w:t>
            </w:r>
            <w:r w:rsidRPr="0017581A">
              <w:rPr>
                <w:b/>
                <w:sz w:val="24"/>
                <w:szCs w:val="24"/>
                <w:lang w:eastAsia="ru-RU"/>
              </w:rPr>
              <w:t xml:space="preserve">Учасник  повинен </w:t>
            </w:r>
            <w:r>
              <w:rPr>
                <w:b/>
                <w:sz w:val="24"/>
                <w:szCs w:val="24"/>
                <w:lang w:eastAsia="ru-RU"/>
              </w:rPr>
              <w:t>надати</w:t>
            </w:r>
            <w:r w:rsidRPr="0017581A">
              <w:rPr>
                <w:b/>
                <w:sz w:val="24"/>
                <w:szCs w:val="24"/>
                <w:lang w:eastAsia="ru-RU"/>
              </w:rPr>
              <w:t xml:space="preserve"> у складі своєї тендерної пропозиції:</w:t>
            </w:r>
          </w:p>
          <w:p w14:paraId="43443316" w14:textId="77777777" w:rsidR="00004325" w:rsidRPr="00AB7CC2" w:rsidRDefault="00004325" w:rsidP="00004325">
            <w:pPr>
              <w:rPr>
                <w:sz w:val="24"/>
                <w:szCs w:val="24"/>
              </w:rPr>
            </w:pPr>
            <w:r>
              <w:rPr>
                <w:sz w:val="24"/>
                <w:szCs w:val="24"/>
              </w:rPr>
              <w:t>- п</w:t>
            </w:r>
            <w:r w:rsidRPr="00AB7CC2">
              <w:rPr>
                <w:sz w:val="24"/>
                <w:szCs w:val="24"/>
              </w:rPr>
              <w:t>ідтвердження поставки якісного та комплектного товару в строки, визначені тендерною документацією - оригінал листа від заводу-виробника кузовів</w:t>
            </w:r>
            <w:r>
              <w:rPr>
                <w:sz w:val="24"/>
                <w:szCs w:val="24"/>
              </w:rPr>
              <w:t>,</w:t>
            </w:r>
            <w:r w:rsidRPr="00AB7CC2">
              <w:rPr>
                <w:sz w:val="24"/>
                <w:szCs w:val="24"/>
              </w:rPr>
              <w:t xml:space="preserve"> оригінал листа від заводу-виробника шасі або офіційного дистриб’ютора заводу-виробника в Україні у разі</w:t>
            </w:r>
            <w:r>
              <w:rPr>
                <w:sz w:val="24"/>
                <w:szCs w:val="24"/>
              </w:rPr>
              <w:t>,</w:t>
            </w:r>
            <w:r w:rsidRPr="00AB7CC2">
              <w:rPr>
                <w:sz w:val="24"/>
                <w:szCs w:val="24"/>
              </w:rPr>
              <w:t xml:space="preserve"> якщо таке шасі не виробляється в Україні;</w:t>
            </w:r>
          </w:p>
          <w:p w14:paraId="2A68BDC4" w14:textId="77777777" w:rsidR="00004325" w:rsidRPr="00AB7CC2" w:rsidRDefault="00004325" w:rsidP="00004325">
            <w:pPr>
              <w:rPr>
                <w:sz w:val="24"/>
                <w:szCs w:val="24"/>
              </w:rPr>
            </w:pPr>
            <w:r w:rsidRPr="00AB7CC2">
              <w:rPr>
                <w:sz w:val="24"/>
                <w:szCs w:val="24"/>
              </w:rPr>
              <w:t xml:space="preserve">-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w:t>
            </w:r>
            <w:r w:rsidRPr="00AB7CC2">
              <w:rPr>
                <w:sz w:val="24"/>
                <w:szCs w:val="24"/>
              </w:rPr>
              <w:lastRenderedPageBreak/>
              <w:t>акредитованим органом з оцінки відповідності. Сертифікат повинен бути виданий на учасника процедури закупівлі;</w:t>
            </w:r>
          </w:p>
          <w:p w14:paraId="69B6AA80" w14:textId="7AAECB02" w:rsidR="00004325" w:rsidRPr="00AB15F4" w:rsidRDefault="00004325" w:rsidP="00004325">
            <w:pPr>
              <w:rPr>
                <w:sz w:val="24"/>
                <w:szCs w:val="24"/>
              </w:rPr>
            </w:pPr>
            <w:r w:rsidRPr="00AB7CC2">
              <w:rPr>
                <w:sz w:val="24"/>
                <w:szCs w:val="24"/>
              </w:rPr>
              <w:t xml:space="preserve">-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tc>
        <w:tc>
          <w:tcPr>
            <w:tcW w:w="3267" w:type="dxa"/>
          </w:tcPr>
          <w:p w14:paraId="1FB7E58A" w14:textId="77777777" w:rsidR="00004325" w:rsidRPr="00AB15F4" w:rsidRDefault="00004325" w:rsidP="00004325">
            <w:pPr>
              <w:rPr>
                <w:sz w:val="24"/>
                <w:szCs w:val="24"/>
                <w:vertAlign w:val="superscript"/>
              </w:rPr>
            </w:pPr>
          </w:p>
        </w:tc>
      </w:tr>
    </w:tbl>
    <w:p w14:paraId="756C00E0" w14:textId="77777777" w:rsidR="004D0F46" w:rsidRDefault="004D0F46" w:rsidP="004D0F46">
      <w:pPr>
        <w:widowControl w:val="0"/>
        <w:tabs>
          <w:tab w:val="left" w:pos="4395"/>
        </w:tabs>
        <w:autoSpaceDN w:val="0"/>
        <w:jc w:val="both"/>
        <w:textAlignment w:val="baseline"/>
        <w:rPr>
          <w:b/>
          <w:bCs/>
          <w:sz w:val="24"/>
          <w:szCs w:val="24"/>
        </w:rPr>
      </w:pPr>
      <w:r>
        <w:rPr>
          <w:b/>
          <w:bCs/>
          <w:sz w:val="24"/>
          <w:szCs w:val="24"/>
        </w:rPr>
        <w:t xml:space="preserve">   </w:t>
      </w:r>
    </w:p>
    <w:p w14:paraId="1BCCDE99" w14:textId="166D2D35" w:rsidR="004D0F46" w:rsidRPr="00BA23B6" w:rsidRDefault="004D0F46" w:rsidP="004D0F46">
      <w:pPr>
        <w:widowControl w:val="0"/>
        <w:tabs>
          <w:tab w:val="left" w:pos="4395"/>
        </w:tabs>
        <w:autoSpaceDN w:val="0"/>
        <w:jc w:val="both"/>
        <w:textAlignment w:val="baseline"/>
        <w:rPr>
          <w:b/>
          <w:bCs/>
          <w:sz w:val="24"/>
          <w:szCs w:val="24"/>
        </w:rPr>
      </w:pPr>
      <w:r>
        <w:rPr>
          <w:b/>
          <w:bCs/>
          <w:sz w:val="24"/>
          <w:szCs w:val="24"/>
        </w:rPr>
        <w:t xml:space="preserve"> </w:t>
      </w:r>
      <w:r w:rsidRPr="00B95092">
        <w:rPr>
          <w:b/>
          <w:bCs/>
          <w:sz w:val="24"/>
          <w:szCs w:val="24"/>
        </w:rPr>
        <w:t xml:space="preserve">2. Технічні вимоги </w:t>
      </w:r>
    </w:p>
    <w:p w14:paraId="2C686440" w14:textId="77777777" w:rsidR="0062313F" w:rsidRPr="00F934AE" w:rsidRDefault="0062313F" w:rsidP="00AB15F4">
      <w:pPr>
        <w:rPr>
          <w:i/>
          <w:szCs w:val="24"/>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616"/>
        <w:gridCol w:w="4010"/>
      </w:tblGrid>
      <w:tr w:rsidR="002823D7" w:rsidRPr="00F934AE" w14:paraId="6930918F" w14:textId="77777777" w:rsidTr="00A652F8">
        <w:trPr>
          <w:jc w:val="center"/>
        </w:trPr>
        <w:tc>
          <w:tcPr>
            <w:tcW w:w="636" w:type="dxa"/>
          </w:tcPr>
          <w:p w14:paraId="3BDAB5A8" w14:textId="7DC3AF53" w:rsidR="002823D7" w:rsidRPr="002823D7" w:rsidRDefault="002823D7" w:rsidP="002823D7">
            <w:pPr>
              <w:jc w:val="center"/>
              <w:rPr>
                <w:b/>
                <w:bCs/>
                <w:sz w:val="24"/>
                <w:szCs w:val="24"/>
              </w:rPr>
            </w:pPr>
            <w:r w:rsidRPr="002823D7">
              <w:rPr>
                <w:b/>
                <w:bCs/>
                <w:sz w:val="24"/>
                <w:szCs w:val="24"/>
              </w:rPr>
              <w:t>№    з/п</w:t>
            </w:r>
          </w:p>
        </w:tc>
        <w:tc>
          <w:tcPr>
            <w:tcW w:w="5616" w:type="dxa"/>
          </w:tcPr>
          <w:p w14:paraId="5077BB2B" w14:textId="023FA6D7" w:rsidR="002823D7" w:rsidRPr="002823D7" w:rsidRDefault="002823D7" w:rsidP="002823D7">
            <w:pPr>
              <w:jc w:val="center"/>
              <w:rPr>
                <w:b/>
                <w:bCs/>
                <w:sz w:val="24"/>
                <w:szCs w:val="24"/>
              </w:rPr>
            </w:pPr>
            <w:r w:rsidRPr="002823D7">
              <w:rPr>
                <w:b/>
                <w:bCs/>
                <w:sz w:val="24"/>
                <w:szCs w:val="24"/>
              </w:rPr>
              <w:t>Найменування технічних та якісних характеристик, що вимагаються Замовником</w:t>
            </w:r>
          </w:p>
        </w:tc>
        <w:tc>
          <w:tcPr>
            <w:tcW w:w="4010" w:type="dxa"/>
          </w:tcPr>
          <w:p w14:paraId="1C544D92" w14:textId="77777777" w:rsidR="002823D7" w:rsidRPr="003C4B62" w:rsidRDefault="002823D7" w:rsidP="002823D7">
            <w:pPr>
              <w:jc w:val="center"/>
              <w:rPr>
                <w:b/>
                <w:sz w:val="24"/>
                <w:szCs w:val="24"/>
              </w:rPr>
            </w:pPr>
            <w:r w:rsidRPr="003C4B62">
              <w:rPr>
                <w:b/>
                <w:color w:val="000000"/>
                <w:sz w:val="24"/>
                <w:szCs w:val="24"/>
              </w:rPr>
              <w:t>Параметри, запропоновані учасником</w:t>
            </w:r>
          </w:p>
        </w:tc>
      </w:tr>
      <w:tr w:rsidR="0062313F" w:rsidRPr="00F934AE" w14:paraId="42556164" w14:textId="77777777" w:rsidTr="00A652F8">
        <w:trPr>
          <w:jc w:val="center"/>
        </w:trPr>
        <w:tc>
          <w:tcPr>
            <w:tcW w:w="636" w:type="dxa"/>
          </w:tcPr>
          <w:p w14:paraId="074D0BA5" w14:textId="76552309" w:rsidR="0062313F" w:rsidRPr="00AB15F4" w:rsidRDefault="009C2CAB" w:rsidP="00CC0A4F">
            <w:pPr>
              <w:jc w:val="center"/>
              <w:rPr>
                <w:sz w:val="24"/>
                <w:szCs w:val="24"/>
              </w:rPr>
            </w:pPr>
            <w:r>
              <w:rPr>
                <w:sz w:val="24"/>
                <w:szCs w:val="24"/>
              </w:rPr>
              <w:t>1</w:t>
            </w:r>
          </w:p>
        </w:tc>
        <w:tc>
          <w:tcPr>
            <w:tcW w:w="5616" w:type="dxa"/>
          </w:tcPr>
          <w:p w14:paraId="31C4739D" w14:textId="1AEA6471" w:rsidR="0062313F" w:rsidRPr="00AB15F4" w:rsidRDefault="001E7D6D" w:rsidP="004D605A">
            <w:pPr>
              <w:rPr>
                <w:sz w:val="24"/>
                <w:szCs w:val="24"/>
              </w:rPr>
            </w:pPr>
            <w:r w:rsidRPr="00AB15F4">
              <w:rPr>
                <w:sz w:val="24"/>
                <w:szCs w:val="24"/>
              </w:rPr>
              <w:t>Колісна формула</w:t>
            </w:r>
            <w:r>
              <w:rPr>
                <w:sz w:val="24"/>
                <w:szCs w:val="24"/>
              </w:rPr>
              <w:t xml:space="preserve"> - 4х4</w:t>
            </w:r>
          </w:p>
        </w:tc>
        <w:tc>
          <w:tcPr>
            <w:tcW w:w="4010" w:type="dxa"/>
          </w:tcPr>
          <w:p w14:paraId="58940A20" w14:textId="77777777" w:rsidR="0062313F" w:rsidRPr="00AB15F4" w:rsidRDefault="0062313F" w:rsidP="004D605A">
            <w:pPr>
              <w:rPr>
                <w:sz w:val="24"/>
                <w:szCs w:val="24"/>
              </w:rPr>
            </w:pPr>
          </w:p>
        </w:tc>
      </w:tr>
      <w:tr w:rsidR="0062313F" w:rsidRPr="00F934AE" w14:paraId="5F779D85" w14:textId="77777777" w:rsidTr="00A652F8">
        <w:trPr>
          <w:jc w:val="center"/>
        </w:trPr>
        <w:tc>
          <w:tcPr>
            <w:tcW w:w="636" w:type="dxa"/>
          </w:tcPr>
          <w:p w14:paraId="60860527" w14:textId="3B2DFDAA" w:rsidR="0062313F" w:rsidRPr="00AB15F4" w:rsidRDefault="009C2CAB" w:rsidP="00CC0A4F">
            <w:pPr>
              <w:jc w:val="center"/>
              <w:rPr>
                <w:sz w:val="24"/>
                <w:szCs w:val="24"/>
              </w:rPr>
            </w:pPr>
            <w:r>
              <w:rPr>
                <w:sz w:val="24"/>
                <w:szCs w:val="24"/>
              </w:rPr>
              <w:t>2</w:t>
            </w:r>
          </w:p>
        </w:tc>
        <w:tc>
          <w:tcPr>
            <w:tcW w:w="5616" w:type="dxa"/>
          </w:tcPr>
          <w:p w14:paraId="1080A27B" w14:textId="2895F4E2" w:rsidR="0062313F" w:rsidRPr="00AB15F4" w:rsidRDefault="001E7D6D" w:rsidP="004D605A">
            <w:pPr>
              <w:rPr>
                <w:sz w:val="24"/>
                <w:szCs w:val="24"/>
              </w:rPr>
            </w:pPr>
            <w:r w:rsidRPr="00AB15F4">
              <w:rPr>
                <w:sz w:val="24"/>
                <w:szCs w:val="24"/>
              </w:rPr>
              <w:t xml:space="preserve">Тип палива </w:t>
            </w:r>
            <w:r>
              <w:rPr>
                <w:sz w:val="24"/>
                <w:szCs w:val="24"/>
              </w:rPr>
              <w:t>- д</w:t>
            </w:r>
            <w:r w:rsidRPr="00AB15F4">
              <w:rPr>
                <w:sz w:val="24"/>
                <w:szCs w:val="24"/>
              </w:rPr>
              <w:t>изель</w:t>
            </w:r>
          </w:p>
        </w:tc>
        <w:tc>
          <w:tcPr>
            <w:tcW w:w="4010" w:type="dxa"/>
          </w:tcPr>
          <w:p w14:paraId="31E5FF15" w14:textId="77777777" w:rsidR="0062313F" w:rsidRPr="003C4B62" w:rsidRDefault="0062313F" w:rsidP="004D605A">
            <w:pPr>
              <w:rPr>
                <w:sz w:val="24"/>
                <w:szCs w:val="24"/>
              </w:rPr>
            </w:pPr>
          </w:p>
        </w:tc>
      </w:tr>
      <w:tr w:rsidR="001E7D6D" w:rsidRPr="00F934AE" w14:paraId="48E6B450" w14:textId="77777777" w:rsidTr="00A652F8">
        <w:trPr>
          <w:jc w:val="center"/>
        </w:trPr>
        <w:tc>
          <w:tcPr>
            <w:tcW w:w="636" w:type="dxa"/>
          </w:tcPr>
          <w:p w14:paraId="0AE2EFCE" w14:textId="6E694416" w:rsidR="001E7D6D" w:rsidRPr="00AB15F4" w:rsidRDefault="009C2CAB" w:rsidP="001E7D6D">
            <w:pPr>
              <w:jc w:val="center"/>
              <w:rPr>
                <w:sz w:val="24"/>
                <w:szCs w:val="24"/>
              </w:rPr>
            </w:pPr>
            <w:r>
              <w:rPr>
                <w:sz w:val="24"/>
                <w:szCs w:val="24"/>
              </w:rPr>
              <w:t>3</w:t>
            </w:r>
          </w:p>
        </w:tc>
        <w:tc>
          <w:tcPr>
            <w:tcW w:w="5616" w:type="dxa"/>
          </w:tcPr>
          <w:p w14:paraId="3F16684F" w14:textId="5CFC2E1E" w:rsidR="00DB1A87" w:rsidRPr="00AB15F4" w:rsidRDefault="00DB1A87" w:rsidP="001E7D6D">
            <w:pPr>
              <w:rPr>
                <w:sz w:val="24"/>
                <w:szCs w:val="24"/>
              </w:rPr>
            </w:pPr>
            <w:r w:rsidRPr="00F97C59">
              <w:rPr>
                <w:sz w:val="24"/>
                <w:szCs w:val="24"/>
              </w:rPr>
              <w:t xml:space="preserve">Паливний бак об'ємом </w:t>
            </w:r>
            <w:r>
              <w:rPr>
                <w:sz w:val="24"/>
                <w:szCs w:val="24"/>
              </w:rPr>
              <w:t xml:space="preserve">- </w:t>
            </w:r>
            <w:r w:rsidRPr="00F97C59">
              <w:rPr>
                <w:sz w:val="24"/>
                <w:szCs w:val="24"/>
              </w:rPr>
              <w:t xml:space="preserve">не менше </w:t>
            </w:r>
            <w:smartTag w:uri="urn:schemas-microsoft-com:office:smarttags" w:element="metricconverter">
              <w:smartTagPr>
                <w:attr w:name="ProductID" w:val="390 л"/>
              </w:smartTagPr>
              <w:r w:rsidRPr="00F97C59">
                <w:rPr>
                  <w:sz w:val="24"/>
                  <w:szCs w:val="24"/>
                </w:rPr>
                <w:t>390 л</w:t>
              </w:r>
            </w:smartTag>
          </w:p>
        </w:tc>
        <w:tc>
          <w:tcPr>
            <w:tcW w:w="4010" w:type="dxa"/>
          </w:tcPr>
          <w:p w14:paraId="59AC7A8F" w14:textId="77777777" w:rsidR="001E7D6D" w:rsidRPr="00AB15F4" w:rsidRDefault="001E7D6D" w:rsidP="001E7D6D">
            <w:pPr>
              <w:rPr>
                <w:sz w:val="24"/>
                <w:szCs w:val="24"/>
              </w:rPr>
            </w:pPr>
          </w:p>
        </w:tc>
      </w:tr>
      <w:tr w:rsidR="00DB1A87" w:rsidRPr="00F934AE" w14:paraId="2521F363" w14:textId="77777777" w:rsidTr="00A652F8">
        <w:trPr>
          <w:jc w:val="center"/>
        </w:trPr>
        <w:tc>
          <w:tcPr>
            <w:tcW w:w="636" w:type="dxa"/>
          </w:tcPr>
          <w:p w14:paraId="55A03E46" w14:textId="5765FE52" w:rsidR="00DB1A87" w:rsidRPr="00AB15F4" w:rsidRDefault="009C2CAB" w:rsidP="00DB1A87">
            <w:pPr>
              <w:jc w:val="center"/>
              <w:rPr>
                <w:sz w:val="24"/>
                <w:szCs w:val="24"/>
              </w:rPr>
            </w:pPr>
            <w:r>
              <w:rPr>
                <w:sz w:val="24"/>
                <w:szCs w:val="24"/>
              </w:rPr>
              <w:t>4</w:t>
            </w:r>
          </w:p>
        </w:tc>
        <w:tc>
          <w:tcPr>
            <w:tcW w:w="5616" w:type="dxa"/>
          </w:tcPr>
          <w:p w14:paraId="7F81DBC4" w14:textId="0D4FEBDD" w:rsidR="00DB1A87" w:rsidRPr="00AB15F4" w:rsidRDefault="00DB1A87" w:rsidP="00DB1A87">
            <w:pPr>
              <w:rPr>
                <w:sz w:val="24"/>
                <w:szCs w:val="24"/>
              </w:rPr>
            </w:pPr>
            <w:r w:rsidRPr="0017581A">
              <w:rPr>
                <w:sz w:val="24"/>
                <w:szCs w:val="24"/>
                <w:lang w:eastAsia="ru-RU"/>
              </w:rPr>
              <w:t>Тип двигуна – дизельний, рядний, кількість циліндрів не менше 6</w:t>
            </w:r>
          </w:p>
        </w:tc>
        <w:tc>
          <w:tcPr>
            <w:tcW w:w="4010" w:type="dxa"/>
          </w:tcPr>
          <w:p w14:paraId="33D8F453" w14:textId="77777777" w:rsidR="00DB1A87" w:rsidRPr="00AB15F4" w:rsidRDefault="00DB1A87" w:rsidP="00DB1A87">
            <w:pPr>
              <w:rPr>
                <w:sz w:val="24"/>
                <w:szCs w:val="24"/>
                <w:vertAlign w:val="superscript"/>
              </w:rPr>
            </w:pPr>
          </w:p>
        </w:tc>
      </w:tr>
      <w:tr w:rsidR="00DB1A87" w:rsidRPr="00F934AE" w14:paraId="03C55FA3" w14:textId="77777777" w:rsidTr="00A652F8">
        <w:trPr>
          <w:jc w:val="center"/>
        </w:trPr>
        <w:tc>
          <w:tcPr>
            <w:tcW w:w="636" w:type="dxa"/>
          </w:tcPr>
          <w:p w14:paraId="2282F1A3" w14:textId="7EDA7337" w:rsidR="00DB1A87" w:rsidRPr="00AB15F4" w:rsidRDefault="009C2CAB" w:rsidP="00DB1A87">
            <w:pPr>
              <w:jc w:val="center"/>
              <w:rPr>
                <w:sz w:val="24"/>
                <w:szCs w:val="24"/>
              </w:rPr>
            </w:pPr>
            <w:r>
              <w:rPr>
                <w:sz w:val="24"/>
                <w:szCs w:val="24"/>
              </w:rPr>
              <w:t>5</w:t>
            </w:r>
          </w:p>
        </w:tc>
        <w:tc>
          <w:tcPr>
            <w:tcW w:w="5616" w:type="dxa"/>
          </w:tcPr>
          <w:p w14:paraId="147CB76F" w14:textId="6C1B6D3D" w:rsidR="00DB1A87" w:rsidRPr="00AB15F4" w:rsidRDefault="00DB1A87" w:rsidP="00DB1A87">
            <w:pPr>
              <w:rPr>
                <w:sz w:val="24"/>
                <w:szCs w:val="24"/>
              </w:rPr>
            </w:pPr>
            <w:r w:rsidRPr="00AB15F4">
              <w:rPr>
                <w:sz w:val="24"/>
                <w:szCs w:val="24"/>
              </w:rPr>
              <w:t>Повна маса автомобіля</w:t>
            </w:r>
            <w:r>
              <w:rPr>
                <w:sz w:val="24"/>
                <w:szCs w:val="24"/>
              </w:rPr>
              <w:t xml:space="preserve"> - не менше </w:t>
            </w:r>
            <w:smartTag w:uri="urn:schemas-microsoft-com:office:smarttags" w:element="metricconverter">
              <w:smartTagPr>
                <w:attr w:name="ProductID" w:val="390 л"/>
              </w:smartTagPr>
              <w:r>
                <w:rPr>
                  <w:sz w:val="24"/>
                  <w:szCs w:val="24"/>
                </w:rPr>
                <w:t>19 500</w:t>
              </w:r>
              <w:r w:rsidRPr="00AB15F4">
                <w:rPr>
                  <w:sz w:val="24"/>
                  <w:szCs w:val="24"/>
                </w:rPr>
                <w:t xml:space="preserve"> кг</w:t>
              </w:r>
            </w:smartTag>
          </w:p>
        </w:tc>
        <w:tc>
          <w:tcPr>
            <w:tcW w:w="4010" w:type="dxa"/>
          </w:tcPr>
          <w:p w14:paraId="0F95E02A" w14:textId="77777777" w:rsidR="00DB1A87" w:rsidRPr="00AB15F4" w:rsidRDefault="00DB1A87" w:rsidP="00DB1A87">
            <w:pPr>
              <w:rPr>
                <w:sz w:val="24"/>
                <w:szCs w:val="24"/>
              </w:rPr>
            </w:pPr>
          </w:p>
        </w:tc>
      </w:tr>
      <w:tr w:rsidR="00DB1A87" w:rsidRPr="00F934AE" w14:paraId="429E629C" w14:textId="77777777" w:rsidTr="00A652F8">
        <w:trPr>
          <w:trHeight w:val="292"/>
          <w:jc w:val="center"/>
        </w:trPr>
        <w:tc>
          <w:tcPr>
            <w:tcW w:w="636" w:type="dxa"/>
          </w:tcPr>
          <w:p w14:paraId="45F2A26B" w14:textId="1D83069C" w:rsidR="00DB1A87" w:rsidRPr="00AB15F4" w:rsidRDefault="009C2CAB" w:rsidP="00DB1A87">
            <w:pPr>
              <w:jc w:val="center"/>
              <w:rPr>
                <w:sz w:val="24"/>
                <w:szCs w:val="24"/>
              </w:rPr>
            </w:pPr>
            <w:r>
              <w:rPr>
                <w:sz w:val="24"/>
                <w:szCs w:val="24"/>
              </w:rPr>
              <w:t>6</w:t>
            </w:r>
          </w:p>
        </w:tc>
        <w:tc>
          <w:tcPr>
            <w:tcW w:w="5616" w:type="dxa"/>
          </w:tcPr>
          <w:p w14:paraId="084DB12D" w14:textId="733A9DF7" w:rsidR="00DB1A87" w:rsidRPr="00AB15F4" w:rsidRDefault="00DB1A87" w:rsidP="00DB1A87">
            <w:pPr>
              <w:rPr>
                <w:sz w:val="24"/>
                <w:szCs w:val="24"/>
              </w:rPr>
            </w:pPr>
            <w:r w:rsidRPr="00AB15F4">
              <w:rPr>
                <w:sz w:val="24"/>
                <w:szCs w:val="24"/>
              </w:rPr>
              <w:t>Об’єм двигуна</w:t>
            </w:r>
            <w:r>
              <w:rPr>
                <w:sz w:val="24"/>
                <w:szCs w:val="24"/>
              </w:rPr>
              <w:t xml:space="preserve"> – не менше 12 880</w:t>
            </w:r>
            <w:r w:rsidRPr="00AB15F4">
              <w:rPr>
                <w:sz w:val="24"/>
                <w:szCs w:val="24"/>
              </w:rPr>
              <w:t xml:space="preserve"> см</w:t>
            </w:r>
            <w:r w:rsidRPr="00AB15F4">
              <w:rPr>
                <w:sz w:val="24"/>
                <w:szCs w:val="24"/>
                <w:vertAlign w:val="superscript"/>
              </w:rPr>
              <w:t>3</w:t>
            </w:r>
            <w:r>
              <w:rPr>
                <w:color w:val="000000"/>
                <w:sz w:val="27"/>
                <w:szCs w:val="27"/>
              </w:rPr>
              <w:t xml:space="preserve"> </w:t>
            </w:r>
            <w:r w:rsidRPr="00177558">
              <w:rPr>
                <w:color w:val="000000"/>
                <w:sz w:val="24"/>
                <w:szCs w:val="24"/>
              </w:rPr>
              <w:t>(+/- 10%)</w:t>
            </w:r>
          </w:p>
        </w:tc>
        <w:tc>
          <w:tcPr>
            <w:tcW w:w="4010" w:type="dxa"/>
          </w:tcPr>
          <w:p w14:paraId="2792B7B5" w14:textId="77777777" w:rsidR="00DB1A87" w:rsidRPr="00AB15F4" w:rsidRDefault="00DB1A87" w:rsidP="00DB1A87">
            <w:pPr>
              <w:rPr>
                <w:sz w:val="24"/>
                <w:szCs w:val="24"/>
              </w:rPr>
            </w:pPr>
          </w:p>
        </w:tc>
      </w:tr>
      <w:tr w:rsidR="00DB1A87" w:rsidRPr="00F934AE" w14:paraId="2CD0BE3C" w14:textId="77777777" w:rsidTr="00A652F8">
        <w:trPr>
          <w:jc w:val="center"/>
        </w:trPr>
        <w:tc>
          <w:tcPr>
            <w:tcW w:w="636" w:type="dxa"/>
          </w:tcPr>
          <w:p w14:paraId="5139DBEE" w14:textId="46A14B70" w:rsidR="00DB1A87" w:rsidRPr="00AB15F4" w:rsidRDefault="009C2CAB" w:rsidP="00DB1A87">
            <w:pPr>
              <w:jc w:val="center"/>
              <w:rPr>
                <w:sz w:val="24"/>
                <w:szCs w:val="24"/>
              </w:rPr>
            </w:pPr>
            <w:r>
              <w:rPr>
                <w:sz w:val="24"/>
                <w:szCs w:val="24"/>
              </w:rPr>
              <w:t>7</w:t>
            </w:r>
          </w:p>
        </w:tc>
        <w:tc>
          <w:tcPr>
            <w:tcW w:w="5616" w:type="dxa"/>
          </w:tcPr>
          <w:p w14:paraId="33B70A76" w14:textId="2ACB00A5" w:rsidR="00DB1A87" w:rsidRPr="00AB15F4" w:rsidRDefault="00DB1A87" w:rsidP="00DB1A87">
            <w:pPr>
              <w:rPr>
                <w:sz w:val="24"/>
                <w:szCs w:val="24"/>
              </w:rPr>
            </w:pPr>
            <w:r w:rsidRPr="00AB15F4">
              <w:rPr>
                <w:sz w:val="24"/>
                <w:szCs w:val="24"/>
              </w:rPr>
              <w:t>Потужність двигуна</w:t>
            </w:r>
            <w:r>
              <w:rPr>
                <w:sz w:val="24"/>
                <w:szCs w:val="24"/>
              </w:rPr>
              <w:t xml:space="preserve"> - </w:t>
            </w:r>
            <w:r w:rsidRPr="00177558">
              <w:rPr>
                <w:sz w:val="24"/>
                <w:szCs w:val="24"/>
              </w:rPr>
              <w:t>не менше 430 к.с. / 2 100 Нм об/хв. (+/- 10 %)</w:t>
            </w:r>
            <w:r w:rsidRPr="00AB15F4">
              <w:rPr>
                <w:sz w:val="24"/>
                <w:szCs w:val="24"/>
              </w:rPr>
              <w:t xml:space="preserve"> к.с.</w:t>
            </w:r>
          </w:p>
        </w:tc>
        <w:tc>
          <w:tcPr>
            <w:tcW w:w="4010" w:type="dxa"/>
          </w:tcPr>
          <w:p w14:paraId="101911E8" w14:textId="77777777" w:rsidR="00DB1A87" w:rsidRPr="00AB15F4" w:rsidRDefault="00DB1A87" w:rsidP="00DB1A87">
            <w:pPr>
              <w:rPr>
                <w:sz w:val="24"/>
                <w:szCs w:val="24"/>
              </w:rPr>
            </w:pPr>
          </w:p>
        </w:tc>
      </w:tr>
      <w:tr w:rsidR="00DB1A87" w:rsidRPr="00F934AE" w14:paraId="1FD2E88B" w14:textId="77777777" w:rsidTr="00A652F8">
        <w:trPr>
          <w:jc w:val="center"/>
        </w:trPr>
        <w:tc>
          <w:tcPr>
            <w:tcW w:w="636" w:type="dxa"/>
          </w:tcPr>
          <w:p w14:paraId="5F1ECC2D" w14:textId="34D7ED71" w:rsidR="00DB1A87" w:rsidRPr="00AB15F4" w:rsidRDefault="009C2CAB" w:rsidP="00DB1A87">
            <w:pPr>
              <w:jc w:val="center"/>
              <w:rPr>
                <w:sz w:val="24"/>
                <w:szCs w:val="24"/>
              </w:rPr>
            </w:pPr>
            <w:r>
              <w:rPr>
                <w:sz w:val="24"/>
                <w:szCs w:val="24"/>
              </w:rPr>
              <w:t>8</w:t>
            </w:r>
          </w:p>
        </w:tc>
        <w:tc>
          <w:tcPr>
            <w:tcW w:w="5616" w:type="dxa"/>
          </w:tcPr>
          <w:p w14:paraId="3B8BC605" w14:textId="48E493C8" w:rsidR="00DB1A87" w:rsidRPr="00AB15F4" w:rsidRDefault="00DB1A87" w:rsidP="00DB1A87">
            <w:pPr>
              <w:rPr>
                <w:sz w:val="24"/>
                <w:szCs w:val="24"/>
              </w:rPr>
            </w:pPr>
            <w:r w:rsidRPr="00AB15F4">
              <w:rPr>
                <w:sz w:val="24"/>
                <w:szCs w:val="24"/>
              </w:rPr>
              <w:t>Відповідність екологічним нормам</w:t>
            </w:r>
            <w:r>
              <w:rPr>
                <w:sz w:val="24"/>
                <w:szCs w:val="24"/>
              </w:rPr>
              <w:t xml:space="preserve"> - </w:t>
            </w:r>
            <w:r w:rsidRPr="00AB15F4">
              <w:rPr>
                <w:sz w:val="24"/>
                <w:szCs w:val="24"/>
              </w:rPr>
              <w:t>Євро 5 та вище</w:t>
            </w:r>
          </w:p>
        </w:tc>
        <w:tc>
          <w:tcPr>
            <w:tcW w:w="4010" w:type="dxa"/>
          </w:tcPr>
          <w:p w14:paraId="7C388854" w14:textId="77777777" w:rsidR="00DB1A87" w:rsidRPr="00AB15F4" w:rsidRDefault="00DB1A87" w:rsidP="00DB1A87">
            <w:pPr>
              <w:rPr>
                <w:sz w:val="24"/>
                <w:szCs w:val="24"/>
                <w:vertAlign w:val="superscript"/>
              </w:rPr>
            </w:pPr>
          </w:p>
        </w:tc>
      </w:tr>
      <w:tr w:rsidR="00DB1A87" w:rsidRPr="00F934AE" w14:paraId="4C6B55A3" w14:textId="77777777" w:rsidTr="00A652F8">
        <w:trPr>
          <w:jc w:val="center"/>
        </w:trPr>
        <w:tc>
          <w:tcPr>
            <w:tcW w:w="636" w:type="dxa"/>
          </w:tcPr>
          <w:p w14:paraId="792FD0DE" w14:textId="5ABCD527" w:rsidR="00DB1A87" w:rsidRPr="00AB15F4" w:rsidRDefault="009C2CAB" w:rsidP="00DB1A87">
            <w:pPr>
              <w:jc w:val="center"/>
              <w:rPr>
                <w:sz w:val="24"/>
                <w:szCs w:val="24"/>
              </w:rPr>
            </w:pPr>
            <w:r>
              <w:rPr>
                <w:sz w:val="24"/>
                <w:szCs w:val="24"/>
              </w:rPr>
              <w:t>9</w:t>
            </w:r>
          </w:p>
        </w:tc>
        <w:tc>
          <w:tcPr>
            <w:tcW w:w="5616" w:type="dxa"/>
          </w:tcPr>
          <w:p w14:paraId="3A6CD394" w14:textId="04063155" w:rsidR="00DB1A87" w:rsidRPr="00AB15F4" w:rsidRDefault="00DB1A87" w:rsidP="00DB1A87">
            <w:pPr>
              <w:rPr>
                <w:sz w:val="24"/>
                <w:szCs w:val="24"/>
              </w:rPr>
            </w:pPr>
            <w:r w:rsidRPr="00AB15F4">
              <w:rPr>
                <w:sz w:val="24"/>
                <w:szCs w:val="24"/>
              </w:rPr>
              <w:t>Тип коробки перемикання швидкостей</w:t>
            </w:r>
            <w:r>
              <w:rPr>
                <w:sz w:val="24"/>
                <w:szCs w:val="24"/>
              </w:rPr>
              <w:t xml:space="preserve"> – автоматизована,</w:t>
            </w:r>
            <w:r w:rsidRPr="0017581A">
              <w:rPr>
                <w:sz w:val="24"/>
                <w:szCs w:val="24"/>
              </w:rPr>
              <w:t xml:space="preserve"> кількість передач вперед не менше 16, кількість передач заднього ходу не менше 2</w:t>
            </w:r>
          </w:p>
        </w:tc>
        <w:tc>
          <w:tcPr>
            <w:tcW w:w="4010" w:type="dxa"/>
          </w:tcPr>
          <w:p w14:paraId="7BFDA336" w14:textId="77777777" w:rsidR="00DB1A87" w:rsidRPr="00AB15F4" w:rsidRDefault="00DB1A87" w:rsidP="00DB1A87">
            <w:pPr>
              <w:rPr>
                <w:sz w:val="24"/>
                <w:szCs w:val="24"/>
              </w:rPr>
            </w:pPr>
          </w:p>
        </w:tc>
      </w:tr>
      <w:tr w:rsidR="00DB1A87" w:rsidRPr="00F934AE" w14:paraId="05AB5522" w14:textId="77777777" w:rsidTr="00A652F8">
        <w:trPr>
          <w:jc w:val="center"/>
        </w:trPr>
        <w:tc>
          <w:tcPr>
            <w:tcW w:w="636" w:type="dxa"/>
          </w:tcPr>
          <w:p w14:paraId="4CC13457" w14:textId="4940EB7A" w:rsidR="00DB1A87" w:rsidRPr="00AB15F4" w:rsidRDefault="009C2CAB" w:rsidP="00DB1A87">
            <w:pPr>
              <w:jc w:val="center"/>
              <w:rPr>
                <w:sz w:val="24"/>
                <w:szCs w:val="24"/>
              </w:rPr>
            </w:pPr>
            <w:r>
              <w:rPr>
                <w:sz w:val="24"/>
                <w:szCs w:val="24"/>
              </w:rPr>
              <w:t>10</w:t>
            </w:r>
          </w:p>
        </w:tc>
        <w:tc>
          <w:tcPr>
            <w:tcW w:w="5616" w:type="dxa"/>
          </w:tcPr>
          <w:p w14:paraId="2B01DD8D" w14:textId="7C9F3CE7" w:rsidR="00DB1A87" w:rsidRPr="00AB15F4" w:rsidRDefault="00DB1A87" w:rsidP="00DB1A87">
            <w:pPr>
              <w:widowControl w:val="0"/>
              <w:autoSpaceDE w:val="0"/>
              <w:autoSpaceDN w:val="0"/>
              <w:adjustRightInd w:val="0"/>
              <w:rPr>
                <w:sz w:val="24"/>
                <w:szCs w:val="24"/>
                <w:lang w:eastAsia="ru-RU"/>
              </w:rPr>
            </w:pPr>
            <w:r w:rsidRPr="00AB15F4">
              <w:rPr>
                <w:sz w:val="24"/>
                <w:szCs w:val="24"/>
              </w:rPr>
              <w:t>Об’є</w:t>
            </w:r>
            <w:r>
              <w:rPr>
                <w:sz w:val="24"/>
                <w:szCs w:val="24"/>
              </w:rPr>
              <w:t xml:space="preserve">м кузова - </w:t>
            </w:r>
            <w:r w:rsidRPr="00177558">
              <w:rPr>
                <w:sz w:val="24"/>
                <w:szCs w:val="24"/>
              </w:rPr>
              <w:t xml:space="preserve">не менше </w:t>
            </w:r>
            <w:smartTag w:uri="urn:schemas-microsoft-com:office:smarttags" w:element="metricconverter">
              <w:smartTagPr>
                <w:attr w:name="ProductID" w:val="10 м3"/>
              </w:smartTagPr>
              <w:r w:rsidRPr="00177558">
                <w:rPr>
                  <w:sz w:val="24"/>
                  <w:szCs w:val="24"/>
                </w:rPr>
                <w:t xml:space="preserve">10 </w:t>
              </w:r>
              <w:r w:rsidRPr="00AB15F4">
                <w:rPr>
                  <w:sz w:val="24"/>
                  <w:szCs w:val="24"/>
                </w:rPr>
                <w:t>м</w:t>
              </w:r>
              <w:r w:rsidRPr="00AB15F4">
                <w:rPr>
                  <w:sz w:val="24"/>
                  <w:szCs w:val="24"/>
                  <w:vertAlign w:val="superscript"/>
                </w:rPr>
                <w:t>3</w:t>
              </w:r>
            </w:smartTag>
            <w:r w:rsidRPr="00177558">
              <w:rPr>
                <w:sz w:val="24"/>
                <w:szCs w:val="24"/>
              </w:rPr>
              <w:t xml:space="preserve"> (+/- 10%) </w:t>
            </w:r>
          </w:p>
        </w:tc>
        <w:tc>
          <w:tcPr>
            <w:tcW w:w="4010" w:type="dxa"/>
          </w:tcPr>
          <w:p w14:paraId="019D2BF0" w14:textId="77777777" w:rsidR="00DB1A87" w:rsidRPr="00AB15F4" w:rsidRDefault="00DB1A87" w:rsidP="00DB1A87">
            <w:pPr>
              <w:rPr>
                <w:sz w:val="24"/>
                <w:szCs w:val="24"/>
              </w:rPr>
            </w:pPr>
          </w:p>
        </w:tc>
      </w:tr>
      <w:tr w:rsidR="00DB1A87" w:rsidRPr="00F934AE" w14:paraId="3483D58E" w14:textId="77777777" w:rsidTr="00A652F8">
        <w:trPr>
          <w:jc w:val="center"/>
        </w:trPr>
        <w:tc>
          <w:tcPr>
            <w:tcW w:w="636" w:type="dxa"/>
          </w:tcPr>
          <w:p w14:paraId="18ED9CA6" w14:textId="5B1C711C" w:rsidR="00DB1A87" w:rsidRPr="00AB15F4" w:rsidRDefault="009C2CAB" w:rsidP="00DB1A87">
            <w:pPr>
              <w:jc w:val="center"/>
              <w:rPr>
                <w:sz w:val="24"/>
                <w:szCs w:val="24"/>
              </w:rPr>
            </w:pPr>
            <w:r>
              <w:rPr>
                <w:sz w:val="24"/>
                <w:szCs w:val="24"/>
              </w:rPr>
              <w:t>11</w:t>
            </w:r>
          </w:p>
        </w:tc>
        <w:tc>
          <w:tcPr>
            <w:tcW w:w="5616" w:type="dxa"/>
          </w:tcPr>
          <w:p w14:paraId="6E9F3A1E" w14:textId="03F05E83" w:rsidR="00DB1A87" w:rsidRPr="00AB15F4" w:rsidRDefault="00DB1A87" w:rsidP="00DB1A87">
            <w:pPr>
              <w:rPr>
                <w:sz w:val="24"/>
                <w:szCs w:val="24"/>
              </w:rPr>
            </w:pPr>
            <w:r>
              <w:rPr>
                <w:sz w:val="24"/>
                <w:szCs w:val="24"/>
              </w:rPr>
              <w:t>Тип кузова – з перекиданням на правий, лівий боки та назад</w:t>
            </w:r>
          </w:p>
        </w:tc>
        <w:tc>
          <w:tcPr>
            <w:tcW w:w="4010" w:type="dxa"/>
          </w:tcPr>
          <w:p w14:paraId="6D85791A" w14:textId="77777777" w:rsidR="00DB1A87" w:rsidRPr="00AB15F4" w:rsidRDefault="00DB1A87" w:rsidP="00DB1A87">
            <w:pPr>
              <w:rPr>
                <w:sz w:val="24"/>
                <w:szCs w:val="24"/>
              </w:rPr>
            </w:pPr>
          </w:p>
        </w:tc>
      </w:tr>
      <w:tr w:rsidR="00DB1A87" w:rsidRPr="00F934AE" w14:paraId="0545B569" w14:textId="77777777" w:rsidTr="00A652F8">
        <w:trPr>
          <w:jc w:val="center"/>
        </w:trPr>
        <w:tc>
          <w:tcPr>
            <w:tcW w:w="636" w:type="dxa"/>
          </w:tcPr>
          <w:p w14:paraId="40A46CD9" w14:textId="4F7ABD41" w:rsidR="00DB1A87" w:rsidRPr="00AB15F4" w:rsidRDefault="009C2CAB" w:rsidP="00DB1A87">
            <w:pPr>
              <w:jc w:val="center"/>
              <w:rPr>
                <w:sz w:val="24"/>
                <w:szCs w:val="24"/>
              </w:rPr>
            </w:pPr>
            <w:r>
              <w:rPr>
                <w:sz w:val="24"/>
                <w:szCs w:val="24"/>
              </w:rPr>
              <w:t>12</w:t>
            </w:r>
          </w:p>
        </w:tc>
        <w:tc>
          <w:tcPr>
            <w:tcW w:w="5616" w:type="dxa"/>
          </w:tcPr>
          <w:p w14:paraId="7EF08683" w14:textId="37666CFB" w:rsidR="00DB1A87" w:rsidRPr="00AB15F4" w:rsidRDefault="00DB1A87" w:rsidP="00DB1A87">
            <w:pPr>
              <w:rPr>
                <w:sz w:val="24"/>
                <w:szCs w:val="24"/>
              </w:rPr>
            </w:pPr>
            <w:r w:rsidRPr="0017581A">
              <w:rPr>
                <w:sz w:val="24"/>
                <w:szCs w:val="24"/>
                <w:lang w:eastAsia="ru-RU"/>
              </w:rPr>
              <w:t>Розмір кузова не менше:</w:t>
            </w:r>
            <w:r>
              <w:rPr>
                <w:sz w:val="24"/>
                <w:szCs w:val="24"/>
                <w:lang w:eastAsia="ru-RU"/>
              </w:rPr>
              <w:t xml:space="preserve"> д</w:t>
            </w:r>
            <w:r w:rsidRPr="0017581A">
              <w:rPr>
                <w:sz w:val="24"/>
                <w:szCs w:val="24"/>
                <w:lang w:eastAsia="ru-RU"/>
              </w:rPr>
              <w:t>овжина – 5750 м</w:t>
            </w:r>
            <w:r>
              <w:rPr>
                <w:sz w:val="24"/>
                <w:szCs w:val="24"/>
                <w:lang w:eastAsia="ru-RU"/>
              </w:rPr>
              <w:t>, ш</w:t>
            </w:r>
            <w:r w:rsidRPr="0017581A">
              <w:rPr>
                <w:sz w:val="24"/>
                <w:szCs w:val="24"/>
                <w:lang w:eastAsia="ru-RU"/>
              </w:rPr>
              <w:t>ирина – 2550 мм</w:t>
            </w:r>
            <w:r>
              <w:rPr>
                <w:sz w:val="24"/>
                <w:szCs w:val="24"/>
                <w:lang w:eastAsia="ru-RU"/>
              </w:rPr>
              <w:t>, в</w:t>
            </w:r>
            <w:r w:rsidRPr="0017581A">
              <w:rPr>
                <w:sz w:val="24"/>
                <w:szCs w:val="24"/>
                <w:lang w:eastAsia="ru-RU"/>
              </w:rPr>
              <w:t>исота – 600 мм</w:t>
            </w:r>
          </w:p>
        </w:tc>
        <w:tc>
          <w:tcPr>
            <w:tcW w:w="4010" w:type="dxa"/>
          </w:tcPr>
          <w:p w14:paraId="6C654CF1" w14:textId="77777777" w:rsidR="00DB1A87" w:rsidRPr="00AB15F4" w:rsidRDefault="00DB1A87" w:rsidP="00DB1A87">
            <w:pPr>
              <w:rPr>
                <w:sz w:val="24"/>
                <w:szCs w:val="24"/>
              </w:rPr>
            </w:pPr>
          </w:p>
        </w:tc>
      </w:tr>
      <w:tr w:rsidR="00DB1A87" w:rsidRPr="00F934AE" w14:paraId="2F792111" w14:textId="77777777" w:rsidTr="00A652F8">
        <w:trPr>
          <w:jc w:val="center"/>
        </w:trPr>
        <w:tc>
          <w:tcPr>
            <w:tcW w:w="636" w:type="dxa"/>
          </w:tcPr>
          <w:p w14:paraId="5E4D3A5C" w14:textId="54037B0E" w:rsidR="00DB1A87" w:rsidRPr="00AB15F4" w:rsidRDefault="009C2CAB" w:rsidP="00DB1A87">
            <w:pPr>
              <w:jc w:val="center"/>
              <w:rPr>
                <w:sz w:val="24"/>
                <w:szCs w:val="24"/>
              </w:rPr>
            </w:pPr>
            <w:r>
              <w:rPr>
                <w:sz w:val="24"/>
                <w:szCs w:val="24"/>
              </w:rPr>
              <w:t>13</w:t>
            </w:r>
          </w:p>
        </w:tc>
        <w:tc>
          <w:tcPr>
            <w:tcW w:w="5616" w:type="dxa"/>
          </w:tcPr>
          <w:p w14:paraId="53C4C49F" w14:textId="3AD49425" w:rsidR="00DB1A87" w:rsidRPr="00AB15F4" w:rsidRDefault="009E1DD6" w:rsidP="00DB1A87">
            <w:pPr>
              <w:rPr>
                <w:sz w:val="24"/>
                <w:szCs w:val="24"/>
              </w:rPr>
            </w:pPr>
            <w:r w:rsidRPr="00F97C59">
              <w:rPr>
                <w:sz w:val="24"/>
                <w:szCs w:val="24"/>
              </w:rPr>
              <w:t xml:space="preserve">Розмір шин </w:t>
            </w:r>
            <w:r>
              <w:rPr>
                <w:sz w:val="24"/>
                <w:szCs w:val="24"/>
              </w:rPr>
              <w:t xml:space="preserve">– не менше </w:t>
            </w:r>
            <w:r w:rsidRPr="00F97C59">
              <w:rPr>
                <w:sz w:val="24"/>
                <w:szCs w:val="24"/>
              </w:rPr>
              <w:t>3</w:t>
            </w:r>
            <w:r>
              <w:rPr>
                <w:sz w:val="24"/>
                <w:szCs w:val="24"/>
              </w:rPr>
              <w:t>9</w:t>
            </w:r>
            <w:r w:rsidRPr="00F97C59">
              <w:rPr>
                <w:sz w:val="24"/>
                <w:szCs w:val="24"/>
              </w:rPr>
              <w:t>5/8</w:t>
            </w:r>
            <w:r>
              <w:rPr>
                <w:sz w:val="24"/>
                <w:szCs w:val="24"/>
              </w:rPr>
              <w:t>5</w:t>
            </w:r>
            <w:r w:rsidRPr="00F97C59">
              <w:rPr>
                <w:sz w:val="24"/>
                <w:szCs w:val="24"/>
              </w:rPr>
              <w:t>R2</w:t>
            </w:r>
            <w:r>
              <w:rPr>
                <w:sz w:val="24"/>
                <w:szCs w:val="24"/>
              </w:rPr>
              <w:t>0</w:t>
            </w:r>
          </w:p>
        </w:tc>
        <w:tc>
          <w:tcPr>
            <w:tcW w:w="4010" w:type="dxa"/>
          </w:tcPr>
          <w:p w14:paraId="3EB7E280" w14:textId="77777777" w:rsidR="00DB1A87" w:rsidRPr="00AB15F4" w:rsidRDefault="00DB1A87" w:rsidP="00DB1A87">
            <w:pPr>
              <w:rPr>
                <w:sz w:val="24"/>
                <w:szCs w:val="24"/>
              </w:rPr>
            </w:pPr>
          </w:p>
        </w:tc>
      </w:tr>
      <w:tr w:rsidR="009E1DD6" w:rsidRPr="00F934AE" w14:paraId="4CBC0B74" w14:textId="77777777" w:rsidTr="00A652F8">
        <w:trPr>
          <w:jc w:val="center"/>
        </w:trPr>
        <w:tc>
          <w:tcPr>
            <w:tcW w:w="636" w:type="dxa"/>
          </w:tcPr>
          <w:p w14:paraId="54F6577A" w14:textId="751A9282" w:rsidR="009E1DD6" w:rsidRPr="00AB15F4" w:rsidRDefault="009C2CAB" w:rsidP="009E1DD6">
            <w:pPr>
              <w:jc w:val="center"/>
              <w:rPr>
                <w:sz w:val="24"/>
                <w:szCs w:val="24"/>
              </w:rPr>
            </w:pPr>
            <w:r>
              <w:rPr>
                <w:sz w:val="24"/>
                <w:szCs w:val="24"/>
              </w:rPr>
              <w:t>14</w:t>
            </w:r>
          </w:p>
        </w:tc>
        <w:tc>
          <w:tcPr>
            <w:tcW w:w="5616" w:type="dxa"/>
          </w:tcPr>
          <w:p w14:paraId="0986B60B" w14:textId="15FDA844" w:rsidR="009E1DD6" w:rsidRPr="00AB15F4" w:rsidRDefault="009E1DD6" w:rsidP="009E1DD6">
            <w:pPr>
              <w:rPr>
                <w:sz w:val="24"/>
                <w:szCs w:val="24"/>
              </w:rPr>
            </w:pPr>
            <w:r w:rsidRPr="00AB15F4">
              <w:rPr>
                <w:sz w:val="24"/>
                <w:szCs w:val="24"/>
              </w:rPr>
              <w:t>Кількість місць в кабіні</w:t>
            </w:r>
            <w:r>
              <w:rPr>
                <w:sz w:val="24"/>
                <w:szCs w:val="24"/>
              </w:rPr>
              <w:t xml:space="preserve"> - н</w:t>
            </w:r>
            <w:r w:rsidRPr="00AB15F4">
              <w:rPr>
                <w:sz w:val="24"/>
                <w:szCs w:val="24"/>
              </w:rPr>
              <w:t>е менше 2-х</w:t>
            </w:r>
          </w:p>
        </w:tc>
        <w:tc>
          <w:tcPr>
            <w:tcW w:w="4010" w:type="dxa"/>
          </w:tcPr>
          <w:p w14:paraId="10028BDB" w14:textId="77777777" w:rsidR="009E1DD6" w:rsidRPr="00AB15F4" w:rsidRDefault="009E1DD6" w:rsidP="009E1DD6">
            <w:pPr>
              <w:rPr>
                <w:sz w:val="24"/>
                <w:szCs w:val="24"/>
              </w:rPr>
            </w:pPr>
          </w:p>
        </w:tc>
      </w:tr>
      <w:tr w:rsidR="009C2CAB" w:rsidRPr="00F934AE" w14:paraId="7B89EB15" w14:textId="77777777" w:rsidTr="009111E6">
        <w:trPr>
          <w:jc w:val="center"/>
        </w:trPr>
        <w:tc>
          <w:tcPr>
            <w:tcW w:w="636" w:type="dxa"/>
          </w:tcPr>
          <w:p w14:paraId="1741BDD8" w14:textId="44852DB6" w:rsidR="009C2CAB" w:rsidRPr="00AB15F4" w:rsidRDefault="009C2CAB" w:rsidP="009C2CAB">
            <w:pPr>
              <w:jc w:val="center"/>
              <w:rPr>
                <w:sz w:val="24"/>
                <w:szCs w:val="24"/>
              </w:rPr>
            </w:pPr>
            <w:r>
              <w:rPr>
                <w:sz w:val="24"/>
                <w:szCs w:val="24"/>
              </w:rPr>
              <w:t>15</w:t>
            </w:r>
          </w:p>
        </w:tc>
        <w:tc>
          <w:tcPr>
            <w:tcW w:w="5616" w:type="dxa"/>
            <w:vAlign w:val="center"/>
          </w:tcPr>
          <w:p w14:paraId="49EA298A" w14:textId="77777777" w:rsidR="009C2CAB" w:rsidRPr="009C2CAB" w:rsidRDefault="009C2CAB" w:rsidP="009C2CAB">
            <w:pPr>
              <w:widowControl w:val="0"/>
              <w:autoSpaceDE w:val="0"/>
              <w:autoSpaceDN w:val="0"/>
              <w:adjustRightInd w:val="0"/>
              <w:rPr>
                <w:sz w:val="24"/>
                <w:szCs w:val="24"/>
                <w:lang w:eastAsia="ru-RU"/>
              </w:rPr>
            </w:pPr>
            <w:r w:rsidRPr="009C2CAB">
              <w:rPr>
                <w:sz w:val="24"/>
                <w:szCs w:val="24"/>
                <w:lang w:eastAsia="ru-RU"/>
              </w:rPr>
              <w:t>Гальмівна система має включати системи:</w:t>
            </w:r>
          </w:p>
          <w:p w14:paraId="74A98972" w14:textId="77777777" w:rsidR="009C2CAB" w:rsidRDefault="009C2CAB" w:rsidP="009C2CAB">
            <w:pPr>
              <w:pStyle w:val="af5"/>
              <w:widowControl w:val="0"/>
              <w:autoSpaceDE w:val="0"/>
              <w:autoSpaceDN w:val="0"/>
              <w:adjustRightInd w:val="0"/>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 </w:t>
            </w:r>
            <w:r w:rsidRPr="009C2CAB">
              <w:rPr>
                <w:rFonts w:ascii="Times New Roman" w:hAnsi="Times New Roman"/>
                <w:sz w:val="24"/>
                <w:szCs w:val="24"/>
              </w:rPr>
              <w:t>EBS Off-road Mode (Електронна гальмівна система із алгоритмом роботи на бездоріжжі, включно із ABS та EBL)</w:t>
            </w:r>
            <w:r>
              <w:rPr>
                <w:rFonts w:ascii="Times New Roman" w:hAnsi="Times New Roman"/>
                <w:sz w:val="24"/>
                <w:szCs w:val="24"/>
                <w:lang w:val="uk-UA"/>
              </w:rPr>
              <w:t>;</w:t>
            </w:r>
          </w:p>
          <w:p w14:paraId="501CBEEA" w14:textId="7487409F" w:rsidR="009C2CAB" w:rsidRPr="009C2CAB" w:rsidRDefault="009C2CAB" w:rsidP="009C2CAB">
            <w:pPr>
              <w:pStyle w:val="af5"/>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lang w:val="uk-UA"/>
              </w:rPr>
              <w:t xml:space="preserve">- </w:t>
            </w:r>
            <w:r w:rsidRPr="009C2CAB">
              <w:rPr>
                <w:rFonts w:ascii="Times New Roman" w:hAnsi="Times New Roman"/>
                <w:sz w:val="24"/>
                <w:szCs w:val="24"/>
              </w:rPr>
              <w:t>BAS (Система допомоги при</w:t>
            </w:r>
            <w:r>
              <w:rPr>
                <w:rFonts w:ascii="Times New Roman" w:hAnsi="Times New Roman"/>
                <w:sz w:val="24"/>
                <w:szCs w:val="24"/>
                <w:lang w:val="uk-UA"/>
              </w:rPr>
              <w:t xml:space="preserve"> </w:t>
            </w:r>
            <w:r w:rsidRPr="009C2CAB">
              <w:rPr>
                <w:rFonts w:ascii="Times New Roman" w:hAnsi="Times New Roman"/>
                <w:sz w:val="24"/>
                <w:szCs w:val="24"/>
              </w:rPr>
              <w:t>гальмуванні/Гальмівний асистент - Brake Assist System)</w:t>
            </w:r>
          </w:p>
        </w:tc>
        <w:tc>
          <w:tcPr>
            <w:tcW w:w="4010" w:type="dxa"/>
          </w:tcPr>
          <w:p w14:paraId="79D500BA" w14:textId="77777777" w:rsidR="009C2CAB" w:rsidRPr="00AB15F4" w:rsidRDefault="009C2CAB" w:rsidP="009C2CAB">
            <w:pPr>
              <w:rPr>
                <w:sz w:val="24"/>
                <w:szCs w:val="24"/>
              </w:rPr>
            </w:pPr>
          </w:p>
        </w:tc>
      </w:tr>
      <w:tr w:rsidR="009C2CAB" w:rsidRPr="00F934AE" w14:paraId="1E4FF6B7" w14:textId="77777777" w:rsidTr="009111E6">
        <w:trPr>
          <w:jc w:val="center"/>
        </w:trPr>
        <w:tc>
          <w:tcPr>
            <w:tcW w:w="636" w:type="dxa"/>
          </w:tcPr>
          <w:p w14:paraId="3E6D9C4F" w14:textId="1D08D91F" w:rsidR="009C2CAB" w:rsidRPr="00AB15F4" w:rsidRDefault="009C2CAB" w:rsidP="009C2CAB">
            <w:pPr>
              <w:jc w:val="center"/>
              <w:rPr>
                <w:sz w:val="24"/>
                <w:szCs w:val="24"/>
              </w:rPr>
            </w:pPr>
            <w:r>
              <w:rPr>
                <w:sz w:val="24"/>
                <w:szCs w:val="24"/>
              </w:rPr>
              <w:t>16</w:t>
            </w:r>
          </w:p>
        </w:tc>
        <w:tc>
          <w:tcPr>
            <w:tcW w:w="5616" w:type="dxa"/>
            <w:vAlign w:val="center"/>
          </w:tcPr>
          <w:p w14:paraId="1026CD4E" w14:textId="77777777" w:rsidR="009C2CAB" w:rsidRPr="009C2CAB" w:rsidRDefault="009C2CAB" w:rsidP="009C2CAB">
            <w:pPr>
              <w:widowControl w:val="0"/>
              <w:autoSpaceDE w:val="0"/>
              <w:autoSpaceDN w:val="0"/>
              <w:adjustRightInd w:val="0"/>
              <w:rPr>
                <w:sz w:val="24"/>
                <w:szCs w:val="24"/>
                <w:lang w:eastAsia="ru-RU"/>
              </w:rPr>
            </w:pPr>
            <w:r w:rsidRPr="009C2CAB">
              <w:rPr>
                <w:sz w:val="24"/>
                <w:szCs w:val="24"/>
                <w:lang w:eastAsia="ru-RU"/>
              </w:rPr>
              <w:t>Повинен бути обладнанний системами:</w:t>
            </w:r>
          </w:p>
          <w:p w14:paraId="12C6B148" w14:textId="77777777" w:rsidR="009C2CAB" w:rsidRDefault="009C2CAB" w:rsidP="009C2CAB">
            <w:pPr>
              <w:pStyle w:val="af5"/>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lang w:val="uk-UA"/>
              </w:rPr>
              <w:t xml:space="preserve">- </w:t>
            </w:r>
            <w:r w:rsidRPr="009C2CAB">
              <w:rPr>
                <w:rFonts w:ascii="Times New Roman" w:hAnsi="Times New Roman"/>
                <w:sz w:val="24"/>
                <w:szCs w:val="24"/>
              </w:rPr>
              <w:t xml:space="preserve">Hill Holder  (Асистент допомоги при початку руху на підйомі) </w:t>
            </w:r>
          </w:p>
          <w:p w14:paraId="0E1246F6" w14:textId="6C2EA2ED" w:rsidR="009C2CAB" w:rsidRPr="009C2CAB" w:rsidRDefault="009C2CAB" w:rsidP="009C2CAB">
            <w:pPr>
              <w:pStyle w:val="af5"/>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lang w:val="uk-UA"/>
              </w:rPr>
              <w:t xml:space="preserve">- </w:t>
            </w:r>
            <w:r w:rsidRPr="009C2CAB">
              <w:rPr>
                <w:rFonts w:ascii="Times New Roman" w:hAnsi="Times New Roman"/>
                <w:sz w:val="24"/>
                <w:szCs w:val="24"/>
              </w:rPr>
              <w:t>Rocking Mode (Функція «розгойдування» авто при пробуксовуванні коліс)</w:t>
            </w:r>
          </w:p>
        </w:tc>
        <w:tc>
          <w:tcPr>
            <w:tcW w:w="4010" w:type="dxa"/>
          </w:tcPr>
          <w:p w14:paraId="6E39110C" w14:textId="77777777" w:rsidR="009C2CAB" w:rsidRPr="00AB15F4" w:rsidRDefault="009C2CAB" w:rsidP="009C2CAB">
            <w:pPr>
              <w:rPr>
                <w:sz w:val="24"/>
                <w:szCs w:val="24"/>
              </w:rPr>
            </w:pPr>
          </w:p>
        </w:tc>
      </w:tr>
      <w:tr w:rsidR="009C2CAB" w:rsidRPr="00F934AE" w14:paraId="33442B4C" w14:textId="77777777" w:rsidTr="00FB2824">
        <w:trPr>
          <w:jc w:val="center"/>
        </w:trPr>
        <w:tc>
          <w:tcPr>
            <w:tcW w:w="636" w:type="dxa"/>
          </w:tcPr>
          <w:p w14:paraId="0E745572" w14:textId="4059CA10" w:rsidR="009C2CAB" w:rsidRPr="00AB15F4" w:rsidRDefault="009C2CAB" w:rsidP="009C2CAB">
            <w:pPr>
              <w:jc w:val="center"/>
              <w:rPr>
                <w:sz w:val="24"/>
                <w:szCs w:val="24"/>
              </w:rPr>
            </w:pPr>
            <w:r>
              <w:rPr>
                <w:sz w:val="24"/>
                <w:szCs w:val="24"/>
              </w:rPr>
              <w:t>17</w:t>
            </w:r>
          </w:p>
        </w:tc>
        <w:tc>
          <w:tcPr>
            <w:tcW w:w="5616" w:type="dxa"/>
            <w:vAlign w:val="center"/>
          </w:tcPr>
          <w:p w14:paraId="1FFEA83E" w14:textId="20EE7041" w:rsidR="009C2CAB" w:rsidRPr="00AB15F4" w:rsidRDefault="009C2CAB" w:rsidP="009C2CAB">
            <w:pPr>
              <w:rPr>
                <w:sz w:val="24"/>
                <w:szCs w:val="24"/>
              </w:rPr>
            </w:pPr>
            <w:r w:rsidRPr="0017581A">
              <w:rPr>
                <w:sz w:val="24"/>
                <w:szCs w:val="24"/>
                <w:lang w:eastAsia="ru-RU"/>
              </w:rPr>
              <w:t>Гальма передні/задні - барабанні</w:t>
            </w:r>
          </w:p>
        </w:tc>
        <w:tc>
          <w:tcPr>
            <w:tcW w:w="4010" w:type="dxa"/>
          </w:tcPr>
          <w:p w14:paraId="07892459" w14:textId="77777777" w:rsidR="009C2CAB" w:rsidRPr="00AB15F4" w:rsidRDefault="009C2CAB" w:rsidP="009C2CAB">
            <w:pPr>
              <w:rPr>
                <w:sz w:val="24"/>
                <w:szCs w:val="24"/>
              </w:rPr>
            </w:pPr>
          </w:p>
        </w:tc>
      </w:tr>
      <w:tr w:rsidR="009C2CAB" w:rsidRPr="00F934AE" w14:paraId="780A06A5" w14:textId="77777777" w:rsidTr="00A652F8">
        <w:trPr>
          <w:jc w:val="center"/>
        </w:trPr>
        <w:tc>
          <w:tcPr>
            <w:tcW w:w="636" w:type="dxa"/>
          </w:tcPr>
          <w:p w14:paraId="5C2C8459" w14:textId="39945660" w:rsidR="009C2CAB" w:rsidRPr="00AB15F4" w:rsidRDefault="009C2CAB" w:rsidP="009C2CAB">
            <w:pPr>
              <w:jc w:val="center"/>
              <w:rPr>
                <w:sz w:val="24"/>
                <w:szCs w:val="24"/>
              </w:rPr>
            </w:pPr>
            <w:r>
              <w:rPr>
                <w:sz w:val="24"/>
                <w:szCs w:val="24"/>
              </w:rPr>
              <w:t>18</w:t>
            </w:r>
          </w:p>
        </w:tc>
        <w:tc>
          <w:tcPr>
            <w:tcW w:w="5616" w:type="dxa"/>
          </w:tcPr>
          <w:p w14:paraId="32DE3269" w14:textId="77777777" w:rsidR="009C2CAB" w:rsidRPr="00A312C4" w:rsidRDefault="009C2CAB" w:rsidP="009C2CAB">
            <w:pPr>
              <w:rPr>
                <w:sz w:val="24"/>
                <w:szCs w:val="24"/>
              </w:rPr>
            </w:pPr>
            <w:r w:rsidRPr="00A312C4">
              <w:rPr>
                <w:sz w:val="24"/>
                <w:szCs w:val="24"/>
              </w:rPr>
              <w:t xml:space="preserve">Комплектація автомобіля: </w:t>
            </w:r>
            <w:r>
              <w:rPr>
                <w:sz w:val="24"/>
                <w:szCs w:val="24"/>
              </w:rPr>
              <w:t>к</w:t>
            </w:r>
            <w:r w:rsidRPr="00A312C4">
              <w:rPr>
                <w:sz w:val="24"/>
                <w:szCs w:val="24"/>
              </w:rPr>
              <w:t xml:space="preserve">ондиціонер, </w:t>
            </w:r>
            <w:r>
              <w:rPr>
                <w:sz w:val="24"/>
                <w:szCs w:val="24"/>
              </w:rPr>
              <w:t>з</w:t>
            </w:r>
            <w:r w:rsidRPr="00A312C4">
              <w:rPr>
                <w:sz w:val="24"/>
                <w:szCs w:val="24"/>
              </w:rPr>
              <w:t xml:space="preserve">овнішні дзеркала з підігрівом та електричним приводом регулювання, </w:t>
            </w:r>
            <w:r>
              <w:rPr>
                <w:sz w:val="24"/>
                <w:szCs w:val="24"/>
              </w:rPr>
              <w:t>е</w:t>
            </w:r>
            <w:r w:rsidRPr="00A312C4">
              <w:rPr>
                <w:sz w:val="24"/>
                <w:szCs w:val="24"/>
              </w:rPr>
              <w:t xml:space="preserve">лектричний коректор фар, </w:t>
            </w:r>
            <w:r>
              <w:rPr>
                <w:sz w:val="24"/>
                <w:szCs w:val="24"/>
              </w:rPr>
              <w:t>р</w:t>
            </w:r>
            <w:r w:rsidRPr="00A312C4">
              <w:rPr>
                <w:sz w:val="24"/>
                <w:szCs w:val="24"/>
              </w:rPr>
              <w:t xml:space="preserve">ульова колонка що регулюється по куту нахилу, </w:t>
            </w:r>
            <w:r>
              <w:rPr>
                <w:sz w:val="24"/>
                <w:szCs w:val="24"/>
              </w:rPr>
              <w:t>к</w:t>
            </w:r>
            <w:r w:rsidRPr="00A312C4">
              <w:rPr>
                <w:sz w:val="24"/>
                <w:szCs w:val="24"/>
              </w:rPr>
              <w:t xml:space="preserve">рісло водія з підігрівом та упором для поясу (або крісло </w:t>
            </w:r>
            <w:r w:rsidRPr="00A312C4">
              <w:rPr>
                <w:sz w:val="24"/>
                <w:szCs w:val="24"/>
              </w:rPr>
              <w:lastRenderedPageBreak/>
              <w:t>во</w:t>
            </w:r>
            <w:r>
              <w:rPr>
                <w:sz w:val="24"/>
                <w:szCs w:val="24"/>
              </w:rPr>
              <w:t>дія на пневматичній підвісці), п</w:t>
            </w:r>
            <w:r w:rsidRPr="00A312C4">
              <w:rPr>
                <w:sz w:val="24"/>
                <w:szCs w:val="24"/>
              </w:rPr>
              <w:t>ередні та задні стабілізатори по</w:t>
            </w:r>
            <w:r>
              <w:rPr>
                <w:sz w:val="24"/>
                <w:szCs w:val="24"/>
              </w:rPr>
              <w:t>перечної стійкості автомобіля, с</w:t>
            </w:r>
            <w:r w:rsidRPr="00A312C4">
              <w:rPr>
                <w:sz w:val="24"/>
                <w:szCs w:val="24"/>
              </w:rPr>
              <w:t xml:space="preserve">истема ABS, </w:t>
            </w:r>
            <w:r>
              <w:rPr>
                <w:sz w:val="24"/>
                <w:szCs w:val="24"/>
              </w:rPr>
              <w:t>протитуманні фари, тахограф, в</w:t>
            </w:r>
            <w:r w:rsidRPr="00A312C4">
              <w:rPr>
                <w:sz w:val="24"/>
                <w:szCs w:val="24"/>
              </w:rPr>
              <w:t xml:space="preserve">огнегасник, аптечка, домкрат, шланг підкачки, </w:t>
            </w:r>
            <w:r>
              <w:rPr>
                <w:sz w:val="24"/>
                <w:szCs w:val="24"/>
              </w:rPr>
              <w:t>з</w:t>
            </w:r>
            <w:r w:rsidRPr="00A312C4">
              <w:rPr>
                <w:sz w:val="24"/>
                <w:szCs w:val="24"/>
              </w:rPr>
              <w:t>апасне колесо</w:t>
            </w:r>
          </w:p>
        </w:tc>
        <w:tc>
          <w:tcPr>
            <w:tcW w:w="4010" w:type="dxa"/>
          </w:tcPr>
          <w:p w14:paraId="1140A516" w14:textId="77777777" w:rsidR="009C2CAB" w:rsidRPr="00AB15F4" w:rsidRDefault="009C2CAB" w:rsidP="009C2CAB">
            <w:pPr>
              <w:rPr>
                <w:sz w:val="24"/>
                <w:szCs w:val="24"/>
              </w:rPr>
            </w:pPr>
          </w:p>
        </w:tc>
      </w:tr>
    </w:tbl>
    <w:p w14:paraId="33ADD6FC" w14:textId="77777777" w:rsidR="0062313F" w:rsidRDefault="0062313F" w:rsidP="00AB15F4">
      <w:pPr>
        <w:jc w:val="center"/>
        <w:rPr>
          <w:i/>
          <w:szCs w:val="24"/>
          <w:u w:val="single"/>
        </w:rPr>
      </w:pPr>
    </w:p>
    <w:p w14:paraId="1D5FCB0B" w14:textId="77777777" w:rsidR="00DD69F6" w:rsidRPr="0017581A" w:rsidRDefault="00DD69F6" w:rsidP="00DD69F6">
      <w:pPr>
        <w:ind w:left="284"/>
        <w:jc w:val="both"/>
        <w:rPr>
          <w:b/>
          <w:bCs/>
          <w:sz w:val="24"/>
          <w:szCs w:val="24"/>
          <w:lang w:eastAsia="ru-RU"/>
        </w:rPr>
      </w:pPr>
      <w:r w:rsidRPr="0017581A">
        <w:rPr>
          <w:b/>
          <w:bCs/>
          <w:sz w:val="24"/>
          <w:szCs w:val="24"/>
          <w:lang w:eastAsia="ru-RU"/>
        </w:rPr>
        <w:t xml:space="preserve">Вимоги щодо локалізації: </w:t>
      </w:r>
    </w:p>
    <w:p w14:paraId="7EFD2D60" w14:textId="77621A8B" w:rsidR="00DD69F6" w:rsidRPr="0017581A" w:rsidRDefault="00DD69F6" w:rsidP="00DD69F6">
      <w:pPr>
        <w:ind w:left="-567" w:firstLine="851"/>
        <w:jc w:val="both"/>
        <w:rPr>
          <w:sz w:val="24"/>
          <w:szCs w:val="24"/>
          <w:lang w:eastAsia="ru-RU"/>
        </w:rPr>
      </w:pPr>
      <w:r w:rsidRPr="0017581A">
        <w:rPr>
          <w:sz w:val="24"/>
          <w:szCs w:val="24"/>
          <w:lang w:eastAsia="ru-RU"/>
        </w:rPr>
        <w:t>Відповідно до підпункту 1 пункту 6-1 Прикінцевих та перехідних положень Закону</w:t>
      </w:r>
      <w:r>
        <w:rPr>
          <w:sz w:val="24"/>
          <w:szCs w:val="24"/>
          <w:lang w:eastAsia="ru-RU"/>
        </w:rPr>
        <w:t xml:space="preserve"> України «Про публічні закупівлі»</w:t>
      </w:r>
      <w:r w:rsidRPr="0017581A">
        <w:rPr>
          <w:sz w:val="24"/>
          <w:szCs w:val="24"/>
          <w:lang w:eastAsia="ru-RU"/>
        </w:rPr>
        <w:t xml:space="preserve">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w:t>
      </w:r>
    </w:p>
    <w:p w14:paraId="51C2A78C" w14:textId="1B7E0E09" w:rsidR="00DD69F6" w:rsidRPr="0017581A" w:rsidRDefault="00DD69F6" w:rsidP="004C612B">
      <w:pPr>
        <w:ind w:left="-567" w:firstLine="851"/>
        <w:jc w:val="both"/>
        <w:rPr>
          <w:sz w:val="24"/>
          <w:szCs w:val="24"/>
          <w:lang w:eastAsia="ru-RU"/>
        </w:rPr>
      </w:pPr>
      <w:r w:rsidRPr="0017581A">
        <w:rPr>
          <w:sz w:val="24"/>
          <w:szCs w:val="24"/>
          <w:lang w:eastAsia="ru-RU"/>
        </w:rPr>
        <w:t>Згідно з абзацом 9 підпункту 1 пункту 6-1 Прикінцевих та перехідних положень Закону</w:t>
      </w:r>
      <w:r>
        <w:rPr>
          <w:sz w:val="24"/>
          <w:szCs w:val="24"/>
          <w:lang w:eastAsia="ru-RU"/>
        </w:rPr>
        <w:t xml:space="preserve"> України «Про публічні закупівлі»</w:t>
      </w:r>
      <w:r w:rsidRPr="0017581A">
        <w:rPr>
          <w:sz w:val="24"/>
          <w:szCs w:val="24"/>
          <w:lang w:eastAsia="ru-RU"/>
        </w:rPr>
        <w:t xml:space="preserve">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33A28073" w14:textId="1CD3DEF9" w:rsidR="00DD69F6" w:rsidRPr="004C612B" w:rsidRDefault="00DD69F6" w:rsidP="004C612B">
      <w:pPr>
        <w:ind w:left="-567" w:firstLine="851"/>
        <w:jc w:val="both"/>
        <w:rPr>
          <w:sz w:val="24"/>
          <w:szCs w:val="24"/>
          <w:lang w:eastAsia="ru-RU"/>
        </w:rPr>
      </w:pPr>
      <w:r w:rsidRPr="004C612B">
        <w:rPr>
          <w:sz w:val="24"/>
          <w:szCs w:val="24"/>
          <w:lang w:eastAsia="ru-RU"/>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0DFC274A" w14:textId="39F44F13" w:rsidR="00AE5571" w:rsidRPr="004C612B" w:rsidRDefault="00DD69F6" w:rsidP="004C612B">
      <w:pPr>
        <w:ind w:left="-567" w:firstLine="851"/>
        <w:jc w:val="both"/>
        <w:rPr>
          <w:sz w:val="24"/>
          <w:szCs w:val="24"/>
          <w:lang w:eastAsia="ru-RU"/>
        </w:rPr>
      </w:pPr>
      <w:r w:rsidRPr="004C612B">
        <w:rPr>
          <w:sz w:val="24"/>
          <w:szCs w:val="24"/>
          <w:lang w:eastAsia="ru-RU"/>
        </w:rPr>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00AE5571" w:rsidRPr="004C612B">
          <w:rPr>
            <w:rStyle w:val="af1"/>
            <w:sz w:val="24"/>
            <w:szCs w:val="24"/>
            <w:lang w:eastAsia="ru-RU"/>
          </w:rPr>
          <w:t>https://prozorro.gov.ua/search/products?local_share=15</w:t>
        </w:r>
      </w:hyperlink>
      <w:r w:rsidRPr="004C612B">
        <w:rPr>
          <w:sz w:val="24"/>
          <w:szCs w:val="24"/>
          <w:lang w:eastAsia="ru-RU"/>
        </w:rPr>
        <w:t>.</w:t>
      </w:r>
    </w:p>
    <w:p w14:paraId="6CFF1A52" w14:textId="7B9B452D" w:rsidR="00DD69F6" w:rsidRDefault="00DD69F6" w:rsidP="00DD69F6">
      <w:pPr>
        <w:ind w:left="-567" w:firstLine="851"/>
        <w:jc w:val="both"/>
        <w:rPr>
          <w:sz w:val="24"/>
          <w:szCs w:val="24"/>
          <w:lang w:eastAsia="ru-RU"/>
        </w:rPr>
      </w:pPr>
      <w:r w:rsidRPr="004C612B">
        <w:rPr>
          <w:sz w:val="24"/>
          <w:szCs w:val="24"/>
          <w:lang w:eastAsia="ru-RU"/>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w:t>
      </w:r>
    </w:p>
    <w:p w14:paraId="11A1B434" w14:textId="09241BBE" w:rsidR="00DD69F6" w:rsidRPr="00034C48" w:rsidRDefault="00DD69F6" w:rsidP="004C612B">
      <w:pPr>
        <w:pBdr>
          <w:top w:val="nil"/>
          <w:left w:val="nil"/>
          <w:bottom w:val="nil"/>
          <w:right w:val="nil"/>
          <w:between w:val="nil"/>
        </w:pBdr>
        <w:ind w:left="-567" w:firstLine="851"/>
        <w:jc w:val="both"/>
        <w:rPr>
          <w:b/>
          <w:color w:val="000000"/>
          <w:sz w:val="24"/>
          <w:szCs w:val="24"/>
        </w:rPr>
      </w:pPr>
      <w:r w:rsidRPr="00034C48">
        <w:rPr>
          <w:b/>
          <w:color w:val="000000"/>
          <w:sz w:val="24"/>
          <w:szCs w:val="24"/>
        </w:rPr>
        <w:t xml:space="preserve">Примітка: </w:t>
      </w:r>
      <w:r w:rsidRPr="00034C48">
        <w:rPr>
          <w:color w:val="000000"/>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34C48">
        <w:rPr>
          <w:color w:val="000000"/>
          <w:sz w:val="24"/>
          <w:szCs w:val="24"/>
          <w:u w:val="single"/>
        </w:rPr>
        <w:t xml:space="preserve">Після кожного такого посилання слід вважати наявний вираз </w:t>
      </w:r>
      <w:r w:rsidRPr="00034C48">
        <w:rPr>
          <w:b/>
          <w:color w:val="000000"/>
          <w:sz w:val="24"/>
          <w:szCs w:val="24"/>
          <w:u w:val="single"/>
        </w:rPr>
        <w:t>«або еквівалент».</w:t>
      </w:r>
      <w:r w:rsidRPr="00034C48">
        <w:rPr>
          <w:b/>
          <w:color w:val="000000"/>
          <w:sz w:val="24"/>
          <w:szCs w:val="24"/>
        </w:rPr>
        <w:t xml:space="preserve"> </w:t>
      </w:r>
    </w:p>
    <w:p w14:paraId="038ADE79" w14:textId="77777777" w:rsidR="00DD69F6" w:rsidRPr="00034C48" w:rsidRDefault="00DD69F6" w:rsidP="004C612B">
      <w:pPr>
        <w:pBdr>
          <w:top w:val="nil"/>
          <w:left w:val="nil"/>
          <w:bottom w:val="nil"/>
          <w:right w:val="nil"/>
          <w:between w:val="nil"/>
        </w:pBdr>
        <w:ind w:left="-567" w:firstLine="851"/>
        <w:jc w:val="both"/>
        <w:rPr>
          <w:color w:val="000000"/>
          <w:sz w:val="24"/>
          <w:szCs w:val="24"/>
          <w:u w:val="single"/>
        </w:rPr>
      </w:pPr>
      <w:r w:rsidRPr="00034C48">
        <w:rPr>
          <w:color w:val="000000"/>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34C48">
        <w:rPr>
          <w:color w:val="000000"/>
          <w:sz w:val="24"/>
          <w:szCs w:val="24"/>
          <w:u w:val="single"/>
        </w:rPr>
        <w:t xml:space="preserve">Після кожного такого посилання слід вважати наявний вираз </w:t>
      </w:r>
      <w:r w:rsidRPr="00034C48">
        <w:rPr>
          <w:b/>
          <w:color w:val="000000"/>
          <w:sz w:val="24"/>
          <w:szCs w:val="24"/>
          <w:u w:val="single"/>
        </w:rPr>
        <w:t>«або еквівалент».</w:t>
      </w:r>
      <w:r w:rsidRPr="00034C48">
        <w:rPr>
          <w:color w:val="000000"/>
          <w:sz w:val="24"/>
          <w:szCs w:val="24"/>
          <w:u w:val="single"/>
        </w:rPr>
        <w:t xml:space="preserve"> </w:t>
      </w:r>
    </w:p>
    <w:p w14:paraId="0185888D" w14:textId="77777777" w:rsidR="00DD69F6" w:rsidRPr="0017581A" w:rsidRDefault="00DD69F6" w:rsidP="00DD69F6">
      <w:pPr>
        <w:ind w:left="-567" w:firstLine="851"/>
        <w:jc w:val="both"/>
        <w:rPr>
          <w:sz w:val="24"/>
          <w:szCs w:val="24"/>
          <w:lang w:eastAsia="ru-RU"/>
        </w:rPr>
      </w:pPr>
      <w:r w:rsidRPr="00034C48">
        <w:rPr>
          <w:color w:val="000000"/>
          <w:sz w:val="24"/>
          <w:szCs w:val="24"/>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w:t>
      </w:r>
      <w:r>
        <w:rPr>
          <w:color w:val="000000"/>
          <w:sz w:val="24"/>
          <w:szCs w:val="24"/>
        </w:rPr>
        <w:t xml:space="preserve"> </w:t>
      </w:r>
      <w:r w:rsidRPr="00034C48">
        <w:rPr>
          <w:color w:val="000000"/>
          <w:sz w:val="24"/>
          <w:szCs w:val="24"/>
        </w:rPr>
        <w:t>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2F1D62E1" w14:textId="77777777" w:rsidR="0062313F" w:rsidRDefault="0062313F" w:rsidP="0055014E">
      <w:pPr>
        <w:widowControl w:val="0"/>
        <w:suppressAutoHyphens/>
        <w:autoSpaceDE w:val="0"/>
        <w:jc w:val="both"/>
        <w:rPr>
          <w:rFonts w:ascii="Times New Roman CYR" w:hAnsi="Times New Roman CYR" w:cs="Times New Roman CYR"/>
          <w:b/>
          <w:iCs/>
          <w:sz w:val="24"/>
          <w:szCs w:val="24"/>
          <w:lang w:eastAsia="zh-CN" w:bidi="hi-IN"/>
        </w:rPr>
      </w:pPr>
    </w:p>
    <w:p w14:paraId="525FC266" w14:textId="6C80EA7A" w:rsidR="0062313F" w:rsidRDefault="0062313F" w:rsidP="00AE5571">
      <w:pPr>
        <w:widowControl w:val="0"/>
        <w:suppressAutoHyphens/>
        <w:autoSpaceDE w:val="0"/>
        <w:jc w:val="both"/>
        <w:rPr>
          <w:b/>
          <w:sz w:val="24"/>
          <w:szCs w:val="24"/>
        </w:rPr>
      </w:pPr>
    </w:p>
    <w:p w14:paraId="3EB1B326" w14:textId="77777777" w:rsidR="0062313F" w:rsidRDefault="0062313F" w:rsidP="0055014E">
      <w:pPr>
        <w:spacing w:after="200" w:line="276" w:lineRule="auto"/>
        <w:rPr>
          <w:b/>
          <w:sz w:val="24"/>
          <w:szCs w:val="24"/>
        </w:rPr>
      </w:pPr>
    </w:p>
    <w:p w14:paraId="42328874" w14:textId="77777777" w:rsidR="0062313F" w:rsidRDefault="0062313F" w:rsidP="0055014E">
      <w:pPr>
        <w:spacing w:after="200" w:line="276" w:lineRule="auto"/>
        <w:rPr>
          <w:b/>
          <w:sz w:val="24"/>
          <w:szCs w:val="24"/>
        </w:rPr>
      </w:pPr>
    </w:p>
    <w:p w14:paraId="27A9A734" w14:textId="77777777" w:rsidR="0062313F" w:rsidRDefault="0062313F" w:rsidP="0055014E">
      <w:pPr>
        <w:spacing w:after="200" w:line="276" w:lineRule="auto"/>
        <w:rPr>
          <w:b/>
          <w:sz w:val="24"/>
          <w:szCs w:val="24"/>
        </w:rPr>
      </w:pPr>
    </w:p>
    <w:p w14:paraId="3280404C" w14:textId="77777777" w:rsidR="0062313F" w:rsidRDefault="0062313F" w:rsidP="0055014E">
      <w:pPr>
        <w:spacing w:after="200" w:line="276" w:lineRule="auto"/>
        <w:rPr>
          <w:b/>
          <w:sz w:val="24"/>
          <w:szCs w:val="24"/>
        </w:rPr>
      </w:pPr>
    </w:p>
    <w:sectPr w:rsidR="0062313F" w:rsidSect="00DD69F6">
      <w:headerReference w:type="even" r:id="rId8"/>
      <w:headerReference w:type="default" r:id="rId9"/>
      <w:footerReference w:type="first" r:id="rId10"/>
      <w:pgSz w:w="11906" w:h="16838"/>
      <w:pgMar w:top="851" w:right="850" w:bottom="709"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0B33" w14:textId="77777777" w:rsidR="00C83681" w:rsidRDefault="00C83681">
      <w:r>
        <w:separator/>
      </w:r>
    </w:p>
  </w:endnote>
  <w:endnote w:type="continuationSeparator" w:id="0">
    <w:p w14:paraId="652ED78B" w14:textId="77777777" w:rsidR="00C83681" w:rsidRDefault="00C8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48">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BA77" w14:textId="77777777" w:rsidR="0062313F" w:rsidRPr="002D2121" w:rsidRDefault="0062313F">
    <w:pPr>
      <w:pStyle w:val="af"/>
      <w:rPr>
        <w:sz w:val="22"/>
        <w:szCs w:val="22"/>
      </w:rPr>
    </w:pPr>
    <w:r w:rsidRPr="007E24DC">
      <w:rPr>
        <w:sz w:val="22"/>
        <w:szCs w:val="22"/>
      </w:rPr>
      <w:t xml:space="preserve">* </w:t>
    </w:r>
    <w:r w:rsidRPr="007E24DC">
      <w:rPr>
        <w:color w:val="333333"/>
        <w:sz w:val="22"/>
        <w:szCs w:val="22"/>
        <w:shd w:val="clear" w:color="auto" w:fill="FFFFFF"/>
      </w:rPr>
      <w:t>У разі поділу на лоти такі відомості повинні зазначатися стосовно кожного лота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F118" w14:textId="77777777" w:rsidR="00C83681" w:rsidRDefault="00C83681">
      <w:r>
        <w:separator/>
      </w:r>
    </w:p>
  </w:footnote>
  <w:footnote w:type="continuationSeparator" w:id="0">
    <w:p w14:paraId="4A1B23CD" w14:textId="77777777" w:rsidR="00C83681" w:rsidRDefault="00C8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7DA3" w14:textId="77777777" w:rsidR="0062313F" w:rsidRDefault="0062313F" w:rsidP="00F24FBD">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14:paraId="173CBB73" w14:textId="77777777" w:rsidR="0062313F" w:rsidRDefault="006231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758C" w14:textId="77777777" w:rsidR="0062313F" w:rsidRDefault="0062313F"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15:restartNumberingAfterBreak="0">
    <w:nsid w:val="246F6AF6"/>
    <w:multiLevelType w:val="hybridMultilevel"/>
    <w:tmpl w:val="AB821110"/>
    <w:lvl w:ilvl="0" w:tplc="A36E50D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79F0AF1"/>
    <w:multiLevelType w:val="hybridMultilevel"/>
    <w:tmpl w:val="F79E33C2"/>
    <w:lvl w:ilvl="0" w:tplc="3A808D8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6" w15:restartNumberingAfterBreak="0">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9" w15:restartNumberingAfterBreak="0">
    <w:nsid w:val="49FD2598"/>
    <w:multiLevelType w:val="hybridMultilevel"/>
    <w:tmpl w:val="E4B20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4"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7" w15:restartNumberingAfterBreak="0">
    <w:nsid w:val="684730E9"/>
    <w:multiLevelType w:val="hybridMultilevel"/>
    <w:tmpl w:val="C27CA488"/>
    <w:lvl w:ilvl="0" w:tplc="9CF4E0F6">
      <w:start w:val="1"/>
      <w:numFmt w:val="decimal"/>
      <w:lvlText w:val="%1."/>
      <w:lvlJc w:val="left"/>
      <w:pPr>
        <w:ind w:left="3900" w:hanging="360"/>
      </w:pPr>
      <w:rPr>
        <w:rFonts w:cs="Times New Roman" w:hint="default"/>
      </w:rPr>
    </w:lvl>
    <w:lvl w:ilvl="1" w:tplc="04220019" w:tentative="1">
      <w:start w:val="1"/>
      <w:numFmt w:val="lowerLetter"/>
      <w:lvlText w:val="%2."/>
      <w:lvlJc w:val="left"/>
      <w:pPr>
        <w:ind w:left="4620" w:hanging="360"/>
      </w:pPr>
      <w:rPr>
        <w:rFonts w:cs="Times New Roman"/>
      </w:rPr>
    </w:lvl>
    <w:lvl w:ilvl="2" w:tplc="0422001B" w:tentative="1">
      <w:start w:val="1"/>
      <w:numFmt w:val="lowerRoman"/>
      <w:lvlText w:val="%3."/>
      <w:lvlJc w:val="right"/>
      <w:pPr>
        <w:ind w:left="5340" w:hanging="180"/>
      </w:pPr>
      <w:rPr>
        <w:rFonts w:cs="Times New Roman"/>
      </w:rPr>
    </w:lvl>
    <w:lvl w:ilvl="3" w:tplc="0422000F" w:tentative="1">
      <w:start w:val="1"/>
      <w:numFmt w:val="decimal"/>
      <w:lvlText w:val="%4."/>
      <w:lvlJc w:val="left"/>
      <w:pPr>
        <w:ind w:left="6060" w:hanging="360"/>
      </w:pPr>
      <w:rPr>
        <w:rFonts w:cs="Times New Roman"/>
      </w:rPr>
    </w:lvl>
    <w:lvl w:ilvl="4" w:tplc="04220019" w:tentative="1">
      <w:start w:val="1"/>
      <w:numFmt w:val="lowerLetter"/>
      <w:lvlText w:val="%5."/>
      <w:lvlJc w:val="left"/>
      <w:pPr>
        <w:ind w:left="6780" w:hanging="360"/>
      </w:pPr>
      <w:rPr>
        <w:rFonts w:cs="Times New Roman"/>
      </w:rPr>
    </w:lvl>
    <w:lvl w:ilvl="5" w:tplc="0422001B" w:tentative="1">
      <w:start w:val="1"/>
      <w:numFmt w:val="lowerRoman"/>
      <w:lvlText w:val="%6."/>
      <w:lvlJc w:val="right"/>
      <w:pPr>
        <w:ind w:left="7500" w:hanging="180"/>
      </w:pPr>
      <w:rPr>
        <w:rFonts w:cs="Times New Roman"/>
      </w:rPr>
    </w:lvl>
    <w:lvl w:ilvl="6" w:tplc="0422000F" w:tentative="1">
      <w:start w:val="1"/>
      <w:numFmt w:val="decimal"/>
      <w:lvlText w:val="%7."/>
      <w:lvlJc w:val="left"/>
      <w:pPr>
        <w:ind w:left="8220" w:hanging="360"/>
      </w:pPr>
      <w:rPr>
        <w:rFonts w:cs="Times New Roman"/>
      </w:rPr>
    </w:lvl>
    <w:lvl w:ilvl="7" w:tplc="04220019" w:tentative="1">
      <w:start w:val="1"/>
      <w:numFmt w:val="lowerLetter"/>
      <w:lvlText w:val="%8."/>
      <w:lvlJc w:val="left"/>
      <w:pPr>
        <w:ind w:left="8940" w:hanging="360"/>
      </w:pPr>
      <w:rPr>
        <w:rFonts w:cs="Times New Roman"/>
      </w:rPr>
    </w:lvl>
    <w:lvl w:ilvl="8" w:tplc="0422001B" w:tentative="1">
      <w:start w:val="1"/>
      <w:numFmt w:val="lowerRoman"/>
      <w:lvlText w:val="%9."/>
      <w:lvlJc w:val="right"/>
      <w:pPr>
        <w:ind w:left="9660" w:hanging="180"/>
      </w:pPr>
      <w:rPr>
        <w:rFonts w:cs="Times New Roman"/>
      </w:rPr>
    </w:lvl>
  </w:abstractNum>
  <w:abstractNum w:abstractNumId="28"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9"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16cid:durableId="2047749992">
    <w:abstractNumId w:val="24"/>
  </w:num>
  <w:num w:numId="2" w16cid:durableId="742413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28250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32154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380646">
    <w:abstractNumId w:val="20"/>
  </w:num>
  <w:num w:numId="6" w16cid:durableId="218133933">
    <w:abstractNumId w:val="22"/>
  </w:num>
  <w:num w:numId="7" w16cid:durableId="1488131991">
    <w:abstractNumId w:val="10"/>
  </w:num>
  <w:num w:numId="8" w16cid:durableId="1257787514">
    <w:abstractNumId w:val="3"/>
  </w:num>
  <w:num w:numId="9" w16cid:durableId="1344891443">
    <w:abstractNumId w:val="11"/>
  </w:num>
  <w:num w:numId="10" w16cid:durableId="473569756">
    <w:abstractNumId w:val="17"/>
  </w:num>
  <w:num w:numId="11" w16cid:durableId="710803857">
    <w:abstractNumId w:val="7"/>
  </w:num>
  <w:num w:numId="12" w16cid:durableId="777413126">
    <w:abstractNumId w:val="18"/>
  </w:num>
  <w:num w:numId="13" w16cid:durableId="1737975803">
    <w:abstractNumId w:val="14"/>
  </w:num>
  <w:num w:numId="14" w16cid:durableId="1333221523">
    <w:abstractNumId w:val="30"/>
  </w:num>
  <w:num w:numId="15" w16cid:durableId="1069574225">
    <w:abstractNumId w:val="1"/>
  </w:num>
  <w:num w:numId="16" w16cid:durableId="2068802318">
    <w:abstractNumId w:val="9"/>
  </w:num>
  <w:num w:numId="17" w16cid:durableId="1922716633">
    <w:abstractNumId w:val="21"/>
  </w:num>
  <w:num w:numId="18" w16cid:durableId="410009683">
    <w:abstractNumId w:val="23"/>
  </w:num>
  <w:num w:numId="19" w16cid:durableId="1029254487">
    <w:abstractNumId w:val="28"/>
  </w:num>
  <w:num w:numId="20" w16cid:durableId="1655715733">
    <w:abstractNumId w:val="15"/>
  </w:num>
  <w:num w:numId="21" w16cid:durableId="491527501">
    <w:abstractNumId w:val="4"/>
  </w:num>
  <w:num w:numId="22" w16cid:durableId="757362162">
    <w:abstractNumId w:val="13"/>
  </w:num>
  <w:num w:numId="23" w16cid:durableId="1749039820">
    <w:abstractNumId w:val="0"/>
  </w:num>
  <w:num w:numId="24" w16cid:durableId="1123618929">
    <w:abstractNumId w:val="8"/>
  </w:num>
  <w:num w:numId="25" w16cid:durableId="241067927">
    <w:abstractNumId w:val="2"/>
  </w:num>
  <w:num w:numId="26" w16cid:durableId="532380210">
    <w:abstractNumId w:val="31"/>
  </w:num>
  <w:num w:numId="27" w16cid:durableId="1591810487">
    <w:abstractNumId w:val="29"/>
  </w:num>
  <w:num w:numId="28" w16cid:durableId="439377553">
    <w:abstractNumId w:val="12"/>
  </w:num>
  <w:num w:numId="29" w16cid:durableId="873074554">
    <w:abstractNumId w:val="16"/>
  </w:num>
  <w:num w:numId="30" w16cid:durableId="648903618">
    <w:abstractNumId w:val="27"/>
  </w:num>
  <w:num w:numId="31" w16cid:durableId="726533518">
    <w:abstractNumId w:val="19"/>
  </w:num>
  <w:num w:numId="32" w16cid:durableId="487018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FBD"/>
    <w:rsid w:val="000009C7"/>
    <w:rsid w:val="000016BE"/>
    <w:rsid w:val="00004325"/>
    <w:rsid w:val="00010295"/>
    <w:rsid w:val="00011AD2"/>
    <w:rsid w:val="00011E3D"/>
    <w:rsid w:val="00020808"/>
    <w:rsid w:val="000217F5"/>
    <w:rsid w:val="00022FE2"/>
    <w:rsid w:val="00037550"/>
    <w:rsid w:val="00040C20"/>
    <w:rsid w:val="00046F5B"/>
    <w:rsid w:val="00047EF8"/>
    <w:rsid w:val="00050336"/>
    <w:rsid w:val="000642BB"/>
    <w:rsid w:val="00072C07"/>
    <w:rsid w:val="0008083D"/>
    <w:rsid w:val="00086107"/>
    <w:rsid w:val="00090BA7"/>
    <w:rsid w:val="00092966"/>
    <w:rsid w:val="000A60E8"/>
    <w:rsid w:val="000B76B0"/>
    <w:rsid w:val="000C21BD"/>
    <w:rsid w:val="000D20F4"/>
    <w:rsid w:val="000E277A"/>
    <w:rsid w:val="000E3BB9"/>
    <w:rsid w:val="000E5719"/>
    <w:rsid w:val="00127E4C"/>
    <w:rsid w:val="00140B62"/>
    <w:rsid w:val="00144528"/>
    <w:rsid w:val="00150803"/>
    <w:rsid w:val="00165868"/>
    <w:rsid w:val="00177558"/>
    <w:rsid w:val="001835F3"/>
    <w:rsid w:val="00192C11"/>
    <w:rsid w:val="001A1EE9"/>
    <w:rsid w:val="001A1F76"/>
    <w:rsid w:val="001B3D52"/>
    <w:rsid w:val="001C5BFB"/>
    <w:rsid w:val="001D2A24"/>
    <w:rsid w:val="001E0EDC"/>
    <w:rsid w:val="001E2CC3"/>
    <w:rsid w:val="001E3486"/>
    <w:rsid w:val="001E7D6D"/>
    <w:rsid w:val="001F2750"/>
    <w:rsid w:val="001F4E39"/>
    <w:rsid w:val="001F6DC2"/>
    <w:rsid w:val="00200C67"/>
    <w:rsid w:val="00200CFB"/>
    <w:rsid w:val="00205AAD"/>
    <w:rsid w:val="00216C32"/>
    <w:rsid w:val="002259A9"/>
    <w:rsid w:val="0023785B"/>
    <w:rsid w:val="002415CA"/>
    <w:rsid w:val="00242658"/>
    <w:rsid w:val="0025022F"/>
    <w:rsid w:val="00250BDA"/>
    <w:rsid w:val="00252B86"/>
    <w:rsid w:val="00257275"/>
    <w:rsid w:val="00260950"/>
    <w:rsid w:val="00271F0F"/>
    <w:rsid w:val="002823D7"/>
    <w:rsid w:val="002860E8"/>
    <w:rsid w:val="00290F82"/>
    <w:rsid w:val="0029107E"/>
    <w:rsid w:val="002A70F0"/>
    <w:rsid w:val="002C0016"/>
    <w:rsid w:val="002C4045"/>
    <w:rsid w:val="002C4FB3"/>
    <w:rsid w:val="002C6890"/>
    <w:rsid w:val="002C777D"/>
    <w:rsid w:val="002D2121"/>
    <w:rsid w:val="002D3F32"/>
    <w:rsid w:val="002D5953"/>
    <w:rsid w:val="002D7D84"/>
    <w:rsid w:val="002F3AF5"/>
    <w:rsid w:val="00312E37"/>
    <w:rsid w:val="0032518E"/>
    <w:rsid w:val="00337460"/>
    <w:rsid w:val="00340222"/>
    <w:rsid w:val="00351A06"/>
    <w:rsid w:val="00353EB9"/>
    <w:rsid w:val="0035761A"/>
    <w:rsid w:val="003649E4"/>
    <w:rsid w:val="00374F83"/>
    <w:rsid w:val="00380E42"/>
    <w:rsid w:val="003836AA"/>
    <w:rsid w:val="00394AED"/>
    <w:rsid w:val="003A184D"/>
    <w:rsid w:val="003A754C"/>
    <w:rsid w:val="003C4B62"/>
    <w:rsid w:val="003C5641"/>
    <w:rsid w:val="003C5F55"/>
    <w:rsid w:val="003D6083"/>
    <w:rsid w:val="003D7DA9"/>
    <w:rsid w:val="003E13F9"/>
    <w:rsid w:val="003E1D3F"/>
    <w:rsid w:val="003E37D5"/>
    <w:rsid w:val="003E3D8B"/>
    <w:rsid w:val="003E60B3"/>
    <w:rsid w:val="003E7C5A"/>
    <w:rsid w:val="00403456"/>
    <w:rsid w:val="00411560"/>
    <w:rsid w:val="004248D0"/>
    <w:rsid w:val="00426851"/>
    <w:rsid w:val="004327E9"/>
    <w:rsid w:val="00445DEA"/>
    <w:rsid w:val="00446254"/>
    <w:rsid w:val="00450D16"/>
    <w:rsid w:val="00453609"/>
    <w:rsid w:val="0046583D"/>
    <w:rsid w:val="00472B29"/>
    <w:rsid w:val="00480214"/>
    <w:rsid w:val="004B1BCE"/>
    <w:rsid w:val="004B2344"/>
    <w:rsid w:val="004B4C5C"/>
    <w:rsid w:val="004C1257"/>
    <w:rsid w:val="004C39A1"/>
    <w:rsid w:val="004C4D7A"/>
    <w:rsid w:val="004C612B"/>
    <w:rsid w:val="004D0F46"/>
    <w:rsid w:val="004D605A"/>
    <w:rsid w:val="004D60CE"/>
    <w:rsid w:val="004F1B9C"/>
    <w:rsid w:val="004F2555"/>
    <w:rsid w:val="00510D8A"/>
    <w:rsid w:val="00530CBB"/>
    <w:rsid w:val="00533E1A"/>
    <w:rsid w:val="00536344"/>
    <w:rsid w:val="0055014E"/>
    <w:rsid w:val="00550B58"/>
    <w:rsid w:val="00555F76"/>
    <w:rsid w:val="005578B2"/>
    <w:rsid w:val="005608DC"/>
    <w:rsid w:val="00562CD1"/>
    <w:rsid w:val="00564B1F"/>
    <w:rsid w:val="00566666"/>
    <w:rsid w:val="005804A3"/>
    <w:rsid w:val="005A02E0"/>
    <w:rsid w:val="005B1C95"/>
    <w:rsid w:val="005C2596"/>
    <w:rsid w:val="005D53D1"/>
    <w:rsid w:val="005D57C1"/>
    <w:rsid w:val="005D5ECE"/>
    <w:rsid w:val="005E570C"/>
    <w:rsid w:val="005E797E"/>
    <w:rsid w:val="005F35DE"/>
    <w:rsid w:val="00604678"/>
    <w:rsid w:val="00610497"/>
    <w:rsid w:val="00612614"/>
    <w:rsid w:val="00621045"/>
    <w:rsid w:val="0062313F"/>
    <w:rsid w:val="00624F63"/>
    <w:rsid w:val="0062673A"/>
    <w:rsid w:val="00632CFA"/>
    <w:rsid w:val="006514F8"/>
    <w:rsid w:val="006520A8"/>
    <w:rsid w:val="0065373F"/>
    <w:rsid w:val="006572C3"/>
    <w:rsid w:val="006656C5"/>
    <w:rsid w:val="00666A00"/>
    <w:rsid w:val="0068321A"/>
    <w:rsid w:val="0068667C"/>
    <w:rsid w:val="0069300B"/>
    <w:rsid w:val="006A1744"/>
    <w:rsid w:val="006D312E"/>
    <w:rsid w:val="006D47DA"/>
    <w:rsid w:val="006E2CB5"/>
    <w:rsid w:val="006E3653"/>
    <w:rsid w:val="006F245E"/>
    <w:rsid w:val="006F5EA4"/>
    <w:rsid w:val="006F6B34"/>
    <w:rsid w:val="007035D9"/>
    <w:rsid w:val="007046A7"/>
    <w:rsid w:val="00710C4D"/>
    <w:rsid w:val="00712DC6"/>
    <w:rsid w:val="0074224F"/>
    <w:rsid w:val="00755B91"/>
    <w:rsid w:val="00757018"/>
    <w:rsid w:val="007609D1"/>
    <w:rsid w:val="00762624"/>
    <w:rsid w:val="00767A08"/>
    <w:rsid w:val="00770A8D"/>
    <w:rsid w:val="0077180F"/>
    <w:rsid w:val="00772D1E"/>
    <w:rsid w:val="00776B10"/>
    <w:rsid w:val="007A046F"/>
    <w:rsid w:val="007A4FD2"/>
    <w:rsid w:val="007B0896"/>
    <w:rsid w:val="007B6C43"/>
    <w:rsid w:val="007C3A34"/>
    <w:rsid w:val="007C5738"/>
    <w:rsid w:val="007D00DC"/>
    <w:rsid w:val="007D3067"/>
    <w:rsid w:val="007E24DC"/>
    <w:rsid w:val="007E6D52"/>
    <w:rsid w:val="007F6843"/>
    <w:rsid w:val="00802151"/>
    <w:rsid w:val="00802CAF"/>
    <w:rsid w:val="00804D68"/>
    <w:rsid w:val="00807324"/>
    <w:rsid w:val="00810E71"/>
    <w:rsid w:val="00811633"/>
    <w:rsid w:val="008220E8"/>
    <w:rsid w:val="00822F95"/>
    <w:rsid w:val="00825999"/>
    <w:rsid w:val="00833203"/>
    <w:rsid w:val="00834BD6"/>
    <w:rsid w:val="00841D66"/>
    <w:rsid w:val="0088253F"/>
    <w:rsid w:val="008859F4"/>
    <w:rsid w:val="00886E35"/>
    <w:rsid w:val="00893066"/>
    <w:rsid w:val="008A4AAD"/>
    <w:rsid w:val="008B00B5"/>
    <w:rsid w:val="008B5156"/>
    <w:rsid w:val="008B6717"/>
    <w:rsid w:val="008C29E8"/>
    <w:rsid w:val="008C3FA5"/>
    <w:rsid w:val="008D7B1F"/>
    <w:rsid w:val="008E09CF"/>
    <w:rsid w:val="008E15BF"/>
    <w:rsid w:val="008E68F7"/>
    <w:rsid w:val="008F2C44"/>
    <w:rsid w:val="008F3B2E"/>
    <w:rsid w:val="008F599A"/>
    <w:rsid w:val="008F7438"/>
    <w:rsid w:val="00901185"/>
    <w:rsid w:val="00901186"/>
    <w:rsid w:val="00912FBE"/>
    <w:rsid w:val="00914BE9"/>
    <w:rsid w:val="0092045C"/>
    <w:rsid w:val="00924A19"/>
    <w:rsid w:val="00974743"/>
    <w:rsid w:val="00975E3C"/>
    <w:rsid w:val="00984B65"/>
    <w:rsid w:val="009905A1"/>
    <w:rsid w:val="009930E2"/>
    <w:rsid w:val="009A2D37"/>
    <w:rsid w:val="009A49EF"/>
    <w:rsid w:val="009A5C1D"/>
    <w:rsid w:val="009B5DD1"/>
    <w:rsid w:val="009B6387"/>
    <w:rsid w:val="009C1690"/>
    <w:rsid w:val="009C20AE"/>
    <w:rsid w:val="009C2CAB"/>
    <w:rsid w:val="009D79D3"/>
    <w:rsid w:val="009E1DD6"/>
    <w:rsid w:val="009E3EF2"/>
    <w:rsid w:val="009E3FEC"/>
    <w:rsid w:val="009E550D"/>
    <w:rsid w:val="009F050C"/>
    <w:rsid w:val="009F5CBD"/>
    <w:rsid w:val="00A002C2"/>
    <w:rsid w:val="00A01023"/>
    <w:rsid w:val="00A04F39"/>
    <w:rsid w:val="00A145D1"/>
    <w:rsid w:val="00A312C4"/>
    <w:rsid w:val="00A4126D"/>
    <w:rsid w:val="00A41361"/>
    <w:rsid w:val="00A5767C"/>
    <w:rsid w:val="00A652F8"/>
    <w:rsid w:val="00A7748A"/>
    <w:rsid w:val="00A8622D"/>
    <w:rsid w:val="00AA24A9"/>
    <w:rsid w:val="00AA5024"/>
    <w:rsid w:val="00AB15F4"/>
    <w:rsid w:val="00AB7CC2"/>
    <w:rsid w:val="00AC6BC6"/>
    <w:rsid w:val="00AC7DA5"/>
    <w:rsid w:val="00AD37D6"/>
    <w:rsid w:val="00AD503B"/>
    <w:rsid w:val="00AD60C8"/>
    <w:rsid w:val="00AE5571"/>
    <w:rsid w:val="00AE6A9A"/>
    <w:rsid w:val="00AF7AC6"/>
    <w:rsid w:val="00B03F1D"/>
    <w:rsid w:val="00B04818"/>
    <w:rsid w:val="00B057B9"/>
    <w:rsid w:val="00B16B08"/>
    <w:rsid w:val="00B26F89"/>
    <w:rsid w:val="00B61CC9"/>
    <w:rsid w:val="00B63346"/>
    <w:rsid w:val="00B646BE"/>
    <w:rsid w:val="00B66B1F"/>
    <w:rsid w:val="00B75E4B"/>
    <w:rsid w:val="00B83DD2"/>
    <w:rsid w:val="00B851B4"/>
    <w:rsid w:val="00B934E4"/>
    <w:rsid w:val="00BA23B6"/>
    <w:rsid w:val="00BC4B29"/>
    <w:rsid w:val="00BD115F"/>
    <w:rsid w:val="00BD375F"/>
    <w:rsid w:val="00BE5484"/>
    <w:rsid w:val="00BE54E3"/>
    <w:rsid w:val="00C01CCF"/>
    <w:rsid w:val="00C06590"/>
    <w:rsid w:val="00C06BE8"/>
    <w:rsid w:val="00C0705F"/>
    <w:rsid w:val="00C15098"/>
    <w:rsid w:val="00C15324"/>
    <w:rsid w:val="00C17156"/>
    <w:rsid w:val="00C3154A"/>
    <w:rsid w:val="00C42D9B"/>
    <w:rsid w:val="00C52972"/>
    <w:rsid w:val="00C54EB6"/>
    <w:rsid w:val="00C60927"/>
    <w:rsid w:val="00C67F0D"/>
    <w:rsid w:val="00C7134F"/>
    <w:rsid w:val="00C83681"/>
    <w:rsid w:val="00C84D6B"/>
    <w:rsid w:val="00CA0403"/>
    <w:rsid w:val="00CB0227"/>
    <w:rsid w:val="00CB0B80"/>
    <w:rsid w:val="00CB1D54"/>
    <w:rsid w:val="00CC0A4F"/>
    <w:rsid w:val="00CC350A"/>
    <w:rsid w:val="00CD7F8C"/>
    <w:rsid w:val="00CE0127"/>
    <w:rsid w:val="00CE416B"/>
    <w:rsid w:val="00CF4F2C"/>
    <w:rsid w:val="00CF6238"/>
    <w:rsid w:val="00D123A3"/>
    <w:rsid w:val="00D2095A"/>
    <w:rsid w:val="00D23949"/>
    <w:rsid w:val="00D23A8B"/>
    <w:rsid w:val="00D30FE6"/>
    <w:rsid w:val="00D32413"/>
    <w:rsid w:val="00D451E6"/>
    <w:rsid w:val="00D501E7"/>
    <w:rsid w:val="00D570A9"/>
    <w:rsid w:val="00D628B5"/>
    <w:rsid w:val="00D63785"/>
    <w:rsid w:val="00D659BF"/>
    <w:rsid w:val="00D84B36"/>
    <w:rsid w:val="00D90428"/>
    <w:rsid w:val="00D92328"/>
    <w:rsid w:val="00DB1A87"/>
    <w:rsid w:val="00DB1B9A"/>
    <w:rsid w:val="00DC5D22"/>
    <w:rsid w:val="00DD295D"/>
    <w:rsid w:val="00DD2DBC"/>
    <w:rsid w:val="00DD51CA"/>
    <w:rsid w:val="00DD69F6"/>
    <w:rsid w:val="00DE1AAC"/>
    <w:rsid w:val="00DF71A9"/>
    <w:rsid w:val="00E05FEF"/>
    <w:rsid w:val="00E11A51"/>
    <w:rsid w:val="00E131B4"/>
    <w:rsid w:val="00E132F1"/>
    <w:rsid w:val="00E15048"/>
    <w:rsid w:val="00E17167"/>
    <w:rsid w:val="00E202B7"/>
    <w:rsid w:val="00E24EB0"/>
    <w:rsid w:val="00E27888"/>
    <w:rsid w:val="00E36BF1"/>
    <w:rsid w:val="00E420CD"/>
    <w:rsid w:val="00E51BFC"/>
    <w:rsid w:val="00E54A5C"/>
    <w:rsid w:val="00E568AB"/>
    <w:rsid w:val="00E56C4A"/>
    <w:rsid w:val="00E730CC"/>
    <w:rsid w:val="00E85EB2"/>
    <w:rsid w:val="00E93AB6"/>
    <w:rsid w:val="00E95DAF"/>
    <w:rsid w:val="00E979A5"/>
    <w:rsid w:val="00EA6966"/>
    <w:rsid w:val="00EB2B03"/>
    <w:rsid w:val="00ED3120"/>
    <w:rsid w:val="00ED4FE2"/>
    <w:rsid w:val="00EE3772"/>
    <w:rsid w:val="00EE54E9"/>
    <w:rsid w:val="00EF763A"/>
    <w:rsid w:val="00F17EF6"/>
    <w:rsid w:val="00F218CC"/>
    <w:rsid w:val="00F24FBD"/>
    <w:rsid w:val="00F32E28"/>
    <w:rsid w:val="00F340E5"/>
    <w:rsid w:val="00F35A29"/>
    <w:rsid w:val="00F47830"/>
    <w:rsid w:val="00F5297D"/>
    <w:rsid w:val="00F7488B"/>
    <w:rsid w:val="00F92169"/>
    <w:rsid w:val="00F934AE"/>
    <w:rsid w:val="00F97C59"/>
    <w:rsid w:val="00FA02FD"/>
    <w:rsid w:val="00FB3A08"/>
    <w:rsid w:val="00FB51E7"/>
    <w:rsid w:val="00FB5D8E"/>
    <w:rsid w:val="00FB7047"/>
    <w:rsid w:val="00FC1282"/>
    <w:rsid w:val="00FC128F"/>
    <w:rsid w:val="00FC3865"/>
    <w:rsid w:val="00FC74E1"/>
    <w:rsid w:val="00FD3D61"/>
    <w:rsid w:val="00FD76A2"/>
    <w:rsid w:val="00FE255D"/>
    <w:rsid w:val="00FE7AC2"/>
    <w:rsid w:val="00FF4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D044D3"/>
  <w15:docId w15:val="{B75C285F-2810-4459-BA6A-EC3FA3B4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7D5"/>
    <w:rPr>
      <w:sz w:val="28"/>
      <w:szCs w:val="28"/>
    </w:rPr>
  </w:style>
  <w:style w:type="paragraph" w:styleId="1">
    <w:name w:val="heading 1"/>
    <w:basedOn w:val="a"/>
    <w:link w:val="10"/>
    <w:uiPriority w:val="99"/>
    <w:qFormat/>
    <w:locked/>
    <w:rsid w:val="00984B65"/>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iPriority w:val="99"/>
    <w:qFormat/>
    <w:locked/>
    <w:rsid w:val="0003755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4B65"/>
    <w:rPr>
      <w:rFonts w:eastAsia="Times New Roman" w:cs="Times New Roman"/>
      <w:b/>
      <w:bCs/>
      <w:kern w:val="36"/>
      <w:sz w:val="48"/>
      <w:szCs w:val="48"/>
      <w:lang w:val="ru-RU" w:eastAsia="ru-RU" w:bidi="ar-SA"/>
    </w:rPr>
  </w:style>
  <w:style w:type="character" w:customStyle="1" w:styleId="30">
    <w:name w:val="Заголовок 3 Знак"/>
    <w:link w:val="3"/>
    <w:uiPriority w:val="99"/>
    <w:semiHidden/>
    <w:locked/>
    <w:rsid w:val="00037550"/>
    <w:rPr>
      <w:rFonts w:ascii="Cambria" w:hAnsi="Cambria" w:cs="Times New Roman"/>
      <w:b/>
      <w:bCs/>
      <w:color w:val="4F81BD"/>
      <w:sz w:val="28"/>
      <w:szCs w:val="28"/>
    </w:rPr>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ій колонтитул Знак"/>
    <w:link w:val="a5"/>
    <w:uiPriority w:val="99"/>
    <w:locked/>
    <w:rsid w:val="00F24FBD"/>
    <w:rPr>
      <w:rFonts w:ascii="Arial" w:hAnsi="Arial" w:cs="Times New Roman"/>
      <w:lang w:val="uk-UA" w:eastAsia="ar-SA" w:bidi="ar-SA"/>
    </w:rPr>
  </w:style>
  <w:style w:type="character" w:styleId="a7">
    <w:name w:val="page number"/>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 w:val="22"/>
      <w:szCs w:val="20"/>
      <w:lang w:eastAsia="en-US"/>
    </w:rPr>
  </w:style>
  <w:style w:type="table" w:styleId="a8">
    <w:name w:val="Table Grid"/>
    <w:basedOn w:val="a1"/>
    <w:uiPriority w:val="99"/>
    <w:rsid w:val="0061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Знак2,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
    <w:basedOn w:val="a"/>
    <w:link w:val="aa"/>
    <w:uiPriority w:val="99"/>
    <w:rsid w:val="00D90428"/>
    <w:pPr>
      <w:spacing w:before="100" w:beforeAutospacing="1" w:after="100" w:afterAutospacing="1"/>
    </w:pPr>
    <w:rPr>
      <w:sz w:val="24"/>
      <w:szCs w:val="20"/>
    </w:rPr>
  </w:style>
  <w:style w:type="character" w:customStyle="1" w:styleId="aa">
    <w:name w:val="Звичайний (веб) Знак"/>
    <w:aliases w:val="Обычный (веб) Знак Знак,Знак2 Знак1,Знак2 Знак Знак,Обычный (веб) Знак2 Знак Знак,Обычный (веб) Знак Знак1 Знак Знак,Обычный (веб) Знак1 Знак Знак Знак Знак,Обычный (веб) Знак Знак Знак Знак Знак Знак,Знак17 Знак"/>
    <w:link w:val="a9"/>
    <w:uiPriority w:val="99"/>
    <w:locked/>
    <w:rsid w:val="00D90428"/>
    <w:rPr>
      <w:rFonts w:eastAsia="Times New Roman"/>
      <w:sz w:val="24"/>
    </w:rPr>
  </w:style>
  <w:style w:type="paragraph" w:styleId="ab">
    <w:name w:val="Body Text"/>
    <w:basedOn w:val="a"/>
    <w:link w:val="ac"/>
    <w:uiPriority w:val="99"/>
    <w:rsid w:val="00D90428"/>
    <w:pPr>
      <w:jc w:val="center"/>
    </w:pPr>
    <w:rPr>
      <w:lang w:eastAsia="ru-RU"/>
    </w:rPr>
  </w:style>
  <w:style w:type="character" w:customStyle="1" w:styleId="ac">
    <w:name w:val="Основний текст Знак"/>
    <w:link w:val="ab"/>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ий текст з відступом 2 Знак"/>
    <w:link w:val="2"/>
    <w:uiPriority w:val="99"/>
    <w:locked/>
    <w:rsid w:val="00D90428"/>
    <w:rPr>
      <w:rFonts w:cs="Times New Roman"/>
    </w:rPr>
  </w:style>
  <w:style w:type="paragraph" w:customStyle="1" w:styleId="11">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d">
    <w:name w:val="No Spacing"/>
    <w:link w:val="ae"/>
    <w:uiPriority w:val="99"/>
    <w:qFormat/>
    <w:rsid w:val="00FC74E1"/>
    <w:rPr>
      <w:sz w:val="22"/>
      <w:szCs w:val="22"/>
    </w:rPr>
  </w:style>
  <w:style w:type="paragraph" w:customStyle="1" w:styleId="12">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f">
    <w:name w:val="footer"/>
    <w:basedOn w:val="a"/>
    <w:link w:val="af0"/>
    <w:uiPriority w:val="99"/>
    <w:rsid w:val="009B5DD1"/>
    <w:pPr>
      <w:tabs>
        <w:tab w:val="center" w:pos="4677"/>
        <w:tab w:val="right" w:pos="9355"/>
      </w:tabs>
    </w:pPr>
  </w:style>
  <w:style w:type="character" w:customStyle="1" w:styleId="af0">
    <w:name w:val="Нижній колонтитул Знак"/>
    <w:link w:val="af"/>
    <w:uiPriority w:val="99"/>
    <w:locked/>
    <w:rsid w:val="009B5DD1"/>
    <w:rPr>
      <w:rFonts w:cs="Times New Roman"/>
      <w:sz w:val="28"/>
      <w:szCs w:val="28"/>
    </w:rPr>
  </w:style>
  <w:style w:type="character" w:styleId="af1">
    <w:name w:val="Hyperlink"/>
    <w:uiPriority w:val="99"/>
    <w:rsid w:val="00975E3C"/>
    <w:rPr>
      <w:rFonts w:cs="Times New Roman"/>
      <w:color w:val="0000FF"/>
      <w:u w:val="single"/>
    </w:rPr>
  </w:style>
  <w:style w:type="paragraph" w:customStyle="1" w:styleId="rvps2">
    <w:name w:val="rvps2"/>
    <w:basedOn w:val="a"/>
    <w:uiPriority w:val="99"/>
    <w:rsid w:val="00AD37D6"/>
    <w:pPr>
      <w:spacing w:before="100" w:beforeAutospacing="1" w:after="100" w:afterAutospacing="1"/>
    </w:pPr>
    <w:rPr>
      <w:sz w:val="24"/>
      <w:szCs w:val="24"/>
      <w:lang w:val="ru-RU" w:eastAsia="ru-RU"/>
    </w:rPr>
  </w:style>
  <w:style w:type="paragraph" w:customStyle="1" w:styleId="13">
    <w:name w:val="Обычный1"/>
    <w:uiPriority w:val="99"/>
    <w:rsid w:val="00984B65"/>
    <w:pPr>
      <w:spacing w:line="276" w:lineRule="auto"/>
    </w:pPr>
    <w:rPr>
      <w:rFonts w:ascii="Arial" w:hAnsi="Arial" w:cs="Arial"/>
      <w:color w:val="000000"/>
      <w:sz w:val="22"/>
      <w:lang w:val="ru-RU" w:eastAsia="ru-RU"/>
    </w:rPr>
  </w:style>
  <w:style w:type="character" w:customStyle="1" w:styleId="ae">
    <w:name w:val="Без інтервалів Знак"/>
    <w:link w:val="ad"/>
    <w:uiPriority w:val="99"/>
    <w:locked/>
    <w:rsid w:val="00984B65"/>
    <w:rPr>
      <w:sz w:val="22"/>
      <w:lang w:val="uk-UA" w:eastAsia="uk-UA"/>
    </w:rPr>
  </w:style>
  <w:style w:type="paragraph" w:customStyle="1" w:styleId="14">
    <w:name w:val="Без інтервалів1"/>
    <w:uiPriority w:val="99"/>
    <w:rsid w:val="00984B65"/>
    <w:pPr>
      <w:suppressAutoHyphens/>
    </w:pPr>
    <w:rPr>
      <w:rFonts w:ascii="Calibri" w:hAnsi="Calibri" w:cs="Calibri"/>
      <w:sz w:val="22"/>
      <w:szCs w:val="22"/>
      <w:lang w:eastAsia="zh-CN"/>
    </w:rPr>
  </w:style>
  <w:style w:type="paragraph" w:customStyle="1" w:styleId="15">
    <w:name w:val="Звичайний (веб)1"/>
    <w:uiPriority w:val="99"/>
    <w:rsid w:val="00984B65"/>
    <w:pPr>
      <w:suppressAutoHyphens/>
      <w:ind w:left="720"/>
      <w:contextualSpacing/>
    </w:pPr>
    <w:rPr>
      <w:rFonts w:ascii="Calibri" w:hAnsi="Calibri" w:cs="font448"/>
      <w:sz w:val="24"/>
      <w:szCs w:val="24"/>
      <w:lang w:val="ru-RU" w:eastAsia="ru-RU"/>
    </w:rPr>
  </w:style>
  <w:style w:type="character" w:styleId="af2">
    <w:name w:val="Strong"/>
    <w:uiPriority w:val="99"/>
    <w:qFormat/>
    <w:locked/>
    <w:rsid w:val="00984B65"/>
    <w:rPr>
      <w:rFonts w:cs="Times New Roman"/>
      <w:b/>
    </w:rPr>
  </w:style>
  <w:style w:type="character" w:customStyle="1" w:styleId="translation-chunk">
    <w:name w:val="translation-chunk"/>
    <w:uiPriority w:val="99"/>
    <w:rsid w:val="00984B65"/>
  </w:style>
  <w:style w:type="character" w:customStyle="1" w:styleId="apple-converted-space">
    <w:name w:val="apple-converted-space"/>
    <w:uiPriority w:val="99"/>
    <w:rsid w:val="00984B65"/>
  </w:style>
  <w:style w:type="character" w:customStyle="1" w:styleId="100">
    <w:name w:val="Основной текст + 10"/>
    <w:aliases w:val="5 pt"/>
    <w:uiPriority w:val="99"/>
    <w:rsid w:val="00984B65"/>
    <w:rPr>
      <w:rFonts w:ascii="Times New Roman" w:hAnsi="Times New Roman"/>
      <w:spacing w:val="0"/>
      <w:sz w:val="21"/>
    </w:rPr>
  </w:style>
  <w:style w:type="character" w:customStyle="1" w:styleId="FontStyle11">
    <w:name w:val="Font Style11"/>
    <w:uiPriority w:val="99"/>
    <w:rsid w:val="00984B65"/>
    <w:rPr>
      <w:rFonts w:ascii="Times New Roman" w:hAnsi="Times New Roman"/>
      <w:sz w:val="22"/>
    </w:rPr>
  </w:style>
  <w:style w:type="paragraph" w:customStyle="1" w:styleId="Style2">
    <w:name w:val="Style2"/>
    <w:basedOn w:val="a"/>
    <w:uiPriority w:val="99"/>
    <w:rsid w:val="00984B65"/>
    <w:pPr>
      <w:widowControl w:val="0"/>
      <w:autoSpaceDE w:val="0"/>
      <w:autoSpaceDN w:val="0"/>
      <w:adjustRightInd w:val="0"/>
    </w:pPr>
    <w:rPr>
      <w:sz w:val="24"/>
      <w:szCs w:val="24"/>
      <w:lang w:val="ru-RU" w:eastAsia="ru-RU"/>
    </w:rPr>
  </w:style>
  <w:style w:type="paragraph" w:customStyle="1" w:styleId="Style5">
    <w:name w:val="Style5"/>
    <w:basedOn w:val="a"/>
    <w:uiPriority w:val="99"/>
    <w:rsid w:val="00984B65"/>
    <w:pPr>
      <w:widowControl w:val="0"/>
      <w:autoSpaceDE w:val="0"/>
      <w:autoSpaceDN w:val="0"/>
      <w:adjustRightInd w:val="0"/>
      <w:jc w:val="right"/>
    </w:pPr>
    <w:rPr>
      <w:sz w:val="24"/>
      <w:szCs w:val="24"/>
      <w:lang w:val="ru-RU" w:eastAsia="ru-RU"/>
    </w:rPr>
  </w:style>
  <w:style w:type="paragraph" w:customStyle="1" w:styleId="Style14">
    <w:name w:val="Style14"/>
    <w:basedOn w:val="a"/>
    <w:uiPriority w:val="99"/>
    <w:rsid w:val="00984B65"/>
    <w:pPr>
      <w:widowControl w:val="0"/>
      <w:autoSpaceDE w:val="0"/>
      <w:autoSpaceDN w:val="0"/>
      <w:adjustRightInd w:val="0"/>
    </w:pPr>
    <w:rPr>
      <w:sz w:val="24"/>
      <w:szCs w:val="24"/>
      <w:lang w:val="ru-RU" w:eastAsia="ru-RU"/>
    </w:rPr>
  </w:style>
  <w:style w:type="paragraph" w:customStyle="1" w:styleId="Style17">
    <w:name w:val="Style17"/>
    <w:basedOn w:val="a"/>
    <w:uiPriority w:val="99"/>
    <w:rsid w:val="00984B65"/>
    <w:pPr>
      <w:widowControl w:val="0"/>
      <w:autoSpaceDE w:val="0"/>
      <w:autoSpaceDN w:val="0"/>
      <w:adjustRightInd w:val="0"/>
      <w:jc w:val="center"/>
    </w:pPr>
    <w:rPr>
      <w:sz w:val="24"/>
      <w:szCs w:val="24"/>
      <w:lang w:val="ru-RU" w:eastAsia="ru-RU"/>
    </w:rPr>
  </w:style>
  <w:style w:type="paragraph" w:customStyle="1" w:styleId="Style18">
    <w:name w:val="Style18"/>
    <w:basedOn w:val="a"/>
    <w:uiPriority w:val="99"/>
    <w:rsid w:val="00984B65"/>
    <w:pPr>
      <w:widowControl w:val="0"/>
      <w:autoSpaceDE w:val="0"/>
      <w:autoSpaceDN w:val="0"/>
      <w:adjustRightInd w:val="0"/>
    </w:pPr>
    <w:rPr>
      <w:sz w:val="24"/>
      <w:szCs w:val="24"/>
      <w:lang w:val="ru-RU" w:eastAsia="ru-RU"/>
    </w:rPr>
  </w:style>
  <w:style w:type="paragraph" w:customStyle="1" w:styleId="Style23">
    <w:name w:val="Style23"/>
    <w:basedOn w:val="a"/>
    <w:uiPriority w:val="99"/>
    <w:rsid w:val="00984B65"/>
    <w:pPr>
      <w:widowControl w:val="0"/>
      <w:autoSpaceDE w:val="0"/>
      <w:autoSpaceDN w:val="0"/>
      <w:adjustRightInd w:val="0"/>
    </w:pPr>
    <w:rPr>
      <w:sz w:val="24"/>
      <w:szCs w:val="24"/>
      <w:lang w:val="ru-RU" w:eastAsia="ru-RU"/>
    </w:rPr>
  </w:style>
  <w:style w:type="paragraph" w:customStyle="1" w:styleId="Style24">
    <w:name w:val="Style24"/>
    <w:basedOn w:val="a"/>
    <w:uiPriority w:val="99"/>
    <w:rsid w:val="00984B65"/>
    <w:pPr>
      <w:widowControl w:val="0"/>
      <w:autoSpaceDE w:val="0"/>
      <w:autoSpaceDN w:val="0"/>
      <w:adjustRightInd w:val="0"/>
    </w:pPr>
    <w:rPr>
      <w:sz w:val="24"/>
      <w:szCs w:val="24"/>
      <w:lang w:val="ru-RU" w:eastAsia="ru-RU"/>
    </w:rPr>
  </w:style>
  <w:style w:type="paragraph" w:customStyle="1" w:styleId="Style25">
    <w:name w:val="Style25"/>
    <w:basedOn w:val="a"/>
    <w:uiPriority w:val="99"/>
    <w:rsid w:val="00984B65"/>
    <w:pPr>
      <w:widowControl w:val="0"/>
      <w:autoSpaceDE w:val="0"/>
      <w:autoSpaceDN w:val="0"/>
      <w:adjustRightInd w:val="0"/>
    </w:pPr>
    <w:rPr>
      <w:sz w:val="24"/>
      <w:szCs w:val="24"/>
      <w:lang w:val="ru-RU" w:eastAsia="ru-RU"/>
    </w:rPr>
  </w:style>
  <w:style w:type="paragraph" w:customStyle="1" w:styleId="Style28">
    <w:name w:val="Style28"/>
    <w:basedOn w:val="a"/>
    <w:uiPriority w:val="99"/>
    <w:rsid w:val="00984B65"/>
    <w:pPr>
      <w:widowControl w:val="0"/>
      <w:autoSpaceDE w:val="0"/>
      <w:autoSpaceDN w:val="0"/>
      <w:adjustRightInd w:val="0"/>
      <w:spacing w:line="283" w:lineRule="exact"/>
      <w:jc w:val="center"/>
    </w:pPr>
    <w:rPr>
      <w:sz w:val="24"/>
      <w:szCs w:val="24"/>
      <w:lang w:val="ru-RU" w:eastAsia="ru-RU"/>
    </w:rPr>
  </w:style>
  <w:style w:type="paragraph" w:customStyle="1" w:styleId="Style30">
    <w:name w:val="Style30"/>
    <w:basedOn w:val="a"/>
    <w:uiPriority w:val="99"/>
    <w:rsid w:val="00984B65"/>
    <w:pPr>
      <w:widowControl w:val="0"/>
      <w:autoSpaceDE w:val="0"/>
      <w:autoSpaceDN w:val="0"/>
      <w:adjustRightInd w:val="0"/>
    </w:pPr>
    <w:rPr>
      <w:sz w:val="24"/>
      <w:szCs w:val="24"/>
      <w:lang w:val="ru-RU" w:eastAsia="ru-RU"/>
    </w:rPr>
  </w:style>
  <w:style w:type="character" w:customStyle="1" w:styleId="FontStyle32">
    <w:name w:val="Font Style32"/>
    <w:uiPriority w:val="99"/>
    <w:rsid w:val="00984B65"/>
    <w:rPr>
      <w:rFonts w:ascii="Times New Roman" w:hAnsi="Times New Roman"/>
      <w:sz w:val="22"/>
    </w:rPr>
  </w:style>
  <w:style w:type="character" w:customStyle="1" w:styleId="FontStyle34">
    <w:name w:val="Font Style34"/>
    <w:uiPriority w:val="99"/>
    <w:rsid w:val="00984B65"/>
    <w:rPr>
      <w:rFonts w:ascii="Times New Roman" w:hAnsi="Times New Roman"/>
      <w:b/>
      <w:sz w:val="22"/>
    </w:rPr>
  </w:style>
  <w:style w:type="character" w:customStyle="1" w:styleId="FontStyle36">
    <w:name w:val="Font Style36"/>
    <w:uiPriority w:val="99"/>
    <w:rsid w:val="00984B65"/>
    <w:rPr>
      <w:rFonts w:ascii="Times New Roman" w:hAnsi="Times New Roman"/>
      <w:b/>
      <w:sz w:val="26"/>
    </w:rPr>
  </w:style>
  <w:style w:type="character" w:customStyle="1" w:styleId="FontStyle37">
    <w:name w:val="Font Style37"/>
    <w:uiPriority w:val="99"/>
    <w:rsid w:val="00984B65"/>
    <w:rPr>
      <w:rFonts w:ascii="Times New Roman" w:hAnsi="Times New Roman"/>
      <w:sz w:val="30"/>
    </w:rPr>
  </w:style>
  <w:style w:type="character" w:customStyle="1" w:styleId="FontStyle38">
    <w:name w:val="Font Style38"/>
    <w:uiPriority w:val="99"/>
    <w:rsid w:val="00984B65"/>
    <w:rPr>
      <w:rFonts w:ascii="Times New Roman" w:hAnsi="Times New Roman"/>
      <w:spacing w:val="-10"/>
      <w:sz w:val="10"/>
    </w:rPr>
  </w:style>
  <w:style w:type="character" w:customStyle="1" w:styleId="FontStyle43">
    <w:name w:val="Font Style43"/>
    <w:uiPriority w:val="99"/>
    <w:rsid w:val="00984B65"/>
    <w:rPr>
      <w:rFonts w:ascii="Times New Roman" w:hAnsi="Times New Roman"/>
      <w:sz w:val="26"/>
    </w:rPr>
  </w:style>
  <w:style w:type="character" w:customStyle="1" w:styleId="FontStyle12">
    <w:name w:val="Font Style12"/>
    <w:uiPriority w:val="99"/>
    <w:rsid w:val="00984B65"/>
    <w:rPr>
      <w:rFonts w:ascii="Times New Roman" w:hAnsi="Times New Roman"/>
      <w:b/>
      <w:i/>
      <w:sz w:val="22"/>
    </w:rPr>
  </w:style>
  <w:style w:type="paragraph" w:customStyle="1" w:styleId="Style15">
    <w:name w:val="Style15"/>
    <w:basedOn w:val="a"/>
    <w:uiPriority w:val="99"/>
    <w:rsid w:val="00984B65"/>
    <w:pPr>
      <w:widowControl w:val="0"/>
      <w:autoSpaceDE w:val="0"/>
      <w:autoSpaceDN w:val="0"/>
      <w:adjustRightInd w:val="0"/>
    </w:pPr>
    <w:rPr>
      <w:sz w:val="24"/>
      <w:szCs w:val="24"/>
      <w:lang w:val="ru-RU" w:eastAsia="ru-RU"/>
    </w:rPr>
  </w:style>
  <w:style w:type="paragraph" w:styleId="af3">
    <w:name w:val="Balloon Text"/>
    <w:basedOn w:val="a"/>
    <w:link w:val="af4"/>
    <w:uiPriority w:val="99"/>
    <w:semiHidden/>
    <w:rsid w:val="00984B65"/>
    <w:pPr>
      <w:suppressAutoHyphens/>
    </w:pPr>
    <w:rPr>
      <w:rFonts w:ascii="Tahoma" w:hAnsi="Tahoma"/>
      <w:sz w:val="16"/>
      <w:szCs w:val="16"/>
      <w:lang w:eastAsia="zh-CN"/>
    </w:rPr>
  </w:style>
  <w:style w:type="character" w:customStyle="1" w:styleId="af4">
    <w:name w:val="Текст у виносці Знак"/>
    <w:link w:val="af3"/>
    <w:uiPriority w:val="99"/>
    <w:semiHidden/>
    <w:locked/>
    <w:rsid w:val="00984B65"/>
    <w:rPr>
      <w:rFonts w:ascii="Tahoma" w:hAnsi="Tahoma" w:cs="Times New Roman"/>
      <w:sz w:val="16"/>
      <w:szCs w:val="16"/>
      <w:lang w:val="uk-UA" w:eastAsia="zh-CN" w:bidi="ar-SA"/>
    </w:rPr>
  </w:style>
  <w:style w:type="paragraph" w:customStyle="1" w:styleId="LO-normal">
    <w:name w:val="LO-normal"/>
    <w:uiPriority w:val="99"/>
    <w:rsid w:val="00984B65"/>
    <w:pPr>
      <w:spacing w:line="276" w:lineRule="auto"/>
    </w:pPr>
    <w:rPr>
      <w:rFonts w:ascii="Arial" w:hAnsi="Arial" w:cs="Arial"/>
      <w:color w:val="000000"/>
      <w:sz w:val="22"/>
      <w:szCs w:val="22"/>
      <w:lang w:val="ru-RU" w:eastAsia="zh-CN"/>
    </w:rPr>
  </w:style>
  <w:style w:type="character" w:customStyle="1" w:styleId="2Exact2">
    <w:name w:val="Основной текст (2) Exact2"/>
    <w:uiPriority w:val="99"/>
    <w:rsid w:val="00984B65"/>
    <w:rPr>
      <w:rFonts w:cs="Times New Roman"/>
      <w:color w:val="000000"/>
      <w:spacing w:val="0"/>
      <w:w w:val="100"/>
      <w:position w:val="0"/>
      <w:sz w:val="17"/>
      <w:szCs w:val="17"/>
      <w:shd w:val="clear" w:color="auto" w:fill="FFFFFF"/>
    </w:rPr>
  </w:style>
  <w:style w:type="paragraph" w:styleId="af5">
    <w:name w:val="List Paragraph"/>
    <w:aliases w:val="Elenco Normale,List Paragraph,Chapter10,Number Bullets,List Paragraph (numbered (a)),EBRD List,заголовок 1.1,CA bullets,AC List 01"/>
    <w:basedOn w:val="a"/>
    <w:link w:val="af6"/>
    <w:uiPriority w:val="34"/>
    <w:qFormat/>
    <w:rsid w:val="00984B65"/>
    <w:pPr>
      <w:spacing w:after="200" w:line="276" w:lineRule="auto"/>
      <w:ind w:left="720"/>
      <w:contextualSpacing/>
    </w:pPr>
    <w:rPr>
      <w:rFonts w:ascii="Calibri" w:hAnsi="Calibri"/>
      <w:sz w:val="22"/>
      <w:szCs w:val="22"/>
      <w:lang w:val="ru-RU" w:eastAsia="ru-RU"/>
    </w:rPr>
  </w:style>
  <w:style w:type="character" w:customStyle="1" w:styleId="af7">
    <w:name w:val="Основний текст_"/>
    <w:link w:val="16"/>
    <w:uiPriority w:val="99"/>
    <w:locked/>
    <w:rsid w:val="00D659BF"/>
    <w:rPr>
      <w:rFonts w:ascii="Arial Unicode MS" w:eastAsia="Times New Roman" w:hAnsi="Arial Unicode MS"/>
      <w:sz w:val="18"/>
      <w:shd w:val="clear" w:color="auto" w:fill="FFFFFF"/>
    </w:rPr>
  </w:style>
  <w:style w:type="paragraph" w:customStyle="1" w:styleId="16">
    <w:name w:val="Основний текст1"/>
    <w:basedOn w:val="a"/>
    <w:link w:val="af7"/>
    <w:uiPriority w:val="99"/>
    <w:rsid w:val="00D659BF"/>
    <w:pPr>
      <w:widowControl w:val="0"/>
      <w:shd w:val="clear" w:color="auto" w:fill="FFFFFF"/>
      <w:spacing w:before="300" w:after="300" w:line="240" w:lineRule="atLeast"/>
      <w:ind w:hanging="560"/>
      <w:jc w:val="both"/>
    </w:pPr>
    <w:rPr>
      <w:rFonts w:ascii="Arial Unicode MS" w:hAnsi="Arial Unicode MS"/>
      <w:sz w:val="18"/>
      <w:szCs w:val="20"/>
    </w:rPr>
  </w:style>
  <w:style w:type="character" w:customStyle="1" w:styleId="af6">
    <w:name w:val="Абзац списку Знак"/>
    <w:aliases w:val="Elenco Normale Знак,List Paragraph Знак,Chapter10 Знак,Number Bullets Знак,List Paragraph (numbered (a)) Знак,EBRD List Знак,заголовок 1.1 Знак,CA bullets Знак,AC List 01 Знак"/>
    <w:link w:val="af5"/>
    <w:uiPriority w:val="34"/>
    <w:rsid w:val="00BA23B6"/>
    <w:rPr>
      <w:rFonts w:ascii="Calibri" w:hAnsi="Calibri"/>
      <w:lang w:val="ru-RU" w:eastAsia="ru-RU"/>
    </w:rPr>
  </w:style>
  <w:style w:type="character" w:styleId="af8">
    <w:name w:val="Unresolved Mention"/>
    <w:uiPriority w:val="99"/>
    <w:semiHidden/>
    <w:unhideWhenUsed/>
    <w:rsid w:val="00AE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0385">
      <w:marLeft w:val="0"/>
      <w:marRight w:val="0"/>
      <w:marTop w:val="0"/>
      <w:marBottom w:val="0"/>
      <w:divBdr>
        <w:top w:val="none" w:sz="0" w:space="0" w:color="auto"/>
        <w:left w:val="none" w:sz="0" w:space="0" w:color="auto"/>
        <w:bottom w:val="none" w:sz="0" w:space="0" w:color="auto"/>
        <w:right w:val="none" w:sz="0" w:space="0" w:color="auto"/>
      </w:divBdr>
    </w:div>
    <w:div w:id="176770387">
      <w:marLeft w:val="0"/>
      <w:marRight w:val="0"/>
      <w:marTop w:val="0"/>
      <w:marBottom w:val="0"/>
      <w:divBdr>
        <w:top w:val="none" w:sz="0" w:space="0" w:color="auto"/>
        <w:left w:val="none" w:sz="0" w:space="0" w:color="auto"/>
        <w:bottom w:val="none" w:sz="0" w:space="0" w:color="auto"/>
        <w:right w:val="none" w:sz="0" w:space="0" w:color="auto"/>
      </w:divBdr>
      <w:divsChild>
        <w:div w:id="176770386">
          <w:marLeft w:val="0"/>
          <w:marRight w:val="0"/>
          <w:marTop w:val="0"/>
          <w:marBottom w:val="0"/>
          <w:divBdr>
            <w:top w:val="none" w:sz="0" w:space="0" w:color="auto"/>
            <w:left w:val="none" w:sz="0" w:space="0" w:color="auto"/>
            <w:bottom w:val="none" w:sz="0" w:space="0" w:color="auto"/>
            <w:right w:val="none" w:sz="0" w:space="0" w:color="auto"/>
          </w:divBdr>
        </w:div>
      </w:divsChild>
    </w:div>
    <w:div w:id="176770389">
      <w:marLeft w:val="0"/>
      <w:marRight w:val="0"/>
      <w:marTop w:val="0"/>
      <w:marBottom w:val="0"/>
      <w:divBdr>
        <w:top w:val="none" w:sz="0" w:space="0" w:color="auto"/>
        <w:left w:val="none" w:sz="0" w:space="0" w:color="auto"/>
        <w:bottom w:val="none" w:sz="0" w:space="0" w:color="auto"/>
        <w:right w:val="none" w:sz="0" w:space="0" w:color="auto"/>
      </w:divBdr>
      <w:divsChild>
        <w:div w:id="17677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search/products?local_share=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Pages>
  <Words>4677</Words>
  <Characters>2666</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ОГОЛОШЕННЯ</vt:lpstr>
    </vt:vector>
  </TitlesOfParts>
  <Company>RePack by SPecialiST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Tanya</dc:creator>
  <cp:keywords/>
  <dc:description>Подготовлено экспертами Актион-МЦФЭР</dc:description>
  <cp:lastModifiedBy>380982528732</cp:lastModifiedBy>
  <cp:revision>109</cp:revision>
  <cp:lastPrinted>2023-09-27T11:57:00Z</cp:lastPrinted>
  <dcterms:created xsi:type="dcterms:W3CDTF">2022-02-18T10:13:00Z</dcterms:created>
  <dcterms:modified xsi:type="dcterms:W3CDTF">2023-09-28T11:20:00Z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