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5BC" w:rsidRPr="009645BC" w:rsidRDefault="009645BC" w:rsidP="009645BC">
      <w:pPr>
        <w:widowControl w:val="0"/>
        <w:autoSpaceDE w:val="0"/>
        <w:autoSpaceDN w:val="0"/>
        <w:adjustRightInd w:val="0"/>
        <w:jc w:val="right"/>
        <w:rPr>
          <w:rFonts w:ascii="Times New Roman" w:hAnsi="Times New Roman"/>
          <w:b/>
          <w:bCs/>
          <w:color w:val="000000"/>
          <w:sz w:val="23"/>
          <w:szCs w:val="23"/>
          <w:u w:val="single"/>
        </w:rPr>
      </w:pPr>
      <w:r w:rsidRPr="009645BC">
        <w:rPr>
          <w:rFonts w:ascii="Times New Roman" w:hAnsi="Times New Roman"/>
          <w:b/>
          <w:bCs/>
          <w:color w:val="000000"/>
          <w:sz w:val="23"/>
          <w:szCs w:val="23"/>
          <w:u w:val="single"/>
        </w:rPr>
        <w:t>ДОДАТОК 2</w:t>
      </w:r>
    </w:p>
    <w:p w:rsidR="009645BC" w:rsidRPr="009645BC" w:rsidRDefault="009645BC" w:rsidP="009645BC">
      <w:pPr>
        <w:widowControl w:val="0"/>
        <w:tabs>
          <w:tab w:val="left" w:pos="8528"/>
        </w:tabs>
        <w:jc w:val="right"/>
        <w:outlineLvl w:val="0"/>
        <w:rPr>
          <w:rFonts w:ascii="Times New Roman" w:hAnsi="Times New Roman"/>
          <w:b/>
          <w:bCs/>
          <w:caps/>
          <w:color w:val="000000"/>
          <w:sz w:val="23"/>
          <w:szCs w:val="23"/>
        </w:rPr>
      </w:pPr>
      <w:r w:rsidRPr="009645BC">
        <w:rPr>
          <w:rFonts w:ascii="Times New Roman" w:hAnsi="Times New Roman"/>
          <w:i/>
          <w:iCs/>
          <w:spacing w:val="-1"/>
          <w:sz w:val="23"/>
          <w:szCs w:val="23"/>
        </w:rPr>
        <w:t xml:space="preserve">до </w:t>
      </w:r>
      <w:proofErr w:type="spellStart"/>
      <w:r w:rsidRPr="009645BC">
        <w:rPr>
          <w:rFonts w:ascii="Times New Roman" w:hAnsi="Times New Roman"/>
          <w:i/>
          <w:iCs/>
          <w:spacing w:val="-1"/>
          <w:sz w:val="23"/>
          <w:szCs w:val="23"/>
        </w:rPr>
        <w:t>тендерноїдокументації</w:t>
      </w:r>
      <w:proofErr w:type="spellEnd"/>
    </w:p>
    <w:p w:rsidR="009902AC" w:rsidRDefault="009902AC" w:rsidP="009902AC">
      <w:pPr>
        <w:spacing w:before="240" w:after="0" w:line="240" w:lineRule="auto"/>
        <w:jc w:val="center"/>
        <w:rPr>
          <w:rFonts w:ascii="Times New Roman" w:hAnsi="Times New Roman"/>
          <w:b/>
          <w:bCs/>
          <w:iCs/>
          <w:color w:val="000000"/>
          <w:sz w:val="28"/>
          <w:szCs w:val="28"/>
          <w:shd w:val="clear" w:color="auto" w:fill="FFFFFF"/>
          <w:lang w:val="uk-UA"/>
        </w:rPr>
      </w:pPr>
      <w:r w:rsidRPr="00914878">
        <w:rPr>
          <w:rFonts w:ascii="Times New Roman" w:hAnsi="Times New Roman"/>
          <w:b/>
          <w:bCs/>
          <w:iCs/>
          <w:color w:val="000000"/>
          <w:sz w:val="28"/>
          <w:szCs w:val="28"/>
          <w:shd w:val="clear" w:color="auto" w:fill="FFFFFF"/>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9902AC" w:rsidRDefault="009902AC" w:rsidP="009902AC">
      <w:pPr>
        <w:spacing w:line="240" w:lineRule="auto"/>
        <w:jc w:val="both"/>
        <w:rPr>
          <w:rFonts w:ascii="Times New Roman" w:hAnsi="Times New Roman"/>
          <w:b/>
          <w:color w:val="000000"/>
          <w:sz w:val="24"/>
          <w:szCs w:val="24"/>
          <w:lang w:val="uk-UA"/>
        </w:rPr>
      </w:pPr>
    </w:p>
    <w:p w:rsidR="009902AC" w:rsidRPr="00617C68" w:rsidRDefault="009902AC" w:rsidP="009902AC">
      <w:pPr>
        <w:spacing w:line="240" w:lineRule="auto"/>
        <w:jc w:val="both"/>
        <w:rPr>
          <w:color w:val="222222"/>
          <w:sz w:val="20"/>
          <w:szCs w:val="20"/>
          <w:shd w:val="clear" w:color="auto" w:fill="FFFFFF"/>
          <w:lang w:val="uk-UA"/>
        </w:rPr>
      </w:pPr>
      <w:r w:rsidRPr="00617C68">
        <w:rPr>
          <w:rFonts w:ascii="Times New Roman" w:hAnsi="Times New Roman"/>
          <w:b/>
          <w:color w:val="000000"/>
          <w:sz w:val="24"/>
          <w:szCs w:val="24"/>
          <w:lang w:val="uk-UA"/>
        </w:rPr>
        <w:t xml:space="preserve">Місце поставки: </w:t>
      </w:r>
      <w:proofErr w:type="spellStart"/>
      <w:r w:rsidR="005141A6" w:rsidRPr="00496F1B">
        <w:rPr>
          <w:rFonts w:ascii="Times New Roman" w:hAnsi="Times New Roman"/>
          <w:sz w:val="24"/>
          <w:szCs w:val="24"/>
        </w:rPr>
        <w:t>вул</w:t>
      </w:r>
      <w:proofErr w:type="spellEnd"/>
      <w:r w:rsidR="005141A6" w:rsidRPr="00496F1B">
        <w:rPr>
          <w:rFonts w:ascii="Times New Roman" w:hAnsi="Times New Roman"/>
          <w:sz w:val="24"/>
          <w:szCs w:val="24"/>
        </w:rPr>
        <w:t xml:space="preserve">. </w:t>
      </w:r>
      <w:r w:rsidR="00B628C5">
        <w:rPr>
          <w:rFonts w:ascii="Times New Roman" w:hAnsi="Times New Roman"/>
          <w:sz w:val="24"/>
          <w:szCs w:val="24"/>
        </w:rPr>
        <w:t>Холодногірська,47</w:t>
      </w:r>
      <w:r w:rsidR="005141A6" w:rsidRPr="00496F1B">
        <w:rPr>
          <w:rFonts w:ascii="Times New Roman" w:hAnsi="Times New Roman"/>
          <w:sz w:val="24"/>
          <w:szCs w:val="24"/>
        </w:rPr>
        <w:t xml:space="preserve">, м. </w:t>
      </w:r>
      <w:proofErr w:type="spellStart"/>
      <w:r w:rsidR="005141A6" w:rsidRPr="00496F1B">
        <w:rPr>
          <w:rFonts w:ascii="Times New Roman" w:hAnsi="Times New Roman"/>
          <w:sz w:val="24"/>
          <w:szCs w:val="24"/>
        </w:rPr>
        <w:t>Суми</w:t>
      </w:r>
      <w:proofErr w:type="spellEnd"/>
      <w:r w:rsidR="005141A6" w:rsidRPr="00496F1B">
        <w:rPr>
          <w:rFonts w:ascii="Times New Roman" w:hAnsi="Times New Roman"/>
          <w:sz w:val="24"/>
          <w:szCs w:val="24"/>
        </w:rPr>
        <w:t xml:space="preserve">,  </w:t>
      </w:r>
      <w:proofErr w:type="spellStart"/>
      <w:r w:rsidR="005141A6" w:rsidRPr="00496F1B">
        <w:rPr>
          <w:rFonts w:ascii="Times New Roman" w:hAnsi="Times New Roman"/>
          <w:sz w:val="24"/>
          <w:szCs w:val="24"/>
        </w:rPr>
        <w:t>Україна</w:t>
      </w:r>
      <w:proofErr w:type="spellEnd"/>
      <w:r w:rsidR="005141A6" w:rsidRPr="00496F1B">
        <w:rPr>
          <w:rFonts w:ascii="Times New Roman" w:hAnsi="Times New Roman"/>
          <w:sz w:val="24"/>
          <w:szCs w:val="24"/>
        </w:rPr>
        <w:t>, 4000</w:t>
      </w:r>
      <w:r w:rsidR="00B628C5">
        <w:rPr>
          <w:rFonts w:ascii="Times New Roman" w:hAnsi="Times New Roman"/>
          <w:sz w:val="24"/>
          <w:szCs w:val="24"/>
        </w:rPr>
        <w:t>4</w:t>
      </w:r>
    </w:p>
    <w:p w:rsidR="009902AC" w:rsidRPr="00617C68" w:rsidRDefault="009902AC" w:rsidP="009902AC">
      <w:pPr>
        <w:spacing w:line="240" w:lineRule="auto"/>
        <w:jc w:val="both"/>
        <w:rPr>
          <w:rFonts w:ascii="Times New Roman" w:hAnsi="Times New Roman"/>
          <w:b/>
          <w:color w:val="000000"/>
          <w:sz w:val="24"/>
          <w:szCs w:val="24"/>
          <w:lang w:val="uk-UA"/>
        </w:rPr>
      </w:pPr>
      <w:r w:rsidRPr="00617C68">
        <w:rPr>
          <w:rFonts w:ascii="Times New Roman" w:hAnsi="Times New Roman"/>
          <w:b/>
          <w:color w:val="000000"/>
          <w:sz w:val="24"/>
          <w:szCs w:val="24"/>
          <w:lang w:val="uk-UA"/>
        </w:rPr>
        <w:t xml:space="preserve">Поставка </w:t>
      </w:r>
      <w:r w:rsidRPr="00540F1C">
        <w:rPr>
          <w:rFonts w:ascii="Times New Roman" w:hAnsi="Times New Roman"/>
          <w:b/>
          <w:color w:val="000000"/>
          <w:sz w:val="24"/>
          <w:szCs w:val="24"/>
          <w:lang w:val="uk-UA"/>
        </w:rPr>
        <w:t xml:space="preserve">: </w:t>
      </w:r>
      <w:r w:rsidR="00BB7B50" w:rsidRPr="00BB7B50">
        <w:rPr>
          <w:rFonts w:ascii="Times New Roman" w:eastAsia="Times New Roman" w:hAnsi="Times New Roman"/>
          <w:b/>
          <w:sz w:val="24"/>
          <w:szCs w:val="24"/>
          <w:lang w:val="uk-UA" w:eastAsia="ru-RU"/>
        </w:rPr>
        <w:t>Поставка невеликими партіями щодня (три рази на тиждень) з понеділка по п’ятницю згідно попереднього замовлення</w:t>
      </w:r>
      <w:r w:rsidRPr="00BB7B50">
        <w:rPr>
          <w:rFonts w:ascii="Times New Roman" w:hAnsi="Times New Roman"/>
          <w:b/>
          <w:color w:val="000000"/>
          <w:sz w:val="24"/>
          <w:szCs w:val="24"/>
          <w:lang w:val="uk-UA"/>
        </w:rPr>
        <w:t xml:space="preserve"> протягом 202</w:t>
      </w:r>
      <w:r w:rsidR="009E68CD" w:rsidRPr="00BB7B50">
        <w:rPr>
          <w:rFonts w:ascii="Times New Roman" w:hAnsi="Times New Roman"/>
          <w:b/>
          <w:color w:val="000000"/>
          <w:sz w:val="24"/>
          <w:szCs w:val="24"/>
          <w:lang w:val="uk-UA"/>
        </w:rPr>
        <w:t>4</w:t>
      </w:r>
      <w:r w:rsidRPr="00BB7B50">
        <w:rPr>
          <w:rFonts w:ascii="Times New Roman" w:hAnsi="Times New Roman"/>
          <w:b/>
          <w:color w:val="000000"/>
          <w:sz w:val="24"/>
          <w:szCs w:val="24"/>
          <w:lang w:val="uk-UA"/>
        </w:rPr>
        <w:t xml:space="preserve"> року</w:t>
      </w:r>
      <w:r w:rsidRPr="00617C68">
        <w:rPr>
          <w:rFonts w:ascii="Times New Roman" w:hAnsi="Times New Roman"/>
          <w:b/>
          <w:color w:val="000000"/>
          <w:sz w:val="24"/>
          <w:szCs w:val="24"/>
          <w:lang w:val="uk-UA"/>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796"/>
      </w:tblGrid>
      <w:tr w:rsidR="00BB7B50" w:rsidRPr="00CE078D" w:rsidTr="00037A4D">
        <w:trPr>
          <w:trHeight w:val="281"/>
        </w:trPr>
        <w:tc>
          <w:tcPr>
            <w:tcW w:w="1843" w:type="dxa"/>
            <w:tcBorders>
              <w:top w:val="single" w:sz="4" w:space="0" w:color="auto"/>
              <w:left w:val="single" w:sz="4" w:space="0" w:color="auto"/>
              <w:bottom w:val="single" w:sz="4" w:space="0" w:color="auto"/>
              <w:right w:val="single" w:sz="4" w:space="0" w:color="auto"/>
            </w:tcBorders>
          </w:tcPr>
          <w:p w:rsidR="00BB7B50" w:rsidRPr="00CE078D" w:rsidRDefault="00BB7B50" w:rsidP="00037A4D">
            <w:pPr>
              <w:widowControl w:val="0"/>
              <w:autoSpaceDE w:val="0"/>
              <w:autoSpaceDN w:val="0"/>
              <w:adjustRightInd w:val="0"/>
              <w:spacing w:after="0" w:line="240" w:lineRule="auto"/>
              <w:jc w:val="center"/>
              <w:rPr>
                <w:rFonts w:ascii="Times New Roman" w:eastAsia="Times New Roman" w:hAnsi="Times New Roman"/>
                <w:b/>
                <w:sz w:val="21"/>
                <w:szCs w:val="21"/>
                <w:lang w:val="uk-UA" w:eastAsia="ru-RU"/>
              </w:rPr>
            </w:pPr>
            <w:r w:rsidRPr="00CE078D">
              <w:rPr>
                <w:rFonts w:ascii="Times New Roman" w:eastAsia="Times New Roman" w:hAnsi="Times New Roman"/>
                <w:b/>
                <w:sz w:val="21"/>
                <w:szCs w:val="21"/>
                <w:lang w:val="uk-UA" w:eastAsia="ru-RU"/>
              </w:rPr>
              <w:t>Найменування</w:t>
            </w:r>
          </w:p>
        </w:tc>
        <w:tc>
          <w:tcPr>
            <w:tcW w:w="7796" w:type="dxa"/>
            <w:tcBorders>
              <w:top w:val="single" w:sz="4" w:space="0" w:color="auto"/>
              <w:left w:val="single" w:sz="4" w:space="0" w:color="auto"/>
              <w:bottom w:val="single" w:sz="4" w:space="0" w:color="auto"/>
              <w:right w:val="single" w:sz="4" w:space="0" w:color="auto"/>
            </w:tcBorders>
          </w:tcPr>
          <w:p w:rsidR="00BB7B50" w:rsidRPr="00CE078D" w:rsidRDefault="00BB7B50" w:rsidP="00037A4D">
            <w:pPr>
              <w:widowControl w:val="0"/>
              <w:autoSpaceDE w:val="0"/>
              <w:autoSpaceDN w:val="0"/>
              <w:adjustRightInd w:val="0"/>
              <w:spacing w:after="0" w:line="240" w:lineRule="auto"/>
              <w:jc w:val="center"/>
              <w:rPr>
                <w:rFonts w:ascii="Times New Roman" w:eastAsia="Times New Roman" w:hAnsi="Times New Roman"/>
                <w:b/>
                <w:sz w:val="21"/>
                <w:szCs w:val="21"/>
                <w:lang w:val="uk-UA" w:eastAsia="ru-RU"/>
              </w:rPr>
            </w:pPr>
            <w:r w:rsidRPr="00CE078D">
              <w:rPr>
                <w:rFonts w:ascii="Times New Roman" w:eastAsia="Times New Roman" w:hAnsi="Times New Roman"/>
                <w:b/>
                <w:sz w:val="21"/>
                <w:szCs w:val="21"/>
                <w:lang w:val="uk-UA" w:eastAsia="ru-RU"/>
              </w:rPr>
              <w:t>Опис</w:t>
            </w:r>
          </w:p>
        </w:tc>
      </w:tr>
      <w:tr w:rsidR="00BB7B50" w:rsidRPr="00CE078D" w:rsidTr="00037A4D">
        <w:trPr>
          <w:trHeight w:val="888"/>
        </w:trPr>
        <w:tc>
          <w:tcPr>
            <w:tcW w:w="1843" w:type="dxa"/>
            <w:tcBorders>
              <w:top w:val="single" w:sz="4" w:space="0" w:color="auto"/>
              <w:left w:val="single" w:sz="4" w:space="0" w:color="auto"/>
              <w:right w:val="single" w:sz="4" w:space="0" w:color="auto"/>
            </w:tcBorders>
            <w:vAlign w:val="center"/>
          </w:tcPr>
          <w:p w:rsidR="00BB7B50" w:rsidRPr="00CE078D" w:rsidRDefault="00BB7B50" w:rsidP="00EF348A">
            <w:pPr>
              <w:widowControl w:val="0"/>
              <w:autoSpaceDE w:val="0"/>
              <w:autoSpaceDN w:val="0"/>
              <w:adjustRightInd w:val="0"/>
              <w:spacing w:after="0" w:line="240" w:lineRule="auto"/>
              <w:rPr>
                <w:rFonts w:ascii="Times New Roman" w:eastAsia="Times New Roman" w:hAnsi="Times New Roman"/>
                <w:sz w:val="21"/>
                <w:szCs w:val="21"/>
                <w:lang w:val="uk-UA" w:eastAsia="ru-RU"/>
              </w:rPr>
            </w:pPr>
            <w:r w:rsidRPr="00205015">
              <w:rPr>
                <w:rFonts w:ascii="Times New Roman" w:eastAsia="Times New Roman" w:hAnsi="Times New Roman"/>
                <w:sz w:val="21"/>
                <w:szCs w:val="21"/>
                <w:lang w:val="uk-UA" w:eastAsia="ru-RU"/>
              </w:rPr>
              <w:t xml:space="preserve">М'ясо свинини </w:t>
            </w:r>
            <w:r w:rsidR="00EF348A" w:rsidRPr="00BD3D0F">
              <w:rPr>
                <w:rFonts w:ascii="Times New Roman" w:hAnsi="Times New Roman"/>
                <w:bCs/>
                <w:lang w:val="uk-UA"/>
              </w:rPr>
              <w:t xml:space="preserve">дрібно кускове </w:t>
            </w:r>
            <w:proofErr w:type="spellStart"/>
            <w:r w:rsidR="00EF348A" w:rsidRPr="00BD3D0F">
              <w:rPr>
                <w:rFonts w:ascii="Times New Roman" w:hAnsi="Times New Roman"/>
                <w:bCs/>
                <w:lang w:val="uk-UA"/>
              </w:rPr>
              <w:t>охолоджен</w:t>
            </w:r>
            <w:proofErr w:type="spellEnd"/>
          </w:p>
        </w:tc>
        <w:tc>
          <w:tcPr>
            <w:tcW w:w="7796" w:type="dxa"/>
            <w:vMerge w:val="restart"/>
            <w:tcBorders>
              <w:top w:val="single" w:sz="4" w:space="0" w:color="auto"/>
              <w:left w:val="single" w:sz="4" w:space="0" w:color="auto"/>
              <w:right w:val="single" w:sz="4" w:space="0" w:color="auto"/>
            </w:tcBorders>
            <w:vAlign w:val="center"/>
          </w:tcPr>
          <w:p w:rsidR="00BB7B50" w:rsidRPr="00E82AB6" w:rsidRDefault="00BB7B50" w:rsidP="00037A4D">
            <w:pPr>
              <w:widowControl w:val="0"/>
              <w:autoSpaceDE w:val="0"/>
              <w:autoSpaceDN w:val="0"/>
              <w:adjustRightInd w:val="0"/>
              <w:spacing w:after="0" w:line="240" w:lineRule="auto"/>
              <w:jc w:val="both"/>
              <w:rPr>
                <w:rFonts w:ascii="Times New Roman" w:eastAsia="Times New Roman" w:hAnsi="Times New Roman"/>
                <w:lang w:val="uk-UA" w:eastAsia="ru-RU"/>
              </w:rPr>
            </w:pPr>
            <w:r w:rsidRPr="00E82AB6">
              <w:rPr>
                <w:rFonts w:ascii="Times New Roman" w:eastAsia="Times New Roman" w:hAnsi="Times New Roman"/>
                <w:lang w:val="uk-UA" w:eastAsia="ru-RU"/>
              </w:rPr>
              <w:t xml:space="preserve">М’якуш (без кісток) </w:t>
            </w:r>
            <w:r w:rsidRPr="00E82AB6">
              <w:rPr>
                <w:rFonts w:ascii="Times New Roman" w:eastAsia="Times New Roman" w:hAnsi="Times New Roman"/>
                <w:b/>
                <w:lang w:val="uk-UA" w:eastAsia="ru-RU"/>
              </w:rPr>
              <w:t>вищого ґатунку</w:t>
            </w:r>
            <w:r w:rsidR="00EF348A">
              <w:rPr>
                <w:rFonts w:ascii="Times New Roman" w:eastAsia="Times New Roman" w:hAnsi="Times New Roman"/>
                <w:b/>
                <w:lang w:val="uk-UA" w:eastAsia="ru-RU"/>
              </w:rPr>
              <w:t xml:space="preserve"> </w:t>
            </w:r>
            <w:r w:rsidRPr="00E82AB6">
              <w:rPr>
                <w:rFonts w:ascii="Times New Roman" w:eastAsia="Times New Roman" w:hAnsi="Times New Roman"/>
                <w:b/>
                <w:lang w:val="uk-UA" w:eastAsia="ru-RU"/>
              </w:rPr>
              <w:t>охолоджений</w:t>
            </w:r>
            <w:r w:rsidRPr="00E82AB6">
              <w:rPr>
                <w:rFonts w:ascii="Times New Roman" w:eastAsia="Times New Roman" w:hAnsi="Times New Roman"/>
                <w:b/>
                <w:i/>
                <w:lang w:val="uk-UA" w:eastAsia="ru-RU"/>
              </w:rPr>
              <w:t xml:space="preserve">, </w:t>
            </w:r>
            <w:r w:rsidRPr="00E82AB6">
              <w:rPr>
                <w:rFonts w:ascii="Times New Roman" w:eastAsia="Times New Roman" w:hAnsi="Times New Roman"/>
                <w:color w:val="333333"/>
                <w:shd w:val="clear" w:color="auto" w:fill="FFFFFF"/>
                <w:lang w:val="uk-UA" w:eastAsia="ru-RU"/>
              </w:rPr>
              <w:t xml:space="preserve">нежирні (менше 15 грамів жиру на 100 грамів м’яса) частини тушки. Хрящі, дрібні кісточки, сухожилля, синюшні і грубі з’єднання тканини видалені; </w:t>
            </w:r>
            <w:r w:rsidRPr="00E82AB6">
              <w:rPr>
                <w:rFonts w:ascii="Times New Roman" w:eastAsia="Times New Roman" w:hAnsi="Times New Roman"/>
                <w:lang w:val="uk-UA" w:eastAsia="ru-RU"/>
              </w:rPr>
              <w:t xml:space="preserve">м’ясний сік прозорий; консистенція м’якуша пружна; краї зарівнені, без бахромок; зовнішня поверхня чиста, </w:t>
            </w:r>
            <w:proofErr w:type="spellStart"/>
            <w:r w:rsidRPr="00E82AB6">
              <w:rPr>
                <w:rFonts w:ascii="Times New Roman" w:eastAsia="Times New Roman" w:hAnsi="Times New Roman"/>
                <w:lang w:val="uk-UA" w:eastAsia="ru-RU"/>
              </w:rPr>
              <w:t>незавітрена</w:t>
            </w:r>
            <w:proofErr w:type="spellEnd"/>
            <w:r w:rsidRPr="00E82AB6">
              <w:rPr>
                <w:rFonts w:ascii="Times New Roman" w:eastAsia="Times New Roman" w:hAnsi="Times New Roman"/>
                <w:lang w:val="uk-UA" w:eastAsia="ru-RU"/>
              </w:rPr>
              <w:t xml:space="preserve">, без </w:t>
            </w:r>
            <w:proofErr w:type="spellStart"/>
            <w:r w:rsidRPr="00E82AB6">
              <w:rPr>
                <w:rFonts w:ascii="Times New Roman" w:eastAsia="Times New Roman" w:hAnsi="Times New Roman"/>
                <w:lang w:val="uk-UA" w:eastAsia="ru-RU"/>
              </w:rPr>
              <w:t>ослизнювання</w:t>
            </w:r>
            <w:proofErr w:type="spellEnd"/>
            <w:r w:rsidRPr="00E82AB6">
              <w:rPr>
                <w:rFonts w:ascii="Times New Roman" w:eastAsia="Times New Roman" w:hAnsi="Times New Roman"/>
                <w:lang w:val="uk-UA" w:eastAsia="ru-RU"/>
              </w:rPr>
              <w:t>; поверхня свіжого розр</w:t>
            </w:r>
            <w:r>
              <w:rPr>
                <w:rFonts w:ascii="Times New Roman" w:eastAsia="Times New Roman" w:hAnsi="Times New Roman"/>
                <w:lang w:val="uk-UA" w:eastAsia="ru-RU"/>
              </w:rPr>
              <w:t>ізу злегка волога, але не липка.</w:t>
            </w:r>
            <w:r w:rsidR="00AE37A7">
              <w:rPr>
                <w:rFonts w:ascii="Times New Roman" w:hAnsi="Times New Roman"/>
                <w:color w:val="000000"/>
                <w:lang w:val="uk-UA"/>
              </w:rPr>
              <w:t>Товар повин</w:t>
            </w:r>
            <w:r w:rsidRPr="00E82AB6">
              <w:rPr>
                <w:rFonts w:ascii="Times New Roman" w:hAnsi="Times New Roman"/>
                <w:color w:val="000000"/>
                <w:lang w:val="uk-UA"/>
              </w:rPr>
              <w:t xml:space="preserve">ен бути запакованим (упаковка без ознак </w:t>
            </w:r>
            <w:proofErr w:type="spellStart"/>
            <w:r w:rsidRPr="00E82AB6">
              <w:rPr>
                <w:rFonts w:ascii="Times New Roman" w:hAnsi="Times New Roman"/>
                <w:color w:val="000000"/>
                <w:lang w:val="uk-UA"/>
              </w:rPr>
              <w:t>талості</w:t>
            </w:r>
            <w:proofErr w:type="spellEnd"/>
            <w:r w:rsidRPr="00E82AB6">
              <w:rPr>
                <w:rFonts w:ascii="Times New Roman" w:hAnsi="Times New Roman"/>
                <w:color w:val="000000"/>
                <w:lang w:val="uk-UA"/>
              </w:rPr>
              <w:t xml:space="preserve"> та механічних пошкоджень), містити етикетку із зазначенням дати виготовлення, пакування, терміну придатності та умов зберігання, відсутності ГМО.</w:t>
            </w:r>
          </w:p>
          <w:p w:rsidR="00BB7B50" w:rsidRPr="00E82AB6" w:rsidRDefault="00BB7B50" w:rsidP="00037A4D">
            <w:pPr>
              <w:widowControl w:val="0"/>
              <w:autoSpaceDE w:val="0"/>
              <w:autoSpaceDN w:val="0"/>
              <w:adjustRightInd w:val="0"/>
              <w:spacing w:after="0" w:line="240" w:lineRule="auto"/>
              <w:rPr>
                <w:rFonts w:ascii="Times New Roman" w:eastAsia="Times New Roman" w:hAnsi="Times New Roman"/>
                <w:lang w:val="uk-UA" w:eastAsia="ru-RU"/>
              </w:rPr>
            </w:pPr>
            <w:r w:rsidRPr="00E82AB6">
              <w:rPr>
                <w:rFonts w:ascii="Times New Roman" w:eastAsia="Times New Roman" w:hAnsi="Times New Roman"/>
                <w:b/>
                <w:lang w:val="uk-UA" w:eastAsia="ru-RU"/>
              </w:rPr>
              <w:t>Колір:</w:t>
            </w:r>
            <w:r w:rsidRPr="00E82AB6">
              <w:rPr>
                <w:rFonts w:ascii="Times New Roman" w:eastAsia="Times New Roman" w:hAnsi="Times New Roman"/>
                <w:lang w:val="uk-UA" w:eastAsia="ru-RU"/>
              </w:rPr>
              <w:t xml:space="preserve"> від рожевого до червоного.</w:t>
            </w:r>
          </w:p>
          <w:p w:rsidR="00BB7B50" w:rsidRPr="00E82AB6" w:rsidRDefault="00BB7B50" w:rsidP="00037A4D">
            <w:pPr>
              <w:widowControl w:val="0"/>
              <w:tabs>
                <w:tab w:val="left" w:pos="708"/>
                <w:tab w:val="center" w:pos="4677"/>
                <w:tab w:val="right" w:pos="9355"/>
              </w:tabs>
              <w:autoSpaceDE w:val="0"/>
              <w:autoSpaceDN w:val="0"/>
              <w:adjustRightInd w:val="0"/>
              <w:spacing w:after="0" w:line="240" w:lineRule="auto"/>
              <w:ind w:right="-1"/>
              <w:rPr>
                <w:rFonts w:ascii="Times New Roman" w:eastAsia="Times New Roman" w:hAnsi="Times New Roman"/>
                <w:lang w:val="uk-UA" w:eastAsia="ru-RU"/>
              </w:rPr>
            </w:pPr>
            <w:r w:rsidRPr="00E82AB6">
              <w:rPr>
                <w:rFonts w:ascii="Times New Roman" w:eastAsia="Times New Roman" w:hAnsi="Times New Roman"/>
                <w:b/>
                <w:lang w:val="uk-UA" w:eastAsia="ru-RU"/>
              </w:rPr>
              <w:t>Запах:</w:t>
            </w:r>
            <w:r w:rsidRPr="00E82AB6">
              <w:rPr>
                <w:rFonts w:ascii="Times New Roman" w:eastAsia="Times New Roman" w:hAnsi="Times New Roman"/>
                <w:lang w:val="uk-UA" w:eastAsia="ru-RU"/>
              </w:rPr>
              <w:t xml:space="preserve"> доброякісного м’яса, без стороннього запаху.</w:t>
            </w:r>
          </w:p>
          <w:p w:rsidR="00BB7B50" w:rsidRPr="00E82AB6" w:rsidRDefault="00BB7B50" w:rsidP="00037A4D">
            <w:pPr>
              <w:widowControl w:val="0"/>
              <w:tabs>
                <w:tab w:val="left" w:pos="708"/>
                <w:tab w:val="center" w:pos="4677"/>
                <w:tab w:val="right" w:pos="9355"/>
              </w:tabs>
              <w:autoSpaceDE w:val="0"/>
              <w:autoSpaceDN w:val="0"/>
              <w:adjustRightInd w:val="0"/>
              <w:spacing w:after="0" w:line="240" w:lineRule="auto"/>
              <w:ind w:right="-1"/>
              <w:rPr>
                <w:rFonts w:ascii="Times New Roman" w:eastAsia="Times New Roman" w:hAnsi="Times New Roman"/>
                <w:b/>
                <w:lang w:val="uk-UA" w:eastAsia="ru-RU"/>
              </w:rPr>
            </w:pPr>
            <w:r w:rsidRPr="00E82AB6">
              <w:rPr>
                <w:rFonts w:ascii="Times New Roman" w:eastAsia="Times New Roman" w:hAnsi="Times New Roman"/>
                <w:b/>
                <w:lang w:val="uk-UA" w:eastAsia="ru-RU"/>
              </w:rPr>
              <w:t>Вітчизняного виробника.</w:t>
            </w:r>
          </w:p>
        </w:tc>
      </w:tr>
      <w:tr w:rsidR="00BB7B50" w:rsidRPr="00CE078D" w:rsidTr="00037A4D">
        <w:trPr>
          <w:trHeight w:val="467"/>
        </w:trPr>
        <w:tc>
          <w:tcPr>
            <w:tcW w:w="1843" w:type="dxa"/>
            <w:tcBorders>
              <w:top w:val="single" w:sz="4" w:space="0" w:color="auto"/>
              <w:left w:val="single" w:sz="4" w:space="0" w:color="auto"/>
              <w:bottom w:val="single" w:sz="4" w:space="0" w:color="auto"/>
              <w:right w:val="single" w:sz="4" w:space="0" w:color="auto"/>
            </w:tcBorders>
            <w:vAlign w:val="center"/>
          </w:tcPr>
          <w:p w:rsidR="00BB7B50" w:rsidRPr="00205015" w:rsidRDefault="00BB7B50" w:rsidP="00037A4D">
            <w:pPr>
              <w:widowControl w:val="0"/>
              <w:autoSpaceDE w:val="0"/>
              <w:autoSpaceDN w:val="0"/>
              <w:adjustRightInd w:val="0"/>
              <w:spacing w:after="0" w:line="240" w:lineRule="auto"/>
              <w:rPr>
                <w:rFonts w:ascii="Times New Roman" w:eastAsia="Times New Roman" w:hAnsi="Times New Roman"/>
                <w:lang w:val="uk-UA" w:eastAsia="ru-RU"/>
              </w:rPr>
            </w:pPr>
            <w:r w:rsidRPr="00205015">
              <w:rPr>
                <w:rFonts w:ascii="Times New Roman" w:eastAsia="Times New Roman" w:hAnsi="Times New Roman"/>
                <w:bCs/>
                <w:lang w:val="uk-UA" w:eastAsia="ru-RU"/>
              </w:rPr>
              <w:t xml:space="preserve">М'ясо </w:t>
            </w:r>
            <w:r>
              <w:rPr>
                <w:rFonts w:ascii="Times New Roman" w:eastAsia="Times New Roman" w:hAnsi="Times New Roman"/>
                <w:bCs/>
                <w:lang w:val="uk-UA" w:eastAsia="ru-RU"/>
              </w:rPr>
              <w:t>яловичини</w:t>
            </w:r>
            <w:r w:rsidRPr="00205015">
              <w:rPr>
                <w:rFonts w:ascii="Times New Roman" w:eastAsia="Times New Roman" w:hAnsi="Times New Roman"/>
                <w:bCs/>
                <w:lang w:val="uk-UA" w:eastAsia="ru-RU"/>
              </w:rPr>
              <w:t xml:space="preserve"> </w:t>
            </w:r>
            <w:r w:rsidR="000B480F" w:rsidRPr="00BD3D0F">
              <w:rPr>
                <w:rFonts w:ascii="Times New Roman" w:hAnsi="Times New Roman"/>
                <w:bCs/>
                <w:lang w:val="uk-UA"/>
              </w:rPr>
              <w:t>дрібно кускове н/ф охолоджене</w:t>
            </w:r>
          </w:p>
        </w:tc>
        <w:tc>
          <w:tcPr>
            <w:tcW w:w="7796" w:type="dxa"/>
            <w:vMerge/>
            <w:tcBorders>
              <w:left w:val="single" w:sz="4" w:space="0" w:color="auto"/>
              <w:right w:val="single" w:sz="4" w:space="0" w:color="auto"/>
            </w:tcBorders>
            <w:vAlign w:val="center"/>
          </w:tcPr>
          <w:p w:rsidR="00BB7B50" w:rsidRPr="00E82AB6" w:rsidRDefault="00BB7B50" w:rsidP="00037A4D">
            <w:pPr>
              <w:widowControl w:val="0"/>
              <w:autoSpaceDE w:val="0"/>
              <w:autoSpaceDN w:val="0"/>
              <w:adjustRightInd w:val="0"/>
              <w:spacing w:after="0" w:line="240" w:lineRule="auto"/>
              <w:jc w:val="center"/>
              <w:rPr>
                <w:rFonts w:ascii="Times New Roman" w:eastAsia="Times New Roman" w:hAnsi="Times New Roman"/>
                <w:lang w:val="uk-UA" w:eastAsia="ru-RU"/>
              </w:rPr>
            </w:pPr>
          </w:p>
        </w:tc>
      </w:tr>
      <w:tr w:rsidR="00BB7B50" w:rsidRPr="00AE37A7" w:rsidTr="00037A4D">
        <w:trPr>
          <w:trHeight w:val="467"/>
        </w:trPr>
        <w:tc>
          <w:tcPr>
            <w:tcW w:w="1843" w:type="dxa"/>
            <w:tcBorders>
              <w:top w:val="single" w:sz="4" w:space="0" w:color="auto"/>
              <w:left w:val="single" w:sz="4" w:space="0" w:color="auto"/>
              <w:bottom w:val="single" w:sz="4" w:space="0" w:color="auto"/>
              <w:right w:val="single" w:sz="4" w:space="0" w:color="auto"/>
            </w:tcBorders>
            <w:vAlign w:val="center"/>
          </w:tcPr>
          <w:p w:rsidR="00BB7B50" w:rsidRPr="00CE078D" w:rsidRDefault="00BB7B50" w:rsidP="00037A4D">
            <w:pPr>
              <w:widowControl w:val="0"/>
              <w:autoSpaceDE w:val="0"/>
              <w:autoSpaceDN w:val="0"/>
              <w:adjustRightInd w:val="0"/>
              <w:spacing w:after="0" w:line="240" w:lineRule="auto"/>
              <w:rPr>
                <w:rFonts w:ascii="Times New Roman" w:eastAsia="Times New Roman" w:hAnsi="Times New Roman"/>
                <w:sz w:val="21"/>
                <w:szCs w:val="21"/>
                <w:lang w:val="uk-UA" w:eastAsia="ru-RU"/>
              </w:rPr>
            </w:pPr>
            <w:r w:rsidRPr="00CE078D">
              <w:rPr>
                <w:rFonts w:ascii="Times New Roman" w:eastAsia="Times New Roman" w:hAnsi="Times New Roman"/>
                <w:sz w:val="21"/>
                <w:szCs w:val="21"/>
                <w:lang w:val="uk-UA" w:eastAsia="ru-RU"/>
              </w:rPr>
              <w:t>Філе куряче охолоджене</w:t>
            </w:r>
          </w:p>
        </w:tc>
        <w:tc>
          <w:tcPr>
            <w:tcW w:w="7796" w:type="dxa"/>
            <w:tcBorders>
              <w:left w:val="single" w:sz="4" w:space="0" w:color="auto"/>
              <w:right w:val="single" w:sz="4" w:space="0" w:color="auto"/>
            </w:tcBorders>
            <w:vAlign w:val="center"/>
          </w:tcPr>
          <w:p w:rsidR="00BB7B50" w:rsidRPr="00E82AB6" w:rsidRDefault="00BB7B50" w:rsidP="00AE37A7">
            <w:pPr>
              <w:suppressAutoHyphens/>
              <w:spacing w:after="0" w:line="240" w:lineRule="auto"/>
              <w:jc w:val="both"/>
              <w:rPr>
                <w:rFonts w:ascii="Times New Roman" w:eastAsia="Times New Roman" w:hAnsi="Times New Roman"/>
                <w:color w:val="00000A"/>
                <w:kern w:val="1"/>
                <w:lang w:val="uk-UA" w:eastAsia="ar-SA"/>
              </w:rPr>
            </w:pPr>
            <w:r w:rsidRPr="00E82AB6">
              <w:rPr>
                <w:rFonts w:ascii="Times New Roman" w:eastAsia="Times New Roman" w:hAnsi="Times New Roman"/>
                <w:color w:val="00000A"/>
                <w:kern w:val="1"/>
                <w:lang w:val="uk-UA" w:eastAsia="ar-SA"/>
              </w:rPr>
              <w:t>Філе куряче охолоджене вищого ґатунку, без шкіри і поверхневої плівки, неушкоджене, чисте, без будь-яких видимих чужорідних матеріалів, бруду та крові. Форма філе овальна. Колір від блідо-рожевого до рожевого, запах властивий свіжому м’ясу, без сторон</w:t>
            </w:r>
            <w:r w:rsidR="00AE37A7">
              <w:rPr>
                <w:rFonts w:ascii="Times New Roman" w:eastAsia="Times New Roman" w:hAnsi="Times New Roman"/>
                <w:color w:val="00000A"/>
                <w:kern w:val="1"/>
                <w:lang w:val="uk-UA" w:eastAsia="ar-SA"/>
              </w:rPr>
              <w:t>н</w:t>
            </w:r>
            <w:r w:rsidRPr="00E82AB6">
              <w:rPr>
                <w:rFonts w:ascii="Times New Roman" w:eastAsia="Times New Roman" w:hAnsi="Times New Roman"/>
                <w:color w:val="00000A"/>
                <w:kern w:val="1"/>
                <w:lang w:val="uk-UA" w:eastAsia="ar-SA"/>
              </w:rPr>
              <w:t xml:space="preserve">ього запаху. М’язова тканина щільна, пружна. </w:t>
            </w:r>
            <w:r w:rsidR="00AE37A7">
              <w:rPr>
                <w:rFonts w:ascii="Times New Roman" w:hAnsi="Times New Roman"/>
                <w:color w:val="000000"/>
                <w:lang w:val="uk-UA"/>
              </w:rPr>
              <w:t>Товар повин</w:t>
            </w:r>
            <w:r w:rsidRPr="00E82AB6">
              <w:rPr>
                <w:rFonts w:ascii="Times New Roman" w:hAnsi="Times New Roman"/>
                <w:color w:val="000000"/>
                <w:lang w:val="uk-UA"/>
              </w:rPr>
              <w:t xml:space="preserve">ен бути запакованим (упаковка без ознак </w:t>
            </w:r>
            <w:proofErr w:type="spellStart"/>
            <w:r w:rsidRPr="00E82AB6">
              <w:rPr>
                <w:rFonts w:ascii="Times New Roman" w:hAnsi="Times New Roman"/>
                <w:color w:val="000000"/>
                <w:lang w:val="uk-UA"/>
              </w:rPr>
              <w:t>талості</w:t>
            </w:r>
            <w:proofErr w:type="spellEnd"/>
            <w:r w:rsidRPr="00E82AB6">
              <w:rPr>
                <w:rFonts w:ascii="Times New Roman" w:hAnsi="Times New Roman"/>
                <w:color w:val="000000"/>
                <w:lang w:val="uk-UA"/>
              </w:rPr>
              <w:t xml:space="preserve"> та механічних пошкоджень), містити етикетку із зазначенням дати виготовлення, пакування, терміну придатності та умов зберігання, відсутності ГМО. </w:t>
            </w:r>
            <w:r w:rsidRPr="00E82AB6">
              <w:rPr>
                <w:rFonts w:ascii="Times New Roman" w:eastAsia="Times New Roman" w:hAnsi="Times New Roman"/>
                <w:b/>
                <w:lang w:val="uk-UA" w:eastAsia="ru-RU"/>
              </w:rPr>
              <w:t>Вітчизняного виробника.</w:t>
            </w:r>
            <w:bookmarkStart w:id="0" w:name="_GoBack"/>
            <w:bookmarkEnd w:id="0"/>
          </w:p>
        </w:tc>
      </w:tr>
      <w:tr w:rsidR="00BB7B50" w:rsidRPr="00CE078D" w:rsidTr="00037A4D">
        <w:trPr>
          <w:trHeight w:val="1539"/>
        </w:trPr>
        <w:tc>
          <w:tcPr>
            <w:tcW w:w="1843" w:type="dxa"/>
            <w:tcBorders>
              <w:top w:val="single" w:sz="4" w:space="0" w:color="auto"/>
              <w:left w:val="single" w:sz="4" w:space="0" w:color="auto"/>
              <w:bottom w:val="single" w:sz="4" w:space="0" w:color="auto"/>
              <w:right w:val="single" w:sz="4" w:space="0" w:color="auto"/>
            </w:tcBorders>
            <w:vAlign w:val="center"/>
          </w:tcPr>
          <w:p w:rsidR="00BB7B50" w:rsidRPr="00CE078D" w:rsidRDefault="000B480F" w:rsidP="00037A4D">
            <w:pPr>
              <w:widowControl w:val="0"/>
              <w:autoSpaceDE w:val="0"/>
              <w:autoSpaceDN w:val="0"/>
              <w:adjustRightInd w:val="0"/>
              <w:spacing w:after="0" w:line="240" w:lineRule="auto"/>
              <w:rPr>
                <w:rFonts w:ascii="Times New Roman" w:eastAsia="Times New Roman" w:hAnsi="Times New Roman"/>
                <w:sz w:val="21"/>
                <w:szCs w:val="21"/>
                <w:lang w:val="uk-UA" w:eastAsia="ru-RU"/>
              </w:rPr>
            </w:pPr>
            <w:r w:rsidRPr="00BD3D0F">
              <w:rPr>
                <w:rFonts w:ascii="Times New Roman" w:hAnsi="Times New Roman"/>
                <w:bCs/>
                <w:lang w:val="uk-UA"/>
              </w:rPr>
              <w:t>кури І ґатунку охолоджені</w:t>
            </w:r>
          </w:p>
        </w:tc>
        <w:tc>
          <w:tcPr>
            <w:tcW w:w="7796" w:type="dxa"/>
            <w:tcBorders>
              <w:left w:val="single" w:sz="4" w:space="0" w:color="auto"/>
              <w:right w:val="single" w:sz="4" w:space="0" w:color="auto"/>
            </w:tcBorders>
            <w:vAlign w:val="center"/>
          </w:tcPr>
          <w:p w:rsidR="00BB7B50" w:rsidRPr="00E82AB6" w:rsidRDefault="00BB7B50" w:rsidP="00F427B6">
            <w:pPr>
              <w:suppressAutoHyphens/>
              <w:spacing w:after="0" w:line="240" w:lineRule="auto"/>
              <w:contextualSpacing/>
              <w:jc w:val="both"/>
              <w:rPr>
                <w:rFonts w:ascii="Times New Roman" w:eastAsia="Times New Roman" w:hAnsi="Times New Roman"/>
                <w:color w:val="00000A"/>
                <w:kern w:val="1"/>
                <w:lang w:val="uk-UA" w:eastAsia="ar-SA"/>
              </w:rPr>
            </w:pPr>
            <w:r w:rsidRPr="00E82AB6">
              <w:rPr>
                <w:rFonts w:ascii="Times New Roman" w:hAnsi="Times New Roman"/>
                <w:color w:val="000000"/>
              </w:rPr>
              <w:t xml:space="preserve">Тушки курей І </w:t>
            </w:r>
            <w:proofErr w:type="spellStart"/>
            <w:r w:rsidRPr="00E82AB6">
              <w:rPr>
                <w:rFonts w:ascii="Times New Roman" w:hAnsi="Times New Roman"/>
                <w:color w:val="000000"/>
              </w:rPr>
              <w:t>категорії</w:t>
            </w:r>
            <w:proofErr w:type="spellEnd"/>
            <w:r w:rsidRPr="00E82AB6">
              <w:rPr>
                <w:rFonts w:ascii="Times New Roman" w:hAnsi="Times New Roman"/>
                <w:color w:val="000000"/>
              </w:rPr>
              <w:t xml:space="preserve">, </w:t>
            </w:r>
            <w:proofErr w:type="spellStart"/>
            <w:r w:rsidR="000B480F">
              <w:rPr>
                <w:rFonts w:ascii="Times New Roman" w:hAnsi="Times New Roman"/>
                <w:color w:val="000000"/>
              </w:rPr>
              <w:t>охолоджені</w:t>
            </w:r>
            <w:proofErr w:type="spellEnd"/>
            <w:r w:rsidRPr="00E82AB6">
              <w:rPr>
                <w:rFonts w:ascii="Times New Roman" w:hAnsi="Times New Roman"/>
                <w:color w:val="000000"/>
              </w:rPr>
              <w:t>: </w:t>
            </w:r>
            <w:r w:rsidR="00F427B6">
              <w:rPr>
                <w:rFonts w:ascii="Times New Roman" w:hAnsi="Times New Roman"/>
                <w:color w:val="000000"/>
                <w:lang w:val="uk-UA"/>
              </w:rPr>
              <w:t xml:space="preserve">Тушки </w:t>
            </w:r>
            <w:proofErr w:type="spellStart"/>
            <w:r w:rsidRPr="00E82AB6">
              <w:rPr>
                <w:rFonts w:ascii="Times New Roman" w:hAnsi="Times New Roman"/>
                <w:color w:val="000000"/>
              </w:rPr>
              <w:t>повинні</w:t>
            </w:r>
            <w:proofErr w:type="spellEnd"/>
            <w:r w:rsidRPr="00E82AB6">
              <w:rPr>
                <w:rFonts w:ascii="Times New Roman" w:hAnsi="Times New Roman"/>
                <w:color w:val="000000"/>
              </w:rPr>
              <w:t xml:space="preserve"> бути </w:t>
            </w:r>
            <w:proofErr w:type="spellStart"/>
            <w:r w:rsidRPr="00E82AB6">
              <w:rPr>
                <w:rFonts w:ascii="Times New Roman" w:hAnsi="Times New Roman"/>
                <w:color w:val="000000"/>
              </w:rPr>
              <w:t>цілими</w:t>
            </w:r>
            <w:proofErr w:type="spellEnd"/>
            <w:r w:rsidRPr="00E82AB6">
              <w:rPr>
                <w:rFonts w:ascii="Times New Roman" w:hAnsi="Times New Roman"/>
                <w:color w:val="000000"/>
              </w:rPr>
              <w:t xml:space="preserve">, </w:t>
            </w:r>
            <w:proofErr w:type="spellStart"/>
            <w:r w:rsidRPr="00E82AB6">
              <w:rPr>
                <w:rFonts w:ascii="Times New Roman" w:hAnsi="Times New Roman"/>
                <w:color w:val="000000"/>
              </w:rPr>
              <w:t>чистими</w:t>
            </w:r>
            <w:proofErr w:type="spellEnd"/>
            <w:r w:rsidRPr="00E82AB6">
              <w:rPr>
                <w:rFonts w:ascii="Times New Roman" w:hAnsi="Times New Roman"/>
                <w:color w:val="000000"/>
              </w:rPr>
              <w:t xml:space="preserve">, добре </w:t>
            </w:r>
            <w:proofErr w:type="spellStart"/>
            <w:r w:rsidRPr="00E82AB6">
              <w:rPr>
                <w:rFonts w:ascii="Times New Roman" w:hAnsi="Times New Roman"/>
                <w:color w:val="000000"/>
              </w:rPr>
              <w:t>обезкровленими</w:t>
            </w:r>
            <w:proofErr w:type="spellEnd"/>
            <w:r w:rsidRPr="00E82AB6">
              <w:rPr>
                <w:rFonts w:ascii="Times New Roman" w:hAnsi="Times New Roman"/>
                <w:color w:val="000000"/>
              </w:rPr>
              <w:t xml:space="preserve">, </w:t>
            </w:r>
            <w:proofErr w:type="spellStart"/>
            <w:r w:rsidRPr="00E82AB6">
              <w:rPr>
                <w:rFonts w:ascii="Times New Roman" w:hAnsi="Times New Roman"/>
                <w:color w:val="000000"/>
              </w:rPr>
              <w:t>обпатраними</w:t>
            </w:r>
            <w:proofErr w:type="spellEnd"/>
            <w:r w:rsidRPr="00E82AB6">
              <w:rPr>
                <w:rFonts w:ascii="Times New Roman" w:hAnsi="Times New Roman"/>
                <w:color w:val="000000"/>
              </w:rPr>
              <w:t xml:space="preserve">, без </w:t>
            </w:r>
            <w:proofErr w:type="spellStart"/>
            <w:r w:rsidRPr="00E82AB6">
              <w:rPr>
                <w:rFonts w:ascii="Times New Roman" w:hAnsi="Times New Roman"/>
                <w:color w:val="000000"/>
              </w:rPr>
              <w:t>залишків</w:t>
            </w:r>
            <w:proofErr w:type="spellEnd"/>
            <w:r w:rsidRPr="00E82AB6">
              <w:rPr>
                <w:rFonts w:ascii="Times New Roman" w:hAnsi="Times New Roman"/>
                <w:color w:val="000000"/>
              </w:rPr>
              <w:t xml:space="preserve"> пуху та </w:t>
            </w:r>
            <w:proofErr w:type="spellStart"/>
            <w:r w:rsidRPr="00E82AB6">
              <w:rPr>
                <w:rFonts w:ascii="Times New Roman" w:hAnsi="Times New Roman"/>
                <w:color w:val="000000"/>
              </w:rPr>
              <w:t>пір’я</w:t>
            </w:r>
            <w:proofErr w:type="spellEnd"/>
            <w:r w:rsidRPr="00E82AB6">
              <w:rPr>
                <w:rFonts w:ascii="Times New Roman" w:hAnsi="Times New Roman"/>
                <w:color w:val="000000"/>
              </w:rPr>
              <w:t xml:space="preserve">, </w:t>
            </w:r>
            <w:proofErr w:type="spellStart"/>
            <w:r w:rsidRPr="00E82AB6">
              <w:rPr>
                <w:rFonts w:ascii="Times New Roman" w:hAnsi="Times New Roman"/>
                <w:color w:val="000000"/>
              </w:rPr>
              <w:t>плям</w:t>
            </w:r>
            <w:proofErr w:type="spellEnd"/>
            <w:r w:rsidRPr="00E82AB6">
              <w:rPr>
                <w:rFonts w:ascii="Times New Roman" w:hAnsi="Times New Roman"/>
                <w:color w:val="000000"/>
              </w:rPr>
              <w:t xml:space="preserve">, не </w:t>
            </w:r>
            <w:proofErr w:type="spellStart"/>
            <w:r w:rsidRPr="00E82AB6">
              <w:rPr>
                <w:rFonts w:ascii="Times New Roman" w:hAnsi="Times New Roman"/>
                <w:color w:val="000000"/>
              </w:rPr>
              <w:t>ушкоджені</w:t>
            </w:r>
            <w:proofErr w:type="spellEnd"/>
            <w:r w:rsidRPr="00E82AB6">
              <w:rPr>
                <w:rFonts w:ascii="Times New Roman" w:hAnsi="Times New Roman"/>
                <w:color w:val="000000"/>
              </w:rPr>
              <w:t xml:space="preserve">, без </w:t>
            </w:r>
            <w:proofErr w:type="spellStart"/>
            <w:r w:rsidRPr="00E82AB6">
              <w:rPr>
                <w:rFonts w:ascii="Times New Roman" w:hAnsi="Times New Roman"/>
                <w:color w:val="000000"/>
              </w:rPr>
              <w:t>сторонніх</w:t>
            </w:r>
            <w:proofErr w:type="spellEnd"/>
            <w:r w:rsidR="00F427B6">
              <w:rPr>
                <w:rFonts w:ascii="Times New Roman" w:hAnsi="Times New Roman"/>
                <w:color w:val="000000"/>
              </w:rPr>
              <w:t xml:space="preserve"> </w:t>
            </w:r>
            <w:proofErr w:type="spellStart"/>
            <w:r w:rsidRPr="00E82AB6">
              <w:rPr>
                <w:rFonts w:ascii="Times New Roman" w:hAnsi="Times New Roman"/>
                <w:color w:val="000000"/>
              </w:rPr>
              <w:t>запахів</w:t>
            </w:r>
            <w:proofErr w:type="spellEnd"/>
            <w:r w:rsidRPr="00E82AB6">
              <w:rPr>
                <w:rFonts w:ascii="Times New Roman" w:hAnsi="Times New Roman"/>
                <w:color w:val="000000"/>
              </w:rPr>
              <w:t xml:space="preserve">.  Товар </w:t>
            </w:r>
            <w:proofErr w:type="gramStart"/>
            <w:r w:rsidRPr="00E82AB6">
              <w:rPr>
                <w:rFonts w:ascii="Times New Roman" w:hAnsi="Times New Roman"/>
                <w:color w:val="000000"/>
              </w:rPr>
              <w:t>повинен</w:t>
            </w:r>
            <w:proofErr w:type="gramEnd"/>
            <w:r w:rsidRPr="00E82AB6">
              <w:rPr>
                <w:rFonts w:ascii="Times New Roman" w:hAnsi="Times New Roman"/>
                <w:color w:val="000000"/>
              </w:rPr>
              <w:t xml:space="preserve"> бути </w:t>
            </w:r>
            <w:proofErr w:type="spellStart"/>
            <w:r w:rsidRPr="00E82AB6">
              <w:rPr>
                <w:rFonts w:ascii="Times New Roman" w:hAnsi="Times New Roman"/>
                <w:color w:val="000000"/>
              </w:rPr>
              <w:t>запакованим</w:t>
            </w:r>
            <w:proofErr w:type="spellEnd"/>
            <w:r w:rsidRPr="00E82AB6">
              <w:rPr>
                <w:rFonts w:ascii="Times New Roman" w:hAnsi="Times New Roman"/>
                <w:color w:val="000000"/>
              </w:rPr>
              <w:t xml:space="preserve"> (упаковка без </w:t>
            </w:r>
            <w:proofErr w:type="spellStart"/>
            <w:r w:rsidRPr="00E82AB6">
              <w:rPr>
                <w:rFonts w:ascii="Times New Roman" w:hAnsi="Times New Roman"/>
                <w:color w:val="000000"/>
              </w:rPr>
              <w:t>ознак</w:t>
            </w:r>
            <w:proofErr w:type="spellEnd"/>
            <w:r w:rsidR="00F427B6">
              <w:rPr>
                <w:rFonts w:ascii="Times New Roman" w:hAnsi="Times New Roman"/>
                <w:color w:val="000000"/>
              </w:rPr>
              <w:t xml:space="preserve"> </w:t>
            </w:r>
            <w:proofErr w:type="spellStart"/>
            <w:r w:rsidRPr="00E82AB6">
              <w:rPr>
                <w:rFonts w:ascii="Times New Roman" w:hAnsi="Times New Roman"/>
                <w:color w:val="000000"/>
              </w:rPr>
              <w:t>талості</w:t>
            </w:r>
            <w:proofErr w:type="spellEnd"/>
            <w:r w:rsidRPr="00E82AB6">
              <w:rPr>
                <w:rFonts w:ascii="Times New Roman" w:hAnsi="Times New Roman"/>
                <w:color w:val="000000"/>
              </w:rPr>
              <w:t xml:space="preserve"> та </w:t>
            </w:r>
            <w:proofErr w:type="spellStart"/>
            <w:r w:rsidRPr="00E82AB6">
              <w:rPr>
                <w:rFonts w:ascii="Times New Roman" w:hAnsi="Times New Roman"/>
                <w:color w:val="000000"/>
              </w:rPr>
              <w:t>механічних</w:t>
            </w:r>
            <w:proofErr w:type="spellEnd"/>
            <w:r w:rsidR="00F427B6">
              <w:rPr>
                <w:rFonts w:ascii="Times New Roman" w:hAnsi="Times New Roman"/>
                <w:color w:val="000000"/>
              </w:rPr>
              <w:t xml:space="preserve"> </w:t>
            </w:r>
            <w:proofErr w:type="spellStart"/>
            <w:r w:rsidRPr="00E82AB6">
              <w:rPr>
                <w:rFonts w:ascii="Times New Roman" w:hAnsi="Times New Roman"/>
                <w:color w:val="000000"/>
              </w:rPr>
              <w:t>пошкоджень</w:t>
            </w:r>
            <w:proofErr w:type="spellEnd"/>
            <w:r w:rsidRPr="00E82AB6">
              <w:rPr>
                <w:rFonts w:ascii="Times New Roman" w:hAnsi="Times New Roman"/>
                <w:color w:val="000000"/>
              </w:rPr>
              <w:t xml:space="preserve">), </w:t>
            </w:r>
            <w:proofErr w:type="spellStart"/>
            <w:r w:rsidRPr="00E82AB6">
              <w:rPr>
                <w:rFonts w:ascii="Times New Roman" w:hAnsi="Times New Roman"/>
                <w:color w:val="000000"/>
              </w:rPr>
              <w:t>містити</w:t>
            </w:r>
            <w:proofErr w:type="spellEnd"/>
            <w:r w:rsidR="00F427B6">
              <w:rPr>
                <w:rFonts w:ascii="Times New Roman" w:hAnsi="Times New Roman"/>
                <w:color w:val="000000"/>
              </w:rPr>
              <w:t xml:space="preserve"> </w:t>
            </w:r>
            <w:proofErr w:type="spellStart"/>
            <w:r w:rsidRPr="00E82AB6">
              <w:rPr>
                <w:rFonts w:ascii="Times New Roman" w:hAnsi="Times New Roman"/>
                <w:color w:val="000000"/>
              </w:rPr>
              <w:t>етикетку</w:t>
            </w:r>
            <w:proofErr w:type="spellEnd"/>
            <w:r w:rsidR="00F427B6">
              <w:rPr>
                <w:rFonts w:ascii="Times New Roman" w:hAnsi="Times New Roman"/>
                <w:color w:val="000000"/>
              </w:rPr>
              <w:t xml:space="preserve"> </w:t>
            </w:r>
            <w:proofErr w:type="spellStart"/>
            <w:r w:rsidRPr="00E82AB6">
              <w:rPr>
                <w:rFonts w:ascii="Times New Roman" w:hAnsi="Times New Roman"/>
                <w:color w:val="000000"/>
              </w:rPr>
              <w:t>із</w:t>
            </w:r>
            <w:proofErr w:type="spellEnd"/>
            <w:r w:rsidR="00F427B6">
              <w:rPr>
                <w:rFonts w:ascii="Times New Roman" w:hAnsi="Times New Roman"/>
                <w:color w:val="000000"/>
              </w:rPr>
              <w:t xml:space="preserve"> </w:t>
            </w:r>
            <w:proofErr w:type="spellStart"/>
            <w:r w:rsidRPr="00E82AB6">
              <w:rPr>
                <w:rFonts w:ascii="Times New Roman" w:hAnsi="Times New Roman"/>
                <w:color w:val="000000"/>
              </w:rPr>
              <w:t>зазначенням</w:t>
            </w:r>
            <w:proofErr w:type="spellEnd"/>
            <w:r w:rsidR="00F427B6">
              <w:rPr>
                <w:rFonts w:ascii="Times New Roman" w:hAnsi="Times New Roman"/>
                <w:color w:val="000000"/>
              </w:rPr>
              <w:t xml:space="preserve"> </w:t>
            </w:r>
            <w:proofErr w:type="spellStart"/>
            <w:r w:rsidRPr="00E82AB6">
              <w:rPr>
                <w:rFonts w:ascii="Times New Roman" w:hAnsi="Times New Roman"/>
                <w:color w:val="000000"/>
              </w:rPr>
              <w:t>дати</w:t>
            </w:r>
            <w:proofErr w:type="spellEnd"/>
            <w:r w:rsidR="00F427B6">
              <w:rPr>
                <w:rFonts w:ascii="Times New Roman" w:hAnsi="Times New Roman"/>
                <w:color w:val="000000"/>
              </w:rPr>
              <w:t xml:space="preserve"> </w:t>
            </w:r>
            <w:proofErr w:type="spellStart"/>
            <w:r w:rsidRPr="00E82AB6">
              <w:rPr>
                <w:rFonts w:ascii="Times New Roman" w:hAnsi="Times New Roman"/>
                <w:color w:val="000000"/>
              </w:rPr>
              <w:t>виготовлення</w:t>
            </w:r>
            <w:proofErr w:type="spellEnd"/>
            <w:r w:rsidRPr="00E82AB6">
              <w:rPr>
                <w:rFonts w:ascii="Times New Roman" w:hAnsi="Times New Roman"/>
                <w:color w:val="000000"/>
              </w:rPr>
              <w:t xml:space="preserve">, </w:t>
            </w:r>
            <w:proofErr w:type="spellStart"/>
            <w:r w:rsidRPr="00E82AB6">
              <w:rPr>
                <w:rFonts w:ascii="Times New Roman" w:hAnsi="Times New Roman"/>
                <w:color w:val="000000"/>
              </w:rPr>
              <w:t>пакування</w:t>
            </w:r>
            <w:proofErr w:type="spellEnd"/>
            <w:r w:rsidRPr="00E82AB6">
              <w:rPr>
                <w:rFonts w:ascii="Times New Roman" w:hAnsi="Times New Roman"/>
                <w:color w:val="000000"/>
              </w:rPr>
              <w:t xml:space="preserve">, </w:t>
            </w:r>
            <w:proofErr w:type="spellStart"/>
            <w:r w:rsidRPr="00E82AB6">
              <w:rPr>
                <w:rFonts w:ascii="Times New Roman" w:hAnsi="Times New Roman"/>
                <w:color w:val="000000"/>
              </w:rPr>
              <w:t>терміну</w:t>
            </w:r>
            <w:proofErr w:type="spellEnd"/>
            <w:r w:rsidR="00F427B6">
              <w:rPr>
                <w:rFonts w:ascii="Times New Roman" w:hAnsi="Times New Roman"/>
                <w:color w:val="000000"/>
              </w:rPr>
              <w:t xml:space="preserve"> </w:t>
            </w:r>
            <w:proofErr w:type="spellStart"/>
            <w:r w:rsidRPr="00E82AB6">
              <w:rPr>
                <w:rFonts w:ascii="Times New Roman" w:hAnsi="Times New Roman"/>
                <w:color w:val="000000"/>
              </w:rPr>
              <w:t>придатності</w:t>
            </w:r>
            <w:proofErr w:type="spellEnd"/>
            <w:r w:rsidRPr="00E82AB6">
              <w:rPr>
                <w:rFonts w:ascii="Times New Roman" w:hAnsi="Times New Roman"/>
                <w:color w:val="000000"/>
              </w:rPr>
              <w:t xml:space="preserve"> та умов </w:t>
            </w:r>
            <w:proofErr w:type="spellStart"/>
            <w:r w:rsidRPr="00E82AB6">
              <w:rPr>
                <w:rFonts w:ascii="Times New Roman" w:hAnsi="Times New Roman"/>
                <w:color w:val="000000"/>
              </w:rPr>
              <w:t>зберігання</w:t>
            </w:r>
            <w:proofErr w:type="spellEnd"/>
            <w:r w:rsidRPr="00E82AB6">
              <w:rPr>
                <w:rFonts w:ascii="Times New Roman" w:hAnsi="Times New Roman"/>
                <w:color w:val="000000"/>
              </w:rPr>
              <w:t xml:space="preserve">, </w:t>
            </w:r>
            <w:proofErr w:type="spellStart"/>
            <w:r w:rsidRPr="00E82AB6">
              <w:rPr>
                <w:rFonts w:ascii="Times New Roman" w:hAnsi="Times New Roman"/>
                <w:color w:val="000000"/>
              </w:rPr>
              <w:t>відсутності</w:t>
            </w:r>
            <w:proofErr w:type="spellEnd"/>
            <w:r w:rsidRPr="00E82AB6">
              <w:rPr>
                <w:rFonts w:ascii="Times New Roman" w:hAnsi="Times New Roman"/>
                <w:color w:val="000000"/>
              </w:rPr>
              <w:t xml:space="preserve"> ГМО.</w:t>
            </w:r>
            <w:r w:rsidR="008974CE">
              <w:rPr>
                <w:rFonts w:ascii="Times New Roman" w:hAnsi="Times New Roman"/>
                <w:color w:val="000000"/>
              </w:rPr>
              <w:t xml:space="preserve"> </w:t>
            </w:r>
            <w:proofErr w:type="gramStart"/>
            <w:r w:rsidRPr="00E82AB6">
              <w:rPr>
                <w:rFonts w:ascii="Times New Roman" w:eastAsia="Times New Roman" w:hAnsi="Times New Roman"/>
                <w:b/>
                <w:lang w:val="uk-UA" w:eastAsia="ru-RU"/>
              </w:rPr>
              <w:t>В</w:t>
            </w:r>
            <w:proofErr w:type="gramEnd"/>
            <w:r w:rsidRPr="00E82AB6">
              <w:rPr>
                <w:rFonts w:ascii="Times New Roman" w:eastAsia="Times New Roman" w:hAnsi="Times New Roman"/>
                <w:b/>
                <w:lang w:val="uk-UA" w:eastAsia="ru-RU"/>
              </w:rPr>
              <w:t>ітчизняного виробника.</w:t>
            </w:r>
          </w:p>
        </w:tc>
      </w:tr>
    </w:tbl>
    <w:p w:rsidR="009902AC" w:rsidRPr="00331F9D" w:rsidRDefault="009902AC" w:rsidP="009902AC">
      <w:pPr>
        <w:spacing w:after="0" w:line="240" w:lineRule="auto"/>
        <w:rPr>
          <w:rFonts w:ascii="Times New Roman" w:hAnsi="Times New Roman"/>
          <w:b/>
          <w:sz w:val="28"/>
          <w:szCs w:val="28"/>
          <w:lang w:val="uk-UA"/>
        </w:rPr>
      </w:pPr>
    </w:p>
    <w:p w:rsidR="005A2627" w:rsidRDefault="005A2627" w:rsidP="005A2627">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val="uk-UA" w:eastAsia="ru-RU"/>
        </w:rPr>
        <w:t xml:space="preserve">Умови пакування та маркування продуктів 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 ДСТУ чи ТУ згідно якого зроблений продукт. На маркуванні повинно бути чітко зазначено алерген (у разі його наявності); </w:t>
      </w:r>
      <w:r w:rsidR="005141A6">
        <w:rPr>
          <w:rFonts w:ascii="Times New Roman" w:eastAsia="Times New Roman" w:hAnsi="Times New Roman"/>
          <w:bCs/>
          <w:sz w:val="24"/>
          <w:szCs w:val="24"/>
          <w:lang w:val="uk-UA" w:eastAsia="ru-RU"/>
        </w:rPr>
        <w:t xml:space="preserve">без </w:t>
      </w:r>
      <w:r w:rsidR="00956399">
        <w:rPr>
          <w:rFonts w:ascii="Times New Roman" w:eastAsia="Times New Roman" w:hAnsi="Times New Roman"/>
          <w:bCs/>
          <w:sz w:val="24"/>
          <w:szCs w:val="24"/>
          <w:lang w:val="uk-UA" w:eastAsia="ru-RU"/>
        </w:rPr>
        <w:t xml:space="preserve">генетично </w:t>
      </w:r>
      <w:r>
        <w:rPr>
          <w:rFonts w:ascii="Times New Roman" w:eastAsia="Times New Roman" w:hAnsi="Times New Roman"/>
          <w:bCs/>
          <w:sz w:val="24"/>
          <w:szCs w:val="24"/>
          <w:lang w:val="uk-UA" w:eastAsia="ru-RU"/>
        </w:rPr>
        <w:t>модифікованих організмів; позначення, що ідентифікує партію, до якої належить такий харчовий продукт.</w:t>
      </w:r>
    </w:p>
    <w:p w:rsidR="005A2627" w:rsidRDefault="005A2627" w:rsidP="005A2627">
      <w:pPr>
        <w:spacing w:after="0" w:line="240" w:lineRule="auto"/>
        <w:ind w:firstLine="709"/>
        <w:jc w:val="both"/>
        <w:rPr>
          <w:rFonts w:ascii="Times New Roman" w:eastAsia="Times New Roman" w:hAnsi="Times New Roman"/>
          <w:sz w:val="24"/>
          <w:szCs w:val="24"/>
          <w:lang w:val="uk-UA" w:eastAsia="zh-CN"/>
        </w:rPr>
      </w:pPr>
      <w:r>
        <w:rPr>
          <w:rFonts w:ascii="Times New Roman" w:hAnsi="Times New Roman"/>
          <w:color w:val="000000"/>
          <w:sz w:val="24"/>
          <w:szCs w:val="24"/>
          <w:lang w:val="uk-UA"/>
        </w:rPr>
        <w:t xml:space="preserve">Упаковка товару (картонні або пластикові ящики та їх складові (перегородки, прокладки тощо)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 </w:t>
      </w:r>
    </w:p>
    <w:p w:rsidR="005A2627" w:rsidRDefault="005A2627" w:rsidP="005A262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ru-RU"/>
        </w:rPr>
        <w:t xml:space="preserve">Технічні характеристики предмету закупівлі повинні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та відповідати вимогам </w:t>
      </w:r>
      <w:r>
        <w:rPr>
          <w:rFonts w:ascii="Times New Roman" w:eastAsia="Times New Roman" w:hAnsi="Times New Roman"/>
          <w:sz w:val="24"/>
          <w:szCs w:val="24"/>
          <w:lang w:val="uk-UA" w:eastAsia="ar-SA"/>
        </w:rPr>
        <w:t>Законів України «Про основні принципи та вимоги до безпечності та якості харчових продуктів» від 23.12.1997 № 771/97-ВР (із змінами), постанови КМУ «Про затвердження</w:t>
      </w:r>
      <w:r>
        <w:rPr>
          <w:rFonts w:ascii="Times New Roman" w:eastAsia="Times New Roman" w:hAnsi="Times New Roman"/>
          <w:sz w:val="24"/>
          <w:szCs w:val="24"/>
          <w:lang w:eastAsia="ar-SA"/>
        </w:rPr>
        <w:t> </w:t>
      </w:r>
      <w:r>
        <w:rPr>
          <w:rFonts w:ascii="Times New Roman" w:eastAsia="Times New Roman" w:hAnsi="Times New Roman"/>
          <w:sz w:val="24"/>
          <w:szCs w:val="24"/>
          <w:lang w:val="uk-UA" w:eastAsia="ar-SA"/>
        </w:rPr>
        <w:t xml:space="preserve"> норм та </w:t>
      </w:r>
      <w:r>
        <w:rPr>
          <w:rFonts w:ascii="Times New Roman" w:eastAsia="Times New Roman" w:hAnsi="Times New Roman"/>
          <w:sz w:val="24"/>
          <w:szCs w:val="24"/>
          <w:lang w:val="uk-UA" w:eastAsia="ar-SA"/>
        </w:rPr>
        <w:lastRenderedPageBreak/>
        <w:t>Порядку організації харчування у закладах освіти та дитячих закладах оздоровлення та відпочинку» від 24.03.2021 №305; Наказу Міністерства охорони здоров’я України від 25.09.2020 №2205 «Про затвердження Санітарного регламенту для закладів середньої освіти»; Санітарних правил для підприємств громадського харчування (</w:t>
      </w:r>
      <w:proofErr w:type="spellStart"/>
      <w:r>
        <w:rPr>
          <w:rFonts w:ascii="Times New Roman" w:eastAsia="Times New Roman" w:hAnsi="Times New Roman"/>
          <w:sz w:val="24"/>
          <w:szCs w:val="24"/>
          <w:lang w:val="uk-UA" w:eastAsia="ar-SA"/>
        </w:rPr>
        <w:t>СанПин</w:t>
      </w:r>
      <w:proofErr w:type="spellEnd"/>
      <w:r>
        <w:rPr>
          <w:rFonts w:ascii="Times New Roman" w:eastAsia="Times New Roman" w:hAnsi="Times New Roman"/>
          <w:sz w:val="24"/>
          <w:szCs w:val="24"/>
          <w:lang w:val="uk-UA" w:eastAsia="ar-SA"/>
        </w:rPr>
        <w:t xml:space="preserve"> 42-123-5777-91), ГОСТ, ДСТУ або ТУ, які діють на момент проведення процедури закупівлі.</w:t>
      </w:r>
    </w:p>
    <w:p w:rsidR="00117964" w:rsidRDefault="00117964" w:rsidP="00117964">
      <w:pPr>
        <w:suppressAutoHyphens/>
        <w:spacing w:after="0" w:line="240" w:lineRule="auto"/>
        <w:rPr>
          <w:rFonts w:ascii="Times New Roman" w:eastAsia="Times New Roman" w:hAnsi="Times New Roman"/>
          <w:b/>
          <w:bCs/>
          <w:color w:val="00000A"/>
          <w:kern w:val="2"/>
          <w:sz w:val="24"/>
          <w:szCs w:val="24"/>
          <w:u w:val="single"/>
          <w:lang w:val="uk-UA" w:eastAsia="ar-SA"/>
        </w:rPr>
      </w:pPr>
      <w:r>
        <w:rPr>
          <w:rFonts w:ascii="Times New Roman" w:eastAsia="Times New Roman" w:hAnsi="Times New Roman"/>
          <w:b/>
          <w:bCs/>
          <w:color w:val="00000A"/>
          <w:kern w:val="2"/>
          <w:sz w:val="24"/>
          <w:szCs w:val="24"/>
          <w:u w:val="single"/>
          <w:lang w:val="uk-UA" w:eastAsia="ar-SA"/>
        </w:rPr>
        <w:t>Вимоги до постачання продуктів харчування:</w:t>
      </w:r>
    </w:p>
    <w:p w:rsidR="00117964" w:rsidRDefault="00117964" w:rsidP="00117964">
      <w:pPr>
        <w:suppressAutoHyphens/>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перевезення Товару постачальники і виробники зобов’язані дотримувати умов транспортування згідно ст.44 «Гігієнічні вимоги до транспортних засобів» Закону України «Про основні принципи та вимоги до безпечності та якості харчових продуктів».  </w:t>
      </w:r>
    </w:p>
    <w:p w:rsidR="00117964" w:rsidRDefault="00117964" w:rsidP="00117964">
      <w:pPr>
        <w:numPr>
          <w:ilvl w:val="0"/>
          <w:numId w:val="28"/>
        </w:numPr>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Товар повинен транспортуватися у спеціалізованому транспорті з відповідною температурою згідно зі стандартами. </w:t>
      </w:r>
    </w:p>
    <w:p w:rsidR="00117964" w:rsidRDefault="00117964" w:rsidP="00117964">
      <w:pPr>
        <w:numPr>
          <w:ilvl w:val="0"/>
          <w:numId w:val="28"/>
        </w:numPr>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Транспортні засоби, задіянні для перевезення товару повинні відповідати вимогам санітарних норм та правил. Дезінфекція транспортного засобу повинна бути проведена  відповідно до ДСТУ </w:t>
      </w:r>
      <w:r>
        <w:rPr>
          <w:rFonts w:ascii="Times New Roman" w:eastAsia="Times New Roman" w:hAnsi="Times New Roman"/>
          <w:sz w:val="24"/>
          <w:szCs w:val="24"/>
          <w:lang w:val="en-US" w:eastAsia="ru-RU"/>
        </w:rPr>
        <w:t>ISO</w:t>
      </w:r>
      <w:r>
        <w:rPr>
          <w:rFonts w:ascii="Times New Roman" w:eastAsia="Times New Roman" w:hAnsi="Times New Roman"/>
          <w:sz w:val="24"/>
          <w:szCs w:val="24"/>
          <w:lang w:val="uk-UA" w:eastAsia="ru-RU"/>
        </w:rPr>
        <w:t xml:space="preserve"> 17025.      </w:t>
      </w:r>
    </w:p>
    <w:p w:rsidR="00117964" w:rsidRPr="00B414D7" w:rsidRDefault="00117964" w:rsidP="00117964">
      <w:pPr>
        <w:numPr>
          <w:ilvl w:val="0"/>
          <w:numId w:val="28"/>
        </w:numPr>
        <w:spacing w:after="0" w:line="240" w:lineRule="auto"/>
        <w:rPr>
          <w:rFonts w:eastAsia="Times New Roman"/>
          <w:lang w:val="uk-UA" w:eastAsia="uk-UA"/>
        </w:rPr>
      </w:pPr>
      <w:r w:rsidRPr="00206388">
        <w:rPr>
          <w:rFonts w:ascii="Times New Roman" w:eastAsia="Times New Roman" w:hAnsi="Times New Roman"/>
          <w:color w:val="000000"/>
          <w:sz w:val="24"/>
          <w:szCs w:val="24"/>
          <w:lang w:val="uk-UA" w:eastAsia="uk-UA"/>
        </w:rPr>
        <w:t xml:space="preserve">Якість товару повинна відповідати вимогам відповідних діючих нормативних документів ДСТУ, ГОСТ, ТУ тощо. </w:t>
      </w:r>
    </w:p>
    <w:p w:rsidR="00117964" w:rsidRPr="00206388" w:rsidRDefault="00117964" w:rsidP="00117964">
      <w:pPr>
        <w:numPr>
          <w:ilvl w:val="0"/>
          <w:numId w:val="28"/>
        </w:numPr>
        <w:spacing w:after="0" w:line="240" w:lineRule="auto"/>
        <w:rPr>
          <w:rFonts w:eastAsia="Times New Roman"/>
          <w:lang w:val="uk-UA" w:eastAsia="uk-UA"/>
        </w:rPr>
      </w:pPr>
      <w:r w:rsidRPr="00206388">
        <w:rPr>
          <w:rFonts w:ascii="Times New Roman" w:eastAsia="Times New Roman" w:hAnsi="Times New Roman"/>
          <w:sz w:val="24"/>
          <w:szCs w:val="24"/>
          <w:lang w:val="uk-UA" w:eastAsia="uk-UA"/>
        </w:rPr>
        <w:t>В ціну товару повинно входити упаковка, розфасовка, транспортні послуги, інші витрати.</w:t>
      </w:r>
    </w:p>
    <w:p w:rsidR="00117964" w:rsidRDefault="00117964" w:rsidP="00117964">
      <w:pPr>
        <w:numPr>
          <w:ilvl w:val="0"/>
          <w:numId w:val="28"/>
        </w:numPr>
        <w:suppressAutoHyphens/>
        <w:spacing w:after="0" w:line="240" w:lineRule="auto"/>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Товар, що закуповується, </w:t>
      </w:r>
      <w:r>
        <w:rPr>
          <w:rFonts w:ascii="Times New Roman" w:eastAsia="Times New Roman" w:hAnsi="Times New Roman"/>
          <w:sz w:val="24"/>
          <w:szCs w:val="24"/>
          <w:lang w:val="uk-UA" w:eastAsia="ru-RU"/>
        </w:rPr>
        <w:t xml:space="preserve">повинен супроводжуватися товарно-транспортною накладною. </w:t>
      </w:r>
      <w:proofErr w:type="spellStart"/>
      <w:r>
        <w:rPr>
          <w:rFonts w:ascii="Times New Roman" w:eastAsia="Times New Roman" w:hAnsi="Times New Roman"/>
          <w:sz w:val="24"/>
          <w:szCs w:val="24"/>
          <w:lang w:eastAsia="ru-RU"/>
        </w:rPr>
        <w:t>Кожнатранспортнапартія</w:t>
      </w:r>
      <w:proofErr w:type="spellEnd"/>
      <w:r>
        <w:rPr>
          <w:rFonts w:ascii="Times New Roman" w:eastAsia="Times New Roman" w:hAnsi="Times New Roman"/>
          <w:sz w:val="24"/>
          <w:szCs w:val="24"/>
          <w:lang w:eastAsia="ru-RU"/>
        </w:rPr>
        <w:t xml:space="preserve"> повинна </w:t>
      </w:r>
      <w:proofErr w:type="spellStart"/>
      <w:r>
        <w:rPr>
          <w:rFonts w:ascii="Times New Roman" w:eastAsia="Times New Roman" w:hAnsi="Times New Roman"/>
          <w:sz w:val="24"/>
          <w:szCs w:val="24"/>
          <w:lang w:eastAsia="ru-RU"/>
        </w:rPr>
        <w:t>супроводжуватися</w:t>
      </w:r>
      <w:proofErr w:type="spellEnd"/>
      <w:r>
        <w:rPr>
          <w:rFonts w:ascii="Times New Roman" w:eastAsia="Times New Roman" w:hAnsi="Times New Roman"/>
          <w:sz w:val="24"/>
          <w:szCs w:val="24"/>
          <w:lang w:eastAsia="ru-RU"/>
        </w:rPr>
        <w:t xml:space="preserve"> «Листом </w:t>
      </w:r>
      <w:proofErr w:type="spellStart"/>
      <w:r>
        <w:rPr>
          <w:rFonts w:ascii="Times New Roman" w:eastAsia="Times New Roman" w:hAnsi="Times New Roman"/>
          <w:sz w:val="24"/>
          <w:szCs w:val="24"/>
          <w:lang w:eastAsia="ru-RU"/>
        </w:rPr>
        <w:t>контрольнихперевіроктемператури</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кузові</w:t>
      </w:r>
      <w:proofErr w:type="spellEnd"/>
      <w:r>
        <w:rPr>
          <w:rFonts w:ascii="Times New Roman" w:eastAsia="Times New Roman" w:hAnsi="Times New Roman"/>
          <w:sz w:val="24"/>
          <w:szCs w:val="24"/>
          <w:lang w:eastAsia="ru-RU"/>
        </w:rPr>
        <w:t xml:space="preserve"> авторефрижератора» (</w:t>
      </w:r>
      <w:proofErr w:type="spellStart"/>
      <w:r>
        <w:rPr>
          <w:rFonts w:ascii="Times New Roman" w:eastAsia="Times New Roman" w:hAnsi="Times New Roman"/>
          <w:sz w:val="24"/>
          <w:szCs w:val="24"/>
          <w:lang w:eastAsia="ru-RU"/>
        </w:rPr>
        <w:t>додаток</w:t>
      </w:r>
      <w:proofErr w:type="spellEnd"/>
      <w:r>
        <w:rPr>
          <w:rFonts w:ascii="Times New Roman" w:eastAsia="Times New Roman" w:hAnsi="Times New Roman"/>
          <w:sz w:val="24"/>
          <w:szCs w:val="24"/>
          <w:lang w:eastAsia="ru-RU"/>
        </w:rPr>
        <w:t xml:space="preserve"> 20 Правил </w:t>
      </w:r>
      <w:proofErr w:type="spellStart"/>
      <w:r>
        <w:rPr>
          <w:rFonts w:ascii="Times New Roman" w:eastAsia="Times New Roman" w:hAnsi="Times New Roman"/>
          <w:sz w:val="24"/>
          <w:szCs w:val="24"/>
          <w:lang w:eastAsia="ru-RU"/>
        </w:rPr>
        <w:t>перевезеньвантажівавтомобільним</w:t>
      </w:r>
      <w:proofErr w:type="spellEnd"/>
      <w:r>
        <w:rPr>
          <w:rFonts w:ascii="Times New Roman" w:eastAsia="Times New Roman" w:hAnsi="Times New Roman"/>
          <w:sz w:val="24"/>
          <w:szCs w:val="24"/>
          <w:lang w:eastAsia="ru-RU"/>
        </w:rPr>
        <w:t xml:space="preserve"> транспортом в </w:t>
      </w:r>
      <w:proofErr w:type="spellStart"/>
      <w:r>
        <w:rPr>
          <w:rFonts w:ascii="Times New Roman" w:eastAsia="Times New Roman" w:hAnsi="Times New Roman"/>
          <w:sz w:val="24"/>
          <w:szCs w:val="24"/>
          <w:lang w:eastAsia="ru-RU"/>
        </w:rPr>
        <w:t>Україні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затверджених</w:t>
      </w:r>
      <w:proofErr w:type="spellEnd"/>
      <w:r>
        <w:rPr>
          <w:rFonts w:ascii="Times New Roman" w:eastAsia="Times New Roman" w:hAnsi="Times New Roman"/>
          <w:sz w:val="24"/>
          <w:szCs w:val="24"/>
          <w:lang w:eastAsia="ru-RU"/>
        </w:rPr>
        <w:t xml:space="preserve"> Наказом </w:t>
      </w:r>
      <w:proofErr w:type="spellStart"/>
      <w:r>
        <w:rPr>
          <w:rFonts w:ascii="Times New Roman" w:eastAsia="Times New Roman" w:hAnsi="Times New Roman"/>
          <w:sz w:val="24"/>
          <w:szCs w:val="24"/>
          <w:lang w:eastAsia="ru-RU"/>
        </w:rPr>
        <w:t>Міністерства</w:t>
      </w:r>
      <w:proofErr w:type="spellEnd"/>
      <w:r>
        <w:rPr>
          <w:rFonts w:ascii="Times New Roman" w:eastAsia="Times New Roman" w:hAnsi="Times New Roman"/>
          <w:sz w:val="24"/>
          <w:szCs w:val="24"/>
          <w:lang w:eastAsia="ru-RU"/>
        </w:rPr>
        <w:t xml:space="preserve"> транспорту </w:t>
      </w:r>
      <w:proofErr w:type="spellStart"/>
      <w:r>
        <w:rPr>
          <w:rFonts w:ascii="Times New Roman" w:eastAsia="Times New Roman" w:hAnsi="Times New Roman"/>
          <w:sz w:val="24"/>
          <w:szCs w:val="24"/>
          <w:lang w:eastAsia="ru-RU"/>
        </w:rPr>
        <w:t>України</w:t>
      </w:r>
      <w:proofErr w:type="spellEnd"/>
      <w:r>
        <w:rPr>
          <w:rFonts w:ascii="Times New Roman" w:eastAsia="Times New Roman" w:hAnsi="Times New Roman"/>
          <w:sz w:val="24"/>
          <w:szCs w:val="24"/>
          <w:lang w:eastAsia="ru-RU"/>
        </w:rPr>
        <w:t xml:space="preserve"> № 363 </w:t>
      </w:r>
      <w:proofErr w:type="spellStart"/>
      <w:r>
        <w:rPr>
          <w:rFonts w:ascii="Times New Roman" w:eastAsia="Times New Roman" w:hAnsi="Times New Roman"/>
          <w:sz w:val="24"/>
          <w:szCs w:val="24"/>
          <w:lang w:eastAsia="ru-RU"/>
        </w:rPr>
        <w:t>від</w:t>
      </w:r>
      <w:proofErr w:type="spellEnd"/>
      <w:r>
        <w:rPr>
          <w:rFonts w:ascii="Times New Roman" w:eastAsia="Times New Roman" w:hAnsi="Times New Roman"/>
          <w:sz w:val="24"/>
          <w:szCs w:val="24"/>
          <w:lang w:eastAsia="ru-RU"/>
        </w:rPr>
        <w:t xml:space="preserve"> 14.10.1997 року)</w:t>
      </w:r>
      <w:r>
        <w:rPr>
          <w:rFonts w:ascii="Times New Roman" w:eastAsia="Times New Roman" w:hAnsi="Times New Roman"/>
          <w:sz w:val="24"/>
          <w:szCs w:val="24"/>
          <w:lang w:val="uk-UA" w:eastAsia="ru-RU"/>
        </w:rPr>
        <w:t>.</w:t>
      </w:r>
    </w:p>
    <w:p w:rsidR="00117964" w:rsidRPr="00617C68" w:rsidRDefault="00117964" w:rsidP="00117964">
      <w:pPr>
        <w:numPr>
          <w:ilvl w:val="0"/>
          <w:numId w:val="28"/>
        </w:numPr>
        <w:spacing w:after="0" w:line="240" w:lineRule="auto"/>
        <w:jc w:val="both"/>
        <w:rPr>
          <w:rFonts w:ascii="Times New Roman" w:eastAsia="Times New Roman" w:hAnsi="Times New Roman"/>
          <w:sz w:val="24"/>
          <w:szCs w:val="24"/>
          <w:lang w:val="uk-UA" w:eastAsia="ar-SA"/>
        </w:rPr>
      </w:pPr>
      <w:r w:rsidRPr="00617C68">
        <w:rPr>
          <w:rFonts w:ascii="Times New Roman" w:eastAsia="Times New Roman" w:hAnsi="Times New Roman"/>
          <w:sz w:val="24"/>
          <w:szCs w:val="24"/>
          <w:lang w:val="uk-UA" w:eastAsia="uk-UA"/>
        </w:rPr>
        <w:t>Товар постачається за наявності супровідних документів, що підтверджують його походження, безпечність та якість, відповідність чинним державним стандартам України та нормам санітарного законодавства (декларація виробника, або сертифікат якості,  або сертифікат  відповідності, або висновок державної санітарно-епідеміологічної експертизи,  товарно-транспортна накладна, тощо).</w:t>
      </w:r>
    </w:p>
    <w:p w:rsidR="00117964" w:rsidRDefault="00117964" w:rsidP="00117964">
      <w:pPr>
        <w:numPr>
          <w:ilvl w:val="0"/>
          <w:numId w:val="28"/>
        </w:numPr>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bCs/>
          <w:sz w:val="24"/>
          <w:szCs w:val="24"/>
          <w:lang w:val="uk-UA" w:eastAsia="ru-RU"/>
        </w:rPr>
        <w:t xml:space="preserve">Товар, що закуповується не повинен містити генетично модифікованих організмів, </w:t>
      </w:r>
      <w:r>
        <w:rPr>
          <w:rFonts w:ascii="Times New Roman" w:eastAsia="Times New Roman" w:hAnsi="Times New Roman"/>
          <w:sz w:val="24"/>
          <w:szCs w:val="24"/>
          <w:lang w:val="uk-UA" w:eastAsia="ru-RU"/>
        </w:rPr>
        <w:t xml:space="preserve">штучних барвників, ароматизаторів, </w:t>
      </w:r>
      <w:proofErr w:type="spellStart"/>
      <w:r>
        <w:rPr>
          <w:rFonts w:ascii="Times New Roman" w:eastAsia="Times New Roman" w:hAnsi="Times New Roman"/>
          <w:sz w:val="24"/>
          <w:szCs w:val="24"/>
          <w:lang w:val="uk-UA" w:eastAsia="ru-RU"/>
        </w:rPr>
        <w:t>підсолоджувачів</w:t>
      </w:r>
      <w:proofErr w:type="spellEnd"/>
      <w:r>
        <w:rPr>
          <w:rFonts w:ascii="Times New Roman" w:eastAsia="Times New Roman" w:hAnsi="Times New Roman"/>
          <w:sz w:val="24"/>
          <w:szCs w:val="24"/>
          <w:lang w:val="uk-UA" w:eastAsia="ru-RU"/>
        </w:rPr>
        <w:t>, підсилювачів смаку</w:t>
      </w:r>
      <w:r>
        <w:rPr>
          <w:rFonts w:ascii="Times New Roman" w:eastAsia="Times New Roman" w:hAnsi="Times New Roman"/>
          <w:bCs/>
          <w:sz w:val="24"/>
          <w:szCs w:val="24"/>
          <w:lang w:val="uk-UA" w:eastAsia="ru-RU"/>
        </w:rPr>
        <w:t>.</w:t>
      </w:r>
    </w:p>
    <w:p w:rsidR="00117964" w:rsidRDefault="00117964" w:rsidP="00117964">
      <w:pPr>
        <w:numPr>
          <w:ilvl w:val="0"/>
          <w:numId w:val="28"/>
        </w:numPr>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Водій автотранспорту, а також особи, що супроводжують продукти, повинні мати особисті медичні книжки. </w:t>
      </w:r>
    </w:p>
    <w:p w:rsidR="00117964" w:rsidRDefault="00117964" w:rsidP="00117964">
      <w:pPr>
        <w:numPr>
          <w:ilvl w:val="0"/>
          <w:numId w:val="28"/>
        </w:numPr>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Гарантія якості товару діє протягом строку, встановленого виробником товару, та вказаного на упаковці товару. Товар постачається з тер</w:t>
      </w:r>
      <w:r w:rsidR="00BB7B50">
        <w:rPr>
          <w:rFonts w:ascii="Times New Roman" w:eastAsia="Times New Roman" w:hAnsi="Times New Roman"/>
          <w:sz w:val="24"/>
          <w:szCs w:val="24"/>
          <w:lang w:val="uk-UA" w:eastAsia="ru-RU"/>
        </w:rPr>
        <w:t>міном придатності не менше ніж 8</w:t>
      </w:r>
      <w:r>
        <w:rPr>
          <w:rFonts w:ascii="Times New Roman" w:eastAsia="Times New Roman" w:hAnsi="Times New Roman"/>
          <w:sz w:val="24"/>
          <w:szCs w:val="24"/>
          <w:lang w:val="uk-UA" w:eastAsia="ru-RU"/>
        </w:rPr>
        <w:t>0% від загального терміну зберігання на момент поставки.</w:t>
      </w:r>
    </w:p>
    <w:p w:rsidR="00117964" w:rsidRDefault="00117964" w:rsidP="00117964">
      <w:pPr>
        <w:numPr>
          <w:ilvl w:val="0"/>
          <w:numId w:val="28"/>
        </w:numPr>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Доставка до місця призначення, навантаження та розвантаження Товару  здійснюється Вантажовідправником за його власний  рахунок та його транспортом.</w:t>
      </w:r>
    </w:p>
    <w:p w:rsidR="00117964" w:rsidRPr="00617C68" w:rsidRDefault="00117964" w:rsidP="00117964">
      <w:pPr>
        <w:numPr>
          <w:ilvl w:val="0"/>
          <w:numId w:val="28"/>
        </w:numPr>
        <w:spacing w:after="0" w:line="240" w:lineRule="auto"/>
        <w:jc w:val="both"/>
        <w:rPr>
          <w:rFonts w:ascii="Times New Roman" w:eastAsia="Times New Roman" w:hAnsi="Times New Roman"/>
          <w:sz w:val="24"/>
          <w:szCs w:val="24"/>
          <w:lang w:val="uk-UA" w:eastAsia="uk-UA"/>
        </w:rPr>
      </w:pPr>
      <w:r w:rsidRPr="00617C68">
        <w:rPr>
          <w:rFonts w:ascii="Times New Roman" w:eastAsia="Times New Roman" w:hAnsi="Times New Roman"/>
          <w:sz w:val="24"/>
          <w:szCs w:val="24"/>
          <w:lang w:val="uk-UA" w:eastAsia="uk-UA"/>
        </w:rPr>
        <w:t xml:space="preserve">За якість та безпечність товару Учасник  відповідає до кінця його </w:t>
      </w:r>
      <w:r w:rsidR="007E3637">
        <w:rPr>
          <w:rFonts w:ascii="Times New Roman" w:eastAsia="Times New Roman" w:hAnsi="Times New Roman"/>
          <w:sz w:val="24"/>
          <w:szCs w:val="24"/>
          <w:lang w:val="uk-UA" w:eastAsia="uk-UA"/>
        </w:rPr>
        <w:t xml:space="preserve">використання. </w:t>
      </w:r>
      <w:r w:rsidRPr="00617C68">
        <w:rPr>
          <w:rFonts w:ascii="Times New Roman" w:eastAsia="Times New Roman" w:hAnsi="Times New Roman"/>
          <w:sz w:val="24"/>
          <w:szCs w:val="24"/>
          <w:lang w:val="uk-UA" w:eastAsia="uk-UA"/>
        </w:rPr>
        <w:t>В разі встановлення невідповідності поставленого  товару заданим параметрам Замовник залишає за собою право на розірвання договору про закупівлю.</w:t>
      </w:r>
    </w:p>
    <w:p w:rsidR="00117964" w:rsidRDefault="00117964" w:rsidP="005A2627">
      <w:pPr>
        <w:suppressAutoHyphens/>
        <w:spacing w:after="0" w:line="240" w:lineRule="auto"/>
        <w:jc w:val="both"/>
        <w:rPr>
          <w:rFonts w:ascii="Times New Roman" w:eastAsia="Times New Roman" w:hAnsi="Times New Roman"/>
          <w:b/>
          <w:bCs/>
          <w:sz w:val="24"/>
          <w:szCs w:val="24"/>
          <w:u w:val="single"/>
          <w:lang w:val="uk-UA" w:eastAsia="ru-RU"/>
        </w:rPr>
      </w:pPr>
    </w:p>
    <w:p w:rsidR="005A2627" w:rsidRDefault="005A2627" w:rsidP="005A2627">
      <w:pPr>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b/>
          <w:bCs/>
          <w:sz w:val="24"/>
          <w:szCs w:val="24"/>
          <w:u w:val="single"/>
          <w:lang w:val="uk-UA" w:eastAsia="ru-RU"/>
        </w:rPr>
        <w:t>Умови відмови Замовника від постачання продукції:</w:t>
      </w:r>
      <w:r>
        <w:rPr>
          <w:rFonts w:ascii="Times New Roman" w:eastAsia="Times New Roman" w:hAnsi="Times New Roman"/>
          <w:sz w:val="24"/>
          <w:szCs w:val="24"/>
          <w:lang w:val="uk-UA" w:eastAsia="ru-RU"/>
        </w:rPr>
        <w:t xml:space="preserve">продукція не відповідає показникам безпечності та якості, має значні забруднення, пошкоджену упаковку, присутній сторонній запах, мають ознаки псування. </w:t>
      </w:r>
    </w:p>
    <w:p w:rsidR="009902AC" w:rsidRDefault="009902AC" w:rsidP="009902AC">
      <w:pPr>
        <w:spacing w:after="0" w:line="240" w:lineRule="auto"/>
        <w:rPr>
          <w:rFonts w:ascii="Times New Roman" w:hAnsi="Times New Roman"/>
          <w:b/>
          <w:sz w:val="28"/>
          <w:szCs w:val="28"/>
          <w:lang w:val="uk-UA"/>
        </w:rPr>
      </w:pPr>
    </w:p>
    <w:p w:rsidR="009902AC" w:rsidRPr="00A9468F" w:rsidRDefault="009902AC" w:rsidP="009902AC">
      <w:pPr>
        <w:widowControl w:val="0"/>
        <w:suppressAutoHyphens/>
        <w:autoSpaceDE w:val="0"/>
        <w:ind w:firstLine="708"/>
        <w:jc w:val="both"/>
        <w:rPr>
          <w:rFonts w:ascii="Times New Roman CYR" w:hAnsi="Times New Roman CYR" w:cs="Times New Roman CYR"/>
          <w:u w:val="single"/>
          <w:lang w:val="uk-UA" w:eastAsia="zh-CN"/>
        </w:rPr>
      </w:pPr>
      <w:r w:rsidRPr="00A9468F">
        <w:rPr>
          <w:rFonts w:ascii="Times New Roman CYR" w:hAnsi="Times New Roman CYR" w:cs="Times New Roman CYR"/>
          <w:u w:val="single"/>
          <w:lang w:val="uk-UA" w:eastAsia="zh-CN"/>
        </w:rPr>
        <w:t>Зверніть увагу:  прохання не занижувати ціни на товар за рахунок зниження його якості. Пропозиції надавайте за реальними цінами, за якими ви зможете поставляти якісний товар. У випадку поставки неякісного товару договір буде розірвано.</w:t>
      </w:r>
    </w:p>
    <w:p w:rsidR="009902AC" w:rsidRPr="00A9468F" w:rsidRDefault="009902AC" w:rsidP="009902AC">
      <w:pPr>
        <w:widowControl w:val="0"/>
        <w:suppressAutoHyphens/>
        <w:autoSpaceDE w:val="0"/>
        <w:ind w:firstLine="708"/>
        <w:jc w:val="both"/>
        <w:rPr>
          <w:rFonts w:ascii="Times New Roman CYR" w:hAnsi="Times New Roman CYR" w:cs="Times New Roman CYR"/>
          <w:u w:val="single"/>
          <w:lang w:val="uk-UA" w:eastAsia="zh-CN"/>
        </w:rPr>
      </w:pPr>
      <w:r w:rsidRPr="00A9468F">
        <w:rPr>
          <w:rFonts w:ascii="Times New Roman CYR" w:hAnsi="Times New Roman CYR" w:cs="Times New Roman CYR"/>
          <w:u w:val="single"/>
          <w:lang w:val="uk-UA" w:eastAsia="zh-CN"/>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та таке інше.</w:t>
      </w:r>
    </w:p>
    <w:p w:rsidR="009902AC" w:rsidRPr="00A9468F" w:rsidRDefault="009902AC" w:rsidP="009902AC">
      <w:pPr>
        <w:widowControl w:val="0"/>
        <w:suppressAutoHyphens/>
        <w:autoSpaceDE w:val="0"/>
        <w:ind w:firstLine="708"/>
        <w:jc w:val="both"/>
        <w:rPr>
          <w:rFonts w:ascii="Times New Roman CYR" w:hAnsi="Times New Roman CYR" w:cs="Times New Roman CYR"/>
          <w:u w:val="single"/>
          <w:lang w:val="uk-UA" w:eastAsia="zh-CN"/>
        </w:rPr>
      </w:pPr>
      <w:r w:rsidRPr="00A9468F">
        <w:rPr>
          <w:rFonts w:ascii="Times New Roman CYR" w:hAnsi="Times New Roman CYR" w:cs="Times New Roman CYR"/>
          <w:u w:val="single"/>
          <w:lang w:val="uk-UA" w:eastAsia="zh-CN"/>
        </w:rPr>
        <w:lastRenderedPageBreak/>
        <w:t>Продукція повинна передаватись комірнику закладу  в неушкодженій упаковці, яка відповідає характеру, що забезпечує цілісність товару та збереженню його якості під час транспортування.</w:t>
      </w:r>
    </w:p>
    <w:p w:rsidR="009902AC" w:rsidRPr="009006B7" w:rsidRDefault="009902AC" w:rsidP="009902AC">
      <w:pPr>
        <w:widowControl w:val="0"/>
        <w:suppressAutoHyphens/>
        <w:autoSpaceDE w:val="0"/>
        <w:ind w:firstLine="708"/>
        <w:jc w:val="both"/>
        <w:rPr>
          <w:rFonts w:ascii="Times New Roman CYR" w:hAnsi="Times New Roman CYR" w:cs="Times New Roman CYR"/>
          <w:u w:val="single"/>
          <w:lang w:val="uk-UA" w:eastAsia="zh-CN"/>
        </w:rPr>
      </w:pPr>
      <w:r w:rsidRPr="009006B7">
        <w:rPr>
          <w:rFonts w:ascii="Times New Roman CYR" w:hAnsi="Times New Roman CYR" w:cs="Times New Roman CYR"/>
          <w:u w:val="single"/>
          <w:lang w:val="uk-UA" w:eastAsia="zh-CN"/>
        </w:rPr>
        <w:t>При виявленні Замовником дефектів товару,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весь пошкоджений товар відповідного асортименту та кількості.</w:t>
      </w:r>
    </w:p>
    <w:p w:rsidR="009902AC" w:rsidRDefault="009902AC" w:rsidP="009645BC">
      <w:pPr>
        <w:spacing w:after="0" w:line="240" w:lineRule="auto"/>
        <w:ind w:firstLine="567"/>
        <w:jc w:val="both"/>
        <w:rPr>
          <w:rFonts w:ascii="Times New Roman" w:hAnsi="Times New Roman"/>
          <w:kern w:val="1"/>
          <w:sz w:val="23"/>
          <w:szCs w:val="23"/>
          <w:lang w:val="uk-UA" w:eastAsia="ar-SA"/>
        </w:rPr>
      </w:pPr>
    </w:p>
    <w:p w:rsidR="009902AC" w:rsidRPr="009645BC" w:rsidRDefault="009902AC" w:rsidP="009645BC">
      <w:pPr>
        <w:spacing w:after="0" w:line="240" w:lineRule="auto"/>
        <w:ind w:firstLine="567"/>
        <w:jc w:val="both"/>
        <w:rPr>
          <w:rFonts w:ascii="Times New Roman" w:hAnsi="Times New Roman"/>
          <w:kern w:val="1"/>
          <w:sz w:val="23"/>
          <w:szCs w:val="23"/>
          <w:lang w:val="uk-UA" w:eastAsia="ar-SA"/>
        </w:rPr>
      </w:pPr>
    </w:p>
    <w:p w:rsidR="00367348" w:rsidRDefault="009645BC" w:rsidP="009645BC">
      <w:pPr>
        <w:ind w:firstLine="567"/>
        <w:jc w:val="both"/>
        <w:rPr>
          <w:rFonts w:ascii="Times New Roman" w:hAnsi="Times New Roman"/>
          <w:b/>
          <w:color w:val="000000"/>
          <w:sz w:val="23"/>
          <w:szCs w:val="23"/>
          <w:lang w:val="uk-UA" w:eastAsia="ar-SA"/>
        </w:rPr>
      </w:pPr>
      <w:r w:rsidRPr="009645BC">
        <w:rPr>
          <w:rFonts w:ascii="Times New Roman" w:hAnsi="Times New Roman"/>
          <w:b/>
          <w:sz w:val="23"/>
          <w:szCs w:val="23"/>
          <w:lang w:val="uk-UA" w:eastAsia="ar-SA"/>
        </w:rPr>
        <w:t>Погодження з технічними, якісними та кількісними характеристиками</w:t>
      </w:r>
      <w:r w:rsidRPr="009645BC">
        <w:rPr>
          <w:rFonts w:ascii="Times New Roman" w:hAnsi="Times New Roman"/>
          <w:b/>
          <w:bCs/>
          <w:sz w:val="23"/>
          <w:szCs w:val="23"/>
          <w:lang w:val="uk-UA" w:eastAsia="ar-SA"/>
        </w:rPr>
        <w:t xml:space="preserve">, </w:t>
      </w:r>
      <w:r w:rsidRPr="009645BC">
        <w:rPr>
          <w:rFonts w:ascii="Times New Roman" w:hAnsi="Times New Roman"/>
          <w:b/>
          <w:bCs/>
          <w:sz w:val="23"/>
          <w:szCs w:val="23"/>
          <w:lang w:val="uk-UA" w:eastAsia="uk-UA"/>
        </w:rPr>
        <w:t>у тому числі з відповідною технічною специфікацією</w:t>
      </w:r>
      <w:r w:rsidRPr="009645BC">
        <w:rPr>
          <w:rFonts w:ascii="Times New Roman" w:hAnsi="Times New Roman"/>
          <w:b/>
          <w:color w:val="000000"/>
          <w:sz w:val="23"/>
          <w:szCs w:val="23"/>
          <w:lang w:val="uk-UA" w:eastAsia="ar-SA"/>
        </w:rPr>
        <w:t xml:space="preserve"> предмета закупівлі Учасник обов'язково підтверджує документально. </w:t>
      </w:r>
    </w:p>
    <w:p w:rsidR="009645BC" w:rsidRPr="009645BC" w:rsidRDefault="009645BC" w:rsidP="009645BC">
      <w:pPr>
        <w:ind w:firstLine="567"/>
        <w:jc w:val="both"/>
        <w:rPr>
          <w:rFonts w:ascii="Times New Roman" w:hAnsi="Times New Roman"/>
          <w:b/>
          <w:sz w:val="23"/>
          <w:szCs w:val="23"/>
          <w:lang w:val="uk-UA" w:eastAsia="ar-SA"/>
        </w:rPr>
      </w:pPr>
      <w:r w:rsidRPr="009645BC">
        <w:rPr>
          <w:rFonts w:ascii="Times New Roman" w:hAnsi="Times New Roman"/>
          <w:b/>
          <w:color w:val="000000"/>
          <w:sz w:val="23"/>
          <w:szCs w:val="23"/>
          <w:lang w:val="uk-UA" w:eastAsia="ar-SA"/>
        </w:rPr>
        <w:t>Документальним підтвердженням може бути довідка у довільній формі або у вигляді цього Додатку 2 до тендерної документації.</w:t>
      </w:r>
    </w:p>
    <w:p w:rsidR="009645BC" w:rsidRPr="009645BC" w:rsidRDefault="009645BC" w:rsidP="009645BC">
      <w:pPr>
        <w:suppressAutoHyphens/>
        <w:ind w:firstLine="397"/>
        <w:jc w:val="both"/>
        <w:rPr>
          <w:rFonts w:ascii="Times New Roman" w:hAnsi="Times New Roman"/>
          <w:sz w:val="23"/>
          <w:szCs w:val="23"/>
          <w:u w:val="single"/>
          <w:lang w:val="uk-UA" w:eastAsia="ar-SA"/>
        </w:rPr>
      </w:pPr>
      <w:r w:rsidRPr="009645BC">
        <w:rPr>
          <w:rFonts w:ascii="Times New Roman" w:hAnsi="Times New Roman"/>
          <w:i/>
          <w:sz w:val="23"/>
          <w:szCs w:val="23"/>
          <w:u w:val="single"/>
          <w:lang w:val="uk-UA" w:eastAsia="ar-SA"/>
        </w:rPr>
        <w:t>Примітка:</w:t>
      </w:r>
    </w:p>
    <w:p w:rsidR="009645BC" w:rsidRPr="009645BC" w:rsidRDefault="009645BC" w:rsidP="009645BC">
      <w:pPr>
        <w:suppressAutoHyphens/>
        <w:ind w:firstLine="397"/>
        <w:jc w:val="both"/>
        <w:rPr>
          <w:rFonts w:ascii="Times New Roman" w:hAnsi="Times New Roman"/>
          <w:sz w:val="23"/>
          <w:szCs w:val="23"/>
          <w:lang w:val="uk-UA" w:eastAsia="ar-SA"/>
        </w:rPr>
      </w:pPr>
      <w:r w:rsidRPr="009645BC">
        <w:rPr>
          <w:rFonts w:ascii="Times New Roman" w:hAnsi="Times New Roman"/>
          <w:i/>
          <w:sz w:val="23"/>
          <w:szCs w:val="23"/>
          <w:lang w:val="uk-UA" w:eastAsia="ar-SA"/>
        </w:rPr>
        <w:t xml:space="preserve">Якщо у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9645BC">
        <w:rPr>
          <w:rFonts w:ascii="Times New Roman" w:hAnsi="Times New Roman"/>
          <w:i/>
          <w:sz w:val="23"/>
          <w:szCs w:val="23"/>
          <w:u w:val="single"/>
          <w:lang w:val="uk-UA" w:eastAsia="ar-SA"/>
        </w:rPr>
        <w:t>Після кожного такого посилання слід вважати наявний вираз «або еквівалент».</w:t>
      </w:r>
    </w:p>
    <w:p w:rsidR="009645BC" w:rsidRPr="009645BC" w:rsidRDefault="009645BC" w:rsidP="009645BC">
      <w:pPr>
        <w:suppressAutoHyphens/>
        <w:ind w:firstLine="397"/>
        <w:jc w:val="both"/>
        <w:rPr>
          <w:rFonts w:ascii="Times New Roman" w:hAnsi="Times New Roman"/>
          <w:sz w:val="23"/>
          <w:szCs w:val="23"/>
          <w:lang w:val="uk-UA" w:eastAsia="ar-SA"/>
        </w:rPr>
      </w:pPr>
      <w:r w:rsidRPr="009645BC">
        <w:rPr>
          <w:rFonts w:ascii="Times New Roman" w:hAnsi="Times New Roman"/>
          <w:i/>
          <w:sz w:val="23"/>
          <w:szCs w:val="23"/>
          <w:lang w:val="uk-UA" w:eastAsia="ar-SA"/>
        </w:rPr>
        <w:t xml:space="preserve">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9645BC">
        <w:rPr>
          <w:rFonts w:ascii="Times New Roman" w:hAnsi="Times New Roman"/>
          <w:i/>
          <w:sz w:val="23"/>
          <w:szCs w:val="23"/>
          <w:u w:val="single"/>
          <w:lang w:val="uk-UA" w:eastAsia="ar-SA"/>
        </w:rPr>
        <w:t xml:space="preserve">Після кожного такого посилання слід вважати наявний вираз «або еквівалент». </w:t>
      </w:r>
    </w:p>
    <w:p w:rsidR="009645BC" w:rsidRPr="00487160" w:rsidRDefault="009645BC" w:rsidP="009645BC">
      <w:pPr>
        <w:suppressAutoHyphens/>
        <w:ind w:firstLine="397"/>
        <w:jc w:val="both"/>
        <w:rPr>
          <w:i/>
          <w:lang w:val="uk-UA" w:eastAsia="zh-CN"/>
        </w:rPr>
      </w:pPr>
      <w:r w:rsidRPr="009645BC">
        <w:rPr>
          <w:rFonts w:ascii="Times New Roman" w:hAnsi="Times New Roman"/>
          <w:b/>
          <w:i/>
          <w:sz w:val="23"/>
          <w:szCs w:val="23"/>
          <w:lang w:val="uk-UA" w:eastAsia="zh-CN"/>
        </w:rPr>
        <w:t>«Або еквівалент»</w:t>
      </w:r>
      <w:r w:rsidRPr="009645BC">
        <w:rPr>
          <w:rFonts w:ascii="Times New Roman" w:hAnsi="Times New Roman"/>
          <w:i/>
          <w:sz w:val="23"/>
          <w:szCs w:val="23"/>
          <w:lang w:val="uk-UA" w:eastAsia="zh-CN"/>
        </w:rPr>
        <w:t xml:space="preserve"> передбачає, що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даній документації.</w:t>
      </w:r>
    </w:p>
    <w:p w:rsidR="002766F5" w:rsidRPr="000A624D" w:rsidRDefault="009645BC" w:rsidP="00B37368">
      <w:pPr>
        <w:shd w:val="clear" w:color="auto" w:fill="FFFFFF"/>
        <w:tabs>
          <w:tab w:val="left" w:pos="768"/>
          <w:tab w:val="left" w:leader="underscore" w:pos="4426"/>
        </w:tabs>
        <w:jc w:val="center"/>
        <w:rPr>
          <w:rFonts w:ascii="Times New Roman" w:hAnsi="Times New Roman"/>
          <w:b/>
          <w:bCs/>
          <w:i/>
          <w:sz w:val="24"/>
          <w:szCs w:val="24"/>
          <w:lang w:val="uk-UA"/>
        </w:rPr>
      </w:pPr>
      <w:r w:rsidRPr="00A2152A">
        <w:rPr>
          <w:i/>
          <w:iCs/>
          <w:u w:val="single"/>
        </w:rPr>
        <w:t xml:space="preserve">Посада, </w:t>
      </w:r>
      <w:proofErr w:type="spellStart"/>
      <w:r w:rsidRPr="00A2152A">
        <w:rPr>
          <w:i/>
          <w:iCs/>
          <w:u w:val="single"/>
        </w:rPr>
        <w:t>прізвище</w:t>
      </w:r>
      <w:proofErr w:type="spellEnd"/>
      <w:r w:rsidRPr="00A2152A">
        <w:rPr>
          <w:i/>
          <w:iCs/>
          <w:u w:val="single"/>
        </w:rPr>
        <w:t xml:space="preserve">, </w:t>
      </w:r>
      <w:proofErr w:type="spellStart"/>
      <w:r w:rsidRPr="00A2152A">
        <w:rPr>
          <w:i/>
          <w:iCs/>
          <w:u w:val="single"/>
        </w:rPr>
        <w:t>ініціали</w:t>
      </w:r>
      <w:proofErr w:type="spellEnd"/>
      <w:r w:rsidRPr="00A2152A">
        <w:rPr>
          <w:i/>
          <w:iCs/>
          <w:u w:val="single"/>
        </w:rPr>
        <w:t xml:space="preserve">, </w:t>
      </w:r>
      <w:proofErr w:type="spellStart"/>
      <w:r w:rsidRPr="00A2152A">
        <w:rPr>
          <w:i/>
          <w:iCs/>
          <w:u w:val="single"/>
        </w:rPr>
        <w:t>підписуповноваженої</w:t>
      </w:r>
      <w:proofErr w:type="spellEnd"/>
      <w:r w:rsidRPr="00A2152A">
        <w:rPr>
          <w:i/>
          <w:iCs/>
          <w:u w:val="single"/>
        </w:rPr>
        <w:t xml:space="preserve"> особи </w:t>
      </w:r>
      <w:proofErr w:type="spellStart"/>
      <w:r w:rsidRPr="00A2152A">
        <w:rPr>
          <w:i/>
          <w:iCs/>
          <w:u w:val="single"/>
        </w:rPr>
        <w:t>Учасника</w:t>
      </w:r>
      <w:proofErr w:type="spellEnd"/>
      <w:r w:rsidRPr="00A2152A">
        <w:rPr>
          <w:i/>
          <w:iCs/>
          <w:u w:val="single"/>
        </w:rPr>
        <w:t xml:space="preserve">, </w:t>
      </w:r>
      <w:proofErr w:type="spellStart"/>
      <w:r w:rsidRPr="00A2152A">
        <w:rPr>
          <w:i/>
          <w:iCs/>
          <w:u w:val="single"/>
        </w:rPr>
        <w:t>завіреніпечаткою</w:t>
      </w:r>
      <w:proofErr w:type="spellEnd"/>
      <w:r>
        <w:rPr>
          <w:i/>
          <w:iCs/>
          <w:u w:val="single"/>
        </w:rPr>
        <w:t>.</w:t>
      </w:r>
    </w:p>
    <w:p w:rsidR="00804E2E" w:rsidRPr="000A624D" w:rsidRDefault="00804E2E">
      <w:pPr>
        <w:shd w:val="clear" w:color="auto" w:fill="FFFFFF"/>
        <w:tabs>
          <w:tab w:val="left" w:pos="768"/>
          <w:tab w:val="left" w:leader="underscore" w:pos="4426"/>
        </w:tabs>
        <w:jc w:val="center"/>
        <w:rPr>
          <w:rFonts w:ascii="Times New Roman" w:hAnsi="Times New Roman"/>
          <w:b/>
          <w:bCs/>
          <w:i/>
          <w:sz w:val="24"/>
          <w:szCs w:val="24"/>
          <w:lang w:val="uk-UA"/>
        </w:rPr>
      </w:pPr>
    </w:p>
    <w:sectPr w:rsidR="00804E2E" w:rsidRPr="000A624D" w:rsidSect="00DE3C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9B3176"/>
    <w:multiLevelType w:val="multilevel"/>
    <w:tmpl w:val="718434FA"/>
    <w:lvl w:ilvl="0">
      <w:start w:val="1"/>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FDA7841"/>
    <w:multiLevelType w:val="hybridMultilevel"/>
    <w:tmpl w:val="B574BAB0"/>
    <w:lvl w:ilvl="0" w:tplc="8DFA2786">
      <w:start w:val="2"/>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30683BB4"/>
    <w:multiLevelType w:val="hybridMultilevel"/>
    <w:tmpl w:val="9D58EA1A"/>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3">
    <w:nsid w:val="342F2FB7"/>
    <w:multiLevelType w:val="multilevel"/>
    <w:tmpl w:val="872C0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C656B8"/>
    <w:multiLevelType w:val="hybridMultilevel"/>
    <w:tmpl w:val="1A5CAD9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Times New Roman"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Times New Roman"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Times New Roman"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5">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454092"/>
    <w:multiLevelType w:val="multilevel"/>
    <w:tmpl w:val="B506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2D528FC"/>
    <w:multiLevelType w:val="hybridMultilevel"/>
    <w:tmpl w:val="FDA43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631F33"/>
    <w:multiLevelType w:val="hybridMultilevel"/>
    <w:tmpl w:val="26864B52"/>
    <w:lvl w:ilvl="0" w:tplc="0422000F">
      <w:start w:val="1"/>
      <w:numFmt w:val="decimal"/>
      <w:lvlText w:val="%1."/>
      <w:lvlJc w:val="left"/>
      <w:pPr>
        <w:ind w:left="67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64C1E1A"/>
    <w:multiLevelType w:val="hybridMultilevel"/>
    <w:tmpl w:val="931AD2CC"/>
    <w:lvl w:ilvl="0" w:tplc="A94A2D3A">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765711"/>
    <w:multiLevelType w:val="multilevel"/>
    <w:tmpl w:val="EA2891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16"/>
  </w:num>
  <w:num w:numId="5">
    <w:abstractNumId w:val="20"/>
  </w:num>
  <w:num w:numId="6">
    <w:abstractNumId w:val="5"/>
  </w:num>
  <w:num w:numId="7">
    <w:abstractNumId w:val="18"/>
  </w:num>
  <w:num w:numId="8">
    <w:abstractNumId w:val="10"/>
  </w:num>
  <w:num w:numId="9">
    <w:abstractNumId w:val="26"/>
  </w:num>
  <w:num w:numId="10">
    <w:abstractNumId w:val="3"/>
  </w:num>
  <w:num w:numId="11">
    <w:abstractNumId w:val="22"/>
  </w:num>
  <w:num w:numId="12">
    <w:abstractNumId w:val="6"/>
  </w:num>
  <w:num w:numId="13">
    <w:abstractNumId w:val="7"/>
  </w:num>
  <w:num w:numId="14">
    <w:abstractNumId w:val="28"/>
  </w:num>
  <w:num w:numId="15">
    <w:abstractNumId w:val="15"/>
  </w:num>
  <w:num w:numId="16">
    <w:abstractNumId w:val="8"/>
  </w:num>
  <w:num w:numId="17">
    <w:abstractNumId w:val="17"/>
  </w:num>
  <w:num w:numId="18">
    <w:abstractNumId w:val="27"/>
  </w:num>
  <w:num w:numId="19">
    <w:abstractNumId w:val="2"/>
  </w:num>
  <w:num w:numId="20">
    <w:abstractNumId w:val="25"/>
  </w:num>
  <w:num w:numId="21">
    <w:abstractNumId w:val="1"/>
  </w:num>
  <w:num w:numId="22">
    <w:abstractNumId w:val="13"/>
  </w:num>
  <w:num w:numId="23">
    <w:abstractNumId w:val="19"/>
  </w:num>
  <w:num w:numId="24">
    <w:abstractNumId w:val="24"/>
  </w:num>
  <w:num w:numId="2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2"/>
  </w:num>
  <w:num w:numId="28">
    <w:abstractNumId w:val="14"/>
  </w:num>
  <w:num w:numId="29">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compat/>
  <w:rsids>
    <w:rsidRoot w:val="00B413F2"/>
    <w:rsid w:val="0001282A"/>
    <w:rsid w:val="00015A45"/>
    <w:rsid w:val="00016C3E"/>
    <w:rsid w:val="00021409"/>
    <w:rsid w:val="00027A14"/>
    <w:rsid w:val="00036779"/>
    <w:rsid w:val="00053CC1"/>
    <w:rsid w:val="00062A2D"/>
    <w:rsid w:val="00065900"/>
    <w:rsid w:val="000A5534"/>
    <w:rsid w:val="000A74B5"/>
    <w:rsid w:val="000B36D9"/>
    <w:rsid w:val="000B4778"/>
    <w:rsid w:val="000B480F"/>
    <w:rsid w:val="000C7060"/>
    <w:rsid w:val="000F5B85"/>
    <w:rsid w:val="00100E6C"/>
    <w:rsid w:val="00105394"/>
    <w:rsid w:val="001151D2"/>
    <w:rsid w:val="00117964"/>
    <w:rsid w:val="00121488"/>
    <w:rsid w:val="00127A6C"/>
    <w:rsid w:val="00161284"/>
    <w:rsid w:val="00162F57"/>
    <w:rsid w:val="00164776"/>
    <w:rsid w:val="00180555"/>
    <w:rsid w:val="00180A46"/>
    <w:rsid w:val="00185CD0"/>
    <w:rsid w:val="001B5F21"/>
    <w:rsid w:val="001D7C42"/>
    <w:rsid w:val="002250D5"/>
    <w:rsid w:val="00231032"/>
    <w:rsid w:val="00234975"/>
    <w:rsid w:val="00244F88"/>
    <w:rsid w:val="00254E3E"/>
    <w:rsid w:val="002550B0"/>
    <w:rsid w:val="00262241"/>
    <w:rsid w:val="002626D5"/>
    <w:rsid w:val="0026733D"/>
    <w:rsid w:val="002766F5"/>
    <w:rsid w:val="002768B6"/>
    <w:rsid w:val="002A1824"/>
    <w:rsid w:val="002D1828"/>
    <w:rsid w:val="002D63A5"/>
    <w:rsid w:val="002E3780"/>
    <w:rsid w:val="002E6529"/>
    <w:rsid w:val="002F33C6"/>
    <w:rsid w:val="00306C48"/>
    <w:rsid w:val="00312EED"/>
    <w:rsid w:val="00313DBD"/>
    <w:rsid w:val="003167F4"/>
    <w:rsid w:val="0033197F"/>
    <w:rsid w:val="0033797E"/>
    <w:rsid w:val="0034277F"/>
    <w:rsid w:val="00350F5D"/>
    <w:rsid w:val="0035513C"/>
    <w:rsid w:val="0035634B"/>
    <w:rsid w:val="00361378"/>
    <w:rsid w:val="00363150"/>
    <w:rsid w:val="00367348"/>
    <w:rsid w:val="00367CBF"/>
    <w:rsid w:val="00367F71"/>
    <w:rsid w:val="003A00C6"/>
    <w:rsid w:val="003A1F4B"/>
    <w:rsid w:val="003B2CDA"/>
    <w:rsid w:val="003D5FA5"/>
    <w:rsid w:val="003D7AA7"/>
    <w:rsid w:val="003E1CA4"/>
    <w:rsid w:val="00413ADB"/>
    <w:rsid w:val="00414422"/>
    <w:rsid w:val="00427DE2"/>
    <w:rsid w:val="004411EC"/>
    <w:rsid w:val="00481EE1"/>
    <w:rsid w:val="00487160"/>
    <w:rsid w:val="004A2161"/>
    <w:rsid w:val="004B3D0D"/>
    <w:rsid w:val="004C22C5"/>
    <w:rsid w:val="004C45C5"/>
    <w:rsid w:val="004E3DEA"/>
    <w:rsid w:val="004E52BB"/>
    <w:rsid w:val="004F0BEC"/>
    <w:rsid w:val="00501481"/>
    <w:rsid w:val="00502948"/>
    <w:rsid w:val="0051176B"/>
    <w:rsid w:val="005141A6"/>
    <w:rsid w:val="0051624F"/>
    <w:rsid w:val="00520942"/>
    <w:rsid w:val="00523D79"/>
    <w:rsid w:val="0053614C"/>
    <w:rsid w:val="00537068"/>
    <w:rsid w:val="00545A8C"/>
    <w:rsid w:val="00551302"/>
    <w:rsid w:val="005654A2"/>
    <w:rsid w:val="00577947"/>
    <w:rsid w:val="005A2627"/>
    <w:rsid w:val="005B0C07"/>
    <w:rsid w:val="005B366B"/>
    <w:rsid w:val="005B74F1"/>
    <w:rsid w:val="005C2098"/>
    <w:rsid w:val="005C3715"/>
    <w:rsid w:val="005C7632"/>
    <w:rsid w:val="005D29D0"/>
    <w:rsid w:val="005D4BD7"/>
    <w:rsid w:val="005E78B2"/>
    <w:rsid w:val="00601FFA"/>
    <w:rsid w:val="00621D5A"/>
    <w:rsid w:val="00624182"/>
    <w:rsid w:val="00627F02"/>
    <w:rsid w:val="00631416"/>
    <w:rsid w:val="0063244A"/>
    <w:rsid w:val="0067548D"/>
    <w:rsid w:val="0068071F"/>
    <w:rsid w:val="00683ED8"/>
    <w:rsid w:val="006863B7"/>
    <w:rsid w:val="00690483"/>
    <w:rsid w:val="006930DF"/>
    <w:rsid w:val="006A789E"/>
    <w:rsid w:val="006B6135"/>
    <w:rsid w:val="006D0931"/>
    <w:rsid w:val="006D666D"/>
    <w:rsid w:val="006E793B"/>
    <w:rsid w:val="006F252D"/>
    <w:rsid w:val="006F3C8D"/>
    <w:rsid w:val="006F3E54"/>
    <w:rsid w:val="00701047"/>
    <w:rsid w:val="007030A0"/>
    <w:rsid w:val="00703552"/>
    <w:rsid w:val="0071433F"/>
    <w:rsid w:val="007157DD"/>
    <w:rsid w:val="00717447"/>
    <w:rsid w:val="00743007"/>
    <w:rsid w:val="007509E9"/>
    <w:rsid w:val="00756B66"/>
    <w:rsid w:val="00760DD4"/>
    <w:rsid w:val="007654DA"/>
    <w:rsid w:val="00767D20"/>
    <w:rsid w:val="0078541F"/>
    <w:rsid w:val="00796D4E"/>
    <w:rsid w:val="007A0A50"/>
    <w:rsid w:val="007A2C33"/>
    <w:rsid w:val="007A34BA"/>
    <w:rsid w:val="007A75D9"/>
    <w:rsid w:val="007C717B"/>
    <w:rsid w:val="007D22E6"/>
    <w:rsid w:val="007D32D6"/>
    <w:rsid w:val="007D3370"/>
    <w:rsid w:val="007E3637"/>
    <w:rsid w:val="007F1012"/>
    <w:rsid w:val="00804E2E"/>
    <w:rsid w:val="00810BB2"/>
    <w:rsid w:val="0082608A"/>
    <w:rsid w:val="00831E9C"/>
    <w:rsid w:val="00862DB0"/>
    <w:rsid w:val="00864A05"/>
    <w:rsid w:val="008678A7"/>
    <w:rsid w:val="00877A5C"/>
    <w:rsid w:val="00883C78"/>
    <w:rsid w:val="008974CE"/>
    <w:rsid w:val="00897BF9"/>
    <w:rsid w:val="008A42A0"/>
    <w:rsid w:val="008A7395"/>
    <w:rsid w:val="008B76D2"/>
    <w:rsid w:val="008D3D49"/>
    <w:rsid w:val="008F54BC"/>
    <w:rsid w:val="008F7BC0"/>
    <w:rsid w:val="009016D3"/>
    <w:rsid w:val="00913E51"/>
    <w:rsid w:val="00920832"/>
    <w:rsid w:val="0093197C"/>
    <w:rsid w:val="00934632"/>
    <w:rsid w:val="0094014E"/>
    <w:rsid w:val="00956399"/>
    <w:rsid w:val="00956D08"/>
    <w:rsid w:val="00960019"/>
    <w:rsid w:val="009645BC"/>
    <w:rsid w:val="009902AC"/>
    <w:rsid w:val="009A1E06"/>
    <w:rsid w:val="009A7F70"/>
    <w:rsid w:val="009C019A"/>
    <w:rsid w:val="009C1801"/>
    <w:rsid w:val="009C2108"/>
    <w:rsid w:val="009C75F6"/>
    <w:rsid w:val="009E2093"/>
    <w:rsid w:val="009E68CD"/>
    <w:rsid w:val="009F6480"/>
    <w:rsid w:val="00A07139"/>
    <w:rsid w:val="00A13052"/>
    <w:rsid w:val="00A15295"/>
    <w:rsid w:val="00A1615B"/>
    <w:rsid w:val="00A24334"/>
    <w:rsid w:val="00A24EF9"/>
    <w:rsid w:val="00A339D2"/>
    <w:rsid w:val="00A40E52"/>
    <w:rsid w:val="00A56AE3"/>
    <w:rsid w:val="00A57464"/>
    <w:rsid w:val="00A91173"/>
    <w:rsid w:val="00A94677"/>
    <w:rsid w:val="00A97FB4"/>
    <w:rsid w:val="00AA1C98"/>
    <w:rsid w:val="00AA6430"/>
    <w:rsid w:val="00AA750D"/>
    <w:rsid w:val="00AA7D1E"/>
    <w:rsid w:val="00AC2592"/>
    <w:rsid w:val="00AE37A7"/>
    <w:rsid w:val="00B060FF"/>
    <w:rsid w:val="00B116E7"/>
    <w:rsid w:val="00B37368"/>
    <w:rsid w:val="00B413F2"/>
    <w:rsid w:val="00B501BA"/>
    <w:rsid w:val="00B534DF"/>
    <w:rsid w:val="00B5363C"/>
    <w:rsid w:val="00B628C5"/>
    <w:rsid w:val="00B70AB8"/>
    <w:rsid w:val="00B85DCA"/>
    <w:rsid w:val="00BB7B50"/>
    <w:rsid w:val="00BC32A9"/>
    <w:rsid w:val="00BD54BF"/>
    <w:rsid w:val="00BD6C65"/>
    <w:rsid w:val="00BE6E41"/>
    <w:rsid w:val="00BF1DC6"/>
    <w:rsid w:val="00C07DFA"/>
    <w:rsid w:val="00C42478"/>
    <w:rsid w:val="00C47A1F"/>
    <w:rsid w:val="00C535CC"/>
    <w:rsid w:val="00C65D7C"/>
    <w:rsid w:val="00C773A1"/>
    <w:rsid w:val="00C90B9D"/>
    <w:rsid w:val="00C961FE"/>
    <w:rsid w:val="00CA6B5C"/>
    <w:rsid w:val="00CB1DF9"/>
    <w:rsid w:val="00CC4F2F"/>
    <w:rsid w:val="00CC52E9"/>
    <w:rsid w:val="00CE7C21"/>
    <w:rsid w:val="00CE7D1C"/>
    <w:rsid w:val="00D03E3F"/>
    <w:rsid w:val="00D0542B"/>
    <w:rsid w:val="00D15F4A"/>
    <w:rsid w:val="00D24F3A"/>
    <w:rsid w:val="00D402F3"/>
    <w:rsid w:val="00D63F7D"/>
    <w:rsid w:val="00D6537C"/>
    <w:rsid w:val="00D86E4C"/>
    <w:rsid w:val="00D95BEE"/>
    <w:rsid w:val="00D96473"/>
    <w:rsid w:val="00D970EC"/>
    <w:rsid w:val="00DB7BA1"/>
    <w:rsid w:val="00DC0363"/>
    <w:rsid w:val="00DC27F9"/>
    <w:rsid w:val="00DC30C8"/>
    <w:rsid w:val="00DE3C57"/>
    <w:rsid w:val="00E01EE1"/>
    <w:rsid w:val="00E04EC5"/>
    <w:rsid w:val="00E1119C"/>
    <w:rsid w:val="00E22E25"/>
    <w:rsid w:val="00E449CC"/>
    <w:rsid w:val="00E55C9E"/>
    <w:rsid w:val="00E65A65"/>
    <w:rsid w:val="00E743A1"/>
    <w:rsid w:val="00E94849"/>
    <w:rsid w:val="00EA2F86"/>
    <w:rsid w:val="00EE315F"/>
    <w:rsid w:val="00EE5F54"/>
    <w:rsid w:val="00EF1BCD"/>
    <w:rsid w:val="00EF348A"/>
    <w:rsid w:val="00F05745"/>
    <w:rsid w:val="00F20A51"/>
    <w:rsid w:val="00F424BC"/>
    <w:rsid w:val="00F427B6"/>
    <w:rsid w:val="00F51D22"/>
    <w:rsid w:val="00F606EE"/>
    <w:rsid w:val="00F67975"/>
    <w:rsid w:val="00F74F77"/>
    <w:rsid w:val="00F84E59"/>
    <w:rsid w:val="00F915C4"/>
    <w:rsid w:val="00FB3B4B"/>
    <w:rsid w:val="00FB4E9E"/>
    <w:rsid w:val="00FB59F6"/>
    <w:rsid w:val="00FD096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C57"/>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заголовок 1.1,Список уровня 2,Number Bullets,List Paragraph (numbered (a)),List Paragraph_Num123,Elenco Normale,Текст таблицы,List Paragraph,Chapter10,Литература,Bullet Number,Bullet 1,Use Case List Paragraph,lp1,lp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rmal (Web)"/>
    <w:aliases w:val="Знак5 Знак,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1,Обычный (веб) Знак Знак1"/>
    <w:basedOn w:val="a"/>
    <w:link w:val="af1"/>
    <w:uiPriority w:val="99"/>
    <w:unhideWhenUsed/>
    <w:qFormat/>
    <w:rsid w:val="00CC4F2F"/>
    <w:pPr>
      <w:spacing w:before="100" w:beforeAutospacing="1" w:after="100" w:afterAutospacing="1" w:line="240" w:lineRule="auto"/>
    </w:pPr>
    <w:rPr>
      <w:rFonts w:ascii="Arial" w:eastAsia="SimSun" w:hAnsi="Times New Roman"/>
      <w:color w:val="000000"/>
      <w:sz w:val="24"/>
      <w:szCs w:val="24"/>
      <w:lang w:eastAsia="ru-RU"/>
    </w:rPr>
  </w:style>
  <w:style w:type="character" w:customStyle="1" w:styleId="af1">
    <w:name w:val="Обычный (веб) Знак"/>
    <w:aliases w:val="Знак5 Знак Знак,Знак5 Знак1,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0"/>
    <w:uiPriority w:val="99"/>
    <w:qFormat/>
    <w:locked/>
    <w:rsid w:val="00CC4F2F"/>
    <w:rPr>
      <w:rFonts w:ascii="Arial" w:eastAsia="SimSun" w:hAnsi="Times New Roman"/>
      <w:color w:val="000000"/>
      <w:sz w:val="24"/>
      <w:szCs w:val="24"/>
    </w:rPr>
  </w:style>
  <w:style w:type="paragraph" w:customStyle="1" w:styleId="Default">
    <w:name w:val="Default"/>
    <w:rsid w:val="00036779"/>
    <w:pPr>
      <w:autoSpaceDE w:val="0"/>
      <w:autoSpaceDN w:val="0"/>
      <w:adjustRightInd w:val="0"/>
    </w:pPr>
    <w:rPr>
      <w:rFonts w:ascii="Times New Roman" w:hAnsi="Times New Roman"/>
      <w:color w:val="000000"/>
      <w:sz w:val="24"/>
      <w:szCs w:val="24"/>
    </w:rPr>
  </w:style>
  <w:style w:type="paragraph" w:customStyle="1" w:styleId="Style4">
    <w:name w:val="Style4"/>
    <w:basedOn w:val="a"/>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5">
    <w:name w:val="Style5"/>
    <w:basedOn w:val="a"/>
    <w:uiPriority w:val="99"/>
    <w:rsid w:val="003A1F4B"/>
    <w:pPr>
      <w:widowControl w:val="0"/>
      <w:autoSpaceDE w:val="0"/>
      <w:autoSpaceDN w:val="0"/>
      <w:adjustRightInd w:val="0"/>
      <w:spacing w:after="0" w:line="278" w:lineRule="exact"/>
      <w:jc w:val="both"/>
    </w:pPr>
    <w:rPr>
      <w:rFonts w:eastAsia="Times New Roman"/>
      <w:sz w:val="24"/>
      <w:szCs w:val="24"/>
      <w:lang w:eastAsia="ru-RU"/>
    </w:rPr>
  </w:style>
  <w:style w:type="paragraph" w:customStyle="1" w:styleId="Style6">
    <w:name w:val="Style6"/>
    <w:basedOn w:val="a"/>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7">
    <w:name w:val="Style7"/>
    <w:basedOn w:val="a"/>
    <w:uiPriority w:val="99"/>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8">
    <w:name w:val="Style8"/>
    <w:basedOn w:val="a"/>
    <w:rsid w:val="003A1F4B"/>
    <w:pPr>
      <w:widowControl w:val="0"/>
      <w:autoSpaceDE w:val="0"/>
      <w:autoSpaceDN w:val="0"/>
      <w:adjustRightInd w:val="0"/>
      <w:spacing w:after="0" w:line="277" w:lineRule="exact"/>
      <w:ind w:firstLine="538"/>
      <w:jc w:val="both"/>
    </w:pPr>
    <w:rPr>
      <w:rFonts w:eastAsia="Times New Roman"/>
      <w:sz w:val="24"/>
      <w:szCs w:val="24"/>
      <w:lang w:eastAsia="ru-RU"/>
    </w:rPr>
  </w:style>
  <w:style w:type="paragraph" w:customStyle="1" w:styleId="Style9">
    <w:name w:val="Style9"/>
    <w:basedOn w:val="a"/>
    <w:rsid w:val="003A1F4B"/>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3A1F4B"/>
    <w:rPr>
      <w:rFonts w:ascii="Times New Roman" w:hAnsi="Times New Roman" w:cs="Times New Roman"/>
      <w:sz w:val="22"/>
      <w:szCs w:val="22"/>
    </w:rPr>
  </w:style>
  <w:style w:type="character" w:customStyle="1" w:styleId="FontStyle19">
    <w:name w:val="Font Style19"/>
    <w:rsid w:val="003A1F4B"/>
    <w:rPr>
      <w:rFonts w:ascii="Times New Roman" w:hAnsi="Times New Roman" w:cs="Times New Roman"/>
      <w:b/>
      <w:bCs/>
      <w:sz w:val="22"/>
      <w:szCs w:val="22"/>
    </w:rPr>
  </w:style>
  <w:style w:type="character" w:customStyle="1" w:styleId="FontStyle20">
    <w:name w:val="Font Style20"/>
    <w:rsid w:val="003A1F4B"/>
    <w:rPr>
      <w:rFonts w:ascii="Times New Roman" w:hAnsi="Times New Roman" w:cs="Times New Roman"/>
      <w:i/>
      <w:iCs/>
      <w:sz w:val="22"/>
      <w:szCs w:val="22"/>
    </w:rPr>
  </w:style>
  <w:style w:type="character" w:customStyle="1" w:styleId="FontStyle21">
    <w:name w:val="Font Style21"/>
    <w:rsid w:val="003A1F4B"/>
    <w:rPr>
      <w:rFonts w:ascii="Times New Roman" w:hAnsi="Times New Roman" w:cs="Times New Roman"/>
      <w:b/>
      <w:bCs/>
      <w:i/>
      <w:iCs/>
      <w:sz w:val="18"/>
      <w:szCs w:val="18"/>
    </w:rPr>
  </w:style>
  <w:style w:type="paragraph" w:styleId="af2">
    <w:name w:val="No Spacing"/>
    <w:link w:val="af3"/>
    <w:uiPriority w:val="1"/>
    <w:qFormat/>
    <w:rsid w:val="009645BC"/>
    <w:rPr>
      <w:sz w:val="22"/>
      <w:szCs w:val="22"/>
      <w:lang w:val="uk-UA" w:eastAsia="en-US"/>
    </w:rPr>
  </w:style>
  <w:style w:type="character" w:customStyle="1" w:styleId="af3">
    <w:name w:val="Без интервала Знак"/>
    <w:link w:val="af2"/>
    <w:locked/>
    <w:rsid w:val="009645BC"/>
    <w:rPr>
      <w:sz w:val="22"/>
      <w:szCs w:val="22"/>
      <w:lang w:val="uk-UA" w:eastAsia="en-US"/>
    </w:rPr>
  </w:style>
  <w:style w:type="character" w:customStyle="1" w:styleId="af4">
    <w:name w:val="Обычный (веб) Знак Знак"/>
    <w:aliases w:val="Обычный (Web) Знак Знак Знак Знак Знак,Обычный (веб) Знак Знак Знак Знак,Обычный (веб) Знак2 Знак Знак Знак,Обычный (веб) Знак Знак1 Знак Знак Знак,Знак2 Знак1"/>
    <w:uiPriority w:val="99"/>
    <w:locked/>
    <w:rsid w:val="002E3780"/>
    <w:rPr>
      <w:sz w:val="24"/>
      <w:szCs w:val="24"/>
      <w:lang w:val="ru-RU" w:eastAsia="ru-RU"/>
    </w:rPr>
  </w:style>
  <w:style w:type="character" w:customStyle="1" w:styleId="a5">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List Paragraph Знак,Chapter10 Знак,Литература Знак"/>
    <w:link w:val="a4"/>
    <w:uiPriority w:val="34"/>
    <w:qFormat/>
    <w:locked/>
    <w:rsid w:val="002E3780"/>
    <w:rPr>
      <w:sz w:val="22"/>
      <w:szCs w:val="22"/>
      <w:lang w:eastAsia="en-US"/>
    </w:rPr>
  </w:style>
  <w:style w:type="character" w:customStyle="1" w:styleId="rvts9">
    <w:name w:val="rvts9"/>
    <w:rsid w:val="002E3780"/>
  </w:style>
  <w:style w:type="paragraph" w:styleId="af5">
    <w:name w:val="Body Text"/>
    <w:basedOn w:val="a"/>
    <w:link w:val="af6"/>
    <w:uiPriority w:val="1"/>
    <w:qFormat/>
    <w:rsid w:val="002E3780"/>
    <w:pPr>
      <w:widowControl w:val="0"/>
      <w:autoSpaceDE w:val="0"/>
      <w:autoSpaceDN w:val="0"/>
      <w:spacing w:after="0" w:line="240" w:lineRule="auto"/>
    </w:pPr>
    <w:rPr>
      <w:rFonts w:ascii="Cambria" w:eastAsia="Times New Roman" w:hAnsi="Cambria" w:cs="Cambria"/>
      <w:sz w:val="20"/>
      <w:szCs w:val="20"/>
      <w:lang w:val="uk-UA"/>
    </w:rPr>
  </w:style>
  <w:style w:type="character" w:customStyle="1" w:styleId="af6">
    <w:name w:val="Основной текст Знак"/>
    <w:basedOn w:val="a0"/>
    <w:link w:val="af5"/>
    <w:uiPriority w:val="1"/>
    <w:rsid w:val="002E3780"/>
    <w:rPr>
      <w:rFonts w:ascii="Cambria" w:eastAsia="Times New Roman" w:hAnsi="Cambria" w:cs="Cambria"/>
      <w:lang w:val="uk-UA" w:eastAsia="en-US"/>
    </w:rPr>
  </w:style>
  <w:style w:type="paragraph" w:customStyle="1" w:styleId="10">
    <w:name w:val="Без інтервалів1"/>
    <w:uiPriority w:val="1"/>
    <w:qFormat/>
    <w:rsid w:val="002E3780"/>
    <w:pPr>
      <w:suppressAutoHyphens/>
    </w:pPr>
    <w:rPr>
      <w:rFonts w:eastAsia="Times New Roman" w:cs="Calibri"/>
      <w:sz w:val="24"/>
      <w:szCs w:val="24"/>
      <w:lang w:val="uk-UA" w:eastAsia="zh-CN"/>
    </w:rPr>
  </w:style>
  <w:style w:type="character" w:customStyle="1" w:styleId="FontStyle12">
    <w:name w:val="Font Style12"/>
    <w:uiPriority w:val="99"/>
    <w:rsid w:val="00545A8C"/>
    <w:rPr>
      <w:rFonts w:ascii="Times New Roman" w:hAnsi="Times New Roman" w:cs="Times New Roman"/>
      <w:sz w:val="22"/>
      <w:szCs w:val="22"/>
    </w:rPr>
  </w:style>
  <w:style w:type="paragraph" w:customStyle="1" w:styleId="HTML1">
    <w:name w:val="Стандартный HTML1"/>
    <w:basedOn w:val="a"/>
    <w:uiPriority w:val="99"/>
    <w:qFormat/>
    <w:rsid w:val="00545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3">
    <w:name w:val="Основной текст (3)_"/>
    <w:basedOn w:val="a0"/>
    <w:link w:val="30"/>
    <w:rsid w:val="00545A8C"/>
    <w:rPr>
      <w:rFonts w:eastAsia="Times New Roman"/>
      <w:b/>
      <w:bCs/>
      <w:shd w:val="clear" w:color="auto" w:fill="FFFFFF"/>
    </w:rPr>
  </w:style>
  <w:style w:type="paragraph" w:customStyle="1" w:styleId="30">
    <w:name w:val="Основной текст (3)"/>
    <w:basedOn w:val="a"/>
    <w:link w:val="3"/>
    <w:rsid w:val="00545A8C"/>
    <w:pPr>
      <w:widowControl w:val="0"/>
      <w:shd w:val="clear" w:color="auto" w:fill="FFFFFF"/>
      <w:spacing w:after="240" w:line="278" w:lineRule="exact"/>
      <w:jc w:val="both"/>
    </w:pPr>
    <w:rPr>
      <w:rFonts w:eastAsia="Times New Roman"/>
      <w:b/>
      <w:bCs/>
      <w:sz w:val="20"/>
      <w:szCs w:val="20"/>
      <w:lang w:eastAsia="ru-RU"/>
    </w:rPr>
  </w:style>
  <w:style w:type="character" w:customStyle="1" w:styleId="FontStyle11">
    <w:name w:val="Font Style11"/>
    <w:basedOn w:val="a0"/>
    <w:uiPriority w:val="99"/>
    <w:rsid w:val="00545A8C"/>
    <w:rPr>
      <w:rFonts w:ascii="Times New Roman" w:hAnsi="Times New Roman" w:cs="Times New Roman"/>
      <w:b/>
      <w:bCs/>
      <w:sz w:val="22"/>
      <w:szCs w:val="22"/>
    </w:rPr>
  </w:style>
  <w:style w:type="paragraph" w:customStyle="1" w:styleId="2">
    <w:name w:val="Обычный2"/>
    <w:rsid w:val="009902AC"/>
    <w:pPr>
      <w:widowControl w:val="0"/>
    </w:pPr>
    <w:rPr>
      <w:rFonts w:ascii="Arial" w:eastAsia="Arial" w:hAnsi="Arial" w:cs="Arial"/>
      <w:sz w:val="24"/>
      <w:szCs w:val="24"/>
      <w:lang w:val="uk-UA"/>
    </w:rPr>
  </w:style>
  <w:style w:type="paragraph" w:customStyle="1" w:styleId="11">
    <w:name w:val="Обычный1"/>
    <w:link w:val="Normal"/>
    <w:qFormat/>
    <w:rsid w:val="005D4BD7"/>
    <w:pPr>
      <w:widowControl w:val="0"/>
      <w:spacing w:line="300" w:lineRule="auto"/>
      <w:ind w:firstLine="720"/>
      <w:jc w:val="both"/>
    </w:pPr>
    <w:rPr>
      <w:rFonts w:ascii="Courier New" w:eastAsia="Times New Roman" w:hAnsi="Courier New"/>
      <w:sz w:val="28"/>
      <w:lang w:val="uk-UA"/>
    </w:rPr>
  </w:style>
  <w:style w:type="character" w:customStyle="1" w:styleId="Normal">
    <w:name w:val="Normal Знак"/>
    <w:link w:val="11"/>
    <w:rsid w:val="005D4BD7"/>
    <w:rPr>
      <w:rFonts w:ascii="Courier New" w:eastAsia="Times New Roman" w:hAnsi="Courier New"/>
      <w:sz w:val="28"/>
      <w:lang w:val="uk-UA"/>
    </w:rPr>
  </w:style>
</w:styles>
</file>

<file path=word/webSettings.xml><?xml version="1.0" encoding="utf-8"?>
<w:webSettings xmlns:r="http://schemas.openxmlformats.org/officeDocument/2006/relationships" xmlns:w="http://schemas.openxmlformats.org/wordprocessingml/2006/main">
  <w:divs>
    <w:div w:id="3061885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72611510">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464036224">
      <w:bodyDiv w:val="1"/>
      <w:marLeft w:val="0"/>
      <w:marRight w:val="0"/>
      <w:marTop w:val="0"/>
      <w:marBottom w:val="0"/>
      <w:divBdr>
        <w:top w:val="none" w:sz="0" w:space="0" w:color="auto"/>
        <w:left w:val="none" w:sz="0" w:space="0" w:color="auto"/>
        <w:bottom w:val="none" w:sz="0" w:space="0" w:color="auto"/>
        <w:right w:val="none" w:sz="0" w:space="0" w:color="auto"/>
      </w:divBdr>
    </w:div>
    <w:div w:id="14686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5556</Words>
  <Characters>3168</Characters>
  <Application>Microsoft Office Word</Application>
  <DocSecurity>0</DocSecurity>
  <Lines>26</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8707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Тетяна Ткаченко</cp:lastModifiedBy>
  <cp:revision>21</cp:revision>
  <cp:lastPrinted>2023-11-24T11:25:00Z</cp:lastPrinted>
  <dcterms:created xsi:type="dcterms:W3CDTF">2023-12-08T13:00:00Z</dcterms:created>
  <dcterms:modified xsi:type="dcterms:W3CDTF">2023-12-18T11:02:00Z</dcterms:modified>
</cp:coreProperties>
</file>