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F95" w:rsidRDefault="00277F95" w:rsidP="00277F95">
      <w:pPr>
        <w:spacing w:after="0" w:line="240" w:lineRule="auto"/>
        <w:ind w:left="-1418"/>
        <w:jc w:val="center"/>
        <w:rPr>
          <w:rFonts w:ascii="Times New Roman" w:hAnsi="Times New Roman"/>
          <w:b/>
          <w:bCs/>
          <w:sz w:val="28"/>
          <w:szCs w:val="28"/>
        </w:rPr>
      </w:pPr>
      <w:r>
        <w:rPr>
          <w:rFonts w:ascii="Times New Roman" w:hAnsi="Times New Roman"/>
          <w:b/>
          <w:bCs/>
          <w:sz w:val="28"/>
          <w:szCs w:val="28"/>
        </w:rPr>
        <w:t xml:space="preserve">Відділ освіти Галицького та Франківського районів управління освіти </w:t>
      </w:r>
    </w:p>
    <w:p w:rsidR="00277F95" w:rsidRDefault="00277F95" w:rsidP="00277F95">
      <w:pPr>
        <w:spacing w:after="0" w:line="240" w:lineRule="auto"/>
        <w:ind w:left="-1418"/>
        <w:jc w:val="center"/>
        <w:rPr>
          <w:rFonts w:ascii="Times New Roman" w:eastAsia="Times New Roman" w:hAnsi="Times New Roman"/>
          <w:b/>
        </w:rPr>
      </w:pPr>
      <w:r>
        <w:rPr>
          <w:rFonts w:ascii="Times New Roman" w:hAnsi="Times New Roman"/>
          <w:b/>
          <w:bCs/>
          <w:sz w:val="28"/>
          <w:szCs w:val="28"/>
        </w:rPr>
        <w:t>департаменту розвитку Львівської міської ради</w:t>
      </w:r>
    </w:p>
    <w:p w:rsidR="00D000A1" w:rsidRDefault="00D000A1" w:rsidP="00D000A1">
      <w:pPr>
        <w:spacing w:after="0" w:line="240" w:lineRule="auto"/>
        <w:jc w:val="both"/>
        <w:rPr>
          <w:rFonts w:ascii="Times New Roman" w:eastAsia="Times New Roman" w:hAnsi="Times New Roman"/>
          <w:b/>
          <w:sz w:val="24"/>
          <w:szCs w:val="24"/>
          <w:lang w:eastAsia="ru-RU"/>
        </w:rPr>
      </w:pPr>
    </w:p>
    <w:p w:rsidR="00277F95" w:rsidRDefault="00277F95" w:rsidP="00CF2E93">
      <w:pPr>
        <w:spacing w:after="0" w:line="240" w:lineRule="auto"/>
        <w:ind w:left="5103"/>
        <w:jc w:val="both"/>
        <w:rPr>
          <w:rFonts w:ascii="Times New Roman" w:eastAsia="Times New Roman" w:hAnsi="Times New Roman"/>
          <w:b/>
          <w:sz w:val="24"/>
          <w:szCs w:val="24"/>
          <w:lang w:val="ru-RU" w:eastAsia="ru-RU"/>
        </w:rPr>
      </w:pPr>
    </w:p>
    <w:p w:rsidR="00277F95" w:rsidRDefault="00277F95" w:rsidP="00277F95">
      <w:pPr>
        <w:spacing w:after="0"/>
        <w:ind w:firstLine="5529"/>
        <w:jc w:val="both"/>
        <w:rPr>
          <w:rFonts w:ascii="Times New Roman" w:eastAsia="Times New Roman" w:hAnsi="Times New Roman"/>
          <w:b/>
        </w:rPr>
      </w:pPr>
    </w:p>
    <w:p w:rsidR="00277F95" w:rsidRDefault="00277F95" w:rsidP="00277F95">
      <w:pPr>
        <w:spacing w:after="0"/>
        <w:ind w:firstLine="5529"/>
        <w:jc w:val="both"/>
        <w:rPr>
          <w:rFonts w:ascii="Times New Roman" w:eastAsia="Times New Roman" w:hAnsi="Times New Roman"/>
          <w:b/>
        </w:rPr>
      </w:pPr>
      <w:r>
        <w:rPr>
          <w:rFonts w:ascii="Times New Roman" w:eastAsia="Times New Roman" w:hAnsi="Times New Roman"/>
          <w:b/>
        </w:rPr>
        <w:t>«ЗАТВЕРДЖЕНО»</w:t>
      </w:r>
    </w:p>
    <w:p w:rsidR="00277F95" w:rsidRDefault="00277F95" w:rsidP="00277F95">
      <w:pPr>
        <w:spacing w:after="0"/>
        <w:ind w:firstLine="5529"/>
        <w:jc w:val="both"/>
        <w:rPr>
          <w:rFonts w:ascii="Times New Roman" w:eastAsia="Times New Roman" w:hAnsi="Times New Roman"/>
          <w:b/>
        </w:rPr>
      </w:pPr>
      <w:r>
        <w:rPr>
          <w:rFonts w:ascii="Times New Roman" w:eastAsia="Times New Roman" w:hAnsi="Times New Roman"/>
          <w:b/>
        </w:rPr>
        <w:t>Рішенням</w:t>
      </w:r>
      <w:r>
        <w:rPr>
          <w:rFonts w:ascii="Times New Roman" w:eastAsia="Times New Roman" w:hAnsi="Times New Roman"/>
        </w:rPr>
        <w:t xml:space="preserve"> </w:t>
      </w:r>
      <w:r w:rsidR="0066457A">
        <w:rPr>
          <w:rFonts w:ascii="Times New Roman" w:eastAsia="Times New Roman" w:hAnsi="Times New Roman"/>
          <w:b/>
        </w:rPr>
        <w:t xml:space="preserve">Уповноваженої особи № </w:t>
      </w:r>
      <w:r w:rsidR="002644D1">
        <w:rPr>
          <w:rFonts w:ascii="Times New Roman" w:eastAsia="Times New Roman" w:hAnsi="Times New Roman"/>
          <w:b/>
        </w:rPr>
        <w:t>125</w:t>
      </w:r>
    </w:p>
    <w:p w:rsidR="00277F95" w:rsidRDefault="00BF67C3" w:rsidP="00277F95">
      <w:pPr>
        <w:spacing w:after="0"/>
        <w:ind w:firstLine="5529"/>
        <w:jc w:val="both"/>
        <w:rPr>
          <w:rFonts w:ascii="Times New Roman" w:eastAsia="Times New Roman" w:hAnsi="Times New Roman"/>
          <w:i/>
        </w:rPr>
      </w:pPr>
      <w:r>
        <w:rPr>
          <w:rFonts w:ascii="Times New Roman" w:eastAsia="Times New Roman" w:hAnsi="Times New Roman"/>
          <w:i/>
        </w:rPr>
        <w:t>від  28</w:t>
      </w:r>
      <w:r w:rsidR="00777570">
        <w:rPr>
          <w:rFonts w:ascii="Times New Roman" w:eastAsia="Times New Roman" w:hAnsi="Times New Roman"/>
          <w:i/>
        </w:rPr>
        <w:t xml:space="preserve"> березня</w:t>
      </w:r>
      <w:r w:rsidR="00277F95">
        <w:rPr>
          <w:rFonts w:ascii="Times New Roman" w:eastAsia="Times New Roman" w:hAnsi="Times New Roman"/>
          <w:i/>
        </w:rPr>
        <w:t xml:space="preserve"> 2023 року</w:t>
      </w:r>
    </w:p>
    <w:p w:rsidR="002C1EEB" w:rsidRDefault="002C1EEB" w:rsidP="00277F95">
      <w:pPr>
        <w:spacing w:after="0"/>
        <w:ind w:firstLine="5529"/>
        <w:jc w:val="both"/>
        <w:rPr>
          <w:rFonts w:ascii="Times New Roman" w:eastAsia="Times New Roman" w:hAnsi="Times New Roman"/>
          <w:i/>
        </w:rPr>
      </w:pPr>
      <w:r>
        <w:rPr>
          <w:rFonts w:ascii="Times New Roman" w:eastAsia="Times New Roman" w:hAnsi="Times New Roman"/>
          <w:i/>
        </w:rPr>
        <w:t>______________ Олена ШУПЕР</w:t>
      </w:r>
    </w:p>
    <w:p w:rsidR="00CF2E93" w:rsidRPr="00277F95" w:rsidRDefault="00CF2E93" w:rsidP="00CF2E93">
      <w:pPr>
        <w:spacing w:after="0" w:line="240" w:lineRule="auto"/>
        <w:ind w:left="5103"/>
        <w:jc w:val="both"/>
        <w:rPr>
          <w:rFonts w:ascii="Times New Roman" w:eastAsia="Times New Roman" w:hAnsi="Times New Roman"/>
          <w:sz w:val="24"/>
          <w:szCs w:val="24"/>
          <w:lang w:eastAsia="ru-RU"/>
        </w:rPr>
      </w:pPr>
    </w:p>
    <w:p w:rsidR="00D000A1" w:rsidRPr="00EA0102" w:rsidRDefault="00D000A1" w:rsidP="00D000A1">
      <w:pPr>
        <w:spacing w:after="0" w:line="240" w:lineRule="auto"/>
        <w:ind w:left="320"/>
        <w:jc w:val="right"/>
        <w:rPr>
          <w:rFonts w:ascii="Times New Roman" w:eastAsia="Times New Roman" w:hAnsi="Times New Roman"/>
          <w:b/>
          <w:bCs/>
          <w:sz w:val="28"/>
          <w:szCs w:val="28"/>
          <w:highlight w:val="yellow"/>
          <w:lang w:eastAsia="ru-RU"/>
        </w:rPr>
      </w:pPr>
    </w:p>
    <w:p w:rsidR="00D000A1" w:rsidRPr="00EA0102" w:rsidRDefault="00D000A1" w:rsidP="00D000A1">
      <w:pPr>
        <w:spacing w:after="0" w:line="240" w:lineRule="auto"/>
        <w:ind w:left="320"/>
        <w:jc w:val="center"/>
        <w:rPr>
          <w:rFonts w:ascii="Times New Roman" w:eastAsia="Times New Roman" w:hAnsi="Times New Roman"/>
          <w:b/>
          <w:bCs/>
          <w:sz w:val="28"/>
          <w:szCs w:val="28"/>
          <w:highlight w:val="yellow"/>
          <w:lang w:eastAsia="ru-RU"/>
        </w:rPr>
      </w:pPr>
    </w:p>
    <w:p w:rsidR="00D000A1" w:rsidRPr="00EA0102" w:rsidRDefault="00D000A1" w:rsidP="00D000A1">
      <w:pPr>
        <w:spacing w:after="0" w:line="240" w:lineRule="auto"/>
        <w:ind w:left="320"/>
        <w:jc w:val="center"/>
        <w:rPr>
          <w:rFonts w:ascii="Times New Roman" w:eastAsia="Times New Roman" w:hAnsi="Times New Roman"/>
          <w:b/>
          <w:bCs/>
          <w:sz w:val="28"/>
          <w:szCs w:val="28"/>
          <w:highlight w:val="yellow"/>
          <w:lang w:eastAsia="ru-RU"/>
        </w:rPr>
      </w:pPr>
    </w:p>
    <w:p w:rsidR="00D000A1" w:rsidRPr="00EA0102" w:rsidRDefault="00D000A1" w:rsidP="00D000A1">
      <w:pPr>
        <w:spacing w:after="0" w:line="240" w:lineRule="auto"/>
        <w:rPr>
          <w:rFonts w:ascii="Times New Roman" w:eastAsia="Times New Roman" w:hAnsi="Times New Roman"/>
          <w:b/>
          <w:bCs/>
          <w:sz w:val="28"/>
          <w:szCs w:val="28"/>
          <w:highlight w:val="yellow"/>
          <w:lang w:eastAsia="ru-RU"/>
        </w:rPr>
      </w:pPr>
    </w:p>
    <w:p w:rsidR="00D000A1" w:rsidRPr="00EA0102" w:rsidRDefault="00D000A1" w:rsidP="00D000A1">
      <w:pPr>
        <w:spacing w:after="0" w:line="240" w:lineRule="auto"/>
        <w:jc w:val="center"/>
        <w:rPr>
          <w:rFonts w:ascii="Times New Roman" w:eastAsia="Times New Roman" w:hAnsi="Times New Roman"/>
          <w:b/>
          <w:bCs/>
          <w:sz w:val="28"/>
          <w:szCs w:val="28"/>
          <w:highlight w:val="yellow"/>
          <w:lang w:eastAsia="ru-RU"/>
        </w:rPr>
      </w:pPr>
    </w:p>
    <w:tbl>
      <w:tblPr>
        <w:tblW w:w="9919" w:type="dxa"/>
        <w:jc w:val="center"/>
        <w:shd w:val="clear" w:color="auto" w:fill="F2F2F2"/>
        <w:tblLayout w:type="fixed"/>
        <w:tblLook w:val="0000" w:firstRow="0" w:lastRow="0" w:firstColumn="0" w:lastColumn="0" w:noHBand="0" w:noVBand="0"/>
      </w:tblPr>
      <w:tblGrid>
        <w:gridCol w:w="9919"/>
      </w:tblGrid>
      <w:tr w:rsidR="00D000A1" w:rsidRPr="005E6B50" w:rsidTr="009056B4">
        <w:trPr>
          <w:jc w:val="center"/>
        </w:trPr>
        <w:tc>
          <w:tcPr>
            <w:tcW w:w="9919" w:type="dxa"/>
            <w:tcBorders>
              <w:top w:val="nil"/>
              <w:left w:val="nil"/>
              <w:bottom w:val="nil"/>
              <w:right w:val="nil"/>
            </w:tcBorders>
            <w:shd w:val="clear" w:color="auto" w:fill="F2F2F2"/>
          </w:tcPr>
          <w:p w:rsidR="00D000A1" w:rsidRPr="005E6B50" w:rsidRDefault="003D0C0B" w:rsidP="006F1FB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Перелік змін до</w:t>
            </w:r>
            <w:r w:rsidR="00D000A1">
              <w:rPr>
                <w:rFonts w:ascii="Times New Roman" w:eastAsia="Times New Roman" w:hAnsi="Times New Roman"/>
                <w:b/>
                <w:sz w:val="28"/>
                <w:szCs w:val="28"/>
                <w:lang w:eastAsia="ru-RU"/>
              </w:rPr>
              <w:t xml:space="preserve"> тенде</w:t>
            </w:r>
            <w:r>
              <w:rPr>
                <w:rFonts w:ascii="Times New Roman" w:eastAsia="Times New Roman" w:hAnsi="Times New Roman"/>
                <w:b/>
                <w:sz w:val="28"/>
                <w:szCs w:val="28"/>
                <w:lang w:eastAsia="ru-RU"/>
              </w:rPr>
              <w:t xml:space="preserve">рної документації </w:t>
            </w:r>
          </w:p>
          <w:p w:rsidR="00D000A1" w:rsidRPr="005E6B50" w:rsidRDefault="00D000A1" w:rsidP="006F1FB8">
            <w:pPr>
              <w:spacing w:after="0" w:line="240" w:lineRule="auto"/>
              <w:jc w:val="center"/>
              <w:rPr>
                <w:rFonts w:ascii="Times New Roman" w:eastAsia="Times New Roman" w:hAnsi="Times New Roman"/>
                <w:b/>
                <w:sz w:val="28"/>
                <w:szCs w:val="28"/>
                <w:highlight w:val="yellow"/>
                <w:lang w:eastAsia="ru-RU"/>
              </w:rPr>
            </w:pPr>
          </w:p>
          <w:p w:rsidR="00777570" w:rsidRPr="00ED79AB" w:rsidRDefault="00777570" w:rsidP="00777570">
            <w:pPr>
              <w:spacing w:after="0" w:line="240" w:lineRule="auto"/>
              <w:ind w:left="113"/>
              <w:jc w:val="center"/>
              <w:rPr>
                <w:rFonts w:ascii="Times New Roman" w:hAnsi="Times New Roman"/>
                <w:b/>
                <w:bCs/>
                <w:sz w:val="28"/>
                <w:szCs w:val="28"/>
              </w:rPr>
            </w:pPr>
            <w:r w:rsidRPr="00ED79AB">
              <w:rPr>
                <w:rFonts w:ascii="Times New Roman" w:hAnsi="Times New Roman"/>
                <w:b/>
                <w:bCs/>
                <w:sz w:val="28"/>
                <w:szCs w:val="28"/>
              </w:rPr>
              <w:t>«</w:t>
            </w:r>
            <w:r w:rsidRPr="00ED79AB">
              <w:rPr>
                <w:rFonts w:ascii="Times New Roman" w:hAnsi="Times New Roman"/>
                <w:b/>
                <w:sz w:val="28"/>
                <w:szCs w:val="28"/>
              </w:rPr>
              <w:t xml:space="preserve">ДК 021:2015: (CPV) Овочі, фрукти та горіхи (03220000-9) (буряк, </w:t>
            </w:r>
            <w:proofErr w:type="spellStart"/>
            <w:r w:rsidRPr="00ED79AB">
              <w:rPr>
                <w:rFonts w:ascii="Times New Roman" w:hAnsi="Times New Roman"/>
                <w:b/>
                <w:sz w:val="28"/>
                <w:szCs w:val="28"/>
              </w:rPr>
              <w:t>буряк</w:t>
            </w:r>
            <w:proofErr w:type="spellEnd"/>
            <w:r w:rsidRPr="00ED79AB">
              <w:rPr>
                <w:rFonts w:ascii="Times New Roman" w:hAnsi="Times New Roman"/>
                <w:b/>
                <w:sz w:val="28"/>
                <w:szCs w:val="28"/>
              </w:rPr>
              <w:t xml:space="preserve"> молодого врожаю, морква, </w:t>
            </w:r>
            <w:proofErr w:type="spellStart"/>
            <w:r w:rsidRPr="00ED79AB">
              <w:rPr>
                <w:rFonts w:ascii="Times New Roman" w:hAnsi="Times New Roman"/>
                <w:b/>
                <w:sz w:val="28"/>
                <w:szCs w:val="28"/>
              </w:rPr>
              <w:t>морква</w:t>
            </w:r>
            <w:proofErr w:type="spellEnd"/>
            <w:r w:rsidRPr="00ED79AB">
              <w:rPr>
                <w:rFonts w:ascii="Times New Roman" w:hAnsi="Times New Roman"/>
                <w:b/>
                <w:sz w:val="28"/>
                <w:szCs w:val="28"/>
              </w:rPr>
              <w:t xml:space="preserve"> молодого врожаю, цибуля, </w:t>
            </w:r>
            <w:proofErr w:type="spellStart"/>
            <w:r w:rsidRPr="00ED79AB">
              <w:rPr>
                <w:rFonts w:ascii="Times New Roman" w:hAnsi="Times New Roman"/>
                <w:b/>
                <w:sz w:val="28"/>
                <w:szCs w:val="28"/>
              </w:rPr>
              <w:t>цибуля</w:t>
            </w:r>
            <w:proofErr w:type="spellEnd"/>
            <w:r w:rsidRPr="00ED79AB">
              <w:rPr>
                <w:rFonts w:ascii="Times New Roman" w:hAnsi="Times New Roman"/>
                <w:b/>
                <w:sz w:val="28"/>
                <w:szCs w:val="28"/>
              </w:rPr>
              <w:t xml:space="preserve"> молодого врожаю , капуста качанна, капуста качанна молодого врожаю огірки, помідори, кабачки, баклажани, зелена цибуля, перець болгарський, капуста цвітна, зелень (кріп, петрушка), часник</w:t>
            </w:r>
            <w:r w:rsidRPr="00ED79AB">
              <w:rPr>
                <w:rFonts w:ascii="Times New Roman" w:hAnsi="Times New Roman"/>
                <w:b/>
                <w:bCs/>
                <w:sz w:val="28"/>
                <w:szCs w:val="28"/>
              </w:rPr>
              <w:t>»</w:t>
            </w:r>
          </w:p>
          <w:p w:rsidR="00777570" w:rsidRPr="00ED79AB" w:rsidRDefault="00777570" w:rsidP="00777570">
            <w:pPr>
              <w:ind w:left="-2" w:hanging="4"/>
              <w:jc w:val="center"/>
              <w:rPr>
                <w:rFonts w:ascii="Times New Roman" w:hAnsi="Times New Roman"/>
                <w:b/>
                <w:bCs/>
                <w:sz w:val="28"/>
                <w:szCs w:val="28"/>
              </w:rPr>
            </w:pPr>
          </w:p>
          <w:p w:rsidR="00277F95" w:rsidRPr="002D75E0" w:rsidRDefault="00277F95" w:rsidP="002D75E0">
            <w:pPr>
              <w:spacing w:after="0" w:line="240" w:lineRule="auto"/>
              <w:ind w:left="-2" w:hanging="4"/>
              <w:jc w:val="center"/>
              <w:rPr>
                <w:rFonts w:ascii="Times New Roman" w:hAnsi="Times New Roman"/>
                <w:b/>
                <w:color w:val="000000"/>
                <w:sz w:val="28"/>
                <w:szCs w:val="28"/>
              </w:rPr>
            </w:pPr>
          </w:p>
          <w:p w:rsidR="005C0E12" w:rsidRPr="00E21A6C" w:rsidRDefault="005C0E12" w:rsidP="00777570">
            <w:pPr>
              <w:rPr>
                <w:rFonts w:ascii="Times New Roman" w:hAnsi="Times New Roman"/>
                <w:b/>
                <w:sz w:val="28"/>
                <w:szCs w:val="28"/>
              </w:rPr>
            </w:pPr>
          </w:p>
          <w:p w:rsidR="005C0E12" w:rsidRPr="00B524D1" w:rsidRDefault="005C0E12" w:rsidP="005C0E12">
            <w:pPr>
              <w:ind w:right="120"/>
              <w:jc w:val="center"/>
              <w:rPr>
                <w:rFonts w:ascii="Times New Roman" w:hAnsi="Times New Roman"/>
                <w:color w:val="000000"/>
                <w:sz w:val="24"/>
                <w:szCs w:val="24"/>
              </w:rPr>
            </w:pPr>
            <w:r w:rsidRPr="00B524D1">
              <w:rPr>
                <w:rFonts w:ascii="Times New Roman" w:hAnsi="Times New Roman"/>
                <w:color w:val="000000"/>
                <w:sz w:val="24"/>
                <w:szCs w:val="24"/>
              </w:rPr>
              <w:t xml:space="preserve">Процедура закупівлі – </w:t>
            </w:r>
            <w:r w:rsidRPr="00B524D1">
              <w:rPr>
                <w:rFonts w:ascii="Times New Roman" w:hAnsi="Times New Roman"/>
                <w:sz w:val="24"/>
                <w:szCs w:val="24"/>
                <w:lang w:eastAsia="ru-RU"/>
              </w:rPr>
              <w:t>відкриті торги</w:t>
            </w:r>
            <w:r w:rsidRPr="00B524D1">
              <w:rPr>
                <w:rFonts w:ascii="Times New Roman" w:hAnsi="Times New Roman"/>
                <w:sz w:val="24"/>
                <w:szCs w:val="24"/>
              </w:rPr>
              <w:t xml:space="preserve"> </w:t>
            </w:r>
          </w:p>
          <w:p w:rsidR="00D000A1" w:rsidRPr="005E6B50" w:rsidRDefault="005C0E12" w:rsidP="005C0E12">
            <w:pPr>
              <w:spacing w:after="0" w:line="240" w:lineRule="auto"/>
              <w:jc w:val="center"/>
              <w:rPr>
                <w:rFonts w:ascii="Times New Roman" w:hAnsi="Times New Roman"/>
                <w:b/>
                <w:i/>
                <w:sz w:val="28"/>
                <w:szCs w:val="28"/>
                <w:highlight w:val="yellow"/>
              </w:rPr>
            </w:pPr>
            <w:r w:rsidRPr="00B524D1">
              <w:rPr>
                <w:rFonts w:ascii="Times New Roman" w:hAnsi="Times New Roman"/>
                <w:color w:val="000000"/>
                <w:sz w:val="24"/>
                <w:szCs w:val="24"/>
              </w:rPr>
              <w:t>Вид предмету закупівлі – товар</w:t>
            </w:r>
          </w:p>
        </w:tc>
      </w:tr>
    </w:tbl>
    <w:p w:rsidR="00D000A1" w:rsidRPr="005E6B50" w:rsidRDefault="00D000A1" w:rsidP="006F1FB8">
      <w:pPr>
        <w:spacing w:after="0" w:line="240" w:lineRule="auto"/>
        <w:rPr>
          <w:rFonts w:ascii="Times New Roman" w:eastAsia="Times New Roman" w:hAnsi="Times New Roman"/>
          <w:sz w:val="28"/>
          <w:szCs w:val="28"/>
          <w:lang w:eastAsia="ru-RU"/>
        </w:rPr>
      </w:pPr>
    </w:p>
    <w:p w:rsidR="00D000A1" w:rsidRPr="00EA0102" w:rsidRDefault="00D000A1" w:rsidP="006F1FB8">
      <w:pPr>
        <w:spacing w:after="0" w:line="240" w:lineRule="auto"/>
        <w:rPr>
          <w:rFonts w:ascii="Times New Roman" w:eastAsia="Times New Roman" w:hAnsi="Times New Roman"/>
          <w:sz w:val="28"/>
          <w:szCs w:val="28"/>
          <w:highlight w:val="yellow"/>
          <w:lang w:eastAsia="ru-RU"/>
        </w:rPr>
      </w:pPr>
    </w:p>
    <w:p w:rsidR="00D000A1" w:rsidRPr="00EA0102" w:rsidRDefault="00D000A1" w:rsidP="006F1FB8">
      <w:pPr>
        <w:spacing w:after="0" w:line="240" w:lineRule="auto"/>
        <w:rPr>
          <w:rFonts w:ascii="Times New Roman" w:eastAsia="Times New Roman" w:hAnsi="Times New Roman"/>
          <w:sz w:val="28"/>
          <w:szCs w:val="28"/>
          <w:highlight w:val="yellow"/>
          <w:lang w:eastAsia="ru-RU"/>
        </w:rPr>
      </w:pPr>
    </w:p>
    <w:p w:rsidR="00D000A1" w:rsidRPr="00EA0102" w:rsidRDefault="00D000A1" w:rsidP="00D000A1">
      <w:pPr>
        <w:spacing w:after="0" w:line="240" w:lineRule="auto"/>
        <w:jc w:val="center"/>
        <w:rPr>
          <w:rFonts w:ascii="Times New Roman" w:eastAsia="Times New Roman" w:hAnsi="Times New Roman"/>
          <w:b/>
          <w:bCs/>
          <w:sz w:val="28"/>
          <w:szCs w:val="28"/>
          <w:highlight w:val="yellow"/>
          <w:lang w:eastAsia="ru-RU"/>
        </w:rPr>
      </w:pPr>
    </w:p>
    <w:p w:rsidR="00D000A1" w:rsidRPr="00EA0102" w:rsidRDefault="00D000A1" w:rsidP="00D000A1">
      <w:pPr>
        <w:spacing w:after="0" w:line="240" w:lineRule="auto"/>
        <w:jc w:val="center"/>
        <w:rPr>
          <w:rFonts w:ascii="Times New Roman" w:eastAsia="Times New Roman" w:hAnsi="Times New Roman"/>
          <w:b/>
          <w:bCs/>
          <w:sz w:val="28"/>
          <w:szCs w:val="28"/>
          <w:highlight w:val="yellow"/>
          <w:lang w:eastAsia="ru-RU"/>
        </w:rPr>
      </w:pPr>
    </w:p>
    <w:p w:rsidR="00D000A1" w:rsidRPr="00EA0102" w:rsidRDefault="00D000A1" w:rsidP="00D000A1">
      <w:pPr>
        <w:spacing w:after="0" w:line="240" w:lineRule="auto"/>
        <w:jc w:val="center"/>
        <w:rPr>
          <w:rFonts w:ascii="Times New Roman" w:eastAsia="Times New Roman" w:hAnsi="Times New Roman"/>
          <w:b/>
          <w:bCs/>
          <w:sz w:val="28"/>
          <w:szCs w:val="28"/>
          <w:highlight w:val="yellow"/>
          <w:lang w:eastAsia="ru-RU"/>
        </w:rPr>
      </w:pPr>
    </w:p>
    <w:p w:rsidR="00D000A1" w:rsidRPr="00EA0102" w:rsidRDefault="00D000A1" w:rsidP="00D000A1">
      <w:pPr>
        <w:spacing w:after="0" w:line="240" w:lineRule="auto"/>
        <w:jc w:val="center"/>
        <w:rPr>
          <w:rFonts w:ascii="Times New Roman" w:eastAsia="Times New Roman" w:hAnsi="Times New Roman"/>
          <w:b/>
          <w:bCs/>
          <w:sz w:val="28"/>
          <w:szCs w:val="28"/>
          <w:highlight w:val="yellow"/>
          <w:lang w:eastAsia="ru-RU"/>
        </w:rPr>
      </w:pPr>
    </w:p>
    <w:p w:rsidR="00D000A1" w:rsidRPr="00EA0102" w:rsidRDefault="00D000A1" w:rsidP="00D000A1">
      <w:pPr>
        <w:spacing w:after="0" w:line="240" w:lineRule="auto"/>
        <w:jc w:val="center"/>
        <w:rPr>
          <w:rFonts w:ascii="Times New Roman" w:eastAsia="Times New Roman" w:hAnsi="Times New Roman"/>
          <w:b/>
          <w:bCs/>
          <w:sz w:val="28"/>
          <w:szCs w:val="28"/>
          <w:highlight w:val="yellow"/>
          <w:lang w:eastAsia="ru-RU"/>
        </w:rPr>
      </w:pPr>
    </w:p>
    <w:p w:rsidR="00D000A1" w:rsidRPr="00EA0102" w:rsidRDefault="00D000A1" w:rsidP="00D000A1">
      <w:pPr>
        <w:spacing w:after="0" w:line="240" w:lineRule="auto"/>
        <w:jc w:val="center"/>
        <w:rPr>
          <w:rFonts w:ascii="Times New Roman" w:eastAsia="Times New Roman" w:hAnsi="Times New Roman"/>
          <w:b/>
          <w:bCs/>
          <w:sz w:val="28"/>
          <w:szCs w:val="28"/>
          <w:highlight w:val="yellow"/>
          <w:lang w:eastAsia="ru-RU"/>
        </w:rPr>
      </w:pPr>
    </w:p>
    <w:p w:rsidR="00D000A1" w:rsidRDefault="00D000A1" w:rsidP="00D000A1">
      <w:pPr>
        <w:spacing w:after="0" w:line="240" w:lineRule="auto"/>
        <w:rPr>
          <w:rFonts w:ascii="Times New Roman" w:eastAsia="Times New Roman" w:hAnsi="Times New Roman"/>
          <w:bCs/>
          <w:sz w:val="28"/>
          <w:szCs w:val="28"/>
          <w:highlight w:val="yellow"/>
          <w:lang w:eastAsia="ru-RU"/>
        </w:rPr>
      </w:pPr>
    </w:p>
    <w:p w:rsidR="00D000A1" w:rsidRDefault="00D000A1" w:rsidP="00D000A1">
      <w:pPr>
        <w:spacing w:after="0" w:line="240" w:lineRule="auto"/>
        <w:rPr>
          <w:rFonts w:ascii="Times New Roman" w:eastAsia="Times New Roman" w:hAnsi="Times New Roman"/>
          <w:bCs/>
          <w:sz w:val="28"/>
          <w:szCs w:val="28"/>
          <w:highlight w:val="yellow"/>
          <w:lang w:eastAsia="ru-RU"/>
        </w:rPr>
      </w:pPr>
    </w:p>
    <w:p w:rsidR="00D000A1" w:rsidRDefault="00D000A1" w:rsidP="00D000A1">
      <w:pPr>
        <w:spacing w:after="0" w:line="240" w:lineRule="auto"/>
        <w:rPr>
          <w:rFonts w:ascii="Times New Roman" w:eastAsia="Times New Roman" w:hAnsi="Times New Roman"/>
          <w:bCs/>
          <w:sz w:val="28"/>
          <w:szCs w:val="28"/>
          <w:highlight w:val="yellow"/>
          <w:lang w:eastAsia="ru-RU"/>
        </w:rPr>
      </w:pPr>
    </w:p>
    <w:p w:rsidR="00D000A1" w:rsidRDefault="00D000A1" w:rsidP="00D000A1">
      <w:pPr>
        <w:spacing w:after="0" w:line="240" w:lineRule="auto"/>
        <w:rPr>
          <w:rFonts w:ascii="Times New Roman" w:eastAsia="Times New Roman" w:hAnsi="Times New Roman"/>
          <w:bCs/>
          <w:sz w:val="28"/>
          <w:szCs w:val="28"/>
          <w:highlight w:val="yellow"/>
          <w:lang w:eastAsia="ru-RU"/>
        </w:rPr>
      </w:pPr>
    </w:p>
    <w:p w:rsidR="00D000A1" w:rsidRDefault="00D000A1" w:rsidP="00D000A1">
      <w:pPr>
        <w:spacing w:after="0" w:line="240" w:lineRule="auto"/>
        <w:rPr>
          <w:rFonts w:ascii="Times New Roman" w:eastAsia="Times New Roman" w:hAnsi="Times New Roman"/>
          <w:bCs/>
          <w:sz w:val="28"/>
          <w:szCs w:val="28"/>
          <w:highlight w:val="yellow"/>
          <w:lang w:eastAsia="ru-RU"/>
        </w:rPr>
      </w:pPr>
    </w:p>
    <w:p w:rsidR="00D000A1" w:rsidRDefault="00D000A1" w:rsidP="00D000A1">
      <w:pPr>
        <w:spacing w:after="0" w:line="240" w:lineRule="auto"/>
        <w:rPr>
          <w:rFonts w:ascii="Times New Roman" w:eastAsia="Times New Roman" w:hAnsi="Times New Roman"/>
          <w:bCs/>
          <w:sz w:val="28"/>
          <w:szCs w:val="28"/>
          <w:highlight w:val="yellow"/>
          <w:lang w:eastAsia="ru-RU"/>
        </w:rPr>
      </w:pPr>
    </w:p>
    <w:p w:rsidR="00C814E7" w:rsidRDefault="00C814E7" w:rsidP="00D000A1">
      <w:pPr>
        <w:spacing w:after="0" w:line="240" w:lineRule="auto"/>
        <w:rPr>
          <w:rFonts w:ascii="Times New Roman" w:eastAsia="Times New Roman" w:hAnsi="Times New Roman"/>
          <w:bCs/>
          <w:sz w:val="28"/>
          <w:szCs w:val="28"/>
          <w:highlight w:val="yellow"/>
          <w:lang w:eastAsia="ru-RU"/>
        </w:rPr>
      </w:pPr>
    </w:p>
    <w:p w:rsidR="00C814E7" w:rsidRDefault="00C814E7" w:rsidP="00D000A1">
      <w:pPr>
        <w:spacing w:after="0" w:line="240" w:lineRule="auto"/>
        <w:rPr>
          <w:rFonts w:ascii="Times New Roman" w:eastAsia="Times New Roman" w:hAnsi="Times New Roman"/>
          <w:bCs/>
          <w:sz w:val="28"/>
          <w:szCs w:val="28"/>
          <w:highlight w:val="yellow"/>
          <w:lang w:eastAsia="ru-RU"/>
        </w:rPr>
      </w:pPr>
    </w:p>
    <w:p w:rsidR="00277F95" w:rsidRPr="00EA0102" w:rsidRDefault="00277F95" w:rsidP="00D000A1">
      <w:pPr>
        <w:spacing w:after="0" w:line="240" w:lineRule="auto"/>
        <w:rPr>
          <w:rFonts w:ascii="Times New Roman" w:eastAsia="Times New Roman" w:hAnsi="Times New Roman"/>
          <w:bCs/>
          <w:sz w:val="28"/>
          <w:szCs w:val="28"/>
          <w:highlight w:val="yellow"/>
          <w:lang w:eastAsia="ru-RU"/>
        </w:rPr>
      </w:pPr>
    </w:p>
    <w:p w:rsidR="00D000A1" w:rsidRPr="002644D1" w:rsidRDefault="00D000A1" w:rsidP="002644D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 Львів</w:t>
      </w:r>
      <w:r w:rsidRPr="00EA0102">
        <w:rPr>
          <w:rFonts w:ascii="Times New Roman" w:eastAsia="Times New Roman" w:hAnsi="Times New Roman"/>
          <w:b/>
          <w:bCs/>
          <w:sz w:val="24"/>
          <w:szCs w:val="24"/>
          <w:lang w:eastAsia="ru-RU"/>
        </w:rPr>
        <w:t xml:space="preserve"> – 20</w:t>
      </w:r>
      <w:r w:rsidR="00277F95">
        <w:rPr>
          <w:rFonts w:ascii="Times New Roman" w:eastAsia="Times New Roman" w:hAnsi="Times New Roman"/>
          <w:b/>
          <w:bCs/>
          <w:sz w:val="24"/>
          <w:szCs w:val="24"/>
          <w:lang w:val="ru-RU" w:eastAsia="ru-RU"/>
        </w:rPr>
        <w:t>23</w:t>
      </w:r>
      <w:r w:rsidRPr="00FD313E">
        <w:rPr>
          <w:rFonts w:ascii="Times New Roman" w:eastAsia="Times New Roman" w:hAnsi="Times New Roman"/>
          <w:b/>
          <w:bCs/>
          <w:sz w:val="24"/>
          <w:szCs w:val="24"/>
          <w:lang w:eastAsia="ru-RU"/>
        </w:rPr>
        <w:t xml:space="preserve"> </w:t>
      </w:r>
      <w:r w:rsidR="005C0E12">
        <w:rPr>
          <w:rFonts w:ascii="Times New Roman" w:eastAsia="Times New Roman" w:hAnsi="Times New Roman"/>
          <w:b/>
          <w:bCs/>
          <w:sz w:val="24"/>
          <w:szCs w:val="24"/>
          <w:lang w:eastAsia="ru-RU"/>
        </w:rPr>
        <w:t>р.</w:t>
      </w:r>
    </w:p>
    <w:p w:rsidR="00777570" w:rsidRPr="00DA2A6E" w:rsidRDefault="00777570" w:rsidP="00777570">
      <w:pPr>
        <w:spacing w:after="0" w:line="240" w:lineRule="auto"/>
        <w:jc w:val="both"/>
        <w:rPr>
          <w:rFonts w:ascii="Times New Roman" w:eastAsia="Times New Roman" w:hAnsi="Times New Roman"/>
        </w:rPr>
      </w:pPr>
    </w:p>
    <w:tbl>
      <w:tblPr>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490"/>
      </w:tblGrid>
      <w:tr w:rsidR="00D000A1" w:rsidRPr="001037B2" w:rsidTr="00262F45">
        <w:tc>
          <w:tcPr>
            <w:tcW w:w="10490" w:type="dxa"/>
            <w:shd w:val="clear" w:color="auto" w:fill="auto"/>
          </w:tcPr>
          <w:p w:rsidR="00A95018" w:rsidRDefault="00A95018" w:rsidP="001E586A">
            <w:pPr>
              <w:widowControl w:val="0"/>
              <w:spacing w:line="240" w:lineRule="auto"/>
              <w:ind w:right="113"/>
              <w:jc w:val="both"/>
              <w:rPr>
                <w:rFonts w:ascii="Times New Roman" w:hAnsi="Times New Roman"/>
                <w:b/>
                <w:sz w:val="24"/>
                <w:szCs w:val="24"/>
              </w:rPr>
            </w:pPr>
          </w:p>
          <w:p w:rsidR="00B84F4A" w:rsidRPr="00F23F50" w:rsidRDefault="00F23F50" w:rsidP="00B53922">
            <w:pPr>
              <w:widowControl w:val="0"/>
              <w:spacing w:line="240" w:lineRule="auto"/>
              <w:ind w:right="113"/>
              <w:jc w:val="both"/>
              <w:rPr>
                <w:rFonts w:ascii="Times New Roman" w:hAnsi="Times New Roman"/>
                <w:b/>
                <w:sz w:val="28"/>
                <w:szCs w:val="28"/>
              </w:rPr>
            </w:pPr>
            <w:r>
              <w:rPr>
                <w:rFonts w:ascii="Times New Roman" w:hAnsi="Times New Roman"/>
                <w:b/>
                <w:sz w:val="28"/>
                <w:szCs w:val="28"/>
              </w:rPr>
              <w:t xml:space="preserve">          </w:t>
            </w:r>
            <w:r w:rsidR="00B44C5E" w:rsidRPr="00F23F50">
              <w:rPr>
                <w:rFonts w:ascii="Times New Roman" w:eastAsia="Times New Roman" w:hAnsi="Times New Roman"/>
                <w:b/>
                <w:sz w:val="28"/>
                <w:szCs w:val="28"/>
              </w:rPr>
              <w:t>1. П</w:t>
            </w:r>
            <w:r w:rsidR="00B84F4A" w:rsidRPr="00F23F50">
              <w:rPr>
                <w:rFonts w:ascii="Times New Roman" w:eastAsia="Times New Roman" w:hAnsi="Times New Roman"/>
                <w:b/>
                <w:sz w:val="28"/>
                <w:szCs w:val="28"/>
              </w:rPr>
              <w:t>ункт 6 «Інформація про технічні, якісні та кількісні характеристики предмета закупівлі» Розділу 3 «Інструкція з підготовки тендерної пропозиції»</w:t>
            </w:r>
            <w:r w:rsidR="000C7A2F" w:rsidRPr="00F23F50">
              <w:rPr>
                <w:rFonts w:ascii="Times New Roman" w:eastAsia="Times New Roman" w:hAnsi="Times New Roman"/>
                <w:b/>
                <w:sz w:val="28"/>
                <w:szCs w:val="28"/>
              </w:rPr>
              <w:t xml:space="preserve"> тендерної документації</w:t>
            </w:r>
            <w:r w:rsidR="00B84F4A" w:rsidRPr="00F23F50">
              <w:rPr>
                <w:rFonts w:ascii="Times New Roman" w:eastAsia="Times New Roman" w:hAnsi="Times New Roman"/>
                <w:b/>
                <w:sz w:val="28"/>
                <w:szCs w:val="28"/>
              </w:rPr>
              <w:t>:</w:t>
            </w:r>
          </w:p>
          <w:p w:rsidR="00B84F4A" w:rsidRPr="0028215F" w:rsidRDefault="0028215F" w:rsidP="00B53922">
            <w:pPr>
              <w:widowControl w:val="0"/>
              <w:spacing w:line="240" w:lineRule="auto"/>
              <w:ind w:right="113"/>
              <w:jc w:val="both"/>
              <w:rPr>
                <w:rFonts w:ascii="Times New Roman" w:hAnsi="Times New Roman"/>
                <w:sz w:val="24"/>
                <w:szCs w:val="24"/>
              </w:rPr>
            </w:pPr>
            <w:r>
              <w:rPr>
                <w:rFonts w:ascii="Times New Roman" w:hAnsi="Times New Roman"/>
                <w:sz w:val="24"/>
                <w:szCs w:val="24"/>
              </w:rPr>
              <w:t xml:space="preserve">     </w:t>
            </w:r>
            <w:r w:rsidR="00B84F4A" w:rsidRPr="0028215F">
              <w:rPr>
                <w:rFonts w:ascii="Times New Roman" w:hAnsi="Times New Roman"/>
                <w:sz w:val="24"/>
                <w:szCs w:val="24"/>
              </w:rPr>
              <w:t>Виключити</w:t>
            </w:r>
            <w:r w:rsidR="00EA1684">
              <w:rPr>
                <w:rFonts w:ascii="Times New Roman" w:hAnsi="Times New Roman"/>
                <w:sz w:val="24"/>
                <w:szCs w:val="24"/>
              </w:rPr>
              <w:t xml:space="preserve"> повністю</w:t>
            </w:r>
            <w:r w:rsidR="00B84F4A" w:rsidRPr="0028215F">
              <w:rPr>
                <w:rFonts w:ascii="Times New Roman" w:hAnsi="Times New Roman"/>
                <w:sz w:val="24"/>
                <w:szCs w:val="24"/>
              </w:rPr>
              <w:t xml:space="preserve"> пункт 4):</w:t>
            </w:r>
          </w:p>
          <w:p w:rsidR="00B44C5E" w:rsidRPr="00EA1684" w:rsidRDefault="00EA1684" w:rsidP="00EA1684">
            <w:pPr>
              <w:pStyle w:val="a5"/>
              <w:widowControl w:val="0"/>
              <w:numPr>
                <w:ilvl w:val="0"/>
                <w:numId w:val="14"/>
              </w:numPr>
              <w:spacing w:line="240" w:lineRule="auto"/>
              <w:ind w:right="113"/>
              <w:jc w:val="both"/>
              <w:rPr>
                <w:rFonts w:ascii="Times New Roman" w:hAnsi="Times New Roman"/>
                <w:b/>
                <w:sz w:val="24"/>
                <w:szCs w:val="24"/>
                <w:lang w:val="uk-UA"/>
              </w:rPr>
            </w:pPr>
            <w:r>
              <w:rPr>
                <w:rFonts w:ascii="Times New Roman" w:hAnsi="Times New Roman"/>
                <w:sz w:val="24"/>
                <w:szCs w:val="24"/>
                <w:lang w:val="uk-UA"/>
              </w:rPr>
              <w:t xml:space="preserve">«п. 4) </w:t>
            </w:r>
            <w:r w:rsidR="00B84F4A" w:rsidRPr="00EA1684">
              <w:rPr>
                <w:rFonts w:ascii="Times New Roman" w:hAnsi="Times New Roman"/>
                <w:sz w:val="24"/>
                <w:szCs w:val="24"/>
                <w:lang w:val="uk-UA"/>
              </w:rPr>
              <w:t>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що виконується (виконувався) на водія або експедитора, виданий не раніше грудня  2021 р.».</w:t>
            </w:r>
          </w:p>
          <w:p w:rsidR="0028215F" w:rsidRPr="0028215F" w:rsidRDefault="0028215F" w:rsidP="00B53922">
            <w:pPr>
              <w:widowControl w:val="0"/>
              <w:spacing w:line="240" w:lineRule="auto"/>
              <w:ind w:right="113"/>
              <w:jc w:val="both"/>
              <w:rPr>
                <w:rFonts w:ascii="Times New Roman" w:hAnsi="Times New Roman"/>
                <w:b/>
                <w:sz w:val="24"/>
                <w:szCs w:val="24"/>
              </w:rPr>
            </w:pPr>
          </w:p>
          <w:p w:rsidR="00B53922" w:rsidRPr="005C14BE" w:rsidRDefault="00F23F50" w:rsidP="00B53922">
            <w:pPr>
              <w:widowControl w:val="0"/>
              <w:spacing w:line="240" w:lineRule="auto"/>
              <w:ind w:right="113"/>
              <w:jc w:val="both"/>
              <w:rPr>
                <w:rFonts w:ascii="Times New Roman" w:hAnsi="Times New Roman"/>
                <w:b/>
                <w:sz w:val="28"/>
                <w:szCs w:val="28"/>
              </w:rPr>
            </w:pPr>
            <w:r>
              <w:rPr>
                <w:rFonts w:ascii="Times New Roman" w:hAnsi="Times New Roman"/>
                <w:b/>
                <w:sz w:val="28"/>
                <w:szCs w:val="28"/>
              </w:rPr>
              <w:t xml:space="preserve">        </w:t>
            </w:r>
            <w:r w:rsidR="00B44C5E">
              <w:rPr>
                <w:rFonts w:ascii="Times New Roman" w:hAnsi="Times New Roman"/>
                <w:b/>
                <w:sz w:val="28"/>
                <w:szCs w:val="28"/>
              </w:rPr>
              <w:t>2. Підпункт 1.2</w:t>
            </w:r>
            <w:r w:rsidR="005C14BE" w:rsidRPr="005C14BE">
              <w:rPr>
                <w:rFonts w:ascii="Times New Roman" w:hAnsi="Times New Roman"/>
                <w:b/>
                <w:sz w:val="28"/>
                <w:szCs w:val="28"/>
              </w:rPr>
              <w:t xml:space="preserve"> п</w:t>
            </w:r>
            <w:r w:rsidR="00B53922" w:rsidRPr="005C14BE">
              <w:rPr>
                <w:rFonts w:ascii="Times New Roman" w:hAnsi="Times New Roman"/>
                <w:b/>
                <w:sz w:val="28"/>
                <w:szCs w:val="28"/>
              </w:rPr>
              <w:t>ункт</w:t>
            </w:r>
            <w:r w:rsidR="005C14BE" w:rsidRPr="005C14BE">
              <w:rPr>
                <w:rFonts w:ascii="Times New Roman" w:hAnsi="Times New Roman"/>
                <w:b/>
                <w:sz w:val="28"/>
                <w:szCs w:val="28"/>
              </w:rPr>
              <w:t>у 1</w:t>
            </w:r>
            <w:r w:rsidR="00277F95" w:rsidRPr="005C14BE">
              <w:rPr>
                <w:rFonts w:ascii="Times New Roman" w:hAnsi="Times New Roman"/>
                <w:b/>
                <w:sz w:val="28"/>
                <w:szCs w:val="28"/>
              </w:rPr>
              <w:t xml:space="preserve"> «</w:t>
            </w:r>
            <w:r w:rsidR="005C14BE" w:rsidRPr="005C14BE">
              <w:rPr>
                <w:rFonts w:ascii="Times New Roman" w:hAnsi="Times New Roman"/>
                <w:b/>
                <w:sz w:val="28"/>
                <w:szCs w:val="28"/>
                <w:lang w:eastAsia="ru-RU"/>
              </w:rPr>
              <w:t>Наявність в учасника процедури закупівлі обладнання, матеріально-технічної бази та технологій</w:t>
            </w:r>
            <w:r w:rsidR="0056414F" w:rsidRPr="005C14BE">
              <w:rPr>
                <w:rFonts w:ascii="Times New Roman" w:hAnsi="Times New Roman"/>
                <w:b/>
                <w:sz w:val="28"/>
                <w:szCs w:val="28"/>
              </w:rPr>
              <w:t>» таблиці 1 додатку</w:t>
            </w:r>
            <w:r w:rsidR="00277F95" w:rsidRPr="005C14BE">
              <w:rPr>
                <w:rFonts w:ascii="Times New Roman" w:hAnsi="Times New Roman"/>
                <w:b/>
                <w:sz w:val="28"/>
                <w:szCs w:val="28"/>
              </w:rPr>
              <w:t xml:space="preserve"> 1 до тендерної документації</w:t>
            </w:r>
            <w:r w:rsidR="0056414F" w:rsidRPr="005C14BE">
              <w:rPr>
                <w:rFonts w:ascii="Times New Roman" w:hAnsi="Times New Roman"/>
                <w:b/>
                <w:sz w:val="28"/>
                <w:szCs w:val="28"/>
              </w:rPr>
              <w:t>.</w:t>
            </w:r>
          </w:p>
          <w:p w:rsidR="00B44C5E" w:rsidRPr="0028215F" w:rsidRDefault="001E586A" w:rsidP="00B44C5E">
            <w:pPr>
              <w:widowControl w:val="0"/>
              <w:spacing w:line="240" w:lineRule="auto"/>
              <w:ind w:right="113"/>
              <w:jc w:val="both"/>
              <w:rPr>
                <w:rFonts w:ascii="Times New Roman" w:hAnsi="Times New Roman"/>
                <w:sz w:val="24"/>
                <w:szCs w:val="24"/>
              </w:rPr>
            </w:pPr>
            <w:bookmarkStart w:id="0" w:name="_Hlk123213112"/>
            <w:r w:rsidRPr="005C14BE">
              <w:rPr>
                <w:rFonts w:ascii="Times New Roman" w:hAnsi="Times New Roman"/>
                <w:sz w:val="28"/>
                <w:szCs w:val="28"/>
              </w:rPr>
              <w:t xml:space="preserve">     </w:t>
            </w:r>
            <w:r w:rsidR="00B44C5E" w:rsidRPr="0028215F">
              <w:rPr>
                <w:rFonts w:ascii="Times New Roman" w:hAnsi="Times New Roman"/>
                <w:sz w:val="24"/>
                <w:szCs w:val="24"/>
              </w:rPr>
              <w:t>Виключити з підпункту 1.2</w:t>
            </w:r>
            <w:r w:rsidR="0029569D" w:rsidRPr="0028215F">
              <w:rPr>
                <w:rFonts w:ascii="Times New Roman" w:hAnsi="Times New Roman"/>
                <w:sz w:val="24"/>
                <w:szCs w:val="24"/>
              </w:rPr>
              <w:t xml:space="preserve"> наступні вимоги</w:t>
            </w:r>
            <w:r w:rsidR="00B44C5E" w:rsidRPr="0028215F">
              <w:rPr>
                <w:rFonts w:ascii="Times New Roman" w:hAnsi="Times New Roman"/>
                <w:sz w:val="24"/>
                <w:szCs w:val="24"/>
              </w:rPr>
              <w:t>:</w:t>
            </w:r>
          </w:p>
          <w:p w:rsidR="00B44C5E" w:rsidRPr="0028215F" w:rsidRDefault="00B44C5E" w:rsidP="00B44C5E">
            <w:pPr>
              <w:pStyle w:val="a5"/>
              <w:widowControl w:val="0"/>
              <w:numPr>
                <w:ilvl w:val="0"/>
                <w:numId w:val="13"/>
              </w:numPr>
              <w:spacing w:line="240" w:lineRule="auto"/>
              <w:ind w:right="113"/>
              <w:jc w:val="both"/>
              <w:rPr>
                <w:rFonts w:ascii="Times New Roman" w:hAnsi="Times New Roman"/>
                <w:sz w:val="24"/>
                <w:szCs w:val="24"/>
              </w:rPr>
            </w:pPr>
            <w:r w:rsidRPr="0028215F">
              <w:rPr>
                <w:rFonts w:ascii="Times New Roman" w:hAnsi="Times New Roman"/>
                <w:sz w:val="24"/>
                <w:szCs w:val="24"/>
              </w:rPr>
              <w:t>докумен</w:t>
            </w:r>
            <w:proofErr w:type="gramStart"/>
            <w:r w:rsidRPr="0028215F">
              <w:rPr>
                <w:rFonts w:ascii="Times New Roman" w:hAnsi="Times New Roman"/>
                <w:sz w:val="24"/>
                <w:szCs w:val="24"/>
              </w:rPr>
              <w:t>т(</w:t>
            </w:r>
            <w:proofErr w:type="gramEnd"/>
            <w:r w:rsidRPr="0028215F">
              <w:rPr>
                <w:rFonts w:ascii="Times New Roman" w:hAnsi="Times New Roman"/>
                <w:sz w:val="24"/>
                <w:szCs w:val="24"/>
              </w:rPr>
              <w:t xml:space="preserve">и), </w:t>
            </w:r>
            <w:proofErr w:type="spellStart"/>
            <w:r w:rsidRPr="0028215F">
              <w:rPr>
                <w:rFonts w:ascii="Times New Roman" w:hAnsi="Times New Roman"/>
                <w:sz w:val="24"/>
                <w:szCs w:val="24"/>
              </w:rPr>
              <w:t>який</w:t>
            </w:r>
            <w:proofErr w:type="spellEnd"/>
            <w:r w:rsidRPr="0028215F">
              <w:rPr>
                <w:rFonts w:ascii="Times New Roman" w:hAnsi="Times New Roman"/>
                <w:sz w:val="24"/>
                <w:szCs w:val="24"/>
              </w:rPr>
              <w:t xml:space="preserve">(і) </w:t>
            </w:r>
            <w:proofErr w:type="spellStart"/>
            <w:r w:rsidRPr="0028215F">
              <w:rPr>
                <w:rFonts w:ascii="Times New Roman" w:hAnsi="Times New Roman"/>
                <w:sz w:val="24"/>
                <w:szCs w:val="24"/>
              </w:rPr>
              <w:t>підтверджує</w:t>
            </w:r>
            <w:proofErr w:type="spellEnd"/>
            <w:r w:rsidRPr="0028215F">
              <w:rPr>
                <w:rFonts w:ascii="Times New Roman" w:hAnsi="Times New Roman"/>
                <w:sz w:val="24"/>
                <w:szCs w:val="24"/>
              </w:rPr>
              <w:t>(</w:t>
            </w:r>
            <w:proofErr w:type="spellStart"/>
            <w:r w:rsidRPr="0028215F">
              <w:rPr>
                <w:rFonts w:ascii="Times New Roman" w:hAnsi="Times New Roman"/>
                <w:sz w:val="24"/>
                <w:szCs w:val="24"/>
              </w:rPr>
              <w:t>ють</w:t>
            </w:r>
            <w:proofErr w:type="spellEnd"/>
            <w:r w:rsidRPr="0028215F">
              <w:rPr>
                <w:rFonts w:ascii="Times New Roman" w:hAnsi="Times New Roman"/>
                <w:sz w:val="24"/>
                <w:szCs w:val="24"/>
              </w:rPr>
              <w:t xml:space="preserve">) </w:t>
            </w:r>
            <w:proofErr w:type="spellStart"/>
            <w:r w:rsidRPr="0028215F">
              <w:rPr>
                <w:rFonts w:ascii="Times New Roman" w:hAnsi="Times New Roman"/>
                <w:sz w:val="24"/>
                <w:szCs w:val="24"/>
              </w:rPr>
              <w:t>проведення</w:t>
            </w:r>
            <w:proofErr w:type="spellEnd"/>
            <w:r w:rsidRPr="0028215F">
              <w:rPr>
                <w:rFonts w:ascii="Times New Roman" w:hAnsi="Times New Roman"/>
                <w:sz w:val="24"/>
                <w:szCs w:val="24"/>
              </w:rPr>
              <w:t xml:space="preserve"> </w:t>
            </w:r>
            <w:proofErr w:type="spellStart"/>
            <w:r w:rsidRPr="0028215F">
              <w:rPr>
                <w:rFonts w:ascii="Times New Roman" w:hAnsi="Times New Roman"/>
                <w:sz w:val="24"/>
                <w:szCs w:val="24"/>
              </w:rPr>
              <w:t>дослідження</w:t>
            </w:r>
            <w:proofErr w:type="spellEnd"/>
            <w:r w:rsidRPr="0028215F">
              <w:rPr>
                <w:rFonts w:ascii="Times New Roman" w:hAnsi="Times New Roman"/>
                <w:sz w:val="24"/>
                <w:szCs w:val="24"/>
              </w:rPr>
              <w:t xml:space="preserve"> змивів на патогенну та умовно патогенну мікрофлору автотранспорту у 2023 р.;</w:t>
            </w:r>
          </w:p>
          <w:p w:rsidR="00B44C5E" w:rsidRPr="0028215F" w:rsidRDefault="00B44C5E" w:rsidP="00B44C5E">
            <w:pPr>
              <w:pStyle w:val="a5"/>
              <w:widowControl w:val="0"/>
              <w:numPr>
                <w:ilvl w:val="0"/>
                <w:numId w:val="13"/>
              </w:numPr>
              <w:spacing w:line="240" w:lineRule="auto"/>
              <w:ind w:right="113"/>
              <w:jc w:val="both"/>
              <w:rPr>
                <w:rFonts w:ascii="Times New Roman" w:hAnsi="Times New Roman"/>
                <w:sz w:val="24"/>
                <w:szCs w:val="24"/>
              </w:rPr>
            </w:pPr>
            <w:proofErr w:type="spellStart"/>
            <w:r w:rsidRPr="0028215F">
              <w:rPr>
                <w:rFonts w:ascii="Times New Roman" w:eastAsia="Times New Roman" w:hAnsi="Times New Roman"/>
                <w:sz w:val="24"/>
                <w:szCs w:val="24"/>
                <w:lang w:eastAsia="en-US" w:bidi="hi-IN"/>
              </w:rPr>
              <w:t>гарантійний</w:t>
            </w:r>
            <w:proofErr w:type="spellEnd"/>
            <w:r w:rsidRPr="0028215F">
              <w:rPr>
                <w:rFonts w:ascii="Times New Roman" w:eastAsia="Times New Roman" w:hAnsi="Times New Roman"/>
                <w:sz w:val="24"/>
                <w:szCs w:val="24"/>
                <w:lang w:eastAsia="en-US" w:bidi="hi-IN"/>
              </w:rPr>
              <w:t xml:space="preserve"> лист з </w:t>
            </w:r>
            <w:proofErr w:type="spellStart"/>
            <w:r w:rsidRPr="0028215F">
              <w:rPr>
                <w:rFonts w:ascii="Times New Roman" w:eastAsia="Times New Roman" w:hAnsi="Times New Roman"/>
                <w:sz w:val="24"/>
                <w:szCs w:val="24"/>
                <w:lang w:eastAsia="en-US" w:bidi="hi-IN"/>
              </w:rPr>
              <w:t>обґрунтуванням</w:t>
            </w:r>
            <w:proofErr w:type="spellEnd"/>
            <w:r w:rsidRPr="0028215F">
              <w:rPr>
                <w:rFonts w:ascii="Times New Roman" w:eastAsia="Times New Roman" w:hAnsi="Times New Roman"/>
                <w:sz w:val="24"/>
                <w:szCs w:val="24"/>
                <w:lang w:eastAsia="en-US" w:bidi="hi-IN"/>
              </w:rPr>
              <w:t xml:space="preserve"> </w:t>
            </w:r>
            <w:proofErr w:type="spellStart"/>
            <w:r w:rsidRPr="0028215F">
              <w:rPr>
                <w:rFonts w:ascii="Times New Roman" w:eastAsia="Times New Roman" w:hAnsi="Times New Roman"/>
                <w:sz w:val="24"/>
                <w:szCs w:val="24"/>
                <w:lang w:eastAsia="en-US" w:bidi="hi-IN"/>
              </w:rPr>
              <w:t>можливості</w:t>
            </w:r>
            <w:proofErr w:type="spellEnd"/>
            <w:r w:rsidRPr="0028215F">
              <w:rPr>
                <w:rFonts w:ascii="Times New Roman" w:eastAsia="Times New Roman" w:hAnsi="Times New Roman"/>
                <w:sz w:val="24"/>
                <w:szCs w:val="24"/>
                <w:lang w:eastAsia="en-US" w:bidi="hi-IN"/>
              </w:rPr>
              <w:t xml:space="preserve"> доставки товару з </w:t>
            </w:r>
            <w:proofErr w:type="spellStart"/>
            <w:r w:rsidRPr="0028215F">
              <w:rPr>
                <w:rFonts w:ascii="Times New Roman" w:eastAsia="Times New Roman" w:hAnsi="Times New Roman"/>
                <w:sz w:val="24"/>
                <w:szCs w:val="24"/>
                <w:lang w:eastAsia="en-US" w:bidi="hi-IN"/>
              </w:rPr>
              <w:t>дотриманням</w:t>
            </w:r>
            <w:proofErr w:type="spellEnd"/>
            <w:r w:rsidRPr="0028215F">
              <w:rPr>
                <w:rFonts w:ascii="Times New Roman" w:eastAsia="Times New Roman" w:hAnsi="Times New Roman"/>
                <w:sz w:val="24"/>
                <w:szCs w:val="24"/>
                <w:lang w:eastAsia="en-US" w:bidi="hi-IN"/>
              </w:rPr>
              <w:t xml:space="preserve"> </w:t>
            </w:r>
            <w:proofErr w:type="spellStart"/>
            <w:r w:rsidRPr="0028215F">
              <w:rPr>
                <w:rFonts w:ascii="Times New Roman" w:eastAsia="Times New Roman" w:hAnsi="Times New Roman"/>
                <w:sz w:val="24"/>
                <w:szCs w:val="24"/>
                <w:lang w:eastAsia="en-US" w:bidi="hi-IN"/>
              </w:rPr>
              <w:t>за</w:t>
            </w:r>
            <w:r w:rsidR="0028215F" w:rsidRPr="0028215F">
              <w:rPr>
                <w:rFonts w:ascii="Times New Roman" w:eastAsia="Times New Roman" w:hAnsi="Times New Roman"/>
                <w:sz w:val="24"/>
                <w:szCs w:val="24"/>
                <w:lang w:eastAsia="en-US" w:bidi="hi-IN"/>
              </w:rPr>
              <w:t>явленого</w:t>
            </w:r>
            <w:proofErr w:type="spellEnd"/>
            <w:r w:rsidR="0028215F" w:rsidRPr="0028215F">
              <w:rPr>
                <w:rFonts w:ascii="Times New Roman" w:eastAsia="Times New Roman" w:hAnsi="Times New Roman"/>
                <w:sz w:val="24"/>
                <w:szCs w:val="24"/>
                <w:lang w:eastAsia="en-US" w:bidi="hi-IN"/>
              </w:rPr>
              <w:t xml:space="preserve"> температурного режиму</w:t>
            </w:r>
            <w:r w:rsidR="0028215F" w:rsidRPr="0028215F">
              <w:rPr>
                <w:rFonts w:ascii="Times New Roman" w:eastAsia="Times New Roman" w:hAnsi="Times New Roman"/>
                <w:sz w:val="24"/>
                <w:szCs w:val="24"/>
                <w:lang w:val="uk-UA" w:eastAsia="en-US" w:bidi="hi-IN"/>
              </w:rPr>
              <w:t xml:space="preserve">, </w:t>
            </w:r>
            <w:proofErr w:type="spellStart"/>
            <w:proofErr w:type="gramStart"/>
            <w:r w:rsidRPr="0028215F">
              <w:rPr>
                <w:rFonts w:ascii="Times New Roman" w:eastAsia="Times New Roman" w:hAnsi="Times New Roman"/>
                <w:sz w:val="24"/>
                <w:szCs w:val="24"/>
                <w:lang w:eastAsia="en-US" w:bidi="hi-IN"/>
              </w:rPr>
              <w:t>св</w:t>
            </w:r>
            <w:proofErr w:type="gramEnd"/>
            <w:r w:rsidRPr="0028215F">
              <w:rPr>
                <w:rFonts w:ascii="Times New Roman" w:eastAsia="Times New Roman" w:hAnsi="Times New Roman"/>
                <w:sz w:val="24"/>
                <w:szCs w:val="24"/>
                <w:lang w:eastAsia="en-US" w:bidi="hi-IN"/>
              </w:rPr>
              <w:t>ідоцтво</w:t>
            </w:r>
            <w:proofErr w:type="spellEnd"/>
            <w:r w:rsidRPr="0028215F">
              <w:rPr>
                <w:rFonts w:ascii="Times New Roman" w:eastAsia="Times New Roman" w:hAnsi="Times New Roman"/>
                <w:sz w:val="24"/>
                <w:szCs w:val="24"/>
                <w:lang w:eastAsia="en-US" w:bidi="hi-IN"/>
              </w:rPr>
              <w:t xml:space="preserve"> про </w:t>
            </w:r>
            <w:proofErr w:type="spellStart"/>
            <w:r w:rsidRPr="0028215F">
              <w:rPr>
                <w:rFonts w:ascii="Times New Roman" w:eastAsia="Times New Roman" w:hAnsi="Times New Roman"/>
                <w:sz w:val="24"/>
                <w:szCs w:val="24"/>
                <w:lang w:eastAsia="en-US" w:bidi="hi-IN"/>
              </w:rPr>
              <w:t>калібрування</w:t>
            </w:r>
            <w:proofErr w:type="spellEnd"/>
            <w:r w:rsidRPr="0028215F">
              <w:rPr>
                <w:rFonts w:ascii="Times New Roman" w:eastAsia="Times New Roman" w:hAnsi="Times New Roman"/>
                <w:sz w:val="24"/>
                <w:szCs w:val="24"/>
                <w:lang w:eastAsia="en-US" w:bidi="hi-IN"/>
              </w:rPr>
              <w:t xml:space="preserve"> </w:t>
            </w:r>
            <w:proofErr w:type="spellStart"/>
            <w:r w:rsidRPr="0028215F">
              <w:rPr>
                <w:rFonts w:ascii="Times New Roman" w:eastAsia="Times New Roman" w:hAnsi="Times New Roman"/>
                <w:sz w:val="24"/>
                <w:szCs w:val="24"/>
                <w:lang w:eastAsia="en-US" w:bidi="hi-IN"/>
              </w:rPr>
              <w:t>автомобіля</w:t>
            </w:r>
            <w:proofErr w:type="spellEnd"/>
            <w:r w:rsidRPr="0028215F">
              <w:rPr>
                <w:rFonts w:ascii="Times New Roman" w:eastAsia="Times New Roman" w:hAnsi="Times New Roman"/>
                <w:sz w:val="24"/>
                <w:szCs w:val="24"/>
                <w:lang w:eastAsia="en-US" w:bidi="hi-IN"/>
              </w:rPr>
              <w:t xml:space="preserve"> (</w:t>
            </w:r>
            <w:proofErr w:type="spellStart"/>
            <w:r w:rsidRPr="0028215F">
              <w:rPr>
                <w:rFonts w:ascii="Times New Roman" w:eastAsia="Times New Roman" w:hAnsi="Times New Roman"/>
                <w:sz w:val="24"/>
                <w:szCs w:val="24"/>
                <w:lang w:eastAsia="en-US" w:bidi="hi-IN"/>
              </w:rPr>
              <w:t>автомобілів</w:t>
            </w:r>
            <w:proofErr w:type="spellEnd"/>
            <w:r w:rsidRPr="0028215F">
              <w:rPr>
                <w:rFonts w:ascii="Times New Roman" w:eastAsia="Times New Roman" w:hAnsi="Times New Roman"/>
                <w:sz w:val="24"/>
                <w:szCs w:val="24"/>
                <w:lang w:eastAsia="en-US" w:bidi="hi-IN"/>
              </w:rPr>
              <w:t xml:space="preserve">), </w:t>
            </w:r>
            <w:proofErr w:type="spellStart"/>
            <w:r w:rsidRPr="0028215F">
              <w:rPr>
                <w:rFonts w:ascii="Times New Roman" w:eastAsia="Times New Roman" w:hAnsi="Times New Roman"/>
                <w:sz w:val="24"/>
                <w:szCs w:val="24"/>
                <w:lang w:eastAsia="en-US" w:bidi="hi-IN"/>
              </w:rPr>
              <w:t>які</w:t>
            </w:r>
            <w:proofErr w:type="spellEnd"/>
            <w:r w:rsidRPr="0028215F">
              <w:rPr>
                <w:rFonts w:ascii="Times New Roman" w:eastAsia="Times New Roman" w:hAnsi="Times New Roman"/>
                <w:sz w:val="24"/>
                <w:szCs w:val="24"/>
                <w:lang w:eastAsia="en-US" w:bidi="hi-IN"/>
              </w:rPr>
              <w:t xml:space="preserve"> </w:t>
            </w:r>
            <w:proofErr w:type="spellStart"/>
            <w:r w:rsidRPr="0028215F">
              <w:rPr>
                <w:rFonts w:ascii="Times New Roman" w:eastAsia="Times New Roman" w:hAnsi="Times New Roman"/>
                <w:sz w:val="24"/>
                <w:szCs w:val="24"/>
                <w:lang w:eastAsia="en-US" w:bidi="hi-IN"/>
              </w:rPr>
              <w:t>зазначені</w:t>
            </w:r>
            <w:proofErr w:type="spellEnd"/>
            <w:r w:rsidRPr="0028215F">
              <w:rPr>
                <w:rFonts w:ascii="Times New Roman" w:eastAsia="Times New Roman" w:hAnsi="Times New Roman"/>
                <w:sz w:val="24"/>
                <w:szCs w:val="24"/>
                <w:lang w:eastAsia="en-US" w:bidi="hi-IN"/>
              </w:rPr>
              <w:t xml:space="preserve"> </w:t>
            </w:r>
            <w:proofErr w:type="spellStart"/>
            <w:r w:rsidRPr="0028215F">
              <w:rPr>
                <w:rFonts w:ascii="Times New Roman" w:hAnsi="Times New Roman" w:cs="Times New Roman"/>
                <w:sz w:val="24"/>
                <w:szCs w:val="24"/>
                <w:lang w:eastAsia="en-US"/>
              </w:rPr>
              <w:t>відповідно</w:t>
            </w:r>
            <w:proofErr w:type="spellEnd"/>
            <w:r w:rsidRPr="0028215F">
              <w:rPr>
                <w:rFonts w:ascii="Times New Roman" w:hAnsi="Times New Roman" w:cs="Times New Roman"/>
                <w:sz w:val="24"/>
                <w:szCs w:val="24"/>
                <w:lang w:eastAsia="en-US"/>
              </w:rPr>
              <w:t xml:space="preserve"> до п. 1.1. </w:t>
            </w:r>
            <w:proofErr w:type="spellStart"/>
            <w:r w:rsidRPr="0028215F">
              <w:rPr>
                <w:rFonts w:ascii="Times New Roman" w:hAnsi="Times New Roman" w:cs="Times New Roman"/>
                <w:sz w:val="24"/>
                <w:szCs w:val="24"/>
                <w:lang w:eastAsia="en-US"/>
              </w:rPr>
              <w:t>довідки</w:t>
            </w:r>
            <w:proofErr w:type="spellEnd"/>
            <w:r w:rsidR="0028215F" w:rsidRPr="0028215F">
              <w:rPr>
                <w:rFonts w:ascii="Times New Roman" w:hAnsi="Times New Roman" w:cs="Times New Roman"/>
                <w:sz w:val="24"/>
                <w:szCs w:val="24"/>
                <w:lang w:val="uk-UA" w:eastAsia="en-US"/>
              </w:rPr>
              <w:t xml:space="preserve"> про обладнання</w:t>
            </w:r>
            <w:r w:rsidR="0028215F" w:rsidRPr="0028215F">
              <w:rPr>
                <w:rFonts w:ascii="Times New Roman" w:hAnsi="Times New Roman"/>
                <w:sz w:val="24"/>
                <w:szCs w:val="24"/>
              </w:rPr>
              <w:t xml:space="preserve">, </w:t>
            </w:r>
            <w:proofErr w:type="spellStart"/>
            <w:r w:rsidR="0028215F" w:rsidRPr="0028215F">
              <w:rPr>
                <w:rFonts w:ascii="Times New Roman" w:hAnsi="Times New Roman"/>
                <w:sz w:val="24"/>
                <w:szCs w:val="24"/>
              </w:rPr>
              <w:t>матеріально-технічної</w:t>
            </w:r>
            <w:proofErr w:type="spellEnd"/>
            <w:r w:rsidR="0028215F" w:rsidRPr="0028215F">
              <w:rPr>
                <w:rFonts w:ascii="Times New Roman" w:hAnsi="Times New Roman"/>
                <w:sz w:val="24"/>
                <w:szCs w:val="24"/>
              </w:rPr>
              <w:t xml:space="preserve"> </w:t>
            </w:r>
            <w:proofErr w:type="spellStart"/>
            <w:r w:rsidR="0028215F" w:rsidRPr="0028215F">
              <w:rPr>
                <w:rFonts w:ascii="Times New Roman" w:hAnsi="Times New Roman"/>
                <w:sz w:val="24"/>
                <w:szCs w:val="24"/>
              </w:rPr>
              <w:t>бази</w:t>
            </w:r>
            <w:proofErr w:type="spellEnd"/>
            <w:r w:rsidR="0028215F" w:rsidRPr="0028215F">
              <w:rPr>
                <w:rFonts w:ascii="Times New Roman" w:hAnsi="Times New Roman"/>
                <w:sz w:val="24"/>
                <w:szCs w:val="24"/>
              </w:rPr>
              <w:t xml:space="preserve"> та </w:t>
            </w:r>
            <w:proofErr w:type="spellStart"/>
            <w:r w:rsidR="0028215F" w:rsidRPr="0028215F">
              <w:rPr>
                <w:rFonts w:ascii="Times New Roman" w:hAnsi="Times New Roman"/>
                <w:sz w:val="24"/>
                <w:szCs w:val="24"/>
              </w:rPr>
              <w:t>технологій</w:t>
            </w:r>
            <w:proofErr w:type="spellEnd"/>
            <w:r w:rsidRPr="0028215F">
              <w:rPr>
                <w:rFonts w:ascii="Times New Roman" w:eastAsia="Times New Roman" w:hAnsi="Times New Roman"/>
                <w:sz w:val="24"/>
                <w:szCs w:val="24"/>
                <w:lang w:eastAsia="en-US" w:bidi="hi-IN"/>
              </w:rPr>
              <w:t xml:space="preserve">, </w:t>
            </w:r>
            <w:proofErr w:type="spellStart"/>
            <w:r w:rsidRPr="0028215F">
              <w:rPr>
                <w:rFonts w:ascii="Times New Roman" w:eastAsia="Times New Roman" w:hAnsi="Times New Roman"/>
                <w:sz w:val="24"/>
                <w:szCs w:val="24"/>
                <w:lang w:eastAsia="en-US" w:bidi="hi-IN"/>
              </w:rPr>
              <w:t>видане</w:t>
            </w:r>
            <w:proofErr w:type="spellEnd"/>
            <w:r w:rsidRPr="0028215F">
              <w:rPr>
                <w:rFonts w:ascii="Times New Roman" w:eastAsia="Times New Roman" w:hAnsi="Times New Roman"/>
                <w:sz w:val="24"/>
                <w:szCs w:val="24"/>
                <w:lang w:eastAsia="en-US" w:bidi="hi-IN"/>
              </w:rPr>
              <w:t xml:space="preserve"> органом </w:t>
            </w:r>
            <w:proofErr w:type="spellStart"/>
            <w:r w:rsidRPr="0028215F">
              <w:rPr>
                <w:rFonts w:ascii="Times New Roman" w:eastAsia="Times New Roman" w:hAnsi="Times New Roman"/>
                <w:sz w:val="24"/>
                <w:szCs w:val="24"/>
                <w:lang w:eastAsia="en-US" w:bidi="hi-IN"/>
              </w:rPr>
              <w:t>із</w:t>
            </w:r>
            <w:proofErr w:type="spellEnd"/>
            <w:r w:rsidRPr="0028215F">
              <w:rPr>
                <w:rFonts w:ascii="Times New Roman" w:eastAsia="Times New Roman" w:hAnsi="Times New Roman"/>
                <w:sz w:val="24"/>
                <w:szCs w:val="24"/>
                <w:lang w:eastAsia="en-US" w:bidi="hi-IN"/>
              </w:rPr>
              <w:t xml:space="preserve"> </w:t>
            </w:r>
            <w:proofErr w:type="spellStart"/>
            <w:r w:rsidRPr="0028215F">
              <w:rPr>
                <w:rFonts w:ascii="Times New Roman" w:eastAsia="Times New Roman" w:hAnsi="Times New Roman"/>
                <w:sz w:val="24"/>
                <w:szCs w:val="24"/>
                <w:lang w:eastAsia="en-US" w:bidi="hi-IN"/>
              </w:rPr>
              <w:t>калібрування</w:t>
            </w:r>
            <w:proofErr w:type="spellEnd"/>
            <w:r w:rsidRPr="0028215F">
              <w:rPr>
                <w:rFonts w:ascii="Times New Roman" w:eastAsia="Times New Roman" w:hAnsi="Times New Roman"/>
                <w:sz w:val="24"/>
                <w:szCs w:val="24"/>
                <w:lang w:eastAsia="en-US" w:bidi="hi-IN"/>
              </w:rPr>
              <w:t xml:space="preserve"> </w:t>
            </w:r>
            <w:proofErr w:type="spellStart"/>
            <w:r w:rsidRPr="0028215F">
              <w:rPr>
                <w:rFonts w:ascii="Times New Roman" w:eastAsia="Times New Roman" w:hAnsi="Times New Roman"/>
                <w:sz w:val="24"/>
                <w:szCs w:val="24"/>
                <w:lang w:eastAsia="en-US" w:bidi="hi-IN"/>
              </w:rPr>
              <w:t>акредитованим</w:t>
            </w:r>
            <w:proofErr w:type="spellEnd"/>
            <w:r w:rsidRPr="0028215F">
              <w:rPr>
                <w:rFonts w:ascii="Times New Roman" w:eastAsia="Times New Roman" w:hAnsi="Times New Roman"/>
                <w:sz w:val="24"/>
                <w:szCs w:val="24"/>
                <w:lang w:eastAsia="en-US" w:bidi="hi-IN"/>
              </w:rPr>
              <w:t xml:space="preserve"> </w:t>
            </w:r>
            <w:proofErr w:type="spellStart"/>
            <w:r w:rsidRPr="0028215F">
              <w:rPr>
                <w:rFonts w:ascii="Times New Roman" w:eastAsia="Times New Roman" w:hAnsi="Times New Roman"/>
                <w:sz w:val="24"/>
                <w:szCs w:val="24"/>
                <w:lang w:eastAsia="en-US" w:bidi="hi-IN"/>
              </w:rPr>
              <w:t>Національним</w:t>
            </w:r>
            <w:proofErr w:type="spellEnd"/>
            <w:r w:rsidRPr="0028215F">
              <w:rPr>
                <w:rFonts w:ascii="Times New Roman" w:eastAsia="Times New Roman" w:hAnsi="Times New Roman"/>
                <w:sz w:val="24"/>
                <w:szCs w:val="24"/>
                <w:lang w:eastAsia="en-US" w:bidi="hi-IN"/>
              </w:rPr>
              <w:t xml:space="preserve"> агентством з </w:t>
            </w:r>
            <w:proofErr w:type="spellStart"/>
            <w:r w:rsidRPr="0028215F">
              <w:rPr>
                <w:rFonts w:ascii="Times New Roman" w:eastAsia="Times New Roman" w:hAnsi="Times New Roman"/>
                <w:sz w:val="24"/>
                <w:szCs w:val="24"/>
                <w:lang w:eastAsia="en-US" w:bidi="hi-IN"/>
              </w:rPr>
              <w:t>акредитації</w:t>
            </w:r>
            <w:proofErr w:type="spellEnd"/>
            <w:r w:rsidRPr="0028215F">
              <w:rPr>
                <w:rFonts w:ascii="Times New Roman" w:eastAsia="Times New Roman" w:hAnsi="Times New Roman"/>
                <w:sz w:val="24"/>
                <w:szCs w:val="24"/>
                <w:lang w:eastAsia="en-US" w:bidi="hi-IN"/>
              </w:rPr>
              <w:t xml:space="preserve"> </w:t>
            </w:r>
            <w:proofErr w:type="spellStart"/>
            <w:r w:rsidRPr="0028215F">
              <w:rPr>
                <w:rFonts w:ascii="Times New Roman" w:eastAsia="Times New Roman" w:hAnsi="Times New Roman"/>
                <w:sz w:val="24"/>
                <w:szCs w:val="24"/>
                <w:lang w:eastAsia="en-US" w:bidi="hi-IN"/>
              </w:rPr>
              <w:t>України</w:t>
            </w:r>
            <w:proofErr w:type="spellEnd"/>
            <w:r w:rsidRPr="0028215F">
              <w:rPr>
                <w:rFonts w:ascii="Times New Roman" w:eastAsia="Times New Roman" w:hAnsi="Times New Roman"/>
                <w:sz w:val="24"/>
                <w:szCs w:val="24"/>
                <w:lang w:eastAsia="en-US" w:bidi="hi-IN"/>
              </w:rPr>
              <w:t xml:space="preserve"> на </w:t>
            </w:r>
            <w:proofErr w:type="spellStart"/>
            <w:r w:rsidRPr="0028215F">
              <w:rPr>
                <w:rFonts w:ascii="Times New Roman" w:eastAsia="Times New Roman" w:hAnsi="Times New Roman"/>
                <w:sz w:val="24"/>
                <w:szCs w:val="24"/>
                <w:lang w:eastAsia="en-US" w:bidi="hi-IN"/>
              </w:rPr>
              <w:t>ім’я</w:t>
            </w:r>
            <w:proofErr w:type="spellEnd"/>
            <w:r w:rsidRPr="0028215F">
              <w:rPr>
                <w:rFonts w:ascii="Times New Roman" w:eastAsia="Times New Roman" w:hAnsi="Times New Roman"/>
                <w:sz w:val="24"/>
                <w:szCs w:val="24"/>
                <w:lang w:eastAsia="en-US" w:bidi="hi-IN"/>
              </w:rPr>
              <w:t xml:space="preserve"> </w:t>
            </w:r>
            <w:proofErr w:type="spellStart"/>
            <w:r w:rsidRPr="0028215F">
              <w:rPr>
                <w:rFonts w:ascii="Times New Roman" w:eastAsia="Times New Roman" w:hAnsi="Times New Roman"/>
                <w:sz w:val="24"/>
                <w:szCs w:val="24"/>
                <w:lang w:eastAsia="en-US" w:bidi="hi-IN"/>
              </w:rPr>
              <w:t>учасника</w:t>
            </w:r>
            <w:proofErr w:type="spellEnd"/>
            <w:r w:rsidRPr="0028215F">
              <w:rPr>
                <w:rFonts w:ascii="Times New Roman" w:eastAsia="Times New Roman" w:hAnsi="Times New Roman"/>
                <w:sz w:val="24"/>
                <w:szCs w:val="24"/>
                <w:lang w:eastAsia="en-US" w:bidi="hi-IN"/>
              </w:rPr>
              <w:t xml:space="preserve"> та </w:t>
            </w:r>
            <w:proofErr w:type="spellStart"/>
            <w:r w:rsidRPr="0028215F">
              <w:rPr>
                <w:rFonts w:ascii="Times New Roman" w:eastAsia="Times New Roman" w:hAnsi="Times New Roman"/>
                <w:sz w:val="24"/>
                <w:szCs w:val="24"/>
                <w:lang w:eastAsia="en-US" w:bidi="hi-IN"/>
              </w:rPr>
              <w:t>дійсний</w:t>
            </w:r>
            <w:proofErr w:type="spellEnd"/>
            <w:r w:rsidRPr="0028215F">
              <w:rPr>
                <w:rFonts w:ascii="Times New Roman" w:eastAsia="Times New Roman" w:hAnsi="Times New Roman"/>
                <w:sz w:val="24"/>
                <w:szCs w:val="24"/>
                <w:lang w:eastAsia="en-US" w:bidi="hi-IN"/>
              </w:rPr>
              <w:t xml:space="preserve"> на момент </w:t>
            </w:r>
            <w:proofErr w:type="spellStart"/>
            <w:r w:rsidRPr="0028215F">
              <w:rPr>
                <w:rFonts w:ascii="Times New Roman" w:eastAsia="Times New Roman" w:hAnsi="Times New Roman"/>
                <w:sz w:val="24"/>
                <w:szCs w:val="24"/>
                <w:lang w:eastAsia="en-US" w:bidi="hi-IN"/>
              </w:rPr>
              <w:t>подання</w:t>
            </w:r>
            <w:proofErr w:type="spellEnd"/>
            <w:r w:rsidRPr="0028215F">
              <w:rPr>
                <w:rFonts w:ascii="Times New Roman" w:eastAsia="Times New Roman" w:hAnsi="Times New Roman"/>
                <w:sz w:val="24"/>
                <w:szCs w:val="24"/>
                <w:lang w:eastAsia="en-US" w:bidi="hi-IN"/>
              </w:rPr>
              <w:t xml:space="preserve"> </w:t>
            </w:r>
            <w:proofErr w:type="spellStart"/>
            <w:r w:rsidRPr="0028215F">
              <w:rPr>
                <w:rFonts w:ascii="Times New Roman" w:eastAsia="Times New Roman" w:hAnsi="Times New Roman"/>
                <w:sz w:val="24"/>
                <w:szCs w:val="24"/>
                <w:lang w:eastAsia="en-US" w:bidi="hi-IN"/>
              </w:rPr>
              <w:t>тендерної</w:t>
            </w:r>
            <w:proofErr w:type="spellEnd"/>
            <w:r w:rsidRPr="0028215F">
              <w:rPr>
                <w:rFonts w:ascii="Times New Roman" w:eastAsia="Times New Roman" w:hAnsi="Times New Roman"/>
                <w:sz w:val="24"/>
                <w:szCs w:val="24"/>
                <w:lang w:eastAsia="en-US" w:bidi="hi-IN"/>
              </w:rPr>
              <w:t xml:space="preserve"> </w:t>
            </w:r>
            <w:proofErr w:type="spellStart"/>
            <w:r w:rsidRPr="0028215F">
              <w:rPr>
                <w:rFonts w:ascii="Times New Roman" w:eastAsia="Times New Roman" w:hAnsi="Times New Roman"/>
                <w:sz w:val="24"/>
                <w:szCs w:val="24"/>
                <w:lang w:eastAsia="en-US" w:bidi="hi-IN"/>
              </w:rPr>
              <w:t>пропозиції</w:t>
            </w:r>
            <w:proofErr w:type="spellEnd"/>
            <w:r w:rsidRPr="0028215F">
              <w:rPr>
                <w:rFonts w:ascii="Times New Roman" w:eastAsia="Times New Roman" w:hAnsi="Times New Roman"/>
                <w:sz w:val="24"/>
                <w:szCs w:val="24"/>
                <w:lang w:eastAsia="en-US" w:bidi="hi-IN"/>
              </w:rPr>
              <w:t xml:space="preserve"> та протокол на </w:t>
            </w:r>
            <w:proofErr w:type="spellStart"/>
            <w:r w:rsidRPr="0028215F">
              <w:rPr>
                <w:rFonts w:ascii="Times New Roman" w:eastAsia="Times New Roman" w:hAnsi="Times New Roman"/>
                <w:sz w:val="24"/>
                <w:szCs w:val="24"/>
                <w:lang w:eastAsia="en-US" w:bidi="hi-IN"/>
              </w:rPr>
              <w:t>проведення</w:t>
            </w:r>
            <w:proofErr w:type="spellEnd"/>
            <w:r w:rsidRPr="0028215F">
              <w:rPr>
                <w:rFonts w:ascii="Times New Roman" w:eastAsia="Times New Roman" w:hAnsi="Times New Roman"/>
                <w:sz w:val="24"/>
                <w:szCs w:val="24"/>
                <w:lang w:eastAsia="en-US" w:bidi="hi-IN"/>
              </w:rPr>
              <w:t xml:space="preserve"> </w:t>
            </w:r>
            <w:proofErr w:type="spellStart"/>
            <w:r w:rsidRPr="0028215F">
              <w:rPr>
                <w:rFonts w:ascii="Times New Roman" w:eastAsia="Times New Roman" w:hAnsi="Times New Roman"/>
                <w:sz w:val="24"/>
                <w:szCs w:val="24"/>
                <w:lang w:eastAsia="en-US" w:bidi="hi-IN"/>
              </w:rPr>
              <w:t>радіаційного</w:t>
            </w:r>
            <w:proofErr w:type="spellEnd"/>
            <w:r w:rsidRPr="0028215F">
              <w:rPr>
                <w:rFonts w:ascii="Times New Roman" w:eastAsia="Times New Roman" w:hAnsi="Times New Roman"/>
                <w:sz w:val="24"/>
                <w:szCs w:val="24"/>
                <w:lang w:eastAsia="en-US" w:bidi="hi-IN"/>
              </w:rPr>
              <w:t xml:space="preserve"> контролю </w:t>
            </w:r>
            <w:proofErr w:type="gramStart"/>
            <w:r w:rsidRPr="0028215F">
              <w:rPr>
                <w:rFonts w:ascii="Times New Roman" w:eastAsia="Times New Roman" w:hAnsi="Times New Roman"/>
                <w:sz w:val="24"/>
                <w:szCs w:val="24"/>
                <w:lang w:eastAsia="en-US" w:bidi="hi-IN"/>
              </w:rPr>
              <w:t>транспортного</w:t>
            </w:r>
            <w:proofErr w:type="gramEnd"/>
            <w:r w:rsidRPr="0028215F">
              <w:rPr>
                <w:rFonts w:ascii="Times New Roman" w:eastAsia="Times New Roman" w:hAnsi="Times New Roman"/>
                <w:sz w:val="24"/>
                <w:szCs w:val="24"/>
                <w:lang w:eastAsia="en-US" w:bidi="hi-IN"/>
              </w:rPr>
              <w:t xml:space="preserve"> </w:t>
            </w:r>
            <w:proofErr w:type="spellStart"/>
            <w:r w:rsidRPr="0028215F">
              <w:rPr>
                <w:rFonts w:ascii="Times New Roman" w:eastAsia="Times New Roman" w:hAnsi="Times New Roman"/>
                <w:sz w:val="24"/>
                <w:szCs w:val="24"/>
                <w:lang w:eastAsia="en-US" w:bidi="hi-IN"/>
              </w:rPr>
              <w:t>засобу</w:t>
            </w:r>
            <w:proofErr w:type="spellEnd"/>
            <w:r w:rsidRPr="0028215F">
              <w:rPr>
                <w:rFonts w:ascii="Times New Roman" w:eastAsia="Times New Roman" w:hAnsi="Times New Roman"/>
                <w:sz w:val="24"/>
                <w:szCs w:val="24"/>
                <w:lang w:eastAsia="en-US" w:bidi="hi-IN"/>
              </w:rPr>
              <w:t xml:space="preserve"> (</w:t>
            </w:r>
            <w:proofErr w:type="spellStart"/>
            <w:r w:rsidRPr="0028215F">
              <w:rPr>
                <w:rFonts w:ascii="Times New Roman" w:eastAsia="Times New Roman" w:hAnsi="Times New Roman"/>
                <w:sz w:val="24"/>
                <w:szCs w:val="24"/>
                <w:lang w:eastAsia="en-US" w:bidi="hi-IN"/>
              </w:rPr>
              <w:t>транспортних</w:t>
            </w:r>
            <w:proofErr w:type="spellEnd"/>
            <w:r w:rsidRPr="0028215F">
              <w:rPr>
                <w:rFonts w:ascii="Times New Roman" w:eastAsia="Times New Roman" w:hAnsi="Times New Roman"/>
                <w:sz w:val="24"/>
                <w:szCs w:val="24"/>
                <w:lang w:eastAsia="en-US" w:bidi="hi-IN"/>
              </w:rPr>
              <w:t xml:space="preserve"> </w:t>
            </w:r>
            <w:proofErr w:type="spellStart"/>
            <w:r w:rsidRPr="0028215F">
              <w:rPr>
                <w:rFonts w:ascii="Times New Roman" w:eastAsia="Times New Roman" w:hAnsi="Times New Roman"/>
                <w:sz w:val="24"/>
                <w:szCs w:val="24"/>
                <w:lang w:eastAsia="en-US" w:bidi="hi-IN"/>
              </w:rPr>
              <w:t>засобів</w:t>
            </w:r>
            <w:proofErr w:type="spellEnd"/>
            <w:r w:rsidRPr="0028215F">
              <w:rPr>
                <w:rFonts w:ascii="Times New Roman" w:eastAsia="Times New Roman" w:hAnsi="Times New Roman"/>
                <w:sz w:val="24"/>
                <w:szCs w:val="24"/>
                <w:lang w:eastAsia="en-US" w:bidi="hi-IN"/>
              </w:rPr>
              <w:t xml:space="preserve">),  </w:t>
            </w:r>
            <w:proofErr w:type="spellStart"/>
            <w:r w:rsidRPr="0028215F">
              <w:rPr>
                <w:rFonts w:ascii="Times New Roman" w:eastAsia="Times New Roman" w:hAnsi="Times New Roman"/>
                <w:sz w:val="24"/>
                <w:szCs w:val="24"/>
                <w:lang w:eastAsia="en-US" w:bidi="hi-IN"/>
              </w:rPr>
              <w:t>які</w:t>
            </w:r>
            <w:proofErr w:type="spellEnd"/>
            <w:r w:rsidRPr="0028215F">
              <w:rPr>
                <w:rFonts w:ascii="Times New Roman" w:eastAsia="Times New Roman" w:hAnsi="Times New Roman"/>
                <w:sz w:val="24"/>
                <w:szCs w:val="24"/>
                <w:lang w:eastAsia="en-US" w:bidi="hi-IN"/>
              </w:rPr>
              <w:t xml:space="preserve"> </w:t>
            </w:r>
            <w:proofErr w:type="spellStart"/>
            <w:r w:rsidRPr="0028215F">
              <w:rPr>
                <w:rFonts w:ascii="Times New Roman" w:eastAsia="Times New Roman" w:hAnsi="Times New Roman"/>
                <w:sz w:val="24"/>
                <w:szCs w:val="24"/>
                <w:lang w:eastAsia="en-US" w:bidi="hi-IN"/>
              </w:rPr>
              <w:t>зазначені</w:t>
            </w:r>
            <w:proofErr w:type="spellEnd"/>
            <w:r w:rsidRPr="0028215F">
              <w:rPr>
                <w:rFonts w:ascii="Times New Roman" w:eastAsia="Times New Roman" w:hAnsi="Times New Roman"/>
                <w:sz w:val="24"/>
                <w:szCs w:val="24"/>
                <w:lang w:eastAsia="en-US" w:bidi="hi-IN"/>
              </w:rPr>
              <w:t xml:space="preserve"> </w:t>
            </w:r>
            <w:proofErr w:type="spellStart"/>
            <w:r w:rsidRPr="0028215F">
              <w:rPr>
                <w:rFonts w:ascii="Times New Roman" w:hAnsi="Times New Roman" w:cs="Times New Roman"/>
                <w:sz w:val="24"/>
                <w:szCs w:val="24"/>
                <w:lang w:eastAsia="en-US"/>
              </w:rPr>
              <w:t>відповідно</w:t>
            </w:r>
            <w:proofErr w:type="spellEnd"/>
            <w:r w:rsidRPr="0028215F">
              <w:rPr>
                <w:rFonts w:ascii="Times New Roman" w:hAnsi="Times New Roman" w:cs="Times New Roman"/>
                <w:sz w:val="24"/>
                <w:szCs w:val="24"/>
                <w:lang w:eastAsia="en-US"/>
              </w:rPr>
              <w:t xml:space="preserve"> до п. 1.1. </w:t>
            </w:r>
            <w:proofErr w:type="spellStart"/>
            <w:r w:rsidRPr="0028215F">
              <w:rPr>
                <w:rFonts w:ascii="Times New Roman" w:hAnsi="Times New Roman" w:cs="Times New Roman"/>
                <w:sz w:val="24"/>
                <w:szCs w:val="24"/>
                <w:lang w:eastAsia="en-US"/>
              </w:rPr>
              <w:t>довідки</w:t>
            </w:r>
            <w:proofErr w:type="spellEnd"/>
            <w:r w:rsidR="0028215F" w:rsidRPr="0028215F">
              <w:rPr>
                <w:rFonts w:ascii="Times New Roman" w:hAnsi="Times New Roman" w:cs="Times New Roman"/>
                <w:sz w:val="24"/>
                <w:szCs w:val="24"/>
                <w:lang w:val="uk-UA" w:eastAsia="en-US"/>
              </w:rPr>
              <w:t xml:space="preserve"> про </w:t>
            </w:r>
            <w:proofErr w:type="spellStart"/>
            <w:r w:rsidR="0028215F" w:rsidRPr="0028215F">
              <w:rPr>
                <w:rFonts w:ascii="Times New Roman" w:hAnsi="Times New Roman"/>
                <w:sz w:val="24"/>
                <w:szCs w:val="24"/>
              </w:rPr>
              <w:t>обладнання</w:t>
            </w:r>
            <w:proofErr w:type="spellEnd"/>
            <w:r w:rsidR="0028215F" w:rsidRPr="0028215F">
              <w:rPr>
                <w:rFonts w:ascii="Times New Roman" w:hAnsi="Times New Roman"/>
                <w:sz w:val="24"/>
                <w:szCs w:val="24"/>
              </w:rPr>
              <w:t xml:space="preserve">, </w:t>
            </w:r>
            <w:proofErr w:type="spellStart"/>
            <w:r w:rsidR="0028215F" w:rsidRPr="0028215F">
              <w:rPr>
                <w:rFonts w:ascii="Times New Roman" w:hAnsi="Times New Roman"/>
                <w:sz w:val="24"/>
                <w:szCs w:val="24"/>
              </w:rPr>
              <w:t>матеріально-технічної</w:t>
            </w:r>
            <w:proofErr w:type="spellEnd"/>
            <w:r w:rsidR="0028215F" w:rsidRPr="0028215F">
              <w:rPr>
                <w:rFonts w:ascii="Times New Roman" w:hAnsi="Times New Roman"/>
                <w:sz w:val="24"/>
                <w:szCs w:val="24"/>
              </w:rPr>
              <w:t xml:space="preserve"> </w:t>
            </w:r>
            <w:proofErr w:type="spellStart"/>
            <w:r w:rsidR="0028215F" w:rsidRPr="0028215F">
              <w:rPr>
                <w:rFonts w:ascii="Times New Roman" w:hAnsi="Times New Roman"/>
                <w:sz w:val="24"/>
                <w:szCs w:val="24"/>
              </w:rPr>
              <w:t>бази</w:t>
            </w:r>
            <w:proofErr w:type="spellEnd"/>
            <w:r w:rsidR="0028215F" w:rsidRPr="0028215F">
              <w:rPr>
                <w:rFonts w:ascii="Times New Roman" w:hAnsi="Times New Roman"/>
                <w:sz w:val="24"/>
                <w:szCs w:val="24"/>
              </w:rPr>
              <w:t xml:space="preserve"> та </w:t>
            </w:r>
            <w:proofErr w:type="spellStart"/>
            <w:r w:rsidR="0028215F" w:rsidRPr="0028215F">
              <w:rPr>
                <w:rFonts w:ascii="Times New Roman" w:hAnsi="Times New Roman"/>
                <w:sz w:val="24"/>
                <w:szCs w:val="24"/>
              </w:rPr>
              <w:t>технологій</w:t>
            </w:r>
            <w:proofErr w:type="spellEnd"/>
            <w:r w:rsidRPr="0028215F">
              <w:rPr>
                <w:rFonts w:ascii="Times New Roman" w:eastAsia="Times New Roman" w:hAnsi="Times New Roman"/>
                <w:sz w:val="24"/>
                <w:szCs w:val="24"/>
                <w:lang w:eastAsia="en-US" w:bidi="hi-IN"/>
              </w:rPr>
              <w:t xml:space="preserve"> у 2023році</w:t>
            </w:r>
            <w:r w:rsidRPr="0028215F">
              <w:rPr>
                <w:rFonts w:ascii="Times New Roman" w:eastAsia="Times New Roman" w:hAnsi="Times New Roman"/>
                <w:sz w:val="24"/>
                <w:szCs w:val="24"/>
                <w:lang w:val="uk-UA" w:eastAsia="en-US" w:bidi="hi-IN"/>
              </w:rPr>
              <w:t>.</w:t>
            </w:r>
          </w:p>
          <w:p w:rsidR="00B44C5E" w:rsidRDefault="00B44C5E" w:rsidP="00B44C5E">
            <w:pPr>
              <w:widowControl w:val="0"/>
              <w:spacing w:after="0" w:line="240" w:lineRule="auto"/>
              <w:ind w:right="113"/>
              <w:jc w:val="both"/>
              <w:rPr>
                <w:rFonts w:ascii="Times New Roman" w:hAnsi="Times New Roman"/>
                <w:sz w:val="28"/>
                <w:szCs w:val="28"/>
              </w:rPr>
            </w:pPr>
          </w:p>
          <w:p w:rsidR="00F23F50" w:rsidRDefault="00F23F50" w:rsidP="00F23F50">
            <w:pPr>
              <w:widowControl w:val="0"/>
              <w:spacing w:after="0" w:line="240" w:lineRule="auto"/>
              <w:ind w:right="113"/>
              <w:jc w:val="both"/>
              <w:rPr>
                <w:rFonts w:ascii="Times New Roman" w:hAnsi="Times New Roman"/>
                <w:b/>
                <w:sz w:val="28"/>
                <w:szCs w:val="28"/>
              </w:rPr>
            </w:pPr>
            <w:r w:rsidRPr="00F23F50">
              <w:rPr>
                <w:rFonts w:ascii="Times New Roman" w:hAnsi="Times New Roman"/>
                <w:b/>
                <w:sz w:val="28"/>
                <w:szCs w:val="28"/>
              </w:rPr>
              <w:t xml:space="preserve">      3. </w:t>
            </w:r>
            <w:r>
              <w:rPr>
                <w:rFonts w:ascii="Times New Roman" w:hAnsi="Times New Roman"/>
                <w:b/>
                <w:sz w:val="28"/>
                <w:szCs w:val="28"/>
              </w:rPr>
              <w:t>П</w:t>
            </w:r>
            <w:r w:rsidRPr="00F23F50">
              <w:rPr>
                <w:rFonts w:ascii="Times New Roman" w:hAnsi="Times New Roman"/>
                <w:b/>
                <w:sz w:val="28"/>
                <w:szCs w:val="28"/>
              </w:rPr>
              <w:t>ункт 10 «Технічна специфікація» додаток 2 до тендерної документації</w:t>
            </w:r>
            <w:bookmarkEnd w:id="0"/>
          </w:p>
          <w:p w:rsidR="00F23F50" w:rsidRPr="00F23F50" w:rsidRDefault="00F23F50" w:rsidP="00F23F50">
            <w:pPr>
              <w:widowControl w:val="0"/>
              <w:spacing w:after="0" w:line="240" w:lineRule="auto"/>
              <w:ind w:right="113"/>
              <w:jc w:val="both"/>
              <w:rPr>
                <w:rFonts w:ascii="Times New Roman" w:hAnsi="Times New Roman"/>
                <w:b/>
                <w:sz w:val="28"/>
                <w:szCs w:val="28"/>
              </w:rPr>
            </w:pPr>
            <w:r>
              <w:rPr>
                <w:rFonts w:ascii="Times New Roman" w:hAnsi="Times New Roman"/>
                <w:sz w:val="28"/>
                <w:szCs w:val="28"/>
              </w:rPr>
              <w:tab/>
            </w:r>
          </w:p>
          <w:p w:rsidR="00F23F50" w:rsidRPr="000A35BF" w:rsidRDefault="00AB13B2" w:rsidP="00AB13B2">
            <w:pPr>
              <w:widowControl w:val="0"/>
              <w:spacing w:line="240" w:lineRule="auto"/>
              <w:ind w:right="113"/>
              <w:jc w:val="both"/>
              <w:rPr>
                <w:rFonts w:ascii="Times New Roman" w:hAnsi="Times New Roman"/>
                <w:sz w:val="24"/>
                <w:szCs w:val="24"/>
              </w:rPr>
            </w:pPr>
            <w:r>
              <w:rPr>
                <w:rFonts w:ascii="Times New Roman" w:hAnsi="Times New Roman"/>
              </w:rPr>
              <w:t xml:space="preserve">      </w:t>
            </w:r>
            <w:r w:rsidR="00F23F50" w:rsidRPr="000A35BF">
              <w:rPr>
                <w:rFonts w:ascii="Times New Roman" w:hAnsi="Times New Roman"/>
                <w:sz w:val="24"/>
                <w:szCs w:val="24"/>
              </w:rPr>
              <w:t>Виключити</w:t>
            </w:r>
            <w:r w:rsidRPr="000A35BF">
              <w:rPr>
                <w:rFonts w:ascii="Times New Roman" w:hAnsi="Times New Roman"/>
                <w:sz w:val="24"/>
                <w:szCs w:val="24"/>
              </w:rPr>
              <w:t xml:space="preserve"> з пункту 10</w:t>
            </w:r>
            <w:r w:rsidR="00F23F50" w:rsidRPr="000A35BF">
              <w:rPr>
                <w:rFonts w:ascii="Times New Roman" w:hAnsi="Times New Roman"/>
                <w:sz w:val="24"/>
                <w:szCs w:val="24"/>
              </w:rPr>
              <w:t xml:space="preserve"> наступні вимоги</w:t>
            </w:r>
            <w:r w:rsidRPr="000A35BF">
              <w:rPr>
                <w:rFonts w:ascii="Times New Roman" w:hAnsi="Times New Roman"/>
                <w:sz w:val="24"/>
                <w:szCs w:val="24"/>
              </w:rPr>
              <w:t>:</w:t>
            </w:r>
          </w:p>
          <w:p w:rsidR="00277F95" w:rsidRPr="000A35BF" w:rsidRDefault="00F23F50" w:rsidP="00AB13B2">
            <w:pPr>
              <w:pStyle w:val="a5"/>
              <w:widowControl w:val="0"/>
              <w:numPr>
                <w:ilvl w:val="0"/>
                <w:numId w:val="13"/>
              </w:numPr>
              <w:spacing w:line="240" w:lineRule="auto"/>
              <w:ind w:right="113"/>
              <w:jc w:val="both"/>
              <w:rPr>
                <w:rFonts w:ascii="Times New Roman" w:hAnsi="Times New Roman" w:cs="Times New Roman"/>
                <w:b/>
                <w:sz w:val="24"/>
                <w:szCs w:val="24"/>
                <w:lang w:val="uk-UA"/>
              </w:rPr>
            </w:pPr>
            <w:r w:rsidRPr="000A35BF">
              <w:rPr>
                <w:rFonts w:ascii="Times New Roman" w:eastAsia="Times New Roman" w:hAnsi="Times New Roman"/>
                <w:sz w:val="24"/>
                <w:szCs w:val="24"/>
                <w:lang w:val="uk-UA"/>
              </w:rPr>
              <w:t>протоколи випробувань  на вміст радіонуклідів,</w:t>
            </w:r>
            <w:r w:rsidR="00E473F2" w:rsidRPr="000A35BF">
              <w:rPr>
                <w:rFonts w:ascii="Times New Roman" w:eastAsia="Times New Roman" w:hAnsi="Times New Roman"/>
                <w:sz w:val="24"/>
                <w:szCs w:val="24"/>
                <w:lang w:val="uk-UA"/>
              </w:rPr>
              <w:t xml:space="preserve"> </w:t>
            </w:r>
            <w:r w:rsidRPr="000A35BF">
              <w:rPr>
                <w:rFonts w:ascii="Times New Roman" w:eastAsia="Times New Roman" w:hAnsi="Times New Roman"/>
                <w:sz w:val="24"/>
                <w:szCs w:val="24"/>
                <w:lang w:val="uk-UA"/>
              </w:rPr>
              <w:t>органолептичні, фізико-хімічні показники якості, ГМО</w:t>
            </w:r>
            <w:r w:rsidRPr="000A35BF">
              <w:rPr>
                <w:sz w:val="24"/>
                <w:szCs w:val="24"/>
                <w:lang w:val="uk-UA"/>
              </w:rPr>
              <w:t xml:space="preserve"> </w:t>
            </w:r>
            <w:r w:rsidRPr="000A35BF">
              <w:rPr>
                <w:rFonts w:ascii="Times New Roman" w:hAnsi="Times New Roman" w:cs="Times New Roman"/>
                <w:sz w:val="24"/>
                <w:szCs w:val="24"/>
                <w:lang w:val="uk-UA"/>
              </w:rPr>
              <w:t>виданні акредитованим підприємством стандартизації, метрології та сертифікації</w:t>
            </w:r>
            <w:r w:rsidR="00FB7363" w:rsidRPr="000A35BF">
              <w:rPr>
                <w:rFonts w:ascii="Times New Roman" w:hAnsi="Times New Roman" w:cs="Times New Roman"/>
                <w:sz w:val="24"/>
                <w:szCs w:val="24"/>
                <w:lang w:val="uk-UA"/>
              </w:rPr>
              <w:t>;</w:t>
            </w:r>
          </w:p>
          <w:p w:rsidR="00FB7363" w:rsidRPr="000A35BF" w:rsidRDefault="00FB7363" w:rsidP="00AB13B2">
            <w:pPr>
              <w:pStyle w:val="a5"/>
              <w:widowControl w:val="0"/>
              <w:numPr>
                <w:ilvl w:val="0"/>
                <w:numId w:val="13"/>
              </w:numPr>
              <w:spacing w:line="240" w:lineRule="auto"/>
              <w:ind w:right="113"/>
              <w:jc w:val="both"/>
              <w:rPr>
                <w:rFonts w:ascii="Times New Roman" w:hAnsi="Times New Roman" w:cs="Times New Roman"/>
                <w:b/>
                <w:sz w:val="24"/>
                <w:szCs w:val="24"/>
                <w:lang w:val="uk-UA"/>
              </w:rPr>
            </w:pPr>
            <w:proofErr w:type="spellStart"/>
            <w:proofErr w:type="gramStart"/>
            <w:r w:rsidRPr="000A35BF">
              <w:rPr>
                <w:rFonts w:ascii="Times New Roman" w:hAnsi="Times New Roman" w:cs="Times New Roman"/>
                <w:sz w:val="24"/>
                <w:szCs w:val="24"/>
              </w:rPr>
              <w:t>св</w:t>
            </w:r>
            <w:proofErr w:type="gramEnd"/>
            <w:r w:rsidRPr="000A35BF">
              <w:rPr>
                <w:rFonts w:ascii="Times New Roman" w:hAnsi="Times New Roman" w:cs="Times New Roman"/>
                <w:sz w:val="24"/>
                <w:szCs w:val="24"/>
              </w:rPr>
              <w:t>ідоцтво</w:t>
            </w:r>
            <w:proofErr w:type="spellEnd"/>
            <w:r w:rsidRPr="000A35BF">
              <w:rPr>
                <w:rFonts w:ascii="Times New Roman" w:hAnsi="Times New Roman" w:cs="Times New Roman"/>
                <w:sz w:val="24"/>
                <w:szCs w:val="24"/>
              </w:rPr>
              <w:t xml:space="preserve"> </w:t>
            </w:r>
            <w:proofErr w:type="spellStart"/>
            <w:r w:rsidRPr="000A35BF">
              <w:rPr>
                <w:rFonts w:ascii="Times New Roman" w:hAnsi="Times New Roman" w:cs="Times New Roman"/>
                <w:sz w:val="24"/>
                <w:szCs w:val="24"/>
              </w:rPr>
              <w:t>щодо</w:t>
            </w:r>
            <w:proofErr w:type="spellEnd"/>
            <w:r w:rsidRPr="000A35BF">
              <w:rPr>
                <w:rFonts w:ascii="Times New Roman" w:hAnsi="Times New Roman" w:cs="Times New Roman"/>
                <w:sz w:val="24"/>
                <w:szCs w:val="24"/>
              </w:rPr>
              <w:t xml:space="preserve"> «</w:t>
            </w:r>
            <w:proofErr w:type="spellStart"/>
            <w:r w:rsidRPr="000A35BF">
              <w:rPr>
                <w:rFonts w:ascii="Times New Roman" w:hAnsi="Times New Roman" w:cs="Times New Roman"/>
                <w:sz w:val="24"/>
                <w:szCs w:val="24"/>
              </w:rPr>
              <w:t>Проведення</w:t>
            </w:r>
            <w:proofErr w:type="spellEnd"/>
            <w:r w:rsidRPr="000A35BF">
              <w:rPr>
                <w:rFonts w:ascii="Times New Roman" w:hAnsi="Times New Roman" w:cs="Times New Roman"/>
                <w:sz w:val="24"/>
                <w:szCs w:val="24"/>
              </w:rPr>
              <w:t xml:space="preserve"> </w:t>
            </w:r>
            <w:proofErr w:type="spellStart"/>
            <w:r w:rsidRPr="000A35BF">
              <w:rPr>
                <w:rFonts w:ascii="Times New Roman" w:hAnsi="Times New Roman" w:cs="Times New Roman"/>
                <w:sz w:val="24"/>
                <w:szCs w:val="24"/>
              </w:rPr>
              <w:t>внутрішніх</w:t>
            </w:r>
            <w:proofErr w:type="spellEnd"/>
            <w:r w:rsidRPr="000A35BF">
              <w:rPr>
                <w:rFonts w:ascii="Times New Roman" w:hAnsi="Times New Roman" w:cs="Times New Roman"/>
                <w:sz w:val="24"/>
                <w:szCs w:val="24"/>
              </w:rPr>
              <w:t xml:space="preserve"> </w:t>
            </w:r>
            <w:proofErr w:type="spellStart"/>
            <w:r w:rsidRPr="000A35BF">
              <w:rPr>
                <w:rFonts w:ascii="Times New Roman" w:hAnsi="Times New Roman" w:cs="Times New Roman"/>
                <w:sz w:val="24"/>
                <w:szCs w:val="24"/>
              </w:rPr>
              <w:t>аудитів</w:t>
            </w:r>
            <w:proofErr w:type="spellEnd"/>
            <w:r w:rsidRPr="000A35BF">
              <w:rPr>
                <w:rFonts w:ascii="Times New Roman" w:hAnsi="Times New Roman" w:cs="Times New Roman"/>
                <w:sz w:val="24"/>
                <w:szCs w:val="24"/>
              </w:rPr>
              <w:t xml:space="preserve"> систем менеджменту»</w:t>
            </w:r>
            <w:r w:rsidRPr="000A35BF">
              <w:rPr>
                <w:rFonts w:ascii="Times New Roman" w:hAnsi="Times New Roman" w:cs="Times New Roman"/>
                <w:sz w:val="24"/>
                <w:szCs w:val="24"/>
                <w:lang w:val="uk-UA"/>
              </w:rPr>
              <w:t>;</w:t>
            </w:r>
          </w:p>
          <w:p w:rsidR="00FB7363" w:rsidRPr="000A35BF" w:rsidRDefault="00FB7363" w:rsidP="00FB7363">
            <w:pPr>
              <w:pStyle w:val="a5"/>
              <w:widowControl w:val="0"/>
              <w:numPr>
                <w:ilvl w:val="0"/>
                <w:numId w:val="13"/>
              </w:numPr>
              <w:spacing w:line="240" w:lineRule="auto"/>
              <w:ind w:right="113"/>
              <w:jc w:val="both"/>
              <w:rPr>
                <w:rFonts w:ascii="Times New Roman" w:hAnsi="Times New Roman" w:cs="Times New Roman"/>
                <w:b/>
                <w:sz w:val="24"/>
                <w:szCs w:val="24"/>
                <w:lang w:val="uk-UA"/>
              </w:rPr>
            </w:pPr>
            <w:proofErr w:type="spellStart"/>
            <w:r w:rsidRPr="000A35BF">
              <w:rPr>
                <w:rFonts w:ascii="Times New Roman" w:hAnsi="Times New Roman" w:cs="Times New Roman"/>
                <w:sz w:val="24"/>
                <w:szCs w:val="24"/>
                <w:lang w:val="uk-UA" w:bidi="hi-IN"/>
              </w:rPr>
              <w:t>скан-копію</w:t>
            </w:r>
            <w:proofErr w:type="spellEnd"/>
            <w:r w:rsidRPr="000A35BF">
              <w:rPr>
                <w:rFonts w:ascii="Times New Roman" w:hAnsi="Times New Roman" w:cs="Times New Roman"/>
                <w:sz w:val="24"/>
                <w:szCs w:val="24"/>
                <w:lang w:val="uk-UA" w:bidi="hi-IN"/>
              </w:rPr>
              <w:t xml:space="preserve"> розробленого пакету документації системи управління безпечністю харчових продуктів </w:t>
            </w:r>
            <w:r w:rsidRPr="000A35BF">
              <w:rPr>
                <w:rFonts w:ascii="Times New Roman" w:hAnsi="Times New Roman" w:cs="Times New Roman"/>
                <w:sz w:val="24"/>
                <w:szCs w:val="24"/>
                <w:lang w:bidi="hi-IN"/>
              </w:rPr>
              <w:t>HACCP</w:t>
            </w:r>
            <w:r w:rsidRPr="000A35BF">
              <w:rPr>
                <w:rFonts w:ascii="Times New Roman" w:hAnsi="Times New Roman" w:cs="Times New Roman"/>
                <w:sz w:val="24"/>
                <w:szCs w:val="24"/>
                <w:lang w:val="uk-UA" w:bidi="hi-IN"/>
              </w:rPr>
              <w:t xml:space="preserve"> (ХАССП) надати у складі тендерної пропозиції; </w:t>
            </w:r>
          </w:p>
          <w:p w:rsidR="00FB7363" w:rsidRPr="00BF67C3" w:rsidRDefault="00FB7363" w:rsidP="00AB13B2">
            <w:pPr>
              <w:pStyle w:val="a5"/>
              <w:widowControl w:val="0"/>
              <w:numPr>
                <w:ilvl w:val="0"/>
                <w:numId w:val="13"/>
              </w:numPr>
              <w:spacing w:line="240" w:lineRule="auto"/>
              <w:ind w:right="113"/>
              <w:jc w:val="both"/>
              <w:rPr>
                <w:rFonts w:ascii="Times New Roman" w:hAnsi="Times New Roman" w:cs="Times New Roman"/>
                <w:b/>
                <w:sz w:val="24"/>
                <w:szCs w:val="24"/>
                <w:lang w:val="uk-UA"/>
              </w:rPr>
            </w:pPr>
            <w:proofErr w:type="spellStart"/>
            <w:r w:rsidRPr="000A35BF">
              <w:rPr>
                <w:rFonts w:ascii="Times New Roman" w:hAnsi="Times New Roman" w:cs="Times New Roman"/>
                <w:sz w:val="24"/>
                <w:szCs w:val="24"/>
              </w:rPr>
              <w:t>довідку</w:t>
            </w:r>
            <w:proofErr w:type="spellEnd"/>
            <w:r w:rsidRPr="000A35BF">
              <w:rPr>
                <w:rFonts w:ascii="Times New Roman" w:hAnsi="Times New Roman" w:cs="Times New Roman"/>
                <w:sz w:val="24"/>
                <w:szCs w:val="24"/>
              </w:rPr>
              <w:t xml:space="preserve"> в </w:t>
            </w:r>
            <w:proofErr w:type="spellStart"/>
            <w:r w:rsidRPr="000A35BF">
              <w:rPr>
                <w:rFonts w:ascii="Times New Roman" w:hAnsi="Times New Roman" w:cs="Times New Roman"/>
                <w:sz w:val="24"/>
                <w:szCs w:val="24"/>
              </w:rPr>
              <w:t>довільній</w:t>
            </w:r>
            <w:proofErr w:type="spellEnd"/>
            <w:r w:rsidRPr="000A35BF">
              <w:rPr>
                <w:rFonts w:ascii="Times New Roman" w:hAnsi="Times New Roman" w:cs="Times New Roman"/>
                <w:sz w:val="24"/>
                <w:szCs w:val="24"/>
              </w:rPr>
              <w:t xml:space="preserve"> </w:t>
            </w:r>
            <w:proofErr w:type="spellStart"/>
            <w:r w:rsidRPr="000A35BF">
              <w:rPr>
                <w:rFonts w:ascii="Times New Roman" w:hAnsi="Times New Roman" w:cs="Times New Roman"/>
                <w:sz w:val="24"/>
                <w:szCs w:val="24"/>
              </w:rPr>
              <w:t>формі</w:t>
            </w:r>
            <w:proofErr w:type="spellEnd"/>
            <w:r w:rsidRPr="000A35BF">
              <w:rPr>
                <w:rFonts w:ascii="Times New Roman" w:hAnsi="Times New Roman" w:cs="Times New Roman"/>
                <w:sz w:val="24"/>
                <w:szCs w:val="24"/>
              </w:rPr>
              <w:t xml:space="preserve"> про </w:t>
            </w:r>
            <w:proofErr w:type="spellStart"/>
            <w:r w:rsidRPr="000A35BF">
              <w:rPr>
                <w:rFonts w:ascii="Times New Roman" w:hAnsi="Times New Roman" w:cs="Times New Roman"/>
                <w:sz w:val="24"/>
                <w:szCs w:val="24"/>
              </w:rPr>
              <w:t>застосування</w:t>
            </w:r>
            <w:proofErr w:type="spellEnd"/>
            <w:r w:rsidRPr="000A35BF">
              <w:rPr>
                <w:rFonts w:ascii="Times New Roman" w:hAnsi="Times New Roman" w:cs="Times New Roman"/>
                <w:sz w:val="24"/>
                <w:szCs w:val="24"/>
              </w:rPr>
              <w:t xml:space="preserve"> </w:t>
            </w:r>
            <w:proofErr w:type="spellStart"/>
            <w:r w:rsidRPr="000A35BF">
              <w:rPr>
                <w:rFonts w:ascii="Times New Roman" w:hAnsi="Times New Roman" w:cs="Times New Roman"/>
                <w:sz w:val="24"/>
                <w:szCs w:val="24"/>
              </w:rPr>
              <w:t>заходів</w:t>
            </w:r>
            <w:proofErr w:type="spellEnd"/>
            <w:r w:rsidRPr="000A35BF">
              <w:rPr>
                <w:rFonts w:ascii="Times New Roman" w:hAnsi="Times New Roman" w:cs="Times New Roman"/>
                <w:sz w:val="24"/>
                <w:szCs w:val="24"/>
              </w:rPr>
              <w:t xml:space="preserve"> </w:t>
            </w:r>
            <w:proofErr w:type="spellStart"/>
            <w:r w:rsidRPr="000A35BF">
              <w:rPr>
                <w:rFonts w:ascii="Times New Roman" w:hAnsi="Times New Roman" w:cs="Times New Roman"/>
                <w:sz w:val="24"/>
                <w:szCs w:val="24"/>
              </w:rPr>
              <w:t>із</w:t>
            </w:r>
            <w:proofErr w:type="spellEnd"/>
            <w:r w:rsidRPr="000A35BF">
              <w:rPr>
                <w:rFonts w:ascii="Times New Roman" w:hAnsi="Times New Roman" w:cs="Times New Roman"/>
                <w:sz w:val="24"/>
                <w:szCs w:val="24"/>
              </w:rPr>
              <w:t xml:space="preserve"> </w:t>
            </w:r>
            <w:proofErr w:type="spellStart"/>
            <w:r w:rsidRPr="000A35BF">
              <w:rPr>
                <w:rFonts w:ascii="Times New Roman" w:hAnsi="Times New Roman" w:cs="Times New Roman"/>
                <w:sz w:val="24"/>
                <w:szCs w:val="24"/>
              </w:rPr>
              <w:t>захисту</w:t>
            </w:r>
            <w:proofErr w:type="spellEnd"/>
            <w:r w:rsidRPr="000A35BF">
              <w:rPr>
                <w:rFonts w:ascii="Times New Roman" w:hAnsi="Times New Roman" w:cs="Times New Roman"/>
                <w:sz w:val="24"/>
                <w:szCs w:val="24"/>
              </w:rPr>
              <w:t xml:space="preserve"> </w:t>
            </w:r>
            <w:proofErr w:type="spellStart"/>
            <w:r w:rsidRPr="000A35BF">
              <w:rPr>
                <w:rFonts w:ascii="Times New Roman" w:hAnsi="Times New Roman" w:cs="Times New Roman"/>
                <w:sz w:val="24"/>
                <w:szCs w:val="24"/>
              </w:rPr>
              <w:t>довкілля</w:t>
            </w:r>
            <w:proofErr w:type="spellEnd"/>
            <w:r w:rsidRPr="000A35BF">
              <w:rPr>
                <w:rFonts w:ascii="Times New Roman" w:hAnsi="Times New Roman" w:cs="Times New Roman"/>
                <w:sz w:val="24"/>
                <w:szCs w:val="24"/>
              </w:rPr>
              <w:t xml:space="preserve"> та </w:t>
            </w:r>
            <w:proofErr w:type="spellStart"/>
            <w:r w:rsidRPr="000A35BF">
              <w:rPr>
                <w:rFonts w:ascii="Times New Roman" w:hAnsi="Times New Roman" w:cs="Times New Roman"/>
                <w:sz w:val="24"/>
                <w:szCs w:val="24"/>
              </w:rPr>
              <w:t>декларацію</w:t>
            </w:r>
            <w:proofErr w:type="spellEnd"/>
            <w:r w:rsidRPr="000A35BF">
              <w:rPr>
                <w:rFonts w:ascii="Times New Roman" w:hAnsi="Times New Roman" w:cs="Times New Roman"/>
                <w:sz w:val="24"/>
                <w:szCs w:val="24"/>
              </w:rPr>
              <w:t xml:space="preserve">  про </w:t>
            </w:r>
            <w:proofErr w:type="spellStart"/>
            <w:r w:rsidRPr="000A35BF">
              <w:rPr>
                <w:rFonts w:ascii="Times New Roman" w:hAnsi="Times New Roman" w:cs="Times New Roman"/>
                <w:sz w:val="24"/>
                <w:szCs w:val="24"/>
              </w:rPr>
              <w:t>відходи</w:t>
            </w:r>
            <w:proofErr w:type="spellEnd"/>
            <w:r w:rsidRPr="000A35BF">
              <w:rPr>
                <w:rFonts w:ascii="Times New Roman" w:hAnsi="Times New Roman" w:cs="Times New Roman"/>
                <w:sz w:val="24"/>
                <w:szCs w:val="24"/>
              </w:rPr>
              <w:t xml:space="preserve"> на </w:t>
            </w:r>
            <w:proofErr w:type="spellStart"/>
            <w:r w:rsidRPr="000A35BF">
              <w:rPr>
                <w:rFonts w:ascii="Times New Roman" w:hAnsi="Times New Roman" w:cs="Times New Roman"/>
                <w:sz w:val="24"/>
                <w:szCs w:val="24"/>
              </w:rPr>
              <w:t>ім’я</w:t>
            </w:r>
            <w:proofErr w:type="spellEnd"/>
            <w:r w:rsidRPr="000A35BF">
              <w:rPr>
                <w:rFonts w:ascii="Times New Roman" w:hAnsi="Times New Roman" w:cs="Times New Roman"/>
                <w:sz w:val="24"/>
                <w:szCs w:val="24"/>
              </w:rPr>
              <w:t xml:space="preserve"> </w:t>
            </w:r>
            <w:proofErr w:type="spellStart"/>
            <w:r w:rsidRPr="000A35BF">
              <w:rPr>
                <w:rFonts w:ascii="Times New Roman" w:hAnsi="Times New Roman" w:cs="Times New Roman"/>
                <w:sz w:val="24"/>
                <w:szCs w:val="24"/>
              </w:rPr>
              <w:t>учасника</w:t>
            </w:r>
            <w:proofErr w:type="spellEnd"/>
            <w:r w:rsidRPr="000A35BF">
              <w:rPr>
                <w:rFonts w:ascii="Times New Roman" w:hAnsi="Times New Roman" w:cs="Times New Roman"/>
                <w:sz w:val="24"/>
                <w:szCs w:val="24"/>
              </w:rPr>
              <w:t xml:space="preserve">  </w:t>
            </w:r>
            <w:proofErr w:type="spellStart"/>
            <w:r w:rsidRPr="000A35BF">
              <w:rPr>
                <w:rFonts w:ascii="Times New Roman" w:hAnsi="Times New Roman" w:cs="Times New Roman"/>
                <w:sz w:val="24"/>
                <w:szCs w:val="24"/>
              </w:rPr>
              <w:t>щодо</w:t>
            </w:r>
            <w:proofErr w:type="spellEnd"/>
            <w:r w:rsidRPr="000A35BF">
              <w:rPr>
                <w:rFonts w:ascii="Times New Roman" w:hAnsi="Times New Roman" w:cs="Times New Roman"/>
                <w:sz w:val="24"/>
                <w:szCs w:val="24"/>
              </w:rPr>
              <w:t xml:space="preserve">  предмету </w:t>
            </w:r>
            <w:proofErr w:type="spellStart"/>
            <w:r w:rsidRPr="000A35BF">
              <w:rPr>
                <w:rFonts w:ascii="Times New Roman" w:hAnsi="Times New Roman" w:cs="Times New Roman"/>
                <w:sz w:val="24"/>
                <w:szCs w:val="24"/>
              </w:rPr>
              <w:t>закупі</w:t>
            </w:r>
            <w:proofErr w:type="gramStart"/>
            <w:r w:rsidRPr="000A35BF">
              <w:rPr>
                <w:rFonts w:ascii="Times New Roman" w:hAnsi="Times New Roman" w:cs="Times New Roman"/>
                <w:sz w:val="24"/>
                <w:szCs w:val="24"/>
              </w:rPr>
              <w:t>вл</w:t>
            </w:r>
            <w:proofErr w:type="gramEnd"/>
            <w:r w:rsidRPr="000A35BF">
              <w:rPr>
                <w:rFonts w:ascii="Times New Roman" w:hAnsi="Times New Roman" w:cs="Times New Roman"/>
                <w:sz w:val="24"/>
                <w:szCs w:val="24"/>
              </w:rPr>
              <w:t>і</w:t>
            </w:r>
            <w:proofErr w:type="spellEnd"/>
            <w:r w:rsidRPr="000A35BF">
              <w:rPr>
                <w:rFonts w:ascii="Times New Roman" w:hAnsi="Times New Roman" w:cs="Times New Roman"/>
                <w:sz w:val="24"/>
                <w:szCs w:val="24"/>
              </w:rPr>
              <w:t xml:space="preserve"> за 2022р. з </w:t>
            </w:r>
            <w:proofErr w:type="spellStart"/>
            <w:r w:rsidRPr="000A35BF">
              <w:rPr>
                <w:rFonts w:ascii="Times New Roman" w:hAnsi="Times New Roman" w:cs="Times New Roman"/>
                <w:sz w:val="24"/>
                <w:szCs w:val="24"/>
              </w:rPr>
              <w:t>реєстром</w:t>
            </w:r>
            <w:proofErr w:type="spellEnd"/>
            <w:r w:rsidRPr="000A35BF">
              <w:rPr>
                <w:rFonts w:ascii="Times New Roman" w:hAnsi="Times New Roman" w:cs="Times New Roman"/>
                <w:sz w:val="24"/>
                <w:szCs w:val="24"/>
              </w:rPr>
              <w:t xml:space="preserve"> </w:t>
            </w:r>
            <w:proofErr w:type="spellStart"/>
            <w:r w:rsidRPr="000A35BF">
              <w:rPr>
                <w:rFonts w:ascii="Times New Roman" w:hAnsi="Times New Roman" w:cs="Times New Roman"/>
                <w:sz w:val="24"/>
                <w:szCs w:val="24"/>
              </w:rPr>
              <w:t>декларацій</w:t>
            </w:r>
            <w:proofErr w:type="spellEnd"/>
            <w:r w:rsidRPr="000A35BF">
              <w:rPr>
                <w:rFonts w:ascii="Times New Roman" w:hAnsi="Times New Roman" w:cs="Times New Roman"/>
                <w:sz w:val="24"/>
                <w:szCs w:val="24"/>
              </w:rPr>
              <w:t xml:space="preserve">, </w:t>
            </w:r>
            <w:proofErr w:type="spellStart"/>
            <w:r w:rsidRPr="000A35BF">
              <w:rPr>
                <w:rFonts w:ascii="Times New Roman" w:hAnsi="Times New Roman" w:cs="Times New Roman"/>
                <w:sz w:val="24"/>
                <w:szCs w:val="24"/>
              </w:rPr>
              <w:t>що</w:t>
            </w:r>
            <w:proofErr w:type="spellEnd"/>
            <w:r w:rsidRPr="000A35BF">
              <w:rPr>
                <w:rFonts w:ascii="Times New Roman" w:hAnsi="Times New Roman" w:cs="Times New Roman"/>
                <w:sz w:val="24"/>
                <w:szCs w:val="24"/>
              </w:rPr>
              <w:t xml:space="preserve"> </w:t>
            </w:r>
            <w:proofErr w:type="spellStart"/>
            <w:r w:rsidRPr="000A35BF">
              <w:rPr>
                <w:rFonts w:ascii="Times New Roman" w:hAnsi="Times New Roman" w:cs="Times New Roman"/>
                <w:sz w:val="24"/>
                <w:szCs w:val="24"/>
              </w:rPr>
              <w:t>свідчить</w:t>
            </w:r>
            <w:proofErr w:type="spellEnd"/>
            <w:r w:rsidRPr="000A35BF">
              <w:rPr>
                <w:rFonts w:ascii="Times New Roman" w:hAnsi="Times New Roman" w:cs="Times New Roman"/>
                <w:sz w:val="24"/>
                <w:szCs w:val="24"/>
              </w:rPr>
              <w:t xml:space="preserve"> про </w:t>
            </w:r>
            <w:proofErr w:type="spellStart"/>
            <w:r w:rsidRPr="000A35BF">
              <w:rPr>
                <w:rFonts w:ascii="Times New Roman" w:hAnsi="Times New Roman" w:cs="Times New Roman"/>
                <w:sz w:val="24"/>
                <w:szCs w:val="24"/>
              </w:rPr>
              <w:t>подання</w:t>
            </w:r>
            <w:proofErr w:type="spellEnd"/>
            <w:r w:rsidRPr="000A35BF">
              <w:rPr>
                <w:rFonts w:ascii="Times New Roman" w:hAnsi="Times New Roman" w:cs="Times New Roman"/>
                <w:sz w:val="24"/>
                <w:szCs w:val="24"/>
              </w:rPr>
              <w:t xml:space="preserve"> </w:t>
            </w:r>
            <w:proofErr w:type="spellStart"/>
            <w:r w:rsidRPr="000A35BF">
              <w:rPr>
                <w:rFonts w:ascii="Times New Roman" w:hAnsi="Times New Roman" w:cs="Times New Roman"/>
                <w:sz w:val="24"/>
                <w:szCs w:val="24"/>
              </w:rPr>
              <w:t>даної</w:t>
            </w:r>
            <w:proofErr w:type="spellEnd"/>
            <w:r w:rsidRPr="000A35BF">
              <w:rPr>
                <w:rFonts w:ascii="Times New Roman" w:hAnsi="Times New Roman" w:cs="Times New Roman"/>
                <w:sz w:val="24"/>
                <w:szCs w:val="24"/>
              </w:rPr>
              <w:t xml:space="preserve"> </w:t>
            </w:r>
            <w:proofErr w:type="spellStart"/>
            <w:r w:rsidRPr="000A35BF">
              <w:rPr>
                <w:rFonts w:ascii="Times New Roman" w:hAnsi="Times New Roman" w:cs="Times New Roman"/>
                <w:sz w:val="24"/>
                <w:szCs w:val="24"/>
              </w:rPr>
              <w:t>декларації</w:t>
            </w:r>
            <w:proofErr w:type="spellEnd"/>
            <w:r w:rsidRPr="000A35BF">
              <w:rPr>
                <w:rFonts w:ascii="Times New Roman" w:hAnsi="Times New Roman" w:cs="Times New Roman"/>
                <w:sz w:val="24"/>
                <w:szCs w:val="24"/>
              </w:rPr>
              <w:t>.</w:t>
            </w:r>
          </w:p>
          <w:p w:rsidR="00BF67C3" w:rsidRDefault="00BF67C3" w:rsidP="00BF67C3">
            <w:pPr>
              <w:pStyle w:val="a5"/>
              <w:widowControl w:val="0"/>
              <w:spacing w:line="240" w:lineRule="auto"/>
              <w:ind w:right="113"/>
              <w:jc w:val="both"/>
              <w:rPr>
                <w:rFonts w:ascii="Times New Roman" w:hAnsi="Times New Roman" w:cs="Times New Roman"/>
                <w:sz w:val="24"/>
                <w:szCs w:val="24"/>
                <w:lang w:val="uk-UA"/>
              </w:rPr>
            </w:pPr>
          </w:p>
          <w:p w:rsidR="00BF67C3" w:rsidRPr="00DE6F13" w:rsidRDefault="00BF67C3" w:rsidP="00BF67C3">
            <w:pPr>
              <w:widowControl w:val="0"/>
              <w:spacing w:line="240" w:lineRule="auto"/>
              <w:ind w:right="113"/>
              <w:jc w:val="both"/>
              <w:rPr>
                <w:rFonts w:ascii="Times New Roman" w:eastAsia="Times New Roman" w:hAnsi="Times New Roman"/>
                <w:b/>
                <w:bCs/>
                <w:sz w:val="28"/>
                <w:szCs w:val="28"/>
              </w:rPr>
            </w:pPr>
            <w:r>
              <w:rPr>
                <w:rFonts w:ascii="Times New Roman" w:hAnsi="Times New Roman"/>
                <w:b/>
                <w:sz w:val="24"/>
                <w:szCs w:val="24"/>
              </w:rPr>
              <w:t xml:space="preserve">    </w:t>
            </w:r>
            <w:r w:rsidRPr="00DE6F13">
              <w:rPr>
                <w:rFonts w:ascii="Times New Roman" w:hAnsi="Times New Roman"/>
                <w:b/>
                <w:sz w:val="28"/>
                <w:szCs w:val="28"/>
              </w:rPr>
              <w:t>4</w:t>
            </w:r>
            <w:r w:rsidRPr="00DE6F13">
              <w:rPr>
                <w:rFonts w:ascii="Times New Roman" w:hAnsi="Times New Roman"/>
                <w:b/>
                <w:sz w:val="28"/>
                <w:szCs w:val="28"/>
              </w:rPr>
              <w:t xml:space="preserve">.  Розділ 4. </w:t>
            </w:r>
            <w:r w:rsidRPr="00DE6F13">
              <w:rPr>
                <w:rFonts w:ascii="Times New Roman" w:eastAsia="Times New Roman" w:hAnsi="Times New Roman"/>
                <w:b/>
                <w:bCs/>
                <w:sz w:val="28"/>
                <w:szCs w:val="28"/>
              </w:rPr>
              <w:t>Подання та розкриття тендерної пропозиції</w:t>
            </w:r>
          </w:p>
          <w:p w:rsidR="00BF67C3" w:rsidRPr="001E586A" w:rsidRDefault="00DE6F13" w:rsidP="00BF67C3">
            <w:pPr>
              <w:widowControl w:val="0"/>
              <w:spacing w:after="0" w:line="240" w:lineRule="auto"/>
              <w:ind w:right="113"/>
              <w:jc w:val="both"/>
              <w:rPr>
                <w:rFonts w:ascii="Times New Roman" w:hAnsi="Times New Roman"/>
                <w:b/>
                <w:sz w:val="24"/>
                <w:szCs w:val="24"/>
              </w:rPr>
            </w:pPr>
            <w:r>
              <w:rPr>
                <w:rFonts w:ascii="Times New Roman" w:hAnsi="Times New Roman"/>
                <w:b/>
                <w:sz w:val="24"/>
                <w:szCs w:val="24"/>
              </w:rPr>
              <w:t xml:space="preserve">         </w:t>
            </w:r>
            <w:r w:rsidR="00BF67C3" w:rsidRPr="001E586A">
              <w:rPr>
                <w:rFonts w:ascii="Times New Roman" w:hAnsi="Times New Roman"/>
                <w:b/>
                <w:sz w:val="24"/>
                <w:szCs w:val="24"/>
              </w:rPr>
              <w:t>п. 1 Кінцевий строк подання тендерної пропозицій</w:t>
            </w:r>
          </w:p>
          <w:p w:rsidR="00BF67C3" w:rsidRPr="001E586A" w:rsidRDefault="00BF67C3" w:rsidP="00BF67C3">
            <w:pPr>
              <w:spacing w:after="0" w:line="240" w:lineRule="auto"/>
              <w:jc w:val="both"/>
              <w:rPr>
                <w:rFonts w:ascii="Times New Roman" w:hAnsi="Times New Roman"/>
                <w:color w:val="000000" w:themeColor="text1"/>
                <w:sz w:val="24"/>
                <w:szCs w:val="24"/>
              </w:rPr>
            </w:pPr>
            <w:r w:rsidRPr="001E586A">
              <w:rPr>
                <w:rFonts w:ascii="Times New Roman" w:hAnsi="Times New Roman"/>
                <w:color w:val="000000" w:themeColor="text1"/>
                <w:sz w:val="24"/>
                <w:szCs w:val="24"/>
              </w:rPr>
              <w:t>Внесено зміни у пункт 1 та викладено його у новій редакції, а саме:</w:t>
            </w:r>
          </w:p>
          <w:p w:rsidR="00BF67C3" w:rsidRPr="001E586A" w:rsidRDefault="00BF67C3" w:rsidP="00BF67C3">
            <w:pPr>
              <w:spacing w:after="0" w:line="240" w:lineRule="auto"/>
              <w:ind w:right="120" w:hanging="2"/>
              <w:jc w:val="both"/>
              <w:rPr>
                <w:rFonts w:ascii="Times New Roman" w:hAnsi="Times New Roman"/>
                <w:sz w:val="24"/>
                <w:szCs w:val="24"/>
              </w:rPr>
            </w:pPr>
            <w:r w:rsidRPr="001E586A">
              <w:rPr>
                <w:rFonts w:ascii="Times New Roman" w:hAnsi="Times New Roman"/>
                <w:b/>
                <w:sz w:val="24"/>
                <w:szCs w:val="24"/>
              </w:rPr>
              <w:t>«</w:t>
            </w:r>
            <w:r w:rsidRPr="001E586A">
              <w:rPr>
                <w:rFonts w:ascii="Times New Roman" w:eastAsia="Times New Roman" w:hAnsi="Times New Roman"/>
                <w:sz w:val="24"/>
                <w:szCs w:val="24"/>
              </w:rPr>
              <w:t xml:space="preserve">Кінцевий строк подання тендерних пропозицій — </w:t>
            </w:r>
            <w:r w:rsidR="00DE6F13">
              <w:rPr>
                <w:rFonts w:ascii="Times New Roman" w:eastAsia="Times New Roman" w:hAnsi="Times New Roman"/>
                <w:b/>
                <w:sz w:val="24"/>
                <w:szCs w:val="24"/>
              </w:rPr>
              <w:t>до 02.04</w:t>
            </w:r>
            <w:r w:rsidRPr="001E586A">
              <w:rPr>
                <w:rFonts w:ascii="Times New Roman" w:eastAsia="Times New Roman" w:hAnsi="Times New Roman"/>
                <w:b/>
                <w:sz w:val="24"/>
                <w:szCs w:val="24"/>
              </w:rPr>
              <w:t xml:space="preserve">.2023 року (15:00 </w:t>
            </w:r>
            <w:proofErr w:type="spellStart"/>
            <w:r w:rsidRPr="001E586A">
              <w:rPr>
                <w:rFonts w:ascii="Times New Roman" w:eastAsia="Times New Roman" w:hAnsi="Times New Roman"/>
                <w:b/>
                <w:sz w:val="24"/>
                <w:szCs w:val="24"/>
              </w:rPr>
              <w:t>год</w:t>
            </w:r>
            <w:proofErr w:type="spellEnd"/>
            <w:r w:rsidRPr="001E586A">
              <w:rPr>
                <w:rFonts w:ascii="Times New Roman" w:eastAsia="Times New Roman" w:hAnsi="Times New Roman"/>
                <w:b/>
                <w:sz w:val="24"/>
                <w:szCs w:val="24"/>
              </w:rPr>
              <w:t>)</w:t>
            </w:r>
            <w:r w:rsidRPr="001E586A">
              <w:rPr>
                <w:rFonts w:ascii="Times New Roman" w:hAnsi="Times New Roman"/>
                <w:b/>
                <w:sz w:val="24"/>
                <w:szCs w:val="24"/>
              </w:rPr>
              <w:t>»</w:t>
            </w:r>
            <w:r>
              <w:rPr>
                <w:rFonts w:ascii="Times New Roman" w:hAnsi="Times New Roman"/>
                <w:b/>
                <w:sz w:val="24"/>
                <w:szCs w:val="24"/>
              </w:rPr>
              <w:t>.</w:t>
            </w:r>
          </w:p>
          <w:p w:rsidR="00BF67C3" w:rsidRPr="000A35BF" w:rsidRDefault="00BF67C3" w:rsidP="00BF67C3">
            <w:pPr>
              <w:pStyle w:val="a5"/>
              <w:widowControl w:val="0"/>
              <w:spacing w:line="240" w:lineRule="auto"/>
              <w:ind w:right="113"/>
              <w:jc w:val="both"/>
              <w:rPr>
                <w:rFonts w:ascii="Times New Roman" w:hAnsi="Times New Roman" w:cs="Times New Roman"/>
                <w:b/>
                <w:sz w:val="24"/>
                <w:szCs w:val="24"/>
                <w:lang w:val="uk-UA"/>
              </w:rPr>
            </w:pPr>
          </w:p>
          <w:p w:rsidR="00A95018" w:rsidRPr="00D05D91" w:rsidRDefault="00A95018" w:rsidP="00B53922">
            <w:pPr>
              <w:spacing w:after="0" w:line="240" w:lineRule="auto"/>
              <w:jc w:val="both"/>
              <w:rPr>
                <w:rFonts w:ascii="Times New Roman" w:hAnsi="Times New Roman"/>
                <w:sz w:val="24"/>
                <w:szCs w:val="24"/>
              </w:rPr>
            </w:pPr>
          </w:p>
        </w:tc>
      </w:tr>
      <w:tr w:rsidR="00DE6F13" w:rsidRPr="001037B2" w:rsidTr="00262F45">
        <w:tc>
          <w:tcPr>
            <w:tcW w:w="10490" w:type="dxa"/>
            <w:shd w:val="clear" w:color="auto" w:fill="auto"/>
          </w:tcPr>
          <w:p w:rsidR="00DE6F13" w:rsidRDefault="00DE6F13" w:rsidP="001E586A">
            <w:pPr>
              <w:widowControl w:val="0"/>
              <w:spacing w:line="240" w:lineRule="auto"/>
              <w:ind w:right="113"/>
              <w:jc w:val="both"/>
              <w:rPr>
                <w:rFonts w:ascii="Times New Roman" w:hAnsi="Times New Roman"/>
                <w:b/>
                <w:sz w:val="24"/>
                <w:szCs w:val="24"/>
              </w:rPr>
            </w:pPr>
            <w:bookmarkStart w:id="1" w:name="_GoBack"/>
            <w:bookmarkEnd w:id="1"/>
          </w:p>
        </w:tc>
      </w:tr>
    </w:tbl>
    <w:p w:rsidR="004C25EC" w:rsidRDefault="004C25EC" w:rsidP="00EF2679"/>
    <w:sectPr w:rsidR="004C25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62D4"/>
    <w:multiLevelType w:val="hybridMultilevel"/>
    <w:tmpl w:val="505C65F6"/>
    <w:lvl w:ilvl="0" w:tplc="B310EE02">
      <w:start w:val="3"/>
      <w:numFmt w:val="bullet"/>
      <w:lvlText w:val="-"/>
      <w:lvlJc w:val="left"/>
      <w:pPr>
        <w:ind w:left="720" w:hanging="360"/>
      </w:pPr>
      <w:rPr>
        <w:rFonts w:ascii="Times New Roman" w:eastAsia="Calibr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4F6376"/>
    <w:multiLevelType w:val="multilevel"/>
    <w:tmpl w:val="D42EA640"/>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8536E92"/>
    <w:multiLevelType w:val="hybridMultilevel"/>
    <w:tmpl w:val="9DFC6938"/>
    <w:lvl w:ilvl="0" w:tplc="FDC64F96">
      <w:start w:val="1"/>
      <w:numFmt w:val="decimal"/>
      <w:lvlText w:val="%1."/>
      <w:lvlJc w:val="left"/>
      <w:pPr>
        <w:ind w:left="358" w:hanging="360"/>
      </w:pPr>
      <w:rPr>
        <w:rFonts w:hint="default"/>
        <w:b w:val="0"/>
        <w:sz w:val="22"/>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
    <w:nsid w:val="31EB3542"/>
    <w:multiLevelType w:val="hybridMultilevel"/>
    <w:tmpl w:val="FB72C9D2"/>
    <w:lvl w:ilvl="0" w:tplc="ED16E830">
      <w:start w:val="1"/>
      <w:numFmt w:val="bullet"/>
      <w:lvlText w:val="-"/>
      <w:lvlJc w:val="left"/>
      <w:pPr>
        <w:ind w:left="1080" w:hanging="360"/>
      </w:pPr>
      <w:rPr>
        <w:rFonts w:ascii="Calibri" w:eastAsiaTheme="minorHAnsi" w:hAnsi="Calibri" w:cstheme="minorBidi"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4">
    <w:nsid w:val="3A243503"/>
    <w:multiLevelType w:val="hybridMultilevel"/>
    <w:tmpl w:val="07A24986"/>
    <w:lvl w:ilvl="0" w:tplc="3F586C0E">
      <w:start w:val="1"/>
      <w:numFmt w:val="bullet"/>
      <w:lvlText w:val=""/>
      <w:lvlJc w:val="left"/>
      <w:pPr>
        <w:ind w:left="1108" w:hanging="360"/>
      </w:pPr>
      <w:rPr>
        <w:rFonts w:ascii="Symbol" w:hAnsi="Symbol" w:hint="default"/>
      </w:rPr>
    </w:lvl>
    <w:lvl w:ilvl="1" w:tplc="04220003" w:tentative="1">
      <w:start w:val="1"/>
      <w:numFmt w:val="bullet"/>
      <w:lvlText w:val="o"/>
      <w:lvlJc w:val="left"/>
      <w:pPr>
        <w:ind w:left="1828" w:hanging="360"/>
      </w:pPr>
      <w:rPr>
        <w:rFonts w:ascii="Courier New" w:hAnsi="Courier New" w:cs="Courier New" w:hint="default"/>
      </w:rPr>
    </w:lvl>
    <w:lvl w:ilvl="2" w:tplc="04220005" w:tentative="1">
      <w:start w:val="1"/>
      <w:numFmt w:val="bullet"/>
      <w:lvlText w:val=""/>
      <w:lvlJc w:val="left"/>
      <w:pPr>
        <w:ind w:left="2548" w:hanging="360"/>
      </w:pPr>
      <w:rPr>
        <w:rFonts w:ascii="Wingdings" w:hAnsi="Wingdings" w:hint="default"/>
      </w:rPr>
    </w:lvl>
    <w:lvl w:ilvl="3" w:tplc="04220001" w:tentative="1">
      <w:start w:val="1"/>
      <w:numFmt w:val="bullet"/>
      <w:lvlText w:val=""/>
      <w:lvlJc w:val="left"/>
      <w:pPr>
        <w:ind w:left="3268" w:hanging="360"/>
      </w:pPr>
      <w:rPr>
        <w:rFonts w:ascii="Symbol" w:hAnsi="Symbol" w:hint="default"/>
      </w:rPr>
    </w:lvl>
    <w:lvl w:ilvl="4" w:tplc="04220003" w:tentative="1">
      <w:start w:val="1"/>
      <w:numFmt w:val="bullet"/>
      <w:lvlText w:val="o"/>
      <w:lvlJc w:val="left"/>
      <w:pPr>
        <w:ind w:left="3988" w:hanging="360"/>
      </w:pPr>
      <w:rPr>
        <w:rFonts w:ascii="Courier New" w:hAnsi="Courier New" w:cs="Courier New" w:hint="default"/>
      </w:rPr>
    </w:lvl>
    <w:lvl w:ilvl="5" w:tplc="04220005" w:tentative="1">
      <w:start w:val="1"/>
      <w:numFmt w:val="bullet"/>
      <w:lvlText w:val=""/>
      <w:lvlJc w:val="left"/>
      <w:pPr>
        <w:ind w:left="4708" w:hanging="360"/>
      </w:pPr>
      <w:rPr>
        <w:rFonts w:ascii="Wingdings" w:hAnsi="Wingdings" w:hint="default"/>
      </w:rPr>
    </w:lvl>
    <w:lvl w:ilvl="6" w:tplc="04220001" w:tentative="1">
      <w:start w:val="1"/>
      <w:numFmt w:val="bullet"/>
      <w:lvlText w:val=""/>
      <w:lvlJc w:val="left"/>
      <w:pPr>
        <w:ind w:left="5428" w:hanging="360"/>
      </w:pPr>
      <w:rPr>
        <w:rFonts w:ascii="Symbol" w:hAnsi="Symbol" w:hint="default"/>
      </w:rPr>
    </w:lvl>
    <w:lvl w:ilvl="7" w:tplc="04220003" w:tentative="1">
      <w:start w:val="1"/>
      <w:numFmt w:val="bullet"/>
      <w:lvlText w:val="o"/>
      <w:lvlJc w:val="left"/>
      <w:pPr>
        <w:ind w:left="6148" w:hanging="360"/>
      </w:pPr>
      <w:rPr>
        <w:rFonts w:ascii="Courier New" w:hAnsi="Courier New" w:cs="Courier New" w:hint="default"/>
      </w:rPr>
    </w:lvl>
    <w:lvl w:ilvl="8" w:tplc="04220005" w:tentative="1">
      <w:start w:val="1"/>
      <w:numFmt w:val="bullet"/>
      <w:lvlText w:val=""/>
      <w:lvlJc w:val="left"/>
      <w:pPr>
        <w:ind w:left="6868" w:hanging="360"/>
      </w:pPr>
      <w:rPr>
        <w:rFonts w:ascii="Wingdings" w:hAnsi="Wingdings" w:hint="default"/>
      </w:rPr>
    </w:lvl>
  </w:abstractNum>
  <w:abstractNum w:abstractNumId="5">
    <w:nsid w:val="3BC40F1F"/>
    <w:multiLevelType w:val="hybridMultilevel"/>
    <w:tmpl w:val="12AA4558"/>
    <w:lvl w:ilvl="0" w:tplc="411C33DE">
      <w:start w:val="4"/>
      <w:numFmt w:val="decimal"/>
      <w:lvlText w:val="%1."/>
      <w:lvlJc w:val="left"/>
      <w:pPr>
        <w:ind w:left="780" w:hanging="360"/>
      </w:pPr>
      <w:rPr>
        <w:rFonts w:eastAsia="Calibri"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6">
    <w:nsid w:val="3C5833B3"/>
    <w:multiLevelType w:val="hybridMultilevel"/>
    <w:tmpl w:val="899EF4A6"/>
    <w:lvl w:ilvl="0" w:tplc="C7FC914C">
      <w:start w:val="1"/>
      <w:numFmt w:val="decimal"/>
      <w:lvlText w:val="%1."/>
      <w:lvlJc w:val="left"/>
      <w:pPr>
        <w:ind w:left="990" w:hanging="360"/>
      </w:pPr>
      <w:rPr>
        <w:rFonts w:hint="default"/>
      </w:rPr>
    </w:lvl>
    <w:lvl w:ilvl="1" w:tplc="04220019" w:tentative="1">
      <w:start w:val="1"/>
      <w:numFmt w:val="lowerLetter"/>
      <w:lvlText w:val="%2."/>
      <w:lvlJc w:val="left"/>
      <w:pPr>
        <w:ind w:left="1710" w:hanging="360"/>
      </w:pPr>
    </w:lvl>
    <w:lvl w:ilvl="2" w:tplc="0422001B" w:tentative="1">
      <w:start w:val="1"/>
      <w:numFmt w:val="lowerRoman"/>
      <w:lvlText w:val="%3."/>
      <w:lvlJc w:val="right"/>
      <w:pPr>
        <w:ind w:left="2430" w:hanging="180"/>
      </w:pPr>
    </w:lvl>
    <w:lvl w:ilvl="3" w:tplc="0422000F" w:tentative="1">
      <w:start w:val="1"/>
      <w:numFmt w:val="decimal"/>
      <w:lvlText w:val="%4."/>
      <w:lvlJc w:val="left"/>
      <w:pPr>
        <w:ind w:left="3150" w:hanging="360"/>
      </w:pPr>
    </w:lvl>
    <w:lvl w:ilvl="4" w:tplc="04220019" w:tentative="1">
      <w:start w:val="1"/>
      <w:numFmt w:val="lowerLetter"/>
      <w:lvlText w:val="%5."/>
      <w:lvlJc w:val="left"/>
      <w:pPr>
        <w:ind w:left="3870" w:hanging="360"/>
      </w:pPr>
    </w:lvl>
    <w:lvl w:ilvl="5" w:tplc="0422001B" w:tentative="1">
      <w:start w:val="1"/>
      <w:numFmt w:val="lowerRoman"/>
      <w:lvlText w:val="%6."/>
      <w:lvlJc w:val="right"/>
      <w:pPr>
        <w:ind w:left="4590" w:hanging="180"/>
      </w:pPr>
    </w:lvl>
    <w:lvl w:ilvl="6" w:tplc="0422000F" w:tentative="1">
      <w:start w:val="1"/>
      <w:numFmt w:val="decimal"/>
      <w:lvlText w:val="%7."/>
      <w:lvlJc w:val="left"/>
      <w:pPr>
        <w:ind w:left="5310" w:hanging="360"/>
      </w:pPr>
    </w:lvl>
    <w:lvl w:ilvl="7" w:tplc="04220019" w:tentative="1">
      <w:start w:val="1"/>
      <w:numFmt w:val="lowerLetter"/>
      <w:lvlText w:val="%8."/>
      <w:lvlJc w:val="left"/>
      <w:pPr>
        <w:ind w:left="6030" w:hanging="360"/>
      </w:pPr>
    </w:lvl>
    <w:lvl w:ilvl="8" w:tplc="0422001B" w:tentative="1">
      <w:start w:val="1"/>
      <w:numFmt w:val="lowerRoman"/>
      <w:lvlText w:val="%9."/>
      <w:lvlJc w:val="right"/>
      <w:pPr>
        <w:ind w:left="6750" w:hanging="180"/>
      </w:pPr>
    </w:lvl>
  </w:abstractNum>
  <w:abstractNum w:abstractNumId="7">
    <w:nsid w:val="436B1AD7"/>
    <w:multiLevelType w:val="hybridMultilevel"/>
    <w:tmpl w:val="84C270CA"/>
    <w:lvl w:ilvl="0" w:tplc="AAA4C462">
      <w:start w:val="4"/>
      <w:numFmt w:val="decimal"/>
      <w:lvlText w:val="%1."/>
      <w:lvlJc w:val="left"/>
      <w:pPr>
        <w:ind w:left="780" w:hanging="360"/>
      </w:pPr>
      <w:rPr>
        <w:rFonts w:eastAsia="Calibri"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8">
    <w:nsid w:val="4DEC1C97"/>
    <w:multiLevelType w:val="hybridMultilevel"/>
    <w:tmpl w:val="D400B3E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50AC293B"/>
    <w:multiLevelType w:val="hybridMultilevel"/>
    <w:tmpl w:val="CB4A61CE"/>
    <w:lvl w:ilvl="0" w:tplc="B5B6BFC0">
      <w:start w:val="1"/>
      <w:numFmt w:val="decimal"/>
      <w:lvlText w:val="%1."/>
      <w:lvlJc w:val="left"/>
      <w:pPr>
        <w:ind w:left="358" w:hanging="360"/>
      </w:pPr>
      <w:rPr>
        <w:rFonts w:hint="default"/>
        <w:b w:val="0"/>
        <w:sz w:val="22"/>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10">
    <w:nsid w:val="58DF1AC0"/>
    <w:multiLevelType w:val="multilevel"/>
    <w:tmpl w:val="FE2EB04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nsid w:val="63877055"/>
    <w:multiLevelType w:val="hybridMultilevel"/>
    <w:tmpl w:val="6B82C918"/>
    <w:lvl w:ilvl="0" w:tplc="B402514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9A77A87"/>
    <w:multiLevelType w:val="hybridMultilevel"/>
    <w:tmpl w:val="E3C6C8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34737A2"/>
    <w:multiLevelType w:val="multilevel"/>
    <w:tmpl w:val="554A6EBE"/>
    <w:lvl w:ilvl="0">
      <w:start w:val="1"/>
      <w:numFmt w:val="decimal"/>
      <w:lvlText w:val="%1."/>
      <w:lvlJc w:val="left"/>
      <w:pPr>
        <w:ind w:left="1068" w:hanging="360"/>
      </w:pPr>
      <w:rPr>
        <w:rFonts w:hint="default"/>
        <w:b w:val="0"/>
      </w:rPr>
    </w:lvl>
    <w:lvl w:ilvl="1">
      <w:start w:val="3"/>
      <w:numFmt w:val="decimal"/>
      <w:isLgl/>
      <w:lvlText w:val="%1.%2"/>
      <w:lvlJc w:val="left"/>
      <w:pPr>
        <w:ind w:left="1068" w:hanging="360"/>
      </w:pPr>
      <w:rPr>
        <w:rFonts w:hint="default"/>
        <w:color w:val="auto"/>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1428" w:hanging="72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1788" w:hanging="1080"/>
      </w:pPr>
      <w:rPr>
        <w:rFonts w:hint="default"/>
        <w:color w:val="auto"/>
      </w:rPr>
    </w:lvl>
    <w:lvl w:ilvl="6">
      <w:start w:val="1"/>
      <w:numFmt w:val="decimal"/>
      <w:isLgl/>
      <w:lvlText w:val="%1.%2.%3.%4.%5.%6.%7"/>
      <w:lvlJc w:val="left"/>
      <w:pPr>
        <w:ind w:left="2148" w:hanging="1440"/>
      </w:pPr>
      <w:rPr>
        <w:rFonts w:hint="default"/>
        <w:color w:val="auto"/>
      </w:rPr>
    </w:lvl>
    <w:lvl w:ilvl="7">
      <w:start w:val="1"/>
      <w:numFmt w:val="decimal"/>
      <w:isLgl/>
      <w:lvlText w:val="%1.%2.%3.%4.%5.%6.%7.%8"/>
      <w:lvlJc w:val="left"/>
      <w:pPr>
        <w:ind w:left="2148" w:hanging="1440"/>
      </w:pPr>
      <w:rPr>
        <w:rFonts w:hint="default"/>
        <w:color w:val="auto"/>
      </w:rPr>
    </w:lvl>
    <w:lvl w:ilvl="8">
      <w:start w:val="1"/>
      <w:numFmt w:val="decimal"/>
      <w:isLgl/>
      <w:lvlText w:val="%1.%2.%3.%4.%5.%6.%7.%8.%9"/>
      <w:lvlJc w:val="left"/>
      <w:pPr>
        <w:ind w:left="2508" w:hanging="1800"/>
      </w:pPr>
      <w:rPr>
        <w:rFonts w:hint="default"/>
        <w:color w:val="auto"/>
      </w:rPr>
    </w:lvl>
  </w:abstractNum>
  <w:num w:numId="1">
    <w:abstractNumId w:val="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13"/>
  </w:num>
  <w:num w:numId="7">
    <w:abstractNumId w:val="2"/>
  </w:num>
  <w:num w:numId="8">
    <w:abstractNumId w:val="1"/>
  </w:num>
  <w:num w:numId="9">
    <w:abstractNumId w:val="12"/>
  </w:num>
  <w:num w:numId="10">
    <w:abstractNumId w:val="7"/>
  </w:num>
  <w:num w:numId="11">
    <w:abstractNumId w:val="5"/>
  </w:num>
  <w:num w:numId="12">
    <w:abstractNumId w:val="6"/>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E5"/>
    <w:rsid w:val="00002C14"/>
    <w:rsid w:val="00051C40"/>
    <w:rsid w:val="00060FB3"/>
    <w:rsid w:val="00066444"/>
    <w:rsid w:val="00077643"/>
    <w:rsid w:val="000A35BF"/>
    <w:rsid w:val="000C7A2F"/>
    <w:rsid w:val="000E021D"/>
    <w:rsid w:val="000E7E3B"/>
    <w:rsid w:val="001B17F1"/>
    <w:rsid w:val="001E586A"/>
    <w:rsid w:val="001F7EC5"/>
    <w:rsid w:val="00262F45"/>
    <w:rsid w:val="002644D1"/>
    <w:rsid w:val="00277F95"/>
    <w:rsid w:val="0028215F"/>
    <w:rsid w:val="0029569D"/>
    <w:rsid w:val="00295AAC"/>
    <w:rsid w:val="002A29D5"/>
    <w:rsid w:val="002C1EEB"/>
    <w:rsid w:val="002D75E0"/>
    <w:rsid w:val="002F6021"/>
    <w:rsid w:val="00331BD3"/>
    <w:rsid w:val="003A2F85"/>
    <w:rsid w:val="003A507A"/>
    <w:rsid w:val="003D0C0B"/>
    <w:rsid w:val="0041633B"/>
    <w:rsid w:val="004C25EC"/>
    <w:rsid w:val="004F6B8F"/>
    <w:rsid w:val="00500ABA"/>
    <w:rsid w:val="0050259B"/>
    <w:rsid w:val="00524BF0"/>
    <w:rsid w:val="005574E5"/>
    <w:rsid w:val="0056414F"/>
    <w:rsid w:val="00587F7C"/>
    <w:rsid w:val="005C0E12"/>
    <w:rsid w:val="005C14BE"/>
    <w:rsid w:val="0066457A"/>
    <w:rsid w:val="00685880"/>
    <w:rsid w:val="006B6D76"/>
    <w:rsid w:val="006C5610"/>
    <w:rsid w:val="006C643D"/>
    <w:rsid w:val="006D55F9"/>
    <w:rsid w:val="006E1B30"/>
    <w:rsid w:val="006F1FB8"/>
    <w:rsid w:val="00777570"/>
    <w:rsid w:val="00783A02"/>
    <w:rsid w:val="0079634A"/>
    <w:rsid w:val="007A3786"/>
    <w:rsid w:val="007A47A4"/>
    <w:rsid w:val="007C1A64"/>
    <w:rsid w:val="008232A0"/>
    <w:rsid w:val="00940E47"/>
    <w:rsid w:val="009E0F76"/>
    <w:rsid w:val="00A0162C"/>
    <w:rsid w:val="00A95018"/>
    <w:rsid w:val="00AB13B2"/>
    <w:rsid w:val="00AB79CC"/>
    <w:rsid w:val="00AD75D8"/>
    <w:rsid w:val="00AF3579"/>
    <w:rsid w:val="00B44C5E"/>
    <w:rsid w:val="00B5284B"/>
    <w:rsid w:val="00B53922"/>
    <w:rsid w:val="00B733AF"/>
    <w:rsid w:val="00B84F4A"/>
    <w:rsid w:val="00BF67C3"/>
    <w:rsid w:val="00C147FE"/>
    <w:rsid w:val="00C51B30"/>
    <w:rsid w:val="00C721CA"/>
    <w:rsid w:val="00C814E7"/>
    <w:rsid w:val="00CB175A"/>
    <w:rsid w:val="00CB68FD"/>
    <w:rsid w:val="00CE22E8"/>
    <w:rsid w:val="00CF2E93"/>
    <w:rsid w:val="00D000A1"/>
    <w:rsid w:val="00D05D91"/>
    <w:rsid w:val="00D84AF1"/>
    <w:rsid w:val="00DA2A6E"/>
    <w:rsid w:val="00DA4917"/>
    <w:rsid w:val="00DE6F13"/>
    <w:rsid w:val="00E06A69"/>
    <w:rsid w:val="00E43316"/>
    <w:rsid w:val="00E473F2"/>
    <w:rsid w:val="00E862DA"/>
    <w:rsid w:val="00EA1684"/>
    <w:rsid w:val="00ED0AE7"/>
    <w:rsid w:val="00ED1FB8"/>
    <w:rsid w:val="00ED79AB"/>
    <w:rsid w:val="00EF2679"/>
    <w:rsid w:val="00F07FE9"/>
    <w:rsid w:val="00F21AC3"/>
    <w:rsid w:val="00F23F50"/>
    <w:rsid w:val="00F31AE7"/>
    <w:rsid w:val="00F4272E"/>
    <w:rsid w:val="00FB7363"/>
    <w:rsid w:val="00FE19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0A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uiPriority w:val="99"/>
    <w:rsid w:val="00D000A1"/>
    <w:rPr>
      <w:rFonts w:cs="Times New Roman"/>
    </w:rPr>
  </w:style>
  <w:style w:type="paragraph" w:customStyle="1" w:styleId="rvps2">
    <w:name w:val="rvps2"/>
    <w:basedOn w:val="a"/>
    <w:uiPriority w:val="34"/>
    <w:qFormat/>
    <w:rsid w:val="00D000A1"/>
    <w:pPr>
      <w:spacing w:before="100" w:beforeAutospacing="1" w:after="100" w:afterAutospacing="1" w:line="240" w:lineRule="auto"/>
    </w:pPr>
    <w:rPr>
      <w:rFonts w:ascii="Times New Roman" w:hAnsi="Times New Roman"/>
      <w:sz w:val="24"/>
      <w:szCs w:val="24"/>
      <w:lang w:eastAsia="uk-UA"/>
    </w:rPr>
  </w:style>
  <w:style w:type="paragraph" w:customStyle="1" w:styleId="Default">
    <w:name w:val="Default"/>
    <w:rsid w:val="00D000A1"/>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Oaeno">
    <w:name w:val="Oaeno"/>
    <w:uiPriority w:val="99"/>
    <w:qFormat/>
    <w:rsid w:val="00D000A1"/>
    <w:pPr>
      <w:widowControl w:val="0"/>
      <w:autoSpaceDE w:val="0"/>
      <w:autoSpaceDN w:val="0"/>
      <w:spacing w:after="0" w:line="210" w:lineRule="atLeast"/>
      <w:ind w:firstLine="454"/>
      <w:contextualSpacing/>
      <w:jc w:val="both"/>
    </w:pPr>
    <w:rPr>
      <w:rFonts w:ascii="Times New Roman" w:eastAsia="Times New Roman" w:hAnsi="Times New Roman" w:cs="Times New Roman"/>
      <w:color w:val="000000"/>
      <w:sz w:val="20"/>
      <w:szCs w:val="20"/>
      <w:lang w:val="ru-RU" w:eastAsia="ru-RU"/>
    </w:rPr>
  </w:style>
  <w:style w:type="character" w:styleId="a3">
    <w:name w:val="Strong"/>
    <w:qFormat/>
    <w:rsid w:val="00D000A1"/>
    <w:rPr>
      <w:rFonts w:ascii="Times New Roman" w:hAnsi="Times New Roman" w:cs="Times New Roman" w:hint="default"/>
      <w:b/>
      <w:bCs/>
    </w:rPr>
  </w:style>
  <w:style w:type="character" w:customStyle="1" w:styleId="rvts15">
    <w:name w:val="rvts15"/>
    <w:basedOn w:val="a0"/>
    <w:rsid w:val="00C51B30"/>
  </w:style>
  <w:style w:type="character" w:styleId="a4">
    <w:name w:val="Hyperlink"/>
    <w:semiHidden/>
    <w:unhideWhenUsed/>
    <w:rsid w:val="00CB68FD"/>
    <w:rPr>
      <w:rFonts w:ascii="Times New Roman" w:hAnsi="Times New Roman" w:cs="Times New Roman" w:hint="default"/>
      <w:color w:val="0000FF"/>
      <w:u w:val="single"/>
    </w:rPr>
  </w:style>
  <w:style w:type="paragraph" w:styleId="a5">
    <w:name w:val="List Paragraph"/>
    <w:basedOn w:val="a"/>
    <w:link w:val="a6"/>
    <w:uiPriority w:val="99"/>
    <w:qFormat/>
    <w:rsid w:val="00C814E7"/>
    <w:pPr>
      <w:spacing w:after="0"/>
      <w:ind w:left="720"/>
      <w:contextualSpacing/>
    </w:pPr>
    <w:rPr>
      <w:rFonts w:ascii="Arial" w:eastAsia="Arial" w:hAnsi="Arial" w:cs="Arial"/>
      <w:color w:val="000000"/>
      <w:lang w:val="ru-RU" w:eastAsia="ru-RU"/>
    </w:rPr>
  </w:style>
  <w:style w:type="paragraph" w:styleId="a7">
    <w:name w:val="No Spacing"/>
    <w:uiPriority w:val="99"/>
    <w:qFormat/>
    <w:rsid w:val="00262F45"/>
    <w:pPr>
      <w:spacing w:after="0" w:line="240" w:lineRule="auto"/>
    </w:pPr>
    <w:rPr>
      <w:rFonts w:ascii="Calibri" w:eastAsia="Calibri" w:hAnsi="Calibri" w:cs="Times New Roman"/>
    </w:rPr>
  </w:style>
  <w:style w:type="character" w:customStyle="1" w:styleId="a6">
    <w:name w:val="Абзац списка Знак"/>
    <w:link w:val="a5"/>
    <w:uiPriority w:val="99"/>
    <w:locked/>
    <w:rsid w:val="00DA2A6E"/>
    <w:rPr>
      <w:rFonts w:ascii="Arial" w:eastAsia="Arial" w:hAnsi="Arial" w:cs="Arial"/>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0A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uiPriority w:val="99"/>
    <w:rsid w:val="00D000A1"/>
    <w:rPr>
      <w:rFonts w:cs="Times New Roman"/>
    </w:rPr>
  </w:style>
  <w:style w:type="paragraph" w:customStyle="1" w:styleId="rvps2">
    <w:name w:val="rvps2"/>
    <w:basedOn w:val="a"/>
    <w:uiPriority w:val="34"/>
    <w:qFormat/>
    <w:rsid w:val="00D000A1"/>
    <w:pPr>
      <w:spacing w:before="100" w:beforeAutospacing="1" w:after="100" w:afterAutospacing="1" w:line="240" w:lineRule="auto"/>
    </w:pPr>
    <w:rPr>
      <w:rFonts w:ascii="Times New Roman" w:hAnsi="Times New Roman"/>
      <w:sz w:val="24"/>
      <w:szCs w:val="24"/>
      <w:lang w:eastAsia="uk-UA"/>
    </w:rPr>
  </w:style>
  <w:style w:type="paragraph" w:customStyle="1" w:styleId="Default">
    <w:name w:val="Default"/>
    <w:rsid w:val="00D000A1"/>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Oaeno">
    <w:name w:val="Oaeno"/>
    <w:uiPriority w:val="99"/>
    <w:qFormat/>
    <w:rsid w:val="00D000A1"/>
    <w:pPr>
      <w:widowControl w:val="0"/>
      <w:autoSpaceDE w:val="0"/>
      <w:autoSpaceDN w:val="0"/>
      <w:spacing w:after="0" w:line="210" w:lineRule="atLeast"/>
      <w:ind w:firstLine="454"/>
      <w:contextualSpacing/>
      <w:jc w:val="both"/>
    </w:pPr>
    <w:rPr>
      <w:rFonts w:ascii="Times New Roman" w:eastAsia="Times New Roman" w:hAnsi="Times New Roman" w:cs="Times New Roman"/>
      <w:color w:val="000000"/>
      <w:sz w:val="20"/>
      <w:szCs w:val="20"/>
      <w:lang w:val="ru-RU" w:eastAsia="ru-RU"/>
    </w:rPr>
  </w:style>
  <w:style w:type="character" w:styleId="a3">
    <w:name w:val="Strong"/>
    <w:qFormat/>
    <w:rsid w:val="00D000A1"/>
    <w:rPr>
      <w:rFonts w:ascii="Times New Roman" w:hAnsi="Times New Roman" w:cs="Times New Roman" w:hint="default"/>
      <w:b/>
      <w:bCs/>
    </w:rPr>
  </w:style>
  <w:style w:type="character" w:customStyle="1" w:styleId="rvts15">
    <w:name w:val="rvts15"/>
    <w:basedOn w:val="a0"/>
    <w:rsid w:val="00C51B30"/>
  </w:style>
  <w:style w:type="character" w:styleId="a4">
    <w:name w:val="Hyperlink"/>
    <w:semiHidden/>
    <w:unhideWhenUsed/>
    <w:rsid w:val="00CB68FD"/>
    <w:rPr>
      <w:rFonts w:ascii="Times New Roman" w:hAnsi="Times New Roman" w:cs="Times New Roman" w:hint="default"/>
      <w:color w:val="0000FF"/>
      <w:u w:val="single"/>
    </w:rPr>
  </w:style>
  <w:style w:type="paragraph" w:styleId="a5">
    <w:name w:val="List Paragraph"/>
    <w:basedOn w:val="a"/>
    <w:link w:val="a6"/>
    <w:uiPriority w:val="99"/>
    <w:qFormat/>
    <w:rsid w:val="00C814E7"/>
    <w:pPr>
      <w:spacing w:after="0"/>
      <w:ind w:left="720"/>
      <w:contextualSpacing/>
    </w:pPr>
    <w:rPr>
      <w:rFonts w:ascii="Arial" w:eastAsia="Arial" w:hAnsi="Arial" w:cs="Arial"/>
      <w:color w:val="000000"/>
      <w:lang w:val="ru-RU" w:eastAsia="ru-RU"/>
    </w:rPr>
  </w:style>
  <w:style w:type="paragraph" w:styleId="a7">
    <w:name w:val="No Spacing"/>
    <w:uiPriority w:val="99"/>
    <w:qFormat/>
    <w:rsid w:val="00262F45"/>
    <w:pPr>
      <w:spacing w:after="0" w:line="240" w:lineRule="auto"/>
    </w:pPr>
    <w:rPr>
      <w:rFonts w:ascii="Calibri" w:eastAsia="Calibri" w:hAnsi="Calibri" w:cs="Times New Roman"/>
    </w:rPr>
  </w:style>
  <w:style w:type="character" w:customStyle="1" w:styleId="a6">
    <w:name w:val="Абзац списка Знак"/>
    <w:link w:val="a5"/>
    <w:uiPriority w:val="99"/>
    <w:locked/>
    <w:rsid w:val="00DA2A6E"/>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9115">
      <w:bodyDiv w:val="1"/>
      <w:marLeft w:val="0"/>
      <w:marRight w:val="0"/>
      <w:marTop w:val="0"/>
      <w:marBottom w:val="0"/>
      <w:divBdr>
        <w:top w:val="none" w:sz="0" w:space="0" w:color="auto"/>
        <w:left w:val="none" w:sz="0" w:space="0" w:color="auto"/>
        <w:bottom w:val="none" w:sz="0" w:space="0" w:color="auto"/>
        <w:right w:val="none" w:sz="0" w:space="0" w:color="auto"/>
      </w:divBdr>
    </w:div>
    <w:div w:id="461191176">
      <w:bodyDiv w:val="1"/>
      <w:marLeft w:val="0"/>
      <w:marRight w:val="0"/>
      <w:marTop w:val="0"/>
      <w:marBottom w:val="0"/>
      <w:divBdr>
        <w:top w:val="none" w:sz="0" w:space="0" w:color="auto"/>
        <w:left w:val="none" w:sz="0" w:space="0" w:color="auto"/>
        <w:bottom w:val="none" w:sz="0" w:space="0" w:color="auto"/>
        <w:right w:val="none" w:sz="0" w:space="0" w:color="auto"/>
      </w:divBdr>
    </w:div>
    <w:div w:id="609507829">
      <w:bodyDiv w:val="1"/>
      <w:marLeft w:val="0"/>
      <w:marRight w:val="0"/>
      <w:marTop w:val="0"/>
      <w:marBottom w:val="0"/>
      <w:divBdr>
        <w:top w:val="none" w:sz="0" w:space="0" w:color="auto"/>
        <w:left w:val="none" w:sz="0" w:space="0" w:color="auto"/>
        <w:bottom w:val="none" w:sz="0" w:space="0" w:color="auto"/>
        <w:right w:val="none" w:sz="0" w:space="0" w:color="auto"/>
      </w:divBdr>
    </w:div>
    <w:div w:id="860243256">
      <w:bodyDiv w:val="1"/>
      <w:marLeft w:val="0"/>
      <w:marRight w:val="0"/>
      <w:marTop w:val="0"/>
      <w:marBottom w:val="0"/>
      <w:divBdr>
        <w:top w:val="none" w:sz="0" w:space="0" w:color="auto"/>
        <w:left w:val="none" w:sz="0" w:space="0" w:color="auto"/>
        <w:bottom w:val="none" w:sz="0" w:space="0" w:color="auto"/>
        <w:right w:val="none" w:sz="0" w:space="0" w:color="auto"/>
      </w:divBdr>
    </w:div>
    <w:div w:id="951090468">
      <w:bodyDiv w:val="1"/>
      <w:marLeft w:val="0"/>
      <w:marRight w:val="0"/>
      <w:marTop w:val="0"/>
      <w:marBottom w:val="0"/>
      <w:divBdr>
        <w:top w:val="none" w:sz="0" w:space="0" w:color="auto"/>
        <w:left w:val="none" w:sz="0" w:space="0" w:color="auto"/>
        <w:bottom w:val="none" w:sz="0" w:space="0" w:color="auto"/>
        <w:right w:val="none" w:sz="0" w:space="0" w:color="auto"/>
      </w:divBdr>
    </w:div>
    <w:div w:id="973678516">
      <w:bodyDiv w:val="1"/>
      <w:marLeft w:val="0"/>
      <w:marRight w:val="0"/>
      <w:marTop w:val="0"/>
      <w:marBottom w:val="0"/>
      <w:divBdr>
        <w:top w:val="none" w:sz="0" w:space="0" w:color="auto"/>
        <w:left w:val="none" w:sz="0" w:space="0" w:color="auto"/>
        <w:bottom w:val="none" w:sz="0" w:space="0" w:color="auto"/>
        <w:right w:val="none" w:sz="0" w:space="0" w:color="auto"/>
      </w:divBdr>
    </w:div>
    <w:div w:id="1002583493">
      <w:bodyDiv w:val="1"/>
      <w:marLeft w:val="0"/>
      <w:marRight w:val="0"/>
      <w:marTop w:val="0"/>
      <w:marBottom w:val="0"/>
      <w:divBdr>
        <w:top w:val="none" w:sz="0" w:space="0" w:color="auto"/>
        <w:left w:val="none" w:sz="0" w:space="0" w:color="auto"/>
        <w:bottom w:val="none" w:sz="0" w:space="0" w:color="auto"/>
        <w:right w:val="none" w:sz="0" w:space="0" w:color="auto"/>
      </w:divBdr>
    </w:div>
    <w:div w:id="1044670548">
      <w:bodyDiv w:val="1"/>
      <w:marLeft w:val="0"/>
      <w:marRight w:val="0"/>
      <w:marTop w:val="0"/>
      <w:marBottom w:val="0"/>
      <w:divBdr>
        <w:top w:val="none" w:sz="0" w:space="0" w:color="auto"/>
        <w:left w:val="none" w:sz="0" w:space="0" w:color="auto"/>
        <w:bottom w:val="none" w:sz="0" w:space="0" w:color="auto"/>
        <w:right w:val="none" w:sz="0" w:space="0" w:color="auto"/>
      </w:divBdr>
    </w:div>
    <w:div w:id="1109550797">
      <w:bodyDiv w:val="1"/>
      <w:marLeft w:val="0"/>
      <w:marRight w:val="0"/>
      <w:marTop w:val="0"/>
      <w:marBottom w:val="0"/>
      <w:divBdr>
        <w:top w:val="none" w:sz="0" w:space="0" w:color="auto"/>
        <w:left w:val="none" w:sz="0" w:space="0" w:color="auto"/>
        <w:bottom w:val="none" w:sz="0" w:space="0" w:color="auto"/>
        <w:right w:val="none" w:sz="0" w:space="0" w:color="auto"/>
      </w:divBdr>
    </w:div>
    <w:div w:id="1134984708">
      <w:bodyDiv w:val="1"/>
      <w:marLeft w:val="0"/>
      <w:marRight w:val="0"/>
      <w:marTop w:val="0"/>
      <w:marBottom w:val="0"/>
      <w:divBdr>
        <w:top w:val="none" w:sz="0" w:space="0" w:color="auto"/>
        <w:left w:val="none" w:sz="0" w:space="0" w:color="auto"/>
        <w:bottom w:val="none" w:sz="0" w:space="0" w:color="auto"/>
        <w:right w:val="none" w:sz="0" w:space="0" w:color="auto"/>
      </w:divBdr>
    </w:div>
    <w:div w:id="1299608670">
      <w:bodyDiv w:val="1"/>
      <w:marLeft w:val="0"/>
      <w:marRight w:val="0"/>
      <w:marTop w:val="0"/>
      <w:marBottom w:val="0"/>
      <w:divBdr>
        <w:top w:val="none" w:sz="0" w:space="0" w:color="auto"/>
        <w:left w:val="none" w:sz="0" w:space="0" w:color="auto"/>
        <w:bottom w:val="none" w:sz="0" w:space="0" w:color="auto"/>
        <w:right w:val="none" w:sz="0" w:space="0" w:color="auto"/>
      </w:divBdr>
    </w:div>
    <w:div w:id="1299997938">
      <w:bodyDiv w:val="1"/>
      <w:marLeft w:val="0"/>
      <w:marRight w:val="0"/>
      <w:marTop w:val="0"/>
      <w:marBottom w:val="0"/>
      <w:divBdr>
        <w:top w:val="none" w:sz="0" w:space="0" w:color="auto"/>
        <w:left w:val="none" w:sz="0" w:space="0" w:color="auto"/>
        <w:bottom w:val="none" w:sz="0" w:space="0" w:color="auto"/>
        <w:right w:val="none" w:sz="0" w:space="0" w:color="auto"/>
      </w:divBdr>
    </w:div>
    <w:div w:id="1338266923">
      <w:bodyDiv w:val="1"/>
      <w:marLeft w:val="0"/>
      <w:marRight w:val="0"/>
      <w:marTop w:val="0"/>
      <w:marBottom w:val="0"/>
      <w:divBdr>
        <w:top w:val="none" w:sz="0" w:space="0" w:color="auto"/>
        <w:left w:val="none" w:sz="0" w:space="0" w:color="auto"/>
        <w:bottom w:val="none" w:sz="0" w:space="0" w:color="auto"/>
        <w:right w:val="none" w:sz="0" w:space="0" w:color="auto"/>
      </w:divBdr>
    </w:div>
    <w:div w:id="1460732463">
      <w:bodyDiv w:val="1"/>
      <w:marLeft w:val="0"/>
      <w:marRight w:val="0"/>
      <w:marTop w:val="0"/>
      <w:marBottom w:val="0"/>
      <w:divBdr>
        <w:top w:val="none" w:sz="0" w:space="0" w:color="auto"/>
        <w:left w:val="none" w:sz="0" w:space="0" w:color="auto"/>
        <w:bottom w:val="none" w:sz="0" w:space="0" w:color="auto"/>
        <w:right w:val="none" w:sz="0" w:space="0" w:color="auto"/>
      </w:divBdr>
    </w:div>
    <w:div w:id="1544899711">
      <w:bodyDiv w:val="1"/>
      <w:marLeft w:val="0"/>
      <w:marRight w:val="0"/>
      <w:marTop w:val="0"/>
      <w:marBottom w:val="0"/>
      <w:divBdr>
        <w:top w:val="none" w:sz="0" w:space="0" w:color="auto"/>
        <w:left w:val="none" w:sz="0" w:space="0" w:color="auto"/>
        <w:bottom w:val="none" w:sz="0" w:space="0" w:color="auto"/>
        <w:right w:val="none" w:sz="0" w:space="0" w:color="auto"/>
      </w:divBdr>
    </w:div>
    <w:div w:id="1599680320">
      <w:bodyDiv w:val="1"/>
      <w:marLeft w:val="0"/>
      <w:marRight w:val="0"/>
      <w:marTop w:val="0"/>
      <w:marBottom w:val="0"/>
      <w:divBdr>
        <w:top w:val="none" w:sz="0" w:space="0" w:color="auto"/>
        <w:left w:val="none" w:sz="0" w:space="0" w:color="auto"/>
        <w:bottom w:val="none" w:sz="0" w:space="0" w:color="auto"/>
        <w:right w:val="none" w:sz="0" w:space="0" w:color="auto"/>
      </w:divBdr>
    </w:div>
    <w:div w:id="1726446739">
      <w:bodyDiv w:val="1"/>
      <w:marLeft w:val="0"/>
      <w:marRight w:val="0"/>
      <w:marTop w:val="0"/>
      <w:marBottom w:val="0"/>
      <w:divBdr>
        <w:top w:val="none" w:sz="0" w:space="0" w:color="auto"/>
        <w:left w:val="none" w:sz="0" w:space="0" w:color="auto"/>
        <w:bottom w:val="none" w:sz="0" w:space="0" w:color="auto"/>
        <w:right w:val="none" w:sz="0" w:space="0" w:color="auto"/>
      </w:divBdr>
    </w:div>
    <w:div w:id="1801221313">
      <w:bodyDiv w:val="1"/>
      <w:marLeft w:val="0"/>
      <w:marRight w:val="0"/>
      <w:marTop w:val="0"/>
      <w:marBottom w:val="0"/>
      <w:divBdr>
        <w:top w:val="none" w:sz="0" w:space="0" w:color="auto"/>
        <w:left w:val="none" w:sz="0" w:space="0" w:color="auto"/>
        <w:bottom w:val="none" w:sz="0" w:space="0" w:color="auto"/>
        <w:right w:val="none" w:sz="0" w:space="0" w:color="auto"/>
      </w:divBdr>
    </w:div>
    <w:div w:id="1847093684">
      <w:bodyDiv w:val="1"/>
      <w:marLeft w:val="0"/>
      <w:marRight w:val="0"/>
      <w:marTop w:val="0"/>
      <w:marBottom w:val="0"/>
      <w:divBdr>
        <w:top w:val="none" w:sz="0" w:space="0" w:color="auto"/>
        <w:left w:val="none" w:sz="0" w:space="0" w:color="auto"/>
        <w:bottom w:val="none" w:sz="0" w:space="0" w:color="auto"/>
        <w:right w:val="none" w:sz="0" w:space="0" w:color="auto"/>
      </w:divBdr>
    </w:div>
    <w:div w:id="1902057399">
      <w:bodyDiv w:val="1"/>
      <w:marLeft w:val="0"/>
      <w:marRight w:val="0"/>
      <w:marTop w:val="0"/>
      <w:marBottom w:val="0"/>
      <w:divBdr>
        <w:top w:val="none" w:sz="0" w:space="0" w:color="auto"/>
        <w:left w:val="none" w:sz="0" w:space="0" w:color="auto"/>
        <w:bottom w:val="none" w:sz="0" w:space="0" w:color="auto"/>
        <w:right w:val="none" w:sz="0" w:space="0" w:color="auto"/>
      </w:divBdr>
    </w:div>
    <w:div w:id="1936472824">
      <w:bodyDiv w:val="1"/>
      <w:marLeft w:val="0"/>
      <w:marRight w:val="0"/>
      <w:marTop w:val="0"/>
      <w:marBottom w:val="0"/>
      <w:divBdr>
        <w:top w:val="none" w:sz="0" w:space="0" w:color="auto"/>
        <w:left w:val="none" w:sz="0" w:space="0" w:color="auto"/>
        <w:bottom w:val="none" w:sz="0" w:space="0" w:color="auto"/>
        <w:right w:val="none" w:sz="0" w:space="0" w:color="auto"/>
      </w:divBdr>
    </w:div>
    <w:div w:id="1936747829">
      <w:bodyDiv w:val="1"/>
      <w:marLeft w:val="0"/>
      <w:marRight w:val="0"/>
      <w:marTop w:val="0"/>
      <w:marBottom w:val="0"/>
      <w:divBdr>
        <w:top w:val="none" w:sz="0" w:space="0" w:color="auto"/>
        <w:left w:val="none" w:sz="0" w:space="0" w:color="auto"/>
        <w:bottom w:val="none" w:sz="0" w:space="0" w:color="auto"/>
        <w:right w:val="none" w:sz="0" w:space="0" w:color="auto"/>
      </w:divBdr>
    </w:div>
    <w:div w:id="1949727402">
      <w:bodyDiv w:val="1"/>
      <w:marLeft w:val="0"/>
      <w:marRight w:val="0"/>
      <w:marTop w:val="0"/>
      <w:marBottom w:val="0"/>
      <w:divBdr>
        <w:top w:val="none" w:sz="0" w:space="0" w:color="auto"/>
        <w:left w:val="none" w:sz="0" w:space="0" w:color="auto"/>
        <w:bottom w:val="none" w:sz="0" w:space="0" w:color="auto"/>
        <w:right w:val="none" w:sz="0" w:space="0" w:color="auto"/>
      </w:divBdr>
    </w:div>
    <w:div w:id="1995135270">
      <w:bodyDiv w:val="1"/>
      <w:marLeft w:val="0"/>
      <w:marRight w:val="0"/>
      <w:marTop w:val="0"/>
      <w:marBottom w:val="0"/>
      <w:divBdr>
        <w:top w:val="none" w:sz="0" w:space="0" w:color="auto"/>
        <w:left w:val="none" w:sz="0" w:space="0" w:color="auto"/>
        <w:bottom w:val="none" w:sz="0" w:space="0" w:color="auto"/>
        <w:right w:val="none" w:sz="0" w:space="0" w:color="auto"/>
      </w:divBdr>
    </w:div>
    <w:div w:id="2083025128">
      <w:bodyDiv w:val="1"/>
      <w:marLeft w:val="0"/>
      <w:marRight w:val="0"/>
      <w:marTop w:val="0"/>
      <w:marBottom w:val="0"/>
      <w:divBdr>
        <w:top w:val="none" w:sz="0" w:space="0" w:color="auto"/>
        <w:left w:val="none" w:sz="0" w:space="0" w:color="auto"/>
        <w:bottom w:val="none" w:sz="0" w:space="0" w:color="auto"/>
        <w:right w:val="none" w:sz="0" w:space="0" w:color="auto"/>
      </w:divBdr>
    </w:div>
    <w:div w:id="212206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1E173-3CB9-47A7-BBBD-CF7E31A59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2049</Words>
  <Characters>1168</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dc:creator>
  <cp:lastModifiedBy>ОЛЕНА</cp:lastModifiedBy>
  <cp:revision>23</cp:revision>
  <cp:lastPrinted>2022-02-08T09:48:00Z</cp:lastPrinted>
  <dcterms:created xsi:type="dcterms:W3CDTF">2023-03-27T12:29:00Z</dcterms:created>
  <dcterms:modified xsi:type="dcterms:W3CDTF">2023-03-28T13:32:00Z</dcterms:modified>
</cp:coreProperties>
</file>