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DC" w:rsidRPr="004C42DC" w:rsidRDefault="004C42DC" w:rsidP="004C42DC">
      <w:pPr>
        <w:tabs>
          <w:tab w:val="left" w:pos="726"/>
          <w:tab w:val="center" w:pos="4986"/>
        </w:tabs>
        <w:suppressAutoHyphens/>
        <w:spacing w:after="0" w:line="240" w:lineRule="auto"/>
        <w:contextualSpacing/>
        <w:rPr>
          <w:rFonts w:ascii="Times New Roman" w:eastAsia="SimSun" w:hAnsi="Times New Roman" w:cs="Mangal"/>
          <w:b/>
          <w:bCs/>
          <w:kern w:val="2"/>
          <w:sz w:val="28"/>
          <w:szCs w:val="28"/>
          <w:lang w:eastAsia="zh-CN" w:bidi="hi-IN"/>
        </w:rPr>
      </w:pPr>
      <w:r w:rsidRPr="004C42DC">
        <w:rPr>
          <w:rFonts w:ascii="Times New Roman" w:eastAsia="SimSun" w:hAnsi="Times New Roman" w:cs="Mangal"/>
          <w:b/>
          <w:bCs/>
          <w:kern w:val="2"/>
          <w:sz w:val="28"/>
          <w:szCs w:val="28"/>
          <w:lang w:eastAsia="zh-CN" w:bidi="hi-IN"/>
        </w:rPr>
        <w:tab/>
      </w:r>
    </w:p>
    <w:p w:rsidR="004C42DC" w:rsidRPr="004C42DC" w:rsidRDefault="004C42DC" w:rsidP="004C42DC">
      <w:pPr>
        <w:tabs>
          <w:tab w:val="left" w:pos="726"/>
          <w:tab w:val="center" w:pos="4986"/>
        </w:tabs>
        <w:suppressAutoHyphens/>
        <w:spacing w:after="0" w:line="240" w:lineRule="auto"/>
        <w:contextualSpacing/>
        <w:jc w:val="center"/>
        <w:rPr>
          <w:rFonts w:ascii="Times New Roman" w:eastAsia="SimSun" w:hAnsi="Times New Roman" w:cs="Mangal"/>
          <w:b/>
          <w:bCs/>
          <w:kern w:val="2"/>
          <w:sz w:val="28"/>
          <w:szCs w:val="28"/>
          <w:lang w:eastAsia="zh-CN" w:bidi="hi-IN"/>
        </w:rPr>
      </w:pPr>
      <w:r w:rsidRPr="004C42DC">
        <w:rPr>
          <w:rFonts w:ascii="Times New Roman" w:eastAsia="SimSun" w:hAnsi="Times New Roman" w:cs="Mangal"/>
          <w:b/>
          <w:bCs/>
          <w:kern w:val="2"/>
          <w:sz w:val="28"/>
          <w:szCs w:val="28"/>
          <w:lang w:eastAsia="zh-CN" w:bidi="hi-IN"/>
        </w:rPr>
        <w:t xml:space="preserve">Відділ освіти, </w:t>
      </w:r>
      <w:r>
        <w:rPr>
          <w:rFonts w:ascii="Times New Roman" w:eastAsia="SimSun" w:hAnsi="Times New Roman" w:cs="Mangal"/>
          <w:b/>
          <w:bCs/>
          <w:kern w:val="2"/>
          <w:sz w:val="28"/>
          <w:szCs w:val="28"/>
          <w:lang w:eastAsia="zh-CN" w:bidi="hi-IN"/>
        </w:rPr>
        <w:t xml:space="preserve">культури, </w:t>
      </w:r>
      <w:r w:rsidRPr="004C42DC">
        <w:rPr>
          <w:rFonts w:ascii="Times New Roman" w:eastAsia="SimSun" w:hAnsi="Times New Roman" w:cs="Mangal"/>
          <w:b/>
          <w:bCs/>
          <w:kern w:val="2"/>
          <w:sz w:val="28"/>
          <w:szCs w:val="28"/>
          <w:lang w:eastAsia="zh-CN" w:bidi="hi-IN"/>
        </w:rPr>
        <w:t>молоді та спорту Тур’є-Реметівської сільської ради</w:t>
      </w:r>
    </w:p>
    <w:p w:rsidR="004C42DC" w:rsidRPr="004C42DC" w:rsidRDefault="004C42DC" w:rsidP="004C42DC">
      <w:pPr>
        <w:suppressAutoHyphens/>
        <w:spacing w:after="0" w:line="240" w:lineRule="auto"/>
        <w:jc w:val="center"/>
        <w:rPr>
          <w:rFonts w:ascii="Times New Roman" w:eastAsia="Times New Roman" w:hAnsi="Times New Roman" w:cs="Times New Roman"/>
          <w:b/>
          <w:bCs/>
          <w:color w:val="333333"/>
          <w:kern w:val="2"/>
          <w:sz w:val="32"/>
          <w:szCs w:val="32"/>
          <w:lang w:eastAsia="uk-UA" w:bidi="hi-IN"/>
        </w:rPr>
      </w:pPr>
    </w:p>
    <w:p w:rsidR="004C42DC" w:rsidRPr="004C42DC" w:rsidRDefault="004C42DC" w:rsidP="004C42DC">
      <w:pPr>
        <w:suppressAutoHyphens/>
        <w:spacing w:after="0" w:line="240" w:lineRule="auto"/>
        <w:ind w:left="6096"/>
        <w:rPr>
          <w:rFonts w:ascii="Times New Roman" w:eastAsia="Times New Roman" w:hAnsi="Times New Roman" w:cs="Times New Roman"/>
          <w:b/>
          <w:bCs/>
          <w:color w:val="333333"/>
          <w:kern w:val="2"/>
          <w:sz w:val="24"/>
          <w:szCs w:val="24"/>
          <w:lang w:val="uk-UA" w:eastAsia="uk-UA" w:bidi="hi-IN"/>
        </w:rPr>
      </w:pPr>
    </w:p>
    <w:tbl>
      <w:tblPr>
        <w:tblW w:w="9493" w:type="dxa"/>
        <w:tblInd w:w="288" w:type="dxa"/>
        <w:tblLayout w:type="fixed"/>
        <w:tblLook w:val="0000" w:firstRow="0" w:lastRow="0" w:firstColumn="0" w:lastColumn="0" w:noHBand="0" w:noVBand="0"/>
      </w:tblPr>
      <w:tblGrid>
        <w:gridCol w:w="9493"/>
      </w:tblGrid>
      <w:tr w:rsidR="004C42DC" w:rsidRPr="004C42DC" w:rsidTr="004C42DC">
        <w:trPr>
          <w:trHeight w:val="276"/>
        </w:trPr>
        <w:tc>
          <w:tcPr>
            <w:tcW w:w="5278" w:type="dxa"/>
            <w:vMerge w:val="restart"/>
          </w:tcPr>
          <w:p w:rsidR="004C42DC" w:rsidRPr="004C42DC" w:rsidRDefault="004C42DC" w:rsidP="004C42DC">
            <w:pPr>
              <w:suppressAutoHyphens/>
              <w:spacing w:after="0" w:line="240" w:lineRule="auto"/>
              <w:contextualSpacing/>
              <w:jc w:val="right"/>
              <w:rPr>
                <w:rFonts w:ascii="Times New Roman" w:eastAsia="SimSun" w:hAnsi="Times New Roman" w:cs="Mangal"/>
                <w:kern w:val="2"/>
                <w:sz w:val="24"/>
                <w:szCs w:val="24"/>
                <w:lang w:eastAsia="zh-CN" w:bidi="hi-IN"/>
              </w:rPr>
            </w:pPr>
          </w:p>
          <w:p w:rsidR="004C42DC" w:rsidRPr="004C42DC" w:rsidRDefault="004C42DC" w:rsidP="004C42DC">
            <w:pPr>
              <w:suppressAutoHyphens/>
              <w:spacing w:after="0" w:line="240" w:lineRule="auto"/>
              <w:contextualSpacing/>
              <w:jc w:val="right"/>
              <w:rPr>
                <w:rFonts w:ascii="Times New Roman" w:eastAsia="SimSun" w:hAnsi="Times New Roman" w:cs="Mangal"/>
                <w:kern w:val="2"/>
                <w:sz w:val="24"/>
                <w:szCs w:val="24"/>
                <w:lang w:eastAsia="zh-CN" w:bidi="hi-IN"/>
              </w:rPr>
            </w:pPr>
          </w:p>
          <w:p w:rsidR="004C42DC" w:rsidRPr="004C42DC" w:rsidRDefault="004C42DC" w:rsidP="004C42DC">
            <w:pPr>
              <w:suppressAutoHyphens/>
              <w:spacing w:after="0" w:line="240" w:lineRule="auto"/>
              <w:contextualSpacing/>
              <w:jc w:val="right"/>
              <w:rPr>
                <w:rFonts w:ascii="Times New Roman" w:eastAsia="SimSun" w:hAnsi="Times New Roman" w:cs="Mangal"/>
                <w:kern w:val="2"/>
                <w:sz w:val="24"/>
                <w:szCs w:val="24"/>
                <w:lang w:eastAsia="zh-CN" w:bidi="hi-IN"/>
              </w:rPr>
            </w:pPr>
            <w:r w:rsidRPr="004C42DC">
              <w:rPr>
                <w:rFonts w:ascii="Times New Roman" w:eastAsia="SimSun" w:hAnsi="Times New Roman" w:cs="Mangal"/>
                <w:kern w:val="2"/>
                <w:sz w:val="24"/>
                <w:szCs w:val="24"/>
                <w:lang w:eastAsia="zh-CN" w:bidi="hi-IN"/>
              </w:rPr>
              <w:t>“ ЗАТВЕРДЖЕНО”</w:t>
            </w:r>
          </w:p>
          <w:p w:rsidR="004C42DC" w:rsidRPr="004C42DC" w:rsidRDefault="004C42DC" w:rsidP="004C42DC">
            <w:pPr>
              <w:suppressAutoHyphens/>
              <w:spacing w:after="0" w:line="240" w:lineRule="auto"/>
              <w:contextualSpacing/>
              <w:jc w:val="right"/>
              <w:rPr>
                <w:rFonts w:ascii="Times New Roman" w:eastAsia="Calibri" w:hAnsi="Times New Roman" w:cs="Mangal"/>
                <w:kern w:val="2"/>
                <w:sz w:val="24"/>
                <w:szCs w:val="24"/>
                <w:lang w:bidi="hi-IN"/>
              </w:rPr>
            </w:pPr>
            <w:r w:rsidRPr="004C42DC">
              <w:rPr>
                <w:rFonts w:ascii="Times New Roman" w:eastAsia="Calibri" w:hAnsi="Times New Roman" w:cs="Mangal"/>
                <w:kern w:val="2"/>
                <w:sz w:val="24"/>
                <w:szCs w:val="24"/>
                <w:lang w:bidi="hi-IN"/>
              </w:rPr>
              <w:t>Рішенням уповноваженої особи</w:t>
            </w:r>
          </w:p>
          <w:p w:rsidR="004C42DC" w:rsidRPr="004C42DC" w:rsidRDefault="004C42DC" w:rsidP="004C42DC">
            <w:pPr>
              <w:suppressAutoHyphens/>
              <w:spacing w:after="0" w:line="240" w:lineRule="auto"/>
              <w:contextualSpacing/>
              <w:jc w:val="right"/>
              <w:rPr>
                <w:rFonts w:ascii="Times New Roman" w:eastAsia="Calibri" w:hAnsi="Times New Roman" w:cs="Mangal"/>
                <w:kern w:val="2"/>
                <w:sz w:val="24"/>
                <w:szCs w:val="24"/>
                <w:lang w:bidi="hi-IN"/>
              </w:rPr>
            </w:pPr>
            <w:r w:rsidRPr="004C42DC">
              <w:rPr>
                <w:rFonts w:ascii="Times New Roman" w:eastAsia="Calibri" w:hAnsi="Times New Roman" w:cs="Mangal"/>
                <w:kern w:val="2"/>
                <w:sz w:val="24"/>
                <w:szCs w:val="24"/>
                <w:lang w:bidi="hi-IN"/>
              </w:rPr>
              <w:t>протокол №</w:t>
            </w:r>
            <w:r w:rsidRPr="004C42DC">
              <w:rPr>
                <w:rFonts w:ascii="Times New Roman" w:eastAsia="Calibri" w:hAnsi="Times New Roman" w:cs="Mangal"/>
                <w:kern w:val="2"/>
                <w:sz w:val="24"/>
                <w:szCs w:val="24"/>
                <w:lang w:val="ru-RU" w:bidi="hi-IN"/>
              </w:rPr>
              <w:t xml:space="preserve"> </w:t>
            </w:r>
            <w:r>
              <w:rPr>
                <w:rFonts w:ascii="Times New Roman" w:eastAsia="Calibri" w:hAnsi="Times New Roman" w:cs="Mangal"/>
                <w:kern w:val="2"/>
                <w:sz w:val="24"/>
                <w:szCs w:val="24"/>
                <w:lang w:val="ru-RU" w:bidi="hi-IN"/>
              </w:rPr>
              <w:t>5</w:t>
            </w:r>
            <w:r w:rsidRPr="004C42DC">
              <w:rPr>
                <w:rFonts w:ascii="Times New Roman" w:eastAsia="Calibri" w:hAnsi="Times New Roman" w:cs="Mangal"/>
                <w:kern w:val="2"/>
                <w:sz w:val="24"/>
                <w:szCs w:val="24"/>
                <w:lang w:val="ru-RU" w:bidi="hi-IN"/>
              </w:rPr>
              <w:t xml:space="preserve"> </w:t>
            </w:r>
            <w:r w:rsidRPr="004C42DC">
              <w:rPr>
                <w:rFonts w:ascii="Times New Roman" w:eastAsia="Calibri" w:hAnsi="Times New Roman" w:cs="Mangal"/>
                <w:kern w:val="2"/>
                <w:sz w:val="24"/>
                <w:szCs w:val="24"/>
                <w:lang w:bidi="hi-IN"/>
              </w:rPr>
              <w:t xml:space="preserve">від </w:t>
            </w:r>
            <w:r w:rsidRPr="004C42DC">
              <w:rPr>
                <w:rFonts w:ascii="Times New Roman" w:eastAsia="Calibri" w:hAnsi="Times New Roman" w:cs="Mangal"/>
                <w:kern w:val="2"/>
                <w:sz w:val="24"/>
                <w:szCs w:val="24"/>
                <w:lang w:bidi="hi-IN"/>
              </w:rPr>
              <w:t>1</w:t>
            </w:r>
            <w:r>
              <w:rPr>
                <w:rFonts w:ascii="Times New Roman" w:eastAsia="Calibri" w:hAnsi="Times New Roman" w:cs="Mangal"/>
                <w:kern w:val="2"/>
                <w:sz w:val="24"/>
                <w:szCs w:val="24"/>
                <w:lang w:bidi="hi-IN"/>
              </w:rPr>
              <w:t xml:space="preserve">5 </w:t>
            </w:r>
            <w:r w:rsidRPr="004C42DC">
              <w:rPr>
                <w:rFonts w:ascii="Times New Roman" w:eastAsia="Calibri" w:hAnsi="Times New Roman" w:cs="Mangal"/>
                <w:kern w:val="2"/>
                <w:sz w:val="24"/>
                <w:szCs w:val="24"/>
                <w:lang w:bidi="hi-IN"/>
              </w:rPr>
              <w:t>січня 202</w:t>
            </w:r>
            <w:r>
              <w:rPr>
                <w:rFonts w:ascii="Times New Roman" w:eastAsia="Calibri" w:hAnsi="Times New Roman" w:cs="Mangal"/>
                <w:kern w:val="2"/>
                <w:sz w:val="24"/>
                <w:szCs w:val="24"/>
                <w:lang w:bidi="hi-IN"/>
              </w:rPr>
              <w:t>4</w:t>
            </w:r>
            <w:r w:rsidRPr="004C42DC">
              <w:rPr>
                <w:rFonts w:ascii="Times New Roman" w:eastAsia="Calibri" w:hAnsi="Times New Roman" w:cs="Mangal"/>
                <w:kern w:val="2"/>
                <w:sz w:val="24"/>
                <w:szCs w:val="24"/>
                <w:lang w:bidi="hi-IN"/>
              </w:rPr>
              <w:t>р.</w:t>
            </w:r>
          </w:p>
          <w:p w:rsidR="004C42DC" w:rsidRPr="004C42DC" w:rsidRDefault="004C42DC" w:rsidP="004C42DC">
            <w:pPr>
              <w:suppressAutoHyphens/>
              <w:spacing w:after="0" w:line="240" w:lineRule="auto"/>
              <w:contextualSpacing/>
              <w:jc w:val="right"/>
              <w:rPr>
                <w:rFonts w:ascii="Times New Roman" w:eastAsia="Calibri" w:hAnsi="Times New Roman" w:cs="Mangal"/>
                <w:kern w:val="2"/>
                <w:sz w:val="24"/>
                <w:szCs w:val="24"/>
                <w:lang w:bidi="hi-IN"/>
              </w:rPr>
            </w:pPr>
            <w:r w:rsidRPr="004C42DC">
              <w:rPr>
                <w:rFonts w:ascii="Times New Roman" w:eastAsia="SimSun" w:hAnsi="Times New Roman" w:cs="Mangal"/>
                <w:b/>
                <w:bCs/>
                <w:kern w:val="2"/>
                <w:sz w:val="24"/>
                <w:szCs w:val="24"/>
                <w:lang w:eastAsia="zh-CN" w:bidi="hi-IN"/>
              </w:rPr>
              <w:t xml:space="preserve">                ____________ М.Мулеса</w:t>
            </w:r>
          </w:p>
        </w:tc>
      </w:tr>
      <w:tr w:rsidR="004C42DC" w:rsidRPr="004C42DC" w:rsidTr="004C42DC">
        <w:trPr>
          <w:trHeight w:val="549"/>
        </w:trPr>
        <w:tc>
          <w:tcPr>
            <w:tcW w:w="5278" w:type="dxa"/>
            <w:vMerge/>
          </w:tcPr>
          <w:p w:rsidR="004C42DC" w:rsidRPr="004C42DC" w:rsidRDefault="004C42DC" w:rsidP="004C42DC">
            <w:pPr>
              <w:suppressAutoHyphens/>
              <w:spacing w:after="0" w:line="240" w:lineRule="auto"/>
              <w:contextualSpacing/>
              <w:jc w:val="right"/>
              <w:rPr>
                <w:rFonts w:ascii="Times New Roman" w:eastAsia="SimSun" w:hAnsi="Times New Roman" w:cs="Mangal"/>
                <w:b/>
                <w:bCs/>
                <w:kern w:val="2"/>
                <w:sz w:val="24"/>
                <w:szCs w:val="24"/>
                <w:lang w:eastAsia="zh-CN" w:bidi="hi-IN"/>
              </w:rPr>
            </w:pPr>
          </w:p>
        </w:tc>
      </w:tr>
    </w:tbl>
    <w:p w:rsidR="004C42DC" w:rsidRPr="004C42DC" w:rsidRDefault="004C42DC" w:rsidP="004C42DC">
      <w:pPr>
        <w:suppressAutoHyphens/>
        <w:spacing w:after="0" w:line="240" w:lineRule="auto"/>
        <w:ind w:left="-1418"/>
        <w:jc w:val="right"/>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Cs/>
          <w:color w:val="000000"/>
          <w:kern w:val="2"/>
          <w:sz w:val="24"/>
          <w:szCs w:val="24"/>
          <w:lang w:bidi="hi-IN"/>
        </w:rPr>
        <w:t xml:space="preserve">                         </w:t>
      </w:r>
      <w:r w:rsidRPr="004C42DC">
        <w:rPr>
          <w:rFonts w:ascii="Times New Roman" w:eastAsia="Times New Roman" w:hAnsi="Times New Roman" w:cs="Times New Roman"/>
          <w:b/>
          <w:color w:val="000000"/>
          <w:kern w:val="2"/>
          <w:sz w:val="24"/>
          <w:szCs w:val="24"/>
          <w:lang w:eastAsia="zh-CN" w:bidi="hi-IN"/>
        </w:rPr>
        <w:t xml:space="preserve">                                                   </w:t>
      </w:r>
    </w:p>
    <w:p w:rsidR="004C42DC" w:rsidRPr="004C42DC" w:rsidRDefault="004C42DC" w:rsidP="004C42DC">
      <w:pPr>
        <w:suppressAutoHyphens/>
        <w:spacing w:after="0" w:line="240" w:lineRule="auto"/>
        <w:rPr>
          <w:rFonts w:ascii="Times New Roman" w:eastAsia="Times New Roman" w:hAnsi="Times New Roman" w:cs="Times New Roman"/>
          <w:b/>
          <w:color w:val="000000"/>
          <w:kern w:val="2"/>
          <w:sz w:val="24"/>
          <w:szCs w:val="24"/>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b/>
          <w:color w:val="000000"/>
          <w:kern w:val="2"/>
          <w:sz w:val="24"/>
          <w:szCs w:val="24"/>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b/>
          <w:color w:val="000000"/>
          <w:kern w:val="2"/>
          <w:sz w:val="24"/>
          <w:szCs w:val="24"/>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b/>
          <w:color w:val="000000"/>
          <w:kern w:val="2"/>
          <w:sz w:val="24"/>
          <w:szCs w:val="24"/>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b/>
          <w:color w:val="000000"/>
          <w:kern w:val="2"/>
          <w:sz w:val="24"/>
          <w:szCs w:val="24"/>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b/>
          <w:color w:val="000000"/>
          <w:kern w:val="2"/>
          <w:sz w:val="24"/>
          <w:szCs w:val="24"/>
          <w:lang w:eastAsia="zh-CN" w:bidi="hi-IN"/>
        </w:rPr>
      </w:pPr>
    </w:p>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 xml:space="preserve">                                                     </w:t>
      </w:r>
    </w:p>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8"/>
          <w:szCs w:val="28"/>
          <w:lang w:eastAsia="zh-CN" w:bidi="hi-IN"/>
        </w:rPr>
        <w:t>ТЕНДЕРНА ДОКУМЕНТАЦІЯ</w:t>
      </w:r>
    </w:p>
    <w:p w:rsidR="004C42DC" w:rsidRPr="004C42DC" w:rsidRDefault="004C42DC" w:rsidP="004C42DC">
      <w:pPr>
        <w:suppressAutoHyphens/>
        <w:spacing w:before="240"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8"/>
          <w:szCs w:val="28"/>
          <w:lang w:eastAsia="zh-CN" w:bidi="hi-IN"/>
        </w:rPr>
        <w:t> </w:t>
      </w:r>
      <w:r w:rsidRPr="004C42DC">
        <w:rPr>
          <w:rFonts w:ascii="Times New Roman" w:eastAsia="Times New Roman" w:hAnsi="Times New Roman" w:cs="Times New Roman"/>
          <w:color w:val="000000"/>
          <w:kern w:val="2"/>
          <w:sz w:val="28"/>
          <w:szCs w:val="28"/>
          <w:lang w:eastAsia="zh-CN" w:bidi="hi-IN"/>
        </w:rPr>
        <w:t>по процедурі</w:t>
      </w:r>
      <w:r w:rsidRPr="004C42DC">
        <w:rPr>
          <w:rFonts w:ascii="Times New Roman" w:eastAsia="Times New Roman" w:hAnsi="Times New Roman" w:cs="Times New Roman"/>
          <w:b/>
          <w:color w:val="000000"/>
          <w:kern w:val="2"/>
          <w:sz w:val="28"/>
          <w:szCs w:val="28"/>
          <w:lang w:eastAsia="zh-CN" w:bidi="hi-IN"/>
        </w:rPr>
        <w:t xml:space="preserve"> ВІДКРИТІ ТОРГИ </w:t>
      </w:r>
      <w:r w:rsidRPr="004C42DC">
        <w:rPr>
          <w:rFonts w:ascii="Times New Roman" w:eastAsia="Times New Roman" w:hAnsi="Times New Roman" w:cs="Times New Roman"/>
          <w:b/>
          <w:kern w:val="2"/>
          <w:sz w:val="28"/>
          <w:szCs w:val="28"/>
          <w:lang w:eastAsia="zh-CN" w:bidi="hi-IN"/>
        </w:rPr>
        <w:t>(з особливостями)</w:t>
      </w:r>
    </w:p>
    <w:p w:rsidR="004C42DC" w:rsidRPr="004C42DC" w:rsidRDefault="004C42DC" w:rsidP="004C42DC">
      <w:pPr>
        <w:suppressAutoHyphens/>
        <w:spacing w:before="240" w:after="0" w:line="240" w:lineRule="auto"/>
        <w:jc w:val="center"/>
        <w:rPr>
          <w:rFonts w:ascii="Times New Roman" w:eastAsia="Times New Roman" w:hAnsi="Times New Roman" w:cs="Times New Roman"/>
          <w:color w:val="4A86E8"/>
          <w:kern w:val="2"/>
          <w:sz w:val="28"/>
          <w:szCs w:val="28"/>
          <w:lang w:eastAsia="zh-CN" w:bidi="hi-IN"/>
        </w:rPr>
      </w:pPr>
    </w:p>
    <w:p w:rsidR="004C42DC" w:rsidRPr="004C42DC" w:rsidRDefault="004C42DC" w:rsidP="004C42DC">
      <w:pPr>
        <w:suppressAutoHyphens/>
        <w:spacing w:after="0" w:line="240" w:lineRule="auto"/>
        <w:ind w:firstLine="450"/>
        <w:jc w:val="center"/>
        <w:textAlignment w:val="baseline"/>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8"/>
          <w:szCs w:val="28"/>
          <w:lang w:eastAsia="zh-CN" w:bidi="hi-IN"/>
        </w:rPr>
        <w:t xml:space="preserve">на закупівлю </w:t>
      </w:r>
      <w:r w:rsidRPr="004C42DC">
        <w:rPr>
          <w:rFonts w:ascii="Times New Roman" w:eastAsia="Times New Roman" w:hAnsi="Times New Roman" w:cs="Times New Roman"/>
          <w:b/>
          <w:color w:val="000000"/>
          <w:kern w:val="2"/>
          <w:sz w:val="28"/>
          <w:szCs w:val="28"/>
          <w:lang w:eastAsia="zh-CN" w:bidi="hi-IN"/>
        </w:rPr>
        <w:t>Товару</w:t>
      </w:r>
    </w:p>
    <w:p w:rsidR="004C42DC" w:rsidRPr="004C42DC" w:rsidRDefault="004C42DC" w:rsidP="004C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8"/>
          <w:szCs w:val="28"/>
          <w:lang w:eastAsia="ru-RU"/>
        </w:rPr>
      </w:pPr>
      <w:r w:rsidRPr="004C42DC">
        <w:rPr>
          <w:rFonts w:ascii="Times New Roman CYR" w:eastAsia="SimSun" w:hAnsi="Times New Roman CYR" w:cs="Times New Roman CYR"/>
          <w:b/>
          <w:color w:val="000000"/>
          <w:kern w:val="2"/>
          <w:sz w:val="28"/>
          <w:szCs w:val="28"/>
          <w:lang w:eastAsia="zh-CN" w:bidi="hi-IN"/>
        </w:rPr>
        <w:t xml:space="preserve">Класифікація за </w:t>
      </w:r>
      <w:r w:rsidRPr="004C42DC">
        <w:rPr>
          <w:rFonts w:ascii="Times New Roman CYR" w:eastAsia="SimSun" w:hAnsi="Times New Roman CYR" w:cs="Times New Roman CYR"/>
          <w:b/>
          <w:kern w:val="2"/>
          <w:sz w:val="28"/>
          <w:szCs w:val="28"/>
          <w:lang w:eastAsia="zh-CN" w:bidi="hi-IN"/>
        </w:rPr>
        <w:t>ДК 021:2015</w:t>
      </w:r>
      <w:r w:rsidRPr="004C42DC">
        <w:rPr>
          <w:rFonts w:ascii="Times New Roman CYR" w:eastAsia="SimSun" w:hAnsi="Times New Roman CYR" w:cs="Times New Roman CYR"/>
          <w:b/>
          <w:kern w:val="2"/>
          <w:sz w:val="24"/>
          <w:szCs w:val="24"/>
          <w:lang w:eastAsia="zh-CN" w:bidi="hi-IN"/>
        </w:rPr>
        <w:t>-</w:t>
      </w:r>
      <w:r w:rsidRPr="004C42DC">
        <w:rPr>
          <w:rFonts w:ascii="Times New Roman CYR" w:eastAsia="SimSun" w:hAnsi="Times New Roman CYR" w:cs="Times New Roman CYR"/>
          <w:b/>
          <w:kern w:val="2"/>
          <w:sz w:val="28"/>
          <w:szCs w:val="24"/>
          <w:lang w:val="ru-RU" w:eastAsia="zh-CN" w:bidi="hi-IN"/>
        </w:rPr>
        <w:t xml:space="preserve">15110000-2 </w:t>
      </w:r>
      <w:proofErr w:type="spellStart"/>
      <w:r w:rsidRPr="004C42DC">
        <w:rPr>
          <w:rFonts w:ascii="Times New Roman CYR" w:eastAsia="SimSun" w:hAnsi="Times New Roman CYR" w:cs="Times New Roman CYR"/>
          <w:b/>
          <w:kern w:val="2"/>
          <w:sz w:val="28"/>
          <w:szCs w:val="24"/>
          <w:lang w:val="ru-RU" w:eastAsia="zh-CN" w:bidi="hi-IN"/>
        </w:rPr>
        <w:t>М’ясо</w:t>
      </w:r>
      <w:proofErr w:type="spellEnd"/>
      <w:r w:rsidRPr="004C42DC">
        <w:rPr>
          <w:rFonts w:ascii="Times New Roman CYR" w:eastAsia="SimSun" w:hAnsi="Times New Roman CYR" w:cs="Times New Roman CYR"/>
          <w:b/>
          <w:kern w:val="2"/>
          <w:sz w:val="28"/>
          <w:szCs w:val="24"/>
          <w:lang w:val="ru-RU" w:eastAsia="zh-CN" w:bidi="hi-IN"/>
        </w:rPr>
        <w:t xml:space="preserve"> (</w:t>
      </w:r>
      <w:r w:rsidRPr="004C42DC">
        <w:rPr>
          <w:rFonts w:ascii="Times New Roman" w:eastAsia="Times New Roman" w:hAnsi="Times New Roman" w:cs="Times New Roman"/>
          <w:b/>
          <w:sz w:val="28"/>
          <w:szCs w:val="28"/>
          <w:lang w:eastAsia="ru-RU"/>
        </w:rPr>
        <w:t>курятина (філе, тушка, четвертина</w:t>
      </w:r>
      <w:r>
        <w:rPr>
          <w:rFonts w:ascii="Times New Roman" w:eastAsia="Times New Roman" w:hAnsi="Times New Roman" w:cs="Times New Roman"/>
          <w:b/>
          <w:sz w:val="28"/>
          <w:szCs w:val="28"/>
          <w:lang w:eastAsia="ru-RU"/>
        </w:rPr>
        <w:t>, гомілка</w:t>
      </w:r>
      <w:r w:rsidRPr="004C42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свинина</w:t>
      </w:r>
      <w:r w:rsidRPr="004C42DC">
        <w:rPr>
          <w:rFonts w:ascii="Times New Roman" w:eastAsia="Times New Roman" w:hAnsi="Times New Roman" w:cs="Times New Roman"/>
          <w:b/>
          <w:sz w:val="28"/>
          <w:szCs w:val="28"/>
          <w:lang w:eastAsia="ru-RU"/>
        </w:rPr>
        <w:t>)</w:t>
      </w:r>
    </w:p>
    <w:p w:rsidR="004C42DC" w:rsidRPr="004C42DC" w:rsidRDefault="004C42DC" w:rsidP="004C42DC">
      <w:pPr>
        <w:suppressAutoHyphens/>
        <w:spacing w:before="280" w:after="0" w:line="240" w:lineRule="auto"/>
        <w:contextualSpacing/>
        <w:jc w:val="center"/>
        <w:rPr>
          <w:rFonts w:ascii="Liberation Serif" w:eastAsia="SimSun" w:hAnsi="Liberation Serif" w:cs="Mangal"/>
          <w:kern w:val="2"/>
          <w:sz w:val="28"/>
          <w:szCs w:val="28"/>
          <w:lang w:eastAsia="zh-CN" w:bidi="hi-IN"/>
        </w:rPr>
      </w:pPr>
    </w:p>
    <w:p w:rsidR="004C42DC" w:rsidRPr="004C42DC" w:rsidRDefault="004C42DC" w:rsidP="004C42DC">
      <w:pPr>
        <w:suppressAutoHyphens/>
        <w:spacing w:before="280" w:after="0" w:line="240" w:lineRule="auto"/>
        <w:contextualSpacing/>
        <w:jc w:val="center"/>
        <w:rPr>
          <w:rFonts w:ascii="Liberation Serif" w:eastAsia="SimSun" w:hAnsi="Liberation Serif" w:cs="Mangal"/>
          <w:kern w:val="2"/>
          <w:sz w:val="24"/>
          <w:szCs w:val="24"/>
          <w:lang w:eastAsia="zh-CN" w:bidi="hi-IN"/>
        </w:rPr>
      </w:pPr>
    </w:p>
    <w:p w:rsidR="004C42DC" w:rsidRPr="004C42DC" w:rsidRDefault="004C42DC" w:rsidP="004C42DC">
      <w:pPr>
        <w:suppressAutoHyphens/>
        <w:spacing w:before="280" w:after="0" w:line="240" w:lineRule="auto"/>
        <w:contextualSpacing/>
        <w:rPr>
          <w:rFonts w:ascii="Times New Roman" w:eastAsia="Times New Roman" w:hAnsi="Times New Roman" w:cs="Times New Roman"/>
          <w:b/>
          <w:kern w:val="2"/>
          <w:sz w:val="26"/>
          <w:szCs w:val="26"/>
          <w:lang w:eastAsia="uk-UA" w:bidi="hi-IN"/>
        </w:rPr>
      </w:pPr>
    </w:p>
    <w:p w:rsidR="004C42DC" w:rsidRPr="004C42DC" w:rsidRDefault="004C42DC" w:rsidP="004C42DC">
      <w:pPr>
        <w:suppressAutoHyphens/>
        <w:spacing w:before="240"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w:t>
      </w:r>
    </w:p>
    <w:p w:rsidR="004C42DC" w:rsidRPr="004C42DC" w:rsidRDefault="004C42DC" w:rsidP="004C42DC">
      <w:pPr>
        <w:suppressAutoHyphens/>
        <w:spacing w:before="240"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w:t>
      </w:r>
    </w:p>
    <w:p w:rsidR="004C42DC" w:rsidRPr="004C42DC" w:rsidRDefault="004C42DC" w:rsidP="004C42DC">
      <w:pPr>
        <w:suppressAutoHyphens/>
        <w:spacing w:before="240"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w:t>
      </w:r>
    </w:p>
    <w:p w:rsidR="004C42DC" w:rsidRPr="004C42DC" w:rsidRDefault="004C42DC" w:rsidP="004C42DC">
      <w:pPr>
        <w:suppressAutoHyphens/>
        <w:spacing w:before="240"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w:t>
      </w:r>
    </w:p>
    <w:p w:rsidR="004C42DC" w:rsidRPr="004C42DC" w:rsidRDefault="004C42DC" w:rsidP="004C42DC">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rsidR="004C42DC" w:rsidRPr="004C42DC" w:rsidRDefault="004C42DC" w:rsidP="004C42DC">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rsidR="004C42DC" w:rsidRPr="004C42DC" w:rsidRDefault="004C42DC" w:rsidP="004C42DC">
      <w:pPr>
        <w:suppressAutoHyphens/>
        <w:spacing w:before="240" w:after="0" w:line="240" w:lineRule="auto"/>
        <w:rPr>
          <w:rFonts w:ascii="Times New Roman" w:eastAsia="Times New Roman" w:hAnsi="Times New Roman" w:cs="Times New Roman"/>
          <w:color w:val="000000"/>
          <w:kern w:val="2"/>
          <w:sz w:val="24"/>
          <w:szCs w:val="24"/>
          <w:lang w:eastAsia="zh-CN" w:bidi="hi-IN"/>
        </w:rPr>
      </w:pPr>
    </w:p>
    <w:p w:rsidR="004C42DC" w:rsidRPr="004C42DC" w:rsidRDefault="004C42DC" w:rsidP="004C42DC">
      <w:pPr>
        <w:suppressAutoHyphens/>
        <w:spacing w:before="240"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w:t>
      </w:r>
    </w:p>
    <w:p w:rsidR="004C42DC" w:rsidRPr="004C42DC" w:rsidRDefault="004C42DC" w:rsidP="004C42DC">
      <w:pPr>
        <w:widowControl w:val="0"/>
        <w:spacing w:after="0" w:line="240" w:lineRule="auto"/>
        <w:contextualSpacing/>
        <w:jc w:val="center"/>
        <w:rPr>
          <w:rFonts w:ascii="Times New Roman" w:eastAsia="Times New Roman" w:hAnsi="Times New Roman" w:cs="Times New Roman"/>
          <w:sz w:val="28"/>
          <w:szCs w:val="28"/>
          <w:lang w:eastAsia="ru-RU"/>
        </w:rPr>
      </w:pPr>
      <w:bookmarkStart w:id="0" w:name="_heading=h.1fob9te"/>
      <w:bookmarkEnd w:id="0"/>
      <w:proofErr w:type="spellStart"/>
      <w:r w:rsidRPr="004C42DC">
        <w:rPr>
          <w:rFonts w:ascii="Times New Roman" w:eastAsia="Times New Roman" w:hAnsi="Times New Roman" w:cs="Times New Roman"/>
          <w:sz w:val="28"/>
          <w:szCs w:val="28"/>
          <w:lang w:eastAsia="ru-RU"/>
        </w:rPr>
        <w:t>с.Тур’ї</w:t>
      </w:r>
      <w:proofErr w:type="spellEnd"/>
      <w:r w:rsidRPr="004C42DC">
        <w:rPr>
          <w:rFonts w:ascii="Times New Roman" w:eastAsia="Times New Roman" w:hAnsi="Times New Roman" w:cs="Times New Roman"/>
          <w:sz w:val="28"/>
          <w:szCs w:val="28"/>
          <w:lang w:eastAsia="ru-RU"/>
        </w:rPr>
        <w:t xml:space="preserve"> </w:t>
      </w:r>
      <w:proofErr w:type="spellStart"/>
      <w:r w:rsidRPr="004C42DC">
        <w:rPr>
          <w:rFonts w:ascii="Times New Roman" w:eastAsia="Times New Roman" w:hAnsi="Times New Roman" w:cs="Times New Roman"/>
          <w:sz w:val="28"/>
          <w:szCs w:val="28"/>
          <w:lang w:eastAsia="ru-RU"/>
        </w:rPr>
        <w:t>Ремети</w:t>
      </w:r>
      <w:proofErr w:type="spellEnd"/>
      <w:r w:rsidRPr="004C42DC">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4</w:t>
      </w:r>
    </w:p>
    <w:p w:rsidR="004C42DC" w:rsidRPr="004C42DC" w:rsidRDefault="004C42DC" w:rsidP="004C42DC">
      <w:pPr>
        <w:suppressAutoHyphens/>
        <w:spacing w:after="0" w:line="240" w:lineRule="auto"/>
        <w:contextualSpacing/>
        <w:rPr>
          <w:rFonts w:ascii="Times New Roman" w:eastAsia="SimSun" w:hAnsi="Times New Roman" w:cs="Mangal"/>
          <w:kern w:val="2"/>
          <w:sz w:val="24"/>
          <w:szCs w:val="24"/>
          <w:lang w:eastAsia="ru-RU" w:bidi="hi-IN"/>
        </w:rPr>
      </w:pPr>
    </w:p>
    <w:p w:rsidR="004C42DC" w:rsidRPr="004C42DC" w:rsidRDefault="004C42DC" w:rsidP="004C42DC">
      <w:pPr>
        <w:suppressAutoHyphens/>
        <w:spacing w:before="240" w:after="0" w:line="240" w:lineRule="auto"/>
        <w:jc w:val="center"/>
        <w:rPr>
          <w:rFonts w:ascii="Times New Roman" w:eastAsia="Times New Roman" w:hAnsi="Times New Roman" w:cs="Times New Roman"/>
          <w:color w:val="000000"/>
          <w:kern w:val="2"/>
          <w:sz w:val="24"/>
          <w:szCs w:val="24"/>
          <w:highlight w:val="white"/>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color w:val="000000"/>
          <w:kern w:val="2"/>
          <w:sz w:val="24"/>
          <w:szCs w:val="24"/>
          <w:highlight w:val="white"/>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kern w:val="2"/>
          <w:sz w:val="24"/>
          <w:szCs w:val="24"/>
          <w:lang w:eastAsia="zh-CN" w:bidi="hi-IN"/>
        </w:rPr>
      </w:pPr>
    </w:p>
    <w:tbl>
      <w:tblPr>
        <w:tblW w:w="10428" w:type="dxa"/>
        <w:jc w:val="center"/>
        <w:tblLayout w:type="fixed"/>
        <w:tblLook w:val="0000" w:firstRow="0" w:lastRow="0" w:firstColumn="0" w:lastColumn="0" w:noHBand="0" w:noVBand="0"/>
      </w:tblPr>
      <w:tblGrid>
        <w:gridCol w:w="704"/>
        <w:gridCol w:w="2836"/>
        <w:gridCol w:w="6888"/>
      </w:tblGrid>
      <w:tr w:rsidR="004C42DC" w:rsidRPr="004C42DC" w:rsidTr="0023662A">
        <w:trPr>
          <w:trHeight w:val="4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w:t>
            </w:r>
          </w:p>
        </w:tc>
        <w:tc>
          <w:tcPr>
            <w:tcW w:w="9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Розділ 1. Загальні положення</w:t>
            </w:r>
          </w:p>
        </w:tc>
      </w:tr>
      <w:tr w:rsidR="004C42DC" w:rsidRPr="004C42DC" w:rsidTr="0023662A">
        <w:trPr>
          <w:trHeight w:val="4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2</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3</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Терміни, які вживаються в тендерній документації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Тендерну документацію розроблено відповідно до вимог Закону України «Про публічні закупівлі» (далі </w:t>
            </w:r>
            <w:r w:rsidRPr="004C42DC">
              <w:rPr>
                <w:rFonts w:ascii="Times New Roman" w:eastAsia="Times New Roman" w:hAnsi="Times New Roman" w:cs="Times New Roman"/>
                <w:kern w:val="2"/>
                <w:sz w:val="24"/>
                <w:szCs w:val="24"/>
                <w:lang w:eastAsia="zh-CN" w:bidi="hi-IN"/>
              </w:rPr>
              <w:t>—</w:t>
            </w:r>
            <w:r w:rsidRPr="004C42DC">
              <w:rPr>
                <w:rFonts w:ascii="Times New Roman" w:eastAsia="Times New Roman" w:hAnsi="Times New Roman" w:cs="Times New Roman"/>
                <w:color w:val="000000"/>
                <w:kern w:val="2"/>
                <w:sz w:val="24"/>
                <w:szCs w:val="24"/>
                <w:lang w:eastAsia="zh-CN" w:bidi="hi-IN"/>
              </w:rPr>
              <w:t xml:space="preserve"> Закон)</w:t>
            </w:r>
            <w:r w:rsidRPr="004C42DC">
              <w:rPr>
                <w:rFonts w:ascii="Times New Roman" w:eastAsia="Times New Roman" w:hAnsi="Times New Roman" w:cs="Times New Roman"/>
                <w:kern w:val="2"/>
                <w:sz w:val="24"/>
                <w:szCs w:val="24"/>
                <w:lang w:eastAsia="zh-CN" w:bidi="hi-I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Pr="004C42DC">
              <w:rPr>
                <w:rFonts w:ascii="Times New Roman" w:eastAsia="Times New Roman" w:hAnsi="Times New Roman" w:cs="Times New Roman"/>
                <w:kern w:val="2"/>
                <w:sz w:val="24"/>
                <w:szCs w:val="24"/>
                <w:lang w:eastAsia="zh-CN" w:bidi="hi-IN"/>
              </w:rPr>
              <w:t>і змінами</w:t>
            </w:r>
            <w:r w:rsidRPr="004C42DC">
              <w:rPr>
                <w:rFonts w:ascii="Times New Roman" w:eastAsia="Times New Roman" w:hAnsi="Times New Roman" w:cs="Times New Roman"/>
                <w:kern w:val="2"/>
                <w:sz w:val="24"/>
                <w:szCs w:val="24"/>
                <w:lang w:eastAsia="zh-CN" w:bidi="hi-IN"/>
              </w:rPr>
              <w:t xml:space="preserve"> (далі — Особливості).</w:t>
            </w:r>
          </w:p>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 Терміни, які використовуються в цій документації, вживаються у значенні, наведеному в Законі та </w:t>
            </w:r>
            <w:r w:rsidRPr="004C42DC">
              <w:rPr>
                <w:rFonts w:ascii="Times New Roman" w:eastAsia="Times New Roman" w:hAnsi="Times New Roman" w:cs="Times New Roman"/>
                <w:kern w:val="2"/>
                <w:sz w:val="24"/>
                <w:szCs w:val="24"/>
                <w:lang w:eastAsia="zh-CN" w:bidi="hi-IN"/>
              </w:rPr>
              <w:t>Особливостях.</w:t>
            </w:r>
          </w:p>
        </w:tc>
      </w:tr>
      <w:tr w:rsidR="004C42DC" w:rsidRPr="004C42DC" w:rsidTr="0023662A">
        <w:trPr>
          <w:trHeight w:val="61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Інформація про замовника торгів</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w:t>
            </w:r>
          </w:p>
        </w:tc>
      </w:tr>
      <w:tr w:rsidR="004C42DC" w:rsidRPr="004C42DC" w:rsidTr="0023662A">
        <w:trPr>
          <w:trHeight w:val="2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Повне  найменування</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tabs>
                <w:tab w:val="left" w:pos="726"/>
                <w:tab w:val="center" w:pos="4986"/>
              </w:tabs>
              <w:suppressAutoHyphens/>
              <w:spacing w:after="0" w:line="240" w:lineRule="auto"/>
              <w:contextualSpacing/>
              <w:rPr>
                <w:rFonts w:ascii="Times New Roman" w:eastAsia="SimSun" w:hAnsi="Times New Roman" w:cs="Mangal"/>
                <w:b/>
                <w:bCs/>
                <w:kern w:val="2"/>
                <w:sz w:val="24"/>
                <w:szCs w:val="24"/>
                <w:lang w:eastAsia="zh-CN" w:bidi="hi-IN"/>
              </w:rPr>
            </w:pPr>
            <w:r w:rsidRPr="004C42DC">
              <w:rPr>
                <w:rFonts w:ascii="Times New Roman" w:eastAsia="SimSun" w:hAnsi="Times New Roman" w:cs="Mangal"/>
                <w:b/>
                <w:bCs/>
                <w:kern w:val="2"/>
                <w:sz w:val="24"/>
                <w:szCs w:val="24"/>
                <w:lang w:eastAsia="zh-CN" w:bidi="hi-IN"/>
              </w:rPr>
              <w:t xml:space="preserve">Відділ освіти, </w:t>
            </w:r>
            <w:r>
              <w:rPr>
                <w:rFonts w:ascii="Times New Roman" w:eastAsia="SimSun" w:hAnsi="Times New Roman" w:cs="Mangal"/>
                <w:b/>
                <w:bCs/>
                <w:kern w:val="2"/>
                <w:sz w:val="24"/>
                <w:szCs w:val="24"/>
                <w:lang w:eastAsia="zh-CN" w:bidi="hi-IN"/>
              </w:rPr>
              <w:t xml:space="preserve">культури, </w:t>
            </w:r>
            <w:r w:rsidRPr="004C42DC">
              <w:rPr>
                <w:rFonts w:ascii="Times New Roman" w:eastAsia="SimSun" w:hAnsi="Times New Roman" w:cs="Mangal"/>
                <w:b/>
                <w:bCs/>
                <w:kern w:val="2"/>
                <w:sz w:val="24"/>
                <w:szCs w:val="24"/>
                <w:lang w:eastAsia="zh-CN" w:bidi="hi-IN"/>
              </w:rPr>
              <w:t>молоді та спорту Тур’є-Реметівської сільської ради</w:t>
            </w:r>
          </w:p>
        </w:tc>
      </w:tr>
      <w:tr w:rsidR="004C42DC" w:rsidRPr="004C42DC" w:rsidTr="0023662A">
        <w:trPr>
          <w:trHeight w:val="6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Місце знаходження</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before="120" w:after="120" w:line="240" w:lineRule="auto"/>
              <w:contextualSpacing/>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color w:val="121212"/>
                <w:kern w:val="2"/>
                <w:sz w:val="24"/>
                <w:szCs w:val="24"/>
                <w:lang w:eastAsia="zh-CN" w:bidi="hi-IN"/>
              </w:rPr>
              <w:t>89221, Закарпатська обл., Ужгородський р-н, с.Тур’ї Ремети, вул.Центральна, 16</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SimSun" w:hAnsi="Times New Roman" w:cs="Times New Roman"/>
                <w:color w:val="000000"/>
                <w:kern w:val="2"/>
                <w:sz w:val="24"/>
                <w:szCs w:val="24"/>
                <w:lang w:eastAsia="zh-CN" w:bidi="hi-IN"/>
              </w:rPr>
              <w:t>посадова особа замовника, уповноважена здійснювати зв'язок з учасниками</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Mangal"/>
                <w:color w:val="121212"/>
                <w:kern w:val="2"/>
                <w:sz w:val="24"/>
                <w:szCs w:val="24"/>
                <w:lang w:bidi="hi-IN"/>
              </w:rPr>
              <w:t xml:space="preserve">Уповноважена особа – Мулеса Магдалина Омельянівна, тел. 0506654652, </w:t>
            </w:r>
            <w:proofErr w:type="spellStart"/>
            <w:r w:rsidRPr="004C42DC">
              <w:rPr>
                <w:rFonts w:ascii="Times New Roman" w:eastAsia="SimSun" w:hAnsi="Times New Roman" w:cs="Mangal"/>
                <w:color w:val="121212"/>
                <w:kern w:val="2"/>
                <w:sz w:val="24"/>
                <w:szCs w:val="24"/>
                <w:lang w:val="en-US" w:bidi="hi-IN"/>
              </w:rPr>
              <w:t>momulesa</w:t>
            </w:r>
            <w:proofErr w:type="spellEnd"/>
            <w:r w:rsidRPr="004C42DC">
              <w:rPr>
                <w:rFonts w:ascii="Times New Roman" w:eastAsia="SimSun" w:hAnsi="Times New Roman" w:cs="Mangal"/>
                <w:color w:val="121212"/>
                <w:kern w:val="2"/>
                <w:sz w:val="24"/>
                <w:szCs w:val="24"/>
                <w:lang w:val="ru-RU" w:bidi="hi-IN"/>
              </w:rPr>
              <w:t>@</w:t>
            </w:r>
            <w:proofErr w:type="spellStart"/>
            <w:r w:rsidRPr="004C42DC">
              <w:rPr>
                <w:rFonts w:ascii="Times New Roman" w:eastAsia="SimSun" w:hAnsi="Times New Roman" w:cs="Mangal"/>
                <w:color w:val="121212"/>
                <w:kern w:val="2"/>
                <w:sz w:val="24"/>
                <w:szCs w:val="24"/>
                <w:lang w:val="en-US" w:bidi="hi-IN"/>
              </w:rPr>
              <w:t>gmail</w:t>
            </w:r>
            <w:proofErr w:type="spellEnd"/>
            <w:r w:rsidRPr="004C42DC">
              <w:rPr>
                <w:rFonts w:ascii="Times New Roman" w:eastAsia="SimSun" w:hAnsi="Times New Roman" w:cs="Mangal"/>
                <w:color w:val="121212"/>
                <w:kern w:val="2"/>
                <w:sz w:val="24"/>
                <w:szCs w:val="24"/>
                <w:lang w:val="ru-RU" w:bidi="hi-IN"/>
              </w:rPr>
              <w:t>.</w:t>
            </w:r>
            <w:r w:rsidRPr="004C42DC">
              <w:rPr>
                <w:rFonts w:ascii="Times New Roman" w:eastAsia="SimSun" w:hAnsi="Times New Roman" w:cs="Mangal"/>
                <w:color w:val="121212"/>
                <w:kern w:val="2"/>
                <w:sz w:val="24"/>
                <w:szCs w:val="24"/>
                <w:lang w:val="en-US" w:bidi="hi-IN"/>
              </w:rPr>
              <w:t>com</w:t>
            </w:r>
          </w:p>
        </w:tc>
      </w:tr>
      <w:tr w:rsidR="004C42DC" w:rsidRPr="004C42DC" w:rsidTr="0023662A">
        <w:trPr>
          <w:trHeight w:val="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Процедура закупівлі</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eastAsia="zh-CN" w:bidi="hi-IN"/>
              </w:rPr>
              <w:t>Відкриті торги з особливостями</w:t>
            </w:r>
          </w:p>
        </w:tc>
      </w:tr>
      <w:tr w:rsidR="004C42DC" w:rsidRPr="004C42DC" w:rsidTr="0023662A">
        <w:trPr>
          <w:trHeight w:val="2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Інформація про предмет закупівлі</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color w:val="000000"/>
                <w:kern w:val="2"/>
                <w:sz w:val="24"/>
                <w:szCs w:val="24"/>
                <w:lang w:eastAsia="zh-CN" w:bidi="hi-IN"/>
              </w:rPr>
              <w:t> </w:t>
            </w:r>
          </w:p>
        </w:tc>
      </w:tr>
      <w:tr w:rsidR="004C42DC" w:rsidRPr="004C42DC" w:rsidTr="0023662A">
        <w:trPr>
          <w:trHeight w:val="64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4.1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назва предмета закупівлі</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textAlignment w:val="baseline"/>
              <w:rPr>
                <w:rFonts w:ascii="Liberation Serif" w:eastAsia="SimSun" w:hAnsi="Liberation Serif" w:cs="Mangal"/>
                <w:kern w:val="2"/>
                <w:sz w:val="24"/>
                <w:szCs w:val="24"/>
                <w:lang w:eastAsia="zh-CN" w:bidi="hi-IN"/>
              </w:rPr>
            </w:pPr>
            <w:r w:rsidRPr="004C42DC">
              <w:rPr>
                <w:rFonts w:ascii="Times New Roman CYR" w:eastAsia="Times New Roman CYR" w:hAnsi="Times New Roman CYR" w:cs="Times New Roman CYR"/>
                <w:b/>
                <w:color w:val="000000"/>
                <w:kern w:val="2"/>
                <w:sz w:val="24"/>
                <w:szCs w:val="24"/>
                <w:lang w:eastAsia="zh-CN" w:bidi="hi-IN"/>
              </w:rPr>
              <w:t xml:space="preserve"> </w:t>
            </w:r>
            <w:r w:rsidRPr="004C42DC">
              <w:rPr>
                <w:rFonts w:ascii="Times New Roman CYR" w:eastAsia="SimSun" w:hAnsi="Times New Roman CYR" w:cs="Times New Roman CYR"/>
                <w:b/>
                <w:color w:val="000000"/>
                <w:kern w:val="2"/>
                <w:sz w:val="24"/>
                <w:szCs w:val="24"/>
                <w:lang w:eastAsia="zh-CN" w:bidi="hi-IN"/>
              </w:rPr>
              <w:t>Класифікація за</w:t>
            </w:r>
            <w:r w:rsidRPr="004C42DC">
              <w:rPr>
                <w:rFonts w:ascii="Times New Roman CYR" w:eastAsia="SimSun" w:hAnsi="Times New Roman CYR" w:cs="Times New Roman CYR"/>
                <w:b/>
                <w:color w:val="000000"/>
                <w:kern w:val="2"/>
                <w:sz w:val="24"/>
                <w:szCs w:val="24"/>
                <w:lang w:eastAsia="zh-CN" w:bidi="hi-IN"/>
              </w:rPr>
              <w:t xml:space="preserve">  кодом </w:t>
            </w:r>
            <w:r w:rsidRPr="004C42DC">
              <w:rPr>
                <w:rFonts w:ascii="Times New Roman CYR" w:eastAsia="SimSun" w:hAnsi="Times New Roman CYR" w:cs="Times New Roman CYR"/>
                <w:b/>
                <w:kern w:val="2"/>
                <w:sz w:val="24"/>
                <w:szCs w:val="24"/>
                <w:lang w:eastAsia="zh-CN" w:bidi="hi-IN"/>
              </w:rPr>
              <w:t>ДК 021:2015-</w:t>
            </w:r>
            <w:r w:rsidRPr="004C42DC">
              <w:rPr>
                <w:rFonts w:ascii="Times New Roman CYR" w:eastAsia="SimSun" w:hAnsi="Times New Roman CYR" w:cs="Times New Roman CYR"/>
                <w:b/>
                <w:kern w:val="2"/>
                <w:sz w:val="24"/>
                <w:szCs w:val="24"/>
                <w:lang w:val="ru-RU" w:eastAsia="zh-CN" w:bidi="hi-IN"/>
              </w:rPr>
              <w:t xml:space="preserve">15110000-2 </w:t>
            </w:r>
            <w:proofErr w:type="spellStart"/>
            <w:r w:rsidRPr="004C42DC">
              <w:rPr>
                <w:rFonts w:ascii="Times New Roman CYR" w:eastAsia="SimSun" w:hAnsi="Times New Roman CYR" w:cs="Times New Roman CYR"/>
                <w:b/>
                <w:kern w:val="2"/>
                <w:sz w:val="24"/>
                <w:szCs w:val="24"/>
                <w:lang w:val="ru-RU" w:eastAsia="zh-CN" w:bidi="hi-IN"/>
              </w:rPr>
              <w:t>М’ясо</w:t>
            </w:r>
            <w:proofErr w:type="spellEnd"/>
          </w:p>
          <w:p w:rsidR="004C42DC" w:rsidRPr="004C42DC" w:rsidRDefault="004C42DC" w:rsidP="004C42DC">
            <w:pPr>
              <w:suppressAutoHyphens/>
              <w:spacing w:after="0" w:line="240" w:lineRule="auto"/>
              <w:textAlignment w:val="baseline"/>
              <w:rPr>
                <w:rFonts w:ascii="Liberation Serif" w:eastAsia="SimSun" w:hAnsi="Liberation Serif" w:cs="Mangal"/>
                <w:kern w:val="2"/>
                <w:sz w:val="24"/>
                <w:szCs w:val="24"/>
                <w:lang w:eastAsia="zh-CN" w:bidi="hi-IN"/>
              </w:rPr>
            </w:pP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4.2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опис окремої частини або частин предмета закупівлі (лота), щодо яких можуть бути подані тендерні пропозиції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color w:val="000000"/>
                <w:kern w:val="2"/>
                <w:sz w:val="24"/>
                <w:szCs w:val="24"/>
                <w:lang w:eastAsia="zh-CN" w:bidi="hi-IN"/>
              </w:rPr>
              <w:t>Закупівля здійснюється щодо предмет</w:t>
            </w:r>
            <w:r w:rsidRPr="004C42DC">
              <w:rPr>
                <w:rFonts w:ascii="Times New Roman" w:eastAsia="SimSun" w:hAnsi="Times New Roman" w:cs="Times New Roman"/>
                <w:kern w:val="2"/>
                <w:sz w:val="24"/>
                <w:szCs w:val="24"/>
                <w:lang w:eastAsia="zh-CN" w:bidi="hi-IN"/>
              </w:rPr>
              <w:t>а</w:t>
            </w:r>
            <w:r w:rsidRPr="004C42DC">
              <w:rPr>
                <w:rFonts w:ascii="Times New Roman" w:eastAsia="SimSun" w:hAnsi="Times New Roman" w:cs="Times New Roman"/>
                <w:color w:val="000000"/>
                <w:kern w:val="2"/>
                <w:sz w:val="24"/>
                <w:szCs w:val="24"/>
                <w:lang w:eastAsia="zh-CN" w:bidi="hi-IN"/>
              </w:rPr>
              <w:t xml:space="preserve"> закупівлі в цілому.</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4.3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eastAsia="zh-CN" w:bidi="hi-IN"/>
              </w:rPr>
              <w:t>місце, кількість, обсяг поставки товарів (надання послуг, виконання робіт)</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tabs>
                <w:tab w:val="left" w:pos="2160"/>
                <w:tab w:val="left" w:pos="3600"/>
              </w:tabs>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eastAsia="zh-CN" w:bidi="hi-IN"/>
              </w:rPr>
              <w:t>за адресою замовника.</w:t>
            </w:r>
          </w:p>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eastAsia="zh-CN" w:bidi="hi-IN"/>
              </w:rPr>
              <w:t>Детальна інформація щодо кількості товару, який є предметом закупівлі визначена в Специфікації та технічних вимогах (Додаток 2 до цієї документації.)</w:t>
            </w:r>
          </w:p>
          <w:p w:rsidR="004C42DC" w:rsidRPr="004C42DC" w:rsidRDefault="004C42DC" w:rsidP="004C42DC">
            <w:pPr>
              <w:widowControl w:val="0"/>
              <w:suppressAutoHyphens/>
              <w:spacing w:after="0" w:line="240" w:lineRule="auto"/>
              <w:ind w:right="120"/>
              <w:jc w:val="both"/>
              <w:rPr>
                <w:rFonts w:ascii="Times New Roman" w:eastAsia="Times New Roman" w:hAnsi="Times New Roman" w:cs="Times New Roman"/>
                <w:i/>
                <w:color w:val="4A86E8"/>
                <w:kern w:val="2"/>
                <w:sz w:val="24"/>
                <w:szCs w:val="24"/>
                <w:highlight w:val="white"/>
                <w:lang w:eastAsia="zh-CN" w:bidi="hi-IN"/>
              </w:rPr>
            </w:pPr>
          </w:p>
        </w:tc>
      </w:tr>
      <w:tr w:rsidR="004C42DC" w:rsidRPr="004C42DC" w:rsidTr="0023662A">
        <w:trPr>
          <w:trHeight w:val="64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4.4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строки поставки товарів, виконання робіт, надання послуг</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eastAsia="zh-CN" w:bidi="hi-IN"/>
              </w:rPr>
              <w:t>Кінцевий строк поставки всього обсягу</w:t>
            </w:r>
            <w:r w:rsidRPr="004C42DC">
              <w:rPr>
                <w:rFonts w:ascii="Times New Roman" w:eastAsia="SimSun" w:hAnsi="Times New Roman" w:cs="Times New Roman"/>
                <w:color w:val="1C1C1C"/>
                <w:kern w:val="2"/>
                <w:sz w:val="24"/>
                <w:szCs w:val="24"/>
                <w:lang w:eastAsia="zh-CN" w:bidi="hi-IN"/>
              </w:rPr>
              <w:t xml:space="preserve"> товару</w:t>
            </w:r>
            <w:r>
              <w:rPr>
                <w:rFonts w:ascii="Times New Roman" w:eastAsia="Times New Roman" w:hAnsi="Times New Roman" w:cs="Times New Roman"/>
                <w:b/>
                <w:kern w:val="2"/>
                <w:sz w:val="24"/>
                <w:szCs w:val="24"/>
                <w:lang w:eastAsia="zh-CN" w:bidi="hi-IN"/>
              </w:rPr>
              <w:t xml:space="preserve"> до  31.12.2024</w:t>
            </w:r>
            <w:r w:rsidRPr="004C42DC">
              <w:rPr>
                <w:rFonts w:ascii="Times New Roman" w:eastAsia="Times New Roman" w:hAnsi="Times New Roman" w:cs="Times New Roman"/>
                <w:b/>
                <w:kern w:val="2"/>
                <w:sz w:val="24"/>
                <w:szCs w:val="24"/>
                <w:lang w:eastAsia="zh-CN" w:bidi="hi-IN"/>
              </w:rPr>
              <w:t xml:space="preserve"> р. </w:t>
            </w:r>
          </w:p>
        </w:tc>
      </w:tr>
      <w:tr w:rsidR="004C42DC" w:rsidRPr="004C42DC" w:rsidTr="0023662A">
        <w:trPr>
          <w:trHeight w:val="84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Недискримінація учасників</w:t>
            </w:r>
            <w:r w:rsidRPr="004C42DC">
              <w:rPr>
                <w:rFonts w:ascii="Times New Roman" w:eastAsia="Times New Roman" w:hAnsi="Times New Roman" w:cs="Times New Roman"/>
                <w:kern w:val="2"/>
                <w:sz w:val="24"/>
                <w:szCs w:val="24"/>
                <w:lang w:eastAsia="zh-CN" w:bidi="hi-IN"/>
              </w:rPr>
              <w:t xml:space="preserve"> </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ind w:right="14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42DC" w:rsidRPr="004C42DC" w:rsidTr="0023662A">
        <w:trPr>
          <w:trHeight w:val="70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Валюта, у якій повинна бути зазначена ціна тендерної пропозиції</w:t>
            </w:r>
            <w:r w:rsidRPr="004C42DC">
              <w:rPr>
                <w:rFonts w:ascii="Times New Roman" w:eastAsia="Times New Roman" w:hAnsi="Times New Roman" w:cs="Times New Roman"/>
                <w:kern w:val="2"/>
                <w:sz w:val="24"/>
                <w:szCs w:val="24"/>
                <w:lang w:eastAsia="zh-CN" w:bidi="hi-IN"/>
              </w:rPr>
              <w:t xml:space="preserve"> </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ind w:right="14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Валютою тендерної пропозиції є гривня.</w:t>
            </w:r>
            <w:r w:rsidRPr="004C42DC">
              <w:rPr>
                <w:rFonts w:ascii="Times New Roman" w:eastAsia="Times New Roman" w:hAnsi="Times New Roman" w:cs="Times New Roman"/>
                <w:kern w:val="2"/>
                <w:sz w:val="24"/>
                <w:szCs w:val="24"/>
                <w:lang w:eastAsia="zh-CN" w:bidi="hi-IN"/>
              </w:rPr>
              <w:t xml:space="preserve"> </w:t>
            </w:r>
            <w:r w:rsidRPr="004C42DC">
              <w:rPr>
                <w:rFonts w:ascii="Times New Roman" w:eastAsia="Times New Roman" w:hAnsi="Times New Roman" w:cs="Times New Roman"/>
                <w:b/>
                <w:i/>
                <w:color w:val="000000"/>
                <w:kern w:val="2"/>
                <w:sz w:val="24"/>
                <w:szCs w:val="24"/>
                <w:lang w:eastAsia="zh-CN" w:bidi="hi-IN"/>
              </w:rPr>
              <w:t>У разі якщо учасником процедури закупівлі є нерезидент</w:t>
            </w:r>
            <w:r w:rsidRPr="004C42DC">
              <w:rPr>
                <w:rFonts w:ascii="Times New Roman" w:eastAsia="Times New Roman" w:hAnsi="Times New Roman" w:cs="Times New Roman"/>
                <w:b/>
                <w:color w:val="000000"/>
                <w:kern w:val="2"/>
                <w:sz w:val="24"/>
                <w:szCs w:val="24"/>
                <w:lang w:eastAsia="zh-CN" w:bidi="hi-IN"/>
              </w:rPr>
              <w:t xml:space="preserve">,  </w:t>
            </w:r>
            <w:r w:rsidRPr="004C42DC">
              <w:rPr>
                <w:rFonts w:ascii="Times New Roman" w:eastAsia="Times New Roman" w:hAnsi="Times New Roman" w:cs="Times New Roman"/>
                <w:color w:val="000000"/>
                <w:kern w:val="2"/>
                <w:sz w:val="24"/>
                <w:szCs w:val="24"/>
                <w:lang w:eastAsia="zh-CN" w:bidi="hi-IN"/>
              </w:rPr>
              <w:t xml:space="preserve">такий </w:t>
            </w:r>
            <w:r w:rsidRPr="004C42DC">
              <w:rPr>
                <w:rFonts w:ascii="Times New Roman" w:eastAsia="Times New Roman" w:hAnsi="Times New Roman" w:cs="Times New Roman"/>
                <w:kern w:val="2"/>
                <w:sz w:val="24"/>
                <w:szCs w:val="24"/>
                <w:lang w:eastAsia="zh-CN" w:bidi="hi-IN"/>
              </w:rPr>
              <w:t>у</w:t>
            </w:r>
            <w:r w:rsidRPr="004C42DC">
              <w:rPr>
                <w:rFonts w:ascii="Times New Roman" w:eastAsia="Times New Roman" w:hAnsi="Times New Roman" w:cs="Times New Roman"/>
                <w:color w:val="000000"/>
                <w:kern w:val="2"/>
                <w:sz w:val="24"/>
                <w:szCs w:val="24"/>
                <w:lang w:eastAsia="zh-CN" w:bidi="hi-IN"/>
              </w:rPr>
              <w:t>часник зазначає ціну пропозиції в електронній системі закупівель у валюті – гривня.</w:t>
            </w:r>
          </w:p>
          <w:p w:rsidR="004C42DC" w:rsidRPr="004C42DC" w:rsidRDefault="004C42DC" w:rsidP="004C42DC">
            <w:pPr>
              <w:widowControl w:val="0"/>
              <w:suppressAutoHyphens/>
              <w:spacing w:after="0" w:line="240" w:lineRule="auto"/>
              <w:ind w:right="140"/>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eastAsia="zh-CN" w:bidi="hi-IN"/>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4C42DC" w:rsidRPr="004C42DC" w:rsidTr="0023662A">
        <w:trPr>
          <w:trHeight w:val="62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Мова (мови), якою  (якими) повинні бути  складені тендерні пропозиції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Мова тендерної пропозиції – українська.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C42DC">
              <w:rPr>
                <w:rFonts w:ascii="Times New Roman" w:eastAsia="Times New Roman" w:hAnsi="Times New Roman" w:cs="Times New Roman"/>
                <w:kern w:val="2"/>
                <w:sz w:val="24"/>
                <w:szCs w:val="24"/>
                <w:lang w:eastAsia="zh-CN" w:bidi="hi-IN"/>
              </w:rPr>
              <w:t>іншою мовою</w:t>
            </w:r>
            <w:r w:rsidRPr="004C42DC">
              <w:rPr>
                <w:rFonts w:ascii="Times New Roman" w:eastAsia="Times New Roman" w:hAnsi="Times New Roman" w:cs="Times New Roman"/>
                <w:color w:val="000000"/>
                <w:kern w:val="2"/>
                <w:sz w:val="24"/>
                <w:szCs w:val="24"/>
                <w:lang w:eastAsia="zh-CN" w:bidi="hi-IN"/>
              </w:rPr>
              <w:t>. Визначальним є текст, викладений українською мовою.</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C42DC">
              <w:rPr>
                <w:rFonts w:ascii="Times New Roman" w:eastAsia="Times New Roman" w:hAnsi="Times New Roman" w:cs="Times New Roman"/>
                <w:kern w:val="2"/>
                <w:sz w:val="24"/>
                <w:szCs w:val="24"/>
                <w:lang w:eastAsia="zh-CN" w:bidi="hi-IN"/>
              </w:rPr>
              <w:t>І</w:t>
            </w:r>
            <w:r w:rsidRPr="004C42DC">
              <w:rPr>
                <w:rFonts w:ascii="Times New Roman" w:eastAsia="Times New Roman" w:hAnsi="Times New Roman" w:cs="Times New Roman"/>
                <w:color w:val="000000"/>
                <w:kern w:val="2"/>
                <w:sz w:val="24"/>
                <w:szCs w:val="24"/>
                <w:lang w:eastAsia="zh-CN" w:bidi="hi-IN"/>
              </w:rPr>
              <w:t>нтернет, адреси електронної пошти, торговельної марки (знак</w:t>
            </w:r>
            <w:r w:rsidRPr="004C42DC">
              <w:rPr>
                <w:rFonts w:ascii="Times New Roman" w:eastAsia="Times New Roman" w:hAnsi="Times New Roman" w:cs="Times New Roman"/>
                <w:kern w:val="2"/>
                <w:sz w:val="24"/>
                <w:szCs w:val="24"/>
                <w:lang w:eastAsia="zh-CN" w:bidi="hi-IN"/>
              </w:rPr>
              <w:t>а</w:t>
            </w:r>
            <w:r w:rsidRPr="004C42DC">
              <w:rPr>
                <w:rFonts w:ascii="Times New Roman" w:eastAsia="Times New Roman" w:hAnsi="Times New Roman" w:cs="Times New Roman"/>
                <w:color w:val="000000"/>
                <w:kern w:val="2"/>
                <w:sz w:val="24"/>
                <w:szCs w:val="24"/>
                <w:lang w:eastAsia="zh-CN" w:bidi="hi-IN"/>
              </w:rPr>
              <w:t xml:space="preserve"> для товарів та послуг), загальноприйняті міжнародні терміни). Тендерна пропозиція та </w:t>
            </w:r>
            <w:r w:rsidRPr="004C42DC">
              <w:rPr>
                <w:rFonts w:ascii="Times New Roman" w:eastAsia="Times New Roman" w:hAnsi="Times New Roman" w:cs="Times New Roman"/>
                <w:kern w:val="2"/>
                <w:sz w:val="24"/>
                <w:szCs w:val="24"/>
                <w:lang w:eastAsia="zh-CN" w:bidi="hi-IN"/>
              </w:rPr>
              <w:t>в</w:t>
            </w:r>
            <w:r w:rsidRPr="004C42DC">
              <w:rPr>
                <w:rFonts w:ascii="Times New Roman" w:eastAsia="Times New Roman" w:hAnsi="Times New Roman" w:cs="Times New Roman"/>
                <w:color w:val="000000"/>
                <w:kern w:val="2"/>
                <w:sz w:val="24"/>
                <w:szCs w:val="24"/>
                <w:lang w:eastAsia="zh-CN" w:bidi="hi-I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C42DC">
              <w:rPr>
                <w:rFonts w:ascii="Times New Roman" w:eastAsia="Times New Roman" w:hAnsi="Times New Roman" w:cs="Times New Roman"/>
                <w:kern w:val="2"/>
                <w:sz w:val="24"/>
                <w:szCs w:val="24"/>
                <w:lang w:eastAsia="zh-CN" w:bidi="hi-IN"/>
              </w:rPr>
              <w:t>українською мовою</w:t>
            </w:r>
            <w:r w:rsidRPr="004C42DC">
              <w:rPr>
                <w:rFonts w:ascii="Times New Roman" w:eastAsia="Times New Roman" w:hAnsi="Times New Roman" w:cs="Times New Roman"/>
                <w:color w:val="000000"/>
                <w:kern w:val="2"/>
                <w:sz w:val="24"/>
                <w:szCs w:val="24"/>
                <w:lang w:eastAsia="zh-CN" w:bidi="hi-IN"/>
              </w:rPr>
              <w:t xml:space="preserve">.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Виключення: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C42DC">
              <w:rPr>
                <w:rFonts w:ascii="Times New Roman" w:eastAsia="Times New Roman" w:hAnsi="Times New Roman" w:cs="Times New Roman"/>
                <w:kern w:val="2"/>
                <w:sz w:val="24"/>
                <w:szCs w:val="24"/>
                <w:lang w:eastAsia="zh-CN" w:bidi="hi-IN"/>
              </w:rPr>
              <w:t>у</w:t>
            </w:r>
            <w:r w:rsidRPr="004C42DC">
              <w:rPr>
                <w:rFonts w:ascii="Times New Roman" w:eastAsia="Times New Roman" w:hAnsi="Times New Roman" w:cs="Times New Roman"/>
                <w:color w:val="000000"/>
                <w:kern w:val="2"/>
                <w:sz w:val="24"/>
                <w:szCs w:val="24"/>
                <w:lang w:eastAsia="zh-CN" w:bidi="hi-IN"/>
              </w:rPr>
              <w:t xml:space="preserve"> тому числі якщо такі документи надані іноземною мовою без перекладу.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2.  </w:t>
            </w:r>
            <w:r w:rsidRPr="004C42DC">
              <w:rPr>
                <w:rFonts w:ascii="Times New Roman" w:eastAsia="Times New Roman" w:hAnsi="Times New Roman" w:cs="Times New Roman"/>
                <w:kern w:val="2"/>
                <w:sz w:val="24"/>
                <w:szCs w:val="24"/>
                <w:lang w:eastAsia="zh-CN" w:bidi="hi-I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sidRPr="004C42DC">
              <w:rPr>
                <w:rFonts w:ascii="Times New Roman" w:eastAsia="Times New Roman" w:hAnsi="Times New Roman" w:cs="Times New Roman"/>
                <w:kern w:val="2"/>
                <w:sz w:val="24"/>
                <w:szCs w:val="24"/>
                <w:lang w:eastAsia="zh-CN" w:bidi="hi-IN"/>
              </w:rPr>
              <w:lastRenderedPageBreak/>
              <w:t>без перекладу).</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lastRenderedPageBreak/>
              <w:t>8</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SimSun" w:hAnsi="Times New Roman" w:cs="Times New Roman"/>
                <w:b/>
                <w:color w:val="000000"/>
                <w:kern w:val="2"/>
                <w:sz w:val="24"/>
                <w:szCs w:val="24"/>
                <w:lang w:eastAsia="zh-CN" w:bidi="hi-IN"/>
              </w:rPr>
              <w:t xml:space="preserve">Інформація про </w:t>
            </w:r>
            <w:r w:rsidRPr="004C42DC">
              <w:rPr>
                <w:rFonts w:ascii="Times New Roman" w:eastAsia="SimSun" w:hAnsi="Times New Roman" w:cs="Times New Roman"/>
                <w:b/>
                <w:color w:val="000000"/>
                <w:kern w:val="2"/>
                <w:sz w:val="24"/>
                <w:szCs w:val="24"/>
                <w:lang w:eastAsia="zh-CN" w:bidi="hi-IN"/>
              </w:rPr>
              <w:t>п</w:t>
            </w:r>
            <w:r w:rsidRPr="004C42DC">
              <w:rPr>
                <w:rFonts w:ascii="Times New Roman" w:eastAsia="SimSun" w:hAnsi="Times New Roman" w:cs="Times New Roman"/>
                <w:b/>
                <w:color w:val="000000"/>
                <w:kern w:val="2"/>
                <w:sz w:val="24"/>
                <w:szCs w:val="24"/>
                <w:lang w:eastAsia="zh-CN" w:bidi="hi-IN"/>
              </w:rPr>
              <w:t>рий</w:t>
            </w:r>
            <w:r w:rsidRPr="004C42DC">
              <w:rPr>
                <w:rFonts w:ascii="Times New Roman" w:eastAsia="SimSun" w:hAnsi="Times New Roman" w:cs="Times New Roman"/>
                <w:b/>
                <w:color w:val="000000"/>
                <w:kern w:val="2"/>
                <w:sz w:val="24"/>
                <w:szCs w:val="24"/>
                <w:lang w:eastAsia="zh-CN" w:bidi="hi-IN"/>
              </w:rPr>
              <w:t>-</w:t>
            </w:r>
            <w:r w:rsidRPr="004C42DC">
              <w:rPr>
                <w:rFonts w:ascii="Times New Roman" w:eastAsia="SimSun" w:hAnsi="Times New Roman" w:cs="Times New Roman"/>
                <w:b/>
                <w:color w:val="000000"/>
                <w:kern w:val="2"/>
                <w:sz w:val="24"/>
                <w:szCs w:val="24"/>
                <w:lang w:eastAsia="zh-CN" w:bidi="hi-IN"/>
              </w:rPr>
              <w:t>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color w:val="000000"/>
                <w:kern w:val="2"/>
                <w:sz w:val="24"/>
                <w:szCs w:val="24"/>
                <w:lang w:eastAsia="zh-CN"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C42DC" w:rsidRPr="004C42DC" w:rsidTr="0023662A">
        <w:trPr>
          <w:trHeight w:val="501"/>
          <w:jc w:val="center"/>
        </w:trPr>
        <w:tc>
          <w:tcPr>
            <w:tcW w:w="104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 xml:space="preserve">Розділ 2. Порядок </w:t>
            </w:r>
            <w:r w:rsidRPr="004C42DC">
              <w:rPr>
                <w:rFonts w:ascii="Times New Roman" w:eastAsia="Times New Roman" w:hAnsi="Times New Roman" w:cs="Times New Roman"/>
                <w:b/>
                <w:kern w:val="2"/>
                <w:sz w:val="24"/>
                <w:szCs w:val="24"/>
                <w:lang w:eastAsia="zh-CN" w:bidi="hi-IN"/>
              </w:rPr>
              <w:t>в</w:t>
            </w:r>
            <w:r w:rsidRPr="004C42DC">
              <w:rPr>
                <w:rFonts w:ascii="Times New Roman" w:eastAsia="Times New Roman" w:hAnsi="Times New Roman" w:cs="Times New Roman"/>
                <w:b/>
                <w:color w:val="000000"/>
                <w:kern w:val="2"/>
                <w:sz w:val="24"/>
                <w:szCs w:val="24"/>
                <w:lang w:eastAsia="zh-CN" w:bidi="hi-IN"/>
              </w:rPr>
              <w:t>несення змін та надання роз’яснень до тендерної документації</w:t>
            </w:r>
          </w:p>
        </w:tc>
      </w:tr>
      <w:tr w:rsidR="004C42DC" w:rsidRPr="004C42DC" w:rsidTr="0023662A">
        <w:trPr>
          <w:trHeight w:val="19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kern w:val="2"/>
                <w:sz w:val="24"/>
                <w:szCs w:val="24"/>
                <w:lang w:eastAsia="zh-CN" w:bidi="hi-IN"/>
              </w:rPr>
              <w:t>Процедура надання роз’яснень щодо тендерної документації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Замовник повинен </w:t>
            </w:r>
            <w:r w:rsidRPr="004C42DC">
              <w:rPr>
                <w:rFonts w:ascii="Times New Roman" w:eastAsia="Times New Roman" w:hAnsi="Times New Roman" w:cs="Times New Roman"/>
                <w:b/>
                <w:kern w:val="2"/>
                <w:sz w:val="24"/>
                <w:szCs w:val="24"/>
                <w:highlight w:val="white"/>
                <w:lang w:eastAsia="zh-CN" w:bidi="hi-IN"/>
              </w:rPr>
              <w:t>протягом трьох днів</w:t>
            </w:r>
            <w:r w:rsidRPr="004C42DC">
              <w:rPr>
                <w:rFonts w:ascii="Times New Roman" w:eastAsia="Times New Roman" w:hAnsi="Times New Roman" w:cs="Times New Roman"/>
                <w:kern w:val="2"/>
                <w:sz w:val="24"/>
                <w:szCs w:val="24"/>
                <w:highlight w:val="white"/>
                <w:lang w:eastAsia="zh-CN" w:bidi="hi-IN"/>
              </w:rPr>
              <w:t xml:space="preserve"> з дати їх оприлюднення надати роз’яснення на звернення шляхом оприлюднення його в електронній системі закупівель.</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42DC">
              <w:rPr>
                <w:rFonts w:ascii="Times New Roman" w:eastAsia="Times New Roman" w:hAnsi="Times New Roman" w:cs="Times New Roman"/>
                <w:b/>
                <w:kern w:val="2"/>
                <w:sz w:val="24"/>
                <w:szCs w:val="24"/>
                <w:highlight w:val="white"/>
                <w:lang w:eastAsia="zh-CN" w:bidi="hi-IN"/>
              </w:rPr>
              <w:t>не менш як на чотири дні.</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Внесення змін до тендерної документації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C42DC">
              <w:rPr>
                <w:rFonts w:ascii="Times New Roman" w:eastAsia="Times New Roman" w:hAnsi="Times New Roman" w:cs="Times New Roman"/>
                <w:b/>
                <w:kern w:val="2"/>
                <w:sz w:val="24"/>
                <w:szCs w:val="24"/>
                <w:highlight w:val="white"/>
                <w:lang w:eastAsia="zh-CN" w:bidi="hi-IN"/>
              </w:rPr>
              <w:t>не менше чотирьох днів</w:t>
            </w:r>
            <w:r w:rsidRPr="004C42DC">
              <w:rPr>
                <w:rFonts w:ascii="Times New Roman" w:eastAsia="Times New Roman" w:hAnsi="Times New Roman" w:cs="Times New Roman"/>
                <w:kern w:val="2"/>
                <w:sz w:val="24"/>
                <w:szCs w:val="24"/>
                <w:highlight w:val="white"/>
                <w:lang w:eastAsia="zh-CN" w:bidi="hi-IN"/>
              </w:rPr>
              <w:t>.</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Зміни, що вносяться замовником до тендерної документації, розміщуються та відображаються в електронній системі </w:t>
            </w:r>
            <w:r w:rsidRPr="004C42DC">
              <w:rPr>
                <w:rFonts w:ascii="Times New Roman" w:eastAsia="Times New Roman" w:hAnsi="Times New Roman" w:cs="Times New Roman"/>
                <w:kern w:val="2"/>
                <w:sz w:val="24"/>
                <w:szCs w:val="24"/>
                <w:highlight w:val="white"/>
                <w:lang w:eastAsia="zh-CN" w:bidi="hi-IN"/>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4C42DC">
              <w:rPr>
                <w:rFonts w:ascii="Times New Roman" w:eastAsia="Times New Roman" w:hAnsi="Times New Roman" w:cs="Times New Roman"/>
                <w:b/>
                <w:kern w:val="2"/>
                <w:sz w:val="24"/>
                <w:szCs w:val="24"/>
                <w:highlight w:val="white"/>
                <w:lang w:eastAsia="zh-CN" w:bidi="hi-IN"/>
              </w:rPr>
              <w:t>одного дня</w:t>
            </w:r>
            <w:r w:rsidRPr="004C42DC">
              <w:rPr>
                <w:rFonts w:ascii="Times New Roman" w:eastAsia="Times New Roman" w:hAnsi="Times New Roman" w:cs="Times New Roman"/>
                <w:kern w:val="2"/>
                <w:sz w:val="24"/>
                <w:szCs w:val="24"/>
                <w:highlight w:val="white"/>
                <w:lang w:eastAsia="zh-CN" w:bidi="hi-IN"/>
              </w:rPr>
              <w:t xml:space="preserve"> з дати прийняття рішення про їх внесення.</w:t>
            </w:r>
          </w:p>
        </w:tc>
      </w:tr>
      <w:tr w:rsidR="004C42DC" w:rsidRPr="004C42DC" w:rsidTr="0023662A">
        <w:trPr>
          <w:trHeight w:val="480"/>
          <w:jc w:val="center"/>
        </w:trPr>
        <w:tc>
          <w:tcPr>
            <w:tcW w:w="104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lastRenderedPageBreak/>
              <w:t>Розділ 3. Інструкція з підготовки тендерної пропозиції</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Зміст і спосіб подання тендерної пропозиції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kern w:val="2"/>
                <w:sz w:val="24"/>
                <w:szCs w:val="24"/>
                <w:lang w:eastAsia="zh-CN" w:bidi="hi-IN"/>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4C42DC">
              <w:rPr>
                <w:rFonts w:ascii="Times New Roman" w:eastAsia="Times New Roman" w:hAnsi="Times New Roman" w:cs="Times New Roman"/>
                <w:i/>
                <w:kern w:val="2"/>
                <w:sz w:val="24"/>
                <w:szCs w:val="24"/>
                <w:lang w:val="ru-RU" w:eastAsia="zh-CN" w:bidi="hi-IN"/>
              </w:rPr>
              <w:t xml:space="preserve">.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C42DC">
              <w:rPr>
                <w:rFonts w:ascii="Times New Roman" w:eastAsia="Times New Roman" w:hAnsi="Times New Roman" w:cs="Times New Roman"/>
                <w:kern w:val="2"/>
                <w:sz w:val="24"/>
                <w:szCs w:val="24"/>
                <w:highlight w:val="white"/>
                <w:lang w:eastAsia="zh-CN" w:bidi="hi-IN"/>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42DC" w:rsidRPr="004C42DC" w:rsidRDefault="004C42DC" w:rsidP="004C42DC">
            <w:pPr>
              <w:numPr>
                <w:ilvl w:val="0"/>
                <w:numId w:val="1"/>
              </w:numPr>
              <w:suppressAutoHyphens/>
              <w:spacing w:after="0" w:line="240" w:lineRule="auto"/>
              <w:ind w:right="136"/>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Заповненої форми </w:t>
            </w:r>
            <w:r w:rsidRPr="004C42DC">
              <w:rPr>
                <w:rFonts w:ascii="Times New Roman" w:eastAsia="Times New Roman" w:hAnsi="Times New Roman" w:cs="Times New Roman"/>
                <w:b/>
                <w:kern w:val="2"/>
                <w:sz w:val="24"/>
                <w:szCs w:val="24"/>
                <w:lang w:eastAsia="zh-CN" w:bidi="hi-IN"/>
              </w:rPr>
              <w:t>«Тендерна пропозиція»</w:t>
            </w:r>
            <w:r w:rsidRPr="004C42DC">
              <w:rPr>
                <w:rFonts w:ascii="Times New Roman" w:eastAsia="Times New Roman" w:hAnsi="Times New Roman" w:cs="Times New Roman"/>
                <w:kern w:val="2"/>
                <w:sz w:val="24"/>
                <w:szCs w:val="24"/>
                <w:lang w:eastAsia="zh-CN" w:bidi="hi-IN"/>
              </w:rPr>
              <w:t xml:space="preserve"> </w:t>
            </w:r>
            <w:r w:rsidRPr="004C42DC">
              <w:rPr>
                <w:rFonts w:ascii="Times New Roman" w:eastAsia="Times New Roman" w:hAnsi="Times New Roman" w:cs="Times New Roman"/>
                <w:color w:val="000000"/>
                <w:kern w:val="2"/>
                <w:sz w:val="24"/>
                <w:szCs w:val="24"/>
                <w:lang w:eastAsia="zh-CN" w:bidi="hi-IN"/>
              </w:rPr>
              <w:t xml:space="preserve">згідно </w:t>
            </w:r>
            <w:r w:rsidRPr="004C42DC">
              <w:rPr>
                <w:rFonts w:ascii="Times New Roman" w:eastAsia="Times New Roman" w:hAnsi="Times New Roman" w:cs="Times New Roman"/>
                <w:b/>
                <w:color w:val="000000"/>
                <w:kern w:val="2"/>
                <w:sz w:val="24"/>
                <w:szCs w:val="24"/>
                <w:lang w:eastAsia="zh-CN" w:bidi="hi-IN"/>
              </w:rPr>
              <w:t>Додатку 4.</w:t>
            </w:r>
          </w:p>
          <w:p w:rsidR="004C42DC" w:rsidRPr="004C42DC" w:rsidRDefault="004C42DC" w:rsidP="004C42DC">
            <w:pPr>
              <w:numPr>
                <w:ilvl w:val="0"/>
                <w:numId w:val="1"/>
              </w:numPr>
              <w:suppressAutoHyphens/>
              <w:spacing w:after="0" w:line="240" w:lineRule="auto"/>
              <w:ind w:right="136"/>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Документів, що підтверджують повноваження посадової особи представника Учасника процедури закупівлі щодо підпису документів тендерної пропозиції (</w:t>
            </w:r>
            <w:r w:rsidRPr="004C42DC">
              <w:rPr>
                <w:rFonts w:ascii="Times New Roman" w:eastAsia="Times New Roman" w:hAnsi="Times New Roman" w:cs="Times New Roman"/>
                <w:color w:val="000000"/>
                <w:kern w:val="2"/>
                <w:sz w:val="24"/>
                <w:szCs w:val="24"/>
                <w:lang w:eastAsia="zh-CN" w:bidi="hi-IN"/>
              </w:rPr>
              <w:t>Повноваження щодо підпису документів тендерної пропозиції учасника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4C42DC" w:rsidRPr="004C42DC" w:rsidRDefault="004C42DC" w:rsidP="004C42DC">
            <w:pPr>
              <w:numPr>
                <w:ilvl w:val="0"/>
                <w:numId w:val="1"/>
              </w:numPr>
              <w:suppressAutoHyphens/>
              <w:spacing w:after="0" w:line="240" w:lineRule="auto"/>
              <w:ind w:right="136"/>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Cs/>
                <w:color w:val="000000"/>
                <w:kern w:val="2"/>
                <w:sz w:val="24"/>
                <w:szCs w:val="24"/>
                <w:lang w:eastAsia="zh-CN" w:bidi="hi-IN"/>
              </w:rPr>
              <w:t xml:space="preserve">Проекта договору про закупівлю відповідно до </w:t>
            </w:r>
            <w:r w:rsidRPr="004C42DC">
              <w:rPr>
                <w:rFonts w:ascii="Times New Roman" w:eastAsia="Times New Roman" w:hAnsi="Times New Roman" w:cs="Times New Roman"/>
                <w:b/>
                <w:bCs/>
                <w:color w:val="000000"/>
                <w:kern w:val="2"/>
                <w:sz w:val="24"/>
                <w:szCs w:val="24"/>
                <w:lang w:eastAsia="zh-CN" w:bidi="hi-IN"/>
              </w:rPr>
              <w:t>Додатку 3</w:t>
            </w:r>
          </w:p>
          <w:p w:rsidR="004C42DC" w:rsidRPr="004C42DC" w:rsidRDefault="004C42DC" w:rsidP="004C42DC">
            <w:pPr>
              <w:numPr>
                <w:ilvl w:val="0"/>
                <w:numId w:val="1"/>
              </w:numPr>
              <w:suppressAutoHyphens/>
              <w:spacing w:after="0" w:line="240" w:lineRule="auto"/>
              <w:ind w:right="136"/>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Cs/>
                <w:color w:val="000000"/>
                <w:kern w:val="2"/>
                <w:sz w:val="24"/>
                <w:szCs w:val="24"/>
                <w:lang w:eastAsia="zh-CN" w:bidi="hi-IN"/>
              </w:rPr>
              <w:t xml:space="preserve">Листа – згоди на обробку персональних даних (відповідно до </w:t>
            </w:r>
            <w:r w:rsidRPr="004C42DC">
              <w:rPr>
                <w:rFonts w:ascii="Times New Roman" w:eastAsia="Times New Roman" w:hAnsi="Times New Roman" w:cs="Times New Roman"/>
                <w:b/>
                <w:bCs/>
                <w:color w:val="000000"/>
                <w:kern w:val="2"/>
                <w:sz w:val="24"/>
                <w:szCs w:val="24"/>
                <w:lang w:eastAsia="zh-CN" w:bidi="hi-IN"/>
              </w:rPr>
              <w:t>Додатку 5</w:t>
            </w:r>
            <w:r w:rsidRPr="004C42DC">
              <w:rPr>
                <w:rFonts w:ascii="Times New Roman" w:eastAsia="Times New Roman" w:hAnsi="Times New Roman" w:cs="Times New Roman"/>
                <w:bCs/>
                <w:color w:val="000000"/>
                <w:kern w:val="2"/>
                <w:sz w:val="24"/>
                <w:szCs w:val="24"/>
                <w:lang w:eastAsia="zh-CN" w:bidi="hi-IN"/>
              </w:rPr>
              <w:t>)</w:t>
            </w:r>
          </w:p>
          <w:p w:rsidR="004C42DC" w:rsidRPr="004C42DC" w:rsidRDefault="004C42DC" w:rsidP="004C42DC">
            <w:pPr>
              <w:widowControl w:val="0"/>
              <w:numPr>
                <w:ilvl w:val="0"/>
                <w:numId w:val="1"/>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інформацією, що підтверджує відповідність учасника кваліфікаційним (кваліфікаційному) критеріям – </w:t>
            </w:r>
            <w:r w:rsidRPr="004C42DC">
              <w:rPr>
                <w:rFonts w:ascii="Times New Roman" w:eastAsia="Times New Roman" w:hAnsi="Times New Roman" w:cs="Times New Roman"/>
                <w:b/>
                <w:i/>
                <w:kern w:val="2"/>
                <w:sz w:val="24"/>
                <w:szCs w:val="24"/>
                <w:lang w:eastAsia="zh-CN" w:bidi="hi-IN"/>
              </w:rPr>
              <w:t>згідно</w:t>
            </w:r>
            <w:r w:rsidRPr="004C42DC">
              <w:rPr>
                <w:rFonts w:ascii="Times New Roman" w:eastAsia="Times New Roman" w:hAnsi="Times New Roman" w:cs="Times New Roman"/>
                <w:kern w:val="2"/>
                <w:sz w:val="24"/>
                <w:szCs w:val="24"/>
                <w:lang w:eastAsia="zh-CN" w:bidi="hi-IN"/>
              </w:rPr>
              <w:t xml:space="preserve"> з </w:t>
            </w:r>
            <w:r w:rsidRPr="004C42DC">
              <w:rPr>
                <w:rFonts w:ascii="Times New Roman" w:eastAsia="Times New Roman" w:hAnsi="Times New Roman" w:cs="Times New Roman"/>
                <w:b/>
                <w:i/>
                <w:kern w:val="2"/>
                <w:sz w:val="24"/>
                <w:szCs w:val="24"/>
                <w:lang w:eastAsia="zh-CN" w:bidi="hi-IN"/>
              </w:rPr>
              <w:t>Додатком 1</w:t>
            </w:r>
            <w:r w:rsidRPr="004C42DC">
              <w:rPr>
                <w:rFonts w:ascii="Times New Roman" w:eastAsia="Times New Roman" w:hAnsi="Times New Roman" w:cs="Times New Roman"/>
                <w:kern w:val="2"/>
                <w:sz w:val="24"/>
                <w:szCs w:val="24"/>
                <w:lang w:eastAsia="zh-CN" w:bidi="hi-IN"/>
              </w:rPr>
              <w:t xml:space="preserve"> до цієї тендерної документації;</w:t>
            </w:r>
          </w:p>
          <w:p w:rsidR="004C42DC" w:rsidRPr="004C42DC" w:rsidRDefault="004C42DC" w:rsidP="004C42DC">
            <w:pPr>
              <w:widowControl w:val="0"/>
              <w:numPr>
                <w:ilvl w:val="0"/>
                <w:numId w:val="1"/>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інформацією щодо відс</w:t>
            </w:r>
            <w:r>
              <w:rPr>
                <w:rFonts w:ascii="Times New Roman" w:eastAsia="Times New Roman" w:hAnsi="Times New Roman" w:cs="Times New Roman"/>
                <w:kern w:val="2"/>
                <w:sz w:val="24"/>
                <w:szCs w:val="24"/>
                <w:lang w:eastAsia="zh-CN" w:bidi="hi-IN"/>
              </w:rPr>
              <w:t>утності підстав, установлених у п.47</w:t>
            </w:r>
            <w:r>
              <w:rPr>
                <w:rFonts w:ascii="Times New Roman" w:eastAsia="Times New Roman" w:hAnsi="Times New Roman" w:cs="Times New Roman"/>
                <w:kern w:val="2"/>
                <w:sz w:val="24"/>
                <w:szCs w:val="24"/>
                <w:lang w:eastAsia="zh-CN" w:bidi="hi-IN"/>
              </w:rPr>
              <w:t xml:space="preserve"> Особливостей</w:t>
            </w:r>
            <w:r w:rsidRPr="004C42DC">
              <w:rPr>
                <w:rFonts w:ascii="Times New Roman" w:eastAsia="Times New Roman" w:hAnsi="Times New Roman" w:cs="Times New Roman"/>
                <w:kern w:val="2"/>
                <w:sz w:val="24"/>
                <w:szCs w:val="24"/>
                <w:lang w:eastAsia="zh-CN" w:bidi="hi-IN"/>
              </w:rPr>
              <w:t xml:space="preserve">, – </w:t>
            </w:r>
            <w:r w:rsidRPr="004C42DC">
              <w:rPr>
                <w:rFonts w:ascii="Times New Roman" w:eastAsia="Times New Roman" w:hAnsi="Times New Roman" w:cs="Times New Roman"/>
                <w:b/>
                <w:i/>
                <w:kern w:val="2"/>
                <w:sz w:val="24"/>
                <w:szCs w:val="24"/>
                <w:lang w:eastAsia="zh-CN" w:bidi="hi-IN"/>
              </w:rPr>
              <w:t>згідно з Додатком 1</w:t>
            </w:r>
            <w:r w:rsidRPr="004C42DC">
              <w:rPr>
                <w:rFonts w:ascii="Times New Roman" w:eastAsia="Times New Roman" w:hAnsi="Times New Roman" w:cs="Times New Roman"/>
                <w:kern w:val="2"/>
                <w:sz w:val="24"/>
                <w:szCs w:val="24"/>
                <w:lang w:eastAsia="zh-CN" w:bidi="hi-IN"/>
              </w:rPr>
              <w:t xml:space="preserve"> до цієї тендерної документації;</w:t>
            </w:r>
          </w:p>
          <w:p w:rsidR="004C42DC" w:rsidRPr="004C42DC" w:rsidRDefault="004C42DC" w:rsidP="004C42DC">
            <w:pPr>
              <w:widowControl w:val="0"/>
              <w:numPr>
                <w:ilvl w:val="0"/>
                <w:numId w:val="1"/>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4C42DC">
              <w:rPr>
                <w:rFonts w:ascii="Times New Roman" w:eastAsia="Times New Roman" w:hAnsi="Times New Roman" w:cs="Times New Roman"/>
                <w:b/>
                <w:i/>
                <w:kern w:val="2"/>
                <w:sz w:val="24"/>
                <w:szCs w:val="24"/>
                <w:lang w:eastAsia="zh-CN" w:bidi="hi-IN"/>
              </w:rPr>
              <w:t>згідно з Додатком 2</w:t>
            </w:r>
            <w:r w:rsidRPr="004C42DC">
              <w:rPr>
                <w:rFonts w:ascii="Times New Roman" w:eastAsia="Times New Roman" w:hAnsi="Times New Roman" w:cs="Times New Roman"/>
                <w:kern w:val="2"/>
                <w:sz w:val="24"/>
                <w:szCs w:val="24"/>
                <w:lang w:eastAsia="zh-CN" w:bidi="hi-IN"/>
              </w:rPr>
              <w:t xml:space="preserve"> до тендерної документації;</w:t>
            </w:r>
          </w:p>
          <w:p w:rsidR="004C42DC" w:rsidRPr="004C42DC" w:rsidRDefault="004C42DC" w:rsidP="004C42DC">
            <w:pPr>
              <w:widowControl w:val="0"/>
              <w:numPr>
                <w:ilvl w:val="0"/>
                <w:numId w:val="1"/>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у разі якщо тендерна пропозиція подається об’єднанням </w:t>
            </w:r>
            <w:r w:rsidRPr="004C42DC">
              <w:rPr>
                <w:rFonts w:ascii="Times New Roman" w:eastAsia="Times New Roman" w:hAnsi="Times New Roman" w:cs="Times New Roman"/>
                <w:kern w:val="2"/>
                <w:sz w:val="24"/>
                <w:szCs w:val="24"/>
                <w:lang w:eastAsia="zh-CN" w:bidi="hi-IN"/>
              </w:rPr>
              <w:lastRenderedPageBreak/>
              <w:t>учасників, до неї обов’язково включається документ про створення такого об’єднання;</w:t>
            </w:r>
          </w:p>
          <w:p w:rsidR="004C42DC" w:rsidRPr="004C42DC" w:rsidRDefault="004C42DC" w:rsidP="004C42DC">
            <w:pPr>
              <w:widowControl w:val="0"/>
              <w:numPr>
                <w:ilvl w:val="0"/>
                <w:numId w:val="1"/>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іншою інформацією та документами, відповідно до вимог цієї тендерної документації та додатків до неї.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kern w:val="2"/>
                <w:sz w:val="24"/>
                <w:szCs w:val="24"/>
                <w:highlight w:val="white"/>
                <w:lang w:eastAsia="zh-CN" w:bidi="hi-IN"/>
              </w:rPr>
              <w:t xml:space="preserve">Переможець процедури закупівлі у строк, що не перевищує </w:t>
            </w:r>
            <w:r w:rsidRPr="004C42DC">
              <w:rPr>
                <w:rFonts w:ascii="Times New Roman" w:eastAsia="Times New Roman" w:hAnsi="Times New Roman" w:cs="Times New Roman"/>
                <w:b/>
                <w:i/>
                <w:kern w:val="2"/>
                <w:sz w:val="24"/>
                <w:szCs w:val="24"/>
                <w:highlight w:val="white"/>
                <w:u w:val="single"/>
                <w:lang w:eastAsia="zh-CN" w:bidi="hi-IN"/>
              </w:rPr>
              <w:t>чотири дні з дати оприлюднення в електронній системі закупівель повідомлення про намір укласти договір про закупівлю</w:t>
            </w:r>
            <w:r w:rsidRPr="004C42DC">
              <w:rPr>
                <w:rFonts w:ascii="Times New Roman" w:eastAsia="Times New Roman" w:hAnsi="Times New Roman" w:cs="Times New Roman"/>
                <w:i/>
                <w:kern w:val="2"/>
                <w:sz w:val="24"/>
                <w:szCs w:val="24"/>
                <w:highlight w:val="white"/>
                <w:lang w:eastAsia="zh-CN" w:bidi="hi-IN"/>
              </w:rPr>
              <w:t>, повинен надати замовнику шляхом оприлюднення в електронній системі закупівель документи, встановлені в Додатку 1 (для переможця).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i/>
                <w:kern w:val="2"/>
                <w:sz w:val="24"/>
                <w:szCs w:val="24"/>
                <w:lang w:eastAsia="zh-CN" w:bidi="hi-IN"/>
              </w:rPr>
              <w:t>Опис та приклади формальних несуттєвих помилок.</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kern w:val="2"/>
                <w:sz w:val="24"/>
                <w:szCs w:val="24"/>
                <w:u w:val="single"/>
                <w:lang w:eastAsia="zh-CN" w:bidi="hi-IN"/>
              </w:rPr>
              <w:t>Опис формальних помилок:</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1.</w:t>
            </w:r>
            <w:r w:rsidRPr="004C42DC">
              <w:rPr>
                <w:rFonts w:ascii="Times New Roman" w:eastAsia="Times New Roman" w:hAnsi="Times New Roman" w:cs="Times New Roman"/>
                <w:kern w:val="2"/>
                <w:sz w:val="24"/>
                <w:szCs w:val="24"/>
                <w:lang w:eastAsia="zh-CN" w:bidi="hi-IN"/>
              </w:rPr>
              <w:tab/>
              <w:t>Інформація / документ, подана учасником процедури закупівлі у складі тендерної пропозиції, містить помилку (помилки) у частині: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w:t>
            </w:r>
            <w:r w:rsidRPr="004C42DC">
              <w:rPr>
                <w:rFonts w:ascii="Times New Roman" w:eastAsia="Times New Roman" w:hAnsi="Times New Roman" w:cs="Times New Roman"/>
                <w:kern w:val="2"/>
                <w:sz w:val="24"/>
                <w:szCs w:val="24"/>
                <w:lang w:eastAsia="zh-CN" w:bidi="hi-IN"/>
              </w:rPr>
              <w:tab/>
              <w:t>уживання великої літери;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w:t>
            </w:r>
            <w:r w:rsidRPr="004C42DC">
              <w:rPr>
                <w:rFonts w:ascii="Times New Roman" w:eastAsia="Times New Roman" w:hAnsi="Times New Roman" w:cs="Times New Roman"/>
                <w:kern w:val="2"/>
                <w:sz w:val="24"/>
                <w:szCs w:val="24"/>
                <w:lang w:eastAsia="zh-CN" w:bidi="hi-IN"/>
              </w:rPr>
              <w:tab/>
              <w:t>уживання розділових знаків та відмінювання слів у реченні;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w:t>
            </w:r>
            <w:r w:rsidRPr="004C42DC">
              <w:rPr>
                <w:rFonts w:ascii="Times New Roman" w:eastAsia="Times New Roman" w:hAnsi="Times New Roman" w:cs="Times New Roman"/>
                <w:kern w:val="2"/>
                <w:sz w:val="24"/>
                <w:szCs w:val="24"/>
                <w:lang w:eastAsia="zh-CN" w:bidi="hi-IN"/>
              </w:rPr>
              <w:tab/>
              <w:t>використання слова або мовного звороту, запозичених з іншої мови;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w:t>
            </w:r>
            <w:r w:rsidRPr="004C42DC">
              <w:rPr>
                <w:rFonts w:ascii="Times New Roman" w:eastAsia="Times New Roman" w:hAnsi="Times New Roman" w:cs="Times New Roman"/>
                <w:kern w:val="2"/>
                <w:sz w:val="24"/>
                <w:szCs w:val="24"/>
                <w:lang w:eastAsia="zh-C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w:t>
            </w:r>
            <w:r w:rsidRPr="004C42DC">
              <w:rPr>
                <w:rFonts w:ascii="Times New Roman" w:eastAsia="Times New Roman" w:hAnsi="Times New Roman" w:cs="Times New Roman"/>
                <w:kern w:val="2"/>
                <w:sz w:val="24"/>
                <w:szCs w:val="24"/>
                <w:lang w:eastAsia="zh-CN" w:bidi="hi-IN"/>
              </w:rPr>
              <w:tab/>
              <w:t>застосування правил переносу частини слова з рядка в рядок;</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w:t>
            </w:r>
            <w:r w:rsidRPr="004C42DC">
              <w:rPr>
                <w:rFonts w:ascii="Times New Roman" w:eastAsia="Times New Roman" w:hAnsi="Times New Roman" w:cs="Times New Roman"/>
                <w:kern w:val="2"/>
                <w:sz w:val="24"/>
                <w:szCs w:val="24"/>
                <w:lang w:eastAsia="zh-CN" w:bidi="hi-IN"/>
              </w:rPr>
              <w:tab/>
              <w:t>написання слів разом та/або окремо, та/або через дефіс;</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2.</w:t>
            </w:r>
            <w:r w:rsidRPr="004C42DC">
              <w:rPr>
                <w:rFonts w:ascii="Times New Roman" w:eastAsia="Times New Roman" w:hAnsi="Times New Roman" w:cs="Times New Roman"/>
                <w:kern w:val="2"/>
                <w:sz w:val="24"/>
                <w:szCs w:val="24"/>
                <w:lang w:eastAsia="zh-CN" w:bidi="hi-I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4C42DC">
              <w:rPr>
                <w:rFonts w:ascii="Times New Roman" w:eastAsia="Times New Roman" w:hAnsi="Times New Roman" w:cs="Times New Roman"/>
                <w:kern w:val="2"/>
                <w:sz w:val="24"/>
                <w:szCs w:val="24"/>
                <w:lang w:eastAsia="zh-CN" w:bidi="hi-IN"/>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3.</w:t>
            </w:r>
            <w:r w:rsidRPr="004C42DC">
              <w:rPr>
                <w:rFonts w:ascii="Times New Roman" w:eastAsia="Times New Roman" w:hAnsi="Times New Roman" w:cs="Times New Roman"/>
                <w:kern w:val="2"/>
                <w:sz w:val="24"/>
                <w:szCs w:val="24"/>
                <w:lang w:eastAsia="zh-CN" w:bidi="hi-I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4.</w:t>
            </w:r>
            <w:r w:rsidRPr="004C42DC">
              <w:rPr>
                <w:rFonts w:ascii="Times New Roman" w:eastAsia="Times New Roman" w:hAnsi="Times New Roman" w:cs="Times New Roman"/>
                <w:kern w:val="2"/>
                <w:sz w:val="24"/>
                <w:szCs w:val="24"/>
                <w:lang w:eastAsia="zh-CN" w:bidi="hi-I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5.</w:t>
            </w:r>
            <w:r w:rsidRPr="004C42DC">
              <w:rPr>
                <w:rFonts w:ascii="Times New Roman" w:eastAsia="Times New Roman" w:hAnsi="Times New Roman" w:cs="Times New Roman"/>
                <w:kern w:val="2"/>
                <w:sz w:val="24"/>
                <w:szCs w:val="24"/>
                <w:lang w:eastAsia="zh-CN" w:bidi="hi-I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6.</w:t>
            </w:r>
            <w:r w:rsidRPr="004C42DC">
              <w:rPr>
                <w:rFonts w:ascii="Times New Roman" w:eastAsia="Times New Roman" w:hAnsi="Times New Roman" w:cs="Times New Roman"/>
                <w:kern w:val="2"/>
                <w:sz w:val="24"/>
                <w:szCs w:val="24"/>
                <w:lang w:eastAsia="zh-CN" w:bidi="hi-I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7.</w:t>
            </w:r>
            <w:r w:rsidRPr="004C42DC">
              <w:rPr>
                <w:rFonts w:ascii="Times New Roman" w:eastAsia="Times New Roman" w:hAnsi="Times New Roman" w:cs="Times New Roman"/>
                <w:kern w:val="2"/>
                <w:sz w:val="24"/>
                <w:szCs w:val="24"/>
                <w:lang w:eastAsia="zh-CN" w:bidi="hi-I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8.</w:t>
            </w:r>
            <w:r w:rsidRPr="004C42DC">
              <w:rPr>
                <w:rFonts w:ascii="Times New Roman" w:eastAsia="Times New Roman" w:hAnsi="Times New Roman" w:cs="Times New Roman"/>
                <w:kern w:val="2"/>
                <w:sz w:val="24"/>
                <w:szCs w:val="24"/>
                <w:lang w:eastAsia="zh-CN" w:bidi="hi-I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9.</w:t>
            </w:r>
            <w:r w:rsidRPr="004C42DC">
              <w:rPr>
                <w:rFonts w:ascii="Times New Roman" w:eastAsia="Times New Roman" w:hAnsi="Times New Roman" w:cs="Times New Roman"/>
                <w:kern w:val="2"/>
                <w:sz w:val="24"/>
                <w:szCs w:val="24"/>
                <w:lang w:eastAsia="zh-CN" w:bidi="hi-I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10.</w:t>
            </w:r>
            <w:r w:rsidRPr="004C42DC">
              <w:rPr>
                <w:rFonts w:ascii="Times New Roman" w:eastAsia="Times New Roman" w:hAnsi="Times New Roman" w:cs="Times New Roman"/>
                <w:kern w:val="2"/>
                <w:sz w:val="24"/>
                <w:szCs w:val="24"/>
                <w:lang w:eastAsia="zh-CN" w:bidi="hi-I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11.</w:t>
            </w:r>
            <w:r w:rsidRPr="004C42DC">
              <w:rPr>
                <w:rFonts w:ascii="Times New Roman" w:eastAsia="Times New Roman" w:hAnsi="Times New Roman" w:cs="Times New Roman"/>
                <w:kern w:val="2"/>
                <w:sz w:val="24"/>
                <w:szCs w:val="24"/>
                <w:lang w:eastAsia="zh-CN" w:bidi="hi-I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12.</w:t>
            </w:r>
            <w:r w:rsidRPr="004C42DC">
              <w:rPr>
                <w:rFonts w:ascii="Times New Roman" w:eastAsia="Times New Roman" w:hAnsi="Times New Roman" w:cs="Times New Roman"/>
                <w:kern w:val="2"/>
                <w:sz w:val="24"/>
                <w:szCs w:val="24"/>
                <w:lang w:eastAsia="zh-CN" w:bidi="hi-I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4C42DC">
              <w:rPr>
                <w:rFonts w:ascii="Times New Roman" w:eastAsia="Times New Roman" w:hAnsi="Times New Roman" w:cs="Times New Roman"/>
                <w:kern w:val="2"/>
                <w:sz w:val="24"/>
                <w:szCs w:val="24"/>
                <w:lang w:eastAsia="zh-CN" w:bidi="hi-IN"/>
              </w:rPr>
              <w:lastRenderedPageBreak/>
              <w:t>тендерній документації, при цьому такий формат документа забезпечує можливість його перегляду.</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kern w:val="2"/>
                <w:sz w:val="24"/>
                <w:szCs w:val="24"/>
                <w:u w:val="single"/>
                <w:lang w:eastAsia="zh-CN" w:bidi="hi-IN"/>
              </w:rPr>
              <w:t>Приклади формальних помилок:</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«м.київ» замість «м.Київ»;</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«поряд -ок» замість «поря – док»;</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«ненадається» замість «не надається»»;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«______________№_____________» замість «14.08.2020 №320/13/14-01»</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 учасник розмістив (завантажив) документ у форматі «JPG» замість  документа у форматі «pdf» (PortableDocumentFormat)». </w:t>
            </w:r>
          </w:p>
          <w:p w:rsidR="004C42DC" w:rsidRPr="004C42DC" w:rsidRDefault="004C42DC" w:rsidP="004C42DC">
            <w:pPr>
              <w:widowControl w:val="0"/>
              <w:suppressAutoHyphens/>
              <w:spacing w:after="0" w:line="240" w:lineRule="auto"/>
              <w:ind w:left="40" w:hanging="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2DC" w:rsidRPr="004C42DC" w:rsidRDefault="004C42DC" w:rsidP="004C42DC">
            <w:pPr>
              <w:widowControl w:val="0"/>
              <w:suppressAutoHyphens/>
              <w:spacing w:after="0" w:line="240" w:lineRule="auto"/>
              <w:ind w:left="40" w:hanging="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УВАГА!!!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Відповідно до частини третьої статті 12 Закону під час використання електронної системи закупівель</w:t>
            </w:r>
            <w:bookmarkStart w:id="1" w:name="_heading=h.3znysh7"/>
            <w:bookmarkEnd w:id="1"/>
            <w:r w:rsidRPr="004C42DC">
              <w:rPr>
                <w:rFonts w:ascii="Times New Roman" w:eastAsia="Times New Roman" w:hAnsi="Times New Roman" w:cs="Times New Roman"/>
                <w:color w:val="000000"/>
                <w:kern w:val="2"/>
                <w:sz w:val="24"/>
                <w:szCs w:val="24"/>
                <w:lang w:eastAsia="zh-CN" w:bidi="hi-I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 документи мають бути чіткими та розбірливими для читання;</w:t>
            </w:r>
          </w:p>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 тендерна пропозиція учасника повинна бути підписана  кваліфікованим електронним підписом (КЕП)/удосконаленим електронним підпи</w:t>
            </w:r>
            <w:r w:rsidRPr="004C42DC">
              <w:rPr>
                <w:rFonts w:ascii="Times New Roman" w:eastAsia="Times New Roman" w:hAnsi="Times New Roman" w:cs="Times New Roman"/>
                <w:kern w:val="2"/>
                <w:sz w:val="24"/>
                <w:szCs w:val="24"/>
                <w:lang w:eastAsia="zh-CN" w:bidi="hi-IN"/>
              </w:rPr>
              <w:t>сом (УЕП)</w:t>
            </w:r>
            <w:r w:rsidRPr="004C42DC">
              <w:rPr>
                <w:rFonts w:ascii="Times New Roman" w:eastAsia="Times New Roman" w:hAnsi="Times New Roman" w:cs="Times New Roman"/>
                <w:color w:val="000000"/>
                <w:kern w:val="2"/>
                <w:sz w:val="24"/>
                <w:szCs w:val="24"/>
                <w:lang w:eastAsia="zh-CN" w:bidi="hi-IN"/>
              </w:rPr>
              <w:t>;</w:t>
            </w:r>
          </w:p>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Винятки:</w:t>
            </w:r>
          </w:p>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42DC" w:rsidRPr="004C42DC" w:rsidRDefault="004C42DC" w:rsidP="004C42DC">
            <w:pPr>
              <w:widowControl w:val="0"/>
              <w:suppressAutoHyphens/>
              <w:spacing w:after="0" w:line="240" w:lineRule="auto"/>
              <w:ind w:left="40" w:hanging="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42DC">
              <w:rPr>
                <w:rFonts w:ascii="Times New Roman" w:eastAsia="Times New Roman" w:hAnsi="Times New Roman" w:cs="Times New Roman"/>
                <w:kern w:val="2"/>
                <w:sz w:val="24"/>
                <w:szCs w:val="24"/>
                <w:lang w:eastAsia="zh-CN" w:bidi="hi-I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42DC" w:rsidRPr="004C42DC" w:rsidRDefault="004C42DC" w:rsidP="004C42DC">
            <w:pPr>
              <w:widowControl w:val="0"/>
              <w:suppressAutoHyphens/>
              <w:spacing w:after="0" w:line="240" w:lineRule="auto"/>
              <w:ind w:left="40" w:hanging="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Всі документи тендерної пропозиції  подаються в електронному </w:t>
            </w:r>
            <w:bookmarkStart w:id="2" w:name="_heading=h.2et92p0"/>
            <w:bookmarkEnd w:id="2"/>
            <w:r w:rsidRPr="004C42DC">
              <w:rPr>
                <w:rFonts w:ascii="Times New Roman" w:eastAsia="Times New Roman" w:hAnsi="Times New Roman" w:cs="Times New Roman"/>
                <w:color w:val="000000"/>
                <w:kern w:val="2"/>
                <w:sz w:val="24"/>
                <w:szCs w:val="24"/>
                <w:lang w:eastAsia="zh-CN" w:bidi="hi-IN"/>
              </w:rPr>
              <w:t>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C42DC">
              <w:rPr>
                <w:rFonts w:ascii="Times New Roman" w:eastAsia="Times New Roman" w:hAnsi="Times New Roman" w:cs="Times New Roman"/>
                <w:color w:val="0D0D0D"/>
                <w:kern w:val="2"/>
                <w:sz w:val="24"/>
                <w:szCs w:val="24"/>
                <w:lang w:eastAsia="zh-CN" w:bidi="hi-IN"/>
              </w:rPr>
              <w:t xml:space="preserve">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kern w:val="2"/>
                <w:sz w:val="24"/>
                <w:szCs w:val="24"/>
                <w:lang w:eastAsia="zh-CN" w:bidi="hi-IN"/>
              </w:rPr>
              <w:t xml:space="preserve">Тендерні пропозиції мають право подавати всі заінтересовані особи. </w:t>
            </w:r>
            <w:bookmarkStart w:id="3" w:name="_heading=h.hjqm8skarbdr"/>
            <w:bookmarkEnd w:id="3"/>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Кожен учасник має право подати тільки </w:t>
            </w:r>
            <w:bookmarkStart w:id="4" w:name="_heading=h.ftj7vaqoric"/>
            <w:bookmarkEnd w:id="4"/>
            <w:r w:rsidRPr="004C42DC">
              <w:rPr>
                <w:rFonts w:ascii="Times New Roman" w:eastAsia="Times New Roman" w:hAnsi="Times New Roman" w:cs="Times New Roman"/>
                <w:color w:val="000000"/>
                <w:kern w:val="2"/>
                <w:sz w:val="24"/>
                <w:szCs w:val="24"/>
                <w:lang w:eastAsia="zh-CN" w:bidi="hi-IN"/>
              </w:rPr>
              <w:t>одну тендерну пропозицію</w:t>
            </w:r>
            <w:r w:rsidRPr="004C42DC">
              <w:rPr>
                <w:rFonts w:ascii="Times New Roman" w:eastAsia="Times New Roman" w:hAnsi="Times New Roman" w:cs="Times New Roman"/>
                <w:b/>
                <w:color w:val="000000"/>
                <w:kern w:val="2"/>
                <w:sz w:val="24"/>
                <w:szCs w:val="24"/>
                <w:lang w:eastAsia="zh-CN" w:bidi="hi-IN"/>
              </w:rPr>
              <w:t xml:space="preserve">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color w:val="000000"/>
                <w:kern w:val="2"/>
                <w:sz w:val="20"/>
                <w:szCs w:val="20"/>
                <w:highlight w:val="white"/>
                <w:lang w:eastAsia="zh-CN" w:bidi="hi-IN"/>
              </w:rPr>
              <w:t xml:space="preserve">У випадку подання учасником більше однієї тендерної пропозиції </w:t>
            </w:r>
            <w:r w:rsidRPr="004C42DC">
              <w:rPr>
                <w:rFonts w:ascii="Times New Roman" w:eastAsia="Times New Roman" w:hAnsi="Times New Roman" w:cs="Times New Roman"/>
                <w:i/>
                <w:color w:val="FF0000"/>
                <w:kern w:val="2"/>
                <w:sz w:val="20"/>
                <w:szCs w:val="20"/>
                <w:lang w:eastAsia="zh-CN" w:bidi="hi-IN"/>
              </w:rPr>
              <w:t xml:space="preserve"> </w:t>
            </w:r>
            <w:r w:rsidRPr="004C42DC">
              <w:rPr>
                <w:rFonts w:ascii="Times New Roman" w:eastAsia="Times New Roman" w:hAnsi="Times New Roman" w:cs="Times New Roman"/>
                <w:i/>
                <w:kern w:val="2"/>
                <w:sz w:val="20"/>
                <w:szCs w:val="20"/>
                <w:lang w:eastAsia="zh-CN" w:bidi="hi-IN"/>
              </w:rPr>
              <w:t xml:space="preserve">учасник вважається таким, </w:t>
            </w:r>
            <w:r w:rsidRPr="004C42DC">
              <w:rPr>
                <w:rFonts w:ascii="Times New Roman" w:eastAsia="Times New Roman" w:hAnsi="Times New Roman" w:cs="Times New Roman"/>
                <w:i/>
                <w:kern w:val="2"/>
                <w:sz w:val="20"/>
                <w:szCs w:val="20"/>
                <w:highlight w:val="white"/>
                <w:lang w:eastAsia="zh-CN" w:bidi="hi-IN"/>
              </w:rPr>
              <w:t xml:space="preserve">що не </w:t>
            </w:r>
            <w:r w:rsidRPr="004C42DC">
              <w:rPr>
                <w:rFonts w:ascii="Times New Roman" w:eastAsia="Times New Roman" w:hAnsi="Times New Roman" w:cs="Times New Roman"/>
                <w:i/>
                <w:color w:val="000000"/>
                <w:kern w:val="2"/>
                <w:sz w:val="20"/>
                <w:szCs w:val="20"/>
                <w:highlight w:val="white"/>
                <w:lang w:eastAsia="zh-CN" w:bidi="hi-IN"/>
              </w:rPr>
              <w:t>відповідає встановленим </w:t>
            </w:r>
            <w:hyperlink r:id="rId5" w:anchor="n1422" w:history="1">
              <w:r w:rsidRPr="004C42DC">
                <w:rPr>
                  <w:rFonts w:ascii="Times New Roman" w:eastAsia="Times New Roman" w:hAnsi="Times New Roman" w:cs="Times New Roman"/>
                  <w:i/>
                  <w:color w:val="000000"/>
                  <w:kern w:val="2"/>
                  <w:sz w:val="20"/>
                  <w:szCs w:val="20"/>
                  <w:highlight w:val="white"/>
                  <w:u w:val="single"/>
                  <w:lang w:eastAsia="zh-CN" w:bidi="hi-IN"/>
                </w:rPr>
                <w:t>абзацом першим</w:t>
              </w:r>
            </w:hyperlink>
            <w:r w:rsidRPr="004C42DC">
              <w:rPr>
                <w:rFonts w:ascii="Times New Roman" w:eastAsia="Times New Roman" w:hAnsi="Times New Roman" w:cs="Times New Roman"/>
                <w:i/>
                <w:color w:val="000000"/>
                <w:kern w:val="2"/>
                <w:sz w:val="20"/>
                <w:szCs w:val="20"/>
                <w:highlight w:val="white"/>
                <w:lang w:eastAsia="zh-CN" w:bidi="hi-IN"/>
              </w:rPr>
              <w:t> частини третьої статті 22 Закону України «Про публічні закупівлі» вимогам до учасника відповідно до законодавства</w:t>
            </w:r>
            <w:r w:rsidRPr="004C42DC">
              <w:rPr>
                <w:rFonts w:ascii="Times New Roman" w:eastAsia="Times New Roman" w:hAnsi="Times New Roman" w:cs="Times New Roman"/>
                <w:i/>
                <w:kern w:val="2"/>
                <w:sz w:val="20"/>
                <w:szCs w:val="20"/>
                <w:highlight w:val="white"/>
                <w:lang w:eastAsia="zh-CN" w:bidi="hi-IN"/>
              </w:rPr>
              <w:t>.</w:t>
            </w:r>
          </w:p>
        </w:tc>
      </w:tr>
      <w:tr w:rsidR="004C42DC" w:rsidRPr="004C42DC" w:rsidTr="0023662A">
        <w:trPr>
          <w:trHeight w:val="9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bookmarkStart w:id="5" w:name="_heading=h.tyjcwt"/>
            <w:bookmarkEnd w:id="5"/>
            <w:r w:rsidRPr="004C42DC">
              <w:rPr>
                <w:rFonts w:ascii="Times New Roman" w:eastAsia="Times New Roman" w:hAnsi="Times New Roman" w:cs="Times New Roman"/>
                <w:b/>
                <w:color w:val="000000"/>
                <w:kern w:val="2"/>
                <w:sz w:val="24"/>
                <w:szCs w:val="24"/>
                <w:lang w:eastAsia="zh-CN" w:bidi="hi-IN"/>
              </w:rPr>
              <w:t>Забезпечення тендерної пропозиції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Забезпечення тендерної пропозиції  не вимагається.</w:t>
            </w:r>
          </w:p>
          <w:p w:rsidR="004C42DC" w:rsidRPr="004C42DC" w:rsidRDefault="004C42DC" w:rsidP="004C42DC">
            <w:pPr>
              <w:widowControl w:val="0"/>
              <w:suppressAutoHyphens/>
              <w:spacing w:after="0" w:line="240" w:lineRule="auto"/>
              <w:ind w:right="120"/>
              <w:jc w:val="both"/>
              <w:rPr>
                <w:rFonts w:ascii="Times New Roman" w:eastAsia="Times New Roman" w:hAnsi="Times New Roman" w:cs="Times New Roman"/>
                <w:b/>
                <w:color w:val="FF0000"/>
                <w:kern w:val="2"/>
                <w:sz w:val="24"/>
                <w:szCs w:val="24"/>
                <w:highlight w:val="yellow"/>
                <w:lang w:eastAsia="zh-CN" w:bidi="hi-IN"/>
              </w:rPr>
            </w:pPr>
            <w:bookmarkStart w:id="6" w:name="_heading=h.3dy6vkm"/>
            <w:bookmarkEnd w:id="6"/>
          </w:p>
          <w:p w:rsidR="004C42DC" w:rsidRPr="004C42DC" w:rsidRDefault="004C42DC" w:rsidP="004C42DC">
            <w:pPr>
              <w:widowControl w:val="0"/>
              <w:suppressAutoHyphens/>
              <w:spacing w:after="0" w:line="240" w:lineRule="auto"/>
              <w:jc w:val="both"/>
              <w:rPr>
                <w:rFonts w:ascii="Times New Roman" w:eastAsia="Times New Roman" w:hAnsi="Times New Roman" w:cs="Times New Roman"/>
                <w:b/>
                <w:color w:val="FF0000"/>
                <w:kern w:val="2"/>
                <w:sz w:val="24"/>
                <w:szCs w:val="24"/>
                <w:highlight w:val="yellow"/>
                <w:lang w:eastAsia="zh-CN" w:bidi="hi-IN"/>
              </w:rPr>
            </w:pPr>
            <w:bookmarkStart w:id="7" w:name="_heading=h.qh3irfvunfcq"/>
            <w:bookmarkEnd w:id="7"/>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Умови повернення чи неповернення забезпечення тендерної пропозиції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Не передбачається.</w:t>
            </w:r>
          </w:p>
          <w:p w:rsidR="004C42DC" w:rsidRPr="004C42DC" w:rsidRDefault="004C42DC" w:rsidP="004C42DC">
            <w:pPr>
              <w:widowControl w:val="0"/>
              <w:suppressAutoHyphens/>
              <w:spacing w:after="0" w:line="240" w:lineRule="auto"/>
              <w:ind w:right="120"/>
              <w:jc w:val="both"/>
              <w:rPr>
                <w:rFonts w:ascii="Times New Roman" w:eastAsia="Times New Roman" w:hAnsi="Times New Roman" w:cs="Times New Roman"/>
                <w:color w:val="FF0000"/>
                <w:kern w:val="2"/>
                <w:sz w:val="24"/>
                <w:szCs w:val="24"/>
                <w:highlight w:val="yellow"/>
                <w:lang w:eastAsia="zh-CN" w:bidi="hi-IN"/>
              </w:rPr>
            </w:pPr>
          </w:p>
          <w:p w:rsidR="004C42DC" w:rsidRPr="004C42DC" w:rsidRDefault="004C42DC" w:rsidP="004C42DC">
            <w:pPr>
              <w:widowControl w:val="0"/>
              <w:suppressAutoHyphens/>
              <w:spacing w:after="0" w:line="240" w:lineRule="auto"/>
              <w:jc w:val="both"/>
              <w:rPr>
                <w:rFonts w:ascii="Times New Roman" w:eastAsia="Times New Roman" w:hAnsi="Times New Roman" w:cs="Times New Roman"/>
                <w:color w:val="FF0000"/>
                <w:kern w:val="2"/>
                <w:sz w:val="24"/>
                <w:szCs w:val="24"/>
                <w:highlight w:val="yellow"/>
                <w:lang w:eastAsia="zh-CN" w:bidi="hi-IN"/>
              </w:rPr>
            </w:pPr>
          </w:p>
        </w:tc>
      </w:tr>
      <w:tr w:rsidR="004C42DC" w:rsidRPr="004C42DC" w:rsidTr="0023662A">
        <w:trPr>
          <w:trHeight w:val="5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Строк, протягом якого тендерні пропозиції є дійсними</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Тендерні пропозиції вважаються дійсними </w:t>
            </w:r>
            <w:r w:rsidRPr="004C42DC">
              <w:rPr>
                <w:rFonts w:ascii="Times New Roman" w:eastAsia="Times New Roman" w:hAnsi="Times New Roman" w:cs="Times New Roman"/>
                <w:b/>
                <w:i/>
                <w:kern w:val="2"/>
                <w:sz w:val="24"/>
                <w:szCs w:val="24"/>
                <w:u w:val="single"/>
                <w:lang w:eastAsia="zh-CN" w:bidi="hi-IN"/>
              </w:rPr>
              <w:t>протягом 90 (дев’яносто) днів</w:t>
            </w:r>
            <w:r w:rsidRPr="004C42DC">
              <w:rPr>
                <w:rFonts w:ascii="Times New Roman" w:eastAsia="Times New Roman" w:hAnsi="Times New Roman" w:cs="Times New Roman"/>
                <w:kern w:val="2"/>
                <w:sz w:val="24"/>
                <w:szCs w:val="24"/>
                <w:lang w:eastAsia="zh-CN" w:bidi="hi-IN"/>
              </w:rPr>
              <w:t xml:space="preserve"> із дати кінцевого строку подання тендерних пропозицій.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Учасник процедури закупівлі </w:t>
            </w:r>
            <w:r w:rsidRPr="004C42DC">
              <w:rPr>
                <w:rFonts w:ascii="Times New Roman" w:eastAsia="Times New Roman" w:hAnsi="Times New Roman" w:cs="Times New Roman"/>
                <w:kern w:val="2"/>
                <w:sz w:val="24"/>
                <w:szCs w:val="24"/>
                <w:u w:val="single"/>
                <w:lang w:eastAsia="zh-CN" w:bidi="hi-IN"/>
              </w:rPr>
              <w:t>має право:</w:t>
            </w:r>
          </w:p>
          <w:p w:rsidR="004C42DC" w:rsidRPr="004C42DC" w:rsidRDefault="004C42DC" w:rsidP="004C42DC">
            <w:pPr>
              <w:widowControl w:val="0"/>
              <w:numPr>
                <w:ilvl w:val="0"/>
                <w:numId w:val="2"/>
              </w:numPr>
              <w:suppressAutoHyphens/>
              <w:spacing w:after="0" w:line="240" w:lineRule="auto"/>
              <w:ind w:left="499" w:hanging="357"/>
              <w:contextualSpacing/>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відхилити таку вимогу, не втрачаючи при цьому наданого ним забезпечення тендерної пропозиції;</w:t>
            </w:r>
          </w:p>
          <w:p w:rsidR="004C42DC" w:rsidRPr="004C42DC" w:rsidRDefault="004C42DC" w:rsidP="004C42DC">
            <w:pPr>
              <w:widowControl w:val="0"/>
              <w:numPr>
                <w:ilvl w:val="0"/>
                <w:numId w:val="2"/>
              </w:numPr>
              <w:suppressAutoHyphens/>
              <w:spacing w:after="0" w:line="240" w:lineRule="auto"/>
              <w:ind w:left="499" w:hanging="357"/>
              <w:contextualSpacing/>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погодитися з вимогою та продовжити строк дії поданої ним тендерної пропозиції і наданого забезпечення  тендерної </w:t>
            </w:r>
            <w:r w:rsidRPr="004C42DC">
              <w:rPr>
                <w:rFonts w:ascii="Times New Roman" w:eastAsia="Times New Roman" w:hAnsi="Times New Roman" w:cs="Times New Roman"/>
                <w:kern w:val="2"/>
                <w:sz w:val="24"/>
                <w:szCs w:val="24"/>
                <w:lang w:eastAsia="zh-CN" w:bidi="hi-IN"/>
              </w:rPr>
              <w:lastRenderedPageBreak/>
              <w:t xml:space="preserve">пропозиції </w:t>
            </w:r>
            <w:r w:rsidRPr="004C42DC">
              <w:rPr>
                <w:rFonts w:ascii="Times New Roman" w:eastAsia="Times New Roman" w:hAnsi="Times New Roman" w:cs="Times New Roman"/>
                <w:i/>
                <w:kern w:val="2"/>
                <w:sz w:val="24"/>
                <w:szCs w:val="24"/>
                <w:lang w:eastAsia="zh-CN" w:bidi="hi-IN"/>
              </w:rPr>
              <w:t>(у разі якщо таке вимагалося)</w:t>
            </w:r>
            <w:r w:rsidRPr="004C42DC">
              <w:rPr>
                <w:rFonts w:ascii="Times New Roman" w:eastAsia="Times New Roman" w:hAnsi="Times New Roman" w:cs="Times New Roman"/>
                <w:kern w:val="2"/>
                <w:sz w:val="24"/>
                <w:szCs w:val="24"/>
                <w:lang w:eastAsia="zh-CN" w:bidi="hi-IN"/>
              </w:rPr>
              <w:t>.</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42DC" w:rsidRPr="004C42DC" w:rsidTr="0023662A">
        <w:trPr>
          <w:trHeight w:val="4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23662A">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 xml:space="preserve">Кваліфікаційні критерії до учасників </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62A" w:rsidRDefault="0023662A" w:rsidP="0023662A">
            <w:pPr>
              <w:pStyle w:val="14"/>
              <w:shd w:val="clear" w:color="auto" w:fill="FFFFFF"/>
              <w:contextualSpacing/>
              <w:rPr>
                <w:rFonts w:ascii="Times New Roman" w:hAnsi="Times New Roman" w:cs="Times New Roman"/>
                <w:sz w:val="24"/>
                <w:szCs w:val="24"/>
              </w:rPr>
            </w:pPr>
            <w:r w:rsidRPr="00D11215">
              <w:rPr>
                <w:rFonts w:ascii="Times New Roman" w:hAnsi="Times New Roman" w:cs="Times New Roman"/>
                <w:sz w:val="24"/>
                <w:szCs w:val="24"/>
              </w:rPr>
              <w:t xml:space="preserve">Кваліфікаційні критерії та інформація про спосіб їх підтвердження викладені у Додатку № </w:t>
            </w:r>
            <w:r>
              <w:rPr>
                <w:rFonts w:ascii="Times New Roman" w:hAnsi="Times New Roman" w:cs="Times New Roman"/>
                <w:sz w:val="24"/>
                <w:szCs w:val="24"/>
              </w:rPr>
              <w:t>1</w:t>
            </w:r>
            <w:r w:rsidRPr="00D11215">
              <w:rPr>
                <w:rFonts w:ascii="Times New Roman" w:hAnsi="Times New Roman" w:cs="Times New Roman"/>
                <w:sz w:val="24"/>
                <w:szCs w:val="24"/>
              </w:rPr>
              <w:t xml:space="preserve"> до тендерної документації.</w:t>
            </w:r>
          </w:p>
          <w:p w:rsidR="0023662A" w:rsidRDefault="0023662A" w:rsidP="0023662A">
            <w:pPr>
              <w:widowControl w:val="0"/>
              <w:suppressAutoHyphens/>
              <w:spacing w:after="0" w:line="240" w:lineRule="auto"/>
              <w:ind w:right="120"/>
              <w:jc w:val="both"/>
              <w:rPr>
                <w:rFonts w:ascii="Times New Roman" w:eastAsia="Times New Roman" w:hAnsi="Times New Roman" w:cs="Times New Roman"/>
                <w:kern w:val="2"/>
                <w:sz w:val="24"/>
                <w:szCs w:val="24"/>
                <w:lang w:eastAsia="zh-CN" w:bidi="hi-IN"/>
              </w:rPr>
            </w:pPr>
            <w:r w:rsidRPr="00BA220C">
              <w:rPr>
                <w:rFonts w:ascii="Times New Roman" w:hAnsi="Times New Roman" w:cs="Times New Roman"/>
                <w:sz w:val="24"/>
                <w:szCs w:val="24"/>
              </w:rPr>
              <w:t xml:space="preserve">Підстави для відмови в участі у процедурі закупівлі встановлені </w:t>
            </w:r>
            <w:r>
              <w:rPr>
                <w:rFonts w:ascii="Times New Roman" w:hAnsi="Times New Roman" w:cs="Times New Roman"/>
                <w:sz w:val="24"/>
                <w:szCs w:val="24"/>
              </w:rPr>
              <w:t>п.4</w:t>
            </w:r>
            <w:r w:rsidRPr="00BA220C">
              <w:rPr>
                <w:rFonts w:ascii="Times New Roman" w:hAnsi="Times New Roman" w:cs="Times New Roman"/>
                <w:sz w:val="24"/>
                <w:szCs w:val="24"/>
              </w:rPr>
              <w:t xml:space="preserve">7 </w:t>
            </w:r>
            <w:r>
              <w:rPr>
                <w:rFonts w:ascii="Times New Roman" w:hAnsi="Times New Roman" w:cs="Times New Roman"/>
                <w:sz w:val="24"/>
                <w:szCs w:val="24"/>
              </w:rPr>
              <w:t>Особливостей</w:t>
            </w:r>
            <w:r w:rsidRPr="00BA220C">
              <w:rPr>
                <w:rFonts w:ascii="Times New Roman" w:hAnsi="Times New Roman" w:cs="Times New Roman"/>
                <w:sz w:val="24"/>
                <w:szCs w:val="24"/>
              </w:rPr>
              <w:t xml:space="preserve"> та спосіб підтвердження спосіб підтвердження відповідності учасників викладений у Додатку </w:t>
            </w:r>
            <w:r>
              <w:rPr>
                <w:rFonts w:ascii="Times New Roman" w:hAnsi="Times New Roman" w:cs="Times New Roman"/>
                <w:sz w:val="24"/>
                <w:szCs w:val="24"/>
              </w:rPr>
              <w:t>№7.</w:t>
            </w:r>
          </w:p>
          <w:p w:rsidR="004C42DC" w:rsidRPr="004C42DC" w:rsidRDefault="004C42DC" w:rsidP="004C42DC">
            <w:pPr>
              <w:widowControl w:val="0"/>
              <w:suppressAutoHyphens/>
              <w:spacing w:before="120" w:after="24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Інформація про технічні, якісні та кількісні характеристики предмета закупівлі</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52"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Вимоги до предмета закупівлі (технічні, якісні та кількісні характеристики) згідно з</w:t>
            </w:r>
            <w:hyperlink r:id="rId6" w:history="1">
              <w:r w:rsidRPr="004C42DC">
                <w:rPr>
                  <w:rFonts w:ascii="Times New Roman" w:eastAsia="Times New Roman" w:hAnsi="Times New Roman" w:cs="Times New Roman"/>
                  <w:color w:val="000000"/>
                  <w:kern w:val="2"/>
                  <w:sz w:val="24"/>
                  <w:szCs w:val="24"/>
                  <w:u w:val="single"/>
                  <w:lang w:eastAsia="zh-CN" w:bidi="hi-IN"/>
                </w:rPr>
                <w:t xml:space="preserve"> пунктом третім </w:t>
              </w:r>
            </w:hyperlink>
            <w:hyperlink r:id="rId7" w:history="1">
              <w:r w:rsidRPr="004C42DC">
                <w:rPr>
                  <w:rFonts w:ascii="Times New Roman" w:eastAsia="Times New Roman" w:hAnsi="Times New Roman" w:cs="Times New Roman"/>
                  <w:color w:val="000000"/>
                  <w:kern w:val="2"/>
                  <w:sz w:val="24"/>
                  <w:szCs w:val="24"/>
                  <w:u w:val="single"/>
                  <w:lang w:eastAsia="zh-CN" w:bidi="hi-IN"/>
                </w:rPr>
                <w:t>частиною другою</w:t>
              </w:r>
            </w:hyperlink>
            <w:r w:rsidRPr="004C42DC">
              <w:rPr>
                <w:rFonts w:ascii="Times New Roman" w:eastAsia="Times New Roman" w:hAnsi="Times New Roman" w:cs="Times New Roman"/>
                <w:kern w:val="2"/>
                <w:sz w:val="24"/>
                <w:szCs w:val="24"/>
                <w:lang w:eastAsia="zh-CN" w:bidi="hi-IN"/>
              </w:rPr>
              <w:t xml:space="preserve"> статті 22 Закону зазначено в </w:t>
            </w:r>
            <w:r w:rsidRPr="004C42DC">
              <w:rPr>
                <w:rFonts w:ascii="Times New Roman" w:eastAsia="Times New Roman" w:hAnsi="Times New Roman" w:cs="Times New Roman"/>
                <w:b/>
                <w:i/>
                <w:kern w:val="2"/>
                <w:sz w:val="24"/>
                <w:szCs w:val="24"/>
                <w:lang w:eastAsia="zh-CN" w:bidi="hi-IN"/>
              </w:rPr>
              <w:t>Додатку 2</w:t>
            </w:r>
            <w:r w:rsidRPr="004C42DC">
              <w:rPr>
                <w:rFonts w:ascii="Times New Roman" w:eastAsia="Times New Roman" w:hAnsi="Times New Roman" w:cs="Times New Roman"/>
                <w:b/>
                <w:kern w:val="2"/>
                <w:sz w:val="24"/>
                <w:szCs w:val="24"/>
                <w:lang w:eastAsia="zh-CN" w:bidi="hi-IN"/>
              </w:rPr>
              <w:t xml:space="preserve"> </w:t>
            </w:r>
            <w:r w:rsidRPr="004C42DC">
              <w:rPr>
                <w:rFonts w:ascii="Times New Roman" w:eastAsia="Times New Roman" w:hAnsi="Times New Roman" w:cs="Times New Roman"/>
                <w:kern w:val="2"/>
                <w:sz w:val="24"/>
                <w:szCs w:val="24"/>
                <w:lang w:eastAsia="zh-CN" w:bidi="hi-IN"/>
              </w:rPr>
              <w:t>до цієї тендерної документації.</w:t>
            </w:r>
          </w:p>
          <w:p w:rsidR="004C42DC" w:rsidRPr="004C42DC" w:rsidRDefault="004C42DC" w:rsidP="004C42DC">
            <w:pPr>
              <w:widowControl w:val="0"/>
              <w:tabs>
                <w:tab w:val="left" w:pos="165"/>
                <w:tab w:val="left" w:pos="906"/>
                <w:tab w:val="left" w:pos="3600"/>
              </w:tabs>
              <w:suppressAutoHyphens/>
              <w:spacing w:after="0" w:line="240" w:lineRule="auto"/>
              <w:ind w:left="170" w:right="170" w:hanging="170"/>
              <w:jc w:val="both"/>
              <w:rPr>
                <w:rFonts w:ascii="Liberation Serif" w:eastAsia="SimSun" w:hAnsi="Liberation Serif" w:cs="Mangal"/>
                <w:kern w:val="2"/>
                <w:sz w:val="24"/>
                <w:szCs w:val="24"/>
                <w:lang w:eastAsia="zh-CN" w:bidi="hi-IN"/>
              </w:rPr>
            </w:pP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SimSun" w:hAnsi="Times New Roman" w:cs="Times New Roman"/>
                <w:b/>
                <w:kern w:val="2"/>
                <w:sz w:val="24"/>
                <w:szCs w:val="24"/>
                <w:lang w:eastAsia="zh-CN" w:bidi="hi-IN"/>
              </w:rPr>
              <w:t>Інформація про субпідрядника (у випадку закупівлі робіт)</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Не передбачено.  </w:t>
            </w:r>
          </w:p>
          <w:p w:rsidR="004C42DC" w:rsidRPr="004C42DC" w:rsidRDefault="004C42DC" w:rsidP="004C42DC">
            <w:pPr>
              <w:suppressAutoHyphens/>
              <w:spacing w:after="0" w:line="240" w:lineRule="auto"/>
              <w:ind w:firstLine="366"/>
              <w:jc w:val="both"/>
              <w:rPr>
                <w:rFonts w:ascii="Times New Roman" w:eastAsia="SimSun" w:hAnsi="Times New Roman" w:cs="Times New Roman"/>
                <w:kern w:val="2"/>
                <w:sz w:val="24"/>
                <w:szCs w:val="24"/>
                <w:lang w:eastAsia="zh-CN" w:bidi="hi-IN"/>
              </w:rPr>
            </w:pPr>
          </w:p>
        </w:tc>
      </w:tr>
      <w:tr w:rsidR="004C42DC" w:rsidRPr="004C42DC" w:rsidTr="0023662A">
        <w:trPr>
          <w:trHeight w:val="84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8</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Унесення змін або відкликання тендерної пропозиції учасником</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42DC" w:rsidRPr="004C42DC" w:rsidTr="0023662A">
        <w:trPr>
          <w:trHeight w:val="442"/>
          <w:jc w:val="center"/>
        </w:trPr>
        <w:tc>
          <w:tcPr>
            <w:tcW w:w="104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Розділ 4. Подання та розкриття тендерної пропозиції</w:t>
            </w:r>
          </w:p>
        </w:tc>
      </w:tr>
      <w:tr w:rsidR="004C42DC" w:rsidRPr="004C42DC" w:rsidTr="0023662A">
        <w:trPr>
          <w:trHeight w:val="5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Кінцевий строк подання тендерної пропозиції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40" w:lineRule="auto"/>
              <w:ind w:left="34"/>
              <w:jc w:val="both"/>
              <w:rPr>
                <w:rFonts w:ascii="Arial" w:eastAsia="Arial" w:hAnsi="Arial" w:cs="Arial"/>
                <w:color w:val="000000"/>
                <w:lang w:val="ru-RU" w:eastAsia="zh-CN"/>
              </w:rPr>
            </w:pPr>
            <w:r w:rsidRPr="004C42DC">
              <w:rPr>
                <w:rFonts w:ascii="Times New Roman" w:eastAsia="Times New Roman" w:hAnsi="Times New Roman" w:cs="Times New Roman"/>
                <w:color w:val="000000"/>
                <w:sz w:val="24"/>
                <w:szCs w:val="24"/>
                <w:lang w:eastAsia="zh-CN"/>
              </w:rPr>
              <w:t xml:space="preserve">Кінцевий строк подання тендерних пропозицій визначається електронною системою </w:t>
            </w:r>
            <w:proofErr w:type="spellStart"/>
            <w:r w:rsidRPr="004C42DC">
              <w:rPr>
                <w:rFonts w:ascii="Times New Roman" w:eastAsia="Times New Roman" w:hAnsi="Times New Roman" w:cs="Times New Roman"/>
                <w:color w:val="000000"/>
                <w:sz w:val="24"/>
                <w:szCs w:val="24"/>
                <w:lang w:eastAsia="zh-CN"/>
              </w:rPr>
              <w:t>закупівель</w:t>
            </w:r>
            <w:proofErr w:type="spellEnd"/>
            <w:r w:rsidRPr="004C42DC">
              <w:rPr>
                <w:rFonts w:ascii="Times New Roman" w:eastAsia="Times New Roman" w:hAnsi="Times New Roman" w:cs="Times New Roman"/>
                <w:color w:val="000000"/>
                <w:sz w:val="24"/>
                <w:szCs w:val="24"/>
                <w:lang w:eastAsia="zh-CN"/>
              </w:rPr>
              <w:t xml:space="preserve"> автоматично.</w:t>
            </w:r>
          </w:p>
          <w:p w:rsidR="004C42DC" w:rsidRPr="004C42DC" w:rsidRDefault="004C42DC" w:rsidP="004C42DC">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uk-UA" w:bidi="hi-IN"/>
              </w:rPr>
              <w:t xml:space="preserve"> </w:t>
            </w:r>
            <w:r w:rsidRPr="004C42DC">
              <w:rPr>
                <w:rFonts w:ascii="Times New Roman" w:eastAsia="SimSun" w:hAnsi="Times New Roman" w:cs="Times New Roman"/>
                <w:kern w:val="2"/>
                <w:sz w:val="24"/>
                <w:szCs w:val="24"/>
                <w:lang w:eastAsia="uk-UA" w:bidi="hi-IN"/>
              </w:rPr>
              <w:t>Отримана тендерна пропозиція вноситься автоматично до реєстру отриманих тендерних пропозицій.</w:t>
            </w:r>
          </w:p>
          <w:p w:rsidR="004C42DC" w:rsidRPr="004C42DC" w:rsidRDefault="004C42DC" w:rsidP="004C42DC">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 </w:t>
            </w:r>
            <w:r w:rsidRPr="004C42DC">
              <w:rPr>
                <w:rFonts w:ascii="Times New Roman" w:eastAsia="SimSun" w:hAnsi="Times New Roman" w:cs="Times New Roman"/>
                <w:kern w:val="2"/>
                <w:sz w:val="24"/>
                <w:szCs w:val="24"/>
                <w:lang w:eastAsia="zh-CN" w:bidi="hi-IN"/>
              </w:rPr>
              <w:t xml:space="preserve">Електронна система </w:t>
            </w:r>
            <w:proofErr w:type="spellStart"/>
            <w:r w:rsidRPr="004C42DC">
              <w:rPr>
                <w:rFonts w:ascii="Times New Roman" w:eastAsia="SimSun" w:hAnsi="Times New Roman" w:cs="Times New Roman"/>
                <w:kern w:val="2"/>
                <w:sz w:val="24"/>
                <w:szCs w:val="24"/>
                <w:lang w:eastAsia="zh-CN" w:bidi="hi-IN"/>
              </w:rPr>
              <w:t>закупівель</w:t>
            </w:r>
            <w:proofErr w:type="spellEnd"/>
            <w:r w:rsidRPr="004C42DC">
              <w:rPr>
                <w:rFonts w:ascii="Times New Roman" w:eastAsia="SimSun" w:hAnsi="Times New Roman" w:cs="Times New Roman"/>
                <w:kern w:val="2"/>
                <w:sz w:val="24"/>
                <w:szCs w:val="24"/>
                <w:lang w:eastAsia="zh-CN" w:bidi="hi-I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C42DC">
              <w:rPr>
                <w:rFonts w:ascii="Times New Roman" w:eastAsia="SimSun" w:hAnsi="Times New Roman" w:cs="Times New Roman"/>
                <w:kern w:val="2"/>
                <w:sz w:val="24"/>
                <w:szCs w:val="24"/>
                <w:lang w:eastAsia="zh-CN" w:bidi="hi-IN"/>
              </w:rPr>
              <w:t>закупівель</w:t>
            </w:r>
            <w:proofErr w:type="spellEnd"/>
            <w:r w:rsidRPr="004C42DC">
              <w:rPr>
                <w:rFonts w:ascii="Times New Roman" w:eastAsia="SimSun" w:hAnsi="Times New Roman" w:cs="Times New Roman"/>
                <w:kern w:val="2"/>
                <w:sz w:val="24"/>
                <w:szCs w:val="24"/>
                <w:lang w:eastAsia="zh-CN" w:bidi="hi-IN"/>
              </w:rPr>
              <w:t xml:space="preserve"> повинна забезпечити можливість подання тендерної пропозиції всім особам на рівних умовах.</w:t>
            </w:r>
          </w:p>
          <w:p w:rsidR="004C42DC" w:rsidRPr="004C42DC" w:rsidRDefault="004C42DC" w:rsidP="004C42DC">
            <w:pPr>
              <w:spacing w:after="0" w:line="240" w:lineRule="auto"/>
              <w:ind w:left="34" w:right="-2"/>
              <w:jc w:val="both"/>
              <w:rPr>
                <w:rFonts w:ascii="Times New Roman" w:eastAsia="Times New Roman" w:hAnsi="Times New Roman" w:cs="Times New Roman"/>
                <w:sz w:val="24"/>
                <w:szCs w:val="24"/>
                <w:lang w:val="ru-RU" w:eastAsia="zh-CN"/>
              </w:rPr>
            </w:pPr>
            <w:r w:rsidRPr="004C42DC">
              <w:rPr>
                <w:rFonts w:ascii="Times New Roman" w:eastAsia="Times New Roman" w:hAnsi="Times New Roman" w:cs="Times New Roman"/>
                <w:sz w:val="24"/>
                <w:szCs w:val="24"/>
                <w:lang w:eastAsia="zh-CN"/>
              </w:rPr>
              <w:lastRenderedPageBreak/>
              <w:t xml:space="preserve"> Тендерні пропозиції після закінчення кінцевого строку їх подання не приймаються електронною системою </w:t>
            </w:r>
            <w:proofErr w:type="spellStart"/>
            <w:r w:rsidRPr="004C42DC">
              <w:rPr>
                <w:rFonts w:ascii="Times New Roman" w:eastAsia="Times New Roman" w:hAnsi="Times New Roman" w:cs="Times New Roman"/>
                <w:sz w:val="24"/>
                <w:szCs w:val="24"/>
                <w:lang w:eastAsia="zh-CN"/>
              </w:rPr>
              <w:t>закупівель</w:t>
            </w:r>
            <w:proofErr w:type="spellEnd"/>
            <w:r w:rsidRPr="004C42DC">
              <w:rPr>
                <w:rFonts w:ascii="Times New Roman" w:eastAsia="Times New Roman" w:hAnsi="Times New Roman" w:cs="Times New Roman"/>
                <w:sz w:val="24"/>
                <w:szCs w:val="24"/>
                <w:lang w:eastAsia="zh-CN"/>
              </w:rPr>
              <w:t>.</w:t>
            </w:r>
          </w:p>
        </w:tc>
      </w:tr>
      <w:tr w:rsidR="0023662A"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3662A" w:rsidRPr="004C42DC" w:rsidRDefault="0023662A" w:rsidP="0023662A">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23662A" w:rsidRPr="004C42DC" w:rsidRDefault="0023662A" w:rsidP="0023662A">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Дата та час розкриття тендерної пропозиції</w:t>
            </w:r>
          </w:p>
        </w:tc>
        <w:tc>
          <w:tcPr>
            <w:tcW w:w="6888" w:type="dxa"/>
            <w:tcBorders>
              <w:top w:val="single" w:sz="4" w:space="0" w:color="000000"/>
              <w:left w:val="single" w:sz="4" w:space="0" w:color="000000"/>
              <w:bottom w:val="single" w:sz="4" w:space="0" w:color="000000"/>
              <w:right w:val="single" w:sz="4" w:space="0" w:color="000000"/>
            </w:tcBorders>
            <w:shd w:val="clear" w:color="auto" w:fill="auto"/>
          </w:tcPr>
          <w:p w:rsidR="0023662A" w:rsidRPr="00006B33" w:rsidRDefault="0023662A" w:rsidP="0023662A">
            <w:pPr>
              <w:pStyle w:val="14"/>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w:t>
            </w:r>
            <w:proofErr w:type="spellStart"/>
            <w:r w:rsidRPr="00006B33">
              <w:rPr>
                <w:rFonts w:ascii="Times New Roman" w:hAnsi="Times New Roman" w:cs="Times New Roman"/>
                <w:color w:val="000000"/>
                <w:sz w:val="24"/>
                <w:szCs w:val="24"/>
              </w:rPr>
              <w:t>закупівель</w:t>
            </w:r>
            <w:proofErr w:type="spellEnd"/>
            <w:r w:rsidRPr="00006B33">
              <w:rPr>
                <w:rFonts w:ascii="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23662A" w:rsidRPr="00006B33" w:rsidRDefault="0023662A" w:rsidP="0023662A">
            <w:pPr>
              <w:pStyle w:val="14"/>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06B33">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p>
        </w:tc>
      </w:tr>
      <w:tr w:rsidR="004C42DC" w:rsidRPr="004C42DC" w:rsidTr="0023662A">
        <w:trPr>
          <w:trHeight w:val="512"/>
          <w:jc w:val="center"/>
        </w:trPr>
        <w:tc>
          <w:tcPr>
            <w:tcW w:w="104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Розділ 5. Оцінка тендерної пропозиції</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Перелік критеріїв та методика оцінки тендерної пропозиції із зазначенням питомої ваги критерію</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suppressAutoHyphens/>
              <w:spacing w:after="0" w:line="240" w:lineRule="auto"/>
              <w:ind w:firstLine="566"/>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0"/>
                <w:kern w:val="2"/>
                <w:sz w:val="24"/>
                <w:szCs w:val="24"/>
                <w:highlight w:val="white"/>
                <w:lang w:eastAsia="zh-CN"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C42DC" w:rsidRPr="004C42DC" w:rsidRDefault="004C42DC" w:rsidP="004C42DC">
            <w:pPr>
              <w:suppressAutoHyphens/>
              <w:spacing w:after="0" w:line="240" w:lineRule="auto"/>
              <w:ind w:firstLine="566"/>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0"/>
                <w:kern w:val="2"/>
                <w:sz w:val="24"/>
                <w:szCs w:val="24"/>
                <w:highlight w:val="white"/>
                <w:lang w:eastAsia="zh-C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C42DC" w:rsidRPr="004C42DC" w:rsidRDefault="004C42DC" w:rsidP="004C42DC">
            <w:pPr>
              <w:suppressAutoHyphens/>
              <w:spacing w:after="0" w:line="240" w:lineRule="auto"/>
              <w:ind w:firstLine="459"/>
              <w:jc w:val="both"/>
              <w:rPr>
                <w:rFonts w:ascii="Liberation Serif" w:eastAsia="SimSun" w:hAnsi="Liberation Serif" w:cs="Mangal"/>
                <w:kern w:val="2"/>
                <w:sz w:val="24"/>
                <w:szCs w:val="24"/>
                <w:lang w:eastAsia="zh-CN" w:bidi="hi-IN"/>
              </w:rPr>
            </w:pPr>
            <w:r w:rsidRPr="004C42DC">
              <w:rPr>
                <w:rFonts w:ascii="Liberation Serif" w:eastAsia="Liberation Serif" w:hAnsi="Liberation Serif" w:cs="Liberation Serif"/>
                <w:i/>
                <w:color w:val="000000"/>
                <w:kern w:val="2"/>
                <w:sz w:val="24"/>
                <w:szCs w:val="24"/>
                <w:highlight w:val="white"/>
                <w:lang w:eastAsia="zh-CN" w:bidi="hi-IN"/>
              </w:rPr>
              <w:t xml:space="preserve"> </w:t>
            </w:r>
            <w:r w:rsidRPr="004C42DC">
              <w:rPr>
                <w:rFonts w:ascii="Times New Roman CYR" w:eastAsia="SimSun" w:hAnsi="Times New Roman CYR" w:cs="Times New Roman CYR"/>
                <w:i/>
                <w:color w:val="000000"/>
                <w:kern w:val="2"/>
                <w:sz w:val="24"/>
                <w:szCs w:val="24"/>
                <w:highlight w:val="white"/>
                <w:lang w:eastAsia="zh-CN" w:bidi="hi-IN"/>
              </w:rPr>
              <w:t>Єдиним критерієм оцінки згідно даної процедури відкритих торгів є ціна (питома вага критерію – 100%).</w:t>
            </w:r>
          </w:p>
          <w:p w:rsidR="004C42DC" w:rsidRPr="004C42DC" w:rsidRDefault="004C42DC" w:rsidP="004C42DC">
            <w:pPr>
              <w:suppressAutoHyphens/>
              <w:spacing w:after="0" w:line="240" w:lineRule="auto"/>
              <w:ind w:firstLine="459"/>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0"/>
                <w:kern w:val="2"/>
                <w:sz w:val="24"/>
                <w:szCs w:val="24"/>
                <w:highlight w:val="white"/>
                <w:lang w:eastAsia="zh-CN" w:bidi="hi-I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C42DC" w:rsidRPr="004C42DC" w:rsidRDefault="004C42DC" w:rsidP="004C42DC">
            <w:pPr>
              <w:suppressAutoHyphens/>
              <w:spacing w:after="0" w:line="240" w:lineRule="auto"/>
              <w:ind w:right="-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0"/>
                <w:kern w:val="2"/>
                <w:sz w:val="24"/>
                <w:szCs w:val="24"/>
                <w:highlight w:val="white"/>
                <w:lang w:eastAsia="zh-CN"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42DC" w:rsidRPr="004C42DC" w:rsidRDefault="004C42DC" w:rsidP="004C42DC">
            <w:pPr>
              <w:suppressAutoHyphens/>
              <w:spacing w:after="0" w:line="240" w:lineRule="auto"/>
              <w:ind w:firstLine="459"/>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0"/>
                <w:kern w:val="2"/>
                <w:sz w:val="24"/>
                <w:szCs w:val="24"/>
                <w:highlight w:val="white"/>
                <w:lang w:eastAsia="zh-CN" w:bidi="hi-I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w:t>
            </w:r>
            <w:r w:rsidRPr="004C42DC">
              <w:rPr>
                <w:rFonts w:ascii="Liberation Serif" w:eastAsia="SimSun" w:hAnsi="Liberation Serif" w:cs="Mangal"/>
                <w:i/>
                <w:color w:val="000000"/>
                <w:kern w:val="2"/>
                <w:sz w:val="24"/>
                <w:szCs w:val="24"/>
                <w:highlight w:val="white"/>
                <w:lang w:eastAsia="zh-CN" w:bidi="hi-IN"/>
              </w:rPr>
              <w:t xml:space="preserve">  </w:t>
            </w:r>
            <w:r w:rsidRPr="004C42DC">
              <w:rPr>
                <w:rFonts w:ascii="Times New Roman CYR" w:eastAsia="SimSun" w:hAnsi="Times New Roman CYR" w:cs="Times New Roman CYR"/>
                <w:i/>
                <w:color w:val="000000"/>
                <w:kern w:val="2"/>
                <w:sz w:val="24"/>
                <w:szCs w:val="24"/>
                <w:highlight w:val="white"/>
                <w:lang w:eastAsia="zh-CN" w:bidi="hi-IN"/>
              </w:rPr>
              <w:t>не є платником ПДВ.</w:t>
            </w:r>
          </w:p>
          <w:p w:rsidR="004C42DC" w:rsidRPr="004C42DC" w:rsidRDefault="004C42DC" w:rsidP="004C42DC">
            <w:pPr>
              <w:suppressAutoHyphens/>
              <w:spacing w:after="0" w:line="240" w:lineRule="auto"/>
              <w:ind w:firstLine="459"/>
              <w:jc w:val="both"/>
              <w:rPr>
                <w:rFonts w:ascii="Liberation Serif" w:eastAsia="SimSun" w:hAnsi="Liberation Serif" w:cs="Mangal"/>
                <w:i/>
                <w:color w:val="00000A"/>
                <w:kern w:val="2"/>
                <w:sz w:val="24"/>
                <w:szCs w:val="24"/>
                <w:lang w:eastAsia="zh-CN" w:bidi="hi-IN"/>
              </w:rPr>
            </w:pP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Liberation Serif" w:eastAsia="Liberation Serif" w:hAnsi="Liberation Serif" w:cs="Liberation Serif"/>
                <w:i/>
                <w:color w:val="000000"/>
                <w:kern w:val="2"/>
                <w:sz w:val="24"/>
                <w:szCs w:val="24"/>
                <w:highlight w:val="white"/>
                <w:lang w:eastAsia="zh-CN" w:bidi="hi-IN"/>
              </w:rPr>
              <w:t xml:space="preserve"> </w:t>
            </w:r>
            <w:r w:rsidRPr="004C42DC">
              <w:rPr>
                <w:rFonts w:ascii="Times New Roman CYR" w:eastAsia="SimSun" w:hAnsi="Times New Roman CYR" w:cs="Times New Roman CYR"/>
                <w:i/>
                <w:color w:val="000000"/>
                <w:kern w:val="2"/>
                <w:sz w:val="24"/>
                <w:szCs w:val="24"/>
                <w:highlight w:val="white"/>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4C42DC">
              <w:rPr>
                <w:rFonts w:ascii="Times New Roman CYR" w:eastAsia="SimSun" w:hAnsi="Times New Roman CYR" w:cs="Times New Roman CYR"/>
                <w:i/>
                <w:color w:val="00000A"/>
                <w:kern w:val="2"/>
                <w:sz w:val="24"/>
                <w:szCs w:val="24"/>
                <w:lang w:eastAsia="zh-CN" w:bidi="hi-IN"/>
              </w:rPr>
              <w:lastRenderedPageBreak/>
              <w:t>системі закупівель протягом одного дня з дня прийняття відповідного рішення.</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Обґрунтування аномально низької тендерної пропозиції може містити інформацію про:</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0"/>
                <w:kern w:val="2"/>
                <w:sz w:val="24"/>
                <w:szCs w:val="24"/>
                <w:highlight w:val="white"/>
                <w:lang w:eastAsia="zh-CN" w:bidi="hi-IN"/>
              </w:rPr>
              <w:t>отримання учасником процедури закупівлі державної допомоги згідно із законодавством.</w:t>
            </w:r>
          </w:p>
          <w:p w:rsidR="004C42DC" w:rsidRPr="004C42DC" w:rsidRDefault="004C42DC" w:rsidP="004C42DC">
            <w:pPr>
              <w:suppressAutoHyphens/>
              <w:spacing w:after="0" w:line="240" w:lineRule="auto"/>
              <w:jc w:val="both"/>
              <w:rPr>
                <w:rFonts w:ascii="Liberation Serif" w:eastAsia="SimSun" w:hAnsi="Liberation Serif" w:cs="Mangal"/>
                <w:i/>
                <w:color w:val="000000"/>
                <w:kern w:val="2"/>
                <w:sz w:val="24"/>
                <w:szCs w:val="24"/>
                <w:highlight w:val="white"/>
                <w:lang w:val="ru-RU" w:eastAsia="zh-CN" w:bidi="hi-IN"/>
              </w:rPr>
            </w:pPr>
          </w:p>
          <w:p w:rsidR="004C42DC" w:rsidRPr="004C42DC" w:rsidRDefault="004C42DC" w:rsidP="004C42DC">
            <w:p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0"/>
                <w:kern w:val="2"/>
                <w:sz w:val="24"/>
                <w:szCs w:val="24"/>
                <w:highlight w:val="white"/>
                <w:lang w:eastAsia="zh-CN" w:bidi="hi-I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C42DC" w:rsidRPr="004C42DC" w:rsidRDefault="004C42DC" w:rsidP="004C42DC">
            <w:pPr>
              <w:suppressAutoHyphens/>
              <w:spacing w:before="120" w:after="0" w:line="240" w:lineRule="auto"/>
              <w:ind w:firstLine="113"/>
              <w:jc w:val="both"/>
              <w:rPr>
                <w:rFonts w:ascii="Liberation Serif" w:eastAsia="SimSun" w:hAnsi="Liberation Serif" w:cs="Mangal"/>
                <w:kern w:val="2"/>
                <w:sz w:val="24"/>
                <w:szCs w:val="24"/>
                <w:lang w:eastAsia="zh-CN" w:bidi="hi-IN"/>
              </w:rPr>
            </w:pPr>
            <w:r w:rsidRPr="004C42DC">
              <w:rPr>
                <w:rFonts w:ascii="Liberation Serif" w:eastAsia="Liberation Serif" w:hAnsi="Liberation Serif" w:cs="Liberation Serif"/>
                <w:i/>
                <w:color w:val="00000A"/>
                <w:kern w:val="2"/>
                <w:sz w:val="24"/>
                <w:szCs w:val="24"/>
                <w:lang w:val="ru-RU" w:eastAsia="zh-CN" w:bidi="hi-IN"/>
              </w:rPr>
              <w:t xml:space="preserve"> </w:t>
            </w:r>
            <w:r w:rsidRPr="004C42DC">
              <w:rPr>
                <w:rFonts w:ascii="Times New Roman CYR" w:eastAsia="SimSun" w:hAnsi="Times New Roman CYR" w:cs="Times New Roman CYR"/>
                <w:i/>
                <w:color w:val="00000A"/>
                <w:kern w:val="2"/>
                <w:sz w:val="24"/>
                <w:szCs w:val="24"/>
                <w:lang w:eastAsia="zh-CN" w:bidi="hi-I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C42DC" w:rsidRPr="004C42DC" w:rsidRDefault="004C42DC" w:rsidP="004C42DC">
            <w:pPr>
              <w:suppressAutoHyphens/>
              <w:spacing w:before="120" w:after="0" w:line="240" w:lineRule="auto"/>
              <w:ind w:firstLine="567"/>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i/>
                <w:color w:val="00000A"/>
                <w:kern w:val="2"/>
                <w:sz w:val="24"/>
                <w:szCs w:val="24"/>
                <w:lang w:eastAsia="zh-CN" w:bidi="hi-I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Pr="004C42DC">
              <w:rPr>
                <w:rFonts w:ascii="Times New Roman CYR" w:eastAsia="SimSun" w:hAnsi="Times New Roman CYR" w:cs="Times New Roman CYR"/>
                <w:i/>
                <w:color w:val="00000A"/>
                <w:kern w:val="2"/>
                <w:sz w:val="24"/>
                <w:szCs w:val="24"/>
                <w:lang w:eastAsia="zh-CN" w:bidi="hi-IN"/>
              </w:rPr>
              <w:lastRenderedPageBreak/>
              <w:t>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42DC" w:rsidRPr="004C42DC" w:rsidRDefault="004C42DC" w:rsidP="004C42DC">
            <w:pPr>
              <w:widowControl w:val="0"/>
              <w:suppressAutoHyphens/>
              <w:snapToGrid w:val="0"/>
              <w:spacing w:after="0" w:line="228" w:lineRule="auto"/>
              <w:jc w:val="both"/>
              <w:rPr>
                <w:rFonts w:ascii="Liberation Serif" w:eastAsia="SimSun" w:hAnsi="Liberation Serif" w:cs="Mangal"/>
                <w:kern w:val="2"/>
                <w:sz w:val="24"/>
                <w:szCs w:val="24"/>
                <w:lang w:eastAsia="zh-CN" w:bidi="hi-IN"/>
              </w:rPr>
            </w:pPr>
            <w:r w:rsidRPr="004C42DC">
              <w:rPr>
                <w:rFonts w:ascii="Times New Roman CYR" w:eastAsia="Times New Roman" w:hAnsi="Times New Roman CYR" w:cs="Times New Roman CYR"/>
                <w:i/>
                <w:color w:val="000000"/>
                <w:kern w:val="2"/>
                <w:sz w:val="24"/>
                <w:szCs w:val="24"/>
                <w:lang w:eastAsia="zh-CN" w:bidi="hi-IN"/>
              </w:rPr>
              <w:t>У разі коли учасник процедури закупівлі стає переможцем кількох або всіх лотів, замовник може укласти один договір про зак</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Інша інформація</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Вартість тендерної пропозиції та всі інші ціни повинні бути чітко визначені.</w:t>
            </w:r>
          </w:p>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i/>
                <w:color w:val="000000"/>
                <w:kern w:val="2"/>
                <w:sz w:val="24"/>
                <w:szCs w:val="24"/>
                <w:u w:val="single"/>
                <w:lang w:eastAsia="zh-CN" w:bidi="hi-IN"/>
              </w:rPr>
              <w:t>Інші умови тендерної документації: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 Учасники відповідають за зміст своїх тендерних пропозицій, та повинні дотримуватись норм чинного законодавства України.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4.  Відсутність документів, що не передбачені законодавством для учасників - юридичних, фізичних осіб, у тому числі фізичних осіб </w:t>
            </w:r>
            <w:r w:rsidRPr="004C42DC">
              <w:rPr>
                <w:rFonts w:ascii="Times New Roman" w:eastAsia="Times New Roman" w:hAnsi="Times New Roman" w:cs="Times New Roman"/>
                <w:color w:val="000000"/>
                <w:kern w:val="2"/>
                <w:sz w:val="24"/>
                <w:szCs w:val="24"/>
                <w:lang w:eastAsia="zh-CN" w:bidi="hi-IN"/>
              </w:rPr>
              <w:lastRenderedPageBreak/>
              <w:t>- підприємців, у складі тендерної пропозиції не може бути підставою для її відхилення замовником.</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5.  Учасники торгів нерезиденти для виконання вимог щодо подання документів, передбачених </w:t>
            </w:r>
            <w:r w:rsidRPr="004C42DC">
              <w:rPr>
                <w:rFonts w:ascii="Times New Roman" w:eastAsia="Times New Roman" w:hAnsi="Times New Roman" w:cs="Times New Roman"/>
                <w:b/>
                <w:i/>
                <w:color w:val="000000"/>
                <w:kern w:val="2"/>
                <w:sz w:val="24"/>
                <w:szCs w:val="24"/>
                <w:lang w:eastAsia="zh-CN" w:bidi="hi-IN"/>
              </w:rPr>
              <w:t>Додатком  1</w:t>
            </w:r>
            <w:r w:rsidRPr="004C42DC">
              <w:rPr>
                <w:rFonts w:ascii="Times New Roman" w:eastAsia="Times New Roman" w:hAnsi="Times New Roman" w:cs="Times New Roman"/>
                <w:color w:val="000000"/>
                <w:kern w:val="2"/>
                <w:sz w:val="24"/>
                <w:szCs w:val="24"/>
                <w:lang w:eastAsia="zh-CN" w:bidi="hi-I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7. Документи, видані державними органами, повинні відповідати вимогам нормативних актів, відповідно до яких такі документи видані.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8. Учасник, який подав тендерну пропозицію вважається таким, що згодний з проектом договору про закупівлю, викладеним в </w:t>
            </w:r>
            <w:r w:rsidRPr="004C42DC">
              <w:rPr>
                <w:rFonts w:ascii="Times New Roman" w:eastAsia="Times New Roman" w:hAnsi="Times New Roman" w:cs="Times New Roman"/>
                <w:b/>
                <w:i/>
                <w:color w:val="000000"/>
                <w:kern w:val="2"/>
                <w:sz w:val="24"/>
                <w:szCs w:val="24"/>
                <w:lang w:eastAsia="zh-CN" w:bidi="hi-IN"/>
              </w:rPr>
              <w:t>Додатку 3</w:t>
            </w:r>
            <w:r w:rsidRPr="004C42DC">
              <w:rPr>
                <w:rFonts w:ascii="Times New Roman" w:eastAsia="Times New Roman" w:hAnsi="Times New Roman" w:cs="Times New Roman"/>
                <w:color w:val="000000"/>
                <w:kern w:val="2"/>
                <w:sz w:val="24"/>
                <w:szCs w:val="24"/>
                <w:lang w:eastAsia="zh-CN" w:bidi="hi-IN"/>
              </w:rPr>
              <w:t xml:space="preserve"> до цієї тендерної документації та буде дотримуватися умов своєї тендерної пропозиції протягом строку встановленого </w:t>
            </w:r>
            <w:r w:rsidRPr="004C42DC">
              <w:rPr>
                <w:rFonts w:ascii="Times New Roman" w:eastAsia="Times New Roman" w:hAnsi="Times New Roman" w:cs="Times New Roman"/>
                <w:b/>
                <w:i/>
                <w:color w:val="000000"/>
                <w:kern w:val="2"/>
                <w:sz w:val="24"/>
                <w:szCs w:val="24"/>
                <w:lang w:eastAsia="zh-CN" w:bidi="hi-IN"/>
              </w:rPr>
              <w:t>в п. 4 Розділу 3</w:t>
            </w:r>
            <w:r w:rsidRPr="004C42DC">
              <w:rPr>
                <w:rFonts w:ascii="Times New Roman" w:eastAsia="Times New Roman" w:hAnsi="Times New Roman" w:cs="Times New Roman"/>
                <w:color w:val="000000"/>
                <w:kern w:val="2"/>
                <w:sz w:val="24"/>
                <w:szCs w:val="24"/>
                <w:lang w:eastAsia="zh-CN" w:bidi="hi-IN"/>
              </w:rPr>
              <w:t xml:space="preserve"> до цієї тендерної документації.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Примітка: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kern w:val="2"/>
                <w:sz w:val="20"/>
                <w:szCs w:val="20"/>
                <w:lang w:eastAsia="zh-CN" w:bidi="hi-IN"/>
              </w:rPr>
              <w:t>*У разі застосовування зазначеної санкції  З</w:t>
            </w:r>
            <w:r w:rsidRPr="004C42DC">
              <w:rPr>
                <w:rFonts w:ascii="Times New Roman" w:eastAsia="Times New Roman" w:hAnsi="Times New Roman" w:cs="Times New Roman"/>
                <w:i/>
                <w:color w:val="000000"/>
                <w:kern w:val="2"/>
                <w:sz w:val="20"/>
                <w:szCs w:val="20"/>
                <w:highlight w:val="white"/>
                <w:lang w:eastAsia="zh-CN" w:bidi="hi-IN"/>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sidRPr="004C42DC">
                <w:rPr>
                  <w:rFonts w:ascii="Times New Roman" w:eastAsia="Times New Roman" w:hAnsi="Times New Roman" w:cs="Times New Roman"/>
                  <w:i/>
                  <w:color w:val="000000"/>
                  <w:kern w:val="2"/>
                  <w:sz w:val="20"/>
                  <w:szCs w:val="20"/>
                  <w:highlight w:val="white"/>
                  <w:u w:val="single"/>
                  <w:lang w:eastAsia="zh-CN" w:bidi="hi-IN"/>
                </w:rPr>
                <w:t>абзацом першим</w:t>
              </w:r>
            </w:hyperlink>
            <w:r w:rsidRPr="004C42DC">
              <w:rPr>
                <w:rFonts w:ascii="Times New Roman" w:eastAsia="Times New Roman" w:hAnsi="Times New Roman" w:cs="Times New Roman"/>
                <w:i/>
                <w:color w:val="000000"/>
                <w:kern w:val="2"/>
                <w:sz w:val="20"/>
                <w:szCs w:val="20"/>
                <w:highlight w:val="white"/>
                <w:lang w:eastAsia="zh-CN" w:bidi="hi-IN"/>
              </w:rPr>
              <w:t> частини третьої статті 22 Закону України «Про публічні закупівлі» вимогам до учасника відповідно до законодавства.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11. </w:t>
            </w:r>
            <w:r w:rsidRPr="004C42DC">
              <w:rPr>
                <w:rFonts w:ascii="Times New Roman" w:eastAsia="Times New Roman" w:hAnsi="Times New Roman" w:cs="Times New Roman"/>
                <w:kern w:val="2"/>
                <w:sz w:val="24"/>
                <w:szCs w:val="24"/>
                <w:lang w:eastAsia="zh-CN" w:bidi="hi-IN"/>
              </w:rPr>
              <w:t>Тендерна п</w:t>
            </w:r>
            <w:r w:rsidRPr="004C42DC">
              <w:rPr>
                <w:rFonts w:ascii="Times New Roman" w:eastAsia="Times New Roman" w:hAnsi="Times New Roman" w:cs="Times New Roman"/>
                <w:color w:val="000000"/>
                <w:kern w:val="2"/>
                <w:sz w:val="24"/>
                <w:szCs w:val="24"/>
                <w:lang w:eastAsia="zh-CN" w:bidi="hi-IN"/>
              </w:rPr>
              <w:t>ропозиція учасника може містити документи з водяними знаками.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4C42DC">
              <w:rPr>
                <w:rFonts w:ascii="Times New Roman" w:eastAsia="Times New Roman" w:hAnsi="Times New Roman" w:cs="Times New Roman"/>
                <w:kern w:val="2"/>
                <w:sz w:val="24"/>
                <w:szCs w:val="24"/>
                <w:lang w:eastAsia="zh-CN" w:bidi="hi-IN"/>
              </w:rPr>
              <w:lastRenderedPageBreak/>
              <w:t>нормами і їх не порушує, ніякі окремі підтвердження не потрібно подавати):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   </w:t>
            </w:r>
            <w:r w:rsidRPr="004C42DC">
              <w:rPr>
                <w:rFonts w:ascii="Times New Roman" w:eastAsia="Times New Roman" w:hAnsi="Times New Roman" w:cs="Times New Roman"/>
                <w:kern w:val="2"/>
                <w:sz w:val="24"/>
                <w:szCs w:val="24"/>
                <w:lang w:eastAsia="zh-CN" w:bidi="hi-I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   </w:t>
            </w:r>
            <w:r w:rsidRPr="004C42DC">
              <w:rPr>
                <w:rFonts w:ascii="Times New Roman" w:eastAsia="Times New Roman" w:hAnsi="Times New Roman" w:cs="Times New Roman"/>
                <w:kern w:val="2"/>
                <w:sz w:val="24"/>
                <w:szCs w:val="24"/>
                <w:lang w:eastAsia="zh-CN" w:bidi="hi-I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   </w:t>
            </w:r>
            <w:r w:rsidRPr="004C42DC">
              <w:rPr>
                <w:rFonts w:ascii="Times New Roman" w:eastAsia="Times New Roman" w:hAnsi="Times New Roman" w:cs="Times New Roman"/>
                <w:kern w:val="2"/>
                <w:sz w:val="24"/>
                <w:szCs w:val="24"/>
                <w:lang w:eastAsia="zh-CN" w:bidi="hi-IN"/>
              </w:rPr>
              <w:tab/>
              <w:t>Закону України «Про забезпечення прав і свобод громадян та правовий режим на тимчасово окупованій території України» від 15.04.2014 № 1207-VII..</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Відхилення тендерних пропозицій</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kern w:val="2"/>
                <w:sz w:val="24"/>
                <w:szCs w:val="24"/>
                <w:highlight w:val="white"/>
                <w:lang w:eastAsia="zh-CN" w:bidi="hi-IN"/>
              </w:rPr>
              <w:t>Замовник відхиляє тендерну пропозицію</w:t>
            </w:r>
            <w:r w:rsidRPr="004C42DC">
              <w:rPr>
                <w:rFonts w:ascii="Times New Roman" w:eastAsia="Times New Roman" w:hAnsi="Times New Roman" w:cs="Times New Roman"/>
                <w:kern w:val="2"/>
                <w:sz w:val="24"/>
                <w:szCs w:val="24"/>
                <w:highlight w:val="white"/>
                <w:lang w:eastAsia="zh-CN" w:bidi="hi-IN"/>
              </w:rPr>
              <w:t xml:space="preserve"> із зазначенням аргументації в електронній системі закупівель у разі, коли:</w:t>
            </w:r>
          </w:p>
          <w:p w:rsidR="004C42DC" w:rsidRPr="004C42DC" w:rsidRDefault="004C42DC" w:rsidP="004C42DC">
            <w:pPr>
              <w:widowControl w:val="0"/>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1) </w:t>
            </w:r>
            <w:r w:rsidRPr="004C42DC">
              <w:rPr>
                <w:rFonts w:ascii="Times New Roman" w:eastAsia="Times New Roman" w:hAnsi="Times New Roman" w:cs="Times New Roman"/>
                <w:b/>
                <w:kern w:val="2"/>
                <w:sz w:val="24"/>
                <w:szCs w:val="24"/>
                <w:highlight w:val="white"/>
                <w:lang w:eastAsia="zh-CN" w:bidi="hi-IN"/>
              </w:rPr>
              <w:t>учасник процедури закупівлі</w:t>
            </w:r>
            <w:r w:rsidRPr="004C42DC">
              <w:rPr>
                <w:rFonts w:ascii="Times New Roman" w:eastAsia="Times New Roman" w:hAnsi="Times New Roman" w:cs="Times New Roman"/>
                <w:kern w:val="2"/>
                <w:sz w:val="24"/>
                <w:szCs w:val="24"/>
                <w:highlight w:val="white"/>
                <w:lang w:eastAsia="zh-CN" w:bidi="hi-IN"/>
              </w:rPr>
              <w:t>:</w:t>
            </w:r>
          </w:p>
          <w:p w:rsidR="004C42DC" w:rsidRPr="004C42DC" w:rsidRDefault="004C42DC" w:rsidP="004C42DC">
            <w:pPr>
              <w:widowControl w:val="0"/>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4C42DC">
              <w:rPr>
                <w:rFonts w:ascii="Times New Roman" w:eastAsia="Times New Roman" w:hAnsi="Times New Roman" w:cs="Times New Roman"/>
                <w:kern w:val="2"/>
                <w:sz w:val="24"/>
                <w:szCs w:val="24"/>
                <w:highlight w:val="white"/>
                <w:lang w:eastAsia="zh-CN" w:bidi="hi-IN"/>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визначив конфіденційною інформацію, що не може бути визначена як конфіденційна відповідно до вимог частини другої статті 28 Закону;</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2) </w:t>
            </w:r>
            <w:r w:rsidRPr="004C42DC">
              <w:rPr>
                <w:rFonts w:ascii="Times New Roman" w:eastAsia="Times New Roman" w:hAnsi="Times New Roman" w:cs="Times New Roman"/>
                <w:b/>
                <w:kern w:val="2"/>
                <w:sz w:val="24"/>
                <w:szCs w:val="24"/>
                <w:highlight w:val="white"/>
                <w:lang w:eastAsia="zh-CN" w:bidi="hi-IN"/>
              </w:rPr>
              <w:t>тендерна пропозиція:</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не відповідає умовам технічної специфікації та іншим вимогам щодо предмета закупівлі тендерної документації;</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викладена іншою мовою (мовами), ніж мова (мови), що передбачена тендерною документацією;</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є такою, строк дії якої закінчився;</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не відповідає вимогам, установленим у тендерній документації відповідно до абзацу першого частини третьої статті 22 Закону;</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3) </w:t>
            </w:r>
            <w:r w:rsidRPr="004C42DC">
              <w:rPr>
                <w:rFonts w:ascii="Times New Roman" w:eastAsia="Times New Roman" w:hAnsi="Times New Roman" w:cs="Times New Roman"/>
                <w:b/>
                <w:kern w:val="2"/>
                <w:sz w:val="24"/>
                <w:szCs w:val="24"/>
                <w:highlight w:val="white"/>
                <w:lang w:eastAsia="zh-CN" w:bidi="hi-IN"/>
              </w:rPr>
              <w:t>переможець процедури закупівлі:</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не надав копію ліцензії або документа дозвільного характеру (у разі їх наявності) відповідно до частини другої статті 41 Закону;</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не надав забезпечення виконання договору про закупівлю, якщо таке забезпечення вимагалося замовником;</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Замовник зобов’язаний відхилити тендерну пропозицію переможця процедури закупівлі в разі, коли наявні підстави, визначені </w:t>
            </w:r>
            <w:r w:rsidR="000C0E24">
              <w:rPr>
                <w:rFonts w:ascii="Times New Roman" w:eastAsia="Times New Roman" w:hAnsi="Times New Roman" w:cs="Times New Roman"/>
                <w:kern w:val="2"/>
                <w:sz w:val="24"/>
                <w:szCs w:val="24"/>
                <w:highlight w:val="white"/>
                <w:lang w:eastAsia="zh-CN" w:bidi="hi-IN"/>
              </w:rPr>
              <w:t xml:space="preserve">у </w:t>
            </w:r>
            <w:r w:rsidRPr="004C42DC">
              <w:rPr>
                <w:rFonts w:ascii="Times New Roman" w:eastAsia="Times New Roman" w:hAnsi="Times New Roman" w:cs="Times New Roman"/>
                <w:kern w:val="2"/>
                <w:sz w:val="24"/>
                <w:szCs w:val="24"/>
                <w:highlight w:val="white"/>
                <w:lang w:eastAsia="zh-CN" w:bidi="hi-IN"/>
              </w:rPr>
              <w:t>пункт</w:t>
            </w:r>
            <w:r w:rsidR="000C0E24">
              <w:rPr>
                <w:rFonts w:ascii="Times New Roman" w:eastAsia="Times New Roman" w:hAnsi="Times New Roman" w:cs="Times New Roman"/>
                <w:kern w:val="2"/>
                <w:sz w:val="24"/>
                <w:szCs w:val="24"/>
                <w:highlight w:val="white"/>
                <w:lang w:eastAsia="zh-CN" w:bidi="hi-IN"/>
              </w:rPr>
              <w:t>і</w:t>
            </w:r>
            <w:r w:rsidRPr="004C42DC">
              <w:rPr>
                <w:rFonts w:ascii="Times New Roman" w:eastAsia="Times New Roman" w:hAnsi="Times New Roman" w:cs="Times New Roman"/>
                <w:kern w:val="2"/>
                <w:sz w:val="24"/>
                <w:szCs w:val="24"/>
                <w:highlight w:val="white"/>
                <w:lang w:eastAsia="zh-CN" w:bidi="hi-IN"/>
              </w:rPr>
              <w:t xml:space="preserve"> 4</w:t>
            </w:r>
            <w:r w:rsidR="000C0E24">
              <w:rPr>
                <w:rFonts w:ascii="Times New Roman" w:eastAsia="Times New Roman" w:hAnsi="Times New Roman" w:cs="Times New Roman"/>
                <w:kern w:val="2"/>
                <w:sz w:val="24"/>
                <w:szCs w:val="24"/>
                <w:highlight w:val="white"/>
                <w:lang w:eastAsia="zh-CN" w:bidi="hi-IN"/>
              </w:rPr>
              <w:t>7</w:t>
            </w:r>
            <w:r w:rsidRPr="004C42DC">
              <w:rPr>
                <w:rFonts w:ascii="Times New Roman" w:eastAsia="Times New Roman" w:hAnsi="Times New Roman" w:cs="Times New Roman"/>
                <w:kern w:val="2"/>
                <w:sz w:val="24"/>
                <w:szCs w:val="24"/>
                <w:highlight w:val="white"/>
                <w:lang w:eastAsia="zh-CN" w:bidi="hi-IN"/>
              </w:rPr>
              <w:t xml:space="preserve"> Особливостей.</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kern w:val="2"/>
                <w:sz w:val="24"/>
                <w:szCs w:val="24"/>
                <w:highlight w:val="white"/>
                <w:lang w:eastAsia="zh-CN" w:bidi="hi-IN"/>
              </w:rPr>
              <w:t>Замовник може відхилити тендерну пропозицію</w:t>
            </w:r>
            <w:r w:rsidRPr="004C42DC">
              <w:rPr>
                <w:rFonts w:ascii="Times New Roman" w:eastAsia="Times New Roman" w:hAnsi="Times New Roman" w:cs="Times New Roman"/>
                <w:kern w:val="2"/>
                <w:sz w:val="24"/>
                <w:szCs w:val="24"/>
                <w:highlight w:val="white"/>
                <w:lang w:eastAsia="zh-CN" w:bidi="hi-IN"/>
              </w:rPr>
              <w:t xml:space="preserve"> із зазначенням аргументації в електронній системі закупівель </w:t>
            </w:r>
            <w:r w:rsidRPr="004C42DC">
              <w:rPr>
                <w:rFonts w:ascii="Times New Roman" w:eastAsia="Times New Roman" w:hAnsi="Times New Roman" w:cs="Times New Roman"/>
                <w:b/>
                <w:kern w:val="2"/>
                <w:sz w:val="24"/>
                <w:szCs w:val="24"/>
                <w:highlight w:val="white"/>
                <w:lang w:eastAsia="zh-CN" w:bidi="hi-IN"/>
              </w:rPr>
              <w:t>у разі, коли:</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42DC" w:rsidRPr="004C42DC" w:rsidRDefault="004C42DC" w:rsidP="004C42DC">
            <w:pPr>
              <w:widowControl w:val="0"/>
              <w:pBdr>
                <w:top w:val="none" w:sz="0" w:space="0" w:color="000000"/>
                <w:left w:val="none" w:sz="0" w:space="0" w:color="000000"/>
                <w:bottom w:val="none" w:sz="0" w:space="0" w:color="000000"/>
                <w:right w:val="none" w:sz="0" w:space="0" w:color="000000"/>
              </w:pBdr>
              <w:suppressAutoHyphens/>
              <w:spacing w:after="0" w:line="228"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C42DC">
              <w:rPr>
                <w:rFonts w:ascii="Times New Roman" w:eastAsia="Times New Roman" w:hAnsi="Times New Roman" w:cs="Times New Roman"/>
                <w:b/>
                <w:kern w:val="2"/>
                <w:sz w:val="24"/>
                <w:szCs w:val="24"/>
                <w:highlight w:val="white"/>
                <w:lang w:eastAsia="zh-CN" w:bidi="hi-IN"/>
              </w:rPr>
              <w:t xml:space="preserve">не пізніш як через чотири дні </w:t>
            </w:r>
            <w:r w:rsidRPr="004C42DC">
              <w:rPr>
                <w:rFonts w:ascii="Times New Roman" w:eastAsia="Times New Roman" w:hAnsi="Times New Roman" w:cs="Times New Roman"/>
                <w:kern w:val="2"/>
                <w:sz w:val="24"/>
                <w:szCs w:val="24"/>
                <w:highlight w:val="white"/>
                <w:lang w:eastAsia="zh-CN" w:bidi="hi-I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42DC" w:rsidRPr="004C42DC" w:rsidTr="0023662A">
        <w:trPr>
          <w:trHeight w:val="472"/>
          <w:jc w:val="center"/>
        </w:trPr>
        <w:tc>
          <w:tcPr>
            <w:tcW w:w="104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lastRenderedPageBreak/>
              <w:t>Розділ 6. Результати торгів та укладання договору про закупівлю</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kern w:val="2"/>
                <w:sz w:val="24"/>
                <w:szCs w:val="24"/>
                <w:lang w:eastAsia="zh-CN" w:bidi="hi-IN"/>
              </w:rPr>
              <w:t>Відміна тендеру чи визнання тендеру таким, що не відбувся</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kern w:val="2"/>
                <w:sz w:val="24"/>
                <w:szCs w:val="24"/>
                <w:lang w:eastAsia="zh-CN" w:bidi="hi-IN"/>
              </w:rPr>
              <w:t>Замовник відміняє відкриті торги у разі: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1) відсутності подальшої потреби в закупівлі товарів, робіт чи послуг;</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3) скорочення обсягу видатків на здійснення закупівлі товарів, ро</w:t>
            </w:r>
            <w:r w:rsidRPr="004C42DC">
              <w:rPr>
                <w:rFonts w:ascii="Times New Roman" w:eastAsia="Times New Roman" w:hAnsi="Times New Roman" w:cs="Times New Roman"/>
                <w:kern w:val="2"/>
                <w:sz w:val="20"/>
                <w:szCs w:val="20"/>
                <w:lang w:eastAsia="zh-CN" w:bidi="hi-IN"/>
              </w:rPr>
              <w:t>бі</w:t>
            </w:r>
            <w:r w:rsidRPr="004C42DC">
              <w:rPr>
                <w:rFonts w:ascii="Times New Roman" w:eastAsia="Times New Roman" w:hAnsi="Times New Roman" w:cs="Times New Roman"/>
                <w:kern w:val="2"/>
                <w:sz w:val="24"/>
                <w:szCs w:val="24"/>
                <w:lang w:eastAsia="zh-CN" w:bidi="hi-IN"/>
              </w:rPr>
              <w:t>т чи послуг;</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4) коли здійснення закупівлі стало неможливим внаслідок дії обставин непереборної сили.</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У разі відміни відкритих торгів замовник </w:t>
            </w:r>
            <w:r w:rsidRPr="004C42DC">
              <w:rPr>
                <w:rFonts w:ascii="Times New Roman" w:eastAsia="Times New Roman" w:hAnsi="Times New Roman" w:cs="Times New Roman"/>
                <w:b/>
                <w:kern w:val="2"/>
                <w:sz w:val="24"/>
                <w:szCs w:val="24"/>
                <w:lang w:eastAsia="zh-CN" w:bidi="hi-IN"/>
              </w:rPr>
              <w:t>протягом одного робочого дня</w:t>
            </w:r>
            <w:r w:rsidRPr="004C42DC">
              <w:rPr>
                <w:rFonts w:ascii="Times New Roman" w:eastAsia="Times New Roman" w:hAnsi="Times New Roman" w:cs="Times New Roman"/>
                <w:kern w:val="2"/>
                <w:sz w:val="24"/>
                <w:szCs w:val="24"/>
                <w:lang w:eastAsia="zh-CN" w:bidi="hi-IN"/>
              </w:rPr>
              <w:t xml:space="preserve"> з дати прийняття відповідного рішення зазначає в електронній системі закупівель підстави прийняття такого рішення.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kern w:val="2"/>
                <w:sz w:val="24"/>
                <w:szCs w:val="24"/>
                <w:lang w:eastAsia="zh-CN" w:bidi="hi-IN"/>
              </w:rPr>
              <w:t>Відкриті торги автоматично відміняються електронною системою закупівель у разі:</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42DC">
              <w:rPr>
                <w:rFonts w:ascii="Times New Roman" w:eastAsia="Times New Roman" w:hAnsi="Times New Roman" w:cs="Times New Roman"/>
                <w:kern w:val="2"/>
                <w:sz w:val="24"/>
                <w:szCs w:val="24"/>
                <w:highlight w:val="white"/>
                <w:lang w:eastAsia="zh-CN" w:bidi="hi-IN"/>
              </w:rPr>
              <w:t>цими особливостями</w:t>
            </w:r>
            <w:r w:rsidRPr="004C42DC">
              <w:rPr>
                <w:rFonts w:ascii="Times New Roman" w:eastAsia="Times New Roman" w:hAnsi="Times New Roman" w:cs="Times New Roman"/>
                <w:kern w:val="2"/>
                <w:sz w:val="24"/>
                <w:szCs w:val="24"/>
                <w:lang w:eastAsia="zh-CN" w:bidi="hi-IN"/>
              </w:rPr>
              <w:t>;</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2) не</w:t>
            </w:r>
            <w:r w:rsidRPr="004C42DC">
              <w:rPr>
                <w:rFonts w:ascii="Times New Roman" w:eastAsia="Times New Roman" w:hAnsi="Times New Roman" w:cs="Times New Roman"/>
                <w:kern w:val="2"/>
                <w:sz w:val="24"/>
                <w:szCs w:val="24"/>
                <w:highlight w:val="white"/>
                <w:lang w:eastAsia="zh-CN" w:bidi="hi-IN"/>
              </w:rPr>
              <w:t>подання жодної тендерної пропозиції для участі</w:t>
            </w:r>
            <w:r w:rsidRPr="004C42DC">
              <w:rPr>
                <w:rFonts w:ascii="Times New Roman" w:eastAsia="Times New Roman" w:hAnsi="Times New Roman" w:cs="Times New Roman"/>
                <w:kern w:val="2"/>
                <w:sz w:val="24"/>
                <w:szCs w:val="24"/>
                <w:lang w:eastAsia="zh-CN" w:bidi="hi-IN"/>
              </w:rPr>
              <w:t xml:space="preserve"> у відкритих торгах у строк, установлений замовником згідно з </w:t>
            </w:r>
            <w:r w:rsidRPr="004C42DC">
              <w:rPr>
                <w:rFonts w:ascii="Times New Roman" w:eastAsia="Times New Roman" w:hAnsi="Times New Roman" w:cs="Times New Roman"/>
                <w:kern w:val="2"/>
                <w:sz w:val="24"/>
                <w:szCs w:val="24"/>
                <w:highlight w:val="white"/>
                <w:lang w:eastAsia="zh-CN" w:bidi="hi-IN"/>
              </w:rPr>
              <w:t>цими особливостями</w:t>
            </w:r>
            <w:r w:rsidRPr="004C42DC">
              <w:rPr>
                <w:rFonts w:ascii="Times New Roman" w:eastAsia="Times New Roman" w:hAnsi="Times New Roman" w:cs="Times New Roman"/>
                <w:kern w:val="2"/>
                <w:sz w:val="24"/>
                <w:szCs w:val="24"/>
                <w:lang w:eastAsia="zh-CN" w:bidi="hi-IN"/>
              </w:rPr>
              <w:t>.</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Відкриті торги можуть бути відмінені частково (за лотом).</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C42DC">
              <w:rPr>
                <w:rFonts w:ascii="Times New Roman" w:eastAsia="Times New Roman" w:hAnsi="Times New Roman" w:cs="Times New Roman"/>
                <w:color w:val="4A86E8"/>
                <w:kern w:val="2"/>
                <w:sz w:val="24"/>
                <w:szCs w:val="24"/>
                <w:lang w:eastAsia="zh-CN" w:bidi="hi-IN"/>
              </w:rPr>
              <w:t>.</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Строк укладання договору про закупівлю</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42DC">
              <w:rPr>
                <w:rFonts w:ascii="Times New Roman" w:eastAsia="Times New Roman" w:hAnsi="Times New Roman" w:cs="Times New Roman"/>
                <w:b/>
                <w:kern w:val="2"/>
                <w:sz w:val="24"/>
                <w:szCs w:val="24"/>
                <w:highlight w:val="white"/>
                <w:lang w:eastAsia="zh-CN" w:bidi="hi-IN"/>
              </w:rPr>
              <w:t>не пізніше ніж через 15 днів</w:t>
            </w:r>
            <w:r w:rsidRPr="004C42DC">
              <w:rPr>
                <w:rFonts w:ascii="Times New Roman" w:eastAsia="Times New Roman" w:hAnsi="Times New Roman" w:cs="Times New Roman"/>
                <w:kern w:val="2"/>
                <w:sz w:val="24"/>
                <w:szCs w:val="24"/>
                <w:highlight w:val="white"/>
                <w:lang w:eastAsia="zh-CN" w:bidi="hi-I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42DC">
              <w:rPr>
                <w:rFonts w:ascii="Times New Roman" w:eastAsia="Times New Roman" w:hAnsi="Times New Roman" w:cs="Times New Roman"/>
                <w:b/>
                <w:kern w:val="2"/>
                <w:sz w:val="24"/>
                <w:szCs w:val="24"/>
                <w:highlight w:val="white"/>
                <w:lang w:eastAsia="zh-CN" w:bidi="hi-IN"/>
              </w:rPr>
              <w:t>може бути продовжений до 60 днів</w:t>
            </w:r>
            <w:r w:rsidRPr="004C42DC">
              <w:rPr>
                <w:rFonts w:ascii="Times New Roman" w:eastAsia="Times New Roman" w:hAnsi="Times New Roman" w:cs="Times New Roman"/>
                <w:kern w:val="2"/>
                <w:sz w:val="24"/>
                <w:szCs w:val="24"/>
                <w:highlight w:val="white"/>
                <w:lang w:eastAsia="zh-CN" w:bidi="hi-IN"/>
              </w:rPr>
              <w:t xml:space="preserve">.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highlight w:val="white"/>
                <w:lang w:eastAsia="zh-CN" w:bidi="hi-IN"/>
              </w:rPr>
              <w:t xml:space="preserve">З метою забезпечення права на оскарження рішень замовника до органу оскарження договір про закупівлю </w:t>
            </w:r>
            <w:r w:rsidRPr="004C42DC">
              <w:rPr>
                <w:rFonts w:ascii="Times New Roman" w:eastAsia="Times New Roman" w:hAnsi="Times New Roman" w:cs="Times New Roman"/>
                <w:b/>
                <w:kern w:val="2"/>
                <w:sz w:val="24"/>
                <w:szCs w:val="24"/>
                <w:highlight w:val="white"/>
                <w:lang w:eastAsia="zh-CN" w:bidi="hi-IN"/>
              </w:rPr>
              <w:t>не може бути укладено раніше ніж через п’ять днів</w:t>
            </w:r>
            <w:r w:rsidRPr="004C42DC">
              <w:rPr>
                <w:rFonts w:ascii="Times New Roman" w:eastAsia="Times New Roman" w:hAnsi="Times New Roman" w:cs="Times New Roman"/>
                <w:kern w:val="2"/>
                <w:sz w:val="24"/>
                <w:szCs w:val="24"/>
                <w:highlight w:val="white"/>
                <w:lang w:eastAsia="zh-CN" w:bidi="hi-IN"/>
              </w:rPr>
              <w:t xml:space="preserve"> з дати оприлюднення в електронній системі закупівель повідомлення про намір укласти договір про закупівлю.</w:t>
            </w:r>
          </w:p>
        </w:tc>
      </w:tr>
      <w:tr w:rsidR="004C42DC" w:rsidRPr="004C42DC" w:rsidTr="0023662A">
        <w:trPr>
          <w:trHeight w:val="62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Проєкт договору про закупівлю</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Проект </w:t>
            </w:r>
            <w:r w:rsidRPr="004C42DC">
              <w:rPr>
                <w:rFonts w:ascii="Times New Roman" w:eastAsia="Times New Roman" w:hAnsi="Times New Roman" w:cs="Times New Roman"/>
                <w:kern w:val="2"/>
                <w:sz w:val="24"/>
                <w:szCs w:val="24"/>
                <w:lang w:eastAsia="zh-CN" w:bidi="hi-IN"/>
              </w:rPr>
              <w:t>д</w:t>
            </w:r>
            <w:r w:rsidRPr="004C42DC">
              <w:rPr>
                <w:rFonts w:ascii="Times New Roman" w:eastAsia="Times New Roman" w:hAnsi="Times New Roman" w:cs="Times New Roman"/>
                <w:color w:val="000000"/>
                <w:kern w:val="2"/>
                <w:sz w:val="24"/>
                <w:szCs w:val="24"/>
                <w:lang w:eastAsia="zh-CN" w:bidi="hi-IN"/>
              </w:rPr>
              <w:t xml:space="preserve">оговору про закупівлю викладено в </w:t>
            </w:r>
            <w:r w:rsidRPr="004C42DC">
              <w:rPr>
                <w:rFonts w:ascii="Times New Roman" w:eastAsia="Times New Roman" w:hAnsi="Times New Roman" w:cs="Times New Roman"/>
                <w:b/>
                <w:i/>
                <w:color w:val="000000"/>
                <w:kern w:val="2"/>
                <w:sz w:val="24"/>
                <w:szCs w:val="24"/>
                <w:lang w:eastAsia="zh-CN" w:bidi="hi-IN"/>
              </w:rPr>
              <w:t>Додатку 3</w:t>
            </w:r>
            <w:r w:rsidRPr="004C42DC">
              <w:rPr>
                <w:rFonts w:ascii="Times New Roman" w:eastAsia="Times New Roman" w:hAnsi="Times New Roman" w:cs="Times New Roman"/>
                <w:color w:val="000000"/>
                <w:kern w:val="2"/>
                <w:sz w:val="24"/>
                <w:szCs w:val="24"/>
                <w:lang w:eastAsia="zh-CN" w:bidi="hi-IN"/>
              </w:rPr>
              <w:t xml:space="preserve"> до цієї тендерної документації.</w:t>
            </w:r>
          </w:p>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C42DC">
              <w:rPr>
                <w:rFonts w:ascii="Times New Roman" w:eastAsia="Times New Roman" w:hAnsi="Times New Roman" w:cs="Times New Roman"/>
                <w:kern w:val="2"/>
                <w:sz w:val="24"/>
                <w:szCs w:val="24"/>
                <w:lang w:eastAsia="zh-CN" w:bidi="hi-IN"/>
              </w:rPr>
              <w:t>у строки, визначені пунктом 2 «Строк укладання договору про закупівлю» цього розділу.</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i/>
                <w:color w:val="000000"/>
                <w:kern w:val="2"/>
                <w:sz w:val="24"/>
                <w:szCs w:val="24"/>
                <w:lang w:eastAsia="zh-CN" w:bidi="hi-IN"/>
              </w:rPr>
              <w:t>Переможець</w:t>
            </w:r>
            <w:r w:rsidRPr="004C42DC">
              <w:rPr>
                <w:rFonts w:ascii="Times New Roman" w:eastAsia="Times New Roman" w:hAnsi="Times New Roman" w:cs="Times New Roman"/>
                <w:color w:val="000000"/>
                <w:kern w:val="2"/>
                <w:sz w:val="24"/>
                <w:szCs w:val="24"/>
                <w:lang w:eastAsia="zh-CN" w:bidi="hi-IN"/>
              </w:rPr>
              <w:t xml:space="preserve"> процедури закупівлі під час укладення договору про закупівлю повинен надати:</w:t>
            </w:r>
          </w:p>
          <w:p w:rsidR="004C42DC" w:rsidRPr="004C42DC" w:rsidRDefault="004C42DC" w:rsidP="004C42DC">
            <w:pPr>
              <w:widowControl w:val="0"/>
              <w:numPr>
                <w:ilvl w:val="0"/>
                <w:numId w:val="3"/>
              </w:numPr>
              <w:suppressAutoHyphens/>
              <w:spacing w:after="0" w:line="252"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інформацію про право підписання договору про закупівлю;</w:t>
            </w:r>
          </w:p>
          <w:p w:rsidR="004C42DC" w:rsidRPr="004C42DC" w:rsidRDefault="004C42DC" w:rsidP="004C42DC">
            <w:pPr>
              <w:widowControl w:val="0"/>
              <w:numPr>
                <w:ilvl w:val="0"/>
                <w:numId w:val="3"/>
              </w:numPr>
              <w:suppressAutoHyphens/>
              <w:spacing w:after="0" w:line="252"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достовірну інформацію про наявність у нього чинної ліцензії або документа дозвільного характеру</w:t>
            </w:r>
            <w:r w:rsidRPr="004C42DC">
              <w:rPr>
                <w:rFonts w:ascii="Times New Roman" w:eastAsia="Times New Roman" w:hAnsi="Times New Roman" w:cs="Times New Roman"/>
                <w:color w:val="000000"/>
                <w:kern w:val="2"/>
                <w:sz w:val="24"/>
                <w:szCs w:val="24"/>
                <w:lang w:eastAsia="zh-CN" w:bidi="hi-I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p>
        </w:tc>
      </w:tr>
      <w:tr w:rsidR="004C42DC" w:rsidRPr="004C42DC" w:rsidTr="0023662A">
        <w:trPr>
          <w:trHeight w:val="58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Умови договору про закупівлю</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323232"/>
                <w:kern w:val="2"/>
                <w:sz w:val="24"/>
                <w:szCs w:val="24"/>
                <w:lang w:eastAsia="zh-C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42DC" w:rsidRPr="004C42DC" w:rsidRDefault="004C42DC" w:rsidP="004C42DC">
            <w:pPr>
              <w:suppressAutoHyphens/>
              <w:spacing w:after="0" w:line="240" w:lineRule="auto"/>
              <w:jc w:val="both"/>
              <w:rPr>
                <w:rFonts w:ascii="Times New Roman" w:eastAsia="Times New Roman" w:hAnsi="Times New Roman" w:cs="Times New Roman"/>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 xml:space="preserve">Істотними умовами договору про закупівлю є предмет (найменування, кількість, якість), ціна та строк дії договору. </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Інші умови договору про закупівлю істотними не є та можуть змінюватися відповідно до норм Господарського та Цивільного кодексів.</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323232"/>
                <w:kern w:val="2"/>
                <w:sz w:val="24"/>
                <w:szCs w:val="24"/>
                <w:lang w:eastAsia="zh-CN" w:bidi="hi-I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42DC" w:rsidRPr="004C42DC" w:rsidRDefault="004C42DC" w:rsidP="004C42DC">
            <w:pPr>
              <w:widowControl w:val="0"/>
              <w:numPr>
                <w:ilvl w:val="0"/>
                <w:numId w:val="4"/>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323232"/>
                <w:kern w:val="2"/>
                <w:sz w:val="24"/>
                <w:szCs w:val="24"/>
                <w:lang w:eastAsia="zh-CN" w:bidi="hi-IN"/>
              </w:rPr>
              <w:t>визначення грошового еквівалента зобов’язання в іноземній валюті;</w:t>
            </w:r>
          </w:p>
          <w:p w:rsidR="004C42DC" w:rsidRPr="004C42DC" w:rsidRDefault="004C42DC" w:rsidP="004C42DC">
            <w:pPr>
              <w:widowControl w:val="0"/>
              <w:numPr>
                <w:ilvl w:val="0"/>
                <w:numId w:val="5"/>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323232"/>
                <w:kern w:val="2"/>
                <w:sz w:val="24"/>
                <w:szCs w:val="24"/>
                <w:lang w:eastAsia="zh-CN" w:bidi="hi-I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42DC" w:rsidRPr="004C42DC" w:rsidRDefault="004C42DC" w:rsidP="004C42DC">
            <w:pPr>
              <w:widowControl w:val="0"/>
              <w:numPr>
                <w:ilvl w:val="0"/>
                <w:numId w:val="6"/>
              </w:numPr>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323232"/>
                <w:kern w:val="2"/>
                <w:sz w:val="24"/>
                <w:szCs w:val="24"/>
                <w:lang w:eastAsia="zh-CN" w:bidi="hi-I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Дії замовника при відмові переможця торгів підписати договір про закупівлю</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C42DC" w:rsidRPr="004C42DC" w:rsidTr="0023662A">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color w:val="000000"/>
                <w:kern w:val="2"/>
                <w:sz w:val="24"/>
                <w:szCs w:val="24"/>
                <w:lang w:eastAsia="zh-CN" w:bidi="hi-IN"/>
              </w:rPr>
              <w:lastRenderedPageBreak/>
              <w:t>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C42DC" w:rsidRPr="004C42DC" w:rsidRDefault="004C42DC" w:rsidP="004C42DC">
            <w:pPr>
              <w:widowControl w:val="0"/>
              <w:suppressAutoHyphens/>
              <w:spacing w:after="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Забезпечення виконання договору про закупівлю</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2DC" w:rsidRPr="004C42DC" w:rsidRDefault="004C42DC" w:rsidP="004C42DC">
            <w:pPr>
              <w:widowControl w:val="0"/>
              <w:suppressAutoHyphens/>
              <w:spacing w:after="0" w:line="240" w:lineRule="auto"/>
              <w:ind w:right="1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Забезпечення виконання договору про закупівлю не вимагається.</w:t>
            </w:r>
          </w:p>
          <w:p w:rsidR="004C42DC" w:rsidRPr="004C42DC" w:rsidRDefault="004C42DC" w:rsidP="004C42DC">
            <w:pPr>
              <w:widowControl w:val="0"/>
              <w:suppressAutoHyphens/>
              <w:spacing w:after="0" w:line="240" w:lineRule="auto"/>
              <w:ind w:right="120"/>
              <w:jc w:val="both"/>
              <w:rPr>
                <w:rFonts w:ascii="Times New Roman" w:eastAsia="Times New Roman" w:hAnsi="Times New Roman" w:cs="Times New Roman"/>
                <w:kern w:val="2"/>
                <w:sz w:val="24"/>
                <w:szCs w:val="24"/>
                <w:lang w:eastAsia="zh-CN" w:bidi="hi-IN"/>
              </w:rPr>
            </w:pPr>
          </w:p>
          <w:p w:rsidR="004C42DC" w:rsidRPr="004C42DC" w:rsidRDefault="004C42DC" w:rsidP="004C42DC">
            <w:pPr>
              <w:widowControl w:val="0"/>
              <w:suppressAutoHyphens/>
              <w:spacing w:after="0" w:line="240" w:lineRule="auto"/>
              <w:jc w:val="both"/>
              <w:rPr>
                <w:rFonts w:ascii="Times New Roman" w:eastAsia="Times New Roman" w:hAnsi="Times New Roman" w:cs="Times New Roman"/>
                <w:kern w:val="2"/>
                <w:sz w:val="24"/>
                <w:szCs w:val="24"/>
                <w:lang w:eastAsia="zh-CN" w:bidi="hi-IN"/>
              </w:rPr>
            </w:pPr>
          </w:p>
        </w:tc>
      </w:tr>
    </w:tbl>
    <w:p w:rsidR="004C42DC" w:rsidRPr="004C42DC" w:rsidRDefault="004C42DC" w:rsidP="004C42DC">
      <w:pPr>
        <w:widowControl w:val="0"/>
        <w:suppressAutoHyphens/>
        <w:spacing w:after="0" w:line="240" w:lineRule="auto"/>
        <w:jc w:val="both"/>
        <w:rPr>
          <w:rFonts w:ascii="Times New Roman" w:eastAsia="Times New Roman" w:hAnsi="Times New Roman" w:cs="Times New Roman"/>
          <w:kern w:val="2"/>
          <w:sz w:val="24"/>
          <w:szCs w:val="24"/>
          <w:lang w:eastAsia="zh-CN" w:bidi="hi-IN"/>
        </w:rPr>
      </w:pPr>
      <w:bookmarkStart w:id="8" w:name="_heading=h.2s8eyo1"/>
      <w:bookmarkEnd w:id="8"/>
    </w:p>
    <w:p w:rsidR="004C42DC" w:rsidRPr="004C42DC" w:rsidRDefault="004C42DC" w:rsidP="004C42DC">
      <w:pPr>
        <w:widowControl w:val="0"/>
        <w:suppressAutoHyphens/>
        <w:spacing w:after="0" w:line="240" w:lineRule="auto"/>
        <w:jc w:val="both"/>
        <w:rPr>
          <w:rFonts w:ascii="Times New Roman" w:eastAsia="Times New Roman" w:hAnsi="Times New Roman" w:cs="Times New Roman"/>
          <w:kern w:val="2"/>
          <w:sz w:val="24"/>
          <w:szCs w:val="24"/>
          <w:lang w:eastAsia="zh-CN" w:bidi="hi-IN"/>
        </w:rPr>
      </w:pPr>
    </w:p>
    <w:p w:rsidR="004C42DC" w:rsidRPr="004C42DC" w:rsidRDefault="004C42DC" w:rsidP="004C42DC">
      <w:pPr>
        <w:widowControl w:val="0"/>
        <w:suppressAutoHyphens/>
        <w:spacing w:after="0" w:line="240" w:lineRule="auto"/>
        <w:jc w:val="both"/>
        <w:rPr>
          <w:rFonts w:ascii="Times New Roman" w:eastAsia="Times New Roman" w:hAnsi="Times New Roman" w:cs="Times New Roman"/>
          <w:kern w:val="2"/>
          <w:sz w:val="24"/>
          <w:szCs w:val="24"/>
          <w:lang w:eastAsia="zh-CN" w:bidi="hi-IN"/>
        </w:rPr>
      </w:pPr>
    </w:p>
    <w:p w:rsidR="004C42DC" w:rsidRPr="004C42DC" w:rsidRDefault="004C42DC" w:rsidP="004C42DC">
      <w:pPr>
        <w:widowControl w:val="0"/>
        <w:suppressAutoHyphens/>
        <w:spacing w:after="0" w:line="240" w:lineRule="auto"/>
        <w:jc w:val="both"/>
        <w:rPr>
          <w:rFonts w:ascii="Times New Roman" w:eastAsia="Times New Roman" w:hAnsi="Times New Roman" w:cs="Times New Roman"/>
          <w:kern w:val="2"/>
          <w:sz w:val="24"/>
          <w:szCs w:val="24"/>
          <w:lang w:eastAsia="zh-CN" w:bidi="hi-IN"/>
        </w:rPr>
      </w:pPr>
    </w:p>
    <w:p w:rsidR="004C42DC" w:rsidRPr="004C42DC" w:rsidRDefault="004C42DC" w:rsidP="004C42DC">
      <w:pPr>
        <w:widowControl w:val="0"/>
        <w:suppressAutoHyphens/>
        <w:spacing w:after="0" w:line="240" w:lineRule="auto"/>
        <w:jc w:val="both"/>
        <w:rPr>
          <w:rFonts w:ascii="Times New Roman" w:eastAsia="Times New Roman" w:hAnsi="Times New Roman" w:cs="Times New Roman"/>
          <w:kern w:val="2"/>
          <w:sz w:val="24"/>
          <w:szCs w:val="24"/>
          <w:lang w:eastAsia="zh-CN" w:bidi="hi-IN"/>
        </w:rPr>
      </w:pPr>
    </w:p>
    <w:p w:rsidR="004C42DC" w:rsidRPr="004C42DC" w:rsidRDefault="004C42DC" w:rsidP="004C42DC">
      <w:pPr>
        <w:widowControl w:val="0"/>
        <w:suppressAutoHyphens/>
        <w:spacing w:after="0" w:line="240" w:lineRule="auto"/>
        <w:jc w:val="both"/>
        <w:rPr>
          <w:rFonts w:ascii="Times New Roman" w:eastAsia="Times New Roman" w:hAnsi="Times New Roman" w:cs="Times New Roman"/>
          <w:kern w:val="2"/>
          <w:sz w:val="24"/>
          <w:szCs w:val="24"/>
          <w:lang w:eastAsia="zh-CN" w:bidi="hi-IN"/>
        </w:rPr>
      </w:pPr>
    </w:p>
    <w:p w:rsidR="004C42DC" w:rsidRPr="004C42DC" w:rsidRDefault="004C42DC" w:rsidP="004C42DC">
      <w:pPr>
        <w:widowControl w:val="0"/>
        <w:suppressAutoHyphens/>
        <w:spacing w:after="0" w:line="240" w:lineRule="auto"/>
        <w:jc w:val="right"/>
        <w:rPr>
          <w:rFonts w:ascii="Liberation Serif" w:eastAsia="SimSun" w:hAnsi="Liberation Serif" w:cs="Mangal"/>
          <w:b/>
          <w:kern w:val="2"/>
          <w:sz w:val="24"/>
          <w:szCs w:val="24"/>
          <w:lang w:eastAsia="zh-CN" w:bidi="hi-IN"/>
        </w:rPr>
      </w:pPr>
      <w:r w:rsidRPr="004C42DC">
        <w:rPr>
          <w:rFonts w:ascii="Times New Roman" w:eastAsia="Times New Roman" w:hAnsi="Times New Roman" w:cs="Times New Roman"/>
          <w:kern w:val="2"/>
          <w:sz w:val="24"/>
          <w:szCs w:val="24"/>
          <w:lang w:eastAsia="zh-CN" w:bidi="hi-IN"/>
        </w:rPr>
        <w:t xml:space="preserve"> </w:t>
      </w:r>
      <w:r w:rsidRPr="004C42DC">
        <w:rPr>
          <w:rFonts w:ascii="Times New Roman" w:eastAsia="Times New Roman" w:hAnsi="Times New Roman" w:cs="Times New Roman"/>
          <w:b/>
          <w:kern w:val="2"/>
          <w:sz w:val="24"/>
          <w:szCs w:val="24"/>
          <w:lang w:eastAsia="zh-CN" w:bidi="hi-IN"/>
        </w:rPr>
        <w:t>Додаток 1</w:t>
      </w:r>
    </w:p>
    <w:p w:rsidR="004C42DC" w:rsidRPr="004C42DC" w:rsidRDefault="004C42DC" w:rsidP="004C42DC">
      <w:pPr>
        <w:suppressAutoHyphens/>
        <w:spacing w:after="0" w:line="240" w:lineRule="auto"/>
        <w:ind w:left="5660" w:firstLine="700"/>
        <w:jc w:val="right"/>
        <w:rPr>
          <w:rFonts w:ascii="Liberation Serif" w:eastAsia="SimSun" w:hAnsi="Liberation Serif" w:cs="Mangal"/>
          <w:b/>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до тендерної документації</w:t>
      </w:r>
    </w:p>
    <w:p w:rsidR="004C42DC" w:rsidRPr="004C42DC" w:rsidRDefault="004C42DC" w:rsidP="004C42DC">
      <w:pPr>
        <w:suppressAutoHyphens/>
        <w:spacing w:after="0" w:line="240" w:lineRule="auto"/>
        <w:ind w:left="5660" w:firstLine="700"/>
        <w:jc w:val="right"/>
        <w:rPr>
          <w:rFonts w:ascii="Times New Roman" w:eastAsia="Times New Roman" w:hAnsi="Times New Roman" w:cs="Times New Roman"/>
          <w:i/>
          <w:color w:val="000000"/>
          <w:kern w:val="2"/>
          <w:sz w:val="20"/>
          <w:szCs w:val="20"/>
          <w:lang w:eastAsia="zh-CN" w:bidi="hi-IN"/>
        </w:rPr>
      </w:pPr>
    </w:p>
    <w:p w:rsidR="004C42DC" w:rsidRPr="004C42DC" w:rsidRDefault="004C42DC" w:rsidP="004C42DC">
      <w:pPr>
        <w:numPr>
          <w:ilvl w:val="0"/>
          <w:numId w:val="7"/>
        </w:numPr>
        <w:shd w:val="clear" w:color="auto" w:fill="FFFFFF"/>
        <w:suppressAutoHyphens/>
        <w:spacing w:after="0" w:line="240" w:lineRule="auto"/>
        <w:ind w:left="502"/>
        <w:jc w:val="center"/>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C42DC" w:rsidRPr="004C42DC" w:rsidRDefault="004C42DC" w:rsidP="004C42DC">
      <w:pPr>
        <w:suppressAutoHyphens/>
        <w:spacing w:before="240" w:after="0" w:line="240" w:lineRule="auto"/>
        <w:ind w:firstLine="720"/>
        <w:jc w:val="both"/>
        <w:rPr>
          <w:rFonts w:ascii="Liberation Serif" w:eastAsia="SimSun" w:hAnsi="Liberation Serif" w:cs="Mangal"/>
          <w:kern w:val="2"/>
          <w:sz w:val="24"/>
          <w:szCs w:val="24"/>
          <w:lang w:eastAsia="zh-CN" w:bidi="hi-IN"/>
        </w:rPr>
      </w:pPr>
      <w:r w:rsidRPr="004C42DC">
        <w:rPr>
          <w:rFonts w:ascii="Times New Roman CYR" w:eastAsia="Times New Roman" w:hAnsi="Times New Roman CYR" w:cs="Times New Roman CYR"/>
          <w:i/>
          <w:color w:val="000000"/>
          <w:kern w:val="2"/>
          <w:sz w:val="24"/>
          <w:szCs w:val="20"/>
          <w:lang w:eastAsia="zh-CN" w:bidi="hi-IN"/>
        </w:rPr>
        <w:t>Замовник вимагає від учасників подання ними документально підтвердженої інформації про їх відповідність кваліфікаційним критеріям:</w:t>
      </w:r>
    </w:p>
    <w:p w:rsidR="004C42DC" w:rsidRPr="004C42DC" w:rsidRDefault="004C42DC" w:rsidP="004C42DC">
      <w:pPr>
        <w:tabs>
          <w:tab w:val="left" w:pos="1080"/>
        </w:tabs>
        <w:suppressAutoHyphens/>
        <w:spacing w:after="0" w:line="240" w:lineRule="auto"/>
        <w:jc w:val="both"/>
        <w:rPr>
          <w:rFonts w:ascii="Times New Roman" w:eastAsia="SimSun" w:hAnsi="Times New Roman" w:cs="Times New Roman"/>
          <w:kern w:val="2"/>
          <w:sz w:val="24"/>
          <w:szCs w:val="24"/>
          <w:lang w:eastAsia="zh-CN" w:bidi="hi-IN"/>
        </w:rPr>
      </w:pPr>
    </w:p>
    <w:tbl>
      <w:tblPr>
        <w:tblW w:w="0" w:type="auto"/>
        <w:tblInd w:w="108" w:type="dxa"/>
        <w:tblLayout w:type="fixed"/>
        <w:tblLook w:val="0000" w:firstRow="0" w:lastRow="0" w:firstColumn="0" w:lastColumn="0" w:noHBand="0" w:noVBand="0"/>
      </w:tblPr>
      <w:tblGrid>
        <w:gridCol w:w="709"/>
        <w:gridCol w:w="1985"/>
        <w:gridCol w:w="7554"/>
      </w:tblGrid>
      <w:tr w:rsidR="004C42DC" w:rsidRPr="004C42DC" w:rsidTr="004C42DC">
        <w:trPr>
          <w:trHeight w:val="23"/>
        </w:trPr>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val="en-US" w:eastAsia="zh-CN" w:bidi="hi-IN"/>
              </w:rPr>
              <w:t>№</w:t>
            </w:r>
            <w:r w:rsidRPr="004C42DC">
              <w:rPr>
                <w:rFonts w:ascii="Times New Roman" w:eastAsia="Times New Roman" w:hAnsi="Times New Roman" w:cs="Times New Roman"/>
                <w:kern w:val="2"/>
                <w:sz w:val="24"/>
                <w:szCs w:val="24"/>
                <w:lang w:val="en-US" w:eastAsia="zh-CN" w:bidi="hi-IN"/>
              </w:rPr>
              <w:t xml:space="preserve"> </w:t>
            </w:r>
            <w:r w:rsidRPr="004C42DC">
              <w:rPr>
                <w:rFonts w:ascii="Times New Roman CYR" w:eastAsia="SimSun" w:hAnsi="Times New Roman CYR" w:cs="Times New Roman CYR"/>
                <w:kern w:val="2"/>
                <w:sz w:val="24"/>
                <w:szCs w:val="24"/>
                <w:lang w:val="ru-RU" w:eastAsia="zh-CN" w:bidi="hi-IN"/>
              </w:rPr>
              <w:t>з/п</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jc w:val="center"/>
              <w:rPr>
                <w:rFonts w:ascii="Liberation Serif" w:eastAsia="SimSun" w:hAnsi="Liberation Serif" w:cs="Mangal"/>
                <w:kern w:val="2"/>
                <w:sz w:val="24"/>
                <w:szCs w:val="24"/>
                <w:lang w:eastAsia="zh-CN" w:bidi="hi-IN"/>
              </w:rPr>
            </w:pPr>
            <w:proofErr w:type="spellStart"/>
            <w:r w:rsidRPr="004C42DC">
              <w:rPr>
                <w:rFonts w:ascii="Times New Roman CYR" w:eastAsia="SimSun" w:hAnsi="Times New Roman CYR" w:cs="Times New Roman CYR"/>
                <w:kern w:val="2"/>
                <w:sz w:val="24"/>
                <w:szCs w:val="24"/>
                <w:lang w:val="ru-RU" w:eastAsia="zh-CN" w:bidi="hi-IN"/>
              </w:rPr>
              <w:t>Кваліфікаційний</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критерій</w:t>
            </w:r>
            <w:proofErr w:type="spellEnd"/>
          </w:p>
        </w:tc>
        <w:tc>
          <w:tcPr>
            <w:tcW w:w="7554"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kern w:val="2"/>
                <w:sz w:val="24"/>
                <w:szCs w:val="24"/>
                <w:lang w:val="ru-RU" w:eastAsia="zh-CN" w:bidi="hi-IN"/>
              </w:rPr>
              <w:t xml:space="preserve">Документально </w:t>
            </w:r>
            <w:proofErr w:type="spellStart"/>
            <w:r w:rsidRPr="004C42DC">
              <w:rPr>
                <w:rFonts w:ascii="Times New Roman CYR" w:eastAsia="SimSun" w:hAnsi="Times New Roman CYR" w:cs="Times New Roman CYR"/>
                <w:kern w:val="2"/>
                <w:sz w:val="24"/>
                <w:szCs w:val="24"/>
                <w:lang w:val="ru-RU" w:eastAsia="zh-CN" w:bidi="hi-IN"/>
              </w:rPr>
              <w:t>підтверджена</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інформація</w:t>
            </w:r>
            <w:proofErr w:type="spellEnd"/>
            <w:r w:rsidRPr="004C42DC">
              <w:rPr>
                <w:rFonts w:ascii="Times New Roman CYR" w:eastAsia="SimSun" w:hAnsi="Times New Roman CYR" w:cs="Times New Roman CYR"/>
                <w:kern w:val="2"/>
                <w:sz w:val="24"/>
                <w:szCs w:val="24"/>
                <w:lang w:val="ru-RU" w:eastAsia="zh-CN" w:bidi="hi-IN"/>
              </w:rPr>
              <w:t xml:space="preserve"> про </w:t>
            </w:r>
            <w:proofErr w:type="spellStart"/>
            <w:r w:rsidRPr="004C42DC">
              <w:rPr>
                <w:rFonts w:ascii="Times New Roman CYR" w:eastAsia="SimSun" w:hAnsi="Times New Roman CYR" w:cs="Times New Roman CYR"/>
                <w:kern w:val="2"/>
                <w:sz w:val="24"/>
                <w:szCs w:val="24"/>
                <w:lang w:val="ru-RU" w:eastAsia="zh-CN" w:bidi="hi-IN"/>
              </w:rPr>
              <w:t>відповідність</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учасників</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кваліфікаційним</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критеріям</w:t>
            </w:r>
            <w:proofErr w:type="spellEnd"/>
          </w:p>
        </w:tc>
      </w:tr>
      <w:tr w:rsidR="004C42DC" w:rsidRPr="004C42DC" w:rsidTr="004C42DC">
        <w:trPr>
          <w:trHeight w:val="23"/>
        </w:trPr>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val="en-US" w:eastAsia="zh-CN" w:bidi="hi-IN"/>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rPr>
                <w:rFonts w:ascii="Liberation Serif" w:eastAsia="SimSun" w:hAnsi="Liberation Serif" w:cs="Mangal"/>
                <w:kern w:val="2"/>
                <w:sz w:val="24"/>
                <w:szCs w:val="24"/>
                <w:lang w:eastAsia="zh-CN" w:bidi="hi-IN"/>
              </w:rPr>
            </w:pPr>
            <w:proofErr w:type="spellStart"/>
            <w:r w:rsidRPr="004C42DC">
              <w:rPr>
                <w:rFonts w:ascii="Times New Roman CYR" w:eastAsia="SimSun" w:hAnsi="Times New Roman CYR" w:cs="Times New Roman CYR"/>
                <w:kern w:val="2"/>
                <w:sz w:val="24"/>
                <w:szCs w:val="24"/>
                <w:lang w:val="ru-RU" w:eastAsia="zh-CN" w:bidi="hi-IN"/>
              </w:rPr>
              <w:t>Наявність</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обладнання</w:t>
            </w:r>
            <w:proofErr w:type="spellEnd"/>
            <w:r w:rsidRPr="004C42DC">
              <w:rPr>
                <w:rFonts w:ascii="Times New Roman CYR" w:eastAsia="SimSun" w:hAnsi="Times New Roman CYR" w:cs="Times New Roman CYR"/>
                <w:kern w:val="2"/>
                <w:sz w:val="24"/>
                <w:szCs w:val="24"/>
                <w:lang w:val="ru-RU" w:eastAsia="zh-CN" w:bidi="hi-IN"/>
              </w:rPr>
              <w:t xml:space="preserve"> та </w:t>
            </w:r>
            <w:proofErr w:type="spellStart"/>
            <w:r w:rsidRPr="004C42DC">
              <w:rPr>
                <w:rFonts w:ascii="Times New Roman CYR" w:eastAsia="SimSun" w:hAnsi="Times New Roman CYR" w:cs="Times New Roman CYR"/>
                <w:kern w:val="2"/>
                <w:sz w:val="24"/>
                <w:szCs w:val="24"/>
                <w:lang w:val="ru-RU" w:eastAsia="zh-CN" w:bidi="hi-IN"/>
              </w:rPr>
              <w:t>матеріально-технічної</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бази</w:t>
            </w:r>
            <w:proofErr w:type="spellEnd"/>
          </w:p>
        </w:tc>
        <w:tc>
          <w:tcPr>
            <w:tcW w:w="7554"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eastAsia="zh-CN" w:bidi="hi-IN"/>
              </w:rPr>
              <w:t xml:space="preserve">1.1. </w:t>
            </w:r>
            <w:r w:rsidRPr="004C42DC">
              <w:rPr>
                <w:rFonts w:ascii="Times New Roman CYR" w:eastAsia="SimSun" w:hAnsi="Times New Roman CYR" w:cs="Times New Roman CYR"/>
                <w:kern w:val="2"/>
                <w:sz w:val="24"/>
                <w:szCs w:val="24"/>
                <w:lang w:eastAsia="zh-CN" w:bidi="hi-IN"/>
              </w:rPr>
              <w:t>Довідка (складена учасником в довільній формі) про наявність обладнання та матеріально-технічної бази учасника (з зазначенням найменування та кількості), необхідних для виконання вимог замовника.</w:t>
            </w:r>
          </w:p>
          <w:p w:rsidR="004C42DC" w:rsidRPr="004C42DC" w:rsidRDefault="004C42DC" w:rsidP="004C42DC">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val="ru-RU" w:eastAsia="zh-CN" w:bidi="hi-IN"/>
              </w:rPr>
              <w:t xml:space="preserve">1.2. </w:t>
            </w:r>
            <w:proofErr w:type="spellStart"/>
            <w:r w:rsidRPr="004C42DC">
              <w:rPr>
                <w:rFonts w:ascii="Times New Roman CYR" w:eastAsia="SimSun" w:hAnsi="Times New Roman CYR" w:cs="Times New Roman CYR"/>
                <w:kern w:val="2"/>
                <w:sz w:val="24"/>
                <w:szCs w:val="24"/>
                <w:lang w:val="ru-RU" w:eastAsia="zh-CN" w:bidi="hi-IN"/>
              </w:rPr>
              <w:t>Копія</w:t>
            </w:r>
            <w:proofErr w:type="spellEnd"/>
            <w:r w:rsidRPr="004C42DC">
              <w:rPr>
                <w:rFonts w:ascii="Times New Roman CYR" w:eastAsia="SimSun" w:hAnsi="Times New Roman CYR" w:cs="Times New Roman CYR"/>
                <w:kern w:val="2"/>
                <w:sz w:val="24"/>
                <w:szCs w:val="24"/>
                <w:lang w:val="ru-RU" w:eastAsia="zh-CN" w:bidi="hi-IN"/>
              </w:rPr>
              <w:t xml:space="preserve"> документу(</w:t>
            </w:r>
            <w:proofErr w:type="spellStart"/>
            <w:r w:rsidRPr="004C42DC">
              <w:rPr>
                <w:rFonts w:ascii="Times New Roman CYR" w:eastAsia="SimSun" w:hAnsi="Times New Roman CYR" w:cs="Times New Roman CYR"/>
                <w:kern w:val="2"/>
                <w:sz w:val="24"/>
                <w:szCs w:val="24"/>
                <w:lang w:val="ru-RU" w:eastAsia="zh-CN" w:bidi="hi-IN"/>
              </w:rPr>
              <w:t>ів</w:t>
            </w:r>
            <w:proofErr w:type="spellEnd"/>
            <w:r w:rsidRPr="004C42DC">
              <w:rPr>
                <w:rFonts w:ascii="Times New Roman CYR" w:eastAsia="SimSun" w:hAnsi="Times New Roman CYR" w:cs="Times New Roman CYR"/>
                <w:kern w:val="2"/>
                <w:sz w:val="24"/>
                <w:szCs w:val="24"/>
                <w:lang w:val="ru-RU" w:eastAsia="zh-CN" w:bidi="hi-IN"/>
              </w:rPr>
              <w:t xml:space="preserve">) на право </w:t>
            </w:r>
            <w:proofErr w:type="spellStart"/>
            <w:r w:rsidRPr="004C42DC">
              <w:rPr>
                <w:rFonts w:ascii="Times New Roman CYR" w:eastAsia="SimSun" w:hAnsi="Times New Roman CYR" w:cs="Times New Roman CYR"/>
                <w:kern w:val="2"/>
                <w:sz w:val="24"/>
                <w:szCs w:val="24"/>
                <w:lang w:val="ru-RU" w:eastAsia="zh-CN" w:bidi="hi-IN"/>
              </w:rPr>
              <w:t>власності</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або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діючого</w:t>
            </w:r>
            <w:proofErr w:type="spellEnd"/>
            <w:r w:rsidRPr="004C42DC">
              <w:rPr>
                <w:rFonts w:ascii="Times New Roman CYR" w:eastAsia="SimSun" w:hAnsi="Times New Roman CYR" w:cs="Times New Roman CYR"/>
                <w:kern w:val="2"/>
                <w:sz w:val="24"/>
                <w:szCs w:val="24"/>
                <w:lang w:val="ru-RU" w:eastAsia="zh-CN" w:bidi="hi-IN"/>
              </w:rPr>
              <w:t xml:space="preserve"> договору </w:t>
            </w:r>
            <w:proofErr w:type="spellStart"/>
            <w:r w:rsidRPr="004C42DC">
              <w:rPr>
                <w:rFonts w:ascii="Times New Roman CYR" w:eastAsia="SimSun" w:hAnsi="Times New Roman CYR" w:cs="Times New Roman CYR"/>
                <w:kern w:val="2"/>
                <w:sz w:val="24"/>
                <w:szCs w:val="24"/>
                <w:lang w:val="ru-RU" w:eastAsia="zh-CN" w:bidi="hi-IN"/>
              </w:rPr>
              <w:t>оренди</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або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інших</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документів</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які</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підтверджують</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наявність</w:t>
            </w:r>
            <w:proofErr w:type="spellEnd"/>
            <w:r w:rsidRPr="004C42DC">
              <w:rPr>
                <w:rFonts w:ascii="Times New Roman CYR" w:eastAsia="SimSun" w:hAnsi="Times New Roman CYR" w:cs="Times New Roman CYR"/>
                <w:kern w:val="2"/>
                <w:sz w:val="24"/>
                <w:szCs w:val="24"/>
                <w:lang w:val="ru-RU" w:eastAsia="zh-CN" w:bidi="hi-IN"/>
              </w:rPr>
              <w:t xml:space="preserve"> в </w:t>
            </w:r>
            <w:proofErr w:type="spellStart"/>
            <w:r w:rsidRPr="004C42DC">
              <w:rPr>
                <w:rFonts w:ascii="Times New Roman CYR" w:eastAsia="SimSun" w:hAnsi="Times New Roman CYR" w:cs="Times New Roman CYR"/>
                <w:kern w:val="2"/>
                <w:sz w:val="24"/>
                <w:szCs w:val="24"/>
                <w:lang w:val="ru-RU" w:eastAsia="zh-CN" w:bidi="hi-IN"/>
              </w:rPr>
              <w:t>учасника</w:t>
            </w:r>
            <w:proofErr w:type="spellEnd"/>
            <w:r w:rsidRPr="004C42DC">
              <w:rPr>
                <w:rFonts w:ascii="Times New Roman CYR" w:eastAsia="SimSun" w:hAnsi="Times New Roman CYR" w:cs="Times New Roman CYR"/>
                <w:kern w:val="2"/>
                <w:sz w:val="24"/>
                <w:szCs w:val="24"/>
                <w:lang w:val="ru-RU" w:eastAsia="zh-CN" w:bidi="hi-IN"/>
              </w:rPr>
              <w:t xml:space="preserve"> транспортного(их) </w:t>
            </w:r>
            <w:proofErr w:type="spellStart"/>
            <w:r w:rsidRPr="004C42DC">
              <w:rPr>
                <w:rFonts w:ascii="Times New Roman CYR" w:eastAsia="SimSun" w:hAnsi="Times New Roman CYR" w:cs="Times New Roman CYR"/>
                <w:kern w:val="2"/>
                <w:sz w:val="24"/>
                <w:szCs w:val="24"/>
                <w:lang w:val="ru-RU" w:eastAsia="zh-CN" w:bidi="hi-IN"/>
              </w:rPr>
              <w:t>засобу</w:t>
            </w:r>
            <w:proofErr w:type="spellEnd"/>
            <w:r w:rsidRPr="004C42DC">
              <w:rPr>
                <w:rFonts w:ascii="Times New Roman CYR" w:eastAsia="SimSun" w:hAnsi="Times New Roman CYR" w:cs="Times New Roman CYR"/>
                <w:kern w:val="2"/>
                <w:sz w:val="24"/>
                <w:szCs w:val="24"/>
                <w:lang w:val="ru-RU" w:eastAsia="zh-CN" w:bidi="hi-IN"/>
              </w:rPr>
              <w:t>(</w:t>
            </w:r>
            <w:proofErr w:type="spellStart"/>
            <w:r w:rsidRPr="004C42DC">
              <w:rPr>
                <w:rFonts w:ascii="Times New Roman CYR" w:eastAsia="SimSun" w:hAnsi="Times New Roman CYR" w:cs="Times New Roman CYR"/>
                <w:kern w:val="2"/>
                <w:sz w:val="24"/>
                <w:szCs w:val="24"/>
                <w:lang w:val="ru-RU" w:eastAsia="zh-CN" w:bidi="hi-IN"/>
              </w:rPr>
              <w:t>ів</w:t>
            </w:r>
            <w:proofErr w:type="spellEnd"/>
            <w:r w:rsidRPr="004C42DC">
              <w:rPr>
                <w:rFonts w:ascii="Times New Roman CYR" w:eastAsia="SimSun" w:hAnsi="Times New Roman CYR" w:cs="Times New Roman CYR"/>
                <w:kern w:val="2"/>
                <w:sz w:val="24"/>
                <w:szCs w:val="24"/>
                <w:lang w:val="ru-RU" w:eastAsia="zh-CN" w:bidi="hi-IN"/>
              </w:rPr>
              <w:t xml:space="preserve">) для поставки товару, </w:t>
            </w:r>
            <w:proofErr w:type="spellStart"/>
            <w:r w:rsidRPr="004C42DC">
              <w:rPr>
                <w:rFonts w:ascii="Times New Roman CYR" w:eastAsia="SimSun" w:hAnsi="Times New Roman CYR" w:cs="Times New Roman CYR"/>
                <w:kern w:val="2"/>
                <w:sz w:val="24"/>
                <w:szCs w:val="24"/>
                <w:lang w:val="ru-RU" w:eastAsia="zh-CN" w:bidi="hi-IN"/>
              </w:rPr>
              <w:t>інформацію</w:t>
            </w:r>
            <w:proofErr w:type="spellEnd"/>
            <w:r w:rsidRPr="004C42DC">
              <w:rPr>
                <w:rFonts w:ascii="Times New Roman CYR" w:eastAsia="SimSun" w:hAnsi="Times New Roman CYR" w:cs="Times New Roman CYR"/>
                <w:kern w:val="2"/>
                <w:sz w:val="24"/>
                <w:szCs w:val="24"/>
                <w:lang w:val="ru-RU" w:eastAsia="zh-CN" w:bidi="hi-IN"/>
              </w:rPr>
              <w:t xml:space="preserve"> про </w:t>
            </w:r>
            <w:proofErr w:type="spellStart"/>
            <w:r w:rsidRPr="004C42DC">
              <w:rPr>
                <w:rFonts w:ascii="Times New Roman CYR" w:eastAsia="SimSun" w:hAnsi="Times New Roman CYR" w:cs="Times New Roman CYR"/>
                <w:kern w:val="2"/>
                <w:sz w:val="24"/>
                <w:szCs w:val="24"/>
                <w:lang w:val="ru-RU" w:eastAsia="zh-CN" w:bidi="hi-IN"/>
              </w:rPr>
              <w:t>який</w:t>
            </w:r>
            <w:proofErr w:type="spellEnd"/>
            <w:r w:rsidRPr="004C42DC">
              <w:rPr>
                <w:rFonts w:ascii="Times New Roman CYR" w:eastAsia="SimSun" w:hAnsi="Times New Roman CYR" w:cs="Times New Roman CYR"/>
                <w:kern w:val="2"/>
                <w:sz w:val="24"/>
                <w:szCs w:val="24"/>
                <w:lang w:val="ru-RU" w:eastAsia="zh-CN" w:bidi="hi-IN"/>
              </w:rPr>
              <w:t xml:space="preserve">(ї) наведено в </w:t>
            </w:r>
            <w:proofErr w:type="spellStart"/>
            <w:r w:rsidRPr="004C42DC">
              <w:rPr>
                <w:rFonts w:ascii="Times New Roman CYR" w:eastAsia="SimSun" w:hAnsi="Times New Roman CYR" w:cs="Times New Roman CYR"/>
                <w:kern w:val="2"/>
                <w:sz w:val="24"/>
                <w:szCs w:val="24"/>
                <w:lang w:val="ru-RU" w:eastAsia="zh-CN" w:bidi="hi-IN"/>
              </w:rPr>
              <w:t>довідці</w:t>
            </w:r>
            <w:proofErr w:type="spellEnd"/>
            <w:r w:rsidRPr="004C42DC">
              <w:rPr>
                <w:rFonts w:ascii="Times New Roman CYR" w:eastAsia="SimSun" w:hAnsi="Times New Roman CYR" w:cs="Times New Roman CYR"/>
                <w:kern w:val="2"/>
                <w:sz w:val="24"/>
                <w:szCs w:val="24"/>
                <w:lang w:val="ru-RU" w:eastAsia="zh-CN" w:bidi="hi-IN"/>
              </w:rPr>
              <w:t xml:space="preserve"> </w:t>
            </w:r>
            <w:proofErr w:type="gramStart"/>
            <w:r w:rsidRPr="004C42DC">
              <w:rPr>
                <w:rFonts w:ascii="Times New Roman CYR" w:eastAsia="SimSun" w:hAnsi="Times New Roman CYR" w:cs="Times New Roman CYR"/>
                <w:kern w:val="2"/>
                <w:sz w:val="24"/>
                <w:szCs w:val="24"/>
                <w:lang w:val="ru-RU" w:eastAsia="zh-CN" w:bidi="hi-IN"/>
              </w:rPr>
              <w:t xml:space="preserve">про  </w:t>
            </w:r>
            <w:proofErr w:type="spellStart"/>
            <w:r w:rsidRPr="004C42DC">
              <w:rPr>
                <w:rFonts w:ascii="Times New Roman CYR" w:eastAsia="SimSun" w:hAnsi="Times New Roman CYR" w:cs="Times New Roman CYR"/>
                <w:kern w:val="2"/>
                <w:sz w:val="24"/>
                <w:szCs w:val="24"/>
                <w:lang w:val="ru-RU" w:eastAsia="zh-CN" w:bidi="hi-IN"/>
              </w:rPr>
              <w:t>наявність</w:t>
            </w:r>
            <w:proofErr w:type="spellEnd"/>
            <w:proofErr w:type="gram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обладнання</w:t>
            </w:r>
            <w:proofErr w:type="spellEnd"/>
            <w:r w:rsidRPr="004C42DC">
              <w:rPr>
                <w:rFonts w:ascii="Times New Roman CYR" w:eastAsia="SimSun" w:hAnsi="Times New Roman CYR" w:cs="Times New Roman CYR"/>
                <w:kern w:val="2"/>
                <w:sz w:val="24"/>
                <w:szCs w:val="24"/>
                <w:lang w:val="ru-RU" w:eastAsia="zh-CN" w:bidi="hi-IN"/>
              </w:rPr>
              <w:t xml:space="preserve"> та </w:t>
            </w:r>
            <w:proofErr w:type="spellStart"/>
            <w:r w:rsidRPr="004C42DC">
              <w:rPr>
                <w:rFonts w:ascii="Times New Roman CYR" w:eastAsia="SimSun" w:hAnsi="Times New Roman CYR" w:cs="Times New Roman CYR"/>
                <w:kern w:val="2"/>
                <w:sz w:val="24"/>
                <w:szCs w:val="24"/>
                <w:lang w:val="ru-RU" w:eastAsia="zh-CN" w:bidi="hi-IN"/>
              </w:rPr>
              <w:t>матеріально-технічної</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бази</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учасника</w:t>
            </w:r>
            <w:proofErr w:type="spellEnd"/>
            <w:r w:rsidRPr="004C42DC">
              <w:rPr>
                <w:rFonts w:ascii="Times New Roman CYR" w:eastAsia="SimSun" w:hAnsi="Times New Roman CYR" w:cs="Times New Roman CYR"/>
                <w:kern w:val="2"/>
                <w:sz w:val="24"/>
                <w:szCs w:val="24"/>
                <w:lang w:val="ru-RU" w:eastAsia="zh-CN" w:bidi="hi-IN"/>
              </w:rPr>
              <w:t>.</w:t>
            </w:r>
            <w:r w:rsidRPr="004C42DC">
              <w:rPr>
                <w:rFonts w:ascii="Times New Roman CYR" w:eastAsia="SimSun" w:hAnsi="Times New Roman CYR" w:cs="Times New Roman CYR"/>
                <w:color w:val="000000"/>
                <w:kern w:val="2"/>
                <w:sz w:val="26"/>
                <w:szCs w:val="24"/>
                <w:lang w:val="ru-RU" w:eastAsia="zh-CN" w:bidi="hi-IN"/>
              </w:rPr>
              <w:t xml:space="preserve"> </w:t>
            </w:r>
            <w:r w:rsidRPr="004C42DC">
              <w:rPr>
                <w:rFonts w:ascii="Times New Roman CYR" w:eastAsia="SimSun" w:hAnsi="Times New Roman CYR" w:cs="Times New Roman CYR"/>
                <w:kern w:val="2"/>
                <w:sz w:val="24"/>
                <w:szCs w:val="24"/>
                <w:lang w:val="ru-RU" w:eastAsia="zh-CN" w:bidi="hi-IN"/>
              </w:rPr>
              <w:t xml:space="preserve">Для </w:t>
            </w:r>
            <w:proofErr w:type="spellStart"/>
            <w:r w:rsidRPr="004C42DC">
              <w:rPr>
                <w:rFonts w:ascii="Times New Roman CYR" w:eastAsia="SimSun" w:hAnsi="Times New Roman CYR" w:cs="Times New Roman CYR"/>
                <w:kern w:val="2"/>
                <w:sz w:val="24"/>
                <w:szCs w:val="24"/>
                <w:lang w:val="ru-RU" w:eastAsia="zh-CN" w:bidi="hi-IN"/>
              </w:rPr>
              <w:t>постачання</w:t>
            </w:r>
            <w:proofErr w:type="spellEnd"/>
            <w:r w:rsidRPr="004C42DC">
              <w:rPr>
                <w:rFonts w:ascii="Times New Roman CYR" w:eastAsia="SimSun" w:hAnsi="Times New Roman CYR" w:cs="Times New Roman CYR"/>
                <w:kern w:val="2"/>
                <w:sz w:val="24"/>
                <w:szCs w:val="24"/>
                <w:lang w:val="ru-RU" w:eastAsia="zh-CN" w:bidi="hi-IN"/>
              </w:rPr>
              <w:t xml:space="preserve"> товару </w:t>
            </w:r>
            <w:proofErr w:type="spellStart"/>
            <w:r w:rsidRPr="004C42DC">
              <w:rPr>
                <w:rFonts w:ascii="Times New Roman CYR" w:eastAsia="SimSun" w:hAnsi="Times New Roman CYR" w:cs="Times New Roman CYR"/>
                <w:kern w:val="2"/>
                <w:sz w:val="24"/>
                <w:szCs w:val="24"/>
                <w:lang w:val="ru-RU" w:eastAsia="zh-CN" w:bidi="hi-IN"/>
              </w:rPr>
              <w:t>допускається</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тільки</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спеціалізований</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транспортний</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засіб</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рефрежиратор</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яким</w:t>
            </w:r>
            <w:proofErr w:type="spellEnd"/>
            <w:r w:rsidRPr="004C42DC">
              <w:rPr>
                <w:rFonts w:ascii="Times New Roman CYR" w:eastAsia="SimSun" w:hAnsi="Times New Roman CYR" w:cs="Times New Roman CYR"/>
                <w:kern w:val="2"/>
                <w:sz w:val="24"/>
                <w:szCs w:val="24"/>
                <w:lang w:val="ru-RU" w:eastAsia="zh-CN" w:bidi="hi-IN"/>
              </w:rPr>
              <w:t xml:space="preserve"> буде </w:t>
            </w:r>
            <w:proofErr w:type="spellStart"/>
            <w:r w:rsidRPr="004C42DC">
              <w:rPr>
                <w:rFonts w:ascii="Times New Roman CYR" w:eastAsia="SimSun" w:hAnsi="Times New Roman CYR" w:cs="Times New Roman CYR"/>
                <w:kern w:val="2"/>
                <w:sz w:val="24"/>
                <w:szCs w:val="24"/>
                <w:lang w:val="ru-RU" w:eastAsia="zh-CN" w:bidi="hi-IN"/>
              </w:rPr>
              <w:t>здійснюватись</w:t>
            </w:r>
            <w:proofErr w:type="spellEnd"/>
            <w:r w:rsidRPr="004C42DC">
              <w:rPr>
                <w:rFonts w:ascii="Times New Roman CYR" w:eastAsia="SimSun" w:hAnsi="Times New Roman CYR" w:cs="Times New Roman CYR"/>
                <w:kern w:val="2"/>
                <w:sz w:val="24"/>
                <w:szCs w:val="24"/>
                <w:lang w:val="ru-RU" w:eastAsia="zh-CN" w:bidi="hi-IN"/>
              </w:rPr>
              <w:t xml:space="preserve"> поставка товару, </w:t>
            </w:r>
            <w:proofErr w:type="spellStart"/>
            <w:r w:rsidRPr="004C42DC">
              <w:rPr>
                <w:rFonts w:ascii="Times New Roman CYR" w:eastAsia="SimSun" w:hAnsi="Times New Roman CYR" w:cs="Times New Roman CYR"/>
                <w:kern w:val="2"/>
                <w:sz w:val="24"/>
                <w:szCs w:val="24"/>
                <w:lang w:val="ru-RU" w:eastAsia="zh-CN" w:bidi="hi-IN"/>
              </w:rPr>
              <w:t>який</w:t>
            </w:r>
            <w:proofErr w:type="spellEnd"/>
            <w:r w:rsidRPr="004C42DC">
              <w:rPr>
                <w:rFonts w:ascii="Times New Roman CYR" w:eastAsia="SimSun" w:hAnsi="Times New Roman CYR" w:cs="Times New Roman CYR"/>
                <w:kern w:val="2"/>
                <w:sz w:val="24"/>
                <w:szCs w:val="24"/>
                <w:lang w:val="ru-RU" w:eastAsia="zh-CN" w:bidi="hi-IN"/>
              </w:rPr>
              <w:t xml:space="preserve"> повинен бути </w:t>
            </w:r>
            <w:proofErr w:type="spellStart"/>
            <w:r w:rsidRPr="004C42DC">
              <w:rPr>
                <w:rFonts w:ascii="Times New Roman CYR" w:eastAsia="SimSun" w:hAnsi="Times New Roman CYR" w:cs="Times New Roman CYR"/>
                <w:kern w:val="2"/>
                <w:sz w:val="24"/>
                <w:szCs w:val="24"/>
                <w:lang w:val="ru-RU" w:eastAsia="zh-CN" w:bidi="hi-IN"/>
              </w:rPr>
              <w:t>пристосований</w:t>
            </w:r>
            <w:proofErr w:type="spellEnd"/>
            <w:r w:rsidRPr="004C42DC">
              <w:rPr>
                <w:rFonts w:ascii="Times New Roman CYR" w:eastAsia="SimSun" w:hAnsi="Times New Roman CYR" w:cs="Times New Roman CYR"/>
                <w:kern w:val="2"/>
                <w:sz w:val="24"/>
                <w:szCs w:val="24"/>
                <w:lang w:val="ru-RU" w:eastAsia="zh-CN" w:bidi="hi-IN"/>
              </w:rPr>
              <w:t xml:space="preserve"> для </w:t>
            </w:r>
            <w:proofErr w:type="spellStart"/>
            <w:r w:rsidRPr="004C42DC">
              <w:rPr>
                <w:rFonts w:ascii="Times New Roman CYR" w:eastAsia="SimSun" w:hAnsi="Times New Roman CYR" w:cs="Times New Roman CYR"/>
                <w:kern w:val="2"/>
                <w:sz w:val="24"/>
                <w:szCs w:val="24"/>
                <w:lang w:val="ru-RU" w:eastAsia="zh-CN" w:bidi="hi-IN"/>
              </w:rPr>
              <w:t>перевезення</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продуктів</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харчування</w:t>
            </w:r>
            <w:proofErr w:type="spellEnd"/>
            <w:r w:rsidRPr="004C42DC">
              <w:rPr>
                <w:rFonts w:ascii="Times New Roman CYR" w:eastAsia="SimSun" w:hAnsi="Times New Roman CYR" w:cs="Times New Roman CYR"/>
                <w:kern w:val="2"/>
                <w:sz w:val="24"/>
                <w:szCs w:val="24"/>
                <w:lang w:val="ru-RU" w:eastAsia="zh-CN" w:bidi="hi-IN"/>
              </w:rPr>
              <w:t xml:space="preserve"> та </w:t>
            </w:r>
            <w:proofErr w:type="spellStart"/>
            <w:r w:rsidRPr="004C42DC">
              <w:rPr>
                <w:rFonts w:ascii="Times New Roman CYR" w:eastAsia="SimSun" w:hAnsi="Times New Roman CYR" w:cs="Times New Roman CYR"/>
                <w:kern w:val="2"/>
                <w:sz w:val="24"/>
                <w:szCs w:val="24"/>
                <w:lang w:val="ru-RU" w:eastAsia="zh-CN" w:bidi="hi-IN"/>
              </w:rPr>
              <w:t>відповідати</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вимогам</w:t>
            </w:r>
            <w:proofErr w:type="spellEnd"/>
            <w:r w:rsidRPr="004C42DC">
              <w:rPr>
                <w:rFonts w:ascii="Times New Roman CYR" w:eastAsia="SimSun" w:hAnsi="Times New Roman CYR" w:cs="Times New Roman CYR"/>
                <w:kern w:val="2"/>
                <w:sz w:val="24"/>
                <w:szCs w:val="24"/>
                <w:lang w:val="ru-RU" w:eastAsia="zh-CN" w:bidi="hi-IN"/>
              </w:rPr>
              <w:t xml:space="preserve"> Закону </w:t>
            </w:r>
            <w:proofErr w:type="spellStart"/>
            <w:r w:rsidRPr="004C42DC">
              <w:rPr>
                <w:rFonts w:ascii="Times New Roman CYR" w:eastAsia="SimSun" w:hAnsi="Times New Roman CYR" w:cs="Times New Roman CYR"/>
                <w:kern w:val="2"/>
                <w:sz w:val="24"/>
                <w:szCs w:val="24"/>
                <w:lang w:val="ru-RU" w:eastAsia="zh-CN" w:bidi="hi-IN"/>
              </w:rPr>
              <w:t>України</w:t>
            </w:r>
            <w:proofErr w:type="spellEnd"/>
            <w:r w:rsidRPr="004C42DC">
              <w:rPr>
                <w:rFonts w:ascii="Times New Roman CYR" w:eastAsia="SimSun" w:hAnsi="Times New Roman CYR" w:cs="Times New Roman CYR"/>
                <w:kern w:val="2"/>
                <w:sz w:val="24"/>
                <w:szCs w:val="24"/>
                <w:lang w:val="ru-RU" w:eastAsia="zh-CN" w:bidi="hi-IN"/>
              </w:rPr>
              <w:t xml:space="preserve"> </w:t>
            </w:r>
            <w:r w:rsidRPr="004C42DC">
              <w:rPr>
                <w:rFonts w:ascii="Times New Roman" w:eastAsia="SimSun" w:hAnsi="Times New Roman" w:cs="Times New Roman"/>
                <w:kern w:val="2"/>
                <w:sz w:val="24"/>
                <w:szCs w:val="24"/>
                <w:lang w:val="ru-RU" w:eastAsia="zh-CN" w:bidi="hi-IN"/>
              </w:rPr>
              <w:t>«</w:t>
            </w:r>
            <w:r w:rsidRPr="004C42DC">
              <w:rPr>
                <w:rFonts w:ascii="Times New Roman CYR" w:eastAsia="SimSun" w:hAnsi="Times New Roman CYR" w:cs="Times New Roman CYR"/>
                <w:kern w:val="2"/>
                <w:sz w:val="24"/>
                <w:szCs w:val="24"/>
                <w:lang w:val="ru-RU" w:eastAsia="zh-CN" w:bidi="hi-IN"/>
              </w:rPr>
              <w:t xml:space="preserve">Про </w:t>
            </w:r>
            <w:proofErr w:type="spellStart"/>
            <w:r w:rsidRPr="004C42DC">
              <w:rPr>
                <w:rFonts w:ascii="Times New Roman CYR" w:eastAsia="SimSun" w:hAnsi="Times New Roman CYR" w:cs="Times New Roman CYR"/>
                <w:kern w:val="2"/>
                <w:sz w:val="24"/>
                <w:szCs w:val="24"/>
                <w:lang w:val="ru-RU" w:eastAsia="zh-CN" w:bidi="hi-IN"/>
              </w:rPr>
              <w:t>основні</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принципи</w:t>
            </w:r>
            <w:proofErr w:type="spellEnd"/>
            <w:r w:rsidRPr="004C42DC">
              <w:rPr>
                <w:rFonts w:ascii="Times New Roman CYR" w:eastAsia="SimSun" w:hAnsi="Times New Roman CYR" w:cs="Times New Roman CYR"/>
                <w:kern w:val="2"/>
                <w:sz w:val="24"/>
                <w:szCs w:val="24"/>
                <w:lang w:val="ru-RU" w:eastAsia="zh-CN" w:bidi="hi-IN"/>
              </w:rPr>
              <w:t xml:space="preserve"> та </w:t>
            </w:r>
            <w:proofErr w:type="spellStart"/>
            <w:r w:rsidRPr="004C42DC">
              <w:rPr>
                <w:rFonts w:ascii="Times New Roman CYR" w:eastAsia="SimSun" w:hAnsi="Times New Roman CYR" w:cs="Times New Roman CYR"/>
                <w:kern w:val="2"/>
                <w:sz w:val="24"/>
                <w:szCs w:val="24"/>
                <w:lang w:val="ru-RU" w:eastAsia="zh-CN" w:bidi="hi-IN"/>
              </w:rPr>
              <w:t>вимоги</w:t>
            </w:r>
            <w:proofErr w:type="spellEnd"/>
            <w:r w:rsidRPr="004C42DC">
              <w:rPr>
                <w:rFonts w:ascii="Times New Roman CYR" w:eastAsia="SimSun" w:hAnsi="Times New Roman CYR" w:cs="Times New Roman CYR"/>
                <w:kern w:val="2"/>
                <w:sz w:val="24"/>
                <w:szCs w:val="24"/>
                <w:lang w:val="ru-RU" w:eastAsia="zh-CN" w:bidi="hi-IN"/>
              </w:rPr>
              <w:t xml:space="preserve"> до </w:t>
            </w:r>
            <w:proofErr w:type="spellStart"/>
            <w:r w:rsidRPr="004C42DC">
              <w:rPr>
                <w:rFonts w:ascii="Times New Roman CYR" w:eastAsia="SimSun" w:hAnsi="Times New Roman CYR" w:cs="Times New Roman CYR"/>
                <w:kern w:val="2"/>
                <w:sz w:val="24"/>
                <w:szCs w:val="24"/>
                <w:lang w:val="ru-RU" w:eastAsia="zh-CN" w:bidi="hi-IN"/>
              </w:rPr>
              <w:t>безпечності</w:t>
            </w:r>
            <w:proofErr w:type="spellEnd"/>
            <w:r w:rsidRPr="004C42DC">
              <w:rPr>
                <w:rFonts w:ascii="Times New Roman CYR" w:eastAsia="SimSun" w:hAnsi="Times New Roman CYR" w:cs="Times New Roman CYR"/>
                <w:kern w:val="2"/>
                <w:sz w:val="24"/>
                <w:szCs w:val="24"/>
                <w:lang w:val="ru-RU" w:eastAsia="zh-CN" w:bidi="hi-IN"/>
              </w:rPr>
              <w:t xml:space="preserve"> та </w:t>
            </w:r>
            <w:proofErr w:type="spellStart"/>
            <w:r w:rsidRPr="004C42DC">
              <w:rPr>
                <w:rFonts w:ascii="Times New Roman CYR" w:eastAsia="SimSun" w:hAnsi="Times New Roman CYR" w:cs="Times New Roman CYR"/>
                <w:kern w:val="2"/>
                <w:sz w:val="24"/>
                <w:szCs w:val="24"/>
                <w:lang w:val="ru-RU" w:eastAsia="zh-CN" w:bidi="hi-IN"/>
              </w:rPr>
              <w:t>якості</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харчових</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продуктів</w:t>
            </w:r>
            <w:proofErr w:type="spellEnd"/>
            <w:r w:rsidRPr="004C42DC">
              <w:rPr>
                <w:rFonts w:ascii="Times New Roman" w:eastAsia="SimSun" w:hAnsi="Times New Roman" w:cs="Times New Roman"/>
                <w:kern w:val="2"/>
                <w:sz w:val="24"/>
                <w:szCs w:val="24"/>
                <w:lang w:val="ru-RU" w:eastAsia="zh-CN" w:bidi="hi-IN"/>
              </w:rPr>
              <w:t xml:space="preserve">».  </w:t>
            </w:r>
          </w:p>
          <w:p w:rsidR="004C42DC" w:rsidRPr="004C42DC" w:rsidRDefault="004C42DC" w:rsidP="007B0634">
            <w:pPr>
              <w:widowControl w:val="0"/>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val="ru-RU" w:eastAsia="zh-CN" w:bidi="hi-IN"/>
              </w:rPr>
              <w:t xml:space="preserve">1.3. </w:t>
            </w:r>
            <w:proofErr w:type="spellStart"/>
            <w:r w:rsidRPr="004C42DC">
              <w:rPr>
                <w:rFonts w:ascii="Times New Roman CYR" w:eastAsia="SimSun" w:hAnsi="Times New Roman CYR" w:cs="Times New Roman CYR"/>
                <w:kern w:val="2"/>
                <w:sz w:val="24"/>
                <w:szCs w:val="24"/>
                <w:lang w:val="ru-RU" w:eastAsia="zh-CN" w:bidi="hi-IN"/>
              </w:rPr>
              <w:t>Довідка</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складена</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учасником</w:t>
            </w:r>
            <w:proofErr w:type="spellEnd"/>
            <w:r w:rsidRPr="004C42DC">
              <w:rPr>
                <w:rFonts w:ascii="Times New Roman CYR" w:eastAsia="SimSun" w:hAnsi="Times New Roman CYR" w:cs="Times New Roman CYR"/>
                <w:kern w:val="2"/>
                <w:sz w:val="24"/>
                <w:szCs w:val="24"/>
                <w:lang w:val="ru-RU" w:eastAsia="zh-CN" w:bidi="hi-IN"/>
              </w:rPr>
              <w:t xml:space="preserve"> в </w:t>
            </w:r>
            <w:proofErr w:type="spellStart"/>
            <w:r w:rsidRPr="004C42DC">
              <w:rPr>
                <w:rFonts w:ascii="Times New Roman CYR" w:eastAsia="SimSun" w:hAnsi="Times New Roman CYR" w:cs="Times New Roman CYR"/>
                <w:kern w:val="2"/>
                <w:sz w:val="24"/>
                <w:szCs w:val="24"/>
                <w:lang w:val="ru-RU" w:eastAsia="zh-CN" w:bidi="hi-IN"/>
              </w:rPr>
              <w:t>довільній</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формі</w:t>
            </w:r>
            <w:proofErr w:type="spellEnd"/>
            <w:r w:rsidRPr="004C42DC">
              <w:rPr>
                <w:rFonts w:ascii="Times New Roman CYR" w:eastAsia="SimSun" w:hAnsi="Times New Roman CYR" w:cs="Times New Roman CYR"/>
                <w:kern w:val="2"/>
                <w:sz w:val="24"/>
                <w:szCs w:val="24"/>
                <w:lang w:val="ru-RU" w:eastAsia="zh-CN" w:bidi="hi-IN"/>
              </w:rPr>
              <w:t xml:space="preserve">) про </w:t>
            </w:r>
            <w:proofErr w:type="spellStart"/>
            <w:r w:rsidRPr="004C42DC">
              <w:rPr>
                <w:rFonts w:ascii="Times New Roman CYR" w:eastAsia="SimSun" w:hAnsi="Times New Roman CYR" w:cs="Times New Roman CYR"/>
                <w:kern w:val="2"/>
                <w:sz w:val="24"/>
                <w:szCs w:val="24"/>
                <w:lang w:val="ru-RU" w:eastAsia="zh-CN" w:bidi="hi-IN"/>
              </w:rPr>
              <w:t>санітарний</w:t>
            </w:r>
            <w:proofErr w:type="spellEnd"/>
            <w:r w:rsidRPr="004C42DC">
              <w:rPr>
                <w:rFonts w:ascii="Times New Roman CYR" w:eastAsia="SimSun" w:hAnsi="Times New Roman CYR" w:cs="Times New Roman CYR"/>
                <w:kern w:val="2"/>
                <w:sz w:val="24"/>
                <w:szCs w:val="24"/>
                <w:lang w:val="ru-RU" w:eastAsia="zh-CN" w:bidi="hi-IN"/>
              </w:rPr>
              <w:t xml:space="preserve"> стан транспортного(их) </w:t>
            </w:r>
            <w:proofErr w:type="spellStart"/>
            <w:r w:rsidRPr="004C42DC">
              <w:rPr>
                <w:rFonts w:ascii="Times New Roman CYR" w:eastAsia="SimSun" w:hAnsi="Times New Roman CYR" w:cs="Times New Roman CYR"/>
                <w:kern w:val="2"/>
                <w:sz w:val="24"/>
                <w:szCs w:val="24"/>
                <w:lang w:val="ru-RU" w:eastAsia="zh-CN" w:bidi="hi-IN"/>
              </w:rPr>
              <w:t>засобу</w:t>
            </w:r>
            <w:proofErr w:type="spellEnd"/>
            <w:r w:rsidRPr="004C42DC">
              <w:rPr>
                <w:rFonts w:ascii="Times New Roman CYR" w:eastAsia="SimSun" w:hAnsi="Times New Roman CYR" w:cs="Times New Roman CYR"/>
                <w:kern w:val="2"/>
                <w:sz w:val="24"/>
                <w:szCs w:val="24"/>
                <w:lang w:val="ru-RU" w:eastAsia="zh-CN" w:bidi="hi-IN"/>
              </w:rPr>
              <w:t>(</w:t>
            </w:r>
            <w:proofErr w:type="spellStart"/>
            <w:r w:rsidRPr="004C42DC">
              <w:rPr>
                <w:rFonts w:ascii="Times New Roman CYR" w:eastAsia="SimSun" w:hAnsi="Times New Roman CYR" w:cs="Times New Roman CYR"/>
                <w:kern w:val="2"/>
                <w:sz w:val="24"/>
                <w:szCs w:val="24"/>
                <w:lang w:val="ru-RU" w:eastAsia="zh-CN" w:bidi="hi-IN"/>
              </w:rPr>
              <w:t>ів</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яким</w:t>
            </w:r>
            <w:proofErr w:type="spellEnd"/>
            <w:r w:rsidRPr="004C42DC">
              <w:rPr>
                <w:rFonts w:ascii="Times New Roman CYR" w:eastAsia="SimSun" w:hAnsi="Times New Roman CYR" w:cs="Times New Roman CYR"/>
                <w:kern w:val="2"/>
                <w:sz w:val="24"/>
                <w:szCs w:val="24"/>
                <w:lang w:val="ru-RU" w:eastAsia="zh-CN" w:bidi="hi-IN"/>
              </w:rPr>
              <w:t xml:space="preserve"> (и) буде </w:t>
            </w:r>
            <w:proofErr w:type="spellStart"/>
            <w:r w:rsidRPr="004C42DC">
              <w:rPr>
                <w:rFonts w:ascii="Times New Roman CYR" w:eastAsia="SimSun" w:hAnsi="Times New Roman CYR" w:cs="Times New Roman CYR"/>
                <w:kern w:val="2"/>
                <w:sz w:val="24"/>
                <w:szCs w:val="24"/>
                <w:lang w:val="ru-RU" w:eastAsia="zh-CN" w:bidi="hi-IN"/>
              </w:rPr>
              <w:t>здійснюватися</w:t>
            </w:r>
            <w:proofErr w:type="spellEnd"/>
            <w:r w:rsidRPr="004C42DC">
              <w:rPr>
                <w:rFonts w:ascii="Times New Roman CYR" w:eastAsia="SimSun" w:hAnsi="Times New Roman CYR" w:cs="Times New Roman CYR"/>
                <w:kern w:val="2"/>
                <w:sz w:val="24"/>
                <w:szCs w:val="24"/>
                <w:lang w:val="ru-RU" w:eastAsia="zh-CN" w:bidi="hi-IN"/>
              </w:rPr>
              <w:t xml:space="preserve"> поставка товару, </w:t>
            </w:r>
            <w:proofErr w:type="spellStart"/>
            <w:r w:rsidRPr="004C42DC">
              <w:rPr>
                <w:rFonts w:ascii="Times New Roman CYR" w:eastAsia="SimSun" w:hAnsi="Times New Roman CYR" w:cs="Times New Roman CYR"/>
                <w:kern w:val="2"/>
                <w:sz w:val="24"/>
                <w:szCs w:val="24"/>
                <w:lang w:val="ru-RU" w:eastAsia="zh-CN" w:bidi="hi-IN"/>
              </w:rPr>
              <w:t>інформацію</w:t>
            </w:r>
            <w:proofErr w:type="spellEnd"/>
            <w:r w:rsidRPr="004C42DC">
              <w:rPr>
                <w:rFonts w:ascii="Times New Roman CYR" w:eastAsia="SimSun" w:hAnsi="Times New Roman CYR" w:cs="Times New Roman CYR"/>
                <w:kern w:val="2"/>
                <w:sz w:val="24"/>
                <w:szCs w:val="24"/>
                <w:lang w:val="ru-RU" w:eastAsia="zh-CN" w:bidi="hi-IN"/>
              </w:rPr>
              <w:t xml:space="preserve"> про </w:t>
            </w:r>
            <w:proofErr w:type="spellStart"/>
            <w:r w:rsidRPr="004C42DC">
              <w:rPr>
                <w:rFonts w:ascii="Times New Roman CYR" w:eastAsia="SimSun" w:hAnsi="Times New Roman CYR" w:cs="Times New Roman CYR"/>
                <w:kern w:val="2"/>
                <w:sz w:val="24"/>
                <w:szCs w:val="24"/>
                <w:lang w:val="ru-RU" w:eastAsia="zh-CN" w:bidi="hi-IN"/>
              </w:rPr>
              <w:t>який</w:t>
            </w:r>
            <w:proofErr w:type="spellEnd"/>
            <w:r w:rsidRPr="004C42DC">
              <w:rPr>
                <w:rFonts w:ascii="Times New Roman CYR" w:eastAsia="SimSun" w:hAnsi="Times New Roman CYR" w:cs="Times New Roman CYR"/>
                <w:kern w:val="2"/>
                <w:sz w:val="24"/>
                <w:szCs w:val="24"/>
                <w:lang w:val="ru-RU" w:eastAsia="zh-CN" w:bidi="hi-IN"/>
              </w:rPr>
              <w:t xml:space="preserve">(і) наведено в </w:t>
            </w:r>
            <w:proofErr w:type="spellStart"/>
            <w:r w:rsidRPr="004C42DC">
              <w:rPr>
                <w:rFonts w:ascii="Times New Roman CYR" w:eastAsia="SimSun" w:hAnsi="Times New Roman CYR" w:cs="Times New Roman CYR"/>
                <w:kern w:val="2"/>
                <w:sz w:val="24"/>
                <w:szCs w:val="24"/>
                <w:lang w:val="ru-RU" w:eastAsia="zh-CN" w:bidi="hi-IN"/>
              </w:rPr>
              <w:t>довідці</w:t>
            </w:r>
            <w:proofErr w:type="spellEnd"/>
            <w:r w:rsidRPr="004C42DC">
              <w:rPr>
                <w:rFonts w:ascii="Times New Roman CYR" w:eastAsia="SimSun" w:hAnsi="Times New Roman CYR" w:cs="Times New Roman CYR"/>
                <w:kern w:val="2"/>
                <w:sz w:val="24"/>
                <w:szCs w:val="24"/>
                <w:lang w:val="ru-RU" w:eastAsia="zh-CN" w:bidi="hi-IN"/>
              </w:rPr>
              <w:t xml:space="preserve"> </w:t>
            </w:r>
            <w:proofErr w:type="gramStart"/>
            <w:r w:rsidRPr="004C42DC">
              <w:rPr>
                <w:rFonts w:ascii="Times New Roman CYR" w:eastAsia="SimSun" w:hAnsi="Times New Roman CYR" w:cs="Times New Roman CYR"/>
                <w:kern w:val="2"/>
                <w:sz w:val="24"/>
                <w:szCs w:val="24"/>
                <w:lang w:val="ru-RU" w:eastAsia="zh-CN" w:bidi="hi-IN"/>
              </w:rPr>
              <w:t xml:space="preserve">про  </w:t>
            </w:r>
            <w:proofErr w:type="spellStart"/>
            <w:r w:rsidRPr="004C42DC">
              <w:rPr>
                <w:rFonts w:ascii="Times New Roman CYR" w:eastAsia="SimSun" w:hAnsi="Times New Roman CYR" w:cs="Times New Roman CYR"/>
                <w:kern w:val="2"/>
                <w:sz w:val="24"/>
                <w:szCs w:val="24"/>
                <w:lang w:val="ru-RU" w:eastAsia="zh-CN" w:bidi="hi-IN"/>
              </w:rPr>
              <w:t>наявність</w:t>
            </w:r>
            <w:proofErr w:type="spellEnd"/>
            <w:proofErr w:type="gram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обладнання</w:t>
            </w:r>
            <w:proofErr w:type="spellEnd"/>
            <w:r w:rsidRPr="004C42DC">
              <w:rPr>
                <w:rFonts w:ascii="Times New Roman CYR" w:eastAsia="SimSun" w:hAnsi="Times New Roman CYR" w:cs="Times New Roman CYR"/>
                <w:kern w:val="2"/>
                <w:sz w:val="24"/>
                <w:szCs w:val="24"/>
                <w:lang w:val="ru-RU" w:eastAsia="zh-CN" w:bidi="hi-IN"/>
              </w:rPr>
              <w:t xml:space="preserve"> та </w:t>
            </w:r>
            <w:proofErr w:type="spellStart"/>
            <w:r w:rsidRPr="004C42DC">
              <w:rPr>
                <w:rFonts w:ascii="Times New Roman CYR" w:eastAsia="SimSun" w:hAnsi="Times New Roman CYR" w:cs="Times New Roman CYR"/>
                <w:kern w:val="2"/>
                <w:sz w:val="24"/>
                <w:szCs w:val="24"/>
                <w:lang w:val="ru-RU" w:eastAsia="zh-CN" w:bidi="hi-IN"/>
              </w:rPr>
              <w:t>матеріально-технічної</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бази</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учасника</w:t>
            </w:r>
            <w:proofErr w:type="spellEnd"/>
            <w:r w:rsidRPr="004C42DC">
              <w:rPr>
                <w:rFonts w:ascii="Times New Roman CYR" w:eastAsia="SimSun" w:hAnsi="Times New Roman CYR" w:cs="Times New Roman CYR"/>
                <w:kern w:val="2"/>
                <w:sz w:val="24"/>
                <w:szCs w:val="24"/>
                <w:lang w:val="ru-RU" w:eastAsia="zh-CN" w:bidi="hi-IN"/>
              </w:rPr>
              <w:t xml:space="preserve">, </w:t>
            </w:r>
            <w:r w:rsidRPr="004C42DC">
              <w:rPr>
                <w:rFonts w:ascii="Times New Roman CYR" w:eastAsia="SimSun" w:hAnsi="Times New Roman CYR" w:cs="Times New Roman CYR"/>
                <w:color w:val="000000"/>
                <w:kern w:val="2"/>
                <w:sz w:val="24"/>
                <w:szCs w:val="24"/>
                <w:lang w:val="ru-RU" w:eastAsia="zh-CN" w:bidi="hi-IN"/>
              </w:rPr>
              <w:t xml:space="preserve">на </w:t>
            </w:r>
            <w:proofErr w:type="spellStart"/>
            <w:r w:rsidRPr="004C42DC">
              <w:rPr>
                <w:rFonts w:ascii="Times New Roman CYR" w:eastAsia="SimSun" w:hAnsi="Times New Roman CYR" w:cs="Times New Roman CYR"/>
                <w:color w:val="000000"/>
                <w:kern w:val="2"/>
                <w:sz w:val="24"/>
                <w:szCs w:val="24"/>
                <w:lang w:val="ru-RU" w:eastAsia="zh-CN" w:bidi="hi-IN"/>
              </w:rPr>
              <w:t>підтвердження</w:t>
            </w:r>
            <w:proofErr w:type="spellEnd"/>
            <w:r w:rsidRPr="004C42DC">
              <w:rPr>
                <w:rFonts w:ascii="Times New Roman CYR" w:eastAsia="SimSun" w:hAnsi="Times New Roman CYR" w:cs="Times New Roman CYR"/>
                <w:color w:val="000000"/>
                <w:kern w:val="2"/>
                <w:sz w:val="24"/>
                <w:szCs w:val="24"/>
                <w:lang w:val="ru-RU" w:eastAsia="zh-CN" w:bidi="hi-IN"/>
              </w:rPr>
              <w:t xml:space="preserve"> </w:t>
            </w:r>
            <w:proofErr w:type="spellStart"/>
            <w:r w:rsidRPr="004C42DC">
              <w:rPr>
                <w:rFonts w:ascii="Times New Roman CYR" w:eastAsia="SimSun" w:hAnsi="Times New Roman CYR" w:cs="Times New Roman CYR"/>
                <w:color w:val="000000"/>
                <w:kern w:val="2"/>
                <w:sz w:val="24"/>
                <w:szCs w:val="24"/>
                <w:lang w:val="ru-RU" w:eastAsia="zh-CN" w:bidi="hi-IN"/>
              </w:rPr>
              <w:t>надати</w:t>
            </w:r>
            <w:proofErr w:type="spellEnd"/>
            <w:r w:rsidRPr="004C42DC">
              <w:rPr>
                <w:rFonts w:ascii="Times New Roman CYR" w:eastAsia="SimSun" w:hAnsi="Times New Roman CYR" w:cs="Times New Roman CYR"/>
                <w:color w:val="000000"/>
                <w:kern w:val="2"/>
                <w:sz w:val="24"/>
                <w:szCs w:val="24"/>
                <w:lang w:val="ru-RU" w:eastAsia="zh-CN" w:bidi="hi-IN"/>
              </w:rPr>
              <w:t xml:space="preserve"> </w:t>
            </w:r>
            <w:proofErr w:type="spellStart"/>
            <w:r w:rsidRPr="004C42DC">
              <w:rPr>
                <w:rFonts w:ascii="Times New Roman CYR" w:eastAsia="SimSun" w:hAnsi="Times New Roman CYR" w:cs="Times New Roman CYR"/>
                <w:color w:val="000000"/>
                <w:kern w:val="2"/>
                <w:sz w:val="24"/>
                <w:szCs w:val="24"/>
                <w:lang w:val="ru-RU" w:eastAsia="zh-CN" w:bidi="hi-IN"/>
              </w:rPr>
              <w:t>договір</w:t>
            </w:r>
            <w:proofErr w:type="spellEnd"/>
            <w:r w:rsidRPr="004C42DC">
              <w:rPr>
                <w:rFonts w:ascii="Times New Roman CYR" w:eastAsia="SimSun" w:hAnsi="Times New Roman CYR" w:cs="Times New Roman CYR"/>
                <w:color w:val="000000"/>
                <w:kern w:val="2"/>
                <w:sz w:val="24"/>
                <w:szCs w:val="24"/>
                <w:lang w:val="ru-RU" w:eastAsia="zh-CN" w:bidi="hi-IN"/>
              </w:rPr>
              <w:t xml:space="preserve"> про </w:t>
            </w:r>
            <w:proofErr w:type="spellStart"/>
            <w:r w:rsidRPr="004C42DC">
              <w:rPr>
                <w:rFonts w:ascii="Times New Roman CYR" w:eastAsia="SimSun" w:hAnsi="Times New Roman CYR" w:cs="Times New Roman CYR"/>
                <w:color w:val="000000"/>
                <w:kern w:val="2"/>
                <w:sz w:val="24"/>
                <w:szCs w:val="24"/>
                <w:lang w:val="ru-RU" w:eastAsia="zh-CN" w:bidi="hi-IN"/>
              </w:rPr>
              <w:t>дезінфекцію</w:t>
            </w:r>
            <w:proofErr w:type="spellEnd"/>
            <w:r w:rsidRPr="004C42DC">
              <w:rPr>
                <w:rFonts w:ascii="Times New Roman CYR" w:eastAsia="SimSun" w:hAnsi="Times New Roman CYR" w:cs="Times New Roman CYR"/>
                <w:color w:val="000000"/>
                <w:kern w:val="2"/>
                <w:sz w:val="24"/>
                <w:szCs w:val="24"/>
                <w:lang w:val="ru-RU" w:eastAsia="zh-CN" w:bidi="hi-IN"/>
              </w:rPr>
              <w:t xml:space="preserve"> </w:t>
            </w:r>
            <w:proofErr w:type="spellStart"/>
            <w:r w:rsidRPr="004C42DC">
              <w:rPr>
                <w:rFonts w:ascii="Times New Roman CYR" w:eastAsia="SimSun" w:hAnsi="Times New Roman CYR" w:cs="Times New Roman CYR"/>
                <w:color w:val="000000"/>
                <w:kern w:val="2"/>
                <w:sz w:val="24"/>
                <w:szCs w:val="24"/>
                <w:lang w:val="ru-RU" w:eastAsia="zh-CN" w:bidi="hi-IN"/>
              </w:rPr>
              <w:t>транспортних</w:t>
            </w:r>
            <w:proofErr w:type="spellEnd"/>
            <w:r w:rsidRPr="004C42DC">
              <w:rPr>
                <w:rFonts w:ascii="Times New Roman CYR" w:eastAsia="SimSun" w:hAnsi="Times New Roman CYR" w:cs="Times New Roman CYR"/>
                <w:color w:val="000000"/>
                <w:kern w:val="2"/>
                <w:sz w:val="24"/>
                <w:szCs w:val="24"/>
                <w:lang w:val="ru-RU" w:eastAsia="zh-CN" w:bidi="hi-IN"/>
              </w:rPr>
              <w:t xml:space="preserve"> </w:t>
            </w:r>
            <w:proofErr w:type="spellStart"/>
            <w:r w:rsidRPr="004C42DC">
              <w:rPr>
                <w:rFonts w:ascii="Times New Roman CYR" w:eastAsia="SimSun" w:hAnsi="Times New Roman CYR" w:cs="Times New Roman CYR"/>
                <w:color w:val="000000"/>
                <w:kern w:val="2"/>
                <w:sz w:val="24"/>
                <w:szCs w:val="24"/>
                <w:lang w:val="ru-RU" w:eastAsia="zh-CN" w:bidi="hi-IN"/>
              </w:rPr>
              <w:t>засобів</w:t>
            </w:r>
            <w:proofErr w:type="spellEnd"/>
            <w:r w:rsidRPr="004C42DC">
              <w:rPr>
                <w:rFonts w:ascii="Times New Roman CYR" w:eastAsia="SimSun" w:hAnsi="Times New Roman CYR" w:cs="Times New Roman CYR"/>
                <w:color w:val="000000"/>
                <w:kern w:val="2"/>
                <w:sz w:val="24"/>
                <w:szCs w:val="24"/>
                <w:lang w:val="ru-RU" w:eastAsia="zh-CN" w:bidi="hi-IN"/>
              </w:rPr>
              <w:t xml:space="preserve"> та </w:t>
            </w:r>
            <w:proofErr w:type="spellStart"/>
            <w:r w:rsidRPr="004C42DC">
              <w:rPr>
                <w:rFonts w:ascii="Times New Roman CYR" w:eastAsia="SimSun" w:hAnsi="Times New Roman CYR" w:cs="Times New Roman CYR"/>
                <w:color w:val="000000"/>
                <w:kern w:val="2"/>
                <w:sz w:val="24"/>
                <w:szCs w:val="24"/>
                <w:lang w:val="ru-RU" w:eastAsia="zh-CN" w:bidi="hi-IN"/>
              </w:rPr>
              <w:t>акти</w:t>
            </w:r>
            <w:proofErr w:type="spellEnd"/>
            <w:r w:rsidRPr="004C42DC">
              <w:rPr>
                <w:rFonts w:ascii="Times New Roman CYR" w:eastAsia="SimSun" w:hAnsi="Times New Roman CYR" w:cs="Times New Roman CYR"/>
                <w:color w:val="000000"/>
                <w:kern w:val="2"/>
                <w:sz w:val="24"/>
                <w:szCs w:val="24"/>
                <w:lang w:val="ru-RU" w:eastAsia="zh-CN" w:bidi="hi-IN"/>
              </w:rPr>
              <w:t xml:space="preserve"> </w:t>
            </w:r>
            <w:proofErr w:type="spellStart"/>
            <w:r w:rsidRPr="004C42DC">
              <w:rPr>
                <w:rFonts w:ascii="Times New Roman CYR" w:eastAsia="SimSun" w:hAnsi="Times New Roman CYR" w:cs="Times New Roman CYR"/>
                <w:color w:val="000000"/>
                <w:kern w:val="2"/>
                <w:sz w:val="24"/>
                <w:szCs w:val="24"/>
                <w:lang w:val="ru-RU" w:eastAsia="zh-CN" w:bidi="hi-IN"/>
              </w:rPr>
              <w:t>виконаних</w:t>
            </w:r>
            <w:proofErr w:type="spellEnd"/>
            <w:r w:rsidRPr="004C42DC">
              <w:rPr>
                <w:rFonts w:ascii="Times New Roman CYR" w:eastAsia="SimSun" w:hAnsi="Times New Roman CYR" w:cs="Times New Roman CYR"/>
                <w:color w:val="000000"/>
                <w:kern w:val="2"/>
                <w:sz w:val="24"/>
                <w:szCs w:val="24"/>
                <w:lang w:val="ru-RU" w:eastAsia="zh-CN" w:bidi="hi-IN"/>
              </w:rPr>
              <w:t xml:space="preserve"> </w:t>
            </w:r>
            <w:proofErr w:type="spellStart"/>
            <w:r w:rsidRPr="004C42DC">
              <w:rPr>
                <w:rFonts w:ascii="Times New Roman CYR" w:eastAsia="SimSun" w:hAnsi="Times New Roman CYR" w:cs="Times New Roman CYR"/>
                <w:color w:val="000000"/>
                <w:kern w:val="2"/>
                <w:sz w:val="24"/>
                <w:szCs w:val="24"/>
                <w:lang w:val="ru-RU" w:eastAsia="zh-CN" w:bidi="hi-IN"/>
              </w:rPr>
              <w:t>робіт</w:t>
            </w:r>
            <w:proofErr w:type="spellEnd"/>
            <w:r w:rsidRPr="004C42DC">
              <w:rPr>
                <w:rFonts w:ascii="Times New Roman CYR" w:eastAsia="SimSun" w:hAnsi="Times New Roman CYR" w:cs="Times New Roman CYR"/>
                <w:color w:val="000000"/>
                <w:kern w:val="2"/>
                <w:sz w:val="24"/>
                <w:szCs w:val="24"/>
                <w:lang w:val="ru-RU" w:eastAsia="zh-CN" w:bidi="hi-IN"/>
              </w:rPr>
              <w:t xml:space="preserve"> за 202</w:t>
            </w:r>
            <w:r w:rsidR="007B0634">
              <w:rPr>
                <w:rFonts w:ascii="Times New Roman CYR" w:eastAsia="SimSun" w:hAnsi="Times New Roman CYR" w:cs="Times New Roman CYR"/>
                <w:color w:val="000000"/>
                <w:kern w:val="2"/>
                <w:sz w:val="24"/>
                <w:szCs w:val="24"/>
                <w:lang w:val="ru-RU" w:eastAsia="zh-CN" w:bidi="hi-IN"/>
              </w:rPr>
              <w:t>3</w:t>
            </w:r>
            <w:r w:rsidRPr="004C42DC">
              <w:rPr>
                <w:rFonts w:ascii="Times New Roman CYR" w:eastAsia="SimSun" w:hAnsi="Times New Roman CYR" w:cs="Times New Roman CYR"/>
                <w:color w:val="000000"/>
                <w:kern w:val="2"/>
                <w:sz w:val="24"/>
                <w:szCs w:val="24"/>
                <w:lang w:val="ru-RU" w:eastAsia="zh-CN" w:bidi="hi-IN"/>
              </w:rPr>
              <w:t xml:space="preserve"> </w:t>
            </w:r>
            <w:proofErr w:type="spellStart"/>
            <w:r w:rsidRPr="004C42DC">
              <w:rPr>
                <w:rFonts w:ascii="Times New Roman CYR" w:eastAsia="SimSun" w:hAnsi="Times New Roman CYR" w:cs="Times New Roman CYR"/>
                <w:color w:val="000000"/>
                <w:kern w:val="2"/>
                <w:sz w:val="24"/>
                <w:szCs w:val="24"/>
                <w:lang w:val="ru-RU" w:eastAsia="zh-CN" w:bidi="hi-IN"/>
              </w:rPr>
              <w:t>рік</w:t>
            </w:r>
            <w:proofErr w:type="spellEnd"/>
            <w:r w:rsidRPr="004C42DC">
              <w:rPr>
                <w:rFonts w:ascii="Times New Roman CYR" w:eastAsia="SimSun" w:hAnsi="Times New Roman CYR" w:cs="Times New Roman CYR"/>
                <w:color w:val="000000"/>
                <w:kern w:val="2"/>
                <w:sz w:val="24"/>
                <w:szCs w:val="24"/>
                <w:lang w:val="ru-RU" w:eastAsia="zh-CN" w:bidi="hi-IN"/>
              </w:rPr>
              <w:t xml:space="preserve">. </w:t>
            </w:r>
          </w:p>
        </w:tc>
      </w:tr>
      <w:tr w:rsidR="004C42DC" w:rsidRPr="004C42DC" w:rsidTr="004C42DC">
        <w:trPr>
          <w:trHeight w:val="23"/>
        </w:trPr>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jc w:val="center"/>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val="en-US" w:eastAsia="zh-CN" w:bidi="hi-IN"/>
              </w:rPr>
              <w:t xml:space="preserve">2.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rPr>
                <w:rFonts w:ascii="Liberation Serif" w:eastAsia="SimSun" w:hAnsi="Liberation Serif" w:cs="Mangal"/>
                <w:kern w:val="2"/>
                <w:sz w:val="24"/>
                <w:szCs w:val="24"/>
                <w:lang w:eastAsia="zh-CN" w:bidi="hi-IN"/>
              </w:rPr>
            </w:pPr>
            <w:proofErr w:type="spellStart"/>
            <w:r w:rsidRPr="004C42DC">
              <w:rPr>
                <w:rFonts w:ascii="Times New Roman CYR" w:eastAsia="SimSun" w:hAnsi="Times New Roman CYR" w:cs="Times New Roman CYR"/>
                <w:kern w:val="2"/>
                <w:sz w:val="24"/>
                <w:szCs w:val="24"/>
                <w:lang w:val="ru-RU" w:eastAsia="zh-CN" w:bidi="hi-IN"/>
              </w:rPr>
              <w:t>Наявність</w:t>
            </w:r>
            <w:proofErr w:type="spellEnd"/>
            <w:r w:rsidRPr="004C42DC">
              <w:rPr>
                <w:rFonts w:ascii="Times New Roman CYR" w:eastAsia="SimSun" w:hAnsi="Times New Roman CYR" w:cs="Times New Roman CYR"/>
                <w:kern w:val="2"/>
                <w:sz w:val="24"/>
                <w:szCs w:val="24"/>
                <w:lang w:val="ru-RU" w:eastAsia="zh-CN" w:bidi="hi-IN"/>
              </w:rPr>
              <w:t xml:space="preserve"> документально </w:t>
            </w:r>
            <w:proofErr w:type="spellStart"/>
            <w:r w:rsidRPr="004C42DC">
              <w:rPr>
                <w:rFonts w:ascii="Times New Roman CYR" w:eastAsia="SimSun" w:hAnsi="Times New Roman CYR" w:cs="Times New Roman CYR"/>
                <w:kern w:val="2"/>
                <w:sz w:val="24"/>
                <w:szCs w:val="24"/>
                <w:lang w:val="ru-RU" w:eastAsia="zh-CN" w:bidi="hi-IN"/>
              </w:rPr>
              <w:t>підтвердженого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досвіду</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виконання</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аналогічного</w:t>
            </w:r>
            <w:proofErr w:type="spellEnd"/>
            <w:r w:rsidRPr="004C42DC">
              <w:rPr>
                <w:rFonts w:ascii="Times New Roman CYR" w:eastAsia="SimSun" w:hAnsi="Times New Roman CYR" w:cs="Times New Roman CYR"/>
                <w:kern w:val="2"/>
                <w:sz w:val="24"/>
                <w:szCs w:val="24"/>
                <w:lang w:val="ru-RU" w:eastAsia="zh-CN" w:bidi="hi-IN"/>
              </w:rPr>
              <w:t xml:space="preserve"> договору </w:t>
            </w:r>
          </w:p>
        </w:tc>
        <w:tc>
          <w:tcPr>
            <w:tcW w:w="7554"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ind w:right="22"/>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val="ru-RU" w:eastAsia="zh-CN" w:bidi="hi-IN"/>
              </w:rPr>
              <w:t xml:space="preserve">2.1. </w:t>
            </w:r>
            <w:proofErr w:type="spellStart"/>
            <w:r w:rsidRPr="004C42DC">
              <w:rPr>
                <w:rFonts w:ascii="Times New Roman CYR" w:eastAsia="SimSun" w:hAnsi="Times New Roman CYR" w:cs="Times New Roman CYR"/>
                <w:kern w:val="2"/>
                <w:sz w:val="24"/>
                <w:szCs w:val="24"/>
                <w:lang w:val="ru-RU" w:eastAsia="zh-CN" w:bidi="hi-IN"/>
              </w:rPr>
              <w:t>Довідка</w:t>
            </w:r>
            <w:proofErr w:type="spellEnd"/>
            <w:r w:rsidRPr="004C42DC">
              <w:rPr>
                <w:rFonts w:ascii="Times New Roman CYR" w:eastAsia="SimSun" w:hAnsi="Times New Roman CYR" w:cs="Times New Roman CYR"/>
                <w:kern w:val="2"/>
                <w:sz w:val="24"/>
                <w:szCs w:val="24"/>
                <w:lang w:val="ru-RU" w:eastAsia="zh-CN" w:bidi="hi-IN"/>
              </w:rPr>
              <w:t xml:space="preserve"> про </w:t>
            </w:r>
            <w:proofErr w:type="spellStart"/>
            <w:r w:rsidRPr="004C42DC">
              <w:rPr>
                <w:rFonts w:ascii="Times New Roman CYR" w:eastAsia="SimSun" w:hAnsi="Times New Roman CYR" w:cs="Times New Roman CYR"/>
                <w:kern w:val="2"/>
                <w:sz w:val="24"/>
                <w:szCs w:val="24"/>
                <w:lang w:val="ru-RU" w:eastAsia="zh-CN" w:bidi="hi-IN"/>
              </w:rPr>
              <w:t>виконання</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аналогічного</w:t>
            </w:r>
            <w:proofErr w:type="spellEnd"/>
            <w:r w:rsidRPr="004C42DC">
              <w:rPr>
                <w:rFonts w:ascii="Times New Roman CYR" w:eastAsia="SimSun" w:hAnsi="Times New Roman CYR" w:cs="Times New Roman CYR"/>
                <w:kern w:val="2"/>
                <w:sz w:val="24"/>
                <w:szCs w:val="24"/>
                <w:lang w:val="ru-RU" w:eastAsia="zh-CN" w:bidi="hi-IN"/>
              </w:rPr>
              <w:t xml:space="preserve"> договору (</w:t>
            </w:r>
            <w:proofErr w:type="spellStart"/>
            <w:r w:rsidRPr="004C42DC">
              <w:rPr>
                <w:rFonts w:ascii="Times New Roman CYR" w:eastAsia="SimSun" w:hAnsi="Times New Roman CYR" w:cs="Times New Roman CYR"/>
                <w:kern w:val="2"/>
                <w:sz w:val="24"/>
                <w:szCs w:val="24"/>
                <w:lang w:val="ru-RU" w:eastAsia="zh-CN" w:bidi="hi-IN"/>
              </w:rPr>
              <w:t>аналогічних</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договорів</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складена</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учасником</w:t>
            </w:r>
            <w:proofErr w:type="spellEnd"/>
            <w:r w:rsidRPr="004C42DC">
              <w:rPr>
                <w:rFonts w:ascii="Times New Roman CYR" w:eastAsia="SimSun" w:hAnsi="Times New Roman CYR" w:cs="Times New Roman CYR"/>
                <w:kern w:val="2"/>
                <w:sz w:val="24"/>
                <w:szCs w:val="24"/>
                <w:lang w:val="ru-RU" w:eastAsia="zh-CN" w:bidi="hi-IN"/>
              </w:rPr>
              <w:t xml:space="preserve"> за </w:t>
            </w:r>
            <w:proofErr w:type="spellStart"/>
            <w:r w:rsidRPr="004C42DC">
              <w:rPr>
                <w:rFonts w:ascii="Times New Roman CYR" w:eastAsia="SimSun" w:hAnsi="Times New Roman CYR" w:cs="Times New Roman CYR"/>
                <w:kern w:val="2"/>
                <w:sz w:val="24"/>
                <w:szCs w:val="24"/>
                <w:lang w:val="ru-RU" w:eastAsia="zh-CN" w:bidi="hi-IN"/>
              </w:rPr>
              <w:t>наступною</w:t>
            </w:r>
            <w:proofErr w:type="spellEnd"/>
            <w:r w:rsidRPr="004C42DC">
              <w:rPr>
                <w:rFonts w:ascii="Times New Roman CYR" w:eastAsia="SimSun" w:hAnsi="Times New Roman CYR" w:cs="Times New Roman CYR"/>
                <w:kern w:val="2"/>
                <w:sz w:val="24"/>
                <w:szCs w:val="24"/>
                <w:lang w:val="ru-RU" w:eastAsia="zh-CN" w:bidi="hi-IN"/>
              </w:rPr>
              <w:t xml:space="preserve"> формою:</w:t>
            </w:r>
          </w:p>
          <w:tbl>
            <w:tblPr>
              <w:tblW w:w="0" w:type="auto"/>
              <w:tblLayout w:type="fixed"/>
              <w:tblLook w:val="0000" w:firstRow="0" w:lastRow="0" w:firstColumn="0" w:lastColumn="0" w:noHBand="0" w:noVBand="0"/>
            </w:tblPr>
            <w:tblGrid>
              <w:gridCol w:w="1212"/>
              <w:gridCol w:w="1186"/>
              <w:gridCol w:w="1506"/>
              <w:gridCol w:w="3302"/>
            </w:tblGrid>
            <w:tr w:rsidR="004C42DC" w:rsidRPr="004C42DC" w:rsidTr="004C42DC">
              <w:trPr>
                <w:trHeight w:val="999"/>
              </w:trPr>
              <w:tc>
                <w:tcPr>
                  <w:tcW w:w="1212"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ind w:left="83" w:right="22"/>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kern w:val="2"/>
                      <w:szCs w:val="24"/>
                      <w:lang w:val="ru-RU" w:eastAsia="zh-CN" w:bidi="hi-IN"/>
                    </w:rPr>
                    <w:t>Предмет договору</w:t>
                  </w:r>
                </w:p>
                <w:p w:rsidR="004C42DC" w:rsidRPr="004C42DC" w:rsidRDefault="004C42DC" w:rsidP="004C42DC">
                  <w:pPr>
                    <w:widowControl w:val="0"/>
                    <w:tabs>
                      <w:tab w:val="left" w:pos="1080"/>
                    </w:tabs>
                    <w:suppressAutoHyphens/>
                    <w:spacing w:after="0" w:line="240" w:lineRule="auto"/>
                    <w:ind w:left="83" w:right="22"/>
                    <w:jc w:val="both"/>
                    <w:rPr>
                      <w:rFonts w:ascii="Calibri" w:eastAsia="SimSun" w:hAnsi="Calibri" w:cs="Calibri"/>
                      <w:kern w:val="2"/>
                      <w:szCs w:val="24"/>
                      <w:lang w:val="en-US" w:eastAsia="zh-CN" w:bidi="hi-IN"/>
                    </w:rPr>
                  </w:pPr>
                </w:p>
              </w:tc>
              <w:tc>
                <w:tcPr>
                  <w:tcW w:w="1186" w:type="dxa"/>
                  <w:tcBorders>
                    <w:top w:val="single" w:sz="3" w:space="0" w:color="000000"/>
                    <w:left w:val="single" w:sz="3" w:space="0" w:color="000000"/>
                    <w:bottom w:val="single" w:sz="3" w:space="0" w:color="000000"/>
                    <w:right w:val="single" w:sz="3" w:space="0" w:color="000000"/>
                  </w:tcBorders>
                  <w:shd w:val="clear" w:color="auto" w:fill="FFFFFF"/>
                </w:tcPr>
                <w:p w:rsidR="004C42DC" w:rsidRPr="004C42DC" w:rsidRDefault="004C42DC" w:rsidP="004C42DC">
                  <w:pPr>
                    <w:widowControl w:val="0"/>
                    <w:tabs>
                      <w:tab w:val="left" w:pos="1080"/>
                    </w:tabs>
                    <w:suppressAutoHyphens/>
                    <w:spacing w:after="0" w:line="240" w:lineRule="auto"/>
                    <w:ind w:left="83" w:right="22"/>
                    <w:jc w:val="both"/>
                    <w:rPr>
                      <w:rFonts w:ascii="Liberation Serif" w:eastAsia="SimSun" w:hAnsi="Liberation Serif" w:cs="Mangal"/>
                      <w:kern w:val="2"/>
                      <w:sz w:val="24"/>
                      <w:szCs w:val="24"/>
                      <w:lang w:eastAsia="zh-CN" w:bidi="hi-IN"/>
                    </w:rPr>
                  </w:pPr>
                  <w:r w:rsidRPr="004C42DC">
                    <w:rPr>
                      <w:rFonts w:ascii="Times New Roman CYR" w:eastAsia="SimSun" w:hAnsi="Times New Roman CYR" w:cs="Times New Roman CYR"/>
                      <w:kern w:val="2"/>
                      <w:szCs w:val="24"/>
                      <w:lang w:val="ru-RU" w:eastAsia="zh-CN" w:bidi="hi-IN"/>
                    </w:rPr>
                    <w:t xml:space="preserve">Сума договору </w:t>
                  </w:r>
                </w:p>
              </w:tc>
              <w:tc>
                <w:tcPr>
                  <w:tcW w:w="150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C42DC" w:rsidRPr="004C42DC" w:rsidRDefault="004C42DC" w:rsidP="004C42DC">
                  <w:pPr>
                    <w:widowControl w:val="0"/>
                    <w:tabs>
                      <w:tab w:val="left" w:pos="1080"/>
                    </w:tabs>
                    <w:suppressAutoHyphens/>
                    <w:spacing w:after="0" w:line="240" w:lineRule="auto"/>
                    <w:ind w:left="83" w:right="22"/>
                    <w:jc w:val="both"/>
                    <w:rPr>
                      <w:rFonts w:ascii="Liberation Serif" w:eastAsia="SimSun" w:hAnsi="Liberation Serif" w:cs="Mangal"/>
                      <w:kern w:val="2"/>
                      <w:sz w:val="24"/>
                      <w:szCs w:val="24"/>
                      <w:lang w:eastAsia="zh-CN" w:bidi="hi-IN"/>
                    </w:rPr>
                  </w:pPr>
                  <w:proofErr w:type="spellStart"/>
                  <w:r w:rsidRPr="004C42DC">
                    <w:rPr>
                      <w:rFonts w:ascii="Times New Roman CYR" w:eastAsia="SimSun" w:hAnsi="Times New Roman CYR" w:cs="Times New Roman CYR"/>
                      <w:kern w:val="2"/>
                      <w:szCs w:val="24"/>
                      <w:lang w:val="ru-RU" w:eastAsia="zh-CN" w:bidi="hi-IN"/>
                    </w:rPr>
                    <w:t>Назва</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організації</w:t>
                  </w:r>
                  <w:proofErr w:type="spellEnd"/>
                  <w:r w:rsidRPr="004C42DC">
                    <w:rPr>
                      <w:rFonts w:ascii="Times New Roman CYR" w:eastAsia="SimSun" w:hAnsi="Times New Roman CYR" w:cs="Times New Roman CYR"/>
                      <w:kern w:val="2"/>
                      <w:szCs w:val="24"/>
                      <w:lang w:val="ru-RU" w:eastAsia="zh-CN" w:bidi="hi-IN"/>
                    </w:rPr>
                    <w:t xml:space="preserve">, з </w:t>
                  </w:r>
                  <w:proofErr w:type="spellStart"/>
                  <w:r w:rsidRPr="004C42DC">
                    <w:rPr>
                      <w:rFonts w:ascii="Times New Roman CYR" w:eastAsia="SimSun" w:hAnsi="Times New Roman CYR" w:cs="Times New Roman CYR"/>
                      <w:kern w:val="2"/>
                      <w:szCs w:val="24"/>
                      <w:lang w:val="ru-RU" w:eastAsia="zh-CN" w:bidi="hi-IN"/>
                    </w:rPr>
                    <w:t>якою</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укладено</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аналогічний</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lastRenderedPageBreak/>
                    <w:t>договір</w:t>
                  </w:r>
                  <w:proofErr w:type="spellEnd"/>
                </w:p>
              </w:tc>
              <w:tc>
                <w:tcPr>
                  <w:tcW w:w="33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C42DC" w:rsidRPr="004C42DC" w:rsidRDefault="004C42DC" w:rsidP="004C42DC">
                  <w:pPr>
                    <w:widowControl w:val="0"/>
                    <w:tabs>
                      <w:tab w:val="left" w:pos="1080"/>
                    </w:tabs>
                    <w:suppressAutoHyphens/>
                    <w:spacing w:after="0" w:line="240" w:lineRule="auto"/>
                    <w:ind w:left="83" w:right="22"/>
                    <w:jc w:val="both"/>
                    <w:rPr>
                      <w:rFonts w:ascii="Liberation Serif" w:eastAsia="SimSun" w:hAnsi="Liberation Serif" w:cs="Mangal"/>
                      <w:kern w:val="2"/>
                      <w:sz w:val="24"/>
                      <w:szCs w:val="24"/>
                      <w:lang w:eastAsia="zh-CN" w:bidi="hi-IN"/>
                    </w:rPr>
                  </w:pPr>
                  <w:proofErr w:type="spellStart"/>
                  <w:r w:rsidRPr="004C42DC">
                    <w:rPr>
                      <w:rFonts w:ascii="Times New Roman CYR" w:eastAsia="SimSun" w:hAnsi="Times New Roman CYR" w:cs="Times New Roman CYR"/>
                      <w:kern w:val="2"/>
                      <w:szCs w:val="24"/>
                      <w:lang w:val="ru-RU" w:eastAsia="zh-CN" w:bidi="hi-IN"/>
                    </w:rPr>
                    <w:lastRenderedPageBreak/>
                    <w:t>Контактний</w:t>
                  </w:r>
                  <w:proofErr w:type="spellEnd"/>
                  <w:r w:rsidRPr="004C42DC">
                    <w:rPr>
                      <w:rFonts w:ascii="Times New Roman CYR" w:eastAsia="SimSun" w:hAnsi="Times New Roman CYR" w:cs="Times New Roman CYR"/>
                      <w:kern w:val="2"/>
                      <w:szCs w:val="24"/>
                      <w:lang w:val="ru-RU" w:eastAsia="zh-CN" w:bidi="hi-IN"/>
                    </w:rPr>
                    <w:t xml:space="preserve"> телефон, </w:t>
                  </w:r>
                  <w:proofErr w:type="spellStart"/>
                  <w:r w:rsidRPr="004C42DC">
                    <w:rPr>
                      <w:rFonts w:ascii="Times New Roman CYR" w:eastAsia="SimSun" w:hAnsi="Times New Roman CYR" w:cs="Times New Roman CYR"/>
                      <w:kern w:val="2"/>
                      <w:szCs w:val="24"/>
                      <w:lang w:val="ru-RU" w:eastAsia="zh-CN" w:bidi="hi-IN"/>
                    </w:rPr>
                    <w:t>прізвище</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ім’я</w:t>
                  </w:r>
                  <w:proofErr w:type="spellEnd"/>
                  <w:r w:rsidRPr="004C42DC">
                    <w:rPr>
                      <w:rFonts w:ascii="Times New Roman CYR" w:eastAsia="SimSun" w:hAnsi="Times New Roman CYR" w:cs="Times New Roman CYR"/>
                      <w:kern w:val="2"/>
                      <w:szCs w:val="24"/>
                      <w:lang w:val="ru-RU" w:eastAsia="zh-CN" w:bidi="hi-IN"/>
                    </w:rPr>
                    <w:t xml:space="preserve">, по </w:t>
                  </w:r>
                  <w:proofErr w:type="spellStart"/>
                  <w:r w:rsidRPr="004C42DC">
                    <w:rPr>
                      <w:rFonts w:ascii="Times New Roman CYR" w:eastAsia="SimSun" w:hAnsi="Times New Roman CYR" w:cs="Times New Roman CYR"/>
                      <w:kern w:val="2"/>
                      <w:szCs w:val="24"/>
                      <w:lang w:val="ru-RU" w:eastAsia="zh-CN" w:bidi="hi-IN"/>
                    </w:rPr>
                    <w:t>батькові</w:t>
                  </w:r>
                  <w:proofErr w:type="spellEnd"/>
                  <w:r w:rsidRPr="004C42DC">
                    <w:rPr>
                      <w:rFonts w:ascii="Times New Roman CYR" w:eastAsia="SimSun" w:hAnsi="Times New Roman CYR" w:cs="Times New Roman CYR"/>
                      <w:kern w:val="2"/>
                      <w:szCs w:val="24"/>
                      <w:lang w:val="ru-RU" w:eastAsia="zh-CN" w:bidi="hi-IN"/>
                    </w:rPr>
                    <w:t xml:space="preserve"> особи, яка </w:t>
                  </w:r>
                  <w:proofErr w:type="spellStart"/>
                  <w:r w:rsidRPr="004C42DC">
                    <w:rPr>
                      <w:rFonts w:ascii="Times New Roman CYR" w:eastAsia="SimSun" w:hAnsi="Times New Roman CYR" w:cs="Times New Roman CYR"/>
                      <w:kern w:val="2"/>
                      <w:szCs w:val="24"/>
                      <w:lang w:val="ru-RU" w:eastAsia="zh-CN" w:bidi="hi-IN"/>
                    </w:rPr>
                    <w:t>відповідала</w:t>
                  </w:r>
                  <w:proofErr w:type="spellEnd"/>
                  <w:r w:rsidRPr="004C42DC">
                    <w:rPr>
                      <w:rFonts w:ascii="Times New Roman CYR" w:eastAsia="SimSun" w:hAnsi="Times New Roman CYR" w:cs="Times New Roman CYR"/>
                      <w:kern w:val="2"/>
                      <w:szCs w:val="24"/>
                      <w:lang w:val="ru-RU" w:eastAsia="zh-CN" w:bidi="hi-IN"/>
                    </w:rPr>
                    <w:t xml:space="preserve"> за </w:t>
                  </w:r>
                  <w:proofErr w:type="spellStart"/>
                  <w:r w:rsidRPr="004C42DC">
                    <w:rPr>
                      <w:rFonts w:ascii="Times New Roman CYR" w:eastAsia="SimSun" w:hAnsi="Times New Roman CYR" w:cs="Times New Roman CYR"/>
                      <w:kern w:val="2"/>
                      <w:szCs w:val="24"/>
                      <w:lang w:val="ru-RU" w:eastAsia="zh-CN" w:bidi="hi-IN"/>
                    </w:rPr>
                    <w:t>виконання</w:t>
                  </w:r>
                  <w:proofErr w:type="spellEnd"/>
                  <w:r w:rsidRPr="004C42DC">
                    <w:rPr>
                      <w:rFonts w:ascii="Times New Roman CYR" w:eastAsia="SimSun" w:hAnsi="Times New Roman CYR" w:cs="Times New Roman CYR"/>
                      <w:kern w:val="2"/>
                      <w:szCs w:val="24"/>
                      <w:lang w:val="ru-RU" w:eastAsia="zh-CN" w:bidi="hi-IN"/>
                    </w:rPr>
                    <w:t xml:space="preserve"> договору </w:t>
                  </w:r>
                  <w:proofErr w:type="spellStart"/>
                  <w:r w:rsidRPr="004C42DC">
                    <w:rPr>
                      <w:rFonts w:ascii="Times New Roman CYR" w:eastAsia="SimSun" w:hAnsi="Times New Roman CYR" w:cs="Times New Roman CYR"/>
                      <w:kern w:val="2"/>
                      <w:szCs w:val="24"/>
                      <w:lang w:val="ru-RU" w:eastAsia="zh-CN" w:bidi="hi-IN"/>
                    </w:rPr>
                    <w:t>від</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організації</w:t>
                  </w:r>
                  <w:proofErr w:type="spellEnd"/>
                  <w:r w:rsidRPr="004C42DC">
                    <w:rPr>
                      <w:rFonts w:ascii="Times New Roman CYR" w:eastAsia="SimSun" w:hAnsi="Times New Roman CYR" w:cs="Times New Roman CYR"/>
                      <w:kern w:val="2"/>
                      <w:szCs w:val="24"/>
                      <w:lang w:val="ru-RU" w:eastAsia="zh-CN" w:bidi="hi-IN"/>
                    </w:rPr>
                    <w:t xml:space="preserve">, з </w:t>
                  </w:r>
                  <w:proofErr w:type="spellStart"/>
                  <w:r w:rsidRPr="004C42DC">
                    <w:rPr>
                      <w:rFonts w:ascii="Times New Roman CYR" w:eastAsia="SimSun" w:hAnsi="Times New Roman CYR" w:cs="Times New Roman CYR"/>
                      <w:kern w:val="2"/>
                      <w:szCs w:val="24"/>
                      <w:lang w:val="ru-RU" w:eastAsia="zh-CN" w:bidi="hi-IN"/>
                    </w:rPr>
                    <w:t>якою</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укладено</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аналогічний</w:t>
                  </w:r>
                  <w:proofErr w:type="spellEnd"/>
                  <w:r w:rsidRPr="004C42DC">
                    <w:rPr>
                      <w:rFonts w:ascii="Times New Roman CYR" w:eastAsia="SimSun" w:hAnsi="Times New Roman CYR" w:cs="Times New Roman CYR"/>
                      <w:kern w:val="2"/>
                      <w:szCs w:val="24"/>
                      <w:lang w:val="ru-RU" w:eastAsia="zh-CN" w:bidi="hi-IN"/>
                    </w:rPr>
                    <w:t xml:space="preserve"> </w:t>
                  </w:r>
                  <w:proofErr w:type="spellStart"/>
                  <w:r w:rsidRPr="004C42DC">
                    <w:rPr>
                      <w:rFonts w:ascii="Times New Roman CYR" w:eastAsia="SimSun" w:hAnsi="Times New Roman CYR" w:cs="Times New Roman CYR"/>
                      <w:kern w:val="2"/>
                      <w:szCs w:val="24"/>
                      <w:lang w:val="ru-RU" w:eastAsia="zh-CN" w:bidi="hi-IN"/>
                    </w:rPr>
                    <w:t>договір</w:t>
                  </w:r>
                  <w:proofErr w:type="spellEnd"/>
                  <w:r w:rsidRPr="004C42DC">
                    <w:rPr>
                      <w:rFonts w:ascii="Times New Roman CYR" w:eastAsia="SimSun" w:hAnsi="Times New Roman CYR" w:cs="Times New Roman CYR"/>
                      <w:kern w:val="2"/>
                      <w:szCs w:val="24"/>
                      <w:lang w:val="ru-RU" w:eastAsia="zh-CN" w:bidi="hi-IN"/>
                    </w:rPr>
                    <w:t xml:space="preserve"> </w:t>
                  </w:r>
                </w:p>
              </w:tc>
            </w:tr>
          </w:tbl>
          <w:p w:rsidR="004C42DC" w:rsidRPr="004C42DC" w:rsidRDefault="004C42DC" w:rsidP="004C42DC">
            <w:pPr>
              <w:widowControl w:val="0"/>
              <w:tabs>
                <w:tab w:val="left" w:pos="1080"/>
              </w:tabs>
              <w:suppressAutoHyphens/>
              <w:spacing w:after="0" w:line="240"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val="ru-RU" w:eastAsia="zh-CN" w:bidi="hi-IN"/>
              </w:rPr>
              <w:lastRenderedPageBreak/>
              <w:t xml:space="preserve">2.2. </w:t>
            </w:r>
            <w:proofErr w:type="spellStart"/>
            <w:r w:rsidRPr="004C42DC">
              <w:rPr>
                <w:rFonts w:ascii="Times New Roman CYR" w:eastAsia="SimSun" w:hAnsi="Times New Roman CYR" w:cs="Times New Roman CYR"/>
                <w:kern w:val="2"/>
                <w:sz w:val="24"/>
                <w:szCs w:val="24"/>
                <w:lang w:val="ru-RU" w:eastAsia="zh-CN" w:bidi="hi-IN"/>
              </w:rPr>
              <w:t>Оригінал</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або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нотаріально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завірена</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копія</w:t>
            </w:r>
            <w:proofErr w:type="spellEnd"/>
            <w:r w:rsidRPr="004C42DC">
              <w:rPr>
                <w:rFonts w:ascii="Times New Roman CYR" w:eastAsia="SimSun" w:hAnsi="Times New Roman CYR" w:cs="Times New Roman CYR"/>
                <w:kern w:val="2"/>
                <w:sz w:val="24"/>
                <w:szCs w:val="24"/>
                <w:lang w:val="ru-RU" w:eastAsia="zh-CN" w:bidi="hi-IN"/>
              </w:rPr>
              <w:t xml:space="preserve"> листа-</w:t>
            </w:r>
            <w:proofErr w:type="spellStart"/>
            <w:r w:rsidRPr="004C42DC">
              <w:rPr>
                <w:rFonts w:ascii="Times New Roman CYR" w:eastAsia="SimSun" w:hAnsi="Times New Roman CYR" w:cs="Times New Roman CYR"/>
                <w:kern w:val="2"/>
                <w:sz w:val="24"/>
                <w:szCs w:val="24"/>
                <w:lang w:val="ru-RU" w:eastAsia="zh-CN" w:bidi="hi-IN"/>
              </w:rPr>
              <w:t>відгука</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всіх</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листів-відгуків</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від</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організації</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організацій</w:t>
            </w:r>
            <w:proofErr w:type="spellEnd"/>
            <w:r w:rsidRPr="004C42DC">
              <w:rPr>
                <w:rFonts w:ascii="Times New Roman CYR" w:eastAsia="SimSun" w:hAnsi="Times New Roman CYR" w:cs="Times New Roman CYR"/>
                <w:kern w:val="2"/>
                <w:sz w:val="24"/>
                <w:szCs w:val="24"/>
                <w:lang w:val="ru-RU" w:eastAsia="zh-CN" w:bidi="hi-IN"/>
              </w:rPr>
              <w:t xml:space="preserve">), з </w:t>
            </w:r>
            <w:proofErr w:type="spellStart"/>
            <w:r w:rsidRPr="004C42DC">
              <w:rPr>
                <w:rFonts w:ascii="Times New Roman CYR" w:eastAsia="SimSun" w:hAnsi="Times New Roman CYR" w:cs="Times New Roman CYR"/>
                <w:kern w:val="2"/>
                <w:sz w:val="24"/>
                <w:szCs w:val="24"/>
                <w:lang w:val="ru-RU" w:eastAsia="zh-CN" w:bidi="hi-IN"/>
              </w:rPr>
              <w:t>якою</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якими</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укладено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аналогічний</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договір</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договір</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який</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укладений</w:t>
            </w:r>
            <w:proofErr w:type="spellEnd"/>
            <w:r w:rsidRPr="004C42DC">
              <w:rPr>
                <w:rFonts w:ascii="Times New Roman CYR" w:eastAsia="SimSun" w:hAnsi="Times New Roman CYR" w:cs="Times New Roman CYR"/>
                <w:kern w:val="2"/>
                <w:sz w:val="24"/>
                <w:szCs w:val="24"/>
                <w:lang w:val="ru-RU" w:eastAsia="zh-CN" w:bidi="hi-IN"/>
              </w:rPr>
              <w:t xml:space="preserve"> за предметом </w:t>
            </w:r>
            <w:proofErr w:type="spellStart"/>
            <w:r w:rsidRPr="004C42DC">
              <w:rPr>
                <w:rFonts w:ascii="Times New Roman CYR" w:eastAsia="SimSun" w:hAnsi="Times New Roman CYR" w:cs="Times New Roman CYR"/>
                <w:kern w:val="2"/>
                <w:sz w:val="24"/>
                <w:szCs w:val="24"/>
                <w:lang w:val="ru-RU" w:eastAsia="zh-CN" w:bidi="hi-IN"/>
              </w:rPr>
              <w:t>закупівлі</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зазначеного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зазначених</w:t>
            </w:r>
            <w:proofErr w:type="spellEnd"/>
            <w:r w:rsidRPr="004C42DC">
              <w:rPr>
                <w:rFonts w:ascii="Times New Roman CYR" w:eastAsia="SimSun" w:hAnsi="Times New Roman CYR" w:cs="Times New Roman CYR"/>
                <w:kern w:val="2"/>
                <w:sz w:val="24"/>
                <w:szCs w:val="24"/>
                <w:lang w:val="ru-RU" w:eastAsia="zh-CN" w:bidi="hi-IN"/>
              </w:rPr>
              <w:t xml:space="preserve">) в </w:t>
            </w:r>
            <w:proofErr w:type="spellStart"/>
            <w:r w:rsidRPr="004C42DC">
              <w:rPr>
                <w:rFonts w:ascii="Times New Roman CYR" w:eastAsia="SimSun" w:hAnsi="Times New Roman CYR" w:cs="Times New Roman CYR"/>
                <w:kern w:val="2"/>
                <w:sz w:val="24"/>
                <w:szCs w:val="24"/>
                <w:lang w:val="ru-RU" w:eastAsia="zh-CN" w:bidi="hi-IN"/>
              </w:rPr>
              <w:t>довідці</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складеній</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відповідно</w:t>
            </w:r>
            <w:proofErr w:type="spellEnd"/>
            <w:r w:rsidRPr="004C42DC">
              <w:rPr>
                <w:rFonts w:ascii="Times New Roman CYR" w:eastAsia="SimSun" w:hAnsi="Times New Roman CYR" w:cs="Times New Roman CYR"/>
                <w:kern w:val="2"/>
                <w:sz w:val="24"/>
                <w:szCs w:val="24"/>
                <w:lang w:val="ru-RU" w:eastAsia="zh-CN" w:bidi="hi-IN"/>
              </w:rPr>
              <w:t xml:space="preserve"> до </w:t>
            </w:r>
            <w:proofErr w:type="spellStart"/>
            <w:r w:rsidRPr="004C42DC">
              <w:rPr>
                <w:rFonts w:ascii="Times New Roman CYR" w:eastAsia="SimSun" w:hAnsi="Times New Roman CYR" w:cs="Times New Roman CYR"/>
                <w:kern w:val="2"/>
                <w:sz w:val="24"/>
                <w:szCs w:val="24"/>
                <w:lang w:val="ru-RU" w:eastAsia="zh-CN" w:bidi="hi-IN"/>
              </w:rPr>
              <w:t>пп</w:t>
            </w:r>
            <w:proofErr w:type="spellEnd"/>
            <w:r w:rsidRPr="004C42DC">
              <w:rPr>
                <w:rFonts w:ascii="Times New Roman CYR" w:eastAsia="SimSun" w:hAnsi="Times New Roman CYR" w:cs="Times New Roman CYR"/>
                <w:kern w:val="2"/>
                <w:sz w:val="24"/>
                <w:szCs w:val="24"/>
                <w:lang w:val="ru-RU" w:eastAsia="zh-CN" w:bidi="hi-IN"/>
              </w:rPr>
              <w:t xml:space="preserve">. 2.1. </w:t>
            </w:r>
            <w:proofErr w:type="spellStart"/>
            <w:r w:rsidRPr="004C42DC">
              <w:rPr>
                <w:rFonts w:ascii="Times New Roman CYR" w:eastAsia="SimSun" w:hAnsi="Times New Roman CYR" w:cs="Times New Roman CYR"/>
                <w:kern w:val="2"/>
                <w:sz w:val="24"/>
                <w:szCs w:val="24"/>
                <w:lang w:val="ru-RU" w:eastAsia="zh-CN" w:bidi="hi-IN"/>
              </w:rPr>
              <w:t>цього</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додатку</w:t>
            </w:r>
            <w:proofErr w:type="spellEnd"/>
            <w:r w:rsidRPr="004C42DC">
              <w:rPr>
                <w:rFonts w:ascii="Times New Roman CYR" w:eastAsia="SimSun" w:hAnsi="Times New Roman CYR" w:cs="Times New Roman CYR"/>
                <w:kern w:val="2"/>
                <w:sz w:val="24"/>
                <w:szCs w:val="24"/>
                <w:lang w:val="ru-RU" w:eastAsia="zh-CN" w:bidi="hi-IN"/>
              </w:rPr>
              <w:t xml:space="preserve"> (дата </w:t>
            </w:r>
            <w:proofErr w:type="spellStart"/>
            <w:r w:rsidRPr="004C42DC">
              <w:rPr>
                <w:rFonts w:ascii="Times New Roman CYR" w:eastAsia="SimSun" w:hAnsi="Times New Roman CYR" w:cs="Times New Roman CYR"/>
                <w:kern w:val="2"/>
                <w:sz w:val="24"/>
                <w:szCs w:val="24"/>
                <w:lang w:val="ru-RU" w:eastAsia="zh-CN" w:bidi="hi-IN"/>
              </w:rPr>
              <w:t>видачі</w:t>
            </w:r>
            <w:proofErr w:type="spellEnd"/>
            <w:r w:rsidRPr="004C42DC">
              <w:rPr>
                <w:rFonts w:ascii="Times New Roman CYR" w:eastAsia="SimSun" w:hAnsi="Times New Roman CYR" w:cs="Times New Roman CYR"/>
                <w:kern w:val="2"/>
                <w:sz w:val="24"/>
                <w:szCs w:val="24"/>
                <w:lang w:val="ru-RU" w:eastAsia="zh-CN" w:bidi="hi-IN"/>
              </w:rPr>
              <w:t xml:space="preserve"> листа-</w:t>
            </w:r>
            <w:proofErr w:type="spellStart"/>
            <w:r w:rsidRPr="004C42DC">
              <w:rPr>
                <w:rFonts w:ascii="Times New Roman CYR" w:eastAsia="SimSun" w:hAnsi="Times New Roman CYR" w:cs="Times New Roman CYR"/>
                <w:kern w:val="2"/>
                <w:sz w:val="24"/>
                <w:szCs w:val="24"/>
                <w:lang w:val="ru-RU" w:eastAsia="zh-CN" w:bidi="hi-IN"/>
              </w:rPr>
              <w:t>відгука</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має</w:t>
            </w:r>
            <w:proofErr w:type="spellEnd"/>
            <w:r w:rsidRPr="004C42DC">
              <w:rPr>
                <w:rFonts w:ascii="Times New Roman CYR" w:eastAsia="SimSun" w:hAnsi="Times New Roman CYR" w:cs="Times New Roman CYR"/>
                <w:kern w:val="2"/>
                <w:sz w:val="24"/>
                <w:szCs w:val="24"/>
                <w:lang w:val="ru-RU" w:eastAsia="zh-CN" w:bidi="hi-IN"/>
              </w:rPr>
              <w:t xml:space="preserve"> бути не </w:t>
            </w:r>
            <w:proofErr w:type="spellStart"/>
            <w:r w:rsidRPr="004C42DC">
              <w:rPr>
                <w:rFonts w:ascii="Times New Roman CYR" w:eastAsia="SimSun" w:hAnsi="Times New Roman CYR" w:cs="Times New Roman CYR"/>
                <w:kern w:val="2"/>
                <w:sz w:val="24"/>
                <w:szCs w:val="24"/>
                <w:lang w:val="ru-RU" w:eastAsia="zh-CN" w:bidi="hi-IN"/>
              </w:rPr>
              <w:t>раніше</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дати</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оприлюднення</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оголошення</w:t>
            </w:r>
            <w:proofErr w:type="spellEnd"/>
            <w:r w:rsidRPr="004C42DC">
              <w:rPr>
                <w:rFonts w:ascii="Times New Roman CYR" w:eastAsia="SimSun" w:hAnsi="Times New Roman CYR" w:cs="Times New Roman CYR"/>
                <w:kern w:val="2"/>
                <w:sz w:val="24"/>
                <w:szCs w:val="24"/>
                <w:lang w:val="ru-RU" w:eastAsia="zh-CN" w:bidi="hi-IN"/>
              </w:rPr>
              <w:t xml:space="preserve"> про </w:t>
            </w:r>
            <w:proofErr w:type="spellStart"/>
            <w:r w:rsidRPr="004C42DC">
              <w:rPr>
                <w:rFonts w:ascii="Times New Roman CYR" w:eastAsia="SimSun" w:hAnsi="Times New Roman CYR" w:cs="Times New Roman CYR"/>
                <w:kern w:val="2"/>
                <w:sz w:val="24"/>
                <w:szCs w:val="24"/>
                <w:lang w:val="ru-RU" w:eastAsia="zh-CN" w:bidi="hi-IN"/>
              </w:rPr>
              <w:t>проведення</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даних</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відкритих</w:t>
            </w:r>
            <w:proofErr w:type="spellEnd"/>
            <w:r w:rsidRPr="004C42DC">
              <w:rPr>
                <w:rFonts w:ascii="Times New Roman CYR" w:eastAsia="SimSun" w:hAnsi="Times New Roman CYR" w:cs="Times New Roman CYR"/>
                <w:kern w:val="2"/>
                <w:sz w:val="24"/>
                <w:szCs w:val="24"/>
                <w:lang w:val="ru-RU" w:eastAsia="zh-CN" w:bidi="hi-IN"/>
              </w:rPr>
              <w:t xml:space="preserve"> </w:t>
            </w:r>
            <w:proofErr w:type="spellStart"/>
            <w:r w:rsidRPr="004C42DC">
              <w:rPr>
                <w:rFonts w:ascii="Times New Roman CYR" w:eastAsia="SimSun" w:hAnsi="Times New Roman CYR" w:cs="Times New Roman CYR"/>
                <w:kern w:val="2"/>
                <w:sz w:val="24"/>
                <w:szCs w:val="24"/>
                <w:lang w:val="ru-RU" w:eastAsia="zh-CN" w:bidi="hi-IN"/>
              </w:rPr>
              <w:t>торгів</w:t>
            </w:r>
            <w:proofErr w:type="spellEnd"/>
            <w:r w:rsidRPr="004C42DC">
              <w:rPr>
                <w:rFonts w:ascii="Times New Roman CYR" w:eastAsia="SimSun" w:hAnsi="Times New Roman CYR" w:cs="Times New Roman CYR"/>
                <w:kern w:val="2"/>
                <w:sz w:val="24"/>
                <w:szCs w:val="24"/>
                <w:lang w:val="ru-RU" w:eastAsia="zh-CN" w:bidi="hi-IN"/>
              </w:rPr>
              <w:t>).</w:t>
            </w:r>
          </w:p>
        </w:tc>
      </w:tr>
    </w:tbl>
    <w:p w:rsidR="004C42DC" w:rsidRPr="004C42DC" w:rsidRDefault="004C42DC" w:rsidP="004C42DC">
      <w:pPr>
        <w:widowControl w:val="0"/>
        <w:suppressAutoHyphens/>
        <w:spacing w:after="200" w:line="276" w:lineRule="auto"/>
        <w:rPr>
          <w:rFonts w:ascii="Calibri" w:eastAsia="SimSun" w:hAnsi="Calibri" w:cs="Calibri"/>
          <w:kern w:val="2"/>
          <w:szCs w:val="24"/>
          <w:lang w:val="ru-RU" w:eastAsia="zh-CN" w:bidi="hi-IN"/>
        </w:rPr>
      </w:pPr>
    </w:p>
    <w:p w:rsidR="004C42DC" w:rsidRPr="004C42DC" w:rsidRDefault="004C42DC" w:rsidP="004C42DC">
      <w:pPr>
        <w:suppressAutoHyphens/>
        <w:spacing w:before="240" w:after="0" w:line="240" w:lineRule="auto"/>
        <w:ind w:firstLine="720"/>
        <w:jc w:val="both"/>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i/>
          <w:color w:val="000000"/>
          <w:kern w:val="2"/>
          <w:sz w:val="20"/>
          <w:szCs w:val="20"/>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42DC" w:rsidRPr="004C42DC" w:rsidRDefault="004C42DC" w:rsidP="004C42DC">
      <w:pPr>
        <w:numPr>
          <w:ilvl w:val="0"/>
          <w:numId w:val="7"/>
        </w:numPr>
        <w:suppressAutoHyphens/>
        <w:spacing w:before="240" w:after="0" w:line="240" w:lineRule="auto"/>
        <w:jc w:val="both"/>
        <w:rPr>
          <w:rFonts w:ascii="Times New Roman" w:eastAsia="Times New Roman" w:hAnsi="Times New Roman" w:cs="Times New Roman"/>
          <w:b/>
          <w:color w:val="000000"/>
          <w:kern w:val="2"/>
          <w:sz w:val="24"/>
          <w:szCs w:val="24"/>
          <w:lang w:eastAsia="zh-CN" w:bidi="hi-IN"/>
        </w:rPr>
      </w:pPr>
      <w:r w:rsidRPr="004C42DC">
        <w:rPr>
          <w:rFonts w:ascii="Times New Roman" w:eastAsia="Times New Roman" w:hAnsi="Times New Roman" w:cs="Times New Roman"/>
          <w:b/>
          <w:color w:val="000000"/>
          <w:kern w:val="2"/>
          <w:sz w:val="24"/>
          <w:szCs w:val="24"/>
          <w:lang w:eastAsia="zh-CN" w:bidi="hi-IN"/>
        </w:rPr>
        <w:t xml:space="preserve">Підтвердження відповідності УЧАСНИКА  вимогам, визначеним у </w:t>
      </w:r>
      <w:r w:rsidR="000C0E24">
        <w:rPr>
          <w:rFonts w:ascii="Times New Roman" w:eastAsia="Times New Roman" w:hAnsi="Times New Roman" w:cs="Times New Roman"/>
          <w:b/>
          <w:color w:val="000000"/>
          <w:kern w:val="2"/>
          <w:sz w:val="24"/>
          <w:szCs w:val="24"/>
          <w:lang w:eastAsia="zh-CN" w:bidi="hi-IN"/>
        </w:rPr>
        <w:t>пункті 4</w:t>
      </w:r>
      <w:r w:rsidRPr="004C42DC">
        <w:rPr>
          <w:rFonts w:ascii="Times New Roman" w:eastAsia="Times New Roman" w:hAnsi="Times New Roman" w:cs="Times New Roman"/>
          <w:b/>
          <w:color w:val="000000"/>
          <w:kern w:val="2"/>
          <w:sz w:val="24"/>
          <w:szCs w:val="24"/>
          <w:lang w:eastAsia="zh-CN" w:bidi="hi-IN"/>
        </w:rPr>
        <w:t>7 Особливостей.</w:t>
      </w:r>
    </w:p>
    <w:p w:rsidR="000C0E24" w:rsidRPr="00BF470E" w:rsidRDefault="000C0E24" w:rsidP="00BF470E">
      <w:pPr>
        <w:suppressAutoHyphens/>
        <w:ind w:left="1080"/>
        <w:rPr>
          <w:rFonts w:ascii="Times New Roman" w:eastAsia="Microsoft JhengHei UI" w:hAnsi="Times New Roman"/>
          <w:lang w:eastAsia="ar-SA"/>
        </w:rPr>
      </w:pPr>
      <w:r w:rsidRPr="00BF470E">
        <w:rPr>
          <w:rFonts w:ascii="Times New Roman" w:eastAsia="Microsoft JhengHei UI" w:hAnsi="Times New Roman"/>
          <w:lang w:eastAsia="ar-SA"/>
        </w:rPr>
        <w:t xml:space="preserve">Підстави для відмови  в участі в процедурі закупівлі  (пункт 47 Особливостей). </w:t>
      </w:r>
    </w:p>
    <w:p w:rsidR="000C0E24" w:rsidRPr="00BF470E" w:rsidRDefault="00BF470E" w:rsidP="00BF470E">
      <w:pPr>
        <w:widowControl w:val="0"/>
        <w:suppressAutoHyphens/>
        <w:spacing w:before="120" w:after="0" w:line="100" w:lineRule="atLeast"/>
        <w:jc w:val="both"/>
        <w:rPr>
          <w:rFonts w:ascii="Times New Roman" w:eastAsia="Microsoft JhengHei UI" w:hAnsi="Times New Roman"/>
          <w:lang w:eastAsia="ar-SA"/>
        </w:rPr>
      </w:pPr>
      <w:r w:rsidRPr="00BF470E">
        <w:rPr>
          <w:rFonts w:ascii="Times New Roman" w:eastAsia="Microsoft JhengHei UI" w:hAnsi="Times New Roman"/>
          <w:lang w:eastAsia="ar-SA"/>
        </w:rPr>
        <w:t>1.</w:t>
      </w:r>
      <w:r w:rsidR="000C0E24" w:rsidRPr="00BF470E">
        <w:rPr>
          <w:rFonts w:ascii="Times New Roman" w:eastAsia="Microsoft JhengHei UI" w:hAnsi="Times New Roman"/>
          <w:lang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000C0E24" w:rsidRPr="00BF470E">
        <w:rPr>
          <w:rFonts w:ascii="Times New Roman" w:eastAsia="Microsoft JhengHei UI" w:hAnsi="Times New Roman"/>
          <w:lang w:eastAsia="ar-SA"/>
        </w:rPr>
        <w:t>закупівель</w:t>
      </w:r>
      <w:proofErr w:type="spellEnd"/>
      <w:r w:rsidR="000C0E24" w:rsidRPr="00BF470E">
        <w:rPr>
          <w:rFonts w:ascii="Times New Roman" w:eastAsia="Microsoft JhengHei UI" w:hAnsi="Times New Roman"/>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0C0E24" w:rsidRPr="00BF470E">
        <w:rPr>
          <w:rFonts w:ascii="Times New Roman" w:eastAsia="Microsoft JhengHei UI" w:hAnsi="Times New Roman"/>
          <w:lang w:eastAsia="ar-SA"/>
        </w:rPr>
        <w:t>закупівель</w:t>
      </w:r>
      <w:proofErr w:type="spellEnd"/>
      <w:r w:rsidR="000C0E24" w:rsidRPr="00BF470E">
        <w:rPr>
          <w:rFonts w:ascii="Times New Roman" w:eastAsia="Microsoft JhengHei UI" w:hAnsi="Times New Roman"/>
          <w:lang w:eastAsia="ar-S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C0E24" w:rsidRPr="00BF470E">
        <w:rPr>
          <w:rFonts w:ascii="Times New Roman" w:eastAsia="Microsoft JhengHei UI" w:hAnsi="Times New Roman"/>
          <w:lang w:eastAsia="ar-SA"/>
        </w:rPr>
        <w:t>закупівель</w:t>
      </w:r>
      <w:proofErr w:type="spellEnd"/>
      <w:r w:rsidR="000C0E24" w:rsidRPr="00BF470E">
        <w:rPr>
          <w:rFonts w:ascii="Times New Roman" w:eastAsia="Microsoft JhengHei UI" w:hAnsi="Times New Roman"/>
          <w:lang w:eastAsia="ar-SA"/>
        </w:rPr>
        <w:t>, крім випадків, коли доступ до такої інформації є обмеженим на момент оприлюднення оголошення про проведення відкритих торгів.</w:t>
      </w:r>
    </w:p>
    <w:p w:rsidR="000C0E24" w:rsidRPr="00BF470E" w:rsidRDefault="00BF470E" w:rsidP="00BF470E">
      <w:pPr>
        <w:widowControl w:val="0"/>
        <w:suppressAutoHyphens/>
        <w:spacing w:before="120" w:after="0" w:line="100" w:lineRule="atLeast"/>
        <w:jc w:val="both"/>
        <w:rPr>
          <w:rFonts w:ascii="Times New Roman" w:eastAsia="Microsoft JhengHei UI" w:hAnsi="Times New Roman"/>
          <w:shd w:val="clear" w:color="auto" w:fill="FFFFFF"/>
          <w:lang w:eastAsia="ar-SA"/>
        </w:rPr>
      </w:pPr>
      <w:r>
        <w:rPr>
          <w:rFonts w:ascii="Times New Roman" w:eastAsia="Microsoft JhengHei UI" w:hAnsi="Times New Roman"/>
          <w:lang w:eastAsia="ar-SA"/>
        </w:rPr>
        <w:t>2.</w:t>
      </w:r>
      <w:r w:rsidR="000C0E24" w:rsidRPr="00BF470E">
        <w:rPr>
          <w:rFonts w:ascii="Times New Roman" w:eastAsia="Microsoft JhengHei UI" w:hAnsi="Times New Roman"/>
          <w:lang w:eastAsia="ar-SA"/>
        </w:rPr>
        <w:t>Учасник проц</w:t>
      </w:r>
      <w:r w:rsidR="000C0E24" w:rsidRPr="00BF470E">
        <w:rPr>
          <w:rFonts w:ascii="Times New Roman" w:eastAsia="Microsoft JhengHei UI" w:hAnsi="Times New Roman"/>
          <w:shd w:val="clear" w:color="auto" w:fill="FFFFFF"/>
          <w:lang w:eastAsia="ar-SA"/>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000C0E24" w:rsidRPr="00BF470E">
        <w:rPr>
          <w:rFonts w:ascii="Times New Roman" w:eastAsia="Microsoft JhengHei UI" w:hAnsi="Times New Roman"/>
          <w:shd w:val="clear" w:color="auto" w:fill="FFFFFF"/>
          <w:lang w:eastAsia="ar-SA"/>
        </w:rPr>
        <w:t>закупівель</w:t>
      </w:r>
      <w:proofErr w:type="spellEnd"/>
      <w:r w:rsidR="000C0E24" w:rsidRPr="00BF470E">
        <w:rPr>
          <w:rFonts w:ascii="Times New Roman" w:eastAsia="Microsoft JhengHei UI" w:hAnsi="Times New Roman"/>
          <w:shd w:val="clear" w:color="auto" w:fill="FFFFFF"/>
          <w:lang w:eastAsia="ar-SA"/>
        </w:rPr>
        <w:t xml:space="preserve"> під час подання тендерної пропозиції.</w:t>
      </w:r>
    </w:p>
    <w:p w:rsidR="000C0E24" w:rsidRPr="00BF470E" w:rsidRDefault="00BF470E" w:rsidP="00BF470E">
      <w:pPr>
        <w:widowControl w:val="0"/>
        <w:suppressAutoHyphens/>
        <w:spacing w:before="120" w:after="0" w:line="100" w:lineRule="atLeast"/>
        <w:jc w:val="both"/>
        <w:rPr>
          <w:rFonts w:ascii="Times New Roman" w:eastAsia="Microsoft JhengHei UI" w:hAnsi="Times New Roman"/>
          <w:shd w:val="clear" w:color="auto" w:fill="FFFFFF"/>
          <w:lang w:eastAsia="ar-SA"/>
        </w:rPr>
      </w:pPr>
      <w:r>
        <w:rPr>
          <w:rFonts w:ascii="Times New Roman" w:eastAsia="Microsoft JhengHei UI" w:hAnsi="Times New Roman"/>
          <w:shd w:val="clear" w:color="auto" w:fill="FFFFFF"/>
          <w:lang w:eastAsia="ar-SA"/>
        </w:rPr>
        <w:t>3.</w:t>
      </w:r>
      <w:r w:rsidR="000C0E24" w:rsidRPr="00BF470E">
        <w:rPr>
          <w:rFonts w:ascii="Times New Roman" w:eastAsia="Microsoft JhengHei UI" w:hAnsi="Times New Roman"/>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w:t>
      </w:r>
      <w:proofErr w:type="spellStart"/>
      <w:r w:rsidR="000C0E24" w:rsidRPr="00BF470E">
        <w:rPr>
          <w:rFonts w:ascii="Times New Roman" w:eastAsia="Microsoft JhengHei UI" w:hAnsi="Times New Roman"/>
          <w:shd w:val="clear" w:color="auto" w:fill="FFFFFF"/>
          <w:lang w:eastAsia="ar-SA"/>
        </w:rPr>
        <w:t>закупівель</w:t>
      </w:r>
      <w:proofErr w:type="spellEnd"/>
      <w:r w:rsidR="000C0E24" w:rsidRPr="00BF470E">
        <w:rPr>
          <w:rFonts w:ascii="Times New Roman" w:eastAsia="Microsoft JhengHei UI" w:hAnsi="Times New Roman"/>
          <w:shd w:val="clear" w:color="auto" w:fill="FFFFFF"/>
          <w:lang w:eastAsia="ar-SA"/>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C0E24" w:rsidRPr="00BF470E" w:rsidRDefault="00BF470E" w:rsidP="00BF470E">
      <w:pPr>
        <w:widowControl w:val="0"/>
        <w:suppressLineNumbers/>
        <w:suppressAutoHyphens/>
        <w:jc w:val="both"/>
        <w:rPr>
          <w:rFonts w:ascii="Times New Roman" w:eastAsia="Microsoft JhengHei UI" w:hAnsi="Times New Roman"/>
          <w:shd w:val="clear" w:color="auto" w:fill="FFFFFF"/>
          <w:lang w:eastAsia="ar-SA"/>
        </w:rPr>
      </w:pPr>
      <w:r>
        <w:rPr>
          <w:rFonts w:ascii="Times New Roman" w:eastAsia="Microsoft JhengHei UI" w:hAnsi="Times New Roman"/>
          <w:shd w:val="clear" w:color="auto" w:fill="FFFFFF"/>
          <w:lang w:eastAsia="ar-SA"/>
        </w:rPr>
        <w:t>4.</w:t>
      </w:r>
      <w:r w:rsidR="000C0E24" w:rsidRPr="00BF470E">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0C0E24" w:rsidRPr="00BF470E">
        <w:rPr>
          <w:rFonts w:ascii="Times New Roman" w:eastAsia="Microsoft JhengHei UI" w:hAnsi="Times New Roman"/>
          <w:shd w:val="clear" w:color="auto" w:fill="FFFFFF"/>
          <w:lang w:eastAsia="ar-SA"/>
        </w:rPr>
        <w:t>закупівель</w:t>
      </w:r>
      <w:proofErr w:type="spellEnd"/>
      <w:r w:rsidR="000C0E24" w:rsidRPr="00BF470E">
        <w:rPr>
          <w:rFonts w:ascii="Times New Roman" w:eastAsia="Microsoft JhengHei UI" w:hAnsi="Times New Roman"/>
          <w:shd w:val="clear" w:color="auto" w:fill="FFFFFF"/>
          <w:lang w:eastAsia="ar-SA"/>
        </w:rPr>
        <w:t xml:space="preserve"> відсутність в учасника процедури закупівлі підстав, визначених підпунктами 1 та 7 пункту 47 Особливостей.</w:t>
      </w:r>
    </w:p>
    <w:p w:rsidR="000C0E24" w:rsidRPr="00BF470E" w:rsidRDefault="00BF470E" w:rsidP="00BF470E">
      <w:pPr>
        <w:widowControl w:val="0"/>
        <w:suppressAutoHyphens/>
        <w:spacing w:before="120" w:after="0" w:line="100" w:lineRule="atLeast"/>
        <w:jc w:val="both"/>
        <w:rPr>
          <w:rFonts w:ascii="Times New Roman" w:eastAsia="Microsoft JhengHei UI" w:hAnsi="Times New Roman"/>
          <w:color w:val="000000"/>
          <w:lang w:eastAsia="ar-SA"/>
        </w:rPr>
      </w:pPr>
      <w:r>
        <w:rPr>
          <w:rFonts w:ascii="Times New Roman" w:eastAsia="Microsoft JhengHei UI" w:hAnsi="Times New Roman"/>
          <w:shd w:val="clear" w:color="auto" w:fill="FFFFFF"/>
          <w:lang w:eastAsia="ar-SA"/>
        </w:rPr>
        <w:t>5.</w:t>
      </w:r>
      <w:r w:rsidR="000C0E24" w:rsidRPr="00BF470E">
        <w:rPr>
          <w:rFonts w:ascii="Times New Roman" w:eastAsia="Microsoft JhengHei UI" w:hAnsi="Times New Roman"/>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000C0E24" w:rsidRPr="00BF470E">
        <w:rPr>
          <w:rFonts w:ascii="Times New Roman" w:eastAsia="Microsoft JhengHei UI" w:hAnsi="Times New Roman"/>
          <w:lang w:eastAsia="ar-SA"/>
        </w:rPr>
        <w:t xml:space="preserve"> учасників об’єднання установленим кваліфікаційним критеріям та підставам, визначеним пунктом 47 Особливостей.</w:t>
      </w:r>
    </w:p>
    <w:p w:rsidR="000C0E24" w:rsidRPr="00BF470E" w:rsidRDefault="00BF470E" w:rsidP="00BF470E">
      <w:pPr>
        <w:widowControl w:val="0"/>
        <w:suppressAutoHyphens/>
        <w:spacing w:before="120" w:after="0"/>
        <w:jc w:val="both"/>
        <w:rPr>
          <w:rFonts w:ascii="Times New Roman" w:eastAsia="Microsoft JhengHei UI" w:hAnsi="Times New Roman"/>
          <w:lang w:eastAsia="ar-SA"/>
        </w:rPr>
      </w:pPr>
      <w:r>
        <w:rPr>
          <w:rFonts w:ascii="Times New Roman" w:eastAsia="Microsoft JhengHei UI" w:hAnsi="Times New Roman"/>
          <w:color w:val="000000"/>
          <w:lang w:eastAsia="ar-SA"/>
        </w:rPr>
        <w:t>6.</w:t>
      </w:r>
      <w:r w:rsidR="000C0E24" w:rsidRPr="00BF470E">
        <w:rPr>
          <w:rFonts w:ascii="Times New Roman" w:eastAsia="Microsoft JhengHei UI" w:hAnsi="Times New Roman"/>
          <w:color w:val="000000"/>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0E24" w:rsidRPr="000C0E24" w:rsidRDefault="000C0E24" w:rsidP="000C0E24">
      <w:pPr>
        <w:widowControl w:val="0"/>
        <w:suppressAutoHyphens/>
        <w:spacing w:before="120" w:after="0"/>
        <w:ind w:left="360"/>
        <w:jc w:val="both"/>
        <w:rPr>
          <w:rFonts w:ascii="Times New Roman" w:eastAsia="Microsoft JhengHei UI" w:hAnsi="Times New Roman"/>
          <w:lang w:eastAsia="ar-SA"/>
        </w:rPr>
      </w:pPr>
    </w:p>
    <w:tbl>
      <w:tblPr>
        <w:tblW w:w="10505" w:type="dxa"/>
        <w:tblInd w:w="-20" w:type="dxa"/>
        <w:tblLayout w:type="fixed"/>
        <w:tblLook w:val="0000" w:firstRow="0" w:lastRow="0" w:firstColumn="0" w:lastColumn="0" w:noHBand="0" w:noVBand="0"/>
      </w:tblPr>
      <w:tblGrid>
        <w:gridCol w:w="674"/>
        <w:gridCol w:w="3559"/>
        <w:gridCol w:w="2767"/>
        <w:gridCol w:w="3505"/>
      </w:tblGrid>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 з/п</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Для учасника</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Для переможця</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 xml:space="preserve">Замовник має незаперечні докази того, що учасник процедури </w:t>
            </w:r>
            <w:r w:rsidRPr="004D3A31">
              <w:rPr>
                <w:rFonts w:ascii="Times New Roman" w:eastAsia="Microsoft JhengHei UI" w:hAnsi="Times New Roman"/>
                <w:lang w:eastAsia="ar-S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shd w:val="clear" w:color="auto" w:fill="FFFFFF"/>
                <w:lang w:eastAsia="ar-SA"/>
              </w:rPr>
              <w:lastRenderedPageBreak/>
              <w:t xml:space="preserve">Замовник самостійно за результатами розгляду </w:t>
            </w:r>
            <w:r w:rsidRPr="004D3A31">
              <w:rPr>
                <w:rFonts w:ascii="Times New Roman" w:eastAsia="Microsoft JhengHei UI" w:hAnsi="Times New Roman"/>
                <w:shd w:val="clear" w:color="auto" w:fill="FFFFFF"/>
                <w:lang w:eastAsia="ar-SA"/>
              </w:rPr>
              <w:lastRenderedPageBreak/>
              <w:t xml:space="preserve">тендерної пропозиції учасника процедури закупівлі </w:t>
            </w:r>
            <w:r w:rsidRPr="004D3A31">
              <w:rPr>
                <w:rFonts w:ascii="Times New Roman" w:eastAsia="Microsoft JhengHei UI" w:hAnsi="Times New Roman"/>
                <w:lang w:eastAsia="ar-SA"/>
              </w:rPr>
              <w:t xml:space="preserve"> підтверджує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відсутність </w:t>
            </w:r>
            <w:r w:rsidRPr="004D3A31">
              <w:rPr>
                <w:rFonts w:ascii="Times New Roman" w:eastAsia="Microsoft JhengHei UI" w:hAnsi="Times New Roman"/>
                <w:shd w:val="clear" w:color="auto" w:fill="FFFFFF"/>
                <w:lang w:eastAsia="ar-SA"/>
              </w:rPr>
              <w:t xml:space="preserve">в учасника </w:t>
            </w:r>
            <w:r w:rsidRPr="004D3A31">
              <w:rPr>
                <w:rFonts w:ascii="Times New Roman" w:eastAsia="Microsoft JhengHei UI" w:hAnsi="Times New Roman"/>
                <w:lang w:eastAsia="ar-SA"/>
              </w:rPr>
              <w:t>підстав, визначених цим підпунктом.</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Підтвердження не вимагається</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Відомості про юридичну особу, яка є учасником процедури закупівлі, </w:t>
            </w:r>
            <w:proofErr w:type="spellStart"/>
            <w:r w:rsidRPr="004D3A31">
              <w:rPr>
                <w:rFonts w:ascii="Times New Roman" w:eastAsia="Microsoft JhengHei UI" w:hAnsi="Times New Roman"/>
                <w:lang w:eastAsia="ar-SA"/>
              </w:rPr>
              <w:t>внесено</w:t>
            </w:r>
            <w:proofErr w:type="spellEnd"/>
            <w:r w:rsidRPr="004D3A31">
              <w:rPr>
                <w:rFonts w:ascii="Times New Roman" w:eastAsia="Microsoft JhengHei UI" w:hAnsi="Times New Roman"/>
                <w:lang w:eastAsia="ar-SA"/>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3</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4</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3A31">
              <w:rPr>
                <w:rFonts w:ascii="Times New Roman" w:eastAsia="Microsoft JhengHei UI" w:hAnsi="Times New Roman"/>
                <w:lang w:eastAsia="ar-SA"/>
              </w:rPr>
              <w:t>антиконкурентних</w:t>
            </w:r>
            <w:proofErr w:type="spellEnd"/>
            <w:r w:rsidRPr="004D3A31">
              <w:rPr>
                <w:rFonts w:ascii="Times New Roman" w:eastAsia="Microsoft JhengHei UI" w:hAnsi="Times New Roman"/>
                <w:lang w:eastAsia="ar-SA"/>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5</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F470E" w:rsidRPr="004D3A31" w:rsidTr="00BF470E">
        <w:trPr>
          <w:trHeight w:val="2689"/>
        </w:trPr>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7</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D3A31">
              <w:rPr>
                <w:rFonts w:ascii="Times New Roman" w:eastAsia="Microsoft JhengHei UI" w:hAnsi="Times New Roman"/>
                <w:lang w:eastAsia="ar-SA"/>
              </w:rPr>
              <w:t xml:space="preserve"> підтверджує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відсутність </w:t>
            </w:r>
            <w:r w:rsidRPr="004D3A31">
              <w:rPr>
                <w:rFonts w:ascii="Times New Roman" w:eastAsia="Microsoft JhengHei UI" w:hAnsi="Times New Roman"/>
                <w:shd w:val="clear" w:color="auto" w:fill="FFFFFF"/>
                <w:lang w:eastAsia="ar-SA"/>
              </w:rPr>
              <w:t xml:space="preserve">в учасника </w:t>
            </w:r>
            <w:r w:rsidRPr="004D3A31">
              <w:rPr>
                <w:rFonts w:ascii="Times New Roman" w:eastAsia="Microsoft JhengHei UI" w:hAnsi="Times New Roman"/>
                <w:lang w:eastAsia="ar-SA"/>
              </w:rPr>
              <w:t>підстав, визначених цим підпунктом.</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8</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F470E" w:rsidRPr="004D3A31" w:rsidTr="00BF470E">
        <w:trPr>
          <w:trHeight w:val="2456"/>
        </w:trPr>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9</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F470E" w:rsidRPr="004D3A31" w:rsidTr="00BF470E">
        <w:trPr>
          <w:trHeight w:val="2523"/>
        </w:trPr>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10</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widowControl w:val="0"/>
              <w:suppressAutoHyphens/>
              <w:spacing w:before="120"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11</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або кінцевий </w:t>
            </w:r>
            <w:proofErr w:type="spellStart"/>
            <w:r w:rsidRPr="004D3A31">
              <w:rPr>
                <w:rFonts w:ascii="Times New Roman" w:eastAsia="Microsoft JhengHei UI" w:hAnsi="Times New Roman"/>
                <w:lang w:eastAsia="ar-SA"/>
              </w:rPr>
              <w:t>бенефіціарний</w:t>
            </w:r>
            <w:proofErr w:type="spellEnd"/>
            <w:r w:rsidRPr="004D3A31">
              <w:rPr>
                <w:rFonts w:ascii="Times New Roman" w:eastAsia="Microsoft JhengHei UI" w:hAnsi="Times New Roman"/>
                <w:lang w:eastAsia="ar-SA"/>
              </w:rPr>
              <w:t xml:space="preserve"> власник, член або учасник (акціонер) </w:t>
            </w:r>
            <w:r w:rsidRPr="004D3A31">
              <w:rPr>
                <w:rFonts w:ascii="Times New Roman" w:eastAsia="Microsoft JhengHei UI" w:hAnsi="Times New Roman"/>
                <w:lang w:eastAsia="ar-SA"/>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 xml:space="preserve">Учасник процедури закупівлі підтверджує відсутність підстав, </w:t>
            </w:r>
            <w:r w:rsidRPr="004D3A31">
              <w:rPr>
                <w:rFonts w:ascii="Times New Roman" w:eastAsia="Microsoft JhengHei UI" w:hAnsi="Times New Roman"/>
                <w:lang w:eastAsia="ar-SA"/>
              </w:rPr>
              <w:lastRenderedPageBreak/>
              <w:t xml:space="preserve">шляхом самостійного декларування відсутності таких підстав в електронній системі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Підтвердження не вимагається</w:t>
            </w:r>
          </w:p>
        </w:tc>
      </w:tr>
      <w:tr w:rsidR="00BF470E" w:rsidRPr="004D3A31" w:rsidTr="00BF470E">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4D3A31">
              <w:rPr>
                <w:rFonts w:ascii="Times New Roman" w:eastAsia="Microsoft JhengHei UI" w:hAnsi="Times New Roman"/>
                <w:lang w:eastAsia="ar-SA"/>
              </w:rPr>
              <w:t>єсистемі</w:t>
            </w:r>
            <w:proofErr w:type="spellEnd"/>
            <w:r w:rsidRPr="004D3A31">
              <w:rPr>
                <w:rFonts w:ascii="Times New Roman" w:eastAsia="Microsoft JhengHei UI" w:hAnsi="Times New Roman"/>
                <w:lang w:eastAsia="ar-SA"/>
              </w:rPr>
              <w:t xml:space="preserve"> </w:t>
            </w:r>
            <w:proofErr w:type="spellStart"/>
            <w:r w:rsidRPr="004D3A31">
              <w:rPr>
                <w:rFonts w:ascii="Times New Roman" w:eastAsia="Microsoft JhengHei UI" w:hAnsi="Times New Roman"/>
                <w:lang w:eastAsia="ar-SA"/>
              </w:rPr>
              <w:t>закупівель</w:t>
            </w:r>
            <w:proofErr w:type="spellEnd"/>
            <w:r w:rsidRPr="004D3A31">
              <w:rPr>
                <w:rFonts w:ascii="Times New Roman" w:eastAsia="Microsoft JhengHei UI" w:hAnsi="Times New Roman"/>
                <w:lang w:eastAsia="ar-SA"/>
              </w:rPr>
              <w:t xml:space="preserve">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F470E" w:rsidRPr="004D3A31" w:rsidTr="00BF470E">
        <w:trPr>
          <w:trHeight w:val="70"/>
        </w:trPr>
        <w:tc>
          <w:tcPr>
            <w:tcW w:w="674"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13</w:t>
            </w:r>
          </w:p>
        </w:tc>
        <w:tc>
          <w:tcPr>
            <w:tcW w:w="3559"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Довідка в довільній формі про відсутність зазначених підстав;</w:t>
            </w:r>
          </w:p>
          <w:p w:rsidR="00BF470E" w:rsidRPr="004D3A31" w:rsidRDefault="00BF470E" w:rsidP="00185E2A">
            <w:pPr>
              <w:suppressAutoHyphens/>
              <w:spacing w:after="0" w:line="100" w:lineRule="atLeast"/>
              <w:jc w:val="both"/>
              <w:rPr>
                <w:rFonts w:ascii="Times New Roman" w:eastAsia="Microsoft JhengHei UI" w:hAnsi="Times New Roman"/>
                <w:lang w:eastAsia="ar-SA"/>
              </w:rPr>
            </w:pPr>
          </w:p>
          <w:p w:rsidR="00BF470E" w:rsidRPr="004D3A31" w:rsidRDefault="00BF470E" w:rsidP="00185E2A">
            <w:pPr>
              <w:suppressAutoHyphens/>
              <w:spacing w:after="0" w:line="100" w:lineRule="atLeast"/>
              <w:jc w:val="both"/>
              <w:rPr>
                <w:rFonts w:ascii="Times New Roman" w:eastAsia="Microsoft JhengHei UI" w:hAnsi="Times New Roman"/>
                <w:lang w:eastAsia="ar-SA"/>
              </w:rPr>
            </w:pPr>
          </w:p>
          <w:p w:rsidR="00BF470E" w:rsidRPr="004D3A31" w:rsidRDefault="00BF470E" w:rsidP="00185E2A">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BF470E" w:rsidRPr="004D3A31" w:rsidRDefault="00BF470E" w:rsidP="00185E2A">
            <w:pPr>
              <w:suppressAutoHyphens/>
              <w:spacing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470E" w:rsidRPr="004D3A31" w:rsidRDefault="00BF470E" w:rsidP="00185E2A">
            <w:pPr>
              <w:suppressAutoHyphens/>
              <w:spacing w:line="100" w:lineRule="atLeast"/>
              <w:jc w:val="both"/>
              <w:rPr>
                <w:rFonts w:ascii="Times New Roman" w:eastAsia="Microsoft JhengHei UI" w:hAnsi="Times New Roman"/>
                <w:lang w:eastAsia="ar-SA"/>
              </w:rPr>
            </w:pPr>
          </w:p>
          <w:p w:rsidR="00BF470E" w:rsidRPr="004D3A31" w:rsidRDefault="00BF470E" w:rsidP="00185E2A">
            <w:pPr>
              <w:widowControl w:val="0"/>
              <w:suppressAutoHyphens/>
              <w:spacing w:before="120"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4C42DC" w:rsidRPr="004C42DC" w:rsidRDefault="004C42DC" w:rsidP="004C42DC">
      <w:pPr>
        <w:suppressAutoHyphens/>
        <w:spacing w:after="0" w:line="240" w:lineRule="auto"/>
        <w:rPr>
          <w:rFonts w:ascii="Times New Roman" w:eastAsia="Times New Roman" w:hAnsi="Times New Roman" w:cs="Times New Roman"/>
          <w:kern w:val="2"/>
          <w:sz w:val="24"/>
          <w:szCs w:val="24"/>
          <w:lang w:eastAsia="zh-CN" w:bidi="hi-IN"/>
        </w:rPr>
      </w:pPr>
    </w:p>
    <w:p w:rsidR="004C42DC" w:rsidRPr="004C42DC" w:rsidRDefault="004C42DC" w:rsidP="004C42DC">
      <w:pPr>
        <w:suppressAutoHyphens/>
        <w:spacing w:after="0" w:line="240" w:lineRule="auto"/>
        <w:rPr>
          <w:rFonts w:ascii="Times New Roman" w:eastAsia="Times New Roman" w:hAnsi="Times New Roman" w:cs="Times New Roman"/>
          <w:kern w:val="2"/>
          <w:sz w:val="20"/>
          <w:szCs w:val="20"/>
          <w:lang w:eastAsia="zh-CN" w:bidi="hi-IN"/>
        </w:rPr>
      </w:pPr>
    </w:p>
    <w:p w:rsidR="004C42DC" w:rsidRPr="004C42DC" w:rsidRDefault="004C42DC" w:rsidP="004C42DC">
      <w:pPr>
        <w:suppressAutoHyphens/>
        <w:spacing w:after="0" w:line="240" w:lineRule="auto"/>
        <w:ind w:left="5660"/>
        <w:jc w:val="right"/>
        <w:rPr>
          <w:rFonts w:ascii="Times New Roman CYR" w:eastAsia="Times New Roman" w:hAnsi="Times New Roman CYR" w:cs="Times New Roman CYR"/>
          <w:b/>
          <w:kern w:val="2"/>
          <w:sz w:val="23"/>
          <w:szCs w:val="23"/>
          <w:lang w:eastAsia="zh-CN" w:bidi="hi-IN"/>
        </w:rPr>
      </w:pPr>
    </w:p>
    <w:p w:rsidR="004C42DC" w:rsidRPr="004C42DC" w:rsidRDefault="004C42DC" w:rsidP="004C42D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4C42DC" w:rsidRPr="004C42DC" w:rsidRDefault="004C42DC" w:rsidP="004C42D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4C42DC" w:rsidRPr="004C42DC" w:rsidRDefault="004C42DC" w:rsidP="004C42DC">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4C42DC">
        <w:rPr>
          <w:rFonts w:ascii="Times New Roman" w:eastAsia="Times New Roman" w:hAnsi="Times New Roman" w:cs="Times New Roman"/>
          <w:b/>
          <w:sz w:val="24"/>
          <w:szCs w:val="24"/>
          <w:lang w:eastAsia="zh-CN"/>
        </w:rPr>
        <w:lastRenderedPageBreak/>
        <w:t>Додаток 4</w:t>
      </w:r>
    </w:p>
    <w:p w:rsidR="004C42DC" w:rsidRPr="004C42DC" w:rsidRDefault="004C42DC" w:rsidP="004C42DC">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4C42DC">
        <w:rPr>
          <w:rFonts w:ascii="Times New Roman" w:eastAsia="Times New Roman" w:hAnsi="Times New Roman" w:cs="Times New Roman"/>
          <w:b/>
          <w:sz w:val="24"/>
          <w:szCs w:val="24"/>
          <w:lang w:eastAsia="zh-CN"/>
        </w:rPr>
        <w:t xml:space="preserve">до тендерної документації </w:t>
      </w:r>
    </w:p>
    <w:p w:rsidR="004C42DC" w:rsidRPr="004C42DC" w:rsidRDefault="004C42DC" w:rsidP="004C42DC">
      <w:pPr>
        <w:widowControl w:val="0"/>
        <w:suppressAutoHyphens/>
        <w:autoSpaceDE w:val="0"/>
        <w:spacing w:after="0" w:line="240" w:lineRule="auto"/>
        <w:ind w:left="6521"/>
        <w:rPr>
          <w:rFonts w:ascii="Times New Roman" w:eastAsia="Times New Roman" w:hAnsi="Times New Roman" w:cs="Times New Roman"/>
          <w:b/>
          <w:sz w:val="24"/>
          <w:szCs w:val="24"/>
          <w:lang w:eastAsia="zh-CN"/>
        </w:rPr>
      </w:pPr>
    </w:p>
    <w:p w:rsidR="004C42DC" w:rsidRPr="004C42DC" w:rsidRDefault="004C42DC" w:rsidP="004C42D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42DC">
        <w:rPr>
          <w:rFonts w:ascii="Times New Roman" w:eastAsia="Times New Roman" w:hAnsi="Times New Roman" w:cs="Times New Roman"/>
          <w:bCs/>
          <w:sz w:val="24"/>
          <w:szCs w:val="24"/>
          <w:lang w:eastAsia="ru-RU"/>
        </w:rPr>
        <w:t>ФОРМА "ТЕНДЕРНА ПРОПОЗИЦІЯ"</w:t>
      </w:r>
    </w:p>
    <w:p w:rsidR="004C42DC" w:rsidRPr="004C42DC" w:rsidRDefault="004C42DC" w:rsidP="004C42DC">
      <w:pPr>
        <w:spacing w:after="0" w:line="240" w:lineRule="auto"/>
        <w:jc w:val="center"/>
        <w:outlineLvl w:val="0"/>
        <w:rPr>
          <w:rFonts w:ascii="Times New Roman" w:eastAsia="Times New Roman" w:hAnsi="Times New Roman" w:cs="Times New Roman"/>
          <w:i/>
          <w:sz w:val="24"/>
          <w:szCs w:val="24"/>
          <w:lang w:eastAsia="ru-RU"/>
        </w:rPr>
      </w:pPr>
      <w:r w:rsidRPr="004C42DC">
        <w:rPr>
          <w:rFonts w:ascii="Times New Roman" w:eastAsia="Times New Roman" w:hAnsi="Times New Roman" w:cs="Times New Roman"/>
          <w:i/>
          <w:sz w:val="24"/>
          <w:szCs w:val="24"/>
          <w:lang w:eastAsia="ru-RU"/>
        </w:rPr>
        <w:t>(форма, яка подається Учасником на фірмовому бланку)</w:t>
      </w:r>
    </w:p>
    <w:p w:rsidR="004C42DC" w:rsidRPr="004C42DC" w:rsidRDefault="004C42DC" w:rsidP="004C42DC">
      <w:pPr>
        <w:spacing w:after="0" w:line="240" w:lineRule="auto"/>
        <w:ind w:firstLine="284"/>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Ми, __________________________________________</w:t>
      </w:r>
      <w:r w:rsidRPr="004C42DC">
        <w:rPr>
          <w:rFonts w:ascii="Times New Roman" w:eastAsia="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4C42DC">
        <w:rPr>
          <w:rFonts w:ascii="Times New Roman" w:eastAsia="Times New Roman" w:hAnsi="Times New Roman" w:cs="Times New Roman"/>
          <w:sz w:val="24"/>
          <w:szCs w:val="24"/>
          <w:lang w:eastAsia="ru-RU"/>
        </w:rPr>
        <w:t xml:space="preserve"> надає свою пропозицію щодо участі у відкритих торгах на закупівлю за предметом:</w:t>
      </w:r>
      <w:r w:rsidRPr="004C42DC">
        <w:rPr>
          <w:rFonts w:ascii="Times New Roman" w:eastAsia="Times New Roman" w:hAnsi="Times New Roman" w:cs="Times New Roman"/>
          <w:sz w:val="24"/>
          <w:szCs w:val="24"/>
          <w:lang w:eastAsia="uk-UA"/>
        </w:rPr>
        <w:t xml:space="preserve"> </w:t>
      </w:r>
      <w:r w:rsidRPr="004C42DC">
        <w:rPr>
          <w:rFonts w:ascii="Times New Roman" w:eastAsia="Times New Roman" w:hAnsi="Times New Roman" w:cs="Times New Roman"/>
          <w:sz w:val="24"/>
          <w:szCs w:val="24"/>
          <w:lang w:eastAsia="ru-RU"/>
        </w:rPr>
        <w:t>ДК 021:2015: 15110000-2 М’ясо (курятина (філе, тушка, четвертина</w:t>
      </w:r>
      <w:r w:rsidR="00B65991">
        <w:rPr>
          <w:rFonts w:ascii="Times New Roman" w:eastAsia="Times New Roman" w:hAnsi="Times New Roman" w:cs="Times New Roman"/>
          <w:sz w:val="24"/>
          <w:szCs w:val="24"/>
          <w:lang w:eastAsia="ru-RU"/>
        </w:rPr>
        <w:t>, гомілка</w:t>
      </w:r>
      <w:r w:rsidRPr="004C42DC">
        <w:rPr>
          <w:rFonts w:ascii="Times New Roman" w:eastAsia="Times New Roman" w:hAnsi="Times New Roman" w:cs="Times New Roman"/>
          <w:sz w:val="24"/>
          <w:szCs w:val="24"/>
          <w:lang w:eastAsia="ru-RU"/>
        </w:rPr>
        <w:t xml:space="preserve">), </w:t>
      </w:r>
      <w:r w:rsidR="00B65991">
        <w:rPr>
          <w:rFonts w:ascii="Times New Roman" w:eastAsia="Times New Roman" w:hAnsi="Times New Roman" w:cs="Times New Roman"/>
          <w:sz w:val="24"/>
          <w:szCs w:val="24"/>
          <w:lang w:eastAsia="ru-RU"/>
        </w:rPr>
        <w:t>свини</w:t>
      </w:r>
      <w:r w:rsidRPr="004C42DC">
        <w:rPr>
          <w:rFonts w:ascii="Times New Roman" w:eastAsia="Times New Roman" w:hAnsi="Times New Roman" w:cs="Times New Roman"/>
          <w:sz w:val="24"/>
          <w:szCs w:val="24"/>
          <w:lang w:eastAsia="ru-RU"/>
        </w:rPr>
        <w:t>на).</w:t>
      </w:r>
    </w:p>
    <w:p w:rsidR="004C42DC" w:rsidRPr="004C42DC" w:rsidRDefault="004C42DC" w:rsidP="004C42DC">
      <w:pPr>
        <w:tabs>
          <w:tab w:val="left" w:pos="2715"/>
        </w:tabs>
        <w:spacing w:after="0" w:line="240" w:lineRule="auto"/>
        <w:ind w:firstLine="284"/>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985"/>
        <w:gridCol w:w="343"/>
        <w:gridCol w:w="797"/>
        <w:gridCol w:w="1317"/>
        <w:gridCol w:w="1195"/>
        <w:gridCol w:w="1797"/>
      </w:tblGrid>
      <w:tr w:rsidR="004C42DC" w:rsidRPr="004C42DC" w:rsidTr="004C42DC">
        <w:tc>
          <w:tcPr>
            <w:tcW w:w="265" w:type="pct"/>
            <w:shd w:val="clear" w:color="auto" w:fill="A6A6A6"/>
            <w:vAlign w:val="center"/>
          </w:tcPr>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 п/п</w:t>
            </w:r>
          </w:p>
        </w:tc>
        <w:tc>
          <w:tcPr>
            <w:tcW w:w="2000" w:type="pct"/>
            <w:shd w:val="clear" w:color="auto" w:fill="A6A6A6"/>
            <w:vAlign w:val="center"/>
          </w:tcPr>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Найменування товару по предмету закупівлі</w:t>
            </w:r>
          </w:p>
        </w:tc>
        <w:tc>
          <w:tcPr>
            <w:tcW w:w="572" w:type="pct"/>
            <w:gridSpan w:val="2"/>
            <w:shd w:val="clear" w:color="auto" w:fill="A6A6A6"/>
            <w:vAlign w:val="center"/>
          </w:tcPr>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Одиниця виміру</w:t>
            </w:r>
          </w:p>
        </w:tc>
        <w:tc>
          <w:tcPr>
            <w:tcW w:w="661" w:type="pct"/>
            <w:shd w:val="clear" w:color="auto" w:fill="A6A6A6"/>
            <w:vAlign w:val="center"/>
          </w:tcPr>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 xml:space="preserve">Кількість </w:t>
            </w:r>
          </w:p>
        </w:tc>
        <w:tc>
          <w:tcPr>
            <w:tcW w:w="600" w:type="pct"/>
            <w:shd w:val="clear" w:color="auto" w:fill="A6A6A6"/>
          </w:tcPr>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Ціна за одиницю з ПДВ</w:t>
            </w:r>
          </w:p>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 xml:space="preserve">(або </w:t>
            </w:r>
            <w:r w:rsidRPr="004C42DC">
              <w:rPr>
                <w:rFonts w:ascii="Times New Roman" w:eastAsia="Times New Roman" w:hAnsi="Times New Roman" w:cs="Times New Roman"/>
                <w:b/>
                <w:sz w:val="24"/>
                <w:szCs w:val="20"/>
                <w:u w:val="single"/>
                <w:lang w:eastAsia="zh-CN"/>
              </w:rPr>
              <w:t>без</w:t>
            </w:r>
            <w:r w:rsidRPr="004C42DC">
              <w:rPr>
                <w:rFonts w:ascii="Times New Roman" w:eastAsia="Times New Roman" w:hAnsi="Times New Roman" w:cs="Times New Roman"/>
                <w:b/>
                <w:sz w:val="24"/>
                <w:szCs w:val="20"/>
                <w:lang w:eastAsia="zh-CN"/>
              </w:rPr>
              <w:t xml:space="preserve"> ПДВ) </w:t>
            </w:r>
          </w:p>
        </w:tc>
        <w:tc>
          <w:tcPr>
            <w:tcW w:w="902" w:type="pct"/>
            <w:shd w:val="clear" w:color="auto" w:fill="A6A6A6"/>
          </w:tcPr>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Загальна сума з ПДВ</w:t>
            </w:r>
          </w:p>
          <w:p w:rsidR="004C42DC" w:rsidRPr="004C42DC" w:rsidRDefault="004C42DC" w:rsidP="004C42DC">
            <w:pPr>
              <w:suppressAutoHyphens/>
              <w:spacing w:after="0" w:line="240" w:lineRule="auto"/>
              <w:jc w:val="center"/>
              <w:rPr>
                <w:rFonts w:ascii="Times New Roman" w:eastAsia="Times New Roman" w:hAnsi="Times New Roman" w:cs="Times New Roman"/>
                <w:b/>
                <w:sz w:val="24"/>
                <w:szCs w:val="20"/>
                <w:lang w:eastAsia="zh-CN"/>
              </w:rPr>
            </w:pPr>
            <w:r w:rsidRPr="004C42DC">
              <w:rPr>
                <w:rFonts w:ascii="Times New Roman" w:eastAsia="Times New Roman" w:hAnsi="Times New Roman" w:cs="Times New Roman"/>
                <w:b/>
                <w:sz w:val="24"/>
                <w:szCs w:val="20"/>
                <w:lang w:eastAsia="zh-CN"/>
              </w:rPr>
              <w:t xml:space="preserve">(або </w:t>
            </w:r>
            <w:r w:rsidRPr="004C42DC">
              <w:rPr>
                <w:rFonts w:ascii="Times New Roman" w:eastAsia="Times New Roman" w:hAnsi="Times New Roman" w:cs="Times New Roman"/>
                <w:b/>
                <w:sz w:val="24"/>
                <w:szCs w:val="20"/>
                <w:u w:val="single"/>
                <w:lang w:eastAsia="zh-CN"/>
              </w:rPr>
              <w:t xml:space="preserve">без </w:t>
            </w:r>
            <w:r w:rsidRPr="004C42DC">
              <w:rPr>
                <w:rFonts w:ascii="Times New Roman" w:eastAsia="Times New Roman" w:hAnsi="Times New Roman" w:cs="Times New Roman"/>
                <w:b/>
                <w:sz w:val="24"/>
                <w:szCs w:val="20"/>
                <w:lang w:eastAsia="zh-CN"/>
              </w:rPr>
              <w:t xml:space="preserve">ПДВ) </w:t>
            </w:r>
          </w:p>
        </w:tc>
      </w:tr>
      <w:tr w:rsidR="004C42DC" w:rsidRPr="004C42DC" w:rsidTr="004C42DC">
        <w:trPr>
          <w:trHeight w:val="355"/>
        </w:trPr>
        <w:tc>
          <w:tcPr>
            <w:tcW w:w="265" w:type="pct"/>
            <w:vAlign w:val="center"/>
          </w:tcPr>
          <w:p w:rsidR="004C42DC" w:rsidRPr="004C42DC" w:rsidRDefault="004C42DC" w:rsidP="004C42DC">
            <w:pPr>
              <w:suppressAutoHyphens/>
              <w:spacing w:after="0" w:line="240" w:lineRule="auto"/>
              <w:jc w:val="center"/>
              <w:rPr>
                <w:rFonts w:ascii="Times New Roman" w:eastAsia="Times New Roman" w:hAnsi="Times New Roman" w:cs="Times New Roman"/>
                <w:sz w:val="20"/>
                <w:szCs w:val="20"/>
                <w:lang w:eastAsia="zh-CN"/>
              </w:rPr>
            </w:pPr>
            <w:r w:rsidRPr="004C42DC">
              <w:rPr>
                <w:rFonts w:ascii="Times New Roman" w:eastAsia="Times New Roman" w:hAnsi="Times New Roman" w:cs="Times New Roman"/>
                <w:sz w:val="20"/>
                <w:szCs w:val="20"/>
                <w:lang w:eastAsia="zh-CN"/>
              </w:rPr>
              <w:t>1</w:t>
            </w:r>
          </w:p>
        </w:tc>
        <w:tc>
          <w:tcPr>
            <w:tcW w:w="2000" w:type="pct"/>
            <w:vAlign w:val="center"/>
          </w:tcPr>
          <w:p w:rsidR="004C42DC" w:rsidRPr="004C42DC" w:rsidRDefault="004C42DC" w:rsidP="004C42DC">
            <w:pPr>
              <w:keepNext/>
              <w:suppressAutoHyphens/>
              <w:snapToGrid w:val="0"/>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Курятина</w:t>
            </w:r>
          </w:p>
        </w:tc>
        <w:tc>
          <w:tcPr>
            <w:tcW w:w="572" w:type="pct"/>
            <w:gridSpan w:val="2"/>
            <w:vAlign w:val="center"/>
          </w:tcPr>
          <w:p w:rsidR="004C42DC" w:rsidRPr="004C42DC" w:rsidRDefault="004C42DC" w:rsidP="004C42DC">
            <w:pPr>
              <w:keepNext/>
              <w:suppressAutoHyphens/>
              <w:snapToGrid w:val="0"/>
              <w:spacing w:after="0" w:line="240" w:lineRule="auto"/>
              <w:jc w:val="center"/>
              <w:rPr>
                <w:rFonts w:ascii="Times New Roman" w:eastAsia="Times New Roman" w:hAnsi="Times New Roman" w:cs="Times New Roman"/>
                <w:b/>
                <w:lang w:eastAsia="zh-CN"/>
              </w:rPr>
            </w:pPr>
          </w:p>
        </w:tc>
        <w:tc>
          <w:tcPr>
            <w:tcW w:w="661" w:type="pct"/>
            <w:vAlign w:val="center"/>
          </w:tcPr>
          <w:p w:rsidR="004C42DC" w:rsidRPr="004C42DC" w:rsidRDefault="004C42DC" w:rsidP="004C42DC">
            <w:pPr>
              <w:spacing w:after="0" w:line="240" w:lineRule="auto"/>
              <w:jc w:val="center"/>
              <w:rPr>
                <w:rFonts w:ascii="Times New Roman" w:eastAsia="Times New Roman" w:hAnsi="Times New Roman" w:cs="Times New Roman"/>
                <w:b/>
                <w:lang w:eastAsia="uk-UA"/>
              </w:rPr>
            </w:pPr>
          </w:p>
        </w:tc>
        <w:tc>
          <w:tcPr>
            <w:tcW w:w="600" w:type="pct"/>
            <w:vAlign w:val="center"/>
          </w:tcPr>
          <w:p w:rsidR="004C42DC" w:rsidRPr="004C42DC" w:rsidRDefault="004C42DC" w:rsidP="004C42DC">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4C42DC" w:rsidRPr="004C42DC" w:rsidRDefault="004C42DC" w:rsidP="004C42DC">
            <w:pPr>
              <w:suppressAutoHyphens/>
              <w:spacing w:after="0" w:line="240" w:lineRule="auto"/>
              <w:jc w:val="center"/>
              <w:rPr>
                <w:rFonts w:ascii="Times New Roman" w:eastAsia="Times New Roman" w:hAnsi="Times New Roman" w:cs="Times New Roman"/>
                <w:sz w:val="20"/>
                <w:szCs w:val="20"/>
                <w:lang w:eastAsia="zh-CN"/>
              </w:rPr>
            </w:pPr>
          </w:p>
        </w:tc>
      </w:tr>
      <w:tr w:rsidR="00070C97" w:rsidRPr="004C42DC" w:rsidTr="002248D5">
        <w:trPr>
          <w:trHeight w:val="355"/>
        </w:trPr>
        <w:tc>
          <w:tcPr>
            <w:tcW w:w="265"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c>
          <w:tcPr>
            <w:tcW w:w="2000" w:type="pct"/>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Філе</w:t>
            </w:r>
          </w:p>
        </w:tc>
        <w:tc>
          <w:tcPr>
            <w:tcW w:w="572" w:type="pct"/>
            <w:gridSpan w:val="2"/>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кг</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70C97" w:rsidRPr="007B0634" w:rsidRDefault="00070C97" w:rsidP="00070C97">
            <w:pPr>
              <w:jc w:val="center"/>
              <w:rPr>
                <w:rFonts w:ascii="Times New Roman" w:hAnsi="Times New Roman" w:cs="Times New Roman"/>
                <w:color w:val="000000"/>
              </w:rPr>
            </w:pPr>
            <w:r w:rsidRPr="007B0634">
              <w:rPr>
                <w:rFonts w:ascii="Times New Roman" w:hAnsi="Times New Roman" w:cs="Times New Roman"/>
                <w:color w:val="000000"/>
              </w:rPr>
              <w:t>1360,00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070C97" w:rsidRPr="007B0634" w:rsidRDefault="00070C97" w:rsidP="00070C97">
            <w:pPr>
              <w:jc w:val="center"/>
              <w:rPr>
                <w:rFonts w:ascii="Times New Roman" w:hAnsi="Times New Roman" w:cs="Times New Roman"/>
                <w:color w:val="000000"/>
              </w:rPr>
            </w:pPr>
          </w:p>
        </w:tc>
        <w:tc>
          <w:tcPr>
            <w:tcW w:w="902"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r>
      <w:tr w:rsidR="00070C97" w:rsidRPr="004C42DC" w:rsidTr="002248D5">
        <w:trPr>
          <w:trHeight w:val="355"/>
        </w:trPr>
        <w:tc>
          <w:tcPr>
            <w:tcW w:w="265"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c>
          <w:tcPr>
            <w:tcW w:w="2000" w:type="pct"/>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Тушка</w:t>
            </w:r>
          </w:p>
        </w:tc>
        <w:tc>
          <w:tcPr>
            <w:tcW w:w="572" w:type="pct"/>
            <w:gridSpan w:val="2"/>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кг</w:t>
            </w:r>
          </w:p>
        </w:tc>
        <w:tc>
          <w:tcPr>
            <w:tcW w:w="661"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r>
              <w:rPr>
                <w:color w:val="000000"/>
              </w:rPr>
              <w:t>480,00</w:t>
            </w:r>
          </w:p>
        </w:tc>
        <w:tc>
          <w:tcPr>
            <w:tcW w:w="600"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p>
        </w:tc>
        <w:tc>
          <w:tcPr>
            <w:tcW w:w="902"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bookmarkStart w:id="9" w:name="_GoBack"/>
        <w:bookmarkEnd w:id="9"/>
      </w:tr>
      <w:tr w:rsidR="00070C97" w:rsidRPr="004C42DC" w:rsidTr="002248D5">
        <w:trPr>
          <w:trHeight w:val="355"/>
        </w:trPr>
        <w:tc>
          <w:tcPr>
            <w:tcW w:w="265"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c>
          <w:tcPr>
            <w:tcW w:w="2000" w:type="pct"/>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Четвертина</w:t>
            </w:r>
          </w:p>
        </w:tc>
        <w:tc>
          <w:tcPr>
            <w:tcW w:w="572" w:type="pct"/>
            <w:gridSpan w:val="2"/>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кг</w:t>
            </w:r>
          </w:p>
        </w:tc>
        <w:tc>
          <w:tcPr>
            <w:tcW w:w="661"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r>
              <w:rPr>
                <w:color w:val="000000"/>
              </w:rPr>
              <w:t>625,00</w:t>
            </w:r>
          </w:p>
        </w:tc>
        <w:tc>
          <w:tcPr>
            <w:tcW w:w="600"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p>
        </w:tc>
        <w:tc>
          <w:tcPr>
            <w:tcW w:w="902"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r>
      <w:tr w:rsidR="00070C97" w:rsidRPr="004C42DC" w:rsidTr="002248D5">
        <w:trPr>
          <w:trHeight w:val="355"/>
        </w:trPr>
        <w:tc>
          <w:tcPr>
            <w:tcW w:w="265"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c>
          <w:tcPr>
            <w:tcW w:w="2000" w:type="pct"/>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Гомілка</w:t>
            </w:r>
          </w:p>
        </w:tc>
        <w:tc>
          <w:tcPr>
            <w:tcW w:w="572" w:type="pct"/>
            <w:gridSpan w:val="2"/>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кг</w:t>
            </w:r>
          </w:p>
        </w:tc>
        <w:tc>
          <w:tcPr>
            <w:tcW w:w="661"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r>
              <w:rPr>
                <w:color w:val="000000"/>
              </w:rPr>
              <w:t>600,00</w:t>
            </w:r>
          </w:p>
        </w:tc>
        <w:tc>
          <w:tcPr>
            <w:tcW w:w="600"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p>
        </w:tc>
        <w:tc>
          <w:tcPr>
            <w:tcW w:w="902"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r>
      <w:tr w:rsidR="00070C97" w:rsidRPr="004C42DC" w:rsidTr="002248D5">
        <w:trPr>
          <w:trHeight w:val="355"/>
        </w:trPr>
        <w:tc>
          <w:tcPr>
            <w:tcW w:w="265"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r w:rsidRPr="004C42DC">
              <w:rPr>
                <w:rFonts w:ascii="Times New Roman" w:eastAsia="Times New Roman" w:hAnsi="Times New Roman" w:cs="Times New Roman"/>
                <w:sz w:val="20"/>
                <w:szCs w:val="20"/>
                <w:lang w:eastAsia="zh-CN"/>
              </w:rPr>
              <w:t>2</w:t>
            </w:r>
          </w:p>
        </w:tc>
        <w:tc>
          <w:tcPr>
            <w:tcW w:w="2000" w:type="pct"/>
            <w:vAlign w:val="center"/>
          </w:tcPr>
          <w:p w:rsidR="00070C97" w:rsidRPr="004C42DC" w:rsidRDefault="00070C97" w:rsidP="00070C97">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Свини</w:t>
            </w:r>
            <w:r w:rsidRPr="004C42DC">
              <w:rPr>
                <w:rFonts w:ascii="Times New Roman" w:eastAsia="Times New Roman" w:hAnsi="Times New Roman" w:cs="Times New Roman"/>
                <w:b/>
                <w:lang w:eastAsia="zh-CN"/>
              </w:rPr>
              <w:t>на</w:t>
            </w:r>
          </w:p>
        </w:tc>
        <w:tc>
          <w:tcPr>
            <w:tcW w:w="572" w:type="pct"/>
            <w:gridSpan w:val="2"/>
          </w:tcPr>
          <w:p w:rsidR="00070C97" w:rsidRPr="004C42DC" w:rsidRDefault="00070C97" w:rsidP="00070C97">
            <w:pPr>
              <w:suppressAutoHyphens/>
              <w:spacing w:after="0" w:line="240" w:lineRule="auto"/>
              <w:jc w:val="center"/>
              <w:rPr>
                <w:rFonts w:ascii="Times New Roman" w:eastAsia="Times New Roman" w:hAnsi="Times New Roman" w:cs="Times New Roman"/>
                <w:b/>
                <w:lang w:eastAsia="zh-CN"/>
              </w:rPr>
            </w:pPr>
            <w:r w:rsidRPr="004C42DC">
              <w:rPr>
                <w:rFonts w:ascii="Times New Roman" w:eastAsia="Times New Roman" w:hAnsi="Times New Roman" w:cs="Times New Roman"/>
                <w:b/>
                <w:lang w:eastAsia="zh-CN"/>
              </w:rPr>
              <w:t>кг</w:t>
            </w:r>
          </w:p>
        </w:tc>
        <w:tc>
          <w:tcPr>
            <w:tcW w:w="661"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r>
              <w:rPr>
                <w:color w:val="000000"/>
              </w:rPr>
              <w:t>300,00</w:t>
            </w:r>
          </w:p>
        </w:tc>
        <w:tc>
          <w:tcPr>
            <w:tcW w:w="600" w:type="pct"/>
            <w:tcBorders>
              <w:top w:val="nil"/>
              <w:left w:val="single" w:sz="4" w:space="0" w:color="auto"/>
              <w:bottom w:val="single" w:sz="4" w:space="0" w:color="auto"/>
              <w:right w:val="single" w:sz="4" w:space="0" w:color="auto"/>
            </w:tcBorders>
            <w:shd w:val="clear" w:color="auto" w:fill="auto"/>
            <w:vAlign w:val="center"/>
          </w:tcPr>
          <w:p w:rsidR="00070C97" w:rsidRDefault="00070C97" w:rsidP="00070C97">
            <w:pPr>
              <w:jc w:val="center"/>
              <w:rPr>
                <w:color w:val="000000"/>
              </w:rPr>
            </w:pPr>
          </w:p>
        </w:tc>
        <w:tc>
          <w:tcPr>
            <w:tcW w:w="902" w:type="pct"/>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p>
        </w:tc>
      </w:tr>
      <w:tr w:rsidR="00070C97" w:rsidRPr="004C42DC" w:rsidTr="004C42DC">
        <w:tc>
          <w:tcPr>
            <w:tcW w:w="4098" w:type="pct"/>
            <w:gridSpan w:val="6"/>
            <w:shd w:val="clear" w:color="auto" w:fill="A6A6A6"/>
          </w:tcPr>
          <w:p w:rsidR="00070C97" w:rsidRPr="004C42DC" w:rsidRDefault="00070C97" w:rsidP="00070C97">
            <w:pPr>
              <w:suppressAutoHyphens/>
              <w:spacing w:after="0" w:line="240" w:lineRule="auto"/>
              <w:jc w:val="right"/>
              <w:rPr>
                <w:rFonts w:ascii="Times New Roman" w:eastAsia="Times New Roman" w:hAnsi="Times New Roman" w:cs="Times New Roman"/>
                <w:b/>
                <w:sz w:val="20"/>
                <w:szCs w:val="20"/>
                <w:lang w:eastAsia="zh-CN"/>
              </w:rPr>
            </w:pPr>
            <w:r w:rsidRPr="004C42DC">
              <w:rPr>
                <w:rFonts w:ascii="Times New Roman" w:eastAsia="Times New Roman" w:hAnsi="Times New Roman" w:cs="Times New Roman"/>
                <w:b/>
                <w:sz w:val="20"/>
                <w:szCs w:val="20"/>
                <w:lang w:eastAsia="zh-CN"/>
              </w:rPr>
              <w:t>Загальна ціна пропозиції (грн.)</w:t>
            </w:r>
          </w:p>
        </w:tc>
        <w:tc>
          <w:tcPr>
            <w:tcW w:w="902" w:type="pct"/>
          </w:tcPr>
          <w:p w:rsidR="00070C97" w:rsidRPr="004C42DC" w:rsidRDefault="00070C97" w:rsidP="00070C97">
            <w:pPr>
              <w:suppressAutoHyphens/>
              <w:spacing w:after="0" w:line="240" w:lineRule="auto"/>
              <w:jc w:val="both"/>
              <w:rPr>
                <w:rFonts w:ascii="Times New Roman" w:eastAsia="Times New Roman" w:hAnsi="Times New Roman" w:cs="Times New Roman"/>
                <w:sz w:val="20"/>
                <w:szCs w:val="20"/>
                <w:lang w:eastAsia="zh-CN"/>
              </w:rPr>
            </w:pPr>
          </w:p>
        </w:tc>
      </w:tr>
      <w:tr w:rsidR="00070C97" w:rsidRPr="004C42DC" w:rsidTr="004C42DC">
        <w:tc>
          <w:tcPr>
            <w:tcW w:w="4098" w:type="pct"/>
            <w:gridSpan w:val="6"/>
            <w:shd w:val="clear" w:color="auto" w:fill="A6A6A6"/>
          </w:tcPr>
          <w:p w:rsidR="00070C97" w:rsidRPr="004C42DC" w:rsidRDefault="00070C97" w:rsidP="00070C97">
            <w:pPr>
              <w:suppressAutoHyphens/>
              <w:spacing w:after="0" w:line="240" w:lineRule="auto"/>
              <w:jc w:val="right"/>
              <w:rPr>
                <w:rFonts w:ascii="Times New Roman" w:eastAsia="Times New Roman" w:hAnsi="Times New Roman" w:cs="Times New Roman"/>
                <w:b/>
                <w:sz w:val="20"/>
                <w:szCs w:val="20"/>
                <w:lang w:eastAsia="zh-CN"/>
              </w:rPr>
            </w:pPr>
            <w:r w:rsidRPr="004C42DC">
              <w:rPr>
                <w:rFonts w:ascii="Times New Roman" w:eastAsia="Times New Roman" w:hAnsi="Times New Roman" w:cs="Times New Roman"/>
                <w:b/>
                <w:sz w:val="20"/>
                <w:szCs w:val="20"/>
                <w:lang w:eastAsia="zh-CN"/>
              </w:rPr>
              <w:t xml:space="preserve">в </w:t>
            </w:r>
            <w:proofErr w:type="spellStart"/>
            <w:r w:rsidRPr="004C42DC">
              <w:rPr>
                <w:rFonts w:ascii="Times New Roman" w:eastAsia="Times New Roman" w:hAnsi="Times New Roman" w:cs="Times New Roman"/>
                <w:b/>
                <w:sz w:val="20"/>
                <w:szCs w:val="20"/>
                <w:lang w:eastAsia="zh-CN"/>
              </w:rPr>
              <w:t>т.ч</w:t>
            </w:r>
            <w:proofErr w:type="spellEnd"/>
            <w:r w:rsidRPr="004C42DC">
              <w:rPr>
                <w:rFonts w:ascii="Times New Roman" w:eastAsia="Times New Roman" w:hAnsi="Times New Roman" w:cs="Times New Roman"/>
                <w:b/>
                <w:sz w:val="20"/>
                <w:szCs w:val="20"/>
                <w:lang w:eastAsia="zh-CN"/>
              </w:rPr>
              <w:t>. ПДВ (грн.)</w:t>
            </w:r>
          </w:p>
        </w:tc>
        <w:tc>
          <w:tcPr>
            <w:tcW w:w="902" w:type="pct"/>
          </w:tcPr>
          <w:p w:rsidR="00070C97" w:rsidRPr="004C42DC" w:rsidRDefault="00070C97" w:rsidP="00070C97">
            <w:pPr>
              <w:suppressAutoHyphens/>
              <w:spacing w:after="0" w:line="240" w:lineRule="auto"/>
              <w:jc w:val="both"/>
              <w:rPr>
                <w:rFonts w:ascii="Times New Roman" w:eastAsia="Times New Roman" w:hAnsi="Times New Roman" w:cs="Times New Roman"/>
                <w:sz w:val="20"/>
                <w:szCs w:val="20"/>
                <w:lang w:eastAsia="zh-CN"/>
              </w:rPr>
            </w:pPr>
          </w:p>
        </w:tc>
      </w:tr>
      <w:tr w:rsidR="00070C97" w:rsidRPr="004C42DC" w:rsidTr="004C42DC">
        <w:tc>
          <w:tcPr>
            <w:tcW w:w="2437" w:type="pct"/>
            <w:gridSpan w:val="3"/>
            <w:shd w:val="clear" w:color="auto" w:fill="A6A6A6"/>
          </w:tcPr>
          <w:p w:rsidR="00070C97" w:rsidRPr="004C42DC" w:rsidRDefault="00070C97" w:rsidP="00070C97">
            <w:pPr>
              <w:suppressAutoHyphens/>
              <w:spacing w:after="0" w:line="240" w:lineRule="auto"/>
              <w:jc w:val="both"/>
              <w:rPr>
                <w:rFonts w:ascii="Times New Roman" w:eastAsia="Times New Roman" w:hAnsi="Times New Roman" w:cs="Times New Roman"/>
                <w:sz w:val="20"/>
                <w:szCs w:val="20"/>
                <w:lang w:eastAsia="zh-CN"/>
              </w:rPr>
            </w:pPr>
            <w:r w:rsidRPr="004C42DC">
              <w:rPr>
                <w:rFonts w:ascii="Times New Roman" w:eastAsia="Times New Roman" w:hAnsi="Times New Roman" w:cs="Times New Roman"/>
                <w:b/>
                <w:sz w:val="20"/>
                <w:szCs w:val="20"/>
                <w:lang w:eastAsia="zh-CN"/>
              </w:rPr>
              <w:t xml:space="preserve">Загальна вартість тендерної пропозиції, грн. з ПДВ </w:t>
            </w:r>
            <w:r w:rsidRPr="004C42DC">
              <w:rPr>
                <w:rFonts w:ascii="Times New Roman" w:eastAsia="Times New Roman" w:hAnsi="Times New Roman" w:cs="Times New Roman"/>
                <w:i/>
                <w:sz w:val="20"/>
                <w:szCs w:val="20"/>
                <w:lang w:eastAsia="zh-CN"/>
              </w:rPr>
              <w:t>(</w:t>
            </w:r>
            <w:r w:rsidRPr="004C42DC">
              <w:rPr>
                <w:rFonts w:ascii="Times New Roman" w:eastAsia="Times New Roman" w:hAnsi="Times New Roman" w:cs="Times New Roman"/>
                <w:i/>
                <w:sz w:val="20"/>
                <w:szCs w:val="20"/>
                <w:u w:val="single"/>
                <w:lang w:eastAsia="zh-CN"/>
              </w:rPr>
              <w:t>якщо учасник не є платником ПДВ поруч з ціною має бути зазначено: «без ПДВ»</w:t>
            </w:r>
            <w:r w:rsidRPr="004C42DC">
              <w:rPr>
                <w:rFonts w:ascii="Times New Roman" w:eastAsia="Times New Roman" w:hAnsi="Times New Roman" w:cs="Times New Roman"/>
                <w:i/>
                <w:sz w:val="20"/>
                <w:szCs w:val="20"/>
                <w:lang w:eastAsia="zh-CN"/>
              </w:rPr>
              <w:t>)</w:t>
            </w:r>
          </w:p>
        </w:tc>
        <w:tc>
          <w:tcPr>
            <w:tcW w:w="2563" w:type="pct"/>
            <w:gridSpan w:val="4"/>
            <w:shd w:val="clear" w:color="auto" w:fill="FFFFFF"/>
            <w:vAlign w:val="center"/>
          </w:tcPr>
          <w:p w:rsidR="00070C97" w:rsidRPr="004C42DC" w:rsidRDefault="00070C97" w:rsidP="00070C97">
            <w:pPr>
              <w:suppressAutoHyphens/>
              <w:spacing w:after="0" w:line="240" w:lineRule="auto"/>
              <w:jc w:val="center"/>
              <w:rPr>
                <w:rFonts w:ascii="Times New Roman" w:eastAsia="Times New Roman" w:hAnsi="Times New Roman" w:cs="Times New Roman"/>
                <w:sz w:val="20"/>
                <w:szCs w:val="20"/>
                <w:lang w:eastAsia="zh-CN"/>
              </w:rPr>
            </w:pPr>
            <w:r w:rsidRPr="004C42DC">
              <w:rPr>
                <w:rFonts w:ascii="Times New Roman" w:eastAsia="Times New Roman" w:hAnsi="Times New Roman" w:cs="Times New Roman"/>
                <w:i/>
                <w:sz w:val="20"/>
                <w:szCs w:val="20"/>
                <w:lang w:eastAsia="zh-CN"/>
              </w:rPr>
              <w:t>(цифрами та словами)</w:t>
            </w:r>
          </w:p>
        </w:tc>
      </w:tr>
    </w:tbl>
    <w:p w:rsidR="004C42DC" w:rsidRPr="004C42DC" w:rsidRDefault="004C42DC" w:rsidP="004C42D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4C42DC">
        <w:rPr>
          <w:rFonts w:ascii="Times New Roman" w:eastAsia="Times New Roman" w:hAnsi="Times New Roman" w:cs="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C42DC" w:rsidRPr="004C42DC" w:rsidRDefault="004C42DC" w:rsidP="004C42D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4C42DC">
        <w:rPr>
          <w:rFonts w:ascii="Times New Roman" w:eastAsia="Times New Roman" w:hAnsi="Times New Roman" w:cs="Times New Roman"/>
          <w:color w:val="000000"/>
          <w:sz w:val="24"/>
          <w:szCs w:val="24"/>
          <w:lang w:eastAsia="ru-RU"/>
        </w:rPr>
        <w:t xml:space="preserve">2. Ми погоджуємося дотримуватися умов цієї пропозиції протягом 90 календарних днів </w:t>
      </w:r>
      <w:r w:rsidRPr="004C42DC">
        <w:rPr>
          <w:rFonts w:ascii="Times New Roman" w:eastAsia="Times New Roman" w:hAnsi="Times New Roman" w:cs="Times New Roman"/>
          <w:sz w:val="24"/>
          <w:szCs w:val="24"/>
          <w:lang w:eastAsia="zh-CN"/>
        </w:rPr>
        <w:t>із дати кінцевого строку подання тендерних пропозицій</w:t>
      </w:r>
      <w:r w:rsidRPr="004C42DC">
        <w:rPr>
          <w:rFonts w:ascii="Times New Roman" w:eastAsia="Times New Roman" w:hAnsi="Times New Roman" w:cs="Times New Roman"/>
          <w:color w:val="000000"/>
          <w:sz w:val="24"/>
          <w:szCs w:val="24"/>
          <w:lang w:eastAsia="ru-RU"/>
        </w:rPr>
        <w:t xml:space="preserve">. </w:t>
      </w:r>
    </w:p>
    <w:p w:rsidR="004C42DC" w:rsidRPr="004C42DC" w:rsidRDefault="004C42DC" w:rsidP="004C42D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4C42DC">
        <w:rPr>
          <w:rFonts w:ascii="Times New Roman" w:eastAsia="Times New Roman" w:hAnsi="Times New Roman" w:cs="Times New Roman"/>
          <w:color w:val="000000"/>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C42DC" w:rsidRPr="004C42DC" w:rsidRDefault="004C42DC" w:rsidP="004C42D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4C42DC">
        <w:rPr>
          <w:rFonts w:ascii="Times New Roman" w:eastAsia="Times New Roman" w:hAnsi="Times New Roman" w:cs="Times New Roman"/>
          <w:color w:val="000000"/>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4C42DC" w:rsidRPr="004C42DC" w:rsidRDefault="004C42DC" w:rsidP="004C42D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4C42DC">
        <w:rPr>
          <w:rFonts w:ascii="Times New Roman" w:eastAsia="Times New Roman" w:hAnsi="Times New Roman" w:cs="Times New Roman"/>
          <w:color w:val="000000"/>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4C42DC" w:rsidRPr="004C42DC" w:rsidRDefault="004C42DC" w:rsidP="004C42D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4C42DC">
        <w:rPr>
          <w:rFonts w:ascii="Times New Roman" w:eastAsia="Times New Roman" w:hAnsi="Times New Roman" w:cs="Times New Roman"/>
          <w:color w:val="000000"/>
          <w:sz w:val="24"/>
          <w:szCs w:val="24"/>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42DC" w:rsidRPr="004C42DC" w:rsidRDefault="004C42DC" w:rsidP="004C42DC">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p>
    <w:p w:rsidR="004C42DC" w:rsidRPr="004C42DC" w:rsidRDefault="004C42DC" w:rsidP="004C42DC">
      <w:pPr>
        <w:widowControl w:val="0"/>
        <w:suppressAutoHyphens/>
        <w:autoSpaceDE w:val="0"/>
        <w:spacing w:after="0" w:line="240" w:lineRule="auto"/>
        <w:rPr>
          <w:rFonts w:ascii="Times New Roman" w:eastAsia="Times New Roman" w:hAnsi="Times New Roman" w:cs="Times New Roman"/>
          <w:color w:val="FF0000"/>
          <w:sz w:val="24"/>
          <w:szCs w:val="24"/>
          <w:lang w:eastAsia="zh-CN"/>
        </w:rPr>
      </w:pPr>
      <w:r w:rsidRPr="004C42DC">
        <w:rPr>
          <w:rFonts w:ascii="Times New Roman" w:eastAsia="Times New Roman" w:hAnsi="Times New Roman" w:cs="Times New Roman"/>
          <w:b/>
          <w:i/>
          <w:color w:val="000000"/>
          <w:sz w:val="24"/>
          <w:szCs w:val="24"/>
          <w:lang w:eastAsia="ru-RU"/>
        </w:rPr>
        <w:t xml:space="preserve">Посада, прізвище, ініціали, підпис уповноваженої особи Учасника, завірені печаткою. </w:t>
      </w:r>
      <w:r w:rsidRPr="004C42DC">
        <w:rPr>
          <w:rFonts w:ascii="Times New Roman" w:eastAsia="Times New Roman" w:hAnsi="Times New Roman" w:cs="Times New Roman"/>
          <w:b/>
          <w:color w:val="000000"/>
          <w:sz w:val="24"/>
          <w:szCs w:val="24"/>
          <w:lang w:eastAsia="ru-RU"/>
        </w:rPr>
        <w:t>_________________________________________________________</w:t>
      </w:r>
    </w:p>
    <w:p w:rsidR="004C42DC" w:rsidRPr="004C42DC" w:rsidRDefault="004C42DC" w:rsidP="004C42DC">
      <w:pPr>
        <w:suppressAutoHyphens/>
        <w:spacing w:after="0" w:line="276" w:lineRule="auto"/>
        <w:jc w:val="right"/>
        <w:rPr>
          <w:rFonts w:ascii="Liberation Serif" w:eastAsia="SimSun" w:hAnsi="Liberation Serif" w:cs="Mangal"/>
          <w:kern w:val="2"/>
          <w:sz w:val="24"/>
          <w:szCs w:val="24"/>
          <w:lang w:eastAsia="zh-CN" w:bidi="hi-IN"/>
        </w:rPr>
      </w:pPr>
      <w:r w:rsidRPr="004C42DC">
        <w:rPr>
          <w:rFonts w:ascii="Times New Roman" w:eastAsia="SimSun" w:hAnsi="Times New Roman" w:cs="Times New Roman"/>
          <w:b/>
          <w:kern w:val="2"/>
          <w:sz w:val="24"/>
          <w:szCs w:val="24"/>
          <w:lang w:bidi="hi-IN"/>
        </w:rPr>
        <w:lastRenderedPageBreak/>
        <w:t>Додаток №5</w:t>
      </w:r>
    </w:p>
    <w:p w:rsidR="004C42DC" w:rsidRPr="004C42DC" w:rsidRDefault="004C42DC" w:rsidP="004C42DC">
      <w:pPr>
        <w:shd w:val="clear" w:color="auto" w:fill="FFFFFF"/>
        <w:suppressAutoHyphens/>
        <w:spacing w:after="0" w:line="276" w:lineRule="auto"/>
        <w:jc w:val="right"/>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eastAsia="zh-CN" w:bidi="hi-IN"/>
        </w:rPr>
        <w:t>до тендерної документації</w:t>
      </w:r>
    </w:p>
    <w:p w:rsidR="004C42DC" w:rsidRPr="004C42DC" w:rsidRDefault="004C42DC" w:rsidP="004C42DC">
      <w:pPr>
        <w:suppressAutoHyphens/>
        <w:spacing w:after="120" w:line="240" w:lineRule="auto"/>
        <w:rPr>
          <w:rFonts w:ascii="Liberation Serif" w:eastAsia="SimSun" w:hAnsi="Liberation Serif" w:cs="Mangal"/>
          <w:kern w:val="2"/>
          <w:sz w:val="24"/>
          <w:szCs w:val="24"/>
          <w:lang w:eastAsia="zh-CN" w:bidi="hi-IN"/>
        </w:rPr>
      </w:pPr>
      <w:r w:rsidRPr="004C42DC">
        <w:rPr>
          <w:rFonts w:ascii="Times New Roman" w:eastAsia="Times New Roman" w:hAnsi="Times New Roman" w:cs="Times New Roman"/>
          <w:kern w:val="2"/>
          <w:sz w:val="24"/>
          <w:szCs w:val="24"/>
          <w:lang w:bidi="hi-IN"/>
        </w:rPr>
        <w:t xml:space="preserve">                                                                                                                                </w:t>
      </w:r>
    </w:p>
    <w:p w:rsidR="004C42DC" w:rsidRPr="004C42DC" w:rsidRDefault="004C42DC" w:rsidP="004C42DC">
      <w:pPr>
        <w:suppressAutoHyphens/>
        <w:spacing w:after="200" w:line="276" w:lineRule="auto"/>
        <w:jc w:val="center"/>
        <w:rPr>
          <w:rFonts w:ascii="Liberation Serif" w:eastAsia="SimSun" w:hAnsi="Liberation Serif" w:cs="Mangal"/>
          <w:kern w:val="2"/>
          <w:sz w:val="24"/>
          <w:szCs w:val="24"/>
          <w:lang w:eastAsia="zh-CN" w:bidi="hi-IN"/>
        </w:rPr>
      </w:pPr>
      <w:r w:rsidRPr="004C42DC">
        <w:rPr>
          <w:rFonts w:ascii="Times New Roman" w:eastAsia="SimSun" w:hAnsi="Times New Roman" w:cs="Times New Roman"/>
          <w:b/>
          <w:kern w:val="2"/>
          <w:sz w:val="24"/>
          <w:szCs w:val="24"/>
          <w:lang w:bidi="hi-IN"/>
        </w:rPr>
        <w:t>Лист-згода на обробку персональних даних</w:t>
      </w:r>
    </w:p>
    <w:p w:rsidR="004C42DC" w:rsidRPr="004C42DC" w:rsidRDefault="004C42DC" w:rsidP="004C42DC">
      <w:pPr>
        <w:suppressAutoHyphens/>
        <w:spacing w:after="200" w:line="276"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kern w:val="2"/>
          <w:sz w:val="24"/>
          <w:szCs w:val="24"/>
          <w:lang w:bidi="hi-IN"/>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4C42DC" w:rsidRPr="004C42DC" w:rsidRDefault="004C42DC" w:rsidP="004C42DC">
      <w:pPr>
        <w:suppressAutoHyphens/>
        <w:spacing w:after="200" w:line="276" w:lineRule="auto"/>
        <w:rPr>
          <w:rFonts w:ascii="Times New Roman" w:eastAsia="SimSun" w:hAnsi="Times New Roman" w:cs="Times New Roman"/>
          <w:kern w:val="2"/>
          <w:sz w:val="24"/>
          <w:szCs w:val="24"/>
          <w:lang w:bidi="hi-IN"/>
        </w:rPr>
      </w:pPr>
    </w:p>
    <w:p w:rsidR="004C42DC" w:rsidRPr="004C42DC" w:rsidRDefault="004C42DC" w:rsidP="004C42DC">
      <w:pPr>
        <w:suppressAutoHyphens/>
        <w:spacing w:after="200" w:line="276" w:lineRule="auto"/>
        <w:jc w:val="both"/>
        <w:rPr>
          <w:rFonts w:ascii="Liberation Serif" w:eastAsia="SimSun" w:hAnsi="Liberation Serif" w:cs="Mangal"/>
          <w:kern w:val="2"/>
          <w:sz w:val="24"/>
          <w:szCs w:val="24"/>
          <w:lang w:eastAsia="zh-CN" w:bidi="hi-IN"/>
        </w:rPr>
      </w:pPr>
      <w:r w:rsidRPr="004C42DC">
        <w:rPr>
          <w:rFonts w:ascii="Times New Roman" w:eastAsia="SimSun" w:hAnsi="Times New Roman" w:cs="Times New Roman"/>
          <w:i/>
          <w:kern w:val="2"/>
          <w:sz w:val="24"/>
          <w:szCs w:val="24"/>
          <w:lang w:bidi="hi-IN"/>
        </w:rPr>
        <w:t>Посада, прізвище, ініціали, підпис уповноваженої особи учасника, завірені печаткою(у разі наявності)</w:t>
      </w:r>
    </w:p>
    <w:p w:rsidR="004C42DC" w:rsidRPr="004C42DC" w:rsidRDefault="004C42DC" w:rsidP="004C42DC">
      <w:pPr>
        <w:suppressAutoHyphens/>
        <w:spacing w:after="0" w:line="240" w:lineRule="auto"/>
        <w:rPr>
          <w:rFonts w:ascii="Liberation Serif" w:eastAsia="SimSun" w:hAnsi="Liberation Serif" w:cs="Mangal"/>
          <w:kern w:val="2"/>
          <w:sz w:val="24"/>
          <w:szCs w:val="24"/>
          <w:lang w:eastAsia="zh-CN" w:bidi="hi-IN"/>
        </w:rPr>
      </w:pPr>
    </w:p>
    <w:p w:rsidR="00D1492A" w:rsidRPr="004C42DC" w:rsidRDefault="00D1492A">
      <w:pPr>
        <w:rPr>
          <w:lang/>
        </w:rPr>
      </w:pPr>
    </w:p>
    <w:sectPr w:rsidR="00D1492A" w:rsidRPr="004C42DC">
      <w:pgSz w:w="12240" w:h="15840"/>
      <w:pgMar w:top="1134" w:right="1134" w:bottom="1134" w:left="1134"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218"/>
        </w:tabs>
        <w:ind w:left="502" w:hanging="360"/>
      </w:pPr>
      <w:rPr>
        <w:rFonts w:ascii="Symbol" w:hAnsi="Symbol" w:cs="Symbol"/>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000000"/>
        <w:sz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strike w:val="0"/>
        <w:dstrike w:val="0"/>
        <w:sz w:val="24"/>
        <w:u w:val="none"/>
      </w:rPr>
    </w:lvl>
    <w:lvl w:ilvl="1">
      <w:start w:val="1"/>
      <w:numFmt w:val="bullet"/>
      <w:lvlText w:val="-"/>
      <w:lvlJc w:val="left"/>
      <w:pPr>
        <w:tabs>
          <w:tab w:val="num" w:pos="0"/>
        </w:tabs>
        <w:ind w:left="1440" w:hanging="360"/>
      </w:pPr>
      <w:rPr>
        <w:rFonts w:ascii="OpenSymbol" w:hAnsi="OpenSymbol" w:cs="OpenSymbol"/>
        <w:strike w:val="0"/>
        <w:dstrike w:val="0"/>
        <w:u w:val="none"/>
      </w:rPr>
    </w:lvl>
    <w:lvl w:ilvl="2">
      <w:start w:val="1"/>
      <w:numFmt w:val="bullet"/>
      <w:lvlText w:val="-"/>
      <w:lvlJc w:val="left"/>
      <w:pPr>
        <w:tabs>
          <w:tab w:val="num" w:pos="0"/>
        </w:tabs>
        <w:ind w:left="2160" w:hanging="360"/>
      </w:pPr>
      <w:rPr>
        <w:rFonts w:ascii="OpenSymbol" w:hAnsi="OpenSymbol" w:cs="OpenSymbol"/>
        <w:strike w:val="0"/>
        <w:dstrike w:val="0"/>
        <w:u w:val="none"/>
      </w:rPr>
    </w:lvl>
    <w:lvl w:ilvl="3">
      <w:start w:val="1"/>
      <w:numFmt w:val="bullet"/>
      <w:lvlText w:val="-"/>
      <w:lvlJc w:val="left"/>
      <w:pPr>
        <w:tabs>
          <w:tab w:val="num" w:pos="0"/>
        </w:tabs>
        <w:ind w:left="2880" w:hanging="360"/>
      </w:pPr>
      <w:rPr>
        <w:rFonts w:ascii="OpenSymbol" w:hAnsi="OpenSymbol" w:cs="OpenSymbol"/>
        <w:strike w:val="0"/>
        <w:dstrike w:val="0"/>
        <w:u w:val="none"/>
      </w:rPr>
    </w:lvl>
    <w:lvl w:ilvl="4">
      <w:start w:val="1"/>
      <w:numFmt w:val="bullet"/>
      <w:lvlText w:val="-"/>
      <w:lvlJc w:val="left"/>
      <w:pPr>
        <w:tabs>
          <w:tab w:val="num" w:pos="0"/>
        </w:tabs>
        <w:ind w:left="3600" w:hanging="360"/>
      </w:pPr>
      <w:rPr>
        <w:rFonts w:ascii="OpenSymbol" w:hAnsi="OpenSymbol" w:cs="OpenSymbol"/>
        <w:strike w:val="0"/>
        <w:dstrike w:val="0"/>
        <w:u w:val="none"/>
      </w:rPr>
    </w:lvl>
    <w:lvl w:ilvl="5">
      <w:start w:val="1"/>
      <w:numFmt w:val="bullet"/>
      <w:lvlText w:val="-"/>
      <w:lvlJc w:val="left"/>
      <w:pPr>
        <w:tabs>
          <w:tab w:val="num" w:pos="0"/>
        </w:tabs>
        <w:ind w:left="4320" w:hanging="360"/>
      </w:pPr>
      <w:rPr>
        <w:rFonts w:ascii="OpenSymbol" w:hAnsi="OpenSymbol" w:cs="OpenSymbol"/>
        <w:strike w:val="0"/>
        <w:dstrike w:val="0"/>
        <w:u w:val="none"/>
      </w:rPr>
    </w:lvl>
    <w:lvl w:ilvl="6">
      <w:start w:val="1"/>
      <w:numFmt w:val="bullet"/>
      <w:lvlText w:val="-"/>
      <w:lvlJc w:val="left"/>
      <w:pPr>
        <w:tabs>
          <w:tab w:val="num" w:pos="0"/>
        </w:tabs>
        <w:ind w:left="5040" w:hanging="360"/>
      </w:pPr>
      <w:rPr>
        <w:rFonts w:ascii="OpenSymbol" w:hAnsi="OpenSymbol" w:cs="OpenSymbol"/>
        <w:strike w:val="0"/>
        <w:dstrike w:val="0"/>
        <w:u w:val="none"/>
      </w:rPr>
    </w:lvl>
    <w:lvl w:ilvl="7">
      <w:start w:val="1"/>
      <w:numFmt w:val="bullet"/>
      <w:lvlText w:val="-"/>
      <w:lvlJc w:val="left"/>
      <w:pPr>
        <w:tabs>
          <w:tab w:val="num" w:pos="0"/>
        </w:tabs>
        <w:ind w:left="5760" w:hanging="360"/>
      </w:pPr>
      <w:rPr>
        <w:rFonts w:ascii="OpenSymbol" w:hAnsi="OpenSymbol" w:cs="OpenSymbol"/>
        <w:strike w:val="0"/>
        <w:dstrike w:val="0"/>
        <w:u w:val="none"/>
      </w:rPr>
    </w:lvl>
    <w:lvl w:ilvl="8">
      <w:start w:val="1"/>
      <w:numFmt w:val="bullet"/>
      <w:lvlText w:val="-"/>
      <w:lvlJc w:val="left"/>
      <w:pPr>
        <w:tabs>
          <w:tab w:val="num" w:pos="0"/>
        </w:tabs>
        <w:ind w:left="6480" w:hanging="360"/>
      </w:pPr>
      <w:rPr>
        <w:rFonts w:ascii="OpenSymbol" w:hAnsi="OpenSymbol" w:cs="OpenSymbol"/>
        <w:strike w:val="0"/>
        <w:dstrike w:val="0"/>
        <w:u w:val="none"/>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strike w:val="0"/>
        <w:dstrike w:val="0"/>
        <w:sz w:val="24"/>
        <w:u w:val="none"/>
      </w:rPr>
    </w:lvl>
    <w:lvl w:ilvl="1">
      <w:start w:val="1"/>
      <w:numFmt w:val="bullet"/>
      <w:lvlText w:val="-"/>
      <w:lvlJc w:val="left"/>
      <w:pPr>
        <w:tabs>
          <w:tab w:val="num" w:pos="0"/>
        </w:tabs>
        <w:ind w:left="1440" w:hanging="360"/>
      </w:pPr>
      <w:rPr>
        <w:rFonts w:ascii="OpenSymbol" w:hAnsi="OpenSymbol" w:cs="OpenSymbol"/>
        <w:strike w:val="0"/>
        <w:dstrike w:val="0"/>
        <w:u w:val="none"/>
      </w:rPr>
    </w:lvl>
    <w:lvl w:ilvl="2">
      <w:start w:val="1"/>
      <w:numFmt w:val="bullet"/>
      <w:lvlText w:val="-"/>
      <w:lvlJc w:val="left"/>
      <w:pPr>
        <w:tabs>
          <w:tab w:val="num" w:pos="0"/>
        </w:tabs>
        <w:ind w:left="2160" w:hanging="360"/>
      </w:pPr>
      <w:rPr>
        <w:rFonts w:ascii="OpenSymbol" w:hAnsi="OpenSymbol" w:cs="OpenSymbol"/>
        <w:strike w:val="0"/>
        <w:dstrike w:val="0"/>
        <w:u w:val="none"/>
      </w:rPr>
    </w:lvl>
    <w:lvl w:ilvl="3">
      <w:start w:val="1"/>
      <w:numFmt w:val="bullet"/>
      <w:lvlText w:val="-"/>
      <w:lvlJc w:val="left"/>
      <w:pPr>
        <w:tabs>
          <w:tab w:val="num" w:pos="0"/>
        </w:tabs>
        <w:ind w:left="2880" w:hanging="360"/>
      </w:pPr>
      <w:rPr>
        <w:rFonts w:ascii="OpenSymbol" w:hAnsi="OpenSymbol" w:cs="OpenSymbol"/>
        <w:strike w:val="0"/>
        <w:dstrike w:val="0"/>
        <w:u w:val="none"/>
      </w:rPr>
    </w:lvl>
    <w:lvl w:ilvl="4">
      <w:start w:val="1"/>
      <w:numFmt w:val="bullet"/>
      <w:lvlText w:val="-"/>
      <w:lvlJc w:val="left"/>
      <w:pPr>
        <w:tabs>
          <w:tab w:val="num" w:pos="0"/>
        </w:tabs>
        <w:ind w:left="3600" w:hanging="360"/>
      </w:pPr>
      <w:rPr>
        <w:rFonts w:ascii="OpenSymbol" w:hAnsi="OpenSymbol" w:cs="OpenSymbol"/>
        <w:strike w:val="0"/>
        <w:dstrike w:val="0"/>
        <w:u w:val="none"/>
      </w:rPr>
    </w:lvl>
    <w:lvl w:ilvl="5">
      <w:start w:val="1"/>
      <w:numFmt w:val="bullet"/>
      <w:lvlText w:val="-"/>
      <w:lvlJc w:val="left"/>
      <w:pPr>
        <w:tabs>
          <w:tab w:val="num" w:pos="0"/>
        </w:tabs>
        <w:ind w:left="4320" w:hanging="360"/>
      </w:pPr>
      <w:rPr>
        <w:rFonts w:ascii="OpenSymbol" w:hAnsi="OpenSymbol" w:cs="OpenSymbol"/>
        <w:strike w:val="0"/>
        <w:dstrike w:val="0"/>
        <w:u w:val="none"/>
      </w:rPr>
    </w:lvl>
    <w:lvl w:ilvl="6">
      <w:start w:val="1"/>
      <w:numFmt w:val="bullet"/>
      <w:lvlText w:val="-"/>
      <w:lvlJc w:val="left"/>
      <w:pPr>
        <w:tabs>
          <w:tab w:val="num" w:pos="0"/>
        </w:tabs>
        <w:ind w:left="5040" w:hanging="360"/>
      </w:pPr>
      <w:rPr>
        <w:rFonts w:ascii="OpenSymbol" w:hAnsi="OpenSymbol" w:cs="OpenSymbol"/>
        <w:strike w:val="0"/>
        <w:dstrike w:val="0"/>
        <w:u w:val="none"/>
      </w:rPr>
    </w:lvl>
    <w:lvl w:ilvl="7">
      <w:start w:val="1"/>
      <w:numFmt w:val="bullet"/>
      <w:lvlText w:val="-"/>
      <w:lvlJc w:val="left"/>
      <w:pPr>
        <w:tabs>
          <w:tab w:val="num" w:pos="0"/>
        </w:tabs>
        <w:ind w:left="5760" w:hanging="360"/>
      </w:pPr>
      <w:rPr>
        <w:rFonts w:ascii="OpenSymbol" w:hAnsi="OpenSymbol" w:cs="OpenSymbol"/>
        <w:strike w:val="0"/>
        <w:dstrike w:val="0"/>
        <w:u w:val="none"/>
      </w:rPr>
    </w:lvl>
    <w:lvl w:ilvl="8">
      <w:start w:val="1"/>
      <w:numFmt w:val="bullet"/>
      <w:lvlText w:val="-"/>
      <w:lvlJc w:val="left"/>
      <w:pPr>
        <w:tabs>
          <w:tab w:val="num" w:pos="0"/>
        </w:tabs>
        <w:ind w:left="6480" w:hanging="360"/>
      </w:pPr>
      <w:rPr>
        <w:rFonts w:ascii="OpenSymbol" w:hAnsi="OpenSymbol" w:cs="OpenSymbol"/>
        <w:strike w:val="0"/>
        <w:dstrike w:val="0"/>
        <w:u w:val="none"/>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strike w:val="0"/>
        <w:dstrike w:val="0"/>
        <w:sz w:val="24"/>
        <w:u w:val="none"/>
      </w:rPr>
    </w:lvl>
    <w:lvl w:ilvl="1">
      <w:start w:val="1"/>
      <w:numFmt w:val="bullet"/>
      <w:lvlText w:val="-"/>
      <w:lvlJc w:val="left"/>
      <w:pPr>
        <w:tabs>
          <w:tab w:val="num" w:pos="0"/>
        </w:tabs>
        <w:ind w:left="1440" w:hanging="360"/>
      </w:pPr>
      <w:rPr>
        <w:rFonts w:ascii="OpenSymbol" w:hAnsi="OpenSymbol" w:cs="OpenSymbol"/>
        <w:strike w:val="0"/>
        <w:dstrike w:val="0"/>
        <w:u w:val="none"/>
      </w:rPr>
    </w:lvl>
    <w:lvl w:ilvl="2">
      <w:start w:val="1"/>
      <w:numFmt w:val="bullet"/>
      <w:lvlText w:val="-"/>
      <w:lvlJc w:val="left"/>
      <w:pPr>
        <w:tabs>
          <w:tab w:val="num" w:pos="0"/>
        </w:tabs>
        <w:ind w:left="2160" w:hanging="360"/>
      </w:pPr>
      <w:rPr>
        <w:rFonts w:ascii="OpenSymbol" w:hAnsi="OpenSymbol" w:cs="OpenSymbol"/>
        <w:strike w:val="0"/>
        <w:dstrike w:val="0"/>
        <w:u w:val="none"/>
      </w:rPr>
    </w:lvl>
    <w:lvl w:ilvl="3">
      <w:start w:val="1"/>
      <w:numFmt w:val="bullet"/>
      <w:lvlText w:val="-"/>
      <w:lvlJc w:val="left"/>
      <w:pPr>
        <w:tabs>
          <w:tab w:val="num" w:pos="0"/>
        </w:tabs>
        <w:ind w:left="2880" w:hanging="360"/>
      </w:pPr>
      <w:rPr>
        <w:rFonts w:ascii="OpenSymbol" w:hAnsi="OpenSymbol" w:cs="OpenSymbol"/>
        <w:strike w:val="0"/>
        <w:dstrike w:val="0"/>
        <w:u w:val="none"/>
      </w:rPr>
    </w:lvl>
    <w:lvl w:ilvl="4">
      <w:start w:val="1"/>
      <w:numFmt w:val="bullet"/>
      <w:lvlText w:val="-"/>
      <w:lvlJc w:val="left"/>
      <w:pPr>
        <w:tabs>
          <w:tab w:val="num" w:pos="0"/>
        </w:tabs>
        <w:ind w:left="3600" w:hanging="360"/>
      </w:pPr>
      <w:rPr>
        <w:rFonts w:ascii="OpenSymbol" w:hAnsi="OpenSymbol" w:cs="OpenSymbol"/>
        <w:strike w:val="0"/>
        <w:dstrike w:val="0"/>
        <w:u w:val="none"/>
      </w:rPr>
    </w:lvl>
    <w:lvl w:ilvl="5">
      <w:start w:val="1"/>
      <w:numFmt w:val="bullet"/>
      <w:lvlText w:val="-"/>
      <w:lvlJc w:val="left"/>
      <w:pPr>
        <w:tabs>
          <w:tab w:val="num" w:pos="0"/>
        </w:tabs>
        <w:ind w:left="4320" w:hanging="360"/>
      </w:pPr>
      <w:rPr>
        <w:rFonts w:ascii="OpenSymbol" w:hAnsi="OpenSymbol" w:cs="OpenSymbol"/>
        <w:strike w:val="0"/>
        <w:dstrike w:val="0"/>
        <w:u w:val="none"/>
      </w:rPr>
    </w:lvl>
    <w:lvl w:ilvl="6">
      <w:start w:val="1"/>
      <w:numFmt w:val="bullet"/>
      <w:lvlText w:val="-"/>
      <w:lvlJc w:val="left"/>
      <w:pPr>
        <w:tabs>
          <w:tab w:val="num" w:pos="0"/>
        </w:tabs>
        <w:ind w:left="5040" w:hanging="360"/>
      </w:pPr>
      <w:rPr>
        <w:rFonts w:ascii="OpenSymbol" w:hAnsi="OpenSymbol" w:cs="OpenSymbol"/>
        <w:strike w:val="0"/>
        <w:dstrike w:val="0"/>
        <w:u w:val="none"/>
      </w:rPr>
    </w:lvl>
    <w:lvl w:ilvl="7">
      <w:start w:val="1"/>
      <w:numFmt w:val="bullet"/>
      <w:lvlText w:val="-"/>
      <w:lvlJc w:val="left"/>
      <w:pPr>
        <w:tabs>
          <w:tab w:val="num" w:pos="0"/>
        </w:tabs>
        <w:ind w:left="5760" w:hanging="360"/>
      </w:pPr>
      <w:rPr>
        <w:rFonts w:ascii="OpenSymbol" w:hAnsi="OpenSymbol" w:cs="OpenSymbol"/>
        <w:strike w:val="0"/>
        <w:dstrike w:val="0"/>
        <w:u w:val="none"/>
      </w:rPr>
    </w:lvl>
    <w:lvl w:ilvl="8">
      <w:start w:val="1"/>
      <w:numFmt w:val="bullet"/>
      <w:lvlText w:val="-"/>
      <w:lvlJc w:val="left"/>
      <w:pPr>
        <w:tabs>
          <w:tab w:val="num" w:pos="0"/>
        </w:tabs>
        <w:ind w:left="6480" w:hanging="360"/>
      </w:pPr>
      <w:rPr>
        <w:rFonts w:ascii="OpenSymbol" w:hAnsi="OpenSymbol" w:cs="OpenSymbol"/>
        <w:strike w:val="0"/>
        <w:dstrike w:val="0"/>
        <w:u w:val="no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DC"/>
    <w:rsid w:val="00070C97"/>
    <w:rsid w:val="000C0E24"/>
    <w:rsid w:val="0023662A"/>
    <w:rsid w:val="002548BA"/>
    <w:rsid w:val="00363FC9"/>
    <w:rsid w:val="004C42DC"/>
    <w:rsid w:val="007B0634"/>
    <w:rsid w:val="0082066A"/>
    <w:rsid w:val="00B65991"/>
    <w:rsid w:val="00BF470E"/>
    <w:rsid w:val="00D1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040A"/>
  <w15:chartTrackingRefBased/>
  <w15:docId w15:val="{95E60CB3-670C-48A6-B1FA-BD5C349C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42DC"/>
  </w:style>
  <w:style w:type="character" w:customStyle="1" w:styleId="WW8Num1z0">
    <w:name w:val="WW8Num1z0"/>
    <w:rsid w:val="004C42DC"/>
    <w:rPr>
      <w:rFonts w:ascii="Symbol" w:eastAsia="Times New Roman" w:hAnsi="Symbol" w:cs="Symbol"/>
      <w:color w:val="000000"/>
    </w:rPr>
  </w:style>
  <w:style w:type="character" w:customStyle="1" w:styleId="WW8Num1z1">
    <w:name w:val="WW8Num1z1"/>
    <w:rsid w:val="004C42DC"/>
    <w:rPr>
      <w:rFonts w:ascii="Courier New" w:hAnsi="Courier New" w:cs="Courier New"/>
    </w:rPr>
  </w:style>
  <w:style w:type="character" w:customStyle="1" w:styleId="WW8Num1z2">
    <w:name w:val="WW8Num1z2"/>
    <w:rsid w:val="004C42DC"/>
    <w:rPr>
      <w:rFonts w:ascii="Wingdings" w:hAnsi="Wingdings" w:cs="Wingdings"/>
    </w:rPr>
  </w:style>
  <w:style w:type="character" w:customStyle="1" w:styleId="WW8Num2z0">
    <w:name w:val="WW8Num2z0"/>
    <w:rsid w:val="004C42DC"/>
    <w:rPr>
      <w:rFonts w:ascii="Symbol" w:eastAsia="Times New Roman" w:hAnsi="Symbol" w:cs="Symbol"/>
    </w:rPr>
  </w:style>
  <w:style w:type="character" w:customStyle="1" w:styleId="WW8Num2z1">
    <w:name w:val="WW8Num2z1"/>
    <w:rsid w:val="004C42DC"/>
    <w:rPr>
      <w:rFonts w:ascii="Courier New" w:hAnsi="Courier New" w:cs="Courier New"/>
    </w:rPr>
  </w:style>
  <w:style w:type="character" w:customStyle="1" w:styleId="WW8Num2z2">
    <w:name w:val="WW8Num2z2"/>
    <w:rsid w:val="004C42DC"/>
    <w:rPr>
      <w:rFonts w:ascii="Wingdings" w:hAnsi="Wingdings" w:cs="Wingdings"/>
    </w:rPr>
  </w:style>
  <w:style w:type="character" w:customStyle="1" w:styleId="WW8Num3z0">
    <w:name w:val="WW8Num3z0"/>
    <w:rsid w:val="004C42DC"/>
    <w:rPr>
      <w:rFonts w:ascii="Times New Roman" w:eastAsia="Times New Roman" w:hAnsi="Times New Roman" w:cs="Times New Roman"/>
      <w:strike w:val="0"/>
      <w:dstrike w:val="0"/>
      <w:color w:val="000000"/>
      <w:sz w:val="24"/>
      <w:u w:val="none"/>
    </w:rPr>
  </w:style>
  <w:style w:type="character" w:customStyle="1" w:styleId="WW8Num3z1">
    <w:name w:val="WW8Num3z1"/>
    <w:rsid w:val="004C42DC"/>
  </w:style>
  <w:style w:type="character" w:customStyle="1" w:styleId="WW8Num3z2">
    <w:name w:val="WW8Num3z2"/>
    <w:rsid w:val="004C42DC"/>
  </w:style>
  <w:style w:type="character" w:customStyle="1" w:styleId="WW8Num3z3">
    <w:name w:val="WW8Num3z3"/>
    <w:rsid w:val="004C42DC"/>
  </w:style>
  <w:style w:type="character" w:customStyle="1" w:styleId="WW8Num3z4">
    <w:name w:val="WW8Num3z4"/>
    <w:rsid w:val="004C42DC"/>
  </w:style>
  <w:style w:type="character" w:customStyle="1" w:styleId="WW8Num3z5">
    <w:name w:val="WW8Num3z5"/>
    <w:rsid w:val="004C42DC"/>
  </w:style>
  <w:style w:type="character" w:customStyle="1" w:styleId="WW8Num3z6">
    <w:name w:val="WW8Num3z6"/>
    <w:rsid w:val="004C42DC"/>
  </w:style>
  <w:style w:type="character" w:customStyle="1" w:styleId="WW8Num3z7">
    <w:name w:val="WW8Num3z7"/>
    <w:rsid w:val="004C42DC"/>
  </w:style>
  <w:style w:type="character" w:customStyle="1" w:styleId="WW8Num3z8">
    <w:name w:val="WW8Num3z8"/>
    <w:rsid w:val="004C42DC"/>
  </w:style>
  <w:style w:type="character" w:customStyle="1" w:styleId="WW8Num4z0">
    <w:name w:val="WW8Num4z0"/>
    <w:rsid w:val="004C42DC"/>
    <w:rPr>
      <w:rFonts w:ascii="OpenSymbol" w:hAnsi="OpenSymbol" w:cs="OpenSymbol"/>
      <w:strike w:val="0"/>
      <w:dstrike w:val="0"/>
      <w:sz w:val="24"/>
      <w:u w:val="none"/>
    </w:rPr>
  </w:style>
  <w:style w:type="character" w:customStyle="1" w:styleId="WW8Num4z1">
    <w:name w:val="WW8Num4z1"/>
    <w:rsid w:val="004C42DC"/>
    <w:rPr>
      <w:rFonts w:ascii="OpenSymbol" w:hAnsi="OpenSymbol" w:cs="OpenSymbol"/>
      <w:strike w:val="0"/>
      <w:dstrike w:val="0"/>
      <w:u w:val="none"/>
    </w:rPr>
  </w:style>
  <w:style w:type="character" w:customStyle="1" w:styleId="WW8Num5z0">
    <w:name w:val="WW8Num5z0"/>
    <w:rsid w:val="004C42DC"/>
    <w:rPr>
      <w:rFonts w:ascii="OpenSymbol" w:hAnsi="OpenSymbol" w:cs="OpenSymbol"/>
      <w:strike w:val="0"/>
      <w:dstrike w:val="0"/>
      <w:sz w:val="24"/>
      <w:u w:val="none"/>
    </w:rPr>
  </w:style>
  <w:style w:type="character" w:customStyle="1" w:styleId="WW8Num5z1">
    <w:name w:val="WW8Num5z1"/>
    <w:rsid w:val="004C42DC"/>
    <w:rPr>
      <w:rFonts w:ascii="OpenSymbol" w:hAnsi="OpenSymbol" w:cs="OpenSymbol"/>
      <w:strike w:val="0"/>
      <w:dstrike w:val="0"/>
      <w:u w:val="none"/>
    </w:rPr>
  </w:style>
  <w:style w:type="character" w:customStyle="1" w:styleId="WW8Num6z0">
    <w:name w:val="WW8Num6z0"/>
    <w:rsid w:val="004C42DC"/>
    <w:rPr>
      <w:rFonts w:ascii="OpenSymbol" w:hAnsi="OpenSymbol" w:cs="OpenSymbol"/>
      <w:strike w:val="0"/>
      <w:dstrike w:val="0"/>
      <w:sz w:val="24"/>
      <w:u w:val="none"/>
    </w:rPr>
  </w:style>
  <w:style w:type="character" w:customStyle="1" w:styleId="WW8Num6z1">
    <w:name w:val="WW8Num6z1"/>
    <w:rsid w:val="004C42DC"/>
    <w:rPr>
      <w:rFonts w:ascii="OpenSymbol" w:hAnsi="OpenSymbol" w:cs="OpenSymbol"/>
      <w:strike w:val="0"/>
      <w:dstrike w:val="0"/>
      <w:u w:val="none"/>
    </w:rPr>
  </w:style>
  <w:style w:type="character" w:customStyle="1" w:styleId="WW8Num7z0">
    <w:name w:val="WW8Num7z0"/>
    <w:rsid w:val="004C42DC"/>
  </w:style>
  <w:style w:type="character" w:customStyle="1" w:styleId="WW8Num7z1">
    <w:name w:val="WW8Num7z1"/>
    <w:rsid w:val="004C42DC"/>
  </w:style>
  <w:style w:type="character" w:customStyle="1" w:styleId="WW8Num7z2">
    <w:name w:val="WW8Num7z2"/>
    <w:rsid w:val="004C42DC"/>
  </w:style>
  <w:style w:type="character" w:customStyle="1" w:styleId="WW8Num7z3">
    <w:name w:val="WW8Num7z3"/>
    <w:rsid w:val="004C42DC"/>
  </w:style>
  <w:style w:type="character" w:customStyle="1" w:styleId="WW8Num7z4">
    <w:name w:val="WW8Num7z4"/>
    <w:rsid w:val="004C42DC"/>
  </w:style>
  <w:style w:type="character" w:customStyle="1" w:styleId="WW8Num7z5">
    <w:name w:val="WW8Num7z5"/>
    <w:rsid w:val="004C42DC"/>
  </w:style>
  <w:style w:type="character" w:customStyle="1" w:styleId="WW8Num7z6">
    <w:name w:val="WW8Num7z6"/>
    <w:rsid w:val="004C42DC"/>
  </w:style>
  <w:style w:type="character" w:customStyle="1" w:styleId="WW8Num7z7">
    <w:name w:val="WW8Num7z7"/>
    <w:rsid w:val="004C42DC"/>
  </w:style>
  <w:style w:type="character" w:customStyle="1" w:styleId="WW8Num7z8">
    <w:name w:val="WW8Num7z8"/>
    <w:rsid w:val="004C42DC"/>
  </w:style>
  <w:style w:type="character" w:customStyle="1" w:styleId="WW8Num8z0">
    <w:name w:val="WW8Num8z0"/>
    <w:rsid w:val="004C42DC"/>
  </w:style>
  <w:style w:type="character" w:customStyle="1" w:styleId="WW8Num8z1">
    <w:name w:val="WW8Num8z1"/>
    <w:rsid w:val="004C42DC"/>
  </w:style>
  <w:style w:type="character" w:customStyle="1" w:styleId="WW8Num8z2">
    <w:name w:val="WW8Num8z2"/>
    <w:rsid w:val="004C42DC"/>
  </w:style>
  <w:style w:type="character" w:customStyle="1" w:styleId="WW8Num8z3">
    <w:name w:val="WW8Num8z3"/>
    <w:rsid w:val="004C42DC"/>
  </w:style>
  <w:style w:type="character" w:customStyle="1" w:styleId="WW8Num8z4">
    <w:name w:val="WW8Num8z4"/>
    <w:rsid w:val="004C42DC"/>
  </w:style>
  <w:style w:type="character" w:customStyle="1" w:styleId="WW8Num8z5">
    <w:name w:val="WW8Num8z5"/>
    <w:rsid w:val="004C42DC"/>
  </w:style>
  <w:style w:type="character" w:customStyle="1" w:styleId="WW8Num8z6">
    <w:name w:val="WW8Num8z6"/>
    <w:rsid w:val="004C42DC"/>
  </w:style>
  <w:style w:type="character" w:customStyle="1" w:styleId="WW8Num8z7">
    <w:name w:val="WW8Num8z7"/>
    <w:rsid w:val="004C42DC"/>
  </w:style>
  <w:style w:type="character" w:customStyle="1" w:styleId="WW8Num8z8">
    <w:name w:val="WW8Num8z8"/>
    <w:rsid w:val="004C42DC"/>
  </w:style>
  <w:style w:type="character" w:customStyle="1" w:styleId="WW8Num4z2">
    <w:name w:val="WW8Num4z2"/>
    <w:rsid w:val="004C42DC"/>
  </w:style>
  <w:style w:type="character" w:customStyle="1" w:styleId="WW8Num4z3">
    <w:name w:val="WW8Num4z3"/>
    <w:rsid w:val="004C42DC"/>
  </w:style>
  <w:style w:type="character" w:customStyle="1" w:styleId="WW8Num4z4">
    <w:name w:val="WW8Num4z4"/>
    <w:rsid w:val="004C42DC"/>
  </w:style>
  <w:style w:type="character" w:customStyle="1" w:styleId="WW8Num4z5">
    <w:name w:val="WW8Num4z5"/>
    <w:rsid w:val="004C42DC"/>
  </w:style>
  <w:style w:type="character" w:customStyle="1" w:styleId="WW8Num4z6">
    <w:name w:val="WW8Num4z6"/>
    <w:rsid w:val="004C42DC"/>
  </w:style>
  <w:style w:type="character" w:customStyle="1" w:styleId="WW8Num4z7">
    <w:name w:val="WW8Num4z7"/>
    <w:rsid w:val="004C42DC"/>
  </w:style>
  <w:style w:type="character" w:customStyle="1" w:styleId="WW8Num4z8">
    <w:name w:val="WW8Num4z8"/>
    <w:rsid w:val="004C42DC"/>
  </w:style>
  <w:style w:type="character" w:customStyle="1" w:styleId="WW8Num9z0">
    <w:name w:val="WW8Num9z0"/>
    <w:rsid w:val="004C42DC"/>
  </w:style>
  <w:style w:type="character" w:customStyle="1" w:styleId="WW8Num9z1">
    <w:name w:val="WW8Num9z1"/>
    <w:rsid w:val="004C42DC"/>
  </w:style>
  <w:style w:type="character" w:customStyle="1" w:styleId="WW8Num9z2">
    <w:name w:val="WW8Num9z2"/>
    <w:rsid w:val="004C42DC"/>
  </w:style>
  <w:style w:type="character" w:customStyle="1" w:styleId="WW8Num9z3">
    <w:name w:val="WW8Num9z3"/>
    <w:rsid w:val="004C42DC"/>
  </w:style>
  <w:style w:type="character" w:customStyle="1" w:styleId="WW8Num9z4">
    <w:name w:val="WW8Num9z4"/>
    <w:rsid w:val="004C42DC"/>
  </w:style>
  <w:style w:type="character" w:customStyle="1" w:styleId="WW8Num9z5">
    <w:name w:val="WW8Num9z5"/>
    <w:rsid w:val="004C42DC"/>
  </w:style>
  <w:style w:type="character" w:customStyle="1" w:styleId="WW8Num9z6">
    <w:name w:val="WW8Num9z6"/>
    <w:rsid w:val="004C42DC"/>
  </w:style>
  <w:style w:type="character" w:customStyle="1" w:styleId="WW8Num9z7">
    <w:name w:val="WW8Num9z7"/>
    <w:rsid w:val="004C42DC"/>
  </w:style>
  <w:style w:type="character" w:customStyle="1" w:styleId="WW8Num9z8">
    <w:name w:val="WW8Num9z8"/>
    <w:rsid w:val="004C42DC"/>
  </w:style>
  <w:style w:type="character" w:customStyle="1" w:styleId="WW8Num10z0">
    <w:name w:val="WW8Num10z0"/>
    <w:rsid w:val="004C42DC"/>
    <w:rPr>
      <w:rFonts w:ascii="Symbol" w:hAnsi="Symbol" w:cs="Symbol"/>
      <w:sz w:val="24"/>
    </w:rPr>
  </w:style>
  <w:style w:type="character" w:customStyle="1" w:styleId="WW8Num10z1">
    <w:name w:val="WW8Num10z1"/>
    <w:rsid w:val="004C42DC"/>
    <w:rPr>
      <w:rFonts w:ascii="Courier New" w:hAnsi="Courier New" w:cs="Courier New"/>
    </w:rPr>
  </w:style>
  <w:style w:type="character" w:customStyle="1" w:styleId="WW8Num10z2">
    <w:name w:val="WW8Num10z2"/>
    <w:rsid w:val="004C42DC"/>
    <w:rPr>
      <w:rFonts w:ascii="Wingdings" w:hAnsi="Wingdings" w:cs="Wingdings"/>
    </w:rPr>
  </w:style>
  <w:style w:type="character" w:customStyle="1" w:styleId="WW8Num10z3">
    <w:name w:val="WW8Num10z3"/>
    <w:rsid w:val="004C42DC"/>
    <w:rPr>
      <w:rFonts w:ascii="Symbol" w:hAnsi="Symbol" w:cs="Symbol"/>
    </w:rPr>
  </w:style>
  <w:style w:type="character" w:customStyle="1" w:styleId="WW8Num11z0">
    <w:name w:val="WW8Num11z0"/>
    <w:rsid w:val="004C42DC"/>
  </w:style>
  <w:style w:type="character" w:customStyle="1" w:styleId="WW8Num11z1">
    <w:name w:val="WW8Num11z1"/>
    <w:rsid w:val="004C42DC"/>
  </w:style>
  <w:style w:type="character" w:customStyle="1" w:styleId="WW8Num11z2">
    <w:name w:val="WW8Num11z2"/>
    <w:rsid w:val="004C42DC"/>
  </w:style>
  <w:style w:type="character" w:customStyle="1" w:styleId="WW8Num11z3">
    <w:name w:val="WW8Num11z3"/>
    <w:rsid w:val="004C42DC"/>
  </w:style>
  <w:style w:type="character" w:customStyle="1" w:styleId="WW8Num11z4">
    <w:name w:val="WW8Num11z4"/>
    <w:rsid w:val="004C42DC"/>
  </w:style>
  <w:style w:type="character" w:customStyle="1" w:styleId="WW8Num11z5">
    <w:name w:val="WW8Num11z5"/>
    <w:rsid w:val="004C42DC"/>
  </w:style>
  <w:style w:type="character" w:customStyle="1" w:styleId="WW8Num11z6">
    <w:name w:val="WW8Num11z6"/>
    <w:rsid w:val="004C42DC"/>
  </w:style>
  <w:style w:type="character" w:customStyle="1" w:styleId="WW8Num11z7">
    <w:name w:val="WW8Num11z7"/>
    <w:rsid w:val="004C42DC"/>
  </w:style>
  <w:style w:type="character" w:customStyle="1" w:styleId="WW8Num11z8">
    <w:name w:val="WW8Num11z8"/>
    <w:rsid w:val="004C42DC"/>
  </w:style>
  <w:style w:type="character" w:customStyle="1" w:styleId="WW8Num12z0">
    <w:name w:val="WW8Num12z0"/>
    <w:rsid w:val="004C42DC"/>
  </w:style>
  <w:style w:type="character" w:customStyle="1" w:styleId="WW8Num12z1">
    <w:name w:val="WW8Num12z1"/>
    <w:rsid w:val="004C42DC"/>
  </w:style>
  <w:style w:type="character" w:customStyle="1" w:styleId="WW8Num12z2">
    <w:name w:val="WW8Num12z2"/>
    <w:rsid w:val="004C42DC"/>
  </w:style>
  <w:style w:type="character" w:customStyle="1" w:styleId="WW8Num12z3">
    <w:name w:val="WW8Num12z3"/>
    <w:rsid w:val="004C42DC"/>
  </w:style>
  <w:style w:type="character" w:customStyle="1" w:styleId="WW8Num12z4">
    <w:name w:val="WW8Num12z4"/>
    <w:rsid w:val="004C42DC"/>
  </w:style>
  <w:style w:type="character" w:customStyle="1" w:styleId="WW8Num12z5">
    <w:name w:val="WW8Num12z5"/>
    <w:rsid w:val="004C42DC"/>
  </w:style>
  <w:style w:type="character" w:customStyle="1" w:styleId="WW8Num12z6">
    <w:name w:val="WW8Num12z6"/>
    <w:rsid w:val="004C42DC"/>
  </w:style>
  <w:style w:type="character" w:customStyle="1" w:styleId="WW8Num12z7">
    <w:name w:val="WW8Num12z7"/>
    <w:rsid w:val="004C42DC"/>
  </w:style>
  <w:style w:type="character" w:customStyle="1" w:styleId="WW8Num12z8">
    <w:name w:val="WW8Num12z8"/>
    <w:rsid w:val="004C42DC"/>
  </w:style>
  <w:style w:type="character" w:customStyle="1" w:styleId="WW8Num13z0">
    <w:name w:val="WW8Num13z0"/>
    <w:rsid w:val="004C42DC"/>
    <w:rPr>
      <w:rFonts w:ascii="Symbol" w:hAnsi="Symbol" w:cs="Symbol" w:hint="default"/>
      <w:sz w:val="20"/>
    </w:rPr>
  </w:style>
  <w:style w:type="character" w:customStyle="1" w:styleId="WW8Num13z1">
    <w:name w:val="WW8Num13z1"/>
    <w:rsid w:val="004C42DC"/>
    <w:rPr>
      <w:rFonts w:ascii="Courier New" w:hAnsi="Courier New" w:cs="Courier New" w:hint="default"/>
      <w:sz w:val="20"/>
    </w:rPr>
  </w:style>
  <w:style w:type="character" w:customStyle="1" w:styleId="WW8Num13z2">
    <w:name w:val="WW8Num13z2"/>
    <w:rsid w:val="004C42DC"/>
    <w:rPr>
      <w:rFonts w:ascii="Wingdings" w:hAnsi="Wingdings" w:cs="Wingdings" w:hint="default"/>
      <w:sz w:val="20"/>
    </w:rPr>
  </w:style>
  <w:style w:type="character" w:customStyle="1" w:styleId="WW8Num14z0">
    <w:name w:val="WW8Num14z0"/>
    <w:rsid w:val="004C42DC"/>
  </w:style>
  <w:style w:type="character" w:customStyle="1" w:styleId="WW8Num14z1">
    <w:name w:val="WW8Num14z1"/>
    <w:rsid w:val="004C42DC"/>
  </w:style>
  <w:style w:type="character" w:customStyle="1" w:styleId="WW8Num14z2">
    <w:name w:val="WW8Num14z2"/>
    <w:rsid w:val="004C42DC"/>
  </w:style>
  <w:style w:type="character" w:customStyle="1" w:styleId="WW8Num14z3">
    <w:name w:val="WW8Num14z3"/>
    <w:rsid w:val="004C42DC"/>
  </w:style>
  <w:style w:type="character" w:customStyle="1" w:styleId="WW8Num14z4">
    <w:name w:val="WW8Num14z4"/>
    <w:rsid w:val="004C42DC"/>
  </w:style>
  <w:style w:type="character" w:customStyle="1" w:styleId="WW8Num14z5">
    <w:name w:val="WW8Num14z5"/>
    <w:rsid w:val="004C42DC"/>
  </w:style>
  <w:style w:type="character" w:customStyle="1" w:styleId="WW8Num14z6">
    <w:name w:val="WW8Num14z6"/>
    <w:rsid w:val="004C42DC"/>
  </w:style>
  <w:style w:type="character" w:customStyle="1" w:styleId="WW8Num14z7">
    <w:name w:val="WW8Num14z7"/>
    <w:rsid w:val="004C42DC"/>
  </w:style>
  <w:style w:type="character" w:customStyle="1" w:styleId="WW8Num14z8">
    <w:name w:val="WW8Num14z8"/>
    <w:rsid w:val="004C42DC"/>
  </w:style>
  <w:style w:type="character" w:customStyle="1" w:styleId="WW8Num15z0">
    <w:name w:val="WW8Num15z0"/>
    <w:rsid w:val="004C42DC"/>
    <w:rPr>
      <w:rFonts w:ascii="Symbol" w:hAnsi="Symbol" w:cs="Symbol" w:hint="default"/>
      <w:sz w:val="20"/>
    </w:rPr>
  </w:style>
  <w:style w:type="character" w:customStyle="1" w:styleId="WW8Num15z1">
    <w:name w:val="WW8Num15z1"/>
    <w:rsid w:val="004C42DC"/>
    <w:rPr>
      <w:rFonts w:ascii="Courier New" w:hAnsi="Courier New" w:cs="Courier New" w:hint="default"/>
      <w:sz w:val="20"/>
    </w:rPr>
  </w:style>
  <w:style w:type="character" w:customStyle="1" w:styleId="WW8Num15z2">
    <w:name w:val="WW8Num15z2"/>
    <w:rsid w:val="004C42DC"/>
    <w:rPr>
      <w:rFonts w:ascii="Wingdings" w:hAnsi="Wingdings" w:cs="Wingdings" w:hint="default"/>
      <w:sz w:val="20"/>
    </w:rPr>
  </w:style>
  <w:style w:type="character" w:customStyle="1" w:styleId="WW8Num16z0">
    <w:name w:val="WW8Num16z0"/>
    <w:rsid w:val="004C42DC"/>
    <w:rPr>
      <w:rFonts w:ascii="Symbol" w:hAnsi="Symbol" w:cs="Symbol" w:hint="default"/>
      <w:sz w:val="20"/>
    </w:rPr>
  </w:style>
  <w:style w:type="character" w:customStyle="1" w:styleId="WW8Num16z1">
    <w:name w:val="WW8Num16z1"/>
    <w:rsid w:val="004C42DC"/>
    <w:rPr>
      <w:rFonts w:ascii="Courier New" w:hAnsi="Courier New" w:cs="Courier New" w:hint="default"/>
      <w:sz w:val="20"/>
    </w:rPr>
  </w:style>
  <w:style w:type="character" w:customStyle="1" w:styleId="WW8Num16z2">
    <w:name w:val="WW8Num16z2"/>
    <w:rsid w:val="004C42DC"/>
    <w:rPr>
      <w:rFonts w:ascii="Wingdings" w:hAnsi="Wingdings" w:cs="Wingdings" w:hint="default"/>
      <w:sz w:val="20"/>
    </w:rPr>
  </w:style>
  <w:style w:type="character" w:customStyle="1" w:styleId="WW8Num17z0">
    <w:name w:val="WW8Num17z0"/>
    <w:rsid w:val="004C42DC"/>
  </w:style>
  <w:style w:type="character" w:customStyle="1" w:styleId="WW8Num17z1">
    <w:name w:val="WW8Num17z1"/>
    <w:rsid w:val="004C42DC"/>
  </w:style>
  <w:style w:type="character" w:customStyle="1" w:styleId="WW8Num17z2">
    <w:name w:val="WW8Num17z2"/>
    <w:rsid w:val="004C42DC"/>
  </w:style>
  <w:style w:type="character" w:customStyle="1" w:styleId="WW8Num17z3">
    <w:name w:val="WW8Num17z3"/>
    <w:rsid w:val="004C42DC"/>
  </w:style>
  <w:style w:type="character" w:customStyle="1" w:styleId="WW8Num17z4">
    <w:name w:val="WW8Num17z4"/>
    <w:rsid w:val="004C42DC"/>
  </w:style>
  <w:style w:type="character" w:customStyle="1" w:styleId="WW8Num17z5">
    <w:name w:val="WW8Num17z5"/>
    <w:rsid w:val="004C42DC"/>
  </w:style>
  <w:style w:type="character" w:customStyle="1" w:styleId="WW8Num17z6">
    <w:name w:val="WW8Num17z6"/>
    <w:rsid w:val="004C42DC"/>
  </w:style>
  <w:style w:type="character" w:customStyle="1" w:styleId="WW8Num17z7">
    <w:name w:val="WW8Num17z7"/>
    <w:rsid w:val="004C42DC"/>
  </w:style>
  <w:style w:type="character" w:customStyle="1" w:styleId="WW8Num17z8">
    <w:name w:val="WW8Num17z8"/>
    <w:rsid w:val="004C42DC"/>
  </w:style>
  <w:style w:type="character" w:customStyle="1" w:styleId="10">
    <w:name w:val="Основной шрифт абзаца1"/>
    <w:rsid w:val="004C42DC"/>
  </w:style>
  <w:style w:type="character" w:customStyle="1" w:styleId="ListLabel115">
    <w:name w:val="ListLabel 115"/>
    <w:rsid w:val="004C42DC"/>
    <w:rPr>
      <w:rFonts w:cs="Courier New"/>
    </w:rPr>
  </w:style>
  <w:style w:type="character" w:customStyle="1" w:styleId="ListLabel116">
    <w:name w:val="ListLabel 116"/>
    <w:rsid w:val="004C42DC"/>
    <w:rPr>
      <w:rFonts w:cs="Courier New"/>
    </w:rPr>
  </w:style>
  <w:style w:type="character" w:customStyle="1" w:styleId="ListLabel117">
    <w:name w:val="ListLabel 117"/>
    <w:rsid w:val="004C42DC"/>
    <w:rPr>
      <w:rFonts w:cs="Courier New"/>
    </w:rPr>
  </w:style>
  <w:style w:type="character" w:customStyle="1" w:styleId="DefaultParagraphFont">
    <w:name w:val="Default Paragraph Font"/>
    <w:rsid w:val="004C42DC"/>
  </w:style>
  <w:style w:type="character" w:styleId="a3">
    <w:name w:val="Hyperlink"/>
    <w:rsid w:val="004C42DC"/>
    <w:rPr>
      <w:color w:val="0563C1"/>
      <w:u w:val="single"/>
    </w:rPr>
  </w:style>
  <w:style w:type="character" w:customStyle="1" w:styleId="ListLabel136">
    <w:name w:val="ListLabel 136"/>
    <w:rsid w:val="004C42DC"/>
    <w:rPr>
      <w:rFonts w:ascii="Times New Roman" w:eastAsia="Times New Roman" w:hAnsi="Times New Roman" w:cs="Times New Roman"/>
      <w:i/>
      <w:color w:val="000000"/>
      <w:sz w:val="20"/>
      <w:szCs w:val="20"/>
      <w:highlight w:val="white"/>
    </w:rPr>
  </w:style>
  <w:style w:type="character" w:customStyle="1" w:styleId="ListLabel102">
    <w:name w:val="ListLabel 102"/>
    <w:rsid w:val="004C42DC"/>
    <w:rPr>
      <w:rFonts w:cs="Courier New"/>
    </w:rPr>
  </w:style>
  <w:style w:type="character" w:customStyle="1" w:styleId="ListLabel103">
    <w:name w:val="ListLabel 103"/>
    <w:rsid w:val="004C42DC"/>
    <w:rPr>
      <w:rFonts w:cs="Courier New"/>
    </w:rPr>
  </w:style>
  <w:style w:type="character" w:customStyle="1" w:styleId="ListLabel104">
    <w:name w:val="ListLabel 104"/>
    <w:rsid w:val="004C42DC"/>
    <w:rPr>
      <w:rFonts w:cs="Courier New"/>
    </w:rPr>
  </w:style>
  <w:style w:type="character" w:customStyle="1" w:styleId="ListLabel137">
    <w:name w:val="ListLabel 137"/>
    <w:rsid w:val="004C42DC"/>
    <w:rPr>
      <w:rFonts w:ascii="Times New Roman" w:eastAsia="Times New Roman" w:hAnsi="Times New Roman" w:cs="Times New Roman"/>
      <w:color w:val="auto"/>
      <w:sz w:val="24"/>
      <w:szCs w:val="24"/>
    </w:rPr>
  </w:style>
  <w:style w:type="character" w:customStyle="1" w:styleId="ListLabel56">
    <w:name w:val="ListLabel 56"/>
    <w:rsid w:val="004C42DC"/>
    <w:rPr>
      <w:rFonts w:ascii="Times New Roman" w:hAnsi="Times New Roman" w:cs="Times New Roman"/>
      <w:strike w:val="0"/>
      <w:dstrike w:val="0"/>
      <w:sz w:val="24"/>
      <w:u w:val="none"/>
    </w:rPr>
  </w:style>
  <w:style w:type="character" w:customStyle="1" w:styleId="ListLabel57">
    <w:name w:val="ListLabel 57"/>
    <w:rsid w:val="004C42DC"/>
    <w:rPr>
      <w:rFonts w:ascii="Times New Roman" w:hAnsi="Times New Roman" w:cs="Times New Roman"/>
      <w:strike w:val="0"/>
      <w:dstrike w:val="0"/>
      <w:sz w:val="24"/>
      <w:u w:val="none"/>
    </w:rPr>
  </w:style>
  <w:style w:type="character" w:customStyle="1" w:styleId="ListLabel58">
    <w:name w:val="ListLabel 58"/>
    <w:rsid w:val="004C42DC"/>
    <w:rPr>
      <w:strike w:val="0"/>
      <w:dstrike w:val="0"/>
      <w:u w:val="none"/>
    </w:rPr>
  </w:style>
  <w:style w:type="character" w:customStyle="1" w:styleId="ListLabel59">
    <w:name w:val="ListLabel 59"/>
    <w:rsid w:val="004C42DC"/>
    <w:rPr>
      <w:strike w:val="0"/>
      <w:dstrike w:val="0"/>
      <w:u w:val="none"/>
    </w:rPr>
  </w:style>
  <w:style w:type="character" w:customStyle="1" w:styleId="ListLabel60">
    <w:name w:val="ListLabel 60"/>
    <w:rsid w:val="004C42DC"/>
    <w:rPr>
      <w:strike w:val="0"/>
      <w:dstrike w:val="0"/>
      <w:u w:val="none"/>
    </w:rPr>
  </w:style>
  <w:style w:type="character" w:customStyle="1" w:styleId="ListLabel61">
    <w:name w:val="ListLabel 61"/>
    <w:rsid w:val="004C42DC"/>
    <w:rPr>
      <w:strike w:val="0"/>
      <w:dstrike w:val="0"/>
      <w:u w:val="none"/>
    </w:rPr>
  </w:style>
  <w:style w:type="character" w:customStyle="1" w:styleId="ListLabel62">
    <w:name w:val="ListLabel 62"/>
    <w:rsid w:val="004C42DC"/>
    <w:rPr>
      <w:strike w:val="0"/>
      <w:dstrike w:val="0"/>
      <w:u w:val="none"/>
    </w:rPr>
  </w:style>
  <w:style w:type="character" w:customStyle="1" w:styleId="ListLabel63">
    <w:name w:val="ListLabel 63"/>
    <w:rsid w:val="004C42DC"/>
    <w:rPr>
      <w:strike w:val="0"/>
      <w:dstrike w:val="0"/>
      <w:u w:val="none"/>
    </w:rPr>
  </w:style>
  <w:style w:type="character" w:customStyle="1" w:styleId="ListLabel64">
    <w:name w:val="ListLabel 64"/>
    <w:rsid w:val="004C42DC"/>
    <w:rPr>
      <w:strike w:val="0"/>
      <w:dstrike w:val="0"/>
      <w:u w:val="none"/>
    </w:rPr>
  </w:style>
  <w:style w:type="character" w:customStyle="1" w:styleId="ListLabel65">
    <w:name w:val="ListLabel 65"/>
    <w:rsid w:val="004C42DC"/>
    <w:rPr>
      <w:strike w:val="0"/>
      <w:dstrike w:val="0"/>
      <w:u w:val="none"/>
    </w:rPr>
  </w:style>
  <w:style w:type="character" w:customStyle="1" w:styleId="ListLabel66">
    <w:name w:val="ListLabel 66"/>
    <w:rsid w:val="004C42DC"/>
    <w:rPr>
      <w:rFonts w:ascii="Times New Roman" w:hAnsi="Times New Roman" w:cs="Times New Roman"/>
      <w:strike w:val="0"/>
      <w:dstrike w:val="0"/>
      <w:sz w:val="24"/>
      <w:u w:val="none"/>
    </w:rPr>
  </w:style>
  <w:style w:type="character" w:customStyle="1" w:styleId="ListLabel67">
    <w:name w:val="ListLabel 67"/>
    <w:rsid w:val="004C42DC"/>
    <w:rPr>
      <w:strike w:val="0"/>
      <w:dstrike w:val="0"/>
      <w:u w:val="none"/>
    </w:rPr>
  </w:style>
  <w:style w:type="character" w:customStyle="1" w:styleId="ListLabel68">
    <w:name w:val="ListLabel 68"/>
    <w:rsid w:val="004C42DC"/>
    <w:rPr>
      <w:strike w:val="0"/>
      <w:dstrike w:val="0"/>
      <w:u w:val="none"/>
    </w:rPr>
  </w:style>
  <w:style w:type="character" w:customStyle="1" w:styleId="ListLabel69">
    <w:name w:val="ListLabel 69"/>
    <w:rsid w:val="004C42DC"/>
    <w:rPr>
      <w:strike w:val="0"/>
      <w:dstrike w:val="0"/>
      <w:u w:val="none"/>
    </w:rPr>
  </w:style>
  <w:style w:type="character" w:customStyle="1" w:styleId="ListLabel70">
    <w:name w:val="ListLabel 70"/>
    <w:rsid w:val="004C42DC"/>
    <w:rPr>
      <w:strike w:val="0"/>
      <w:dstrike w:val="0"/>
      <w:u w:val="none"/>
    </w:rPr>
  </w:style>
  <w:style w:type="character" w:customStyle="1" w:styleId="ListLabel71">
    <w:name w:val="ListLabel 71"/>
    <w:rsid w:val="004C42DC"/>
    <w:rPr>
      <w:strike w:val="0"/>
      <w:dstrike w:val="0"/>
      <w:u w:val="none"/>
    </w:rPr>
  </w:style>
  <w:style w:type="character" w:customStyle="1" w:styleId="ListLabel72">
    <w:name w:val="ListLabel 72"/>
    <w:rsid w:val="004C42DC"/>
    <w:rPr>
      <w:strike w:val="0"/>
      <w:dstrike w:val="0"/>
      <w:u w:val="none"/>
    </w:rPr>
  </w:style>
  <w:style w:type="character" w:customStyle="1" w:styleId="ListLabel73">
    <w:name w:val="ListLabel 73"/>
    <w:rsid w:val="004C42DC"/>
    <w:rPr>
      <w:strike w:val="0"/>
      <w:dstrike w:val="0"/>
      <w:u w:val="none"/>
    </w:rPr>
  </w:style>
  <w:style w:type="character" w:customStyle="1" w:styleId="ListLabel74">
    <w:name w:val="ListLabel 74"/>
    <w:rsid w:val="004C42DC"/>
    <w:rPr>
      <w:strike w:val="0"/>
      <w:dstrike w:val="0"/>
      <w:u w:val="none"/>
    </w:rPr>
  </w:style>
  <w:style w:type="character" w:customStyle="1" w:styleId="ListLabel75">
    <w:name w:val="ListLabel 75"/>
    <w:rsid w:val="004C42DC"/>
    <w:rPr>
      <w:rFonts w:ascii="Times New Roman" w:hAnsi="Times New Roman" w:cs="Times New Roman"/>
      <w:strike w:val="0"/>
      <w:dstrike w:val="0"/>
      <w:sz w:val="24"/>
      <w:u w:val="none"/>
    </w:rPr>
  </w:style>
  <w:style w:type="character" w:customStyle="1" w:styleId="ListLabel76">
    <w:name w:val="ListLabel 76"/>
    <w:rsid w:val="004C42DC"/>
    <w:rPr>
      <w:strike w:val="0"/>
      <w:dstrike w:val="0"/>
      <w:u w:val="none"/>
    </w:rPr>
  </w:style>
  <w:style w:type="character" w:customStyle="1" w:styleId="ListLabel77">
    <w:name w:val="ListLabel 77"/>
    <w:rsid w:val="004C42DC"/>
    <w:rPr>
      <w:strike w:val="0"/>
      <w:dstrike w:val="0"/>
      <w:u w:val="none"/>
    </w:rPr>
  </w:style>
  <w:style w:type="character" w:customStyle="1" w:styleId="ListLabel78">
    <w:name w:val="ListLabel 78"/>
    <w:rsid w:val="004C42DC"/>
    <w:rPr>
      <w:strike w:val="0"/>
      <w:dstrike w:val="0"/>
      <w:u w:val="none"/>
    </w:rPr>
  </w:style>
  <w:style w:type="character" w:customStyle="1" w:styleId="ListLabel79">
    <w:name w:val="ListLabel 79"/>
    <w:rsid w:val="004C42DC"/>
    <w:rPr>
      <w:strike w:val="0"/>
      <w:dstrike w:val="0"/>
      <w:u w:val="none"/>
    </w:rPr>
  </w:style>
  <w:style w:type="character" w:customStyle="1" w:styleId="ListLabel80">
    <w:name w:val="ListLabel 80"/>
    <w:rsid w:val="004C42DC"/>
    <w:rPr>
      <w:strike w:val="0"/>
      <w:dstrike w:val="0"/>
      <w:u w:val="none"/>
    </w:rPr>
  </w:style>
  <w:style w:type="character" w:customStyle="1" w:styleId="ListLabel81">
    <w:name w:val="ListLabel 81"/>
    <w:rsid w:val="004C42DC"/>
    <w:rPr>
      <w:strike w:val="0"/>
      <w:dstrike w:val="0"/>
      <w:u w:val="none"/>
    </w:rPr>
  </w:style>
  <w:style w:type="character" w:customStyle="1" w:styleId="ListLabel82">
    <w:name w:val="ListLabel 82"/>
    <w:rsid w:val="004C42DC"/>
    <w:rPr>
      <w:strike w:val="0"/>
      <w:dstrike w:val="0"/>
      <w:u w:val="none"/>
    </w:rPr>
  </w:style>
  <w:style w:type="character" w:customStyle="1" w:styleId="ListLabel83">
    <w:name w:val="ListLabel 83"/>
    <w:rsid w:val="004C42DC"/>
    <w:rPr>
      <w:strike w:val="0"/>
      <w:dstrike w:val="0"/>
      <w:u w:val="none"/>
    </w:rPr>
  </w:style>
  <w:style w:type="character" w:customStyle="1" w:styleId="ListLabel138">
    <w:name w:val="ListLabel 138"/>
    <w:rsid w:val="004C42DC"/>
    <w:rPr>
      <w:rFonts w:ascii="Times New Roman" w:eastAsia="Times New Roman" w:hAnsi="Times New Roman" w:cs="Times New Roman"/>
      <w:color w:val="0000FF"/>
      <w:sz w:val="24"/>
      <w:szCs w:val="24"/>
    </w:rPr>
  </w:style>
  <w:style w:type="character" w:customStyle="1" w:styleId="ListLabel118">
    <w:name w:val="ListLabel 118"/>
    <w:rsid w:val="004C42DC"/>
    <w:rPr>
      <w:rFonts w:ascii="Times New Roman" w:hAnsi="Times New Roman" w:cs="Symbol"/>
      <w:sz w:val="24"/>
    </w:rPr>
  </w:style>
  <w:style w:type="character" w:customStyle="1" w:styleId="ListLabel119">
    <w:name w:val="ListLabel 119"/>
    <w:rsid w:val="004C42DC"/>
    <w:rPr>
      <w:rFonts w:cs="Courier New"/>
    </w:rPr>
  </w:style>
  <w:style w:type="character" w:customStyle="1" w:styleId="ListLabel120">
    <w:name w:val="ListLabel 120"/>
    <w:rsid w:val="004C42DC"/>
    <w:rPr>
      <w:rFonts w:cs="Wingdings"/>
    </w:rPr>
  </w:style>
  <w:style w:type="character" w:customStyle="1" w:styleId="ListLabel121">
    <w:name w:val="ListLabel 121"/>
    <w:rsid w:val="004C42DC"/>
    <w:rPr>
      <w:rFonts w:cs="Symbol"/>
    </w:rPr>
  </w:style>
  <w:style w:type="character" w:customStyle="1" w:styleId="ListLabel122">
    <w:name w:val="ListLabel 122"/>
    <w:rsid w:val="004C42DC"/>
    <w:rPr>
      <w:rFonts w:cs="Courier New"/>
    </w:rPr>
  </w:style>
  <w:style w:type="character" w:customStyle="1" w:styleId="ListLabel123">
    <w:name w:val="ListLabel 123"/>
    <w:rsid w:val="004C42DC"/>
    <w:rPr>
      <w:rFonts w:cs="Wingdings"/>
    </w:rPr>
  </w:style>
  <w:style w:type="character" w:customStyle="1" w:styleId="ListLabel124">
    <w:name w:val="ListLabel 124"/>
    <w:rsid w:val="004C42DC"/>
    <w:rPr>
      <w:rFonts w:cs="Symbol"/>
    </w:rPr>
  </w:style>
  <w:style w:type="character" w:customStyle="1" w:styleId="ListLabel125">
    <w:name w:val="ListLabel 125"/>
    <w:rsid w:val="004C42DC"/>
    <w:rPr>
      <w:rFonts w:cs="Courier New"/>
    </w:rPr>
  </w:style>
  <w:style w:type="character" w:customStyle="1" w:styleId="ListLabel126">
    <w:name w:val="ListLabel 126"/>
    <w:rsid w:val="004C42DC"/>
    <w:rPr>
      <w:rFonts w:cs="Wingdings"/>
    </w:rPr>
  </w:style>
  <w:style w:type="character" w:customStyle="1" w:styleId="ListLabel127">
    <w:name w:val="ListLabel 127"/>
    <w:rsid w:val="004C42DC"/>
    <w:rPr>
      <w:rFonts w:ascii="Times New Roman" w:hAnsi="Times New Roman" w:cs="Symbol"/>
      <w:sz w:val="24"/>
    </w:rPr>
  </w:style>
  <w:style w:type="character" w:customStyle="1" w:styleId="ListLabel128">
    <w:name w:val="ListLabel 128"/>
    <w:rsid w:val="004C42DC"/>
    <w:rPr>
      <w:rFonts w:cs="Courier New"/>
    </w:rPr>
  </w:style>
  <w:style w:type="character" w:customStyle="1" w:styleId="ListLabel129">
    <w:name w:val="ListLabel 129"/>
    <w:rsid w:val="004C42DC"/>
    <w:rPr>
      <w:rFonts w:cs="Wingdings"/>
    </w:rPr>
  </w:style>
  <w:style w:type="character" w:customStyle="1" w:styleId="ListLabel130">
    <w:name w:val="ListLabel 130"/>
    <w:rsid w:val="004C42DC"/>
    <w:rPr>
      <w:rFonts w:cs="Symbol"/>
    </w:rPr>
  </w:style>
  <w:style w:type="character" w:customStyle="1" w:styleId="ListLabel131">
    <w:name w:val="ListLabel 131"/>
    <w:rsid w:val="004C42DC"/>
    <w:rPr>
      <w:rFonts w:cs="Courier New"/>
    </w:rPr>
  </w:style>
  <w:style w:type="character" w:customStyle="1" w:styleId="ListLabel132">
    <w:name w:val="ListLabel 132"/>
    <w:rsid w:val="004C42DC"/>
    <w:rPr>
      <w:rFonts w:cs="Wingdings"/>
    </w:rPr>
  </w:style>
  <w:style w:type="character" w:customStyle="1" w:styleId="ListLabel133">
    <w:name w:val="ListLabel 133"/>
    <w:rsid w:val="004C42DC"/>
    <w:rPr>
      <w:rFonts w:cs="Symbol"/>
    </w:rPr>
  </w:style>
  <w:style w:type="character" w:customStyle="1" w:styleId="ListLabel134">
    <w:name w:val="ListLabel 134"/>
    <w:rsid w:val="004C42DC"/>
    <w:rPr>
      <w:rFonts w:cs="Courier New"/>
    </w:rPr>
  </w:style>
  <w:style w:type="character" w:customStyle="1" w:styleId="ListLabel135">
    <w:name w:val="ListLabel 135"/>
    <w:rsid w:val="004C42DC"/>
    <w:rPr>
      <w:rFonts w:cs="Wingdings"/>
    </w:rPr>
  </w:style>
  <w:style w:type="character" w:customStyle="1" w:styleId="ListLabel139">
    <w:name w:val="ListLabel 139"/>
    <w:rsid w:val="004C42DC"/>
    <w:rPr>
      <w:rFonts w:ascii="Times New Roman" w:eastAsia="Times New Roman" w:hAnsi="Times New Roman" w:cs="Times New Roman"/>
      <w:color w:val="0000FF"/>
      <w:u w:val="single"/>
      <w:lang w:eastAsia="zh-CN"/>
    </w:rPr>
  </w:style>
  <w:style w:type="character" w:styleId="a4">
    <w:name w:val="Emphasis"/>
    <w:qFormat/>
    <w:rsid w:val="004C42DC"/>
    <w:rPr>
      <w:rFonts w:ascii="Times New Roman" w:hAnsi="Times New Roman" w:cs="Times New Roman" w:hint="default"/>
      <w:i/>
      <w:iCs/>
    </w:rPr>
  </w:style>
  <w:style w:type="character" w:customStyle="1" w:styleId="apple-converted-space">
    <w:name w:val="apple-converted-space"/>
    <w:rsid w:val="004C42DC"/>
  </w:style>
  <w:style w:type="character" w:customStyle="1" w:styleId="apple-tab-span">
    <w:name w:val="apple-tab-span"/>
    <w:basedOn w:val="10"/>
    <w:rsid w:val="004C42DC"/>
  </w:style>
  <w:style w:type="paragraph" w:styleId="a5">
    <w:name w:val="Title"/>
    <w:basedOn w:val="a"/>
    <w:next w:val="a6"/>
    <w:link w:val="a7"/>
    <w:rsid w:val="004C42DC"/>
    <w:pPr>
      <w:keepNext/>
      <w:suppressAutoHyphens/>
      <w:spacing w:before="240" w:after="120" w:line="240" w:lineRule="auto"/>
    </w:pPr>
    <w:rPr>
      <w:rFonts w:ascii="Liberation Sans" w:eastAsia="Microsoft YaHei" w:hAnsi="Liberation Sans" w:cs="Mangal"/>
      <w:kern w:val="2"/>
      <w:sz w:val="28"/>
      <w:szCs w:val="28"/>
      <w:lang w:eastAsia="zh-CN" w:bidi="hi-IN"/>
    </w:rPr>
  </w:style>
  <w:style w:type="character" w:customStyle="1" w:styleId="a7">
    <w:name w:val="Заголовок Знак"/>
    <w:basedOn w:val="a0"/>
    <w:link w:val="a5"/>
    <w:rsid w:val="004C42DC"/>
    <w:rPr>
      <w:rFonts w:ascii="Liberation Sans" w:eastAsia="Microsoft YaHei" w:hAnsi="Liberation Sans" w:cs="Mangal"/>
      <w:kern w:val="2"/>
      <w:sz w:val="28"/>
      <w:szCs w:val="28"/>
      <w:lang w:eastAsia="zh-CN" w:bidi="hi-IN"/>
    </w:rPr>
  </w:style>
  <w:style w:type="paragraph" w:styleId="a6">
    <w:name w:val="Body Text"/>
    <w:basedOn w:val="a"/>
    <w:link w:val="a8"/>
    <w:rsid w:val="004C42DC"/>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a8">
    <w:name w:val="Основной текст Знак"/>
    <w:basedOn w:val="a0"/>
    <w:link w:val="a6"/>
    <w:rsid w:val="004C42DC"/>
    <w:rPr>
      <w:rFonts w:ascii="Liberation Serif" w:eastAsia="SimSun" w:hAnsi="Liberation Serif" w:cs="Mangal"/>
      <w:kern w:val="2"/>
      <w:sz w:val="24"/>
      <w:szCs w:val="24"/>
      <w:lang w:eastAsia="zh-CN" w:bidi="hi-IN"/>
    </w:rPr>
  </w:style>
  <w:style w:type="paragraph" w:styleId="a9">
    <w:name w:val="List"/>
    <w:basedOn w:val="a6"/>
    <w:rsid w:val="004C42DC"/>
  </w:style>
  <w:style w:type="paragraph" w:styleId="aa">
    <w:name w:val="caption"/>
    <w:basedOn w:val="a"/>
    <w:qFormat/>
    <w:rsid w:val="004C42DC"/>
    <w:pPr>
      <w:suppressLineNumbers/>
      <w:suppressAutoHyphens/>
      <w:spacing w:before="120" w:after="120" w:line="240" w:lineRule="auto"/>
    </w:pPr>
    <w:rPr>
      <w:rFonts w:ascii="Liberation Serif" w:eastAsia="SimSun" w:hAnsi="Liberation Serif" w:cs="Mangal"/>
      <w:i/>
      <w:iCs/>
      <w:kern w:val="2"/>
      <w:sz w:val="24"/>
      <w:szCs w:val="24"/>
      <w:lang w:eastAsia="zh-CN" w:bidi="hi-IN"/>
    </w:rPr>
  </w:style>
  <w:style w:type="paragraph" w:customStyle="1" w:styleId="2">
    <w:name w:val="Указатель2"/>
    <w:basedOn w:val="a"/>
    <w:rsid w:val="004C42DC"/>
    <w:pPr>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11">
    <w:name w:val="Название объекта1"/>
    <w:basedOn w:val="a"/>
    <w:rsid w:val="004C42DC"/>
    <w:pPr>
      <w:suppressLineNumbers/>
      <w:suppressAutoHyphens/>
      <w:spacing w:before="120" w:after="120" w:line="240" w:lineRule="auto"/>
    </w:pPr>
    <w:rPr>
      <w:rFonts w:ascii="Liberation Serif" w:eastAsia="SimSun" w:hAnsi="Liberation Serif" w:cs="Mangal"/>
      <w:i/>
      <w:iCs/>
      <w:kern w:val="2"/>
      <w:sz w:val="24"/>
      <w:szCs w:val="24"/>
      <w:lang w:eastAsia="zh-CN" w:bidi="hi-IN"/>
    </w:rPr>
  </w:style>
  <w:style w:type="paragraph" w:customStyle="1" w:styleId="12">
    <w:name w:val="Указатель1"/>
    <w:basedOn w:val="a"/>
    <w:rsid w:val="004C42DC"/>
    <w:pPr>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ListParagraph">
    <w:name w:val="List Paragraph"/>
    <w:basedOn w:val="a"/>
    <w:rsid w:val="004C42DC"/>
    <w:pPr>
      <w:suppressAutoHyphens/>
      <w:spacing w:line="240" w:lineRule="auto"/>
      <w:ind w:left="720"/>
      <w:contextualSpacing/>
    </w:pPr>
    <w:rPr>
      <w:rFonts w:ascii="Liberation Serif" w:eastAsia="SimSun" w:hAnsi="Liberation Serif" w:cs="Mangal"/>
      <w:kern w:val="2"/>
      <w:sz w:val="24"/>
      <w:szCs w:val="24"/>
      <w:lang w:eastAsia="zh-CN" w:bidi="hi-IN"/>
    </w:rPr>
  </w:style>
  <w:style w:type="paragraph" w:customStyle="1" w:styleId="NormalWeb">
    <w:name w:val="Normal (Web)"/>
    <w:basedOn w:val="a"/>
    <w:rsid w:val="004C42DC"/>
    <w:pPr>
      <w:suppressAutoHyphens/>
      <w:spacing w:before="280" w:after="280" w:line="240" w:lineRule="auto"/>
    </w:pPr>
    <w:rPr>
      <w:rFonts w:ascii="Times New Roman" w:eastAsia="Times New Roman" w:hAnsi="Times New Roman" w:cs="Times New Roman"/>
      <w:kern w:val="2"/>
      <w:sz w:val="24"/>
      <w:szCs w:val="24"/>
      <w:lang w:eastAsia="zh-CN" w:bidi="hi-IN"/>
    </w:rPr>
  </w:style>
  <w:style w:type="paragraph" w:customStyle="1" w:styleId="HTMLPreformatted">
    <w:name w:val="HTML Preformatted"/>
    <w:basedOn w:val="a"/>
    <w:rsid w:val="004C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Times New Roman"/>
      <w:kern w:val="2"/>
      <w:sz w:val="21"/>
      <w:szCs w:val="20"/>
      <w:lang w:eastAsia="zh-CN" w:bidi="hi-IN"/>
    </w:rPr>
  </w:style>
  <w:style w:type="paragraph" w:customStyle="1" w:styleId="3">
    <w:name w:val="Обычный3"/>
    <w:rsid w:val="004C42DC"/>
    <w:pPr>
      <w:suppressAutoHyphens/>
      <w:spacing w:after="0" w:line="276" w:lineRule="auto"/>
    </w:pPr>
    <w:rPr>
      <w:rFonts w:ascii="Times New Roman" w:eastAsia="Arial Unicode MS" w:hAnsi="Times New Roman" w:cs="Times New Roman"/>
      <w:color w:val="000000"/>
      <w:kern w:val="2"/>
      <w:sz w:val="24"/>
      <w:szCs w:val="24"/>
      <w:lang w:val="ru-RU" w:eastAsia="zh-CN" w:bidi="hi-IN"/>
    </w:rPr>
  </w:style>
  <w:style w:type="paragraph" w:styleId="ab">
    <w:name w:val="No Spacing"/>
    <w:qFormat/>
    <w:rsid w:val="004C42DC"/>
    <w:pPr>
      <w:widowControl w:val="0"/>
      <w:suppressAutoHyphens/>
      <w:snapToGrid w:val="0"/>
      <w:spacing w:after="0" w:line="240" w:lineRule="auto"/>
      <w:ind w:firstLine="720"/>
      <w:jc w:val="both"/>
    </w:pPr>
    <w:rPr>
      <w:rFonts w:ascii="Courier New" w:eastAsia="Times New Roman" w:hAnsi="Courier New" w:cs="Courier New"/>
      <w:kern w:val="2"/>
      <w:sz w:val="28"/>
      <w:lang w:eastAsia="zh-CN"/>
    </w:rPr>
  </w:style>
  <w:style w:type="paragraph" w:customStyle="1" w:styleId="xfmc1">
    <w:name w:val="xfmc1"/>
    <w:basedOn w:val="a"/>
    <w:rsid w:val="004C42DC"/>
    <w:pPr>
      <w:spacing w:before="100" w:after="100" w:line="240" w:lineRule="auto"/>
    </w:pPr>
    <w:rPr>
      <w:rFonts w:ascii="Times New Roman" w:eastAsia="Times New Roman" w:hAnsi="Times New Roman" w:cs="Times New Roman"/>
      <w:sz w:val="24"/>
      <w:szCs w:val="24"/>
      <w:lang w:val="ru-RU" w:eastAsia="zh-CN"/>
    </w:rPr>
  </w:style>
  <w:style w:type="paragraph" w:styleId="ac">
    <w:name w:val="Normal (Web)"/>
    <w:basedOn w:val="a"/>
    <w:rsid w:val="004C42DC"/>
    <w:pPr>
      <w:spacing w:before="100" w:after="100" w:line="240" w:lineRule="auto"/>
    </w:pPr>
    <w:rPr>
      <w:rFonts w:ascii="Times New Roman" w:eastAsia="Times New Roman" w:hAnsi="Times New Roman" w:cs="Times New Roman"/>
      <w:sz w:val="24"/>
      <w:szCs w:val="24"/>
      <w:lang w:val="ru-RU" w:eastAsia="zh-CN"/>
    </w:rPr>
  </w:style>
  <w:style w:type="paragraph" w:customStyle="1" w:styleId="ad">
    <w:name w:val="Содержимое таблицы"/>
    <w:basedOn w:val="a"/>
    <w:rsid w:val="004C42DC"/>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ae">
    <w:name w:val="Заголовок таблицы"/>
    <w:basedOn w:val="ad"/>
    <w:rsid w:val="004C42DC"/>
    <w:pPr>
      <w:jc w:val="center"/>
    </w:pPr>
    <w:rPr>
      <w:b/>
      <w:bCs/>
    </w:rPr>
  </w:style>
  <w:style w:type="paragraph" w:customStyle="1" w:styleId="13">
    <w:name w:val="Обычный1 Знак"/>
    <w:rsid w:val="004C42DC"/>
    <w:pPr>
      <w:pBdr>
        <w:top w:val="none" w:sz="0" w:space="0" w:color="000000"/>
        <w:left w:val="none" w:sz="0" w:space="0" w:color="000000"/>
        <w:bottom w:val="none" w:sz="0" w:space="0" w:color="000000"/>
        <w:right w:val="none" w:sz="0" w:space="0" w:color="000000"/>
      </w:pBdr>
      <w:suppressAutoHyphens/>
      <w:spacing w:after="0" w:line="276" w:lineRule="auto"/>
    </w:pPr>
    <w:rPr>
      <w:rFonts w:ascii="Arial" w:eastAsia="Arial" w:hAnsi="Arial" w:cs="Arial"/>
      <w:color w:val="000000"/>
      <w:lang w:val="ru-RU" w:eastAsia="zh-CN"/>
    </w:rPr>
  </w:style>
  <w:style w:type="paragraph" w:customStyle="1" w:styleId="14">
    <w:name w:val="Звичайний1"/>
    <w:uiPriority w:val="99"/>
    <w:rsid w:val="004C42DC"/>
    <w:pPr>
      <w:spacing w:after="0" w:line="240" w:lineRule="auto"/>
    </w:pPr>
    <w:rPr>
      <w:rFonts w:ascii="Calibri" w:eastAsia="Times New Roman" w:hAnsi="Calibri" w:cs="Calibri"/>
      <w:sz w:val="20"/>
      <w:szCs w:val="20"/>
      <w:lang w:eastAsia="ru-RU"/>
    </w:rPr>
  </w:style>
  <w:style w:type="paragraph" w:styleId="af">
    <w:name w:val="List Paragraph"/>
    <w:basedOn w:val="a"/>
    <w:uiPriority w:val="34"/>
    <w:qFormat/>
    <w:rsid w:val="000C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26</Pages>
  <Words>39392</Words>
  <Characters>22454</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2024-01-15T08:26:00Z</dcterms:created>
  <dcterms:modified xsi:type="dcterms:W3CDTF">2024-01-15T13:07:00Z</dcterms:modified>
</cp:coreProperties>
</file>