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151"/>
        <w:gridCol w:w="9405"/>
        <w:gridCol w:w="709"/>
        <w:gridCol w:w="567"/>
        <w:gridCol w:w="1134"/>
        <w:gridCol w:w="1240"/>
      </w:tblGrid>
      <w:tr w:rsidR="003E38BA" w:rsidRPr="00834484" w:rsidTr="00813C1D">
        <w:trPr>
          <w:trHeight w:val="20"/>
          <w:jc w:val="center"/>
        </w:trPr>
        <w:tc>
          <w:tcPr>
            <w:tcW w:w="354" w:type="dxa"/>
            <w:vAlign w:val="center"/>
          </w:tcPr>
          <w:p w:rsidR="004C16E6" w:rsidRPr="00834484" w:rsidRDefault="004C16E6" w:rsidP="00813C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4484">
              <w:rPr>
                <w:b/>
                <w:sz w:val="24"/>
                <w:szCs w:val="24"/>
                <w:lang w:val="uk-UA"/>
              </w:rPr>
              <w:t>№</w:t>
            </w:r>
          </w:p>
          <w:p w:rsidR="004C16E6" w:rsidRPr="00834484" w:rsidRDefault="004C16E6" w:rsidP="00813C1D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51" w:type="dxa"/>
            <w:vAlign w:val="center"/>
          </w:tcPr>
          <w:p w:rsidR="004C16E6" w:rsidRPr="00834484" w:rsidRDefault="004C16E6" w:rsidP="00813C1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34484">
              <w:rPr>
                <w:b/>
                <w:bCs/>
                <w:sz w:val="24"/>
                <w:szCs w:val="24"/>
                <w:lang w:val="uk-UA"/>
              </w:rPr>
              <w:t>Код АТХ</w:t>
            </w:r>
          </w:p>
        </w:tc>
        <w:tc>
          <w:tcPr>
            <w:tcW w:w="9405" w:type="dxa"/>
            <w:vAlign w:val="center"/>
          </w:tcPr>
          <w:p w:rsidR="004C16E6" w:rsidRPr="00834484" w:rsidRDefault="004C16E6" w:rsidP="00813C1D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9" w:type="dxa"/>
            <w:vAlign w:val="center"/>
          </w:tcPr>
          <w:p w:rsidR="004C16E6" w:rsidRPr="00834484" w:rsidRDefault="004C16E6" w:rsidP="00813C1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34484">
              <w:rPr>
                <w:b/>
                <w:bCs/>
                <w:sz w:val="24"/>
                <w:szCs w:val="24"/>
                <w:lang w:val="uk-UA"/>
              </w:rPr>
              <w:t xml:space="preserve">Од </w:t>
            </w:r>
            <w:proofErr w:type="spellStart"/>
            <w:r w:rsidRPr="00834484">
              <w:rPr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834484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4C16E6" w:rsidRPr="00834484" w:rsidRDefault="004C16E6" w:rsidP="00813C1D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4C16E6" w:rsidRPr="00834484" w:rsidRDefault="004C16E6" w:rsidP="00813C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4484">
              <w:rPr>
                <w:b/>
                <w:sz w:val="24"/>
                <w:szCs w:val="24"/>
                <w:lang w:val="uk-UA"/>
              </w:rPr>
              <w:t>Ціна за од., грн.</w:t>
            </w:r>
          </w:p>
          <w:p w:rsidR="004C16E6" w:rsidRPr="00834484" w:rsidRDefault="004C16E6" w:rsidP="00813C1D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b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240" w:type="dxa"/>
            <w:vAlign w:val="center"/>
          </w:tcPr>
          <w:p w:rsidR="004C16E6" w:rsidRPr="00834484" w:rsidRDefault="004C16E6" w:rsidP="00813C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4484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834484" w:rsidRPr="00834484" w:rsidTr="00E63D60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sz w:val="24"/>
                <w:szCs w:val="24"/>
                <w:lang w:val="uk-UA" w:eastAsia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А03АD02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Дротаверин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таблетки по 40 мг</w:t>
            </w:r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або еквівалент (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Drotaverine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- код 33612000-3 за ДК 021:2015 «Єдиний закупівельний словник» - Лікарські засоби для лікування функціональних розладів шлунково-кишкового тракту)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34484">
              <w:rPr>
                <w:color w:val="000000"/>
                <w:sz w:val="24"/>
                <w:szCs w:val="24"/>
              </w:rPr>
              <w:t>36,40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3F72CD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sz w:val="24"/>
                <w:szCs w:val="24"/>
                <w:lang w:val="uk-UA" w:eastAsia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S03D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Мірамістин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краплі очні/вушні/назальні, розчин 0,1 мг/мл - 5 мл флакони або еквівалент (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Myramistin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>* - 33631600-8 за ДК 021:2015 - Антисептичні та дезінфекційні засоби)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en-US"/>
              </w:rPr>
            </w:pPr>
            <w:r w:rsidRPr="008344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34484">
              <w:rPr>
                <w:color w:val="000000"/>
                <w:sz w:val="24"/>
                <w:szCs w:val="24"/>
              </w:rPr>
              <w:t>48,47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3F72CD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M01AG01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Мефенамова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кислота таблетки, вкриті оболонкою 500 мг або еквівалент (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Mefenamic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acid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- 33632100-0 за ДК 021:2015 - Протизапальні та протиревматичні засоби</w:t>
            </w:r>
            <w:r w:rsidR="00EA3AA9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en-US"/>
              </w:rPr>
            </w:pPr>
            <w:r w:rsidRPr="008344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59,35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3F72CD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P03AX01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Бензилбензоат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крем, 250 мг/г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туби </w:t>
            </w:r>
            <w:r w:rsidRPr="00834484">
              <w:rPr>
                <w:color w:val="000000"/>
                <w:sz w:val="24"/>
                <w:szCs w:val="24"/>
                <w:lang w:val="uk-UA"/>
              </w:rPr>
              <w:t>або еквівалент (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Benzyl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benzoate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- код 33650000-1 за ДК 021:2015 Загальні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протиінфекційні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засоби для системного застосування, вакцини,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антинеопластичні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засоби та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імуномодулятори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en-US"/>
              </w:rPr>
            </w:pPr>
            <w:r w:rsidRPr="008344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3F72CD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R03DA04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Теофілін ампули 2%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Pr="00834484">
              <w:rPr>
                <w:color w:val="000000"/>
                <w:sz w:val="24"/>
                <w:szCs w:val="24"/>
                <w:lang w:val="uk-UA"/>
              </w:rPr>
              <w:t>5,0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34484">
              <w:rPr>
                <w:color w:val="000000"/>
                <w:sz w:val="24"/>
                <w:szCs w:val="24"/>
                <w:lang w:val="uk-UA"/>
              </w:rPr>
              <w:t>або еквівалент (Theophylline - код 33673000-8 за ДК 021:2015  «Єдиний закупівельний словник» - Лікарські засоби для лікування обструктивних захворювань дихальних шляхів)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sz w:val="24"/>
                <w:szCs w:val="24"/>
                <w:lang w:val="uk-UA"/>
              </w:rPr>
              <w:t>амп</w:t>
            </w:r>
            <w:proofErr w:type="spellEnd"/>
            <w:r w:rsidRPr="0083448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E63D60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R05CB02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Бромгексин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таблетки</w:t>
            </w:r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8мг або еквівалент (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Bromhexine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- код 33674000-5 за ДК 021:2015 Препарати проти кашлю та застуди)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E63D60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C01EX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 xml:space="preserve">Розчин ментолу в </w:t>
            </w:r>
            <w:proofErr w:type="spellStart"/>
            <w:r w:rsidRPr="00834484">
              <w:rPr>
                <w:sz w:val="24"/>
                <w:szCs w:val="24"/>
                <w:lang w:val="uk-UA"/>
              </w:rPr>
              <w:t>ментиловому</w:t>
            </w:r>
            <w:proofErr w:type="spellEnd"/>
            <w:r w:rsidRPr="00834484">
              <w:rPr>
                <w:sz w:val="24"/>
                <w:szCs w:val="24"/>
                <w:lang w:val="uk-UA"/>
              </w:rPr>
              <w:t xml:space="preserve"> ефірі кисл</w:t>
            </w:r>
            <w:r>
              <w:rPr>
                <w:sz w:val="24"/>
                <w:szCs w:val="24"/>
                <w:lang w:val="uk-UA"/>
              </w:rPr>
              <w:t xml:space="preserve">оти </w:t>
            </w:r>
            <w:proofErr w:type="spellStart"/>
            <w:r>
              <w:rPr>
                <w:sz w:val="24"/>
                <w:szCs w:val="24"/>
                <w:lang w:val="uk-UA"/>
              </w:rPr>
              <w:t>ізовалеріанової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таблетки </w:t>
            </w:r>
            <w:r w:rsidRPr="00834484">
              <w:rPr>
                <w:sz w:val="24"/>
                <w:szCs w:val="24"/>
                <w:lang w:val="uk-UA"/>
              </w:rPr>
              <w:t xml:space="preserve"> 60 мг </w:t>
            </w:r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або еквівалент </w:t>
            </w:r>
            <w:r w:rsidRPr="00834484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834484">
              <w:rPr>
                <w:sz w:val="24"/>
                <w:szCs w:val="24"/>
                <w:lang w:val="uk-UA"/>
              </w:rPr>
              <w:t>Validol</w:t>
            </w:r>
            <w:proofErr w:type="spellEnd"/>
            <w:r w:rsidRPr="00834484">
              <w:rPr>
                <w:sz w:val="24"/>
                <w:szCs w:val="24"/>
                <w:lang w:val="uk-UA"/>
              </w:rPr>
              <w:t xml:space="preserve"> - код 33661500-6 за ДК 021:2015 "Єдиний закупівельний словник" - </w:t>
            </w:r>
            <w:proofErr w:type="spellStart"/>
            <w:r w:rsidRPr="00834484">
              <w:rPr>
                <w:sz w:val="24"/>
                <w:szCs w:val="24"/>
                <w:lang w:val="uk-UA"/>
              </w:rPr>
              <w:t>Психолептичні</w:t>
            </w:r>
            <w:proofErr w:type="spellEnd"/>
            <w:r w:rsidRPr="00834484">
              <w:rPr>
                <w:sz w:val="24"/>
                <w:szCs w:val="24"/>
                <w:lang w:val="uk-UA"/>
              </w:rPr>
              <w:t xml:space="preserve"> засоби)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E63D60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R02AA20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EA3AA9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Розчин для ротової порожнини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гексетидину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1,0 мг; холіну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саліцилату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5,0 мг;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хлорбутанолу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гемігідрату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2,5 мг - 100 мл флакони або еквівалент (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Comb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drug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- код 33631600-8  за ДК 021:2015 «Єдиний закупівельний словник» - Антисептичні та дезінфекційні засоби) 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en-US"/>
              </w:rPr>
            </w:pPr>
            <w:r w:rsidRPr="008344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E63D60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J04AC01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sz w:val="24"/>
                <w:szCs w:val="24"/>
                <w:lang w:val="uk-UA"/>
              </w:rPr>
              <w:t>Ізоніазид</w:t>
            </w:r>
            <w:proofErr w:type="spellEnd"/>
            <w:r w:rsidRPr="00834484">
              <w:rPr>
                <w:sz w:val="24"/>
                <w:szCs w:val="24"/>
                <w:lang w:val="uk-UA"/>
              </w:rPr>
              <w:t xml:space="preserve"> таблетки </w:t>
            </w:r>
            <w:r>
              <w:rPr>
                <w:sz w:val="24"/>
                <w:szCs w:val="24"/>
                <w:lang w:val="uk-UA"/>
              </w:rPr>
              <w:t>3</w:t>
            </w:r>
            <w:r w:rsidRPr="00834484">
              <w:rPr>
                <w:sz w:val="24"/>
                <w:szCs w:val="24"/>
                <w:lang w:val="uk-UA"/>
              </w:rPr>
              <w:t xml:space="preserve">00 мг </w:t>
            </w:r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або еквівалент </w:t>
            </w:r>
            <w:r w:rsidRPr="00834484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834484">
              <w:rPr>
                <w:sz w:val="24"/>
                <w:szCs w:val="24"/>
                <w:lang w:val="uk-UA"/>
              </w:rPr>
              <w:t>Isoniazid</w:t>
            </w:r>
            <w:proofErr w:type="spellEnd"/>
            <w:r w:rsidRPr="00834484">
              <w:rPr>
                <w:sz w:val="24"/>
                <w:szCs w:val="24"/>
                <w:lang w:val="uk-UA"/>
              </w:rPr>
              <w:t xml:space="preserve"> - код 33651300-1 за ДК 021:2015 "Єдиний закупівельний словник" - </w:t>
            </w:r>
            <w:proofErr w:type="spellStart"/>
            <w:r w:rsidRPr="00834484">
              <w:rPr>
                <w:sz w:val="24"/>
                <w:szCs w:val="24"/>
                <w:lang w:val="uk-UA"/>
              </w:rPr>
              <w:t>Протимікобактеріальні</w:t>
            </w:r>
            <w:proofErr w:type="spellEnd"/>
            <w:r w:rsidRPr="00834484">
              <w:rPr>
                <w:sz w:val="24"/>
                <w:szCs w:val="24"/>
                <w:lang w:val="uk-UA"/>
              </w:rPr>
              <w:t xml:space="preserve"> засоби)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en-US"/>
              </w:rPr>
            </w:pPr>
            <w:r w:rsidRPr="008344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E63D60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D06BX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Офлоксацину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1 мг,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лідокаїну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гідрохлориду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30 мг - 30 г туб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и </w:t>
            </w:r>
            <w:r w:rsidRPr="00834484">
              <w:rPr>
                <w:color w:val="000000"/>
                <w:sz w:val="24"/>
                <w:szCs w:val="24"/>
                <w:lang w:val="uk-UA"/>
              </w:rPr>
              <w:t>або еквівалент (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Comb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drug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- код 33631000-2 за ДК 021:2015 «Єдиний закупівельний словник» - Лікарські засоби для лікування дерматологічних захворювань)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en-US"/>
              </w:rPr>
            </w:pPr>
            <w:r w:rsidRPr="008344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102,93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E63D60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C05BA03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Гепарин гель 600 МО/г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– 30,0 </w:t>
            </w:r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туб</w:t>
            </w:r>
            <w:r>
              <w:rPr>
                <w:color w:val="000000"/>
                <w:sz w:val="24"/>
                <w:szCs w:val="24"/>
                <w:lang w:val="uk-UA"/>
              </w:rPr>
              <w:t>и</w:t>
            </w:r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або еквівалент (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Heparin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- код  33622400-0  за ДК 021:2015 «Єдиний закупівельний словник» -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Ангіопротектори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78,90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E63D60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C05CA04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Троксерутин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гель 20 мг/г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– 30,0 туби </w:t>
            </w:r>
            <w:r w:rsidRPr="00834484">
              <w:rPr>
                <w:color w:val="000000"/>
                <w:sz w:val="24"/>
                <w:szCs w:val="24"/>
                <w:lang w:val="uk-UA"/>
              </w:rPr>
              <w:t>або еквівалент (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Troxerutin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- код 33622400-0 за ДК 021:2015 «Єдиний закупівельний словник» -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Ангіопротектори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en-US"/>
              </w:rPr>
            </w:pPr>
            <w:r w:rsidRPr="008344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60,05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E63D60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R05CB01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Ацетилцистеїн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таблетки шипучі 200 мг або еквівалент (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Acetylcysteine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- код 33674000-5 за ДК 021:2015 Препарати проти кашлю та застуди)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en-US"/>
              </w:rPr>
            </w:pPr>
            <w:r w:rsidRPr="008344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99,75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Без ПДВ</w:t>
            </w:r>
          </w:p>
        </w:tc>
      </w:tr>
      <w:tr w:rsidR="00834484" w:rsidRPr="00834484" w:rsidTr="00E63D60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V03AB21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Калію йодид таблетки</w:t>
            </w:r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0,125 або еквівалент (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Potassium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iodide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- код 33693000-4 за ДК 021:2015 "Єдиний закупівельний словник" - Інші лікарські засоби)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en-US"/>
              </w:rPr>
            </w:pPr>
            <w:r w:rsidRPr="008344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E63D60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A05BA03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Силімарин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таблетки вкриті оболонкою 22,5 мг або еквівалент (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Silymarin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- код 33610000-9 за ДК 021:2015 "Єдиний закупівельний словник" - Лікарські засоби для лікування захворювань шлунково-кишкового тракту та розладів обміну речовин)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145,80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  <w:tr w:rsidR="00834484" w:rsidRPr="00834484" w:rsidTr="00E63D60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4484" w:rsidRPr="00834484" w:rsidRDefault="00834484" w:rsidP="0083448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>А11GА01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834484" w:rsidRPr="00834484" w:rsidRDefault="00834484" w:rsidP="00834484">
            <w:pPr>
              <w:ind w:left="57" w:right="5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Кислота аскорбінова розчин  для ін’єкцій 10 % 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2 мл або еквівалент (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Ascorbic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acid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vit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 xml:space="preserve"> C) - код 33616000-1 за ДК 021:2015 «Єдиний закупівельний словник» - Вітаміни)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34484">
              <w:rPr>
                <w:color w:val="000000"/>
                <w:sz w:val="24"/>
                <w:szCs w:val="24"/>
                <w:lang w:val="uk-UA"/>
              </w:rPr>
              <w:t>амп</w:t>
            </w:r>
            <w:proofErr w:type="spellEnd"/>
            <w:r w:rsidRPr="0083448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84" w:rsidRPr="00834484" w:rsidRDefault="00834484" w:rsidP="008344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4484">
              <w:rPr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40" w:type="dxa"/>
            <w:vAlign w:val="center"/>
          </w:tcPr>
          <w:p w:rsidR="00834484" w:rsidRPr="00834484" w:rsidRDefault="00834484" w:rsidP="00834484">
            <w:pPr>
              <w:jc w:val="center"/>
              <w:rPr>
                <w:sz w:val="24"/>
                <w:szCs w:val="24"/>
                <w:lang w:val="uk-UA"/>
              </w:rPr>
            </w:pPr>
            <w:r w:rsidRPr="00834484">
              <w:rPr>
                <w:sz w:val="24"/>
                <w:szCs w:val="24"/>
                <w:lang w:val="uk-UA"/>
              </w:rPr>
              <w:t>ПДВ 7%</w:t>
            </w:r>
          </w:p>
        </w:tc>
      </w:tr>
    </w:tbl>
    <w:p w:rsidR="004C16E6" w:rsidRPr="00834484" w:rsidRDefault="004C16E6" w:rsidP="00813C1D">
      <w:pPr>
        <w:jc w:val="center"/>
        <w:rPr>
          <w:sz w:val="24"/>
          <w:szCs w:val="24"/>
          <w:lang w:val="uk-UA"/>
        </w:rPr>
      </w:pPr>
    </w:p>
    <w:p w:rsidR="00567E71" w:rsidRPr="00834484" w:rsidRDefault="00567E71" w:rsidP="00813C1D">
      <w:pPr>
        <w:jc w:val="both"/>
        <w:rPr>
          <w:sz w:val="24"/>
          <w:szCs w:val="24"/>
          <w:lang w:val="uk-UA"/>
        </w:rPr>
      </w:pPr>
      <w:r w:rsidRPr="00834484">
        <w:rPr>
          <w:sz w:val="24"/>
          <w:szCs w:val="24"/>
          <w:lang w:val="uk-UA"/>
        </w:rPr>
        <w:t xml:space="preserve">Замовником було </w:t>
      </w:r>
      <w:proofErr w:type="spellStart"/>
      <w:r w:rsidRPr="00834484">
        <w:rPr>
          <w:sz w:val="24"/>
          <w:szCs w:val="24"/>
          <w:lang w:val="uk-UA"/>
        </w:rPr>
        <w:t>внесено</w:t>
      </w:r>
      <w:proofErr w:type="spellEnd"/>
      <w:r w:rsidRPr="00834484">
        <w:rPr>
          <w:sz w:val="24"/>
          <w:szCs w:val="24"/>
          <w:lang w:val="uk-UA"/>
        </w:rPr>
        <w:t xml:space="preserve"> на авторизований електронний майданчик в електронній системі </w:t>
      </w:r>
      <w:proofErr w:type="spellStart"/>
      <w:r w:rsidRPr="00834484">
        <w:rPr>
          <w:sz w:val="24"/>
          <w:szCs w:val="24"/>
          <w:lang w:val="uk-UA"/>
        </w:rPr>
        <w:t>закупівель</w:t>
      </w:r>
      <w:proofErr w:type="spellEnd"/>
      <w:r w:rsidRPr="00834484">
        <w:rPr>
          <w:sz w:val="24"/>
          <w:szCs w:val="24"/>
          <w:lang w:val="uk-UA"/>
        </w:rPr>
        <w:t xml:space="preserve"> інформацію про ціну з вказівкою фактичної ціни до позиції так, як відсутня технічна можливість вказати ознаку ПДВ щодо кожної позиції окремо.</w:t>
      </w:r>
    </w:p>
    <w:p w:rsidR="004D0D0A" w:rsidRPr="00834484" w:rsidRDefault="004D0D0A" w:rsidP="00813C1D">
      <w:pPr>
        <w:jc w:val="center"/>
        <w:rPr>
          <w:sz w:val="24"/>
          <w:szCs w:val="24"/>
          <w:lang w:val="uk-UA"/>
        </w:rPr>
      </w:pPr>
    </w:p>
    <w:sectPr w:rsidR="004D0D0A" w:rsidRPr="00834484" w:rsidSect="000E24B0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402F"/>
    <w:multiLevelType w:val="hybridMultilevel"/>
    <w:tmpl w:val="D6147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A561A5"/>
    <w:multiLevelType w:val="hybridMultilevel"/>
    <w:tmpl w:val="AD7E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1"/>
    <w:rsid w:val="000259DB"/>
    <w:rsid w:val="000B5773"/>
    <w:rsid w:val="000B7661"/>
    <w:rsid w:val="000E24B0"/>
    <w:rsid w:val="000E4BC2"/>
    <w:rsid w:val="000E55D6"/>
    <w:rsid w:val="000F6C55"/>
    <w:rsid w:val="00107391"/>
    <w:rsid w:val="0015109C"/>
    <w:rsid w:val="0019293E"/>
    <w:rsid w:val="001A526E"/>
    <w:rsid w:val="001B02EB"/>
    <w:rsid w:val="001F49EE"/>
    <w:rsid w:val="001F65DB"/>
    <w:rsid w:val="001F783C"/>
    <w:rsid w:val="00201272"/>
    <w:rsid w:val="00226B8A"/>
    <w:rsid w:val="00227D03"/>
    <w:rsid w:val="002319ED"/>
    <w:rsid w:val="00237AD4"/>
    <w:rsid w:val="002B547F"/>
    <w:rsid w:val="00357FFE"/>
    <w:rsid w:val="00376E7D"/>
    <w:rsid w:val="003B337E"/>
    <w:rsid w:val="003E38BA"/>
    <w:rsid w:val="00491FD4"/>
    <w:rsid w:val="00493ABA"/>
    <w:rsid w:val="004C16E6"/>
    <w:rsid w:val="004C5931"/>
    <w:rsid w:val="004D0D0A"/>
    <w:rsid w:val="004E6656"/>
    <w:rsid w:val="004F32C2"/>
    <w:rsid w:val="0053326E"/>
    <w:rsid w:val="005528AE"/>
    <w:rsid w:val="00557D81"/>
    <w:rsid w:val="00567E71"/>
    <w:rsid w:val="00596477"/>
    <w:rsid w:val="005F0087"/>
    <w:rsid w:val="005F345C"/>
    <w:rsid w:val="005F4D40"/>
    <w:rsid w:val="0060288C"/>
    <w:rsid w:val="0060312B"/>
    <w:rsid w:val="00617EA4"/>
    <w:rsid w:val="006B1C78"/>
    <w:rsid w:val="006B4B05"/>
    <w:rsid w:val="006C038E"/>
    <w:rsid w:val="006C7D22"/>
    <w:rsid w:val="006C7F08"/>
    <w:rsid w:val="00730403"/>
    <w:rsid w:val="0079695A"/>
    <w:rsid w:val="007A0751"/>
    <w:rsid w:val="007B0C32"/>
    <w:rsid w:val="007B0D57"/>
    <w:rsid w:val="007B3677"/>
    <w:rsid w:val="008063AF"/>
    <w:rsid w:val="00813C1D"/>
    <w:rsid w:val="0082547B"/>
    <w:rsid w:val="008257EE"/>
    <w:rsid w:val="00834484"/>
    <w:rsid w:val="008438CA"/>
    <w:rsid w:val="00861958"/>
    <w:rsid w:val="0087291B"/>
    <w:rsid w:val="00873541"/>
    <w:rsid w:val="008B3043"/>
    <w:rsid w:val="008C4F41"/>
    <w:rsid w:val="008D1A24"/>
    <w:rsid w:val="008D4AB7"/>
    <w:rsid w:val="009209B5"/>
    <w:rsid w:val="00992E3C"/>
    <w:rsid w:val="009B7DA7"/>
    <w:rsid w:val="009C4129"/>
    <w:rsid w:val="009E63E3"/>
    <w:rsid w:val="009F6870"/>
    <w:rsid w:val="009F6A9C"/>
    <w:rsid w:val="00A01637"/>
    <w:rsid w:val="00A03B64"/>
    <w:rsid w:val="00A242E4"/>
    <w:rsid w:val="00A464BD"/>
    <w:rsid w:val="00AC63EE"/>
    <w:rsid w:val="00B029BE"/>
    <w:rsid w:val="00B702BF"/>
    <w:rsid w:val="00BB0E5B"/>
    <w:rsid w:val="00BD4CCB"/>
    <w:rsid w:val="00C77851"/>
    <w:rsid w:val="00C9763B"/>
    <w:rsid w:val="00CC0291"/>
    <w:rsid w:val="00D25A75"/>
    <w:rsid w:val="00D702A4"/>
    <w:rsid w:val="00D727B4"/>
    <w:rsid w:val="00D85D57"/>
    <w:rsid w:val="00DE50E0"/>
    <w:rsid w:val="00E12064"/>
    <w:rsid w:val="00E138F9"/>
    <w:rsid w:val="00E21FF3"/>
    <w:rsid w:val="00EA3AA9"/>
    <w:rsid w:val="00EF4745"/>
    <w:rsid w:val="00F07558"/>
    <w:rsid w:val="00F27BD7"/>
    <w:rsid w:val="00F770B1"/>
    <w:rsid w:val="00F834B2"/>
    <w:rsid w:val="00F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E951"/>
  <w15:chartTrackingRefBased/>
  <w15:docId w15:val="{E6D04985-800E-47A4-BD35-3F277F6C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0A"/>
    <w:pPr>
      <w:ind w:left="720"/>
      <w:contextualSpacing/>
    </w:pPr>
  </w:style>
  <w:style w:type="character" w:customStyle="1" w:styleId="a4">
    <w:name w:val="Немає"/>
    <w:rsid w:val="008D1A2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2023-06-12T11:07:00Z</dcterms:created>
  <dcterms:modified xsi:type="dcterms:W3CDTF">2023-06-16T12:22:00Z</dcterms:modified>
</cp:coreProperties>
</file>