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r w:rsidRPr="00E367B1">
        <w:rPr>
          <w:rFonts w:ascii="Times New Roman" w:eastAsia="Times New Roman" w:hAnsi="Times New Roman"/>
          <w:b/>
          <w:color w:val="000000"/>
          <w:sz w:val="28"/>
          <w:szCs w:val="28"/>
          <w:lang w:eastAsia="uk-UA"/>
        </w:rPr>
        <w:t>НАЦІОНАЛЬНИЙ ІСТОРИКО-МЕМОРІАЛЬНИЙ ЗАПОВІДНИК «БИКІВНЯНСЬКІ МОГИЛИ»</w:t>
      </w:r>
    </w:p>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p>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p>
    <w:p w:rsidR="00E367B1" w:rsidRPr="00E367B1" w:rsidRDefault="00E367B1" w:rsidP="00E367B1">
      <w:pPr>
        <w:widowControl w:val="0"/>
        <w:spacing w:after="0" w:line="240" w:lineRule="auto"/>
        <w:ind w:left="4678"/>
        <w:rPr>
          <w:rFonts w:ascii="Times New Roman" w:eastAsia="Times New Roman" w:hAnsi="Times New Roman"/>
          <w:b/>
          <w:color w:val="000000"/>
          <w:sz w:val="24"/>
          <w:szCs w:val="24"/>
          <w:lang w:eastAsia="uk-UA"/>
        </w:rPr>
      </w:pPr>
      <w:r w:rsidRPr="00E367B1">
        <w:rPr>
          <w:rFonts w:ascii="Times New Roman" w:eastAsia="Times New Roman" w:hAnsi="Times New Roman"/>
          <w:b/>
          <w:color w:val="000000"/>
          <w:sz w:val="24"/>
          <w:szCs w:val="24"/>
          <w:lang w:eastAsia="uk-UA"/>
        </w:rPr>
        <w:t>ЗАТВЕРДЖЕНО</w:t>
      </w:r>
    </w:p>
    <w:p w:rsidR="00E367B1" w:rsidRPr="00E367B1" w:rsidRDefault="00E367B1" w:rsidP="00E367B1">
      <w:pPr>
        <w:widowControl w:val="0"/>
        <w:spacing w:after="0" w:line="240" w:lineRule="auto"/>
        <w:ind w:left="4678"/>
        <w:rPr>
          <w:rFonts w:ascii="Times New Roman" w:eastAsia="Times New Roman" w:hAnsi="Times New Roman"/>
          <w:b/>
          <w:color w:val="000000"/>
          <w:sz w:val="24"/>
          <w:szCs w:val="24"/>
          <w:lang w:eastAsia="uk-UA"/>
        </w:rPr>
      </w:pPr>
      <w:r w:rsidRPr="00E367B1">
        <w:rPr>
          <w:rFonts w:ascii="Times New Roman" w:eastAsia="Times New Roman" w:hAnsi="Times New Roman"/>
          <w:b/>
          <w:color w:val="000000"/>
          <w:sz w:val="24"/>
          <w:szCs w:val="24"/>
          <w:lang w:eastAsia="uk-UA"/>
        </w:rPr>
        <w:t xml:space="preserve">рішенням Уповноваженої особи </w:t>
      </w:r>
    </w:p>
    <w:p w:rsidR="00E367B1" w:rsidRPr="00E367B1" w:rsidRDefault="00C13BE5" w:rsidP="00E367B1">
      <w:pPr>
        <w:widowControl w:val="0"/>
        <w:spacing w:after="0" w:line="240" w:lineRule="auto"/>
        <w:ind w:left="4678"/>
        <w:rPr>
          <w:rFonts w:ascii="Times New Roman" w:eastAsia="Times New Roman" w:hAnsi="Times New Roman"/>
          <w:b/>
          <w:color w:val="000000"/>
          <w:sz w:val="24"/>
          <w:szCs w:val="24"/>
          <w:lang w:eastAsia="uk-UA"/>
        </w:rPr>
      </w:pPr>
      <w:r>
        <w:rPr>
          <w:rFonts w:ascii="Times New Roman" w:eastAsia="Times New Roman" w:hAnsi="Times New Roman"/>
          <w:b/>
          <w:color w:val="000000"/>
          <w:sz w:val="24"/>
          <w:szCs w:val="24"/>
          <w:lang w:eastAsia="uk-UA"/>
        </w:rPr>
        <w:t>Протокол від    26</w:t>
      </w:r>
      <w:r w:rsidR="008A1E88">
        <w:rPr>
          <w:rFonts w:ascii="Times New Roman" w:eastAsia="Times New Roman" w:hAnsi="Times New Roman"/>
          <w:b/>
          <w:color w:val="000000"/>
          <w:sz w:val="24"/>
          <w:szCs w:val="24"/>
          <w:lang w:eastAsia="uk-UA"/>
        </w:rPr>
        <w:t>.01.2023 р. № 3</w:t>
      </w:r>
    </w:p>
    <w:p w:rsidR="00E367B1" w:rsidRPr="00E367B1" w:rsidRDefault="00E367B1" w:rsidP="00E367B1">
      <w:pPr>
        <w:widowControl w:val="0"/>
        <w:spacing w:after="0" w:line="240" w:lineRule="auto"/>
        <w:ind w:left="4678"/>
        <w:rPr>
          <w:rFonts w:ascii="Times New Roman" w:eastAsia="Times New Roman" w:hAnsi="Times New Roman"/>
          <w:b/>
          <w:color w:val="000000"/>
          <w:sz w:val="24"/>
          <w:szCs w:val="24"/>
          <w:lang w:eastAsia="uk-UA"/>
        </w:rPr>
      </w:pPr>
      <w:r w:rsidRPr="00E367B1">
        <w:rPr>
          <w:rFonts w:ascii="Times New Roman" w:eastAsia="Times New Roman" w:hAnsi="Times New Roman"/>
          <w:b/>
          <w:color w:val="000000"/>
          <w:sz w:val="24"/>
          <w:szCs w:val="24"/>
          <w:lang w:eastAsia="uk-UA"/>
        </w:rPr>
        <w:t>Уповноважена особа</w:t>
      </w:r>
    </w:p>
    <w:p w:rsidR="00E367B1" w:rsidRPr="00E367B1" w:rsidRDefault="00E367B1" w:rsidP="00E367B1">
      <w:pPr>
        <w:widowControl w:val="0"/>
        <w:spacing w:after="0" w:line="240" w:lineRule="auto"/>
        <w:ind w:left="4678"/>
        <w:rPr>
          <w:rFonts w:ascii="Times New Roman" w:eastAsia="Times New Roman" w:hAnsi="Times New Roman"/>
          <w:b/>
          <w:color w:val="000000"/>
          <w:sz w:val="20"/>
          <w:szCs w:val="20"/>
          <w:lang w:eastAsia="uk-UA"/>
        </w:rPr>
      </w:pPr>
      <w:r w:rsidRPr="00E367B1">
        <w:rPr>
          <w:rFonts w:ascii="Times New Roman" w:eastAsia="Times New Roman" w:hAnsi="Times New Roman"/>
          <w:b/>
          <w:color w:val="000000"/>
          <w:sz w:val="24"/>
          <w:szCs w:val="24"/>
          <w:lang w:eastAsia="uk-UA"/>
        </w:rPr>
        <w:t>_____________ О.С. Лаврінова</w:t>
      </w:r>
    </w:p>
    <w:p w:rsidR="00E367B1" w:rsidRPr="00E367B1" w:rsidRDefault="00E367B1" w:rsidP="00E367B1">
      <w:pPr>
        <w:widowControl w:val="0"/>
        <w:spacing w:after="0" w:line="240" w:lineRule="auto"/>
        <w:ind w:left="4678"/>
        <w:rPr>
          <w:rFonts w:ascii="Times New Roman" w:eastAsia="Times New Roman" w:hAnsi="Times New Roman"/>
          <w:b/>
          <w:color w:val="000000"/>
          <w:sz w:val="28"/>
          <w:szCs w:val="28"/>
          <w:lang w:eastAsia="uk-UA"/>
        </w:rPr>
      </w:pPr>
      <w:r w:rsidRPr="00E367B1">
        <w:rPr>
          <w:rFonts w:ascii="Times New Roman" w:eastAsia="Times New Roman" w:hAnsi="Times New Roman"/>
          <w:b/>
          <w:color w:val="000000"/>
          <w:sz w:val="20"/>
          <w:szCs w:val="20"/>
          <w:lang w:eastAsia="uk-UA"/>
        </w:rPr>
        <w:t>М.П.</w:t>
      </w:r>
    </w:p>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p>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p>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p>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p>
    <w:p w:rsidR="00E367B1" w:rsidRPr="00E367B1" w:rsidRDefault="00E367B1" w:rsidP="00E367B1">
      <w:pPr>
        <w:widowControl w:val="0"/>
        <w:spacing w:line="360" w:lineRule="auto"/>
        <w:jc w:val="center"/>
        <w:rPr>
          <w:rFonts w:ascii="Times New Roman" w:eastAsia="Times New Roman" w:hAnsi="Times New Roman"/>
          <w:b/>
          <w:color w:val="000000"/>
          <w:sz w:val="32"/>
          <w:szCs w:val="32"/>
          <w:lang w:eastAsia="uk-UA"/>
        </w:rPr>
      </w:pPr>
      <w:r w:rsidRPr="00E367B1">
        <w:rPr>
          <w:rFonts w:ascii="Times New Roman" w:eastAsia="Times New Roman" w:hAnsi="Times New Roman"/>
          <w:b/>
          <w:color w:val="000000"/>
          <w:sz w:val="32"/>
          <w:szCs w:val="32"/>
          <w:lang w:eastAsia="uk-UA"/>
        </w:rPr>
        <w:t>ТЕНДЕРНА ДОКУМЕНТАЦІЯ</w:t>
      </w:r>
    </w:p>
    <w:p w:rsidR="008A1E88" w:rsidRPr="00733D9C" w:rsidRDefault="008A1E88" w:rsidP="008A1E88">
      <w:pPr>
        <w:spacing w:after="0" w:line="240" w:lineRule="auto"/>
        <w:jc w:val="center"/>
        <w:rPr>
          <w:rFonts w:ascii="Times New Roman" w:hAnsi="Times New Roman"/>
          <w:b/>
          <w:sz w:val="28"/>
          <w:szCs w:val="28"/>
        </w:rPr>
      </w:pPr>
      <w:r w:rsidRPr="00733D9C">
        <w:rPr>
          <w:rFonts w:ascii="Times New Roman" w:hAnsi="Times New Roman"/>
          <w:b/>
          <w:sz w:val="28"/>
          <w:szCs w:val="28"/>
        </w:rPr>
        <w:t>ВІДКРИТ</w:t>
      </w:r>
      <w:r>
        <w:rPr>
          <w:rFonts w:ascii="Times New Roman" w:hAnsi="Times New Roman"/>
          <w:b/>
          <w:sz w:val="28"/>
          <w:szCs w:val="28"/>
        </w:rPr>
        <w:t>І</w:t>
      </w:r>
      <w:r w:rsidRPr="00733D9C">
        <w:rPr>
          <w:rFonts w:ascii="Times New Roman" w:hAnsi="Times New Roman"/>
          <w:b/>
          <w:sz w:val="28"/>
          <w:szCs w:val="28"/>
        </w:rPr>
        <w:t xml:space="preserve"> ТОРГ</w:t>
      </w:r>
      <w:r>
        <w:rPr>
          <w:rFonts w:ascii="Times New Roman" w:hAnsi="Times New Roman"/>
          <w:b/>
          <w:sz w:val="28"/>
          <w:szCs w:val="28"/>
        </w:rPr>
        <w:t>И</w:t>
      </w:r>
      <w:r w:rsidRPr="00733D9C">
        <w:rPr>
          <w:rFonts w:ascii="Times New Roman" w:hAnsi="Times New Roman"/>
          <w:b/>
          <w:sz w:val="28"/>
          <w:szCs w:val="28"/>
        </w:rPr>
        <w:t xml:space="preserve"> </w:t>
      </w:r>
      <w:r>
        <w:rPr>
          <w:rFonts w:ascii="Times New Roman" w:eastAsia="Times New Roman" w:hAnsi="Times New Roman"/>
          <w:b/>
          <w:snapToGrid w:val="0"/>
          <w:kern w:val="28"/>
          <w:sz w:val="28"/>
          <w:szCs w:val="28"/>
          <w:lang w:eastAsia="uk-UA"/>
        </w:rPr>
        <w:t>(з особливостями)</w:t>
      </w:r>
    </w:p>
    <w:p w:rsidR="00E367B1" w:rsidRPr="00E367B1" w:rsidRDefault="00E367B1" w:rsidP="00E367B1">
      <w:pPr>
        <w:widowControl w:val="0"/>
        <w:spacing w:line="360" w:lineRule="auto"/>
        <w:jc w:val="center"/>
        <w:rPr>
          <w:rFonts w:ascii="Times New Roman" w:eastAsia="Times New Roman" w:hAnsi="Times New Roman"/>
          <w:color w:val="000000"/>
          <w:sz w:val="32"/>
          <w:szCs w:val="32"/>
          <w:lang w:eastAsia="uk-UA"/>
        </w:rPr>
      </w:pPr>
    </w:p>
    <w:p w:rsidR="00E367B1" w:rsidRPr="00E367B1" w:rsidRDefault="00E367B1" w:rsidP="00E367B1">
      <w:pPr>
        <w:widowControl w:val="0"/>
        <w:spacing w:line="360" w:lineRule="auto"/>
        <w:jc w:val="center"/>
        <w:rPr>
          <w:rFonts w:ascii="Times New Roman" w:eastAsia="Times New Roman" w:hAnsi="Times New Roman"/>
          <w:b/>
          <w:color w:val="000000"/>
          <w:sz w:val="28"/>
          <w:szCs w:val="28"/>
          <w:lang w:eastAsia="uk-UA"/>
        </w:rPr>
      </w:pPr>
      <w:r w:rsidRPr="00E367B1">
        <w:rPr>
          <w:rFonts w:ascii="Times New Roman" w:eastAsia="Times New Roman" w:hAnsi="Times New Roman"/>
          <w:color w:val="000000"/>
          <w:sz w:val="32"/>
          <w:szCs w:val="32"/>
          <w:lang w:eastAsia="uk-UA"/>
        </w:rPr>
        <w:t>на закупівлю послуг:</w:t>
      </w:r>
    </w:p>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p>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p>
    <w:p w:rsidR="00E367B1" w:rsidRPr="00E367B1" w:rsidRDefault="00E367B1" w:rsidP="00E367B1">
      <w:pPr>
        <w:jc w:val="center"/>
        <w:rPr>
          <w:rFonts w:ascii="Times New Roman" w:eastAsia="Times New Roman" w:hAnsi="Times New Roman"/>
          <w:sz w:val="28"/>
          <w:szCs w:val="28"/>
        </w:rPr>
      </w:pPr>
      <w:r w:rsidRPr="00E367B1">
        <w:rPr>
          <w:rFonts w:ascii="Times New Roman" w:eastAsia="Times New Roman" w:hAnsi="Times New Roman"/>
          <w:sz w:val="28"/>
          <w:szCs w:val="28"/>
        </w:rPr>
        <w:t>79710000-4 Охоронні послуги</w:t>
      </w:r>
    </w:p>
    <w:p w:rsidR="00E367B1" w:rsidRPr="00E367B1" w:rsidRDefault="00E367B1" w:rsidP="00E367B1">
      <w:pPr>
        <w:jc w:val="center"/>
        <w:rPr>
          <w:rFonts w:ascii="Times New Roman" w:eastAsia="Times New Roman" w:hAnsi="Times New Roman"/>
          <w:b/>
          <w:color w:val="000000"/>
          <w:sz w:val="28"/>
          <w:szCs w:val="28"/>
          <w:lang w:eastAsia="uk-UA"/>
        </w:rPr>
      </w:pPr>
      <w:r w:rsidRPr="00E367B1">
        <w:rPr>
          <w:rFonts w:ascii="Times New Roman" w:eastAsia="Times New Roman" w:hAnsi="Times New Roman"/>
          <w:sz w:val="28"/>
          <w:szCs w:val="28"/>
        </w:rPr>
        <w:t>(послуги з охорони території, об’єктів та споруд Національного історико-меморіального заповідника «Биківнянські могили»)</w:t>
      </w:r>
    </w:p>
    <w:p w:rsidR="00E367B1" w:rsidRPr="00E367B1" w:rsidRDefault="00E367B1" w:rsidP="00E367B1">
      <w:pPr>
        <w:widowControl w:val="0"/>
        <w:spacing w:line="240" w:lineRule="auto"/>
        <w:jc w:val="center"/>
        <w:rPr>
          <w:rFonts w:ascii="Times New Roman" w:eastAsia="Times New Roman" w:hAnsi="Times New Roman"/>
          <w:color w:val="000000"/>
          <w:sz w:val="28"/>
          <w:szCs w:val="28"/>
          <w:lang w:eastAsia="uk-UA"/>
        </w:rPr>
      </w:pPr>
    </w:p>
    <w:p w:rsidR="00E367B1" w:rsidRPr="00E367B1" w:rsidRDefault="00E367B1" w:rsidP="00E367B1">
      <w:pPr>
        <w:widowControl w:val="0"/>
        <w:spacing w:line="240" w:lineRule="auto"/>
        <w:jc w:val="center"/>
        <w:rPr>
          <w:rFonts w:ascii="Times New Roman" w:eastAsia="Times New Roman" w:hAnsi="Times New Roman"/>
          <w:color w:val="000000"/>
          <w:sz w:val="28"/>
          <w:szCs w:val="28"/>
          <w:lang w:eastAsia="uk-UA"/>
        </w:rPr>
      </w:pPr>
    </w:p>
    <w:p w:rsidR="00E367B1" w:rsidRPr="00E367B1" w:rsidRDefault="00E367B1" w:rsidP="00E367B1">
      <w:pPr>
        <w:widowControl w:val="0"/>
        <w:spacing w:line="240" w:lineRule="auto"/>
        <w:jc w:val="center"/>
        <w:rPr>
          <w:rFonts w:ascii="Times New Roman" w:eastAsia="Times New Roman" w:hAnsi="Times New Roman"/>
          <w:b/>
          <w:color w:val="000000"/>
          <w:sz w:val="28"/>
          <w:szCs w:val="28"/>
          <w:lang w:eastAsia="uk-UA"/>
        </w:rPr>
      </w:pPr>
    </w:p>
    <w:p w:rsidR="00E367B1" w:rsidRPr="00E367B1" w:rsidRDefault="003802F3" w:rsidP="00E367B1">
      <w:pPr>
        <w:widowControl w:val="0"/>
        <w:spacing w:line="240" w:lineRule="auto"/>
        <w:jc w:val="center"/>
        <w:rPr>
          <w:rFonts w:ascii="Times New Roman" w:eastAsia="Times New Roman" w:hAnsi="Times New Roman"/>
          <w:b/>
          <w:color w:val="000000"/>
          <w:sz w:val="28"/>
          <w:szCs w:val="28"/>
          <w:lang w:eastAsia="uk-UA"/>
        </w:rPr>
      </w:pPr>
      <w:r>
        <w:rPr>
          <w:rFonts w:ascii="Times New Roman" w:eastAsia="Times New Roman" w:hAnsi="Times New Roman"/>
          <w:b/>
          <w:color w:val="000000"/>
          <w:sz w:val="28"/>
          <w:szCs w:val="28"/>
          <w:lang w:eastAsia="uk-UA"/>
        </w:rPr>
        <w:t>Київ 202</w:t>
      </w:r>
      <w:r>
        <w:rPr>
          <w:rFonts w:ascii="Times New Roman" w:eastAsia="Times New Roman" w:hAnsi="Times New Roman"/>
          <w:b/>
          <w:color w:val="000000"/>
          <w:sz w:val="28"/>
          <w:szCs w:val="28"/>
          <w:lang w:val="en-US" w:eastAsia="uk-UA"/>
        </w:rPr>
        <w:t>3</w:t>
      </w:r>
      <w:r w:rsidR="00E367B1" w:rsidRPr="00E367B1">
        <w:rPr>
          <w:rFonts w:ascii="Times New Roman" w:eastAsia="Times New Roman" w:hAnsi="Times New Roman"/>
          <w:b/>
          <w:color w:val="000000"/>
          <w:sz w:val="28"/>
          <w:szCs w:val="28"/>
          <w:lang w:eastAsia="uk-UA"/>
        </w:rPr>
        <w:t xml:space="preserve"> рік</w:t>
      </w:r>
    </w:p>
    <w:p w:rsidR="00E367B1" w:rsidRPr="00E367B1" w:rsidRDefault="00E367B1" w:rsidP="00E367B1">
      <w:pPr>
        <w:rPr>
          <w:rFonts w:ascii="Times New Roman" w:eastAsia="Times New Roman" w:hAnsi="Times New Roman"/>
          <w:b/>
          <w:sz w:val="24"/>
          <w:szCs w:val="24"/>
        </w:rPr>
      </w:pPr>
    </w:p>
    <w:p w:rsidR="00E367B1" w:rsidRPr="00E367B1" w:rsidRDefault="00E367B1" w:rsidP="00E367B1">
      <w:pPr>
        <w:rPr>
          <w:rFonts w:ascii="Times New Roman" w:eastAsia="Times New Roman" w:hAnsi="Times New Roman"/>
          <w:b/>
          <w:sz w:val="24"/>
          <w:szCs w:val="24"/>
        </w:rPr>
      </w:pPr>
    </w:p>
    <w:p w:rsidR="00794AE1" w:rsidRPr="004B26CE" w:rsidRDefault="00794AE1" w:rsidP="0052458A">
      <w:pPr>
        <w:pStyle w:val="11"/>
      </w:pPr>
    </w:p>
    <w:p w:rsidR="002B2708" w:rsidRDefault="002B2708" w:rsidP="00CB25C0">
      <w:pPr>
        <w:spacing w:after="0" w:line="240" w:lineRule="auto"/>
      </w:pPr>
    </w:p>
    <w:p w:rsidR="006E01DE" w:rsidRDefault="006E01DE" w:rsidP="006E01DE">
      <w:pPr>
        <w:spacing w:before="100" w:beforeAutospacing="1" w:after="100" w:afterAutospacing="1" w:line="240" w:lineRule="auto"/>
        <w:jc w:val="center"/>
        <w:rPr>
          <w:rFonts w:ascii="Times New Roman" w:eastAsia="Times New Roman" w:hAnsi="Times New Roman"/>
          <w:b/>
          <w:bCs/>
          <w:sz w:val="28"/>
          <w:szCs w:val="28"/>
          <w:lang w:eastAsia="uk-UA"/>
        </w:rPr>
      </w:pPr>
      <w:r w:rsidRPr="00E93091">
        <w:rPr>
          <w:rFonts w:ascii="Times New Roman" w:eastAsia="Times New Roman" w:hAnsi="Times New Roman"/>
          <w:b/>
          <w:bCs/>
          <w:sz w:val="28"/>
          <w:szCs w:val="28"/>
          <w:lang w:eastAsia="uk-UA"/>
        </w:rPr>
        <w:lastRenderedPageBreak/>
        <w:t>ПОРЯДОК</w:t>
      </w:r>
      <w:r w:rsidRPr="00E93091">
        <w:rPr>
          <w:rFonts w:ascii="Times New Roman" w:eastAsia="Times New Roman" w:hAnsi="Times New Roman"/>
          <w:sz w:val="28"/>
          <w:szCs w:val="28"/>
          <w:lang w:eastAsia="uk-UA"/>
        </w:rPr>
        <w:br/>
      </w:r>
      <w:r w:rsidRPr="00E93091">
        <w:rPr>
          <w:rFonts w:ascii="Times New Roman" w:eastAsia="Times New Roman" w:hAnsi="Times New Roman"/>
          <w:b/>
          <w:bCs/>
          <w:sz w:val="28"/>
          <w:szCs w:val="28"/>
          <w:lang w:eastAsia="uk-UA"/>
        </w:rPr>
        <w:t>заповнення тендерної документації</w:t>
      </w:r>
    </w:p>
    <w:tbl>
      <w:tblPr>
        <w:tblW w:w="4663"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68"/>
        <w:gridCol w:w="2169"/>
        <w:gridCol w:w="6143"/>
        <w:gridCol w:w="28"/>
      </w:tblGrid>
      <w:tr w:rsidR="006E01DE" w:rsidRPr="009D2ECD" w:rsidTr="009D2ECD">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vAlign w:val="center"/>
            <w:hideMark/>
          </w:tcPr>
          <w:p w:rsidR="006E01DE" w:rsidRPr="009D2ECD" w:rsidRDefault="006E01DE" w:rsidP="00DD0424">
            <w:pPr>
              <w:spacing w:before="100" w:beforeAutospacing="1" w:after="100" w:afterAutospacing="1" w:line="240" w:lineRule="auto"/>
              <w:rPr>
                <w:rFonts w:ascii="Times New Roman" w:eastAsia="Times New Roman" w:hAnsi="Times New Roman"/>
                <w:sz w:val="24"/>
                <w:szCs w:val="24"/>
                <w:lang w:eastAsia="uk-UA"/>
              </w:rPr>
            </w:pPr>
          </w:p>
        </w:tc>
        <w:tc>
          <w:tcPr>
            <w:tcW w:w="4718" w:type="pct"/>
            <w:gridSpan w:val="2"/>
            <w:tcBorders>
              <w:top w:val="outset" w:sz="6" w:space="0" w:color="auto"/>
              <w:left w:val="outset" w:sz="6" w:space="0" w:color="auto"/>
              <w:bottom w:val="outset" w:sz="6" w:space="0" w:color="auto"/>
              <w:right w:val="outset" w:sz="6" w:space="0" w:color="auto"/>
            </w:tcBorders>
            <w:vAlign w:val="center"/>
            <w:hideMark/>
          </w:tcPr>
          <w:p w:rsidR="006E01DE" w:rsidRPr="009D2ECD" w:rsidRDefault="006B1DBA" w:rsidP="001F773E">
            <w:pPr>
              <w:spacing w:before="100" w:beforeAutospacing="1" w:after="100" w:afterAutospacing="1" w:line="240" w:lineRule="auto"/>
              <w:jc w:val="center"/>
              <w:rPr>
                <w:rFonts w:ascii="Times New Roman" w:eastAsia="Times New Roman" w:hAnsi="Times New Roman"/>
                <w:b/>
                <w:sz w:val="24"/>
                <w:szCs w:val="24"/>
                <w:lang w:eastAsia="uk-UA"/>
              </w:rPr>
            </w:pPr>
            <w:r w:rsidRPr="009D2ECD">
              <w:rPr>
                <w:rFonts w:ascii="Times New Roman" w:eastAsia="Times New Roman" w:hAnsi="Times New Roman"/>
                <w:b/>
                <w:sz w:val="24"/>
                <w:szCs w:val="24"/>
                <w:lang w:val="en-US" w:eastAsia="uk-UA"/>
              </w:rPr>
              <w:t>I</w:t>
            </w:r>
            <w:r w:rsidRPr="009D2ECD">
              <w:rPr>
                <w:rFonts w:ascii="Times New Roman" w:eastAsia="Times New Roman" w:hAnsi="Times New Roman"/>
                <w:b/>
                <w:sz w:val="24"/>
                <w:szCs w:val="24"/>
                <w:lang w:eastAsia="uk-UA"/>
              </w:rPr>
              <w:t>.</w:t>
            </w:r>
            <w:r w:rsidR="00276B0B" w:rsidRPr="009D2ECD">
              <w:rPr>
                <w:rFonts w:ascii="Times New Roman" w:eastAsia="Times New Roman" w:hAnsi="Times New Roman"/>
                <w:b/>
                <w:sz w:val="24"/>
                <w:szCs w:val="24"/>
                <w:lang w:eastAsia="uk-UA"/>
              </w:rPr>
              <w:t xml:space="preserve"> </w:t>
            </w:r>
            <w:r w:rsidR="006E01DE" w:rsidRPr="009D2ECD">
              <w:rPr>
                <w:rFonts w:ascii="Times New Roman" w:eastAsia="Times New Roman" w:hAnsi="Times New Roman"/>
                <w:b/>
                <w:sz w:val="24"/>
                <w:szCs w:val="24"/>
                <w:lang w:eastAsia="uk-UA"/>
              </w:rPr>
              <w:t>Загальні положення</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vAlign w:val="center"/>
            <w:hideMark/>
          </w:tcPr>
          <w:p w:rsidR="006E01DE" w:rsidRPr="009D2ECD" w:rsidRDefault="006E01DE" w:rsidP="00DD0424">
            <w:pPr>
              <w:spacing w:before="100" w:beforeAutospacing="1" w:after="100" w:afterAutospacing="1"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1</w:t>
            </w:r>
          </w:p>
        </w:tc>
        <w:tc>
          <w:tcPr>
            <w:tcW w:w="1231" w:type="pct"/>
            <w:tcBorders>
              <w:top w:val="outset" w:sz="6" w:space="0" w:color="auto"/>
              <w:left w:val="outset" w:sz="6" w:space="0" w:color="auto"/>
              <w:bottom w:val="outset" w:sz="6" w:space="0" w:color="auto"/>
              <w:right w:val="outset" w:sz="6" w:space="0" w:color="auto"/>
            </w:tcBorders>
            <w:vAlign w:val="center"/>
            <w:hideMark/>
          </w:tcPr>
          <w:p w:rsidR="006E01DE" w:rsidRPr="009D2ECD" w:rsidRDefault="006E01DE" w:rsidP="001F773E">
            <w:pPr>
              <w:spacing w:before="100" w:beforeAutospacing="1" w:after="100" w:afterAutospacing="1" w:line="240" w:lineRule="auto"/>
              <w:jc w:val="center"/>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2</w:t>
            </w:r>
          </w:p>
        </w:tc>
        <w:tc>
          <w:tcPr>
            <w:tcW w:w="3487" w:type="pct"/>
            <w:tcBorders>
              <w:top w:val="outset" w:sz="6" w:space="0" w:color="auto"/>
              <w:left w:val="outset" w:sz="6" w:space="0" w:color="auto"/>
              <w:bottom w:val="outset" w:sz="6" w:space="0" w:color="auto"/>
              <w:right w:val="outset" w:sz="6" w:space="0" w:color="auto"/>
            </w:tcBorders>
            <w:vAlign w:val="center"/>
            <w:hideMark/>
          </w:tcPr>
          <w:p w:rsidR="006E01DE" w:rsidRPr="009D2ECD" w:rsidRDefault="006E01DE" w:rsidP="006B1DBA">
            <w:pPr>
              <w:spacing w:before="100" w:beforeAutospacing="1" w:after="100" w:afterAutospacing="1" w:line="240" w:lineRule="auto"/>
              <w:ind w:left="217" w:hanging="217"/>
              <w:jc w:val="center"/>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3</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1</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Терміни, які вживаються в тендерній документації</w:t>
            </w:r>
          </w:p>
        </w:tc>
        <w:tc>
          <w:tcPr>
            <w:tcW w:w="3487" w:type="pct"/>
            <w:tcBorders>
              <w:top w:val="outset" w:sz="6" w:space="0" w:color="auto"/>
              <w:left w:val="outset" w:sz="6" w:space="0" w:color="auto"/>
              <w:bottom w:val="outset" w:sz="6" w:space="0" w:color="auto"/>
              <w:right w:val="outset" w:sz="6" w:space="0" w:color="auto"/>
            </w:tcBorders>
            <w:vAlign w:val="center"/>
            <w:hideMark/>
          </w:tcPr>
          <w:p w:rsidR="00376229" w:rsidRPr="009D2ECD" w:rsidRDefault="00376229" w:rsidP="00A13258">
            <w:pPr>
              <w:widowControl w:val="0"/>
              <w:spacing w:after="0" w:line="240" w:lineRule="auto"/>
              <w:contextualSpacing/>
              <w:jc w:val="both"/>
              <w:rPr>
                <w:rFonts w:ascii="Times New Roman" w:eastAsia="Times New Roman" w:hAnsi="Times New Roman"/>
                <w:sz w:val="24"/>
                <w:szCs w:val="24"/>
              </w:rPr>
            </w:pPr>
            <w:r w:rsidRPr="009D2ECD">
              <w:rPr>
                <w:rFonts w:ascii="Times New Roman" w:eastAsia="Times New Roman" w:hAnsi="Times New Roman"/>
                <w:sz w:val="24"/>
                <w:szCs w:val="24"/>
              </w:rPr>
              <w:t xml:space="preserve">Тендерну документацію розроблено відповідно до вимог </w:t>
            </w:r>
            <w:hyperlink r:id="rId6">
              <w:r w:rsidRPr="009D2ECD">
                <w:rPr>
                  <w:rFonts w:ascii="Times New Roman" w:eastAsia="Times New Roman" w:hAnsi="Times New Roman"/>
                  <w:sz w:val="24"/>
                  <w:szCs w:val="24"/>
                </w:rPr>
                <w:t>Закону</w:t>
              </w:r>
            </w:hyperlink>
            <w:r w:rsidRPr="009D2ECD">
              <w:rPr>
                <w:rFonts w:ascii="Times New Roman" w:eastAsia="Times New Roman" w:hAnsi="Times New Roman"/>
                <w:sz w:val="24"/>
                <w:szCs w:val="24"/>
              </w:rPr>
              <w:t xml:space="preserve"> України «Про публічні закупівлі» (далі - Закон) ) з урахуванням </w:t>
            </w:r>
            <w:r w:rsidR="00820F9B" w:rsidRPr="009D2ECD">
              <w:rPr>
                <w:rFonts w:ascii="Times New Roman" w:hAnsi="Times New Roman"/>
                <w:bCs/>
                <w:sz w:val="24"/>
                <w:szCs w:val="24"/>
              </w:rPr>
              <w:t>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що затверджені Постановою КМУ від 12.10.2022 р. №1178.</w:t>
            </w:r>
          </w:p>
          <w:p w:rsidR="001B6642" w:rsidRPr="009D2ECD" w:rsidRDefault="00376229" w:rsidP="00E83016">
            <w:pPr>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sz w:val="24"/>
                <w:szCs w:val="24"/>
              </w:rPr>
              <w:t>Терміни вживаються у значенні, наведеному в Законі</w:t>
            </w:r>
            <w:r w:rsidR="00E83016" w:rsidRPr="009D2ECD">
              <w:rPr>
                <w:rFonts w:ascii="Times New Roman" w:eastAsia="Times New Roman" w:hAnsi="Times New Roman"/>
                <w:sz w:val="24"/>
                <w:szCs w:val="24"/>
              </w:rPr>
              <w:t xml:space="preserve"> та Особливостях.</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vAlign w:val="center"/>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1</w:t>
            </w:r>
          </w:p>
        </w:tc>
        <w:tc>
          <w:tcPr>
            <w:tcW w:w="1231" w:type="pct"/>
            <w:tcBorders>
              <w:top w:val="outset" w:sz="6" w:space="0" w:color="auto"/>
              <w:left w:val="outset" w:sz="6" w:space="0" w:color="auto"/>
              <w:bottom w:val="outset" w:sz="6" w:space="0" w:color="auto"/>
              <w:right w:val="outset" w:sz="6" w:space="0" w:color="auto"/>
            </w:tcBorders>
            <w:vAlign w:val="center"/>
            <w:hideMark/>
          </w:tcPr>
          <w:p w:rsidR="006E01DE" w:rsidRPr="009D2ECD" w:rsidRDefault="006E01DE" w:rsidP="00A13258">
            <w:pPr>
              <w:spacing w:after="0" w:line="240" w:lineRule="auto"/>
              <w:jc w:val="center"/>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2</w:t>
            </w:r>
          </w:p>
        </w:tc>
        <w:tc>
          <w:tcPr>
            <w:tcW w:w="3487" w:type="pct"/>
            <w:tcBorders>
              <w:top w:val="outset" w:sz="6" w:space="0" w:color="auto"/>
              <w:left w:val="outset" w:sz="6" w:space="0" w:color="auto"/>
              <w:bottom w:val="outset" w:sz="6" w:space="0" w:color="auto"/>
              <w:right w:val="outset" w:sz="6" w:space="0" w:color="auto"/>
            </w:tcBorders>
            <w:vAlign w:val="center"/>
            <w:hideMark/>
          </w:tcPr>
          <w:p w:rsidR="006E01DE" w:rsidRPr="009D2ECD" w:rsidRDefault="006E01DE" w:rsidP="00A13258">
            <w:pPr>
              <w:spacing w:after="0" w:line="240" w:lineRule="auto"/>
              <w:jc w:val="center"/>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3</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2</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Інформація про замовника торгів</w:t>
            </w:r>
          </w:p>
        </w:tc>
        <w:tc>
          <w:tcPr>
            <w:tcW w:w="3487"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 </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2.1</w:t>
            </w:r>
          </w:p>
        </w:tc>
        <w:tc>
          <w:tcPr>
            <w:tcW w:w="1231" w:type="pct"/>
            <w:tcBorders>
              <w:top w:val="outset" w:sz="6" w:space="0" w:color="auto"/>
              <w:left w:val="outset" w:sz="6" w:space="0" w:color="auto"/>
              <w:bottom w:val="outset" w:sz="6" w:space="0" w:color="auto"/>
              <w:right w:val="outset" w:sz="6" w:space="0" w:color="auto"/>
            </w:tcBorders>
            <w:hideMark/>
          </w:tcPr>
          <w:p w:rsidR="00166834"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повне найменування</w:t>
            </w:r>
            <w:r w:rsidR="00166834" w:rsidRPr="009D2ECD">
              <w:rPr>
                <w:rFonts w:ascii="Times New Roman" w:eastAsia="Times New Roman" w:hAnsi="Times New Roman"/>
                <w:sz w:val="24"/>
                <w:szCs w:val="24"/>
                <w:lang w:eastAsia="uk-UA"/>
              </w:rPr>
              <w:t xml:space="preserve"> замовника</w:t>
            </w:r>
          </w:p>
          <w:p w:rsidR="00166834" w:rsidRPr="009D2ECD" w:rsidRDefault="00166834" w:rsidP="00A13258">
            <w:pPr>
              <w:spacing w:after="0" w:line="240" w:lineRule="auto"/>
              <w:rPr>
                <w:rFonts w:ascii="Times New Roman" w:eastAsia="Times New Roman" w:hAnsi="Times New Roman"/>
                <w:sz w:val="24"/>
                <w:szCs w:val="24"/>
                <w:lang w:eastAsia="uk-UA"/>
              </w:rPr>
            </w:pPr>
          </w:p>
        </w:tc>
        <w:tc>
          <w:tcPr>
            <w:tcW w:w="3487" w:type="pct"/>
            <w:tcBorders>
              <w:top w:val="outset" w:sz="6" w:space="0" w:color="auto"/>
              <w:left w:val="outset" w:sz="6" w:space="0" w:color="auto"/>
              <w:bottom w:val="outset" w:sz="6" w:space="0" w:color="auto"/>
              <w:right w:val="outset" w:sz="6" w:space="0" w:color="auto"/>
            </w:tcBorders>
            <w:hideMark/>
          </w:tcPr>
          <w:p w:rsidR="00DA7C53" w:rsidRPr="00DA7C53" w:rsidRDefault="00DA7C53" w:rsidP="00DA7C53">
            <w:pPr>
              <w:widowControl w:val="0"/>
              <w:spacing w:after="0" w:line="240" w:lineRule="auto"/>
              <w:contextualSpacing/>
              <w:jc w:val="both"/>
              <w:rPr>
                <w:rFonts w:ascii="Times New Roman" w:eastAsia="Times New Roman" w:hAnsi="Times New Roman"/>
                <w:color w:val="000000"/>
                <w:sz w:val="24"/>
                <w:szCs w:val="24"/>
                <w:lang w:eastAsia="uk-UA"/>
              </w:rPr>
            </w:pPr>
            <w:r w:rsidRPr="00DA7C53">
              <w:rPr>
                <w:rFonts w:ascii="Times New Roman" w:eastAsia="Times New Roman" w:hAnsi="Times New Roman"/>
                <w:color w:val="000000"/>
                <w:sz w:val="24"/>
                <w:szCs w:val="24"/>
                <w:lang w:eastAsia="uk-UA"/>
              </w:rPr>
              <w:t xml:space="preserve">Національний історико-меморіальний заповідник «Биківнянські могили» (далі – Замовник). </w:t>
            </w:r>
          </w:p>
          <w:p w:rsidR="00FB59A8" w:rsidRPr="009D2ECD" w:rsidRDefault="00DA7C53" w:rsidP="00DA7C53">
            <w:pPr>
              <w:spacing w:after="0" w:line="240" w:lineRule="auto"/>
              <w:rPr>
                <w:rFonts w:ascii="Times New Roman" w:eastAsia="Times New Roman" w:hAnsi="Times New Roman"/>
                <w:sz w:val="24"/>
                <w:szCs w:val="24"/>
                <w:lang w:eastAsia="uk-UA"/>
              </w:rPr>
            </w:pPr>
            <w:r w:rsidRPr="00DA7C53">
              <w:rPr>
                <w:rFonts w:ascii="Times New Roman" w:eastAsia="Times New Roman" w:hAnsi="Times New Roman"/>
                <w:color w:val="000000"/>
                <w:sz w:val="24"/>
                <w:szCs w:val="24"/>
                <w:lang w:eastAsia="uk-UA"/>
              </w:rPr>
              <w:t>ЄДРПОУ 35371053</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2.2</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місцезнаходження</w:t>
            </w:r>
          </w:p>
        </w:tc>
        <w:tc>
          <w:tcPr>
            <w:tcW w:w="3487" w:type="pct"/>
            <w:tcBorders>
              <w:top w:val="outset" w:sz="6" w:space="0" w:color="auto"/>
              <w:left w:val="outset" w:sz="6" w:space="0" w:color="auto"/>
              <w:bottom w:val="outset" w:sz="6" w:space="0" w:color="auto"/>
              <w:right w:val="outset" w:sz="6" w:space="0" w:color="auto"/>
            </w:tcBorders>
            <w:hideMark/>
          </w:tcPr>
          <w:p w:rsidR="00DA7C53" w:rsidRPr="00DA7C53" w:rsidRDefault="00DA7C53" w:rsidP="00DA7C53">
            <w:pPr>
              <w:spacing w:after="0" w:line="240" w:lineRule="auto"/>
              <w:ind w:firstLine="252"/>
              <w:jc w:val="both"/>
              <w:rPr>
                <w:rFonts w:ascii="Times New Roman" w:eastAsia="Times New Roman" w:hAnsi="Times New Roman"/>
                <w:sz w:val="24"/>
                <w:szCs w:val="24"/>
              </w:rPr>
            </w:pPr>
            <w:r w:rsidRPr="00DA7C53">
              <w:rPr>
                <w:rFonts w:ascii="Times New Roman" w:eastAsia="Times New Roman" w:hAnsi="Times New Roman"/>
                <w:sz w:val="24"/>
                <w:szCs w:val="24"/>
              </w:rPr>
              <w:t xml:space="preserve">Адміністрація Заповідника – вул. Липська, </w:t>
            </w:r>
            <w:smartTag w:uri="urn:schemas-microsoft-com:office:smarttags" w:element="metricconverter">
              <w:smartTagPr>
                <w:attr w:name="ProductID" w:val="16, м"/>
              </w:smartTagPr>
              <w:r w:rsidRPr="00DA7C53">
                <w:rPr>
                  <w:rFonts w:ascii="Times New Roman" w:eastAsia="Times New Roman" w:hAnsi="Times New Roman"/>
                  <w:sz w:val="24"/>
                  <w:szCs w:val="24"/>
                </w:rPr>
                <w:t>16, м</w:t>
              </w:r>
            </w:smartTag>
            <w:r w:rsidRPr="00DA7C53">
              <w:rPr>
                <w:rFonts w:ascii="Times New Roman" w:eastAsia="Times New Roman" w:hAnsi="Times New Roman"/>
                <w:sz w:val="24"/>
                <w:szCs w:val="24"/>
              </w:rPr>
              <w:t>. Київ, 01021</w:t>
            </w:r>
          </w:p>
          <w:p w:rsidR="006E01DE" w:rsidRPr="009D2ECD" w:rsidRDefault="00DA7C53" w:rsidP="00DA7C53">
            <w:pPr>
              <w:tabs>
                <w:tab w:val="left" w:pos="4125"/>
              </w:tabs>
              <w:spacing w:after="0" w:line="240" w:lineRule="auto"/>
              <w:rPr>
                <w:rFonts w:ascii="Times New Roman" w:eastAsia="Times New Roman" w:hAnsi="Times New Roman"/>
                <w:sz w:val="24"/>
                <w:szCs w:val="24"/>
                <w:lang w:eastAsia="uk-UA"/>
              </w:rPr>
            </w:pPr>
            <w:r w:rsidRPr="00DA7C53">
              <w:rPr>
                <w:rFonts w:ascii="Times New Roman" w:eastAsia="Times New Roman" w:hAnsi="Times New Roman"/>
                <w:sz w:val="24"/>
                <w:szCs w:val="24"/>
              </w:rPr>
              <w:t>Територія Заповідника – просп. Броварський у Дніпровському р-ні м. Києва.</w:t>
            </w:r>
            <w:r w:rsidR="00094F4F" w:rsidRPr="009D2ECD">
              <w:rPr>
                <w:rFonts w:ascii="Times New Roman" w:eastAsia="Times New Roman" w:hAnsi="Times New Roman"/>
                <w:sz w:val="24"/>
                <w:szCs w:val="24"/>
                <w:lang w:eastAsia="uk-UA"/>
              </w:rPr>
              <w:tab/>
            </w:r>
          </w:p>
        </w:tc>
      </w:tr>
      <w:tr w:rsidR="006E01DE" w:rsidRPr="009D2ECD" w:rsidTr="001C0A7B">
        <w:trPr>
          <w:gridAfter w:val="1"/>
          <w:wAfter w:w="16" w:type="pct"/>
          <w:trHeight w:val="1204"/>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2.3</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посадова особа замовника, уповноважена здійснювати зв'язок з учасниками</w:t>
            </w:r>
          </w:p>
        </w:tc>
        <w:tc>
          <w:tcPr>
            <w:tcW w:w="3487" w:type="pct"/>
            <w:tcBorders>
              <w:top w:val="outset" w:sz="6" w:space="0" w:color="auto"/>
              <w:left w:val="outset" w:sz="6" w:space="0" w:color="auto"/>
              <w:bottom w:val="outset" w:sz="6" w:space="0" w:color="auto"/>
              <w:right w:val="outset" w:sz="6" w:space="0" w:color="auto"/>
            </w:tcBorders>
            <w:hideMark/>
          </w:tcPr>
          <w:p w:rsidR="00DA7C53" w:rsidRPr="00DA7C53" w:rsidRDefault="00DA7C53" w:rsidP="00DA7C53">
            <w:pPr>
              <w:spacing w:after="0" w:line="240" w:lineRule="auto"/>
              <w:ind w:firstLine="252"/>
              <w:jc w:val="both"/>
              <w:rPr>
                <w:rFonts w:ascii="Times New Roman" w:eastAsia="Times New Roman" w:hAnsi="Times New Roman"/>
                <w:sz w:val="24"/>
                <w:szCs w:val="24"/>
              </w:rPr>
            </w:pPr>
            <w:r w:rsidRPr="00DA7C53">
              <w:rPr>
                <w:rFonts w:ascii="Times New Roman" w:eastAsia="Times New Roman" w:hAnsi="Times New Roman"/>
                <w:sz w:val="24"/>
                <w:szCs w:val="24"/>
              </w:rPr>
              <w:t>Лаврінова Олена Станіславівна, начальник відділу кошторисної документації капітального будівництва та розвитку.</w:t>
            </w:r>
          </w:p>
          <w:p w:rsidR="00E02CD5" w:rsidRPr="009D2ECD" w:rsidRDefault="00DA7C53" w:rsidP="00DA7C53">
            <w:pPr>
              <w:spacing w:after="0" w:line="240" w:lineRule="auto"/>
              <w:rPr>
                <w:rFonts w:ascii="Times New Roman" w:eastAsia="Times New Roman" w:hAnsi="Times New Roman"/>
                <w:sz w:val="24"/>
                <w:szCs w:val="24"/>
                <w:lang w:eastAsia="uk-UA"/>
              </w:rPr>
            </w:pPr>
            <w:r w:rsidRPr="00DA7C53">
              <w:rPr>
                <w:rFonts w:ascii="Times New Roman" w:eastAsia="Times New Roman" w:hAnsi="Times New Roman"/>
                <w:sz w:val="24"/>
                <w:szCs w:val="24"/>
              </w:rPr>
              <w:t>м. Київ, вул. Липська, 16, тел. (044) 253-35-71; bykivnya@gmail.com</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3</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Процедура закупівлі</w:t>
            </w:r>
          </w:p>
        </w:tc>
        <w:tc>
          <w:tcPr>
            <w:tcW w:w="3487" w:type="pct"/>
            <w:tcBorders>
              <w:top w:val="outset" w:sz="6" w:space="0" w:color="auto"/>
              <w:left w:val="outset" w:sz="6" w:space="0" w:color="auto"/>
              <w:bottom w:val="outset" w:sz="6" w:space="0" w:color="auto"/>
              <w:right w:val="outset" w:sz="6" w:space="0" w:color="auto"/>
            </w:tcBorders>
            <w:hideMark/>
          </w:tcPr>
          <w:p w:rsidR="006E01DE" w:rsidRPr="009D2ECD" w:rsidRDefault="006B1DBA"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В</w:t>
            </w:r>
            <w:r w:rsidR="006E01DE" w:rsidRPr="009D2ECD">
              <w:rPr>
                <w:rFonts w:ascii="Times New Roman" w:eastAsia="Times New Roman" w:hAnsi="Times New Roman"/>
                <w:sz w:val="24"/>
                <w:szCs w:val="24"/>
                <w:lang w:eastAsia="uk-UA"/>
              </w:rPr>
              <w:t>ідкриті торги</w:t>
            </w:r>
            <w:r w:rsidR="007960F8" w:rsidRPr="009D2ECD">
              <w:rPr>
                <w:rFonts w:ascii="Times New Roman" w:eastAsia="Times New Roman" w:hAnsi="Times New Roman"/>
                <w:sz w:val="24"/>
                <w:szCs w:val="24"/>
                <w:lang w:eastAsia="uk-UA"/>
              </w:rPr>
              <w:t xml:space="preserve"> з особливостями</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4</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Інформація про предмет закупівлі</w:t>
            </w:r>
          </w:p>
        </w:tc>
        <w:tc>
          <w:tcPr>
            <w:tcW w:w="3487"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 </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4.1</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назва предмета закупівлі</w:t>
            </w:r>
          </w:p>
        </w:tc>
        <w:tc>
          <w:tcPr>
            <w:tcW w:w="3487" w:type="pct"/>
            <w:tcBorders>
              <w:top w:val="outset" w:sz="6" w:space="0" w:color="auto"/>
              <w:left w:val="outset" w:sz="6" w:space="0" w:color="auto"/>
              <w:bottom w:val="outset" w:sz="6" w:space="0" w:color="auto"/>
              <w:right w:val="outset" w:sz="6" w:space="0" w:color="auto"/>
            </w:tcBorders>
            <w:hideMark/>
          </w:tcPr>
          <w:p w:rsidR="006E01DE" w:rsidRPr="009D2ECD" w:rsidRDefault="00DA7C53" w:rsidP="00E83016">
            <w:pPr>
              <w:spacing w:after="0" w:line="240" w:lineRule="auto"/>
              <w:ind w:right="142"/>
              <w:textAlignment w:val="baseline"/>
              <w:rPr>
                <w:rFonts w:ascii="Times New Roman" w:eastAsia="Times New Roman" w:hAnsi="Times New Roman"/>
                <w:b/>
                <w:sz w:val="24"/>
                <w:szCs w:val="24"/>
                <w:lang w:eastAsia="uk-UA"/>
              </w:rPr>
            </w:pPr>
            <w:r w:rsidRPr="00DA7C53">
              <w:rPr>
                <w:rFonts w:ascii="Times New Roman" w:eastAsia="Times New Roman" w:hAnsi="Times New Roman"/>
                <w:sz w:val="24"/>
                <w:szCs w:val="24"/>
              </w:rPr>
              <w:t>ДК 021:2015 код 79710000-4 Охоронні послуги (послуги з охорони території, об’єктів та споруд Національного історико-меморіального заповідника «Биківнянські могили»).</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4.2</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3487" w:type="pct"/>
            <w:tcBorders>
              <w:top w:val="outset" w:sz="6" w:space="0" w:color="auto"/>
              <w:left w:val="outset" w:sz="6" w:space="0" w:color="auto"/>
              <w:bottom w:val="outset" w:sz="6" w:space="0" w:color="auto"/>
              <w:right w:val="outset" w:sz="6" w:space="0" w:color="auto"/>
            </w:tcBorders>
            <w:hideMark/>
          </w:tcPr>
          <w:p w:rsidR="00BE2786" w:rsidRPr="009D2ECD" w:rsidRDefault="00BE2786" w:rsidP="00A13258">
            <w:pPr>
              <w:spacing w:after="0" w:line="240" w:lineRule="auto"/>
              <w:rPr>
                <w:rFonts w:ascii="Times New Roman" w:eastAsia="Times New Roman" w:hAnsi="Times New Roman"/>
                <w:sz w:val="24"/>
                <w:szCs w:val="24"/>
                <w:lang w:eastAsia="uk-UA"/>
              </w:rPr>
            </w:pPr>
          </w:p>
          <w:p w:rsidR="006B03EB" w:rsidRPr="009D2ECD" w:rsidRDefault="007E6E5A"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 xml:space="preserve">Закупівля </w:t>
            </w:r>
            <w:r w:rsidR="00FD4C4F" w:rsidRPr="009D2ECD">
              <w:rPr>
                <w:rFonts w:ascii="Times New Roman" w:eastAsia="Times New Roman" w:hAnsi="Times New Roman"/>
                <w:sz w:val="24"/>
                <w:szCs w:val="24"/>
                <w:lang w:eastAsia="uk-UA"/>
              </w:rPr>
              <w:t>здійснюється щодо предмету закупівлі в цілому</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393CF4"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4.</w:t>
            </w:r>
            <w:r w:rsidR="00BE2786" w:rsidRPr="009D2ECD">
              <w:rPr>
                <w:rFonts w:ascii="Times New Roman" w:eastAsia="Times New Roman" w:hAnsi="Times New Roman"/>
                <w:sz w:val="24"/>
                <w:szCs w:val="24"/>
                <w:lang w:eastAsia="uk-UA"/>
              </w:rPr>
              <w:t>3</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 xml:space="preserve">місце, кількість, обсяг поставки </w:t>
            </w:r>
            <w:r w:rsidRPr="009D2ECD">
              <w:rPr>
                <w:rFonts w:ascii="Times New Roman" w:eastAsia="Times New Roman" w:hAnsi="Times New Roman"/>
                <w:sz w:val="24"/>
                <w:szCs w:val="24"/>
                <w:lang w:eastAsia="uk-UA"/>
              </w:rPr>
              <w:lastRenderedPageBreak/>
              <w:t>товарів (надання послуг, виконання робіт)</w:t>
            </w:r>
          </w:p>
        </w:tc>
        <w:tc>
          <w:tcPr>
            <w:tcW w:w="3487" w:type="pct"/>
            <w:tcBorders>
              <w:top w:val="outset" w:sz="6" w:space="0" w:color="auto"/>
              <w:left w:val="outset" w:sz="6" w:space="0" w:color="auto"/>
              <w:bottom w:val="outset" w:sz="6" w:space="0" w:color="auto"/>
              <w:right w:val="outset" w:sz="6" w:space="0" w:color="auto"/>
            </w:tcBorders>
            <w:hideMark/>
          </w:tcPr>
          <w:p w:rsidR="004F789D" w:rsidRPr="009D2ECD" w:rsidRDefault="00DA7C53" w:rsidP="00DA7C53">
            <w:pPr>
              <w:spacing w:after="0" w:line="240" w:lineRule="auto"/>
              <w:rPr>
                <w:rFonts w:ascii="Times New Roman" w:eastAsia="Times New Roman" w:hAnsi="Times New Roman"/>
                <w:sz w:val="24"/>
                <w:szCs w:val="24"/>
                <w:lang w:eastAsia="uk-UA"/>
              </w:rPr>
            </w:pPr>
            <w:r w:rsidRPr="00DA7C53">
              <w:rPr>
                <w:rFonts w:ascii="Times New Roman" w:eastAsia="Times New Roman" w:hAnsi="Times New Roman"/>
                <w:sz w:val="24"/>
                <w:szCs w:val="24"/>
              </w:rPr>
              <w:lastRenderedPageBreak/>
              <w:t xml:space="preserve">Згідно технічних </w:t>
            </w:r>
            <w:r w:rsidR="00B959BC">
              <w:rPr>
                <w:rFonts w:ascii="Times New Roman" w:eastAsia="Times New Roman" w:hAnsi="Times New Roman"/>
                <w:sz w:val="24"/>
                <w:szCs w:val="24"/>
              </w:rPr>
              <w:t>вимог, відповідно до додатку № 1</w:t>
            </w:r>
            <w:r w:rsidRPr="00DA7C53">
              <w:rPr>
                <w:rFonts w:ascii="Times New Roman" w:eastAsia="Times New Roman" w:hAnsi="Times New Roman"/>
                <w:sz w:val="24"/>
                <w:szCs w:val="24"/>
              </w:rPr>
              <w:t>.</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393CF4"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4.</w:t>
            </w:r>
            <w:r w:rsidR="00BE2786" w:rsidRPr="009D2ECD">
              <w:rPr>
                <w:rFonts w:ascii="Times New Roman" w:eastAsia="Times New Roman" w:hAnsi="Times New Roman"/>
                <w:sz w:val="24"/>
                <w:szCs w:val="24"/>
                <w:lang w:eastAsia="uk-UA"/>
              </w:rPr>
              <w:t>4</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строк поставки товарів (надання послуг, виконання робіт)</w:t>
            </w:r>
          </w:p>
        </w:tc>
        <w:tc>
          <w:tcPr>
            <w:tcW w:w="3487" w:type="pct"/>
            <w:tcBorders>
              <w:top w:val="outset" w:sz="6" w:space="0" w:color="auto"/>
              <w:left w:val="outset" w:sz="6" w:space="0" w:color="auto"/>
              <w:bottom w:val="outset" w:sz="6" w:space="0" w:color="auto"/>
              <w:right w:val="outset" w:sz="6" w:space="0" w:color="auto"/>
            </w:tcBorders>
            <w:hideMark/>
          </w:tcPr>
          <w:p w:rsidR="006E01DE" w:rsidRPr="009D2ECD" w:rsidRDefault="00820F9B"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Березень</w:t>
            </w:r>
            <w:r w:rsidR="00A179F5" w:rsidRPr="009D2ECD">
              <w:rPr>
                <w:rFonts w:ascii="Times New Roman" w:eastAsia="Times New Roman" w:hAnsi="Times New Roman"/>
                <w:sz w:val="24"/>
                <w:szCs w:val="24"/>
                <w:lang w:eastAsia="uk-UA"/>
              </w:rPr>
              <w:t xml:space="preserve"> – грудень </w:t>
            </w:r>
            <w:r w:rsidR="00BE2786" w:rsidRPr="009D2ECD">
              <w:rPr>
                <w:rFonts w:ascii="Times New Roman" w:eastAsia="Times New Roman" w:hAnsi="Times New Roman"/>
                <w:sz w:val="24"/>
                <w:szCs w:val="24"/>
                <w:lang w:eastAsia="uk-UA"/>
              </w:rPr>
              <w:t xml:space="preserve"> </w:t>
            </w:r>
            <w:r w:rsidR="00FB59A8" w:rsidRPr="009D2ECD">
              <w:rPr>
                <w:rFonts w:ascii="Times New Roman" w:eastAsia="Times New Roman" w:hAnsi="Times New Roman"/>
                <w:sz w:val="24"/>
                <w:szCs w:val="24"/>
                <w:lang w:eastAsia="uk-UA"/>
              </w:rPr>
              <w:t>202</w:t>
            </w:r>
            <w:r w:rsidR="00747B99" w:rsidRPr="009D2ECD">
              <w:rPr>
                <w:rFonts w:ascii="Times New Roman" w:eastAsia="Times New Roman" w:hAnsi="Times New Roman"/>
                <w:sz w:val="24"/>
                <w:szCs w:val="24"/>
                <w:lang w:eastAsia="uk-UA"/>
              </w:rPr>
              <w:t>3</w:t>
            </w:r>
            <w:r w:rsidR="00E833EF" w:rsidRPr="009D2ECD">
              <w:rPr>
                <w:rFonts w:ascii="Times New Roman" w:eastAsia="Times New Roman" w:hAnsi="Times New Roman"/>
                <w:sz w:val="24"/>
                <w:szCs w:val="24"/>
                <w:lang w:eastAsia="uk-UA"/>
              </w:rPr>
              <w:t xml:space="preserve"> </w:t>
            </w:r>
            <w:r w:rsidR="00EE103E" w:rsidRPr="009D2ECD">
              <w:rPr>
                <w:rFonts w:ascii="Times New Roman" w:eastAsia="Times New Roman" w:hAnsi="Times New Roman"/>
                <w:sz w:val="24"/>
                <w:szCs w:val="24"/>
                <w:lang w:eastAsia="uk-UA"/>
              </w:rPr>
              <w:t>р</w:t>
            </w:r>
            <w:r w:rsidR="00BE2786" w:rsidRPr="009D2ECD">
              <w:rPr>
                <w:rFonts w:ascii="Times New Roman" w:eastAsia="Times New Roman" w:hAnsi="Times New Roman"/>
                <w:sz w:val="24"/>
                <w:szCs w:val="24"/>
                <w:lang w:eastAsia="uk-UA"/>
              </w:rPr>
              <w:t>о</w:t>
            </w:r>
            <w:r w:rsidR="00EE103E" w:rsidRPr="009D2ECD">
              <w:rPr>
                <w:rFonts w:ascii="Times New Roman" w:eastAsia="Times New Roman" w:hAnsi="Times New Roman"/>
                <w:sz w:val="24"/>
                <w:szCs w:val="24"/>
                <w:lang w:eastAsia="uk-UA"/>
              </w:rPr>
              <w:t>к</w:t>
            </w:r>
            <w:r w:rsidR="00BE2786" w:rsidRPr="009D2ECD">
              <w:rPr>
                <w:rFonts w:ascii="Times New Roman" w:eastAsia="Times New Roman" w:hAnsi="Times New Roman"/>
                <w:sz w:val="24"/>
                <w:szCs w:val="24"/>
                <w:lang w:eastAsia="uk-UA"/>
              </w:rPr>
              <w:t>у</w:t>
            </w:r>
            <w:r w:rsidR="001F5C8E" w:rsidRPr="009D2ECD">
              <w:rPr>
                <w:rFonts w:ascii="Times New Roman" w:eastAsia="Times New Roman" w:hAnsi="Times New Roman"/>
                <w:b/>
                <w:sz w:val="24"/>
                <w:szCs w:val="24"/>
                <w:lang w:eastAsia="uk-UA"/>
              </w:rPr>
              <w:t>.</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5</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Недискримінація учасників</w:t>
            </w:r>
          </w:p>
        </w:tc>
        <w:tc>
          <w:tcPr>
            <w:tcW w:w="3487" w:type="pct"/>
            <w:tcBorders>
              <w:top w:val="outset" w:sz="6" w:space="0" w:color="auto"/>
              <w:left w:val="outset" w:sz="6" w:space="0" w:color="auto"/>
              <w:bottom w:val="outset" w:sz="6" w:space="0" w:color="auto"/>
              <w:right w:val="outset" w:sz="6" w:space="0" w:color="auto"/>
            </w:tcBorders>
            <w:hideMark/>
          </w:tcPr>
          <w:p w:rsidR="00770BED" w:rsidRPr="00277F49" w:rsidRDefault="00917D77" w:rsidP="00A13258">
            <w:pPr>
              <w:widowControl w:val="0"/>
              <w:spacing w:after="0" w:line="240" w:lineRule="auto"/>
              <w:contextualSpacing/>
              <w:jc w:val="both"/>
              <w:rPr>
                <w:rFonts w:ascii="Times New Roman" w:hAnsi="Times New Roman"/>
                <w:sz w:val="24"/>
                <w:szCs w:val="24"/>
                <w:lang w:eastAsia="uk-UA"/>
              </w:rPr>
            </w:pPr>
            <w:r w:rsidRPr="00277F49">
              <w:rPr>
                <w:rFonts w:ascii="Times New Roman" w:hAnsi="Times New Roman"/>
                <w:sz w:val="24"/>
                <w:szCs w:val="24"/>
                <w:lang w:eastAsia="uk-UA"/>
              </w:rPr>
              <w:t>5.1.</w:t>
            </w:r>
            <w:r w:rsidR="00770BED" w:rsidRPr="00277F49">
              <w:rPr>
                <w:rFonts w:ascii="Times New Roman" w:hAnsi="Times New Roman"/>
                <w:sz w:val="24"/>
                <w:szCs w:val="24"/>
                <w:lang w:eastAsia="uk-UA"/>
              </w:rPr>
              <w:t>Вітчизняні та іноземні учасники всіх форм власності та організаційно-правових форм беруть участь у процедурах закупівель на рівних умовах, крім юридичних осіб – резидентів Російської Федерації/Республіки Білорусь державної форми власності, юридичних осіб, створених та/або зареєстрованих відповідно до законодавства Російської Федерації/Республіки Білорусь, та/або юридичних осіб, кінцевим бенефіціарним власником (власником) яких є резидент (резиденти) Російської Федерації/Республіки Білорусь, або фізичних осіб (фізичних осіб – підприємців) – резидентів Російської Федерації/Республіки Білорусь, або є суб’єктів господарювання, що здійснюють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Особливостей);</w:t>
            </w:r>
          </w:p>
          <w:p w:rsidR="00770BED" w:rsidRPr="00277F49" w:rsidRDefault="00770BED" w:rsidP="00A13258">
            <w:pPr>
              <w:widowControl w:val="0"/>
              <w:spacing w:after="0" w:line="240" w:lineRule="auto"/>
              <w:contextualSpacing/>
              <w:jc w:val="both"/>
              <w:rPr>
                <w:rFonts w:ascii="Times New Roman" w:hAnsi="Times New Roman"/>
                <w:sz w:val="24"/>
                <w:szCs w:val="24"/>
                <w:lang w:eastAsia="uk-UA"/>
              </w:rPr>
            </w:pPr>
            <w:r w:rsidRPr="00277F49">
              <w:rPr>
                <w:rFonts w:ascii="Times New Roman" w:hAnsi="Times New Roman"/>
                <w:sz w:val="24"/>
                <w:szCs w:val="24"/>
                <w:lang w:eastAsia="uk-UA"/>
              </w:rPr>
              <w:t>З метою підтвердження виконання вимог даного пункту тендерної документації учасник у складі тендерної пропозиції має зазначити інформацію про кінцевого(их) бенефеціарного(их) власника(ів) із зазначенням частки в статутному капіталі (із зазначенням громадянства кожного із них).</w:t>
            </w:r>
            <w:r w:rsidRPr="00277F49">
              <w:rPr>
                <w:rFonts w:ascii="Times New Roman" w:hAnsi="Times New Roman"/>
                <w:b/>
                <w:sz w:val="24"/>
                <w:szCs w:val="24"/>
                <w:lang w:eastAsia="uk-UA"/>
              </w:rPr>
              <w:t xml:space="preserve"> </w:t>
            </w:r>
            <w:r w:rsidRPr="00277F49">
              <w:rPr>
                <w:rFonts w:ascii="Times New Roman" w:hAnsi="Times New Roman"/>
                <w:sz w:val="24"/>
                <w:szCs w:val="24"/>
                <w:lang w:eastAsia="uk-UA"/>
              </w:rPr>
              <w:t>В складі пропозиції учасник повинен надати довідку в довільній формі.</w:t>
            </w:r>
          </w:p>
          <w:p w:rsidR="006E01DE" w:rsidRPr="009D2ECD" w:rsidRDefault="00770BED" w:rsidP="00A13258">
            <w:pPr>
              <w:widowControl w:val="0"/>
              <w:pBdr>
                <w:top w:val="nil"/>
                <w:left w:val="nil"/>
                <w:bottom w:val="nil"/>
                <w:right w:val="nil"/>
                <w:between w:val="nil"/>
              </w:pBdr>
              <w:spacing w:after="0" w:line="240" w:lineRule="auto"/>
              <w:ind w:hanging="23"/>
              <w:jc w:val="both"/>
              <w:rPr>
                <w:rFonts w:ascii="Times New Roman" w:eastAsia="Times New Roman" w:hAnsi="Times New Roman"/>
                <w:sz w:val="24"/>
                <w:szCs w:val="24"/>
                <w:lang w:eastAsia="uk-UA"/>
              </w:rPr>
            </w:pPr>
            <w:r w:rsidRPr="00277F49">
              <w:rPr>
                <w:rFonts w:ascii="Times New Roman" w:hAnsi="Times New Roman"/>
                <w:sz w:val="24"/>
                <w:szCs w:val="24"/>
                <w:lang w:eastAsia="uk-UA"/>
              </w:rPr>
              <w:t>5.2. Замовники забезпечують вільний доступ усіх учасників до інформації про закупівлю, передбаченої Законом та Особливостями</w:t>
            </w:r>
            <w:r w:rsidR="00917D77" w:rsidRPr="00277F49">
              <w:rPr>
                <w:rFonts w:ascii="Times New Roman" w:hAnsi="Times New Roman"/>
                <w:sz w:val="24"/>
                <w:szCs w:val="24"/>
                <w:lang w:eastAsia="uk-UA"/>
              </w:rPr>
              <w:t>.</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6</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b/>
                <w:sz w:val="24"/>
                <w:szCs w:val="24"/>
                <w:lang w:eastAsia="uk-UA"/>
              </w:rPr>
              <w:t>Інформація про валюту, у якій повинно бути розраховано та зазначено</w:t>
            </w:r>
            <w:r w:rsidRPr="009D2ECD">
              <w:rPr>
                <w:rFonts w:ascii="Times New Roman" w:eastAsia="Times New Roman" w:hAnsi="Times New Roman"/>
                <w:sz w:val="24"/>
                <w:szCs w:val="24"/>
                <w:lang w:eastAsia="uk-UA"/>
              </w:rPr>
              <w:t xml:space="preserve"> </w:t>
            </w:r>
            <w:r w:rsidRPr="009D2ECD">
              <w:rPr>
                <w:rFonts w:ascii="Times New Roman" w:eastAsia="Times New Roman" w:hAnsi="Times New Roman"/>
                <w:b/>
                <w:sz w:val="24"/>
                <w:szCs w:val="24"/>
                <w:lang w:eastAsia="uk-UA"/>
              </w:rPr>
              <w:t>ціну тендерної пропозиції</w:t>
            </w:r>
          </w:p>
        </w:tc>
        <w:tc>
          <w:tcPr>
            <w:tcW w:w="3487" w:type="pct"/>
            <w:tcBorders>
              <w:top w:val="outset" w:sz="6" w:space="0" w:color="auto"/>
              <w:left w:val="outset" w:sz="6" w:space="0" w:color="auto"/>
              <w:bottom w:val="outset" w:sz="6" w:space="0" w:color="auto"/>
              <w:right w:val="outset" w:sz="6" w:space="0" w:color="auto"/>
            </w:tcBorders>
            <w:hideMark/>
          </w:tcPr>
          <w:p w:rsidR="006E01DE" w:rsidRPr="009D2ECD" w:rsidRDefault="00AF1686"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6.1.</w:t>
            </w:r>
            <w:r w:rsidR="00897D30" w:rsidRPr="009D2ECD">
              <w:rPr>
                <w:rFonts w:ascii="Times New Roman" w:eastAsia="Times New Roman" w:hAnsi="Times New Roman"/>
                <w:sz w:val="24"/>
                <w:szCs w:val="24"/>
                <w:lang w:eastAsia="uk-UA"/>
              </w:rPr>
              <w:t>В</w:t>
            </w:r>
            <w:r w:rsidR="006E01DE" w:rsidRPr="009D2ECD">
              <w:rPr>
                <w:rFonts w:ascii="Times New Roman" w:eastAsia="Times New Roman" w:hAnsi="Times New Roman"/>
                <w:sz w:val="24"/>
                <w:szCs w:val="24"/>
                <w:lang w:eastAsia="uk-UA"/>
              </w:rPr>
              <w:t>алюто</w:t>
            </w:r>
            <w:r w:rsidR="009D7702" w:rsidRPr="009D2ECD">
              <w:rPr>
                <w:rFonts w:ascii="Times New Roman" w:eastAsia="Times New Roman" w:hAnsi="Times New Roman"/>
                <w:sz w:val="24"/>
                <w:szCs w:val="24"/>
                <w:lang w:eastAsia="uk-UA"/>
              </w:rPr>
              <w:t xml:space="preserve">ю тендерної пропозиції є </w:t>
            </w:r>
            <w:r w:rsidR="00FB59A8" w:rsidRPr="009D2ECD">
              <w:rPr>
                <w:rFonts w:ascii="Times New Roman" w:eastAsia="Times New Roman" w:hAnsi="Times New Roman"/>
                <w:sz w:val="24"/>
                <w:szCs w:val="24"/>
                <w:lang w:eastAsia="uk-UA"/>
              </w:rPr>
              <w:t xml:space="preserve">національна валюта України - </w:t>
            </w:r>
            <w:r w:rsidR="009D7702" w:rsidRPr="009D2ECD">
              <w:rPr>
                <w:rFonts w:ascii="Times New Roman" w:eastAsia="Times New Roman" w:hAnsi="Times New Roman"/>
                <w:sz w:val="24"/>
                <w:szCs w:val="24"/>
                <w:lang w:eastAsia="uk-UA"/>
              </w:rPr>
              <w:t>гривня.</w:t>
            </w:r>
          </w:p>
          <w:p w:rsidR="006E01DE" w:rsidRPr="009D2ECD" w:rsidRDefault="00AF1686" w:rsidP="00AF1686">
            <w:pPr>
              <w:spacing w:after="0" w:line="240" w:lineRule="auto"/>
              <w:jc w:val="both"/>
              <w:rPr>
                <w:rFonts w:ascii="Times New Roman" w:eastAsia="Times New Roman" w:hAnsi="Times New Roman"/>
                <w:sz w:val="24"/>
                <w:szCs w:val="24"/>
                <w:lang w:eastAsia="uk-UA"/>
              </w:rPr>
            </w:pPr>
            <w:r w:rsidRPr="00277F49">
              <w:rPr>
                <w:rFonts w:ascii="Times New Roman" w:hAnsi="Times New Roman"/>
                <w:color w:val="000000"/>
                <w:sz w:val="24"/>
                <w:szCs w:val="24"/>
                <w:shd w:val="solid" w:color="FFFFFF" w:fill="FFFFFF"/>
              </w:rPr>
              <w:t>6.2.</w:t>
            </w:r>
            <w:r w:rsidR="00EC67B2" w:rsidRPr="00277F49">
              <w:rPr>
                <w:rFonts w:ascii="Times New Roman" w:hAnsi="Times New Roman"/>
                <w:color w:val="000000"/>
                <w:sz w:val="24"/>
                <w:szCs w:val="24"/>
                <w:shd w:val="solid" w:color="FFFFFF" w:fill="FFFFFF"/>
              </w:rPr>
              <w:t>Замовник не приймає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r>
      <w:tr w:rsidR="006E01DE" w:rsidRPr="009D2ECD" w:rsidTr="001C0A7B">
        <w:trPr>
          <w:gridAfter w:val="1"/>
          <w:wAfter w:w="16" w:type="pct"/>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7</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F1686">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 xml:space="preserve">Інформація  про  мову </w:t>
            </w:r>
            <w:r w:rsidR="00AF1686" w:rsidRPr="009D2ECD">
              <w:rPr>
                <w:rFonts w:ascii="Times New Roman" w:eastAsia="Times New Roman" w:hAnsi="Times New Roman"/>
                <w:b/>
                <w:sz w:val="24"/>
                <w:szCs w:val="24"/>
                <w:lang w:eastAsia="uk-UA"/>
              </w:rPr>
              <w:t xml:space="preserve"> (мови), якою (якими) повинно </w:t>
            </w:r>
            <w:r w:rsidRPr="009D2ECD">
              <w:rPr>
                <w:rFonts w:ascii="Times New Roman" w:eastAsia="Times New Roman" w:hAnsi="Times New Roman"/>
                <w:b/>
                <w:sz w:val="24"/>
                <w:szCs w:val="24"/>
                <w:lang w:eastAsia="uk-UA"/>
              </w:rPr>
              <w:t>бути  складено тендерні пропозиції</w:t>
            </w:r>
          </w:p>
        </w:tc>
        <w:tc>
          <w:tcPr>
            <w:tcW w:w="3487" w:type="pct"/>
            <w:tcBorders>
              <w:top w:val="outset" w:sz="6" w:space="0" w:color="auto"/>
              <w:left w:val="outset" w:sz="6" w:space="0" w:color="auto"/>
              <w:bottom w:val="outset" w:sz="6" w:space="0" w:color="auto"/>
              <w:right w:val="outset" w:sz="6" w:space="0" w:color="auto"/>
            </w:tcBorders>
            <w:hideMark/>
          </w:tcPr>
          <w:p w:rsidR="00290BE1" w:rsidRPr="009D2ECD" w:rsidRDefault="00917D77" w:rsidP="00A13258">
            <w:pPr>
              <w:widowControl w:val="0"/>
              <w:spacing w:after="0" w:line="240" w:lineRule="auto"/>
              <w:contextualSpacing/>
              <w:jc w:val="both"/>
              <w:rPr>
                <w:rFonts w:ascii="Times New Roman" w:hAnsi="Times New Roman"/>
                <w:sz w:val="24"/>
                <w:szCs w:val="24"/>
              </w:rPr>
            </w:pPr>
            <w:r w:rsidRPr="009D2ECD">
              <w:rPr>
                <w:rFonts w:ascii="Times New Roman" w:hAnsi="Times New Roman"/>
                <w:sz w:val="24"/>
                <w:szCs w:val="24"/>
              </w:rPr>
              <w:t>7.1</w:t>
            </w:r>
            <w:r w:rsidR="00AF1686" w:rsidRPr="009D2ECD">
              <w:rPr>
                <w:rFonts w:ascii="Times New Roman" w:hAnsi="Times New Roman"/>
                <w:sz w:val="24"/>
                <w:szCs w:val="24"/>
              </w:rPr>
              <w:t>.</w:t>
            </w:r>
            <w:r w:rsidR="00290BE1" w:rsidRPr="009D2ECD">
              <w:rPr>
                <w:rFonts w:ascii="Times New Roman" w:hAnsi="Times New Roman"/>
                <w:sz w:val="24"/>
                <w:szCs w:val="24"/>
              </w:rPr>
              <w:t>Під час проведення процедур закупівель усі документи, що готуються замовником, викладаються українською мовою.</w:t>
            </w:r>
          </w:p>
          <w:p w:rsidR="00290BE1" w:rsidRPr="009D2ECD" w:rsidRDefault="00917D77" w:rsidP="001C0A7B">
            <w:pPr>
              <w:widowControl w:val="0"/>
              <w:spacing w:after="0" w:line="240" w:lineRule="auto"/>
              <w:contextualSpacing/>
              <w:jc w:val="both"/>
              <w:rPr>
                <w:rFonts w:ascii="Times New Roman" w:hAnsi="Times New Roman"/>
                <w:sz w:val="24"/>
                <w:szCs w:val="24"/>
              </w:rPr>
            </w:pPr>
            <w:r w:rsidRPr="009D2ECD">
              <w:rPr>
                <w:rFonts w:ascii="Times New Roman" w:hAnsi="Times New Roman"/>
                <w:sz w:val="24"/>
                <w:szCs w:val="24"/>
              </w:rPr>
              <w:t>7.2.</w:t>
            </w:r>
            <w:r w:rsidR="00290BE1" w:rsidRPr="009D2ECD">
              <w:rPr>
                <w:rFonts w:ascii="Times New Roman" w:hAnsi="Times New Roman"/>
                <w:sz w:val="24"/>
                <w:szCs w:val="24"/>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7A6BFB" w:rsidRPr="009D2ECD" w:rsidRDefault="00917D77" w:rsidP="00A13258">
            <w:pPr>
              <w:spacing w:after="0" w:line="240" w:lineRule="auto"/>
              <w:jc w:val="both"/>
              <w:rPr>
                <w:rFonts w:ascii="Times New Roman" w:eastAsia="Times New Roman" w:hAnsi="Times New Roman"/>
                <w:sz w:val="24"/>
                <w:szCs w:val="24"/>
                <w:lang w:eastAsia="uk-UA"/>
              </w:rPr>
            </w:pPr>
            <w:r w:rsidRPr="009D2ECD">
              <w:rPr>
                <w:rFonts w:ascii="Times New Roman" w:hAnsi="Times New Roman"/>
                <w:sz w:val="24"/>
                <w:szCs w:val="24"/>
              </w:rPr>
              <w:t>7.3.</w:t>
            </w:r>
            <w:r w:rsidR="00290BE1" w:rsidRPr="009D2ECD">
              <w:rPr>
                <w:rFonts w:ascii="Times New Roman" w:hAnsi="Times New Roman"/>
                <w:sz w:val="24"/>
                <w:szCs w:val="24"/>
              </w:rPr>
              <w:t xml:space="preserve">У разі надання інших документів складених  мовою іншою ніж українська мова, такі документи повинні супроводжуватися перекладом українською мовою, </w:t>
            </w:r>
            <w:r w:rsidR="00290BE1" w:rsidRPr="009D2ECD">
              <w:rPr>
                <w:rFonts w:ascii="Times New Roman" w:hAnsi="Times New Roman"/>
                <w:sz w:val="24"/>
                <w:szCs w:val="24"/>
              </w:rPr>
              <w:lastRenderedPageBreak/>
              <w:t>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6E01DE" w:rsidRPr="009D2ECD" w:rsidTr="001C0A7B">
        <w:trPr>
          <w:gridAfter w:val="1"/>
          <w:wAfter w:w="16" w:type="pct"/>
          <w:tblCellSpacing w:w="0" w:type="dxa"/>
          <w:jc w:val="center"/>
        </w:trPr>
        <w:tc>
          <w:tcPr>
            <w:tcW w:w="4984" w:type="pct"/>
            <w:gridSpan w:val="3"/>
            <w:tcBorders>
              <w:top w:val="outset" w:sz="6" w:space="0" w:color="auto"/>
              <w:left w:val="outset" w:sz="6" w:space="0" w:color="auto"/>
              <w:bottom w:val="outset" w:sz="6" w:space="0" w:color="auto"/>
              <w:right w:val="outset" w:sz="6" w:space="0" w:color="auto"/>
            </w:tcBorders>
            <w:vAlign w:val="center"/>
            <w:hideMark/>
          </w:tcPr>
          <w:p w:rsidR="006E01DE" w:rsidRPr="009D2ECD" w:rsidRDefault="006B1DBA"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val="en-US" w:eastAsia="uk-UA"/>
              </w:rPr>
              <w:lastRenderedPageBreak/>
              <w:t>II</w:t>
            </w:r>
            <w:r w:rsidRPr="009D2ECD">
              <w:rPr>
                <w:rFonts w:ascii="Times New Roman" w:eastAsia="Times New Roman" w:hAnsi="Times New Roman"/>
                <w:b/>
                <w:sz w:val="24"/>
                <w:szCs w:val="24"/>
                <w:lang w:eastAsia="uk-UA"/>
              </w:rPr>
              <w:t>.</w:t>
            </w:r>
            <w:r w:rsidR="00276B0B" w:rsidRPr="009D2ECD">
              <w:rPr>
                <w:rFonts w:ascii="Times New Roman" w:eastAsia="Times New Roman" w:hAnsi="Times New Roman"/>
                <w:b/>
                <w:sz w:val="24"/>
                <w:szCs w:val="24"/>
                <w:lang w:eastAsia="uk-UA"/>
              </w:rPr>
              <w:t xml:space="preserve"> </w:t>
            </w:r>
            <w:r w:rsidR="006E01DE" w:rsidRPr="009D2ECD">
              <w:rPr>
                <w:rFonts w:ascii="Times New Roman" w:eastAsia="Times New Roman" w:hAnsi="Times New Roman"/>
                <w:b/>
                <w:sz w:val="24"/>
                <w:szCs w:val="24"/>
                <w:lang w:eastAsia="uk-UA"/>
              </w:rPr>
              <w:t>Порядок унесення змін та надання роз’яснень до тендерної документації</w:t>
            </w:r>
          </w:p>
        </w:tc>
      </w:tr>
      <w:tr w:rsidR="006E01DE" w:rsidRPr="009D2ECD" w:rsidTr="001C0A7B">
        <w:trPr>
          <w:trHeight w:val="5625"/>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1</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 xml:space="preserve">Процедура надання роз’яснень щодо тендерної документації </w:t>
            </w:r>
          </w:p>
        </w:tc>
        <w:tc>
          <w:tcPr>
            <w:tcW w:w="3503" w:type="pct"/>
            <w:gridSpan w:val="2"/>
            <w:tcBorders>
              <w:top w:val="outset" w:sz="6" w:space="0" w:color="auto"/>
              <w:left w:val="outset" w:sz="6" w:space="0" w:color="auto"/>
              <w:bottom w:val="outset" w:sz="6" w:space="0" w:color="auto"/>
              <w:right w:val="outset" w:sz="6" w:space="0" w:color="auto"/>
            </w:tcBorders>
            <w:hideMark/>
          </w:tcPr>
          <w:p w:rsidR="004D4DCD" w:rsidRPr="00277F49" w:rsidRDefault="00917D77" w:rsidP="00A13258">
            <w:pPr>
              <w:spacing w:after="0" w:line="240" w:lineRule="auto"/>
              <w:jc w:val="both"/>
              <w:rPr>
                <w:rFonts w:ascii="Times New Roman" w:hAnsi="Times New Roman"/>
                <w:sz w:val="24"/>
                <w:szCs w:val="24"/>
              </w:rPr>
            </w:pPr>
            <w:r w:rsidRPr="00277F49">
              <w:rPr>
                <w:rFonts w:ascii="Times New Roman" w:hAnsi="Times New Roman"/>
                <w:sz w:val="24"/>
                <w:szCs w:val="24"/>
              </w:rPr>
              <w:t>1.1.</w:t>
            </w:r>
            <w:r w:rsidR="00880FAB" w:rsidRPr="00277F49">
              <w:rPr>
                <w:rFonts w:ascii="Times New Roman" w:hAnsi="Times New Roman"/>
                <w:sz w:val="24"/>
                <w:szCs w:val="24"/>
              </w:rPr>
              <w:t xml:space="preserve">Фізична/юридична особа має право не пізніше ніж </w:t>
            </w:r>
            <w:r w:rsidR="00880FAB" w:rsidRPr="00277F49">
              <w:rPr>
                <w:rFonts w:ascii="Times New Roman" w:hAnsi="Times New Roman"/>
                <w:b/>
                <w:sz w:val="24"/>
                <w:szCs w:val="24"/>
              </w:rPr>
              <w:t xml:space="preserve">за </w:t>
            </w:r>
            <w:r w:rsidR="002D3FF6" w:rsidRPr="00277F49">
              <w:rPr>
                <w:rFonts w:ascii="Times New Roman" w:hAnsi="Times New Roman"/>
                <w:b/>
                <w:sz w:val="24"/>
                <w:szCs w:val="24"/>
              </w:rPr>
              <w:t>3</w:t>
            </w:r>
            <w:r w:rsidR="00880FAB" w:rsidRPr="00277F49">
              <w:rPr>
                <w:rFonts w:ascii="Times New Roman" w:hAnsi="Times New Roman"/>
                <w:b/>
                <w:sz w:val="24"/>
                <w:szCs w:val="24"/>
              </w:rPr>
              <w:t xml:space="preserve"> дні</w:t>
            </w:r>
            <w:r w:rsidR="00880FAB" w:rsidRPr="00277F49">
              <w:rPr>
                <w:rFonts w:ascii="Times New Roman" w:hAnsi="Times New Roman"/>
                <w:sz w:val="24"/>
                <w:szCs w:val="24"/>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sidR="00880FAB" w:rsidRPr="00277F49">
              <w:rPr>
                <w:rFonts w:ascii="Times New Roman" w:hAnsi="Times New Roman"/>
                <w:b/>
                <w:bCs/>
                <w:iCs/>
                <w:sz w:val="24"/>
                <w:szCs w:val="24"/>
              </w:rPr>
              <w:t>протягом трьох днів</w:t>
            </w:r>
            <w:r w:rsidR="00880FAB" w:rsidRPr="00277F49">
              <w:rPr>
                <w:rFonts w:ascii="Times New Roman" w:hAnsi="Times New Roman"/>
                <w:sz w:val="24"/>
                <w:szCs w:val="24"/>
              </w:rPr>
              <w:t xml:space="preserve"> з </w:t>
            </w:r>
            <w:r w:rsidR="00445F8A" w:rsidRPr="00277F49">
              <w:rPr>
                <w:rFonts w:ascii="Times New Roman" w:hAnsi="Times New Roman"/>
                <w:sz w:val="24"/>
                <w:szCs w:val="24"/>
              </w:rPr>
              <w:t>дати</w:t>
            </w:r>
            <w:r w:rsidR="00880FAB" w:rsidRPr="00277F49">
              <w:rPr>
                <w:rFonts w:ascii="Times New Roman" w:hAnsi="Times New Roman"/>
                <w:sz w:val="24"/>
                <w:szCs w:val="24"/>
              </w:rPr>
              <w:t xml:space="preserve"> їх оприлюднення надати роз’яснення на звернення та оприлюднити його в електронній системі закупівель. </w:t>
            </w:r>
          </w:p>
          <w:p w:rsidR="00290BE1" w:rsidRPr="009D2ECD" w:rsidRDefault="00917D77" w:rsidP="00A13258">
            <w:pPr>
              <w:widowControl w:val="0"/>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1.2.</w:t>
            </w:r>
            <w:r w:rsidR="00290BE1" w:rsidRPr="009D2ECD">
              <w:rPr>
                <w:rFonts w:ascii="Times New Roman" w:eastAsia="Times New Roman" w:hAnsi="Times New Roman"/>
                <w:sz w:val="24"/>
                <w:szCs w:val="24"/>
                <w:lang w:eastAsia="uk-UA"/>
              </w:rPr>
              <w:t xml:space="preserve">У разі несвоєчасного надання замовником роз’яснень щодо змісту тендерної документації електронна система закупівель автоматично призупиняє перебіг </w:t>
            </w:r>
            <w:r w:rsidR="00900934" w:rsidRPr="009D2ECD">
              <w:rPr>
                <w:rFonts w:ascii="Times New Roman" w:eastAsia="Times New Roman" w:hAnsi="Times New Roman"/>
                <w:sz w:val="24"/>
                <w:szCs w:val="24"/>
                <w:lang w:eastAsia="uk-UA"/>
              </w:rPr>
              <w:t>відкритих торгів</w:t>
            </w:r>
            <w:r w:rsidR="00290BE1" w:rsidRPr="009D2ECD">
              <w:rPr>
                <w:rFonts w:ascii="Times New Roman" w:eastAsia="Times New Roman" w:hAnsi="Times New Roman"/>
                <w:sz w:val="24"/>
                <w:szCs w:val="24"/>
                <w:lang w:eastAsia="uk-UA"/>
              </w:rPr>
              <w:t>.</w:t>
            </w:r>
          </w:p>
          <w:p w:rsidR="006E01DE" w:rsidRPr="009D2ECD" w:rsidRDefault="00917D77" w:rsidP="00A13258">
            <w:pPr>
              <w:widowControl w:val="0"/>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1.3.</w:t>
            </w:r>
            <w:r w:rsidR="00290BE1" w:rsidRPr="009D2ECD">
              <w:rPr>
                <w:rFonts w:ascii="Times New Roman" w:eastAsia="Times New Roman" w:hAnsi="Times New Roman"/>
                <w:sz w:val="24"/>
                <w:szCs w:val="24"/>
                <w:lang w:eastAsia="uk-UA"/>
              </w:rPr>
              <w:t xml:space="preserve">Для поновлення перебігу </w:t>
            </w:r>
            <w:r w:rsidR="00900934" w:rsidRPr="009D2ECD">
              <w:rPr>
                <w:rFonts w:ascii="Times New Roman" w:eastAsia="Times New Roman" w:hAnsi="Times New Roman"/>
                <w:sz w:val="24"/>
                <w:szCs w:val="24"/>
                <w:lang w:eastAsia="uk-UA"/>
              </w:rPr>
              <w:t>відкритих торгів</w:t>
            </w:r>
            <w:r w:rsidR="00290BE1" w:rsidRPr="009D2ECD">
              <w:rPr>
                <w:rFonts w:ascii="Times New Roman" w:eastAsia="Times New Roman" w:hAnsi="Times New Roman"/>
                <w:sz w:val="24"/>
                <w:szCs w:val="24"/>
                <w:lang w:eastAsia="uk-UA"/>
              </w:rPr>
              <w:t xml:space="preserve"> замовник повинен розмістити роз’яснення щодо змісту тендерної документації в електронній системі закупівель із одночасним продовженням строку подання тендерних пропозицій </w:t>
            </w:r>
            <w:r w:rsidR="00290BE1" w:rsidRPr="009D2ECD">
              <w:rPr>
                <w:rFonts w:ascii="Times New Roman" w:eastAsia="Times New Roman" w:hAnsi="Times New Roman"/>
                <w:b/>
                <w:sz w:val="24"/>
                <w:szCs w:val="24"/>
                <w:lang w:eastAsia="uk-UA"/>
              </w:rPr>
              <w:t xml:space="preserve">не менше як на </w:t>
            </w:r>
            <w:r w:rsidR="00900934" w:rsidRPr="009D2ECD">
              <w:rPr>
                <w:rFonts w:ascii="Times New Roman" w:eastAsia="Times New Roman" w:hAnsi="Times New Roman"/>
                <w:b/>
                <w:sz w:val="24"/>
                <w:szCs w:val="24"/>
                <w:lang w:eastAsia="uk-UA"/>
              </w:rPr>
              <w:t>чотири дні</w:t>
            </w:r>
            <w:r w:rsidR="00290BE1" w:rsidRPr="009D2ECD">
              <w:rPr>
                <w:rFonts w:ascii="Times New Roman" w:eastAsia="Times New Roman" w:hAnsi="Times New Roman"/>
                <w:sz w:val="24"/>
                <w:szCs w:val="24"/>
                <w:lang w:eastAsia="uk-UA"/>
              </w:rPr>
              <w:t>.</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2</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Унесення змін до тендерної документації</w:t>
            </w:r>
          </w:p>
        </w:tc>
        <w:tc>
          <w:tcPr>
            <w:tcW w:w="3503" w:type="pct"/>
            <w:gridSpan w:val="2"/>
            <w:tcBorders>
              <w:top w:val="outset" w:sz="6" w:space="0" w:color="auto"/>
              <w:left w:val="outset" w:sz="6" w:space="0" w:color="auto"/>
              <w:bottom w:val="outset" w:sz="6" w:space="0" w:color="auto"/>
              <w:right w:val="outset" w:sz="6" w:space="0" w:color="auto"/>
            </w:tcBorders>
            <w:hideMark/>
          </w:tcPr>
          <w:p w:rsidR="0079326F" w:rsidRPr="00277F49" w:rsidRDefault="00917D77" w:rsidP="00A13258">
            <w:pPr>
              <w:spacing w:after="0" w:line="240" w:lineRule="auto"/>
              <w:jc w:val="both"/>
              <w:rPr>
                <w:rFonts w:ascii="Times New Roman" w:hAnsi="Times New Roman"/>
                <w:bCs/>
                <w:i/>
                <w:iCs/>
                <w:sz w:val="24"/>
                <w:szCs w:val="24"/>
              </w:rPr>
            </w:pPr>
            <w:r w:rsidRPr="00277F49">
              <w:rPr>
                <w:rFonts w:ascii="Times New Roman" w:hAnsi="Times New Roman"/>
                <w:sz w:val="24"/>
                <w:szCs w:val="24"/>
              </w:rPr>
              <w:t>2.1.</w:t>
            </w:r>
            <w:r w:rsidR="0079326F" w:rsidRPr="00277F49">
              <w:rPr>
                <w:rFonts w:ascii="Times New Roman" w:hAnsi="Times New Roman"/>
                <w:sz w:val="24"/>
                <w:szCs w:val="24"/>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w:t>
            </w:r>
            <w:r w:rsidR="0079326F" w:rsidRPr="00277F49">
              <w:rPr>
                <w:rFonts w:ascii="Times New Roman" w:hAnsi="Times New Roman"/>
                <w:b/>
                <w:bCs/>
                <w:iCs/>
                <w:sz w:val="24"/>
                <w:szCs w:val="24"/>
              </w:rPr>
              <w:t>не</w:t>
            </w:r>
            <w:r w:rsidR="0079326F" w:rsidRPr="00277F49">
              <w:rPr>
                <w:rFonts w:ascii="Times New Roman" w:hAnsi="Times New Roman"/>
                <w:b/>
                <w:bCs/>
                <w:i/>
                <w:iCs/>
                <w:sz w:val="24"/>
                <w:szCs w:val="24"/>
              </w:rPr>
              <w:t xml:space="preserve"> </w:t>
            </w:r>
            <w:r w:rsidR="0079326F" w:rsidRPr="00277F49">
              <w:rPr>
                <w:rFonts w:ascii="Times New Roman" w:hAnsi="Times New Roman"/>
                <w:b/>
                <w:bCs/>
                <w:iCs/>
                <w:sz w:val="24"/>
                <w:szCs w:val="24"/>
              </w:rPr>
              <w:t xml:space="preserve">менше </w:t>
            </w:r>
            <w:r w:rsidR="00900934" w:rsidRPr="00277F49">
              <w:rPr>
                <w:rFonts w:ascii="Times New Roman" w:hAnsi="Times New Roman"/>
                <w:b/>
                <w:bCs/>
                <w:iCs/>
                <w:sz w:val="24"/>
                <w:szCs w:val="24"/>
              </w:rPr>
              <w:t>чотирьох</w:t>
            </w:r>
            <w:r w:rsidR="0079326F" w:rsidRPr="00277F49">
              <w:rPr>
                <w:rFonts w:ascii="Times New Roman" w:hAnsi="Times New Roman"/>
                <w:b/>
                <w:bCs/>
                <w:iCs/>
                <w:sz w:val="24"/>
                <w:szCs w:val="24"/>
              </w:rPr>
              <w:t xml:space="preserve"> днів</w:t>
            </w:r>
            <w:r w:rsidR="0079326F" w:rsidRPr="00277F49">
              <w:rPr>
                <w:rFonts w:ascii="Times New Roman" w:hAnsi="Times New Roman"/>
                <w:bCs/>
                <w:iCs/>
                <w:sz w:val="24"/>
                <w:szCs w:val="24"/>
              </w:rPr>
              <w:t>.</w:t>
            </w:r>
          </w:p>
          <w:p w:rsidR="004D4DCD" w:rsidRPr="00277F49" w:rsidRDefault="0079326F" w:rsidP="00A13258">
            <w:pPr>
              <w:spacing w:after="0" w:line="240" w:lineRule="auto"/>
              <w:jc w:val="both"/>
              <w:rPr>
                <w:rFonts w:ascii="Times New Roman" w:hAnsi="Times New Roman"/>
                <w:sz w:val="24"/>
                <w:szCs w:val="24"/>
                <w:lang w:val="ru-RU"/>
              </w:rPr>
            </w:pPr>
            <w:r w:rsidRPr="00277F49">
              <w:rPr>
                <w:rFonts w:ascii="Times New Roman" w:hAnsi="Times New Roman"/>
                <w:sz w:val="24"/>
                <w:szCs w:val="24"/>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r w:rsidR="007E6CC9" w:rsidRPr="00277F49">
              <w:rPr>
                <w:rFonts w:ascii="Times New Roman" w:hAnsi="Times New Roman"/>
                <w:sz w:val="24"/>
                <w:szCs w:val="24"/>
              </w:rPr>
              <w:t>.</w:t>
            </w:r>
            <w:r w:rsidR="006F18B5" w:rsidRPr="00277F49">
              <w:rPr>
                <w:rFonts w:ascii="Times New Roman" w:hAnsi="Times New Roman"/>
                <w:sz w:val="24"/>
                <w:szCs w:val="24"/>
              </w:rPr>
              <w:t xml:space="preserve">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EC67B2" w:rsidRPr="009D2ECD" w:rsidRDefault="00EC67B2" w:rsidP="00A13258">
            <w:pPr>
              <w:spacing w:after="0" w:line="240" w:lineRule="auto"/>
              <w:jc w:val="both"/>
              <w:rPr>
                <w:rFonts w:ascii="Times New Roman" w:eastAsia="Times New Roman" w:hAnsi="Times New Roman"/>
                <w:sz w:val="24"/>
                <w:szCs w:val="24"/>
                <w:lang w:val="ru-RU" w:eastAsia="uk-UA"/>
              </w:rPr>
            </w:pPr>
          </w:p>
        </w:tc>
      </w:tr>
      <w:tr w:rsidR="006E01DE" w:rsidRPr="009D2ECD" w:rsidTr="001C0A7B">
        <w:trPr>
          <w:gridAfter w:val="1"/>
          <w:wAfter w:w="16" w:type="pct"/>
          <w:tblCellSpacing w:w="0" w:type="dxa"/>
          <w:jc w:val="center"/>
        </w:trPr>
        <w:tc>
          <w:tcPr>
            <w:tcW w:w="4984" w:type="pct"/>
            <w:gridSpan w:val="3"/>
            <w:tcBorders>
              <w:top w:val="outset" w:sz="6" w:space="0" w:color="auto"/>
              <w:left w:val="outset" w:sz="6" w:space="0" w:color="auto"/>
              <w:bottom w:val="outset" w:sz="6" w:space="0" w:color="auto"/>
              <w:right w:val="outset" w:sz="6" w:space="0" w:color="auto"/>
            </w:tcBorders>
            <w:vAlign w:val="center"/>
            <w:hideMark/>
          </w:tcPr>
          <w:p w:rsidR="006E01DE" w:rsidRPr="009D2ECD" w:rsidRDefault="00897D30" w:rsidP="00E83016">
            <w:pPr>
              <w:spacing w:after="0" w:line="240" w:lineRule="auto"/>
              <w:jc w:val="center"/>
              <w:rPr>
                <w:rFonts w:ascii="Times New Roman" w:eastAsia="Times New Roman" w:hAnsi="Times New Roman"/>
                <w:b/>
                <w:sz w:val="24"/>
                <w:szCs w:val="24"/>
                <w:lang w:eastAsia="uk-UA"/>
              </w:rPr>
            </w:pPr>
            <w:r w:rsidRPr="009D2ECD">
              <w:rPr>
                <w:rFonts w:ascii="Times New Roman" w:eastAsia="Times New Roman" w:hAnsi="Times New Roman"/>
                <w:b/>
                <w:sz w:val="24"/>
                <w:szCs w:val="24"/>
                <w:lang w:val="en-US" w:eastAsia="uk-UA"/>
              </w:rPr>
              <w:lastRenderedPageBreak/>
              <w:t>III</w:t>
            </w:r>
            <w:r w:rsidRPr="009D2ECD">
              <w:rPr>
                <w:rFonts w:ascii="Times New Roman" w:eastAsia="Times New Roman" w:hAnsi="Times New Roman"/>
                <w:b/>
                <w:sz w:val="24"/>
                <w:szCs w:val="24"/>
                <w:lang w:eastAsia="uk-UA"/>
              </w:rPr>
              <w:t xml:space="preserve">. </w:t>
            </w:r>
            <w:r w:rsidR="006E01DE" w:rsidRPr="009D2ECD">
              <w:rPr>
                <w:rFonts w:ascii="Times New Roman" w:eastAsia="Times New Roman" w:hAnsi="Times New Roman"/>
                <w:b/>
                <w:sz w:val="24"/>
                <w:szCs w:val="24"/>
                <w:lang w:eastAsia="uk-UA"/>
              </w:rPr>
              <w:t>Інструкція з підготовки тендерної пропозиції</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1</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Зміст і спосіб подання тендерної пропозиції</w:t>
            </w:r>
          </w:p>
        </w:tc>
        <w:tc>
          <w:tcPr>
            <w:tcW w:w="3503" w:type="pct"/>
            <w:gridSpan w:val="2"/>
            <w:tcBorders>
              <w:top w:val="outset" w:sz="6" w:space="0" w:color="auto"/>
              <w:left w:val="outset" w:sz="6" w:space="0" w:color="auto"/>
              <w:bottom w:val="outset" w:sz="6" w:space="0" w:color="auto"/>
              <w:right w:val="outset" w:sz="6" w:space="0" w:color="auto"/>
            </w:tcBorders>
            <w:hideMark/>
          </w:tcPr>
          <w:p w:rsidR="00192A84" w:rsidRPr="009D2ECD" w:rsidRDefault="00192A84" w:rsidP="00192A84">
            <w:pPr>
              <w:pStyle w:val="Default"/>
              <w:jc w:val="both"/>
            </w:pPr>
            <w:r w:rsidRPr="009D2ECD">
              <w:rPr>
                <w:iCs/>
              </w:rPr>
              <w:t xml:space="preserve">Тендерні пропозиції подаються відповідно до порядку, визначеного статтею 26 Закону, крім положень частин четвертої, шостої та сьомої статті 26 Закону. </w:t>
            </w:r>
          </w:p>
          <w:p w:rsidR="00702FDF" w:rsidRPr="00277F49" w:rsidRDefault="00467D7F" w:rsidP="00A13258">
            <w:pPr>
              <w:widowControl w:val="0"/>
              <w:pBdr>
                <w:top w:val="nil"/>
                <w:left w:val="nil"/>
                <w:bottom w:val="nil"/>
                <w:right w:val="nil"/>
                <w:between w:val="nil"/>
              </w:pBdr>
              <w:spacing w:after="0" w:line="240" w:lineRule="auto"/>
              <w:ind w:hanging="21"/>
              <w:jc w:val="both"/>
              <w:rPr>
                <w:rFonts w:ascii="Times New Roman" w:hAnsi="Times New Roman"/>
                <w:color w:val="000000"/>
                <w:sz w:val="24"/>
                <w:szCs w:val="24"/>
              </w:rPr>
            </w:pPr>
            <w:r w:rsidRPr="00277F49">
              <w:rPr>
                <w:rFonts w:ascii="Times New Roman" w:hAnsi="Times New Roman"/>
                <w:color w:val="000000"/>
                <w:sz w:val="24"/>
                <w:szCs w:val="24"/>
              </w:rPr>
              <w:t>1.1.</w:t>
            </w:r>
            <w:r w:rsidR="00702FDF" w:rsidRPr="00277F49">
              <w:rPr>
                <w:rFonts w:ascii="Times New Roman" w:hAnsi="Times New Roman"/>
                <w:color w:val="000000"/>
                <w:sz w:val="24"/>
                <w:szCs w:val="24"/>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у статті 17 Закону </w:t>
            </w:r>
            <w:r w:rsidR="00D25055" w:rsidRPr="00277F49">
              <w:rPr>
                <w:rFonts w:ascii="Times New Roman" w:hAnsi="Times New Roman"/>
                <w:color w:val="000000"/>
                <w:sz w:val="24"/>
                <w:szCs w:val="24"/>
              </w:rPr>
              <w:t xml:space="preserve">і в цій тендерній документації </w:t>
            </w:r>
            <w:r w:rsidR="00702FDF" w:rsidRPr="00277F49">
              <w:rPr>
                <w:rFonts w:ascii="Times New Roman" w:hAnsi="Times New Roman"/>
                <w:color w:val="000000"/>
                <w:sz w:val="24"/>
                <w:szCs w:val="24"/>
              </w:rPr>
              <w:t>та шляхом завантаження необхідних документів, що вимагаються замовником у цій тендерній документації, а саме:</w:t>
            </w:r>
          </w:p>
          <w:p w:rsidR="00702FDF" w:rsidRPr="009D2ECD" w:rsidRDefault="0059298D" w:rsidP="00A13258">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9D2ECD">
              <w:rPr>
                <w:rFonts w:ascii="Times New Roman" w:eastAsia="Times New Roman" w:hAnsi="Times New Roman" w:cs="Times New Roman"/>
                <w:sz w:val="24"/>
                <w:szCs w:val="24"/>
                <w:lang w:val="uk-UA"/>
              </w:rPr>
              <w:t>-</w:t>
            </w:r>
            <w:r w:rsidR="00702FDF" w:rsidRPr="009D2ECD">
              <w:rPr>
                <w:rFonts w:ascii="Times New Roman" w:eastAsia="Times New Roman" w:hAnsi="Times New Roman" w:cs="Times New Roman"/>
                <w:sz w:val="24"/>
                <w:szCs w:val="24"/>
                <w:lang w:val="uk-UA"/>
              </w:rPr>
              <w:t>інформац</w:t>
            </w:r>
            <w:r w:rsidR="00201312" w:rsidRPr="009D2ECD">
              <w:rPr>
                <w:rFonts w:ascii="Times New Roman" w:eastAsia="Times New Roman" w:hAnsi="Times New Roman" w:cs="Times New Roman"/>
                <w:sz w:val="24"/>
                <w:szCs w:val="24"/>
                <w:lang w:val="uk-UA"/>
              </w:rPr>
              <w:t>і</w:t>
            </w:r>
            <w:r w:rsidR="007D53BD" w:rsidRPr="009D2ECD">
              <w:rPr>
                <w:rFonts w:ascii="Times New Roman" w:eastAsia="Times New Roman" w:hAnsi="Times New Roman" w:cs="Times New Roman"/>
                <w:sz w:val="24"/>
                <w:szCs w:val="24"/>
                <w:lang w:val="uk-UA"/>
              </w:rPr>
              <w:t>ї</w:t>
            </w:r>
            <w:r w:rsidR="00702FDF" w:rsidRPr="009D2ECD">
              <w:rPr>
                <w:rFonts w:ascii="Times New Roman" w:eastAsia="Times New Roman" w:hAnsi="Times New Roman" w:cs="Times New Roman"/>
                <w:sz w:val="24"/>
                <w:szCs w:val="24"/>
                <w:lang w:val="uk-UA"/>
              </w:rPr>
              <w:t xml:space="preserve"> та документ</w:t>
            </w:r>
            <w:r w:rsidR="007D53BD" w:rsidRPr="009D2ECD">
              <w:rPr>
                <w:rFonts w:ascii="Times New Roman" w:eastAsia="Times New Roman" w:hAnsi="Times New Roman" w:cs="Times New Roman"/>
                <w:sz w:val="24"/>
                <w:szCs w:val="24"/>
                <w:lang w:val="uk-UA"/>
              </w:rPr>
              <w:t>ів</w:t>
            </w:r>
            <w:r w:rsidR="00702FDF" w:rsidRPr="009D2ECD">
              <w:rPr>
                <w:rFonts w:ascii="Times New Roman" w:eastAsia="Times New Roman" w:hAnsi="Times New Roman" w:cs="Times New Roman"/>
                <w:sz w:val="24"/>
                <w:szCs w:val="24"/>
                <w:lang w:val="uk-UA"/>
              </w:rPr>
              <w:t>, що підтверджують відповідність учасника кваліфікаційним критеріям</w:t>
            </w:r>
            <w:r w:rsidR="00A96019" w:rsidRPr="009D2ECD">
              <w:rPr>
                <w:rFonts w:ascii="Times New Roman" w:eastAsia="Times New Roman" w:hAnsi="Times New Roman" w:cs="Times New Roman"/>
                <w:sz w:val="24"/>
                <w:szCs w:val="24"/>
                <w:lang w:val="uk-UA"/>
              </w:rPr>
              <w:t xml:space="preserve"> (додаток № </w:t>
            </w:r>
            <w:r w:rsidR="000F646F" w:rsidRPr="000F646F">
              <w:rPr>
                <w:rFonts w:ascii="Times New Roman" w:eastAsia="Times New Roman" w:hAnsi="Times New Roman" w:cs="Times New Roman"/>
                <w:sz w:val="24"/>
                <w:szCs w:val="24"/>
                <w:lang w:val="uk-UA"/>
              </w:rPr>
              <w:t>2</w:t>
            </w:r>
            <w:r w:rsidR="00A96019" w:rsidRPr="009D2ECD">
              <w:rPr>
                <w:rFonts w:ascii="Times New Roman" w:eastAsia="Times New Roman" w:hAnsi="Times New Roman" w:cs="Times New Roman"/>
                <w:sz w:val="24"/>
                <w:szCs w:val="24"/>
                <w:lang w:val="uk-UA"/>
              </w:rPr>
              <w:t xml:space="preserve"> до тендерної документації)</w:t>
            </w:r>
            <w:r w:rsidR="00702FDF" w:rsidRPr="009D2ECD">
              <w:rPr>
                <w:rFonts w:ascii="Times New Roman" w:eastAsia="Times New Roman" w:hAnsi="Times New Roman" w:cs="Times New Roman"/>
                <w:color w:val="auto"/>
                <w:sz w:val="24"/>
                <w:szCs w:val="24"/>
                <w:lang w:val="uk-UA"/>
              </w:rPr>
              <w:t xml:space="preserve">; </w:t>
            </w:r>
          </w:p>
          <w:p w:rsidR="0059298D" w:rsidRPr="009D2ECD" w:rsidRDefault="0059298D" w:rsidP="00A13258">
            <w:pPr>
              <w:widowControl w:val="0"/>
              <w:spacing w:after="0" w:line="240" w:lineRule="auto"/>
              <w:ind w:hanging="21"/>
              <w:contextualSpacing/>
              <w:jc w:val="both"/>
              <w:rPr>
                <w:rFonts w:ascii="Times New Roman" w:hAnsi="Times New Roman"/>
                <w:sz w:val="24"/>
                <w:szCs w:val="24"/>
              </w:rPr>
            </w:pPr>
            <w:r w:rsidRPr="00277F49">
              <w:rPr>
                <w:rFonts w:ascii="Times New Roman" w:hAnsi="Times New Roman"/>
                <w:sz w:val="24"/>
                <w:szCs w:val="24"/>
              </w:rPr>
              <w:t>-</w:t>
            </w:r>
            <w:r w:rsidRPr="009D2ECD">
              <w:rPr>
                <w:rFonts w:ascii="Times New Roman" w:hAnsi="Times New Roman"/>
                <w:sz w:val="24"/>
                <w:szCs w:val="24"/>
              </w:rPr>
              <w:t>інформації щодо відповідності учасника вимогам, визначеним у статті 17 Закону;</w:t>
            </w:r>
          </w:p>
          <w:p w:rsidR="00702FDF" w:rsidRPr="00277F49" w:rsidRDefault="0059298D" w:rsidP="00A13258">
            <w:pPr>
              <w:spacing w:after="0" w:line="240" w:lineRule="auto"/>
              <w:ind w:right="142"/>
              <w:jc w:val="both"/>
              <w:rPr>
                <w:rFonts w:ascii="Times New Roman" w:hAnsi="Times New Roman"/>
                <w:sz w:val="24"/>
                <w:szCs w:val="24"/>
              </w:rPr>
            </w:pPr>
            <w:r w:rsidRPr="00277F49">
              <w:rPr>
                <w:rFonts w:ascii="Times New Roman" w:hAnsi="Times New Roman"/>
                <w:color w:val="000000"/>
                <w:sz w:val="24"/>
                <w:szCs w:val="24"/>
              </w:rPr>
              <w:t>-</w:t>
            </w:r>
            <w:r w:rsidR="00702FDF" w:rsidRPr="00277F49">
              <w:rPr>
                <w:rFonts w:ascii="Times New Roman" w:hAnsi="Times New Roman"/>
                <w:color w:val="000000"/>
                <w:sz w:val="24"/>
                <w:szCs w:val="24"/>
              </w:rPr>
              <w:t>інформації про необхідні технічні, якісні та кількісні характеристики предмета закупівлі</w:t>
            </w:r>
            <w:r w:rsidR="00A96019" w:rsidRPr="00277F49">
              <w:rPr>
                <w:rFonts w:ascii="Times New Roman" w:hAnsi="Times New Roman"/>
                <w:color w:val="000000"/>
                <w:sz w:val="24"/>
                <w:szCs w:val="24"/>
              </w:rPr>
              <w:t xml:space="preserve"> (додаток </w:t>
            </w:r>
            <w:r w:rsidR="007020C3" w:rsidRPr="00277F49">
              <w:rPr>
                <w:rFonts w:ascii="Times New Roman" w:hAnsi="Times New Roman"/>
                <w:color w:val="000000"/>
                <w:sz w:val="24"/>
                <w:szCs w:val="24"/>
              </w:rPr>
              <w:t xml:space="preserve">№ </w:t>
            </w:r>
            <w:r w:rsidR="00A96019" w:rsidRPr="00277F49">
              <w:rPr>
                <w:rFonts w:ascii="Times New Roman" w:hAnsi="Times New Roman"/>
                <w:color w:val="000000"/>
                <w:sz w:val="24"/>
                <w:szCs w:val="24"/>
              </w:rPr>
              <w:t>1 до тендерної документації)</w:t>
            </w:r>
            <w:r w:rsidR="00702FDF" w:rsidRPr="00277F49">
              <w:rPr>
                <w:rFonts w:ascii="Times New Roman" w:hAnsi="Times New Roman"/>
                <w:sz w:val="24"/>
                <w:szCs w:val="24"/>
              </w:rPr>
              <w:t>; </w:t>
            </w:r>
          </w:p>
          <w:p w:rsidR="00702FDF" w:rsidRPr="009D2ECD" w:rsidRDefault="0059298D" w:rsidP="00A13258">
            <w:pPr>
              <w:pStyle w:val="LO-normal"/>
              <w:widowControl w:val="0"/>
              <w:spacing w:line="240" w:lineRule="auto"/>
              <w:ind w:firstLine="9"/>
              <w:jc w:val="both"/>
              <w:rPr>
                <w:rFonts w:ascii="Times New Roman" w:hAnsi="Times New Roman" w:cs="Times New Roman"/>
                <w:color w:val="auto"/>
                <w:sz w:val="24"/>
                <w:szCs w:val="24"/>
                <w:lang w:val="uk-UA"/>
              </w:rPr>
            </w:pPr>
            <w:r w:rsidRPr="009D2ECD">
              <w:rPr>
                <w:rFonts w:ascii="Times New Roman" w:hAnsi="Times New Roman" w:cs="Times New Roman"/>
                <w:color w:val="auto"/>
                <w:sz w:val="24"/>
                <w:szCs w:val="24"/>
                <w:lang w:val="uk-UA"/>
              </w:rPr>
              <w:t>-</w:t>
            </w:r>
            <w:r w:rsidR="00702FDF" w:rsidRPr="009D2ECD">
              <w:rPr>
                <w:rFonts w:ascii="Times New Roman" w:hAnsi="Times New Roman" w:cs="Times New Roman"/>
                <w:color w:val="auto"/>
                <w:sz w:val="24"/>
                <w:szCs w:val="24"/>
                <w:lang w:val="uk-UA"/>
              </w:rPr>
              <w:t xml:space="preserve">проект договору </w:t>
            </w:r>
            <w:r w:rsidR="00702FDF" w:rsidRPr="009D2ECD">
              <w:rPr>
                <w:rFonts w:ascii="Times New Roman" w:eastAsia="Times New Roman" w:hAnsi="Times New Roman" w:cs="Times New Roman"/>
                <w:sz w:val="24"/>
                <w:szCs w:val="24"/>
                <w:lang w:val="uk-UA"/>
              </w:rPr>
              <w:t>про закупівлю</w:t>
            </w:r>
            <w:r w:rsidR="00702FDF" w:rsidRPr="009D2ECD">
              <w:rPr>
                <w:rFonts w:ascii="Times New Roman" w:hAnsi="Times New Roman" w:cs="Times New Roman"/>
                <w:color w:val="auto"/>
                <w:sz w:val="24"/>
                <w:szCs w:val="24"/>
                <w:lang w:val="uk-UA"/>
              </w:rPr>
              <w:t xml:space="preserve">, підписаний уповноваженою особою учасника </w:t>
            </w:r>
            <w:r w:rsidR="001D5944" w:rsidRPr="009D2ECD">
              <w:rPr>
                <w:rFonts w:ascii="Times New Roman" w:hAnsi="Times New Roman" w:cs="Times New Roman"/>
                <w:color w:val="auto"/>
                <w:sz w:val="24"/>
                <w:szCs w:val="24"/>
                <w:lang w:val="uk-UA"/>
              </w:rPr>
              <w:t>та скріплений</w:t>
            </w:r>
            <w:r w:rsidR="00702FDF" w:rsidRPr="009D2ECD">
              <w:rPr>
                <w:rFonts w:ascii="Times New Roman" w:hAnsi="Times New Roman" w:cs="Times New Roman"/>
                <w:color w:val="auto"/>
                <w:sz w:val="24"/>
                <w:szCs w:val="24"/>
                <w:lang w:val="uk-UA"/>
              </w:rPr>
              <w:t xml:space="preserve"> печатк</w:t>
            </w:r>
            <w:r w:rsidR="001D5944" w:rsidRPr="009D2ECD">
              <w:rPr>
                <w:rFonts w:ascii="Times New Roman" w:hAnsi="Times New Roman" w:cs="Times New Roman"/>
                <w:color w:val="auto"/>
                <w:sz w:val="24"/>
                <w:szCs w:val="24"/>
                <w:lang w:val="uk-UA"/>
              </w:rPr>
              <w:t>ою</w:t>
            </w:r>
            <w:r w:rsidR="00702FDF" w:rsidRPr="009D2ECD">
              <w:rPr>
                <w:rFonts w:ascii="Times New Roman" w:hAnsi="Times New Roman" w:cs="Times New Roman"/>
                <w:color w:val="auto"/>
                <w:sz w:val="24"/>
                <w:szCs w:val="24"/>
                <w:lang w:val="uk-UA"/>
              </w:rPr>
              <w:t xml:space="preserve"> учасника. При заповненні проекту договору та додатків до нього цінові показники  не зазначати</w:t>
            </w:r>
            <w:r w:rsidR="00A96019" w:rsidRPr="009D2ECD">
              <w:rPr>
                <w:rFonts w:ascii="Times New Roman" w:hAnsi="Times New Roman" w:cs="Times New Roman"/>
                <w:color w:val="auto"/>
                <w:sz w:val="24"/>
                <w:szCs w:val="24"/>
                <w:lang w:val="uk-UA"/>
              </w:rPr>
              <w:t xml:space="preserve"> (додаток</w:t>
            </w:r>
            <w:r w:rsidR="007020C3" w:rsidRPr="009D2ECD">
              <w:rPr>
                <w:rFonts w:ascii="Times New Roman" w:hAnsi="Times New Roman" w:cs="Times New Roman"/>
                <w:color w:val="auto"/>
                <w:sz w:val="24"/>
                <w:szCs w:val="24"/>
                <w:lang w:val="uk-UA"/>
              </w:rPr>
              <w:t xml:space="preserve"> №</w:t>
            </w:r>
            <w:r w:rsidR="00A96019" w:rsidRPr="009D2ECD">
              <w:rPr>
                <w:rFonts w:ascii="Times New Roman" w:hAnsi="Times New Roman" w:cs="Times New Roman"/>
                <w:color w:val="auto"/>
                <w:sz w:val="24"/>
                <w:szCs w:val="24"/>
                <w:lang w:val="uk-UA"/>
              </w:rPr>
              <w:t xml:space="preserve"> </w:t>
            </w:r>
            <w:r w:rsidR="007020C3" w:rsidRPr="009D2ECD">
              <w:rPr>
                <w:rFonts w:ascii="Times New Roman" w:hAnsi="Times New Roman" w:cs="Times New Roman"/>
                <w:color w:val="auto"/>
                <w:sz w:val="24"/>
                <w:szCs w:val="24"/>
                <w:lang w:val="uk-UA"/>
              </w:rPr>
              <w:t>4</w:t>
            </w:r>
            <w:r w:rsidR="00A96019" w:rsidRPr="009D2ECD">
              <w:rPr>
                <w:rFonts w:ascii="Times New Roman" w:hAnsi="Times New Roman" w:cs="Times New Roman"/>
                <w:color w:val="auto"/>
                <w:sz w:val="24"/>
                <w:szCs w:val="24"/>
                <w:lang w:val="uk-UA"/>
              </w:rPr>
              <w:t xml:space="preserve"> до тендерної документації)</w:t>
            </w:r>
            <w:r w:rsidR="00702FDF" w:rsidRPr="009D2ECD">
              <w:rPr>
                <w:rFonts w:ascii="Times New Roman" w:hAnsi="Times New Roman" w:cs="Times New Roman"/>
                <w:color w:val="auto"/>
                <w:sz w:val="24"/>
                <w:szCs w:val="24"/>
                <w:lang w:val="uk-UA"/>
              </w:rPr>
              <w:t>;</w:t>
            </w:r>
          </w:p>
          <w:p w:rsidR="00702FDF" w:rsidRPr="009D2ECD" w:rsidRDefault="0059298D" w:rsidP="00A13258">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9D2ECD">
              <w:rPr>
                <w:rFonts w:ascii="Times New Roman" w:eastAsia="Times New Roman" w:hAnsi="Times New Roman" w:cs="Times New Roman"/>
                <w:color w:val="auto"/>
                <w:sz w:val="24"/>
                <w:szCs w:val="24"/>
                <w:lang w:val="uk-UA"/>
              </w:rPr>
              <w:t>-</w:t>
            </w:r>
            <w:r w:rsidR="00702FDF" w:rsidRPr="009D2ECD">
              <w:rPr>
                <w:rFonts w:ascii="Times New Roman" w:eastAsia="Times New Roman" w:hAnsi="Times New Roman" w:cs="Times New Roman"/>
                <w:color w:val="auto"/>
                <w:sz w:val="24"/>
                <w:szCs w:val="24"/>
                <w:lang w:val="uk-UA"/>
              </w:rPr>
              <w:t xml:space="preserve">заповнену та підписану тендерну пропозицію за формою, наведеною у </w:t>
            </w:r>
            <w:r w:rsidR="00201312" w:rsidRPr="009D2ECD">
              <w:rPr>
                <w:rFonts w:ascii="Times New Roman" w:eastAsia="Times New Roman" w:hAnsi="Times New Roman" w:cs="Times New Roman"/>
                <w:color w:val="auto"/>
                <w:sz w:val="24"/>
                <w:szCs w:val="24"/>
                <w:lang w:val="uk-UA"/>
              </w:rPr>
              <w:t>д</w:t>
            </w:r>
            <w:r w:rsidR="00702FDF" w:rsidRPr="009D2ECD">
              <w:rPr>
                <w:rFonts w:ascii="Times New Roman" w:eastAsia="Times New Roman" w:hAnsi="Times New Roman" w:cs="Times New Roman"/>
                <w:color w:val="auto"/>
                <w:sz w:val="24"/>
                <w:szCs w:val="24"/>
                <w:lang w:val="uk-UA"/>
              </w:rPr>
              <w:t xml:space="preserve">одатку </w:t>
            </w:r>
            <w:r w:rsidR="007020C3" w:rsidRPr="009D2ECD">
              <w:rPr>
                <w:rFonts w:ascii="Times New Roman" w:eastAsia="Times New Roman" w:hAnsi="Times New Roman" w:cs="Times New Roman"/>
                <w:color w:val="auto"/>
                <w:sz w:val="24"/>
                <w:szCs w:val="24"/>
                <w:lang w:val="uk-UA"/>
              </w:rPr>
              <w:t>№ 3</w:t>
            </w:r>
            <w:r w:rsidR="00702FDF" w:rsidRPr="009D2ECD">
              <w:rPr>
                <w:rFonts w:ascii="Times New Roman" w:eastAsia="Times New Roman" w:hAnsi="Times New Roman" w:cs="Times New Roman"/>
                <w:color w:val="auto"/>
                <w:sz w:val="24"/>
                <w:szCs w:val="24"/>
                <w:lang w:val="uk-UA"/>
              </w:rPr>
              <w:t xml:space="preserve"> до тендерної документації;</w:t>
            </w:r>
          </w:p>
          <w:p w:rsidR="00702FDF" w:rsidRPr="00277F49" w:rsidRDefault="0059298D" w:rsidP="00A13258">
            <w:pPr>
              <w:spacing w:after="0" w:line="240" w:lineRule="auto"/>
              <w:ind w:right="142"/>
              <w:jc w:val="both"/>
              <w:rPr>
                <w:rFonts w:ascii="Times New Roman" w:hAnsi="Times New Roman"/>
                <w:sz w:val="24"/>
                <w:szCs w:val="24"/>
              </w:rPr>
            </w:pPr>
            <w:r w:rsidRPr="00277F49">
              <w:rPr>
                <w:rFonts w:ascii="Times New Roman" w:hAnsi="Times New Roman"/>
                <w:color w:val="000000"/>
                <w:sz w:val="24"/>
                <w:szCs w:val="24"/>
              </w:rPr>
              <w:t>-</w:t>
            </w:r>
            <w:r w:rsidR="00702FDF" w:rsidRPr="00277F49">
              <w:rPr>
                <w:rFonts w:ascii="Times New Roman" w:hAnsi="Times New Roman"/>
                <w:color w:val="000000"/>
                <w:sz w:val="24"/>
                <w:szCs w:val="24"/>
              </w:rPr>
              <w:t>документ</w:t>
            </w:r>
            <w:r w:rsidR="00201312" w:rsidRPr="00277F49">
              <w:rPr>
                <w:rFonts w:ascii="Times New Roman" w:hAnsi="Times New Roman"/>
                <w:color w:val="000000"/>
                <w:sz w:val="24"/>
                <w:szCs w:val="24"/>
              </w:rPr>
              <w:t>и</w:t>
            </w:r>
            <w:r w:rsidR="00702FDF" w:rsidRPr="00277F49">
              <w:rPr>
                <w:rFonts w:ascii="Times New Roman" w:hAnsi="Times New Roman"/>
                <w:color w:val="000000"/>
                <w:sz w:val="24"/>
                <w:szCs w:val="24"/>
              </w:rPr>
              <w:t>, що підтверджують повноваження відповідної особи або представника учасника процедури закупівлі щодо підпису документів тендерної пропозиції;</w:t>
            </w:r>
            <w:r w:rsidR="00702FDF" w:rsidRPr="00277F49">
              <w:rPr>
                <w:rFonts w:ascii="Times New Roman" w:hAnsi="Times New Roman"/>
                <w:sz w:val="24"/>
                <w:szCs w:val="24"/>
              </w:rPr>
              <w:t xml:space="preserve"> </w:t>
            </w:r>
          </w:p>
          <w:p w:rsidR="006174BD" w:rsidRPr="00277F49" w:rsidRDefault="006174BD" w:rsidP="00A13258">
            <w:pPr>
              <w:spacing w:after="0" w:line="240" w:lineRule="auto"/>
              <w:ind w:right="142"/>
              <w:jc w:val="both"/>
              <w:rPr>
                <w:rFonts w:ascii="Times New Roman" w:hAnsi="Times New Roman"/>
                <w:sz w:val="24"/>
                <w:szCs w:val="24"/>
              </w:rPr>
            </w:pPr>
            <w:r w:rsidRPr="00277F49">
              <w:rPr>
                <w:rFonts w:ascii="Times New Roman" w:hAnsi="Times New Roman"/>
                <w:sz w:val="24"/>
                <w:szCs w:val="24"/>
              </w:rPr>
              <w:t xml:space="preserve">-лист згода за формою згідно з </w:t>
            </w:r>
            <w:r w:rsidRPr="00277F49">
              <w:rPr>
                <w:rFonts w:ascii="Times New Roman" w:hAnsi="Times New Roman"/>
                <w:sz w:val="24"/>
                <w:szCs w:val="24"/>
                <w:u w:val="single"/>
              </w:rPr>
              <w:t xml:space="preserve">Додатком </w:t>
            </w:r>
            <w:r w:rsidR="00467D7F" w:rsidRPr="00277F49">
              <w:rPr>
                <w:rFonts w:ascii="Times New Roman" w:hAnsi="Times New Roman"/>
                <w:sz w:val="24"/>
                <w:szCs w:val="24"/>
                <w:u w:val="single"/>
              </w:rPr>
              <w:t>6</w:t>
            </w:r>
            <w:r w:rsidRPr="00277F49">
              <w:rPr>
                <w:rFonts w:ascii="Times New Roman" w:hAnsi="Times New Roman"/>
                <w:sz w:val="24"/>
                <w:szCs w:val="24"/>
              </w:rPr>
              <w:t xml:space="preserve">  на обробку персональних даних, які захищаються Законом України «Про захист персональних даних», чиї персональні данні містяться у тендерній пропозиції учасника;</w:t>
            </w:r>
          </w:p>
          <w:p w:rsidR="00702FDF" w:rsidRPr="00277F49" w:rsidRDefault="0059298D" w:rsidP="00A13258">
            <w:pPr>
              <w:widowControl w:val="0"/>
              <w:pBdr>
                <w:top w:val="nil"/>
                <w:left w:val="nil"/>
                <w:bottom w:val="nil"/>
                <w:right w:val="nil"/>
                <w:between w:val="nil"/>
              </w:pBdr>
              <w:spacing w:after="0" w:line="240" w:lineRule="auto"/>
              <w:ind w:hanging="21"/>
              <w:jc w:val="both"/>
              <w:rPr>
                <w:rFonts w:ascii="Times New Roman" w:hAnsi="Times New Roman"/>
                <w:color w:val="000000"/>
                <w:sz w:val="24"/>
                <w:szCs w:val="24"/>
              </w:rPr>
            </w:pPr>
            <w:r w:rsidRPr="00277F49">
              <w:rPr>
                <w:rFonts w:ascii="Times New Roman" w:hAnsi="Times New Roman"/>
                <w:color w:val="000000"/>
                <w:sz w:val="24"/>
                <w:szCs w:val="24"/>
              </w:rPr>
              <w:t>-</w:t>
            </w:r>
            <w:r w:rsidR="00702FDF" w:rsidRPr="00277F49">
              <w:rPr>
                <w:rFonts w:ascii="Times New Roman" w:hAnsi="Times New Roman"/>
                <w:color w:val="000000"/>
                <w:sz w:val="24"/>
                <w:szCs w:val="24"/>
              </w:rPr>
              <w:t>інш</w:t>
            </w:r>
            <w:r w:rsidR="00201312" w:rsidRPr="00277F49">
              <w:rPr>
                <w:rFonts w:ascii="Times New Roman" w:hAnsi="Times New Roman"/>
                <w:color w:val="000000"/>
                <w:sz w:val="24"/>
                <w:szCs w:val="24"/>
              </w:rPr>
              <w:t>і</w:t>
            </w:r>
            <w:r w:rsidR="00702FDF" w:rsidRPr="00277F49">
              <w:rPr>
                <w:rFonts w:ascii="Times New Roman" w:hAnsi="Times New Roman"/>
                <w:color w:val="000000"/>
                <w:sz w:val="24"/>
                <w:szCs w:val="24"/>
              </w:rPr>
              <w:t xml:space="preserve"> документ</w:t>
            </w:r>
            <w:r w:rsidR="00201312" w:rsidRPr="00277F49">
              <w:rPr>
                <w:rFonts w:ascii="Times New Roman" w:hAnsi="Times New Roman"/>
                <w:color w:val="000000"/>
                <w:sz w:val="24"/>
                <w:szCs w:val="24"/>
              </w:rPr>
              <w:t>и</w:t>
            </w:r>
            <w:r w:rsidR="00702FDF" w:rsidRPr="00277F49">
              <w:rPr>
                <w:rFonts w:ascii="Times New Roman" w:hAnsi="Times New Roman"/>
                <w:color w:val="000000"/>
                <w:sz w:val="24"/>
                <w:szCs w:val="24"/>
              </w:rPr>
              <w:t>, передбачен</w:t>
            </w:r>
            <w:r w:rsidR="00201312" w:rsidRPr="00277F49">
              <w:rPr>
                <w:rFonts w:ascii="Times New Roman" w:hAnsi="Times New Roman"/>
                <w:color w:val="000000"/>
                <w:sz w:val="24"/>
                <w:szCs w:val="24"/>
              </w:rPr>
              <w:t>і</w:t>
            </w:r>
            <w:r w:rsidR="00702FDF" w:rsidRPr="00277F49">
              <w:rPr>
                <w:rFonts w:ascii="Times New Roman" w:hAnsi="Times New Roman"/>
                <w:color w:val="000000"/>
                <w:sz w:val="24"/>
                <w:szCs w:val="24"/>
              </w:rPr>
              <w:t xml:space="preserve"> умовами </w:t>
            </w:r>
            <w:r w:rsidR="00201312" w:rsidRPr="00277F49">
              <w:rPr>
                <w:rFonts w:ascii="Times New Roman" w:hAnsi="Times New Roman"/>
                <w:color w:val="000000"/>
                <w:sz w:val="24"/>
                <w:szCs w:val="24"/>
              </w:rPr>
              <w:t>тендерної</w:t>
            </w:r>
            <w:r w:rsidR="00702FDF" w:rsidRPr="00277F49">
              <w:rPr>
                <w:rFonts w:ascii="Times New Roman" w:hAnsi="Times New Roman"/>
                <w:color w:val="000000"/>
                <w:sz w:val="24"/>
                <w:szCs w:val="24"/>
              </w:rPr>
              <w:t xml:space="preserve"> документації.</w:t>
            </w:r>
          </w:p>
          <w:p w:rsidR="00702FDF" w:rsidRPr="00277F49" w:rsidRDefault="0059298D" w:rsidP="00A13258">
            <w:pPr>
              <w:widowControl w:val="0"/>
              <w:pBdr>
                <w:top w:val="nil"/>
                <w:left w:val="nil"/>
                <w:bottom w:val="nil"/>
                <w:right w:val="nil"/>
                <w:between w:val="nil"/>
              </w:pBdr>
              <w:spacing w:after="0" w:line="240" w:lineRule="auto"/>
              <w:ind w:hanging="23"/>
              <w:jc w:val="both"/>
              <w:rPr>
                <w:rFonts w:ascii="Times New Roman" w:hAnsi="Times New Roman"/>
                <w:color w:val="000000"/>
                <w:sz w:val="24"/>
                <w:szCs w:val="24"/>
              </w:rPr>
            </w:pPr>
            <w:r w:rsidRPr="00277F49">
              <w:rPr>
                <w:rFonts w:ascii="Times New Roman" w:hAnsi="Times New Roman"/>
                <w:color w:val="000000"/>
                <w:sz w:val="24"/>
                <w:szCs w:val="24"/>
              </w:rPr>
              <w:t xml:space="preserve"> </w:t>
            </w:r>
            <w:r w:rsidR="00467D7F" w:rsidRPr="00277F49">
              <w:rPr>
                <w:rFonts w:ascii="Times New Roman" w:hAnsi="Times New Roman"/>
                <w:color w:val="000000"/>
                <w:sz w:val="24"/>
                <w:szCs w:val="24"/>
              </w:rPr>
              <w:t>1.2.</w:t>
            </w:r>
            <w:r w:rsidR="00702FDF" w:rsidRPr="00277F49">
              <w:rPr>
                <w:rFonts w:ascii="Times New Roman" w:hAnsi="Times New Roman"/>
                <w:color w:val="000000"/>
                <w:sz w:val="24"/>
                <w:szCs w:val="24"/>
              </w:rPr>
              <w:t>Кожен учасник має право подати тільки одну тендерну пропозицію.</w:t>
            </w:r>
          </w:p>
          <w:p w:rsidR="00702FDF" w:rsidRPr="00277F49" w:rsidRDefault="00467D7F" w:rsidP="00A13258">
            <w:pPr>
              <w:widowControl w:val="0"/>
              <w:pBdr>
                <w:top w:val="nil"/>
                <w:left w:val="nil"/>
                <w:bottom w:val="nil"/>
                <w:right w:val="nil"/>
                <w:between w:val="nil"/>
              </w:pBdr>
              <w:spacing w:after="0" w:line="240" w:lineRule="auto"/>
              <w:ind w:hanging="23"/>
              <w:jc w:val="both"/>
              <w:rPr>
                <w:rFonts w:ascii="Times New Roman" w:hAnsi="Times New Roman"/>
                <w:color w:val="000000"/>
                <w:sz w:val="24"/>
                <w:szCs w:val="24"/>
              </w:rPr>
            </w:pPr>
            <w:r w:rsidRPr="00277F49">
              <w:rPr>
                <w:rFonts w:ascii="Times New Roman" w:hAnsi="Times New Roman"/>
                <w:color w:val="000000"/>
                <w:sz w:val="24"/>
                <w:szCs w:val="24"/>
              </w:rPr>
              <w:t>1.3.</w:t>
            </w:r>
            <w:r w:rsidR="009C49C4" w:rsidRPr="00277F49">
              <w:rPr>
                <w:rFonts w:ascii="Times New Roman" w:hAnsi="Times New Roman"/>
                <w:color w:val="000000"/>
                <w:sz w:val="24"/>
                <w:szCs w:val="24"/>
              </w:rPr>
              <w:t>В</w:t>
            </w:r>
            <w:r w:rsidR="00702FDF" w:rsidRPr="00277F49">
              <w:rPr>
                <w:rFonts w:ascii="Times New Roman" w:hAnsi="Times New Roman"/>
                <w:color w:val="000000"/>
                <w:sz w:val="24"/>
                <w:szCs w:val="24"/>
              </w:rPr>
              <w:t xml:space="preserve">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а саме вихідний номер та дата складання, складеного суб’єктом господарювання, в тому числі за власноручним підписом учасника/уповноваженої особи </w:t>
            </w:r>
            <w:r w:rsidR="00702FDF" w:rsidRPr="00277F49">
              <w:rPr>
                <w:rFonts w:ascii="Times New Roman" w:hAnsi="Times New Roman"/>
                <w:color w:val="000000"/>
                <w:sz w:val="24"/>
                <w:szCs w:val="24"/>
              </w:rPr>
              <w:lastRenderedPageBreak/>
              <w:t xml:space="preserve">учасника. Вимога щодо засвідчення того чи іншого документу тендерної пропозиції власноручним підписом учасника/уповноваженої </w:t>
            </w:r>
            <w:r w:rsidR="00033227" w:rsidRPr="00277F49">
              <w:rPr>
                <w:rFonts w:ascii="Times New Roman" w:hAnsi="Times New Roman"/>
                <w:color w:val="000000"/>
                <w:sz w:val="24"/>
                <w:szCs w:val="24"/>
              </w:rPr>
              <w:t xml:space="preserve">особи </w:t>
            </w:r>
            <w:r w:rsidR="00702FDF" w:rsidRPr="00277F49">
              <w:rPr>
                <w:rFonts w:ascii="Times New Roman" w:hAnsi="Times New Roman"/>
                <w:color w:val="000000"/>
                <w:sz w:val="24"/>
                <w:szCs w:val="24"/>
              </w:rPr>
              <w:t>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702FDF" w:rsidRPr="009D2ECD" w:rsidRDefault="00702FDF" w:rsidP="00A13258">
            <w:pPr>
              <w:pStyle w:val="LO-normal"/>
              <w:widowControl w:val="0"/>
              <w:spacing w:line="240" w:lineRule="auto"/>
              <w:ind w:firstLine="9"/>
              <w:jc w:val="both"/>
              <w:rPr>
                <w:rFonts w:ascii="Times New Roman" w:hAnsi="Times New Roman" w:cs="Times New Roman"/>
                <w:color w:val="auto"/>
                <w:sz w:val="24"/>
                <w:szCs w:val="24"/>
                <w:lang w:val="uk-UA"/>
              </w:rPr>
            </w:pPr>
            <w:r w:rsidRPr="009D2ECD">
              <w:rPr>
                <w:rFonts w:ascii="Times New Roman" w:hAnsi="Times New Roman" w:cs="Times New Roman"/>
                <w:color w:val="auto"/>
                <w:sz w:val="24"/>
                <w:szCs w:val="24"/>
                <w:lang w:val="uk-UA"/>
              </w:rPr>
              <w:t>Сканований варіант пропозицій не повинен містити різних накладень, малюнків, рисунків (наприклад, накладених підписів, печаток) на скановані документи.</w:t>
            </w:r>
          </w:p>
          <w:p w:rsidR="00702FDF" w:rsidRPr="009D2ECD" w:rsidRDefault="00702FDF" w:rsidP="00A13258">
            <w:pPr>
              <w:pStyle w:val="LO-normal"/>
              <w:widowControl w:val="0"/>
              <w:spacing w:line="240" w:lineRule="auto"/>
              <w:ind w:firstLine="9"/>
              <w:jc w:val="both"/>
              <w:rPr>
                <w:rFonts w:ascii="Times New Roman" w:hAnsi="Times New Roman" w:cs="Times New Roman"/>
                <w:sz w:val="24"/>
                <w:szCs w:val="24"/>
                <w:lang w:val="uk-UA"/>
              </w:rPr>
            </w:pPr>
            <w:r w:rsidRPr="009D2ECD">
              <w:rPr>
                <w:rFonts w:ascii="Times New Roman" w:hAnsi="Times New Roman" w:cs="Times New Roman"/>
                <w:color w:val="auto"/>
                <w:sz w:val="24"/>
                <w:szCs w:val="24"/>
                <w:lang w:val="uk-UA"/>
              </w:rPr>
              <w:t xml:space="preserve">Виняток складають документи та інформація, що </w:t>
            </w:r>
            <w:r w:rsidRPr="009D2ECD">
              <w:rPr>
                <w:rFonts w:ascii="Times New Roman" w:eastAsia="Times New Roman" w:hAnsi="Times New Roman" w:cs="Times New Roman"/>
                <w:color w:val="auto"/>
                <w:sz w:val="24"/>
                <w:szCs w:val="24"/>
                <w:lang w:val="uk-UA" w:eastAsia="uk-UA"/>
              </w:rPr>
              <w:t xml:space="preserve">обґрунтовано визначені учасником конфіденційними відповідно до вимог чинного законодавства. У такому випадку </w:t>
            </w:r>
            <w:r w:rsidRPr="009D2ECD">
              <w:rPr>
                <w:rFonts w:ascii="Times New Roman" w:hAnsi="Times New Roman" w:cs="Times New Roman"/>
                <w:color w:val="auto"/>
                <w:sz w:val="24"/>
                <w:szCs w:val="24"/>
                <w:lang w:val="uk-UA"/>
              </w:rPr>
              <w:t xml:space="preserve">документи та інформація, що </w:t>
            </w:r>
            <w:r w:rsidRPr="009D2ECD">
              <w:rPr>
                <w:rFonts w:ascii="Times New Roman" w:eastAsia="Times New Roman" w:hAnsi="Times New Roman" w:cs="Times New Roman"/>
                <w:color w:val="auto"/>
                <w:sz w:val="24"/>
                <w:szCs w:val="24"/>
                <w:lang w:val="uk-UA" w:eastAsia="uk-UA"/>
              </w:rPr>
              <w:t xml:space="preserve">обґрунтовано визначені учасником конфіденційними відповідно до вимог чинного законодавства, подаються у вигляді окремого файлу та не розкриваються. Тендерна пропозиція повинна містити </w:t>
            </w:r>
            <w:r w:rsidRPr="009D2ECD">
              <w:rPr>
                <w:rFonts w:ascii="Times New Roman" w:hAnsi="Times New Roman" w:cs="Times New Roman"/>
                <w:sz w:val="24"/>
                <w:szCs w:val="24"/>
                <w:lang w:val="uk-UA"/>
              </w:rPr>
              <w:t>не більше трьох файлів у форматі «..pdf.»</w:t>
            </w:r>
            <w:r w:rsidR="0040249F" w:rsidRPr="009D2ECD">
              <w:rPr>
                <w:rFonts w:ascii="Times New Roman" w:hAnsi="Times New Roman" w:cs="Times New Roman"/>
                <w:sz w:val="24"/>
                <w:szCs w:val="24"/>
                <w:lang w:val="uk-UA"/>
              </w:rPr>
              <w:t>.</w:t>
            </w:r>
          </w:p>
          <w:p w:rsidR="00BD78C9" w:rsidRPr="009D2ECD" w:rsidRDefault="00467D7F" w:rsidP="00A13258">
            <w:pPr>
              <w:pStyle w:val="LO-normal"/>
              <w:widowControl w:val="0"/>
              <w:spacing w:line="240" w:lineRule="auto"/>
              <w:ind w:firstLine="9"/>
              <w:jc w:val="both"/>
              <w:rPr>
                <w:rFonts w:ascii="Times New Roman" w:hAnsi="Times New Roman" w:cs="Times New Roman"/>
                <w:color w:val="auto"/>
                <w:sz w:val="24"/>
                <w:szCs w:val="24"/>
                <w:lang w:val="uk-UA"/>
              </w:rPr>
            </w:pPr>
            <w:r w:rsidRPr="009D2ECD">
              <w:rPr>
                <w:rFonts w:ascii="Times New Roman" w:hAnsi="Times New Roman" w:cs="Times New Roman"/>
                <w:color w:val="auto"/>
                <w:sz w:val="24"/>
                <w:szCs w:val="24"/>
                <w:lang w:val="uk-UA"/>
              </w:rPr>
              <w:t>1.4.</w:t>
            </w:r>
            <w:r w:rsidR="00BD78C9" w:rsidRPr="009D2ECD">
              <w:rPr>
                <w:rFonts w:ascii="Times New Roman" w:hAnsi="Times New Roman" w:cs="Times New Roman"/>
                <w:color w:val="auto"/>
                <w:sz w:val="24"/>
                <w:szCs w:val="24"/>
                <w:lang w:val="uk-UA"/>
              </w:rPr>
              <w:t xml:space="preserve">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7" w:anchor="n284" w:history="1">
              <w:r w:rsidR="00BD78C9" w:rsidRPr="009D2ECD">
                <w:rPr>
                  <w:rStyle w:val="a4"/>
                  <w:rFonts w:ascii="Times New Roman" w:hAnsi="Times New Roman" w:cs="Times New Roman"/>
                  <w:color w:val="auto"/>
                  <w:sz w:val="24"/>
                  <w:szCs w:val="24"/>
                  <w:lang w:val="uk-UA"/>
                </w:rPr>
                <w:t>статті 16</w:t>
              </w:r>
            </w:hyperlink>
            <w:r w:rsidR="00BD78C9" w:rsidRPr="009D2ECD">
              <w:rPr>
                <w:rFonts w:ascii="Times New Roman" w:hAnsi="Times New Roman" w:cs="Times New Roman"/>
                <w:color w:val="auto"/>
                <w:sz w:val="24"/>
                <w:szCs w:val="24"/>
                <w:lang w:val="uk-UA"/>
              </w:rPr>
              <w:t xml:space="preserve"> і вимогам, установленим </w:t>
            </w:r>
            <w:hyperlink r:id="rId8" w:anchor="n294" w:history="1">
              <w:r w:rsidR="00BD78C9" w:rsidRPr="009D2ECD">
                <w:rPr>
                  <w:rStyle w:val="a4"/>
                  <w:rFonts w:ascii="Times New Roman" w:hAnsi="Times New Roman" w:cs="Times New Roman"/>
                  <w:color w:val="auto"/>
                  <w:sz w:val="24"/>
                  <w:szCs w:val="24"/>
                  <w:lang w:val="uk-UA"/>
                </w:rPr>
                <w:t>статтею 17</w:t>
              </w:r>
            </w:hyperlink>
            <w:r w:rsidR="00BD78C9" w:rsidRPr="009D2ECD">
              <w:rPr>
                <w:rFonts w:ascii="Times New Roman" w:hAnsi="Times New Roman" w:cs="Times New Roman"/>
                <w:color w:val="auto"/>
                <w:sz w:val="24"/>
                <w:szCs w:val="24"/>
                <w:lang w:val="uk-UA"/>
              </w:rPr>
              <w:t xml:space="preserve"> цього Закону.</w:t>
            </w:r>
          </w:p>
          <w:p w:rsidR="007D4065" w:rsidRPr="009D2ECD" w:rsidRDefault="00467D7F" w:rsidP="00A13258">
            <w:pPr>
              <w:pStyle w:val="LO-normal"/>
              <w:widowControl w:val="0"/>
              <w:spacing w:line="240" w:lineRule="auto"/>
              <w:jc w:val="both"/>
              <w:rPr>
                <w:rFonts w:ascii="Times New Roman" w:eastAsia="Times New Roman" w:hAnsi="Times New Roman" w:cs="Times New Roman"/>
                <w:color w:val="auto"/>
                <w:sz w:val="24"/>
                <w:szCs w:val="24"/>
                <w:lang w:val="uk-UA" w:eastAsia="uk-UA"/>
              </w:rPr>
            </w:pPr>
            <w:r w:rsidRPr="009D2ECD">
              <w:rPr>
                <w:rFonts w:ascii="Times New Roman" w:eastAsia="Times New Roman" w:hAnsi="Times New Roman" w:cs="Times New Roman"/>
                <w:sz w:val="24"/>
                <w:szCs w:val="24"/>
                <w:lang w:val="uk-UA"/>
              </w:rPr>
              <w:t>1.5.</w:t>
            </w:r>
            <w:r w:rsidR="007D4065" w:rsidRPr="009D2ECD">
              <w:rPr>
                <w:rFonts w:ascii="Times New Roman" w:eastAsia="Times New Roman" w:hAnsi="Times New Roman" w:cs="Times New Roman"/>
                <w:sz w:val="24"/>
                <w:szCs w:val="24"/>
                <w:lang w:val="uk-UA"/>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w:t>
            </w:r>
            <w:r w:rsidR="007D4065" w:rsidRPr="009D2ECD">
              <w:rPr>
                <w:rFonts w:ascii="Times New Roman" w:hAnsi="Times New Roman" w:cs="Times New Roman"/>
                <w:sz w:val="24"/>
                <w:szCs w:val="24"/>
                <w:lang w:val="uk-UA"/>
              </w:rPr>
              <w:t>Тендерна пропозиція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w:t>
            </w:r>
            <w:r w:rsidR="007D4065" w:rsidRPr="009D2ECD">
              <w:rPr>
                <w:rFonts w:ascii="Times New Roman" w:eastAsia="Times New Roman" w:hAnsi="Times New Roman" w:cs="Times New Roman"/>
                <w:sz w:val="24"/>
                <w:szCs w:val="24"/>
                <w:lang w:val="uk-UA" w:eastAsia="uk-UA"/>
              </w:rPr>
              <w:t>.</w:t>
            </w:r>
          </w:p>
          <w:p w:rsidR="00560DB2" w:rsidRPr="00277F49" w:rsidRDefault="00467D7F" w:rsidP="00A13258">
            <w:pPr>
              <w:widowControl w:val="0"/>
              <w:pBdr>
                <w:top w:val="nil"/>
                <w:left w:val="nil"/>
                <w:bottom w:val="nil"/>
                <w:right w:val="nil"/>
                <w:between w:val="nil"/>
              </w:pBdr>
              <w:spacing w:after="0" w:line="240" w:lineRule="auto"/>
              <w:ind w:hanging="23"/>
              <w:jc w:val="both"/>
              <w:rPr>
                <w:rFonts w:ascii="Times New Roman" w:hAnsi="Times New Roman"/>
                <w:color w:val="000000"/>
                <w:sz w:val="24"/>
                <w:szCs w:val="24"/>
              </w:rPr>
            </w:pPr>
            <w:r w:rsidRPr="00277F49">
              <w:rPr>
                <w:rFonts w:ascii="Times New Roman" w:hAnsi="Times New Roman"/>
                <w:color w:val="000000"/>
                <w:sz w:val="24"/>
                <w:szCs w:val="24"/>
              </w:rPr>
              <w:t>1.6.</w:t>
            </w:r>
            <w:r w:rsidR="0040249F" w:rsidRPr="00277F49">
              <w:rPr>
                <w:rFonts w:ascii="Times New Roman" w:hAnsi="Times New Roman"/>
                <w:color w:val="000000"/>
                <w:sz w:val="24"/>
                <w:szCs w:val="24"/>
              </w:rPr>
              <w:t xml:space="preserve">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w:t>
            </w:r>
            <w:r w:rsidR="0040249F" w:rsidRPr="00277F49">
              <w:rPr>
                <w:rFonts w:ascii="Times New Roman" w:hAnsi="Times New Roman"/>
                <w:color w:val="000000"/>
                <w:sz w:val="24"/>
                <w:szCs w:val="24"/>
              </w:rPr>
              <w:lastRenderedPageBreak/>
              <w:t>–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40249F" w:rsidRPr="00277F49" w:rsidRDefault="00C00B6C" w:rsidP="00A13258">
            <w:pPr>
              <w:widowControl w:val="0"/>
              <w:pBdr>
                <w:top w:val="nil"/>
                <w:left w:val="nil"/>
                <w:bottom w:val="nil"/>
                <w:right w:val="nil"/>
                <w:between w:val="nil"/>
              </w:pBdr>
              <w:spacing w:after="0" w:line="240" w:lineRule="auto"/>
              <w:ind w:hanging="23"/>
              <w:jc w:val="both"/>
              <w:rPr>
                <w:rFonts w:ascii="Times New Roman" w:hAnsi="Times New Roman"/>
                <w:color w:val="000000"/>
                <w:sz w:val="24"/>
                <w:szCs w:val="24"/>
              </w:rPr>
            </w:pPr>
            <w:r w:rsidRPr="009D2ECD">
              <w:rPr>
                <w:rFonts w:ascii="Times New Roman" w:eastAsia="Times New Roman" w:hAnsi="Times New Roman"/>
                <w:color w:val="000000"/>
                <w:sz w:val="24"/>
                <w:szCs w:val="24"/>
              </w:rPr>
              <w:t xml:space="preserve"> </w:t>
            </w:r>
            <w:r w:rsidR="00467D7F" w:rsidRPr="009D2ECD">
              <w:rPr>
                <w:rFonts w:ascii="Times New Roman" w:eastAsia="Times New Roman" w:hAnsi="Times New Roman"/>
                <w:color w:val="000000"/>
                <w:sz w:val="24"/>
                <w:szCs w:val="24"/>
              </w:rPr>
              <w:t>1.7.</w:t>
            </w:r>
            <w:r w:rsidR="0040249F" w:rsidRPr="00277F49">
              <w:rPr>
                <w:rFonts w:ascii="Times New Roman" w:hAnsi="Times New Roman"/>
                <w:color w:val="000000"/>
                <w:sz w:val="24"/>
                <w:szCs w:val="24"/>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7E6CC9" w:rsidRPr="009D2ECD" w:rsidRDefault="00467D7F" w:rsidP="00A13258">
            <w:pPr>
              <w:spacing w:after="0" w:line="240" w:lineRule="auto"/>
              <w:jc w:val="both"/>
              <w:rPr>
                <w:rFonts w:ascii="Times New Roman" w:eastAsia="Times New Roman" w:hAnsi="Times New Roman"/>
                <w:color w:val="000000"/>
                <w:sz w:val="24"/>
                <w:szCs w:val="24"/>
              </w:rPr>
            </w:pPr>
            <w:r w:rsidRPr="009D2ECD">
              <w:rPr>
                <w:rFonts w:ascii="Times New Roman" w:eastAsia="Times New Roman" w:hAnsi="Times New Roman"/>
                <w:color w:val="000000"/>
                <w:sz w:val="24"/>
                <w:szCs w:val="24"/>
              </w:rPr>
              <w:t>1.8.</w:t>
            </w:r>
            <w:r w:rsidR="007E6CC9" w:rsidRPr="009D2ECD">
              <w:rPr>
                <w:rFonts w:ascii="Times New Roman" w:eastAsia="Times New Roman" w:hAnsi="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B611F9" w:rsidRPr="009D2ECD" w:rsidRDefault="00467D7F" w:rsidP="00A13258">
            <w:pPr>
              <w:pStyle w:val="LO-normal3"/>
              <w:widowControl w:val="0"/>
              <w:jc w:val="both"/>
              <w:rPr>
                <w:rFonts w:ascii="Times New Roman" w:hAnsi="Times New Roman" w:cs="Times New Roman"/>
                <w:sz w:val="24"/>
              </w:rPr>
            </w:pPr>
            <w:r w:rsidRPr="009D2ECD">
              <w:rPr>
                <w:rFonts w:ascii="Times New Roman" w:hAnsi="Times New Roman" w:cs="Times New Roman"/>
                <w:sz w:val="24"/>
              </w:rPr>
              <w:t>1.9.</w:t>
            </w:r>
            <w:r w:rsidR="00B611F9" w:rsidRPr="009D2ECD">
              <w:rPr>
                <w:rFonts w:ascii="Times New Roman" w:hAnsi="Times New Roman" w:cs="Times New Roman"/>
                <w:sz w:val="24"/>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p w:rsidR="007E6CC9" w:rsidRPr="009D2ECD" w:rsidRDefault="007B0157" w:rsidP="003451A2">
            <w:pPr>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color w:val="000000"/>
                <w:sz w:val="24"/>
                <w:szCs w:val="24"/>
              </w:rPr>
              <w:t xml:space="preserve">  </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lastRenderedPageBreak/>
              <w:t>2</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Забезпечення тендерної пропозиції</w:t>
            </w:r>
          </w:p>
        </w:tc>
        <w:tc>
          <w:tcPr>
            <w:tcW w:w="3503" w:type="pct"/>
            <w:gridSpan w:val="2"/>
            <w:tcBorders>
              <w:top w:val="outset" w:sz="6" w:space="0" w:color="auto"/>
              <w:left w:val="outset" w:sz="6" w:space="0" w:color="auto"/>
              <w:bottom w:val="outset" w:sz="6" w:space="0" w:color="auto"/>
              <w:right w:val="outset" w:sz="6" w:space="0" w:color="auto"/>
            </w:tcBorders>
            <w:hideMark/>
          </w:tcPr>
          <w:p w:rsidR="006E01DE" w:rsidRPr="009D2ECD" w:rsidRDefault="003854DB" w:rsidP="00A13258">
            <w:pPr>
              <w:spacing w:after="0" w:line="240" w:lineRule="auto"/>
              <w:jc w:val="both"/>
              <w:rPr>
                <w:rFonts w:ascii="Times New Roman" w:eastAsia="Times New Roman" w:hAnsi="Times New Roman"/>
                <w:sz w:val="24"/>
                <w:szCs w:val="24"/>
                <w:lang w:eastAsia="uk-UA"/>
              </w:rPr>
            </w:pPr>
            <w:r w:rsidRPr="00277F49">
              <w:rPr>
                <w:rFonts w:ascii="Times New Roman" w:hAnsi="Times New Roman"/>
                <w:sz w:val="24"/>
                <w:szCs w:val="24"/>
              </w:rPr>
              <w:t>Забезпечення тендерної пропозиції не вимагається.</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3</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Умови повернення чи неповернення забезпечення тендерної пропозиції</w:t>
            </w:r>
          </w:p>
        </w:tc>
        <w:tc>
          <w:tcPr>
            <w:tcW w:w="3503" w:type="pct"/>
            <w:gridSpan w:val="2"/>
            <w:tcBorders>
              <w:top w:val="outset" w:sz="6" w:space="0" w:color="auto"/>
              <w:left w:val="outset" w:sz="6" w:space="0" w:color="auto"/>
              <w:bottom w:val="outset" w:sz="6" w:space="0" w:color="auto"/>
              <w:right w:val="outset" w:sz="6" w:space="0" w:color="auto"/>
            </w:tcBorders>
            <w:hideMark/>
          </w:tcPr>
          <w:p w:rsidR="00E424E9" w:rsidRPr="00277F49" w:rsidRDefault="00E424E9" w:rsidP="00A13258">
            <w:pPr>
              <w:widowControl w:val="0"/>
              <w:spacing w:after="0" w:line="240" w:lineRule="auto"/>
              <w:contextualSpacing/>
              <w:jc w:val="both"/>
              <w:rPr>
                <w:rFonts w:ascii="Times New Roman" w:hAnsi="Times New Roman"/>
                <w:sz w:val="24"/>
                <w:szCs w:val="24"/>
                <w:lang w:eastAsia="uk-UA"/>
              </w:rPr>
            </w:pPr>
            <w:r w:rsidRPr="00277F49">
              <w:rPr>
                <w:rFonts w:ascii="Times New Roman" w:hAnsi="Times New Roman"/>
                <w:sz w:val="24"/>
                <w:szCs w:val="24"/>
                <w:lang w:eastAsia="uk-UA"/>
              </w:rPr>
              <w:t>Не передбачено, оскільки забезпечення тендерної пропозиції не вимагається.</w:t>
            </w:r>
          </w:p>
          <w:p w:rsidR="006E01DE" w:rsidRPr="009D2ECD" w:rsidRDefault="006E01DE" w:rsidP="00A13258">
            <w:pPr>
              <w:spacing w:after="0" w:line="240" w:lineRule="auto"/>
              <w:jc w:val="both"/>
              <w:rPr>
                <w:rFonts w:ascii="Times New Roman" w:eastAsia="Times New Roman" w:hAnsi="Times New Roman"/>
                <w:sz w:val="24"/>
                <w:szCs w:val="24"/>
                <w:lang w:eastAsia="uk-UA"/>
              </w:rPr>
            </w:pPr>
          </w:p>
        </w:tc>
      </w:tr>
      <w:tr w:rsidR="006E01DE" w:rsidRPr="009D2ECD" w:rsidTr="001C0A7B">
        <w:trPr>
          <w:trHeight w:val="2204"/>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4</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Строк, протягом якого тендерні пропозиції є дійсними</w:t>
            </w:r>
          </w:p>
        </w:tc>
        <w:tc>
          <w:tcPr>
            <w:tcW w:w="3503" w:type="pct"/>
            <w:gridSpan w:val="2"/>
            <w:tcBorders>
              <w:top w:val="outset" w:sz="6" w:space="0" w:color="auto"/>
              <w:left w:val="outset" w:sz="6" w:space="0" w:color="auto"/>
              <w:bottom w:val="outset" w:sz="6" w:space="0" w:color="auto"/>
              <w:right w:val="outset" w:sz="6" w:space="0" w:color="auto"/>
            </w:tcBorders>
            <w:hideMark/>
          </w:tcPr>
          <w:p w:rsidR="006E01DE" w:rsidRPr="009D2ECD" w:rsidRDefault="00467D7F" w:rsidP="00A13258">
            <w:pPr>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4.1.</w:t>
            </w:r>
            <w:r w:rsidR="00FF2A06" w:rsidRPr="009D2ECD">
              <w:rPr>
                <w:rFonts w:ascii="Times New Roman" w:eastAsia="Times New Roman" w:hAnsi="Times New Roman"/>
                <w:sz w:val="24"/>
                <w:szCs w:val="24"/>
                <w:lang w:eastAsia="uk-UA"/>
              </w:rPr>
              <w:t>Т</w:t>
            </w:r>
            <w:r w:rsidR="006E01DE" w:rsidRPr="009D2ECD">
              <w:rPr>
                <w:rFonts w:ascii="Times New Roman" w:eastAsia="Times New Roman" w:hAnsi="Times New Roman"/>
                <w:sz w:val="24"/>
                <w:szCs w:val="24"/>
                <w:lang w:eastAsia="uk-UA"/>
              </w:rPr>
              <w:t xml:space="preserve">ендерні пропозиції вважаються дійсними протягом </w:t>
            </w:r>
            <w:r w:rsidR="0044592B" w:rsidRPr="009D2ECD">
              <w:rPr>
                <w:rFonts w:ascii="Times New Roman" w:eastAsia="Times New Roman" w:hAnsi="Times New Roman"/>
                <w:sz w:val="24"/>
                <w:szCs w:val="24"/>
                <w:lang w:eastAsia="uk-UA"/>
              </w:rPr>
              <w:t>90</w:t>
            </w:r>
            <w:r w:rsidR="00AE4410" w:rsidRPr="009D2ECD">
              <w:rPr>
                <w:rFonts w:ascii="Times New Roman" w:eastAsia="Times New Roman" w:hAnsi="Times New Roman"/>
                <w:sz w:val="24"/>
                <w:szCs w:val="24"/>
                <w:lang w:eastAsia="uk-UA"/>
              </w:rPr>
              <w:t xml:space="preserve"> </w:t>
            </w:r>
            <w:r w:rsidR="006E01DE" w:rsidRPr="009D2ECD">
              <w:rPr>
                <w:rFonts w:ascii="Times New Roman" w:eastAsia="Times New Roman" w:hAnsi="Times New Roman"/>
                <w:sz w:val="24"/>
                <w:szCs w:val="24"/>
                <w:lang w:eastAsia="uk-UA"/>
              </w:rPr>
              <w:t xml:space="preserve">днів з дати розкриття тендерних пропозицій.  До закінчення цього строку замовник має право вимагати </w:t>
            </w:r>
          </w:p>
          <w:p w:rsidR="00BC701C" w:rsidRPr="009D2ECD" w:rsidRDefault="00BC701C" w:rsidP="00A13258">
            <w:pPr>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від учасників процедури закупівлі продовження строку дії тендерних пропозицій.</w:t>
            </w:r>
          </w:p>
          <w:p w:rsidR="00BC701C" w:rsidRPr="009D2ECD" w:rsidRDefault="00467D7F" w:rsidP="00A13258">
            <w:pPr>
              <w:widowControl w:val="0"/>
              <w:spacing w:after="0" w:line="240" w:lineRule="auto"/>
              <w:contextualSpacing/>
              <w:jc w:val="both"/>
              <w:rPr>
                <w:rFonts w:ascii="Times New Roman" w:hAnsi="Times New Roman"/>
                <w:sz w:val="24"/>
                <w:szCs w:val="24"/>
                <w:lang w:eastAsia="uk-UA"/>
              </w:rPr>
            </w:pPr>
            <w:r w:rsidRPr="009D2ECD">
              <w:rPr>
                <w:rFonts w:ascii="Times New Roman" w:hAnsi="Times New Roman"/>
                <w:sz w:val="24"/>
                <w:szCs w:val="24"/>
                <w:lang w:eastAsia="uk-UA"/>
              </w:rPr>
              <w:t>4.2.</w:t>
            </w:r>
            <w:r w:rsidR="00BC701C" w:rsidRPr="009D2ECD">
              <w:rPr>
                <w:rFonts w:ascii="Times New Roman" w:hAnsi="Times New Roman"/>
                <w:sz w:val="24"/>
                <w:szCs w:val="24"/>
                <w:lang w:eastAsia="uk-UA"/>
              </w:rPr>
              <w:t>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BC701C" w:rsidRPr="009D2ECD" w:rsidRDefault="00467D7F" w:rsidP="00A13258">
            <w:pPr>
              <w:widowControl w:val="0"/>
              <w:spacing w:after="0" w:line="240" w:lineRule="auto"/>
              <w:contextualSpacing/>
              <w:jc w:val="both"/>
              <w:rPr>
                <w:rFonts w:ascii="Times New Roman" w:hAnsi="Times New Roman"/>
                <w:sz w:val="24"/>
                <w:szCs w:val="24"/>
                <w:lang w:eastAsia="uk-UA"/>
              </w:rPr>
            </w:pPr>
            <w:r w:rsidRPr="009D2ECD">
              <w:rPr>
                <w:rFonts w:ascii="Times New Roman" w:hAnsi="Times New Roman"/>
                <w:sz w:val="24"/>
                <w:szCs w:val="24"/>
                <w:lang w:eastAsia="uk-UA"/>
              </w:rPr>
              <w:t>-</w:t>
            </w:r>
            <w:r w:rsidR="00BC701C" w:rsidRPr="009D2ECD">
              <w:rPr>
                <w:rFonts w:ascii="Times New Roman" w:hAnsi="Times New Roman"/>
                <w:sz w:val="24"/>
                <w:szCs w:val="24"/>
                <w:lang w:eastAsia="uk-UA"/>
              </w:rPr>
              <w:t>відхилити таку вимогу;</w:t>
            </w:r>
          </w:p>
          <w:p w:rsidR="00BC701C" w:rsidRPr="009D2ECD" w:rsidRDefault="00467D7F" w:rsidP="00A13258">
            <w:pPr>
              <w:spacing w:after="0" w:line="240" w:lineRule="auto"/>
              <w:jc w:val="both"/>
              <w:rPr>
                <w:rFonts w:ascii="Times New Roman" w:eastAsia="Times New Roman" w:hAnsi="Times New Roman"/>
                <w:sz w:val="24"/>
                <w:szCs w:val="24"/>
                <w:lang w:eastAsia="uk-UA"/>
              </w:rPr>
            </w:pPr>
            <w:r w:rsidRPr="009D2ECD">
              <w:rPr>
                <w:rFonts w:ascii="Times New Roman" w:hAnsi="Times New Roman"/>
                <w:sz w:val="24"/>
                <w:szCs w:val="24"/>
                <w:lang w:eastAsia="uk-UA"/>
              </w:rPr>
              <w:t>-</w:t>
            </w:r>
            <w:r w:rsidR="00BC701C" w:rsidRPr="009D2ECD">
              <w:rPr>
                <w:rFonts w:ascii="Times New Roman" w:hAnsi="Times New Roman"/>
                <w:sz w:val="24"/>
                <w:szCs w:val="24"/>
                <w:lang w:eastAsia="uk-UA"/>
              </w:rPr>
              <w:t>погодитися з вимогою та продовжити строк дії поданої ним тендерної пропозиції.</w:t>
            </w:r>
          </w:p>
        </w:tc>
      </w:tr>
      <w:tr w:rsidR="006E01DE" w:rsidRPr="009D2ECD" w:rsidTr="001C0A7B">
        <w:trPr>
          <w:trHeight w:val="89"/>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5</w:t>
            </w:r>
          </w:p>
        </w:tc>
        <w:tc>
          <w:tcPr>
            <w:tcW w:w="1231" w:type="pct"/>
            <w:tcBorders>
              <w:top w:val="outset" w:sz="6" w:space="0" w:color="auto"/>
              <w:left w:val="outset" w:sz="6" w:space="0" w:color="auto"/>
              <w:bottom w:val="outset" w:sz="6" w:space="0" w:color="auto"/>
              <w:right w:val="outset" w:sz="6" w:space="0" w:color="auto"/>
            </w:tcBorders>
            <w:hideMark/>
          </w:tcPr>
          <w:p w:rsidR="00741893" w:rsidRPr="009D2ECD" w:rsidRDefault="00741893" w:rsidP="00A13258">
            <w:pPr>
              <w:widowControl w:val="0"/>
              <w:spacing w:after="0" w:line="240" w:lineRule="auto"/>
              <w:contextualSpacing/>
              <w:rPr>
                <w:rFonts w:ascii="Times New Roman" w:eastAsia="Times New Roman" w:hAnsi="Times New Roman"/>
                <w:b/>
                <w:sz w:val="24"/>
                <w:szCs w:val="24"/>
              </w:rPr>
            </w:pPr>
            <w:r w:rsidRPr="009D2ECD">
              <w:rPr>
                <w:rFonts w:ascii="Times New Roman" w:eastAsia="Times New Roman" w:hAnsi="Times New Roman"/>
                <w:b/>
                <w:sz w:val="24"/>
                <w:szCs w:val="24"/>
              </w:rPr>
              <w:t xml:space="preserve">Кваліфікаційні критерії відповідно до статті 16 Закону, підстави, </w:t>
            </w:r>
            <w:r w:rsidRPr="009D2ECD">
              <w:rPr>
                <w:rFonts w:ascii="Times New Roman" w:eastAsia="Times New Roman" w:hAnsi="Times New Roman"/>
                <w:b/>
                <w:sz w:val="24"/>
                <w:szCs w:val="24"/>
              </w:rPr>
              <w:lastRenderedPageBreak/>
              <w:t xml:space="preserve">встановлені статтею 17 Закону, та інформація про спосіб підтвердження відповідності учасників установленим критеріям і вимогам згідно із законодавством </w:t>
            </w:r>
          </w:p>
          <w:p w:rsidR="006E01DE" w:rsidRPr="009D2ECD" w:rsidRDefault="006E01DE" w:rsidP="00A13258">
            <w:pPr>
              <w:spacing w:after="0" w:line="240" w:lineRule="auto"/>
              <w:rPr>
                <w:rFonts w:ascii="Times New Roman" w:eastAsia="Times New Roman" w:hAnsi="Times New Roman"/>
                <w:b/>
                <w:sz w:val="24"/>
                <w:szCs w:val="24"/>
                <w:lang w:eastAsia="uk-UA"/>
              </w:rPr>
            </w:pPr>
          </w:p>
        </w:tc>
        <w:tc>
          <w:tcPr>
            <w:tcW w:w="3503" w:type="pct"/>
            <w:gridSpan w:val="2"/>
            <w:tcBorders>
              <w:top w:val="outset" w:sz="6" w:space="0" w:color="auto"/>
              <w:left w:val="outset" w:sz="6" w:space="0" w:color="auto"/>
              <w:bottom w:val="outset" w:sz="6" w:space="0" w:color="auto"/>
              <w:right w:val="outset" w:sz="6" w:space="0" w:color="auto"/>
            </w:tcBorders>
            <w:hideMark/>
          </w:tcPr>
          <w:p w:rsidR="00275568" w:rsidRPr="00277F49" w:rsidRDefault="00467D7F" w:rsidP="00DB240D">
            <w:pPr>
              <w:spacing w:after="0" w:line="240" w:lineRule="auto"/>
              <w:jc w:val="both"/>
              <w:rPr>
                <w:rFonts w:ascii="Times New Roman" w:hAnsi="Times New Roman"/>
                <w:sz w:val="24"/>
                <w:szCs w:val="24"/>
              </w:rPr>
            </w:pPr>
            <w:r w:rsidRPr="009D2ECD">
              <w:rPr>
                <w:rFonts w:ascii="Times New Roman" w:eastAsia="Times New Roman" w:hAnsi="Times New Roman"/>
                <w:sz w:val="24"/>
                <w:szCs w:val="24"/>
                <w:lang w:eastAsia="uk-UA"/>
              </w:rPr>
              <w:lastRenderedPageBreak/>
              <w:t>5.1.</w:t>
            </w:r>
            <w:r w:rsidR="005A05B6" w:rsidRPr="009D2ECD">
              <w:rPr>
                <w:rFonts w:ascii="Times New Roman" w:eastAsia="Times New Roman" w:hAnsi="Times New Roman"/>
                <w:sz w:val="24"/>
                <w:szCs w:val="24"/>
                <w:lang w:eastAsia="uk-UA"/>
              </w:rPr>
              <w:t>Учасники повинні подати документально підтверджену інформацію про їх відповідність кваліфікаційним критеріям</w:t>
            </w:r>
            <w:r w:rsidR="00DB240D" w:rsidRPr="009D2ECD">
              <w:rPr>
                <w:rFonts w:ascii="Times New Roman" w:eastAsia="Times New Roman" w:hAnsi="Times New Roman"/>
                <w:sz w:val="24"/>
                <w:szCs w:val="24"/>
                <w:lang w:eastAsia="uk-UA"/>
              </w:rPr>
              <w:t xml:space="preserve"> відповідно Додатку 2</w:t>
            </w:r>
            <w:r w:rsidR="005A05B6" w:rsidRPr="009D2ECD">
              <w:rPr>
                <w:rFonts w:ascii="Times New Roman" w:eastAsia="Times New Roman" w:hAnsi="Times New Roman"/>
                <w:sz w:val="24"/>
                <w:szCs w:val="24"/>
                <w:lang w:eastAsia="uk-UA"/>
              </w:rPr>
              <w:t xml:space="preserve">, </w:t>
            </w:r>
            <w:r w:rsidR="00DB240D" w:rsidRPr="009D2ECD">
              <w:rPr>
                <w:rFonts w:ascii="Times New Roman" w:eastAsia="Times New Roman" w:hAnsi="Times New Roman"/>
                <w:sz w:val="24"/>
                <w:szCs w:val="24"/>
                <w:lang w:eastAsia="uk-UA"/>
              </w:rPr>
              <w:t>до тендерної документації.</w:t>
            </w:r>
          </w:p>
          <w:p w:rsidR="006F6E89" w:rsidRPr="009D2ECD" w:rsidRDefault="00467D7F" w:rsidP="00A13258">
            <w:pPr>
              <w:pStyle w:val="rvps2"/>
              <w:shd w:val="clear" w:color="auto" w:fill="FFFFFF"/>
              <w:spacing w:before="0" w:after="0"/>
              <w:jc w:val="both"/>
              <w:rPr>
                <w:color w:val="000000"/>
              </w:rPr>
            </w:pPr>
            <w:r w:rsidRPr="009D2ECD">
              <w:rPr>
                <w:color w:val="000000"/>
              </w:rPr>
              <w:t>5.2.</w:t>
            </w:r>
            <w:r w:rsidR="006F6E89" w:rsidRPr="009D2ECD">
              <w:rPr>
                <w:color w:val="000000"/>
              </w:rPr>
              <w:t xml:space="preserve">Замовник не вимагає документального підтвердження </w:t>
            </w:r>
            <w:r w:rsidR="006F6E89" w:rsidRPr="009D2ECD">
              <w:rPr>
                <w:color w:val="000000"/>
              </w:rPr>
              <w:lastRenderedPageBreak/>
              <w:t>інформації про відповідність підставам, встановленим статтею 17 Закону, у разі якщо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w:t>
            </w:r>
          </w:p>
          <w:p w:rsidR="006F6E89" w:rsidRPr="009D2ECD" w:rsidRDefault="00830E22" w:rsidP="00A13258">
            <w:pPr>
              <w:pStyle w:val="rvps2"/>
              <w:shd w:val="clear" w:color="auto" w:fill="FFFFFF"/>
              <w:spacing w:before="0" w:after="0"/>
              <w:jc w:val="both"/>
              <w:rPr>
                <w:color w:val="000000"/>
              </w:rPr>
            </w:pPr>
            <w:r w:rsidRPr="009D2ECD">
              <w:rPr>
                <w:color w:val="000000"/>
              </w:rPr>
              <w:t>5.3.</w:t>
            </w:r>
            <w:r w:rsidR="006F6E89" w:rsidRPr="009D2ECD">
              <w:rPr>
                <w:color w:val="000000"/>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rsidR="006F6E89" w:rsidRPr="009D2ECD" w:rsidRDefault="006F6E89" w:rsidP="00A13258">
            <w:pPr>
              <w:pStyle w:val="rvps2"/>
              <w:shd w:val="clear" w:color="auto" w:fill="FFFFFF"/>
              <w:spacing w:before="0" w:after="0"/>
              <w:jc w:val="both"/>
              <w:rPr>
                <w:color w:val="000000"/>
              </w:rPr>
            </w:pPr>
            <w:r w:rsidRPr="009D2ECD">
              <w:rPr>
                <w:color w:val="000000"/>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6F6E89" w:rsidRPr="009D2ECD" w:rsidRDefault="006F6E89" w:rsidP="00A13258">
            <w:pPr>
              <w:pStyle w:val="rvps2"/>
              <w:shd w:val="clear" w:color="auto" w:fill="FFFFFF"/>
              <w:spacing w:before="0" w:after="0"/>
              <w:jc w:val="both"/>
              <w:rPr>
                <w:color w:val="000000"/>
              </w:rPr>
            </w:pPr>
            <w:r w:rsidRPr="009D2ECD">
              <w:rPr>
                <w:color w:val="000000"/>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6F6E89" w:rsidRPr="009D2ECD" w:rsidRDefault="006F6E89" w:rsidP="00A13258">
            <w:pPr>
              <w:pStyle w:val="rvps2"/>
              <w:shd w:val="clear" w:color="auto" w:fill="FFFFFF"/>
              <w:spacing w:before="0" w:after="0"/>
              <w:jc w:val="both"/>
              <w:rPr>
                <w:color w:val="000000"/>
              </w:rPr>
            </w:pPr>
            <w:r w:rsidRPr="009D2ECD">
              <w:rPr>
                <w:color w:val="000000"/>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6F6E89" w:rsidRPr="009D2ECD" w:rsidRDefault="006F6E89" w:rsidP="00A13258">
            <w:pPr>
              <w:pStyle w:val="rvps2"/>
              <w:shd w:val="clear" w:color="auto" w:fill="FFFFFF"/>
              <w:spacing w:before="0" w:after="0"/>
              <w:jc w:val="both"/>
              <w:rPr>
                <w:color w:val="000000"/>
              </w:rPr>
            </w:pPr>
            <w:r w:rsidRPr="009D2ECD">
              <w:rPr>
                <w:color w:val="000000"/>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6F6E89" w:rsidRPr="009D2ECD" w:rsidRDefault="006F6E89" w:rsidP="00A13258">
            <w:pPr>
              <w:pStyle w:val="rvps2"/>
              <w:shd w:val="clear" w:color="auto" w:fill="FFFFFF"/>
              <w:spacing w:before="0" w:after="0"/>
              <w:jc w:val="both"/>
              <w:rPr>
                <w:color w:val="000000"/>
              </w:rPr>
            </w:pPr>
            <w:r w:rsidRPr="009D2ECD">
              <w:rPr>
                <w:color w:val="000000"/>
              </w:rPr>
              <w:t>5) фізична особа, яка є учасником процедури закупівлі, була засуджена за злочин, учинений з корисливих мотивів (зокрема, пов’язаний з хабарництвом та відмиванням коштів), судимість з якої не знято або не погашено у встановленому законом порядку;</w:t>
            </w:r>
          </w:p>
          <w:p w:rsidR="006F6E89" w:rsidRPr="009D2ECD" w:rsidRDefault="006F6E89" w:rsidP="00A13258">
            <w:pPr>
              <w:pStyle w:val="rvps2"/>
              <w:shd w:val="clear" w:color="auto" w:fill="FFFFFF"/>
              <w:spacing w:before="0" w:after="0"/>
              <w:jc w:val="both"/>
              <w:rPr>
                <w:color w:val="000000"/>
              </w:rPr>
            </w:pPr>
            <w:r w:rsidRPr="009D2ECD">
              <w:rPr>
                <w:color w:val="000000"/>
              </w:rPr>
              <w:t>6) службова (посадова) особа учасника процедури закупівлі, яка підписала тендерну пропозицію, була засуджена за злочин, вчинений з корисливих мотивів (зокрема, пов’язаний з хабарництвом, шахрайством та відмиванням коштів), судимість з якої не знято або не погашено у встановленому законом порядку;</w:t>
            </w:r>
          </w:p>
          <w:p w:rsidR="006F6E89" w:rsidRPr="009D2ECD" w:rsidRDefault="006F6E89" w:rsidP="00A13258">
            <w:pPr>
              <w:pStyle w:val="rvps2"/>
              <w:shd w:val="clear" w:color="auto" w:fill="FFFFFF"/>
              <w:spacing w:before="0" w:after="0"/>
              <w:jc w:val="both"/>
              <w:rPr>
                <w:color w:val="000000"/>
              </w:rPr>
            </w:pPr>
            <w:r w:rsidRPr="009D2ECD">
              <w:rPr>
                <w:color w:val="000000"/>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6F6E89" w:rsidRPr="009D2ECD" w:rsidRDefault="006F6E89" w:rsidP="00A13258">
            <w:pPr>
              <w:pStyle w:val="rvps2"/>
              <w:shd w:val="clear" w:color="auto" w:fill="FFFFFF"/>
              <w:spacing w:before="0" w:after="0"/>
              <w:jc w:val="both"/>
              <w:rPr>
                <w:color w:val="000000"/>
              </w:rPr>
            </w:pPr>
            <w:r w:rsidRPr="009D2ECD">
              <w:rPr>
                <w:color w:val="000000"/>
              </w:rPr>
              <w:t xml:space="preserve">8) учасник процедури закупівлі визнаний у встановленому законом порядку банкрутом та стосовно нього відкрита </w:t>
            </w:r>
            <w:r w:rsidRPr="009D2ECD">
              <w:rPr>
                <w:color w:val="000000"/>
              </w:rPr>
              <w:lastRenderedPageBreak/>
              <w:t>ліквідаційна процедура;</w:t>
            </w:r>
          </w:p>
          <w:p w:rsidR="006F6E89" w:rsidRPr="009D2ECD" w:rsidRDefault="006F6E89" w:rsidP="00A13258">
            <w:pPr>
              <w:pStyle w:val="rvps2"/>
              <w:shd w:val="clear" w:color="auto" w:fill="FFFFFF"/>
              <w:spacing w:before="0" w:after="0"/>
              <w:jc w:val="both"/>
              <w:rPr>
                <w:color w:val="000000"/>
              </w:rPr>
            </w:pPr>
            <w:r w:rsidRPr="009D2ECD">
              <w:rPr>
                <w:color w:val="000000"/>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6F6E89" w:rsidRPr="009D2ECD" w:rsidRDefault="006F6E89" w:rsidP="00A13258">
            <w:pPr>
              <w:pStyle w:val="rvps2"/>
              <w:shd w:val="clear" w:color="auto" w:fill="FFFFFF"/>
              <w:spacing w:before="0" w:after="0"/>
              <w:jc w:val="both"/>
              <w:rPr>
                <w:color w:val="000000"/>
              </w:rPr>
            </w:pPr>
            <w:r w:rsidRPr="009D2ECD">
              <w:rPr>
                <w:color w:val="000000"/>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6F6E89" w:rsidRPr="009D2ECD" w:rsidRDefault="006F6E89" w:rsidP="00A13258">
            <w:pPr>
              <w:pStyle w:val="rvps2"/>
              <w:shd w:val="clear" w:color="auto" w:fill="FFFFFF"/>
              <w:spacing w:before="0" w:after="0"/>
              <w:jc w:val="both"/>
              <w:rPr>
                <w:color w:val="000000"/>
              </w:rPr>
            </w:pPr>
            <w:r w:rsidRPr="009D2ECD">
              <w:rPr>
                <w:color w:val="000000"/>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6F6E89" w:rsidRPr="009D2ECD" w:rsidRDefault="006F6E89" w:rsidP="00A13258">
            <w:pPr>
              <w:pStyle w:val="rvps2"/>
              <w:shd w:val="clear" w:color="auto" w:fill="FFFFFF"/>
              <w:spacing w:before="0" w:after="0"/>
              <w:jc w:val="both"/>
              <w:rPr>
                <w:color w:val="000000"/>
              </w:rPr>
            </w:pPr>
            <w:r w:rsidRPr="009D2ECD">
              <w:rPr>
                <w:color w:val="000000"/>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6F6E89" w:rsidRPr="009D2ECD" w:rsidRDefault="006F6E89" w:rsidP="00A13258">
            <w:pPr>
              <w:pStyle w:val="rvps2"/>
              <w:shd w:val="clear" w:color="auto" w:fill="FFFFFF"/>
              <w:spacing w:before="0" w:after="0"/>
              <w:jc w:val="both"/>
              <w:rPr>
                <w:color w:val="000000"/>
              </w:rPr>
            </w:pPr>
            <w:r w:rsidRPr="009D2ECD">
              <w:rPr>
                <w:color w:val="000000"/>
              </w:rPr>
              <w:t>1</w:t>
            </w:r>
            <w:r w:rsidR="00DB240D" w:rsidRPr="009D2ECD">
              <w:rPr>
                <w:color w:val="000000"/>
              </w:rPr>
              <w:t>3</w:t>
            </w:r>
            <w:r w:rsidRPr="009D2ECD">
              <w:rPr>
                <w:color w:val="000000"/>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p>
          <w:p w:rsidR="003E47F6" w:rsidRPr="009D2ECD" w:rsidRDefault="003E47F6" w:rsidP="00A13258">
            <w:pPr>
              <w:pStyle w:val="rvps2"/>
              <w:shd w:val="clear" w:color="auto" w:fill="FFFFFF"/>
              <w:spacing w:before="0" w:after="0"/>
              <w:jc w:val="both"/>
            </w:pPr>
            <w:r w:rsidRPr="009D2ECD">
              <w:t>5.5. Учасник процедури закупівлі підтверджує відсутність підстав, зазначених в статтею 17 (крім пункту 13 частини першої статті 17 Закону) шляхом самостійного декларування відсутності таких підстав в електронній системі закупівель під час подання тендерної пропозиції.</w:t>
            </w:r>
          </w:p>
          <w:p w:rsidR="003E47F6" w:rsidRPr="009D2ECD" w:rsidRDefault="003E47F6" w:rsidP="00A13258">
            <w:pPr>
              <w:pStyle w:val="rvps2"/>
              <w:shd w:val="clear" w:color="auto" w:fill="FFFFFF"/>
              <w:spacing w:before="0" w:after="0"/>
              <w:jc w:val="both"/>
            </w:pPr>
            <w:r w:rsidRPr="009D2ECD">
              <w:t>5.6. 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крім самостійного декларування відсутності таких підстав учасником процедури закупівлі.</w:t>
            </w:r>
          </w:p>
          <w:p w:rsidR="006F6E89" w:rsidRPr="009D2ECD" w:rsidRDefault="003C092D" w:rsidP="00A13258">
            <w:pPr>
              <w:pStyle w:val="rvps2"/>
              <w:shd w:val="clear" w:color="auto" w:fill="FFFFFF"/>
              <w:spacing w:before="0" w:after="0"/>
              <w:jc w:val="both"/>
              <w:rPr>
                <w:color w:val="000000"/>
                <w:shd w:val="clear" w:color="auto" w:fill="FFFFFF"/>
              </w:rPr>
            </w:pPr>
            <w:r w:rsidRPr="009D2ECD">
              <w:t>5.</w:t>
            </w:r>
            <w:r w:rsidR="008938BD" w:rsidRPr="009D2ECD">
              <w:t>7</w:t>
            </w:r>
            <w:r w:rsidRPr="009D2ECD">
              <w:t>.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що підтверджують відсутність підстав, визначених пунктами 3, 5, 6, 12  частини першої та частиною другою статті 17 Закону</w:t>
            </w:r>
            <w:r w:rsidR="006F6E89" w:rsidRPr="009D2ECD">
              <w:rPr>
                <w:color w:val="000000"/>
                <w:shd w:val="clear" w:color="auto" w:fill="FFFFFF"/>
              </w:rPr>
              <w:t>, а саме:</w:t>
            </w:r>
          </w:p>
          <w:p w:rsidR="009925C4" w:rsidRPr="009D2ECD" w:rsidRDefault="009925C4" w:rsidP="00A13258">
            <w:pPr>
              <w:pStyle w:val="rvps2"/>
              <w:shd w:val="clear" w:color="auto" w:fill="FFFFFF"/>
              <w:spacing w:before="0" w:after="0"/>
              <w:contextualSpacing/>
              <w:jc w:val="both"/>
              <w:rPr>
                <w:color w:val="000000"/>
              </w:rPr>
            </w:pPr>
            <w:r w:rsidRPr="009D2ECD">
              <w:rPr>
                <w:color w:val="000000"/>
              </w:rPr>
              <w:lastRenderedPageBreak/>
              <w:t>- Інформаційна довідка з Єдиного державного реєстру осіб, які вчинили корупційні або пов’язані з корупцією правопорушення  (підтверджує відповідність п. 3 ч.1 ст. 17 ЗУ «Про публічні закупівлі») та повинна бути видана/сформована не більше місячної давнини відносно дати подання тендерних пропозицій.</w:t>
            </w:r>
          </w:p>
          <w:p w:rsidR="009925C4" w:rsidRPr="009D2ECD" w:rsidRDefault="009925C4" w:rsidP="00A13258">
            <w:pPr>
              <w:pStyle w:val="rvps2"/>
              <w:shd w:val="clear" w:color="auto" w:fill="FFFFFF"/>
              <w:spacing w:before="0" w:after="0"/>
              <w:contextualSpacing/>
              <w:jc w:val="both"/>
              <w:rPr>
                <w:color w:val="000000"/>
              </w:rPr>
            </w:pPr>
            <w:r w:rsidRPr="009D2ECD">
              <w:rPr>
                <w:color w:val="000000"/>
              </w:rPr>
              <w:t>- Витяг (довідку) з інформаційно-аналітичної системи «Облік відомостей про притягнення особи до кримінальної відповідальності та наявності судимості» із інформацією про те, що фізичну особу, яка є учасником, чи службову (посадову) особу учасника, яка підписала тендерну пропозицію,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який датований не більше трьохмісячної давнини відносно дати подання тендерних пропозицій. Вказана витяг (довідка) може бути надана у вигляді електронного документу (підтверджує відповідність п. 5, 6 та 12 ч.1 ст. 17 ЗУ «Про публічні закупівлі»); </w:t>
            </w:r>
          </w:p>
          <w:p w:rsidR="009925C4" w:rsidRPr="009D2ECD" w:rsidRDefault="009925C4" w:rsidP="00A13258">
            <w:pPr>
              <w:pStyle w:val="rvps2"/>
              <w:numPr>
                <w:ilvl w:val="0"/>
                <w:numId w:val="19"/>
              </w:numPr>
              <w:shd w:val="clear" w:color="auto" w:fill="FFFFFF"/>
              <w:suppressAutoHyphens w:val="0"/>
              <w:spacing w:before="0" w:after="0"/>
              <w:ind w:left="-17" w:firstLine="15"/>
              <w:contextualSpacing/>
              <w:jc w:val="both"/>
              <w:rPr>
                <w:color w:val="000000"/>
              </w:rPr>
            </w:pPr>
            <w:r w:rsidRPr="009D2ECD">
              <w:rPr>
                <w:color w:val="000000"/>
              </w:rPr>
              <w:t>Також додатково, по п.12 частини 1 ст.17 Закону, надається довідка, складена учасником у довільній формі, що підтверджує відсутність вказаної підстави;</w:t>
            </w:r>
          </w:p>
          <w:p w:rsidR="009925C4" w:rsidRPr="009D2ECD" w:rsidRDefault="009925C4" w:rsidP="00A13258">
            <w:pPr>
              <w:pStyle w:val="rvps2"/>
              <w:numPr>
                <w:ilvl w:val="0"/>
                <w:numId w:val="18"/>
              </w:numPr>
              <w:shd w:val="clear" w:color="auto" w:fill="FFFFFF"/>
              <w:suppressAutoHyphens w:val="0"/>
              <w:spacing w:before="0" w:after="0"/>
              <w:ind w:left="0" w:firstLine="0"/>
              <w:contextualSpacing/>
              <w:jc w:val="both"/>
              <w:rPr>
                <w:color w:val="000000"/>
              </w:rPr>
            </w:pPr>
            <w:r w:rsidRPr="009D2ECD">
              <w:rPr>
                <w:color w:val="000000"/>
              </w:rPr>
              <w:t>Довідку, складена учасником у довільній формі, що підтверджує відсутність підстави, передбаченої абзацом 1 ч. 2 ст. 17 Закону, або інформація у довільній формі, що підтверджує вжиття заходів для доведення надійності учасника, згідно абзацу 2 ч. 2 ст. 17 Закону.</w:t>
            </w:r>
          </w:p>
          <w:p w:rsidR="009925C4" w:rsidRPr="009D2ECD" w:rsidRDefault="009925C4" w:rsidP="00A13258">
            <w:pPr>
              <w:pStyle w:val="rvps2"/>
              <w:shd w:val="clear" w:color="auto" w:fill="FFFFFF"/>
              <w:spacing w:before="0" w:after="0"/>
              <w:ind w:right="100"/>
              <w:contextualSpacing/>
              <w:jc w:val="both"/>
              <w:rPr>
                <w:color w:val="000000"/>
              </w:rPr>
            </w:pPr>
            <w:r w:rsidRPr="009D2ECD">
              <w:rPr>
                <w:color w:val="000000"/>
              </w:rPr>
              <w:t>5.9. У разі коли учасник процедури закупівлі має намір залучити інших суб’єктів господарювання як субпідрядників/ 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p w:rsidR="009925C4" w:rsidRPr="00277F49" w:rsidRDefault="009925C4" w:rsidP="00A13258">
            <w:pPr>
              <w:tabs>
                <w:tab w:val="left" w:pos="1080"/>
                <w:tab w:val="left" w:pos="10381"/>
              </w:tabs>
              <w:spacing w:after="0" w:line="240" w:lineRule="auto"/>
              <w:ind w:right="100"/>
              <w:contextualSpacing/>
              <w:jc w:val="both"/>
              <w:rPr>
                <w:rFonts w:ascii="Times New Roman" w:hAnsi="Times New Roman"/>
                <w:color w:val="000000"/>
                <w:sz w:val="24"/>
                <w:szCs w:val="24"/>
              </w:rPr>
            </w:pPr>
            <w:r w:rsidRPr="00277F49">
              <w:rPr>
                <w:rFonts w:ascii="Times New Roman" w:hAnsi="Times New Roman"/>
                <w:color w:val="000000"/>
                <w:sz w:val="24"/>
                <w:szCs w:val="24"/>
              </w:rPr>
              <w:t>5.10. За надання завідомо недостовірної інформації учасники та їх посадові особи несуть кримінальну відповідальність за підроблення документів відповідно до діючого Кримінального кодексу України.</w:t>
            </w:r>
          </w:p>
          <w:p w:rsidR="009925C4" w:rsidRPr="00277F49" w:rsidRDefault="009925C4" w:rsidP="00A13258">
            <w:pPr>
              <w:tabs>
                <w:tab w:val="left" w:pos="1080"/>
                <w:tab w:val="left" w:pos="10381"/>
              </w:tabs>
              <w:spacing w:after="0" w:line="240" w:lineRule="auto"/>
              <w:ind w:right="100"/>
              <w:contextualSpacing/>
              <w:jc w:val="both"/>
              <w:rPr>
                <w:rFonts w:ascii="Times New Roman" w:hAnsi="Times New Roman"/>
                <w:color w:val="000000"/>
                <w:sz w:val="24"/>
                <w:szCs w:val="24"/>
              </w:rPr>
            </w:pPr>
            <w:r w:rsidRPr="00277F49">
              <w:rPr>
                <w:rFonts w:ascii="Times New Roman" w:hAnsi="Times New Roman"/>
                <w:color w:val="000000"/>
                <w:sz w:val="24"/>
                <w:szCs w:val="24"/>
              </w:rPr>
              <w:t>5.11. В разі неможливості надання учасником будь-якого документа в складі тендерної пропозиції, через його відсутність в нього відповідно до вимог діючого законодавства, він повинен надати довідку в довільній формі про неможливість подання такого документу із зазначенням причин відсутності та посиланням на норми діючих нормативно-правових актів</w:t>
            </w:r>
          </w:p>
          <w:p w:rsidR="006E01DE" w:rsidRPr="009D2ECD" w:rsidRDefault="009925C4" w:rsidP="00A13258">
            <w:pPr>
              <w:pBdr>
                <w:top w:val="nil"/>
                <w:left w:val="nil"/>
                <w:bottom w:val="nil"/>
                <w:right w:val="nil"/>
                <w:between w:val="nil"/>
              </w:pBdr>
              <w:shd w:val="clear" w:color="auto" w:fill="FFFFFF"/>
              <w:spacing w:after="0" w:line="240" w:lineRule="auto"/>
              <w:jc w:val="both"/>
              <w:rPr>
                <w:rFonts w:ascii="Times New Roman" w:eastAsia="Times New Roman" w:hAnsi="Times New Roman"/>
                <w:sz w:val="24"/>
                <w:szCs w:val="24"/>
                <w:lang w:eastAsia="uk-UA"/>
              </w:rPr>
            </w:pPr>
            <w:r w:rsidRPr="00277F49">
              <w:rPr>
                <w:rFonts w:ascii="Times New Roman" w:hAnsi="Times New Roman"/>
                <w:color w:val="000000"/>
                <w:sz w:val="24"/>
                <w:szCs w:val="24"/>
              </w:rPr>
              <w:t xml:space="preserve">5.12. Учасник нерезидент повинен надати зазначені документи з урахуванням особливостей законодавства </w:t>
            </w:r>
            <w:r w:rsidRPr="00277F49">
              <w:rPr>
                <w:rFonts w:ascii="Times New Roman" w:hAnsi="Times New Roman"/>
                <w:color w:val="000000"/>
                <w:sz w:val="24"/>
                <w:szCs w:val="24"/>
              </w:rPr>
              <w:lastRenderedPageBreak/>
              <w:t>його країни походження. У разі відсутності аналогів зазначених документів учасник нерезидент повинен надати замість нього лист з поясненням відсутності ненаданого документа.</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lastRenderedPageBreak/>
              <w:t>6</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Інформація про технічні, якісні та кількісні характеристики предмета закупівлі</w:t>
            </w:r>
          </w:p>
        </w:tc>
        <w:tc>
          <w:tcPr>
            <w:tcW w:w="3503" w:type="pct"/>
            <w:gridSpan w:val="2"/>
            <w:tcBorders>
              <w:top w:val="outset" w:sz="6" w:space="0" w:color="auto"/>
              <w:left w:val="outset" w:sz="6" w:space="0" w:color="auto"/>
              <w:bottom w:val="outset" w:sz="6" w:space="0" w:color="auto"/>
              <w:right w:val="outset" w:sz="6" w:space="0" w:color="auto"/>
            </w:tcBorders>
            <w:hideMark/>
          </w:tcPr>
          <w:p w:rsidR="00F933FF" w:rsidRPr="009D2ECD" w:rsidRDefault="00325CAB" w:rsidP="00A13258">
            <w:pPr>
              <w:widowControl w:val="0"/>
              <w:autoSpaceDE w:val="0"/>
              <w:autoSpaceDN w:val="0"/>
              <w:adjustRightInd w:val="0"/>
              <w:spacing w:after="0" w:line="240" w:lineRule="auto"/>
              <w:jc w:val="both"/>
              <w:rPr>
                <w:rFonts w:ascii="Times New Roman" w:hAnsi="Times New Roman"/>
                <w:sz w:val="24"/>
                <w:szCs w:val="24"/>
              </w:rPr>
            </w:pPr>
            <w:r w:rsidRPr="00277F49">
              <w:rPr>
                <w:rFonts w:ascii="Times New Roman" w:hAnsi="Times New Roman"/>
                <w:sz w:val="24"/>
                <w:szCs w:val="24"/>
              </w:rPr>
              <w:t xml:space="preserve"> 6.1.</w:t>
            </w:r>
            <w:r w:rsidR="00F933FF" w:rsidRPr="009D2ECD">
              <w:rPr>
                <w:rFonts w:ascii="Times New Roman" w:hAnsi="Times New Roman"/>
                <w:sz w:val="24"/>
                <w:szCs w:val="24"/>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даною тендерною документацією (Додаток </w:t>
            </w:r>
            <w:r w:rsidR="00F933FF" w:rsidRPr="00277F49">
              <w:rPr>
                <w:rFonts w:ascii="Times New Roman" w:hAnsi="Times New Roman"/>
                <w:sz w:val="24"/>
                <w:szCs w:val="24"/>
              </w:rPr>
              <w:t>1</w:t>
            </w:r>
            <w:r w:rsidR="00F933FF" w:rsidRPr="009D2ECD">
              <w:rPr>
                <w:rFonts w:ascii="Times New Roman" w:hAnsi="Times New Roman"/>
                <w:b/>
                <w:sz w:val="24"/>
                <w:szCs w:val="24"/>
              </w:rPr>
              <w:t xml:space="preserve"> </w:t>
            </w:r>
            <w:r w:rsidR="00F933FF" w:rsidRPr="009D2ECD">
              <w:rPr>
                <w:rFonts w:ascii="Times New Roman" w:hAnsi="Times New Roman"/>
                <w:sz w:val="24"/>
                <w:szCs w:val="24"/>
              </w:rPr>
              <w:t xml:space="preserve">до тендерної документації). </w:t>
            </w:r>
          </w:p>
          <w:p w:rsidR="00F933FF" w:rsidRPr="009D2ECD" w:rsidRDefault="00F933FF" w:rsidP="00A13258">
            <w:pPr>
              <w:widowControl w:val="0"/>
              <w:pBdr>
                <w:top w:val="nil"/>
                <w:left w:val="nil"/>
                <w:bottom w:val="nil"/>
                <w:right w:val="nil"/>
                <w:between w:val="nil"/>
              </w:pBdr>
              <w:spacing w:after="0" w:line="240" w:lineRule="auto"/>
              <w:jc w:val="both"/>
              <w:rPr>
                <w:rFonts w:ascii="Times New Roman" w:hAnsi="Times New Roman"/>
                <w:color w:val="000000"/>
                <w:sz w:val="24"/>
                <w:szCs w:val="24"/>
              </w:rPr>
            </w:pPr>
            <w:r w:rsidRPr="00277F49">
              <w:rPr>
                <w:rFonts w:ascii="Times New Roman" w:hAnsi="Times New Roman"/>
                <w:color w:val="000000"/>
                <w:sz w:val="24"/>
                <w:szCs w:val="24"/>
              </w:rPr>
              <w:t xml:space="preserve">  </w:t>
            </w:r>
            <w:r w:rsidRPr="009D2ECD">
              <w:rPr>
                <w:rFonts w:ascii="Times New Roman" w:hAnsi="Times New Roman"/>
                <w:color w:val="000000"/>
                <w:sz w:val="24"/>
                <w:szCs w:val="24"/>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частиною четвертою статті 5 Закону;</w:t>
            </w:r>
          </w:p>
          <w:p w:rsidR="00F933FF" w:rsidRPr="009D2ECD" w:rsidRDefault="00F933FF" w:rsidP="00A13258">
            <w:pPr>
              <w:widowControl w:val="0"/>
              <w:autoSpaceDE w:val="0"/>
              <w:autoSpaceDN w:val="0"/>
              <w:adjustRightInd w:val="0"/>
              <w:spacing w:after="0" w:line="240" w:lineRule="auto"/>
              <w:jc w:val="both"/>
              <w:rPr>
                <w:rFonts w:ascii="Times New Roman" w:hAnsi="Times New Roman"/>
                <w:color w:val="000000"/>
                <w:sz w:val="24"/>
                <w:szCs w:val="24"/>
              </w:rPr>
            </w:pPr>
            <w:r w:rsidRPr="00277F49">
              <w:rPr>
                <w:rFonts w:ascii="Times New Roman" w:hAnsi="Times New Roman"/>
                <w:color w:val="000000"/>
                <w:sz w:val="24"/>
                <w:szCs w:val="24"/>
              </w:rPr>
              <w:t xml:space="preserve"> </w:t>
            </w:r>
            <w:r w:rsidR="00325CAB" w:rsidRPr="00277F49">
              <w:rPr>
                <w:rFonts w:ascii="Times New Roman" w:hAnsi="Times New Roman"/>
                <w:color w:val="000000"/>
                <w:sz w:val="24"/>
                <w:szCs w:val="24"/>
              </w:rPr>
              <w:t>6.2.</w:t>
            </w:r>
            <w:r w:rsidRPr="009D2ECD">
              <w:rPr>
                <w:rFonts w:ascii="Times New Roman" w:hAnsi="Times New Roman"/>
                <w:color w:val="000000"/>
                <w:sz w:val="24"/>
                <w:szCs w:val="24"/>
              </w:rPr>
              <w:t xml:space="preserve">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p w:rsidR="00AB53F2" w:rsidRPr="00277F49" w:rsidRDefault="00F933FF" w:rsidP="00A13258">
            <w:pPr>
              <w:spacing w:after="0" w:line="240" w:lineRule="auto"/>
              <w:jc w:val="both"/>
              <w:rPr>
                <w:rFonts w:ascii="Times New Roman" w:hAnsi="Times New Roman"/>
                <w:sz w:val="24"/>
                <w:szCs w:val="24"/>
              </w:rPr>
            </w:pPr>
            <w:r w:rsidRPr="00277F49">
              <w:rPr>
                <w:rFonts w:ascii="Times New Roman" w:hAnsi="Times New Roman"/>
                <w:sz w:val="24"/>
                <w:szCs w:val="24"/>
              </w:rPr>
              <w:t xml:space="preserve">  </w:t>
            </w:r>
            <w:r w:rsidR="00325CAB" w:rsidRPr="00277F49">
              <w:rPr>
                <w:rFonts w:ascii="Times New Roman" w:hAnsi="Times New Roman"/>
                <w:sz w:val="24"/>
                <w:szCs w:val="24"/>
              </w:rPr>
              <w:t>6.3.</w:t>
            </w:r>
            <w:r w:rsidRPr="009D2ECD">
              <w:rPr>
                <w:rFonts w:ascii="Times New Roman" w:hAnsi="Times New Roman"/>
                <w:sz w:val="24"/>
                <w:szCs w:val="24"/>
              </w:rPr>
              <w:t xml:space="preserve">Тендерна пропозиція, що не відповідає технічним вимогам, викладеним у Додатку </w:t>
            </w:r>
            <w:r w:rsidRPr="00277F49">
              <w:rPr>
                <w:rFonts w:ascii="Times New Roman" w:hAnsi="Times New Roman"/>
                <w:sz w:val="24"/>
                <w:szCs w:val="24"/>
              </w:rPr>
              <w:t>1</w:t>
            </w:r>
            <w:r w:rsidRPr="009D2ECD">
              <w:rPr>
                <w:rFonts w:ascii="Times New Roman" w:hAnsi="Times New Roman"/>
                <w:sz w:val="24"/>
                <w:szCs w:val="24"/>
              </w:rPr>
              <w:t>, буде відхилена як така, що не відповідає умовам тендерної документації.</w:t>
            </w:r>
          </w:p>
          <w:p w:rsidR="00CF63B0" w:rsidRPr="009D2ECD" w:rsidRDefault="00F933FF" w:rsidP="00A13258">
            <w:pPr>
              <w:spacing w:after="0" w:line="240" w:lineRule="auto"/>
              <w:jc w:val="both"/>
              <w:rPr>
                <w:rFonts w:ascii="Times New Roman" w:eastAsia="Times New Roman" w:hAnsi="Times New Roman"/>
                <w:b/>
                <w:sz w:val="24"/>
                <w:szCs w:val="24"/>
                <w:lang w:eastAsia="uk-UA"/>
              </w:rPr>
            </w:pPr>
            <w:r w:rsidRPr="009D2ECD">
              <w:rPr>
                <w:rFonts w:ascii="Times New Roman" w:eastAsia="Times New Roman" w:hAnsi="Times New Roman"/>
                <w:sz w:val="24"/>
                <w:szCs w:val="24"/>
                <w:lang w:eastAsia="uk-UA"/>
              </w:rPr>
              <w:t xml:space="preserve">  </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7</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 xml:space="preserve">Інформація про субпідрядника </w:t>
            </w:r>
            <w:r w:rsidR="00373E27" w:rsidRPr="009D2ECD">
              <w:rPr>
                <w:rFonts w:ascii="Times New Roman" w:eastAsia="Times New Roman" w:hAnsi="Times New Roman"/>
                <w:b/>
                <w:sz w:val="24"/>
                <w:szCs w:val="24"/>
                <w:lang w:val="ru-RU" w:eastAsia="uk-UA"/>
              </w:rPr>
              <w:t xml:space="preserve">  </w:t>
            </w:r>
            <w:r w:rsidRPr="009D2ECD">
              <w:rPr>
                <w:rFonts w:ascii="Times New Roman" w:eastAsia="Times New Roman" w:hAnsi="Times New Roman"/>
                <w:b/>
                <w:sz w:val="24"/>
                <w:szCs w:val="24"/>
                <w:lang w:eastAsia="uk-UA"/>
              </w:rPr>
              <w:t>(у випадку закупівлі робіт)</w:t>
            </w:r>
          </w:p>
        </w:tc>
        <w:tc>
          <w:tcPr>
            <w:tcW w:w="3503" w:type="pct"/>
            <w:gridSpan w:val="2"/>
            <w:tcBorders>
              <w:top w:val="outset" w:sz="6" w:space="0" w:color="auto"/>
              <w:left w:val="outset" w:sz="6" w:space="0" w:color="auto"/>
              <w:bottom w:val="outset" w:sz="6" w:space="0" w:color="auto"/>
              <w:right w:val="outset" w:sz="6" w:space="0" w:color="auto"/>
            </w:tcBorders>
            <w:hideMark/>
          </w:tcPr>
          <w:p w:rsidR="006E01DE" w:rsidRPr="009D2ECD" w:rsidRDefault="000F7622" w:rsidP="00A13258">
            <w:pPr>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Якщо учасником передбачається залучення субпідрядників – у тендерній документації надається інформація (повне найменування та місцезнаходження) щодо кожного суб’єкта господарювання</w:t>
            </w:r>
            <w:r w:rsidR="00583547" w:rsidRPr="009D2ECD">
              <w:rPr>
                <w:rFonts w:ascii="Times New Roman" w:eastAsia="Times New Roman" w:hAnsi="Times New Roman"/>
                <w:sz w:val="24"/>
                <w:szCs w:val="24"/>
                <w:lang w:eastAsia="uk-UA"/>
              </w:rPr>
              <w:t>, якого учасник планує залучати як субпідрядника</w:t>
            </w:r>
            <w:r w:rsidR="00BF1E0F" w:rsidRPr="009D2ECD">
              <w:rPr>
                <w:rFonts w:ascii="Times New Roman" w:eastAsia="Times New Roman" w:hAnsi="Times New Roman"/>
                <w:sz w:val="24"/>
                <w:szCs w:val="24"/>
                <w:lang w:eastAsia="uk-UA"/>
              </w:rPr>
              <w:t xml:space="preserve"> в обсязі не менше ніж 20 відсотків від вартості договору  про закупівлю.</w:t>
            </w:r>
          </w:p>
        </w:tc>
      </w:tr>
      <w:tr w:rsidR="006E01DE" w:rsidRPr="009D2ECD" w:rsidTr="001C0A7B">
        <w:trPr>
          <w:trHeight w:val="1515"/>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8</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Унесення змін або відкликання тендерної пропозиції учасником</w:t>
            </w:r>
          </w:p>
        </w:tc>
        <w:tc>
          <w:tcPr>
            <w:tcW w:w="3503" w:type="pct"/>
            <w:gridSpan w:val="2"/>
            <w:tcBorders>
              <w:top w:val="outset" w:sz="6" w:space="0" w:color="auto"/>
              <w:left w:val="outset" w:sz="6" w:space="0" w:color="auto"/>
              <w:bottom w:val="outset" w:sz="6" w:space="0" w:color="auto"/>
              <w:right w:val="outset" w:sz="6" w:space="0" w:color="auto"/>
            </w:tcBorders>
            <w:hideMark/>
          </w:tcPr>
          <w:p w:rsidR="006E01DE" w:rsidRPr="009D2ECD" w:rsidRDefault="00325CAB" w:rsidP="00A13258">
            <w:pPr>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8.1.</w:t>
            </w:r>
            <w:r w:rsidR="0077318F" w:rsidRPr="009D2ECD">
              <w:rPr>
                <w:rFonts w:ascii="Times New Roman" w:eastAsia="Times New Roman" w:hAnsi="Times New Roman"/>
                <w:sz w:val="24"/>
                <w:szCs w:val="24"/>
                <w:lang w:eastAsia="uk-UA"/>
              </w:rPr>
              <w:t>У</w:t>
            </w:r>
            <w:r w:rsidR="006E01DE" w:rsidRPr="009D2ECD">
              <w:rPr>
                <w:rFonts w:ascii="Times New Roman" w:eastAsia="Times New Roman" w:hAnsi="Times New Roman"/>
                <w:sz w:val="24"/>
                <w:szCs w:val="24"/>
                <w:lang w:eastAsia="uk-UA"/>
              </w:rPr>
              <w:t>часник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r w:rsidR="0077318F" w:rsidRPr="009D2ECD">
              <w:rPr>
                <w:rFonts w:ascii="Times New Roman" w:eastAsia="Times New Roman" w:hAnsi="Times New Roman"/>
                <w:sz w:val="24"/>
                <w:szCs w:val="24"/>
                <w:lang w:eastAsia="uk-UA"/>
              </w:rPr>
              <w:t>.</w:t>
            </w:r>
          </w:p>
          <w:p w:rsidR="00CF63B0" w:rsidRPr="009D2ECD" w:rsidRDefault="00CF63B0" w:rsidP="00A13258">
            <w:pPr>
              <w:spacing w:after="0" w:line="240" w:lineRule="auto"/>
              <w:jc w:val="both"/>
              <w:rPr>
                <w:rFonts w:ascii="Times New Roman" w:eastAsia="Times New Roman" w:hAnsi="Times New Roman"/>
                <w:sz w:val="24"/>
                <w:szCs w:val="24"/>
                <w:lang w:eastAsia="uk-UA"/>
              </w:rPr>
            </w:pPr>
          </w:p>
        </w:tc>
      </w:tr>
      <w:tr w:rsidR="006E01DE" w:rsidRPr="009D2ECD" w:rsidTr="001C0A7B">
        <w:trPr>
          <w:gridAfter w:val="1"/>
          <w:wAfter w:w="16" w:type="pct"/>
          <w:tblCellSpacing w:w="0" w:type="dxa"/>
          <w:jc w:val="center"/>
        </w:trPr>
        <w:tc>
          <w:tcPr>
            <w:tcW w:w="4984" w:type="pct"/>
            <w:gridSpan w:val="3"/>
            <w:tcBorders>
              <w:top w:val="outset" w:sz="6" w:space="0" w:color="auto"/>
              <w:left w:val="outset" w:sz="6" w:space="0" w:color="auto"/>
              <w:bottom w:val="outset" w:sz="6" w:space="0" w:color="auto"/>
              <w:right w:val="outset" w:sz="6" w:space="0" w:color="auto"/>
            </w:tcBorders>
            <w:hideMark/>
          </w:tcPr>
          <w:p w:rsidR="006E01DE" w:rsidRPr="009D2ECD" w:rsidRDefault="00276B0B"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val="en-US" w:eastAsia="uk-UA"/>
              </w:rPr>
              <w:t>IV</w:t>
            </w:r>
            <w:r w:rsidRPr="009D2ECD">
              <w:rPr>
                <w:rFonts w:ascii="Times New Roman" w:eastAsia="Times New Roman" w:hAnsi="Times New Roman"/>
                <w:b/>
                <w:sz w:val="24"/>
                <w:szCs w:val="24"/>
                <w:lang w:val="ru-RU" w:eastAsia="uk-UA"/>
              </w:rPr>
              <w:t xml:space="preserve">. </w:t>
            </w:r>
            <w:r w:rsidR="006E01DE" w:rsidRPr="009D2ECD">
              <w:rPr>
                <w:rFonts w:ascii="Times New Roman" w:eastAsia="Times New Roman" w:hAnsi="Times New Roman"/>
                <w:b/>
                <w:sz w:val="24"/>
                <w:szCs w:val="24"/>
                <w:lang w:eastAsia="uk-UA"/>
              </w:rPr>
              <w:t>Подання та розкриття тендерної пропозиції</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1</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Кінцевий строк подання тендерної пропозиції</w:t>
            </w:r>
          </w:p>
        </w:tc>
        <w:tc>
          <w:tcPr>
            <w:tcW w:w="3503" w:type="pct"/>
            <w:gridSpan w:val="2"/>
            <w:tcBorders>
              <w:top w:val="outset" w:sz="6" w:space="0" w:color="auto"/>
              <w:left w:val="outset" w:sz="6" w:space="0" w:color="auto"/>
              <w:bottom w:val="outset" w:sz="6" w:space="0" w:color="auto"/>
              <w:right w:val="outset" w:sz="6" w:space="0" w:color="auto"/>
            </w:tcBorders>
            <w:hideMark/>
          </w:tcPr>
          <w:p w:rsidR="006E01DE" w:rsidRPr="009D2ECD" w:rsidRDefault="009E15A0" w:rsidP="000F646F">
            <w:pPr>
              <w:autoSpaceDE w:val="0"/>
              <w:autoSpaceDN w:val="0"/>
              <w:adjustRightInd w:val="0"/>
              <w:spacing w:after="0" w:line="240" w:lineRule="auto"/>
              <w:rPr>
                <w:rFonts w:ascii="Times New Roman" w:eastAsia="Times New Roman" w:hAnsi="Times New Roman"/>
                <w:b/>
                <w:sz w:val="24"/>
                <w:szCs w:val="24"/>
                <w:lang w:eastAsia="uk-UA"/>
              </w:rPr>
            </w:pPr>
            <w:r>
              <w:rPr>
                <w:rFonts w:ascii="Times New Roman" w:eastAsia="Times New Roman" w:hAnsi="Times New Roman"/>
                <w:b/>
                <w:sz w:val="24"/>
                <w:szCs w:val="24"/>
                <w:lang w:eastAsia="uk-UA"/>
              </w:rPr>
              <w:t>1.1.</w:t>
            </w:r>
            <w:r w:rsidR="0077318F" w:rsidRPr="009D2ECD">
              <w:rPr>
                <w:rFonts w:ascii="Times New Roman" w:eastAsia="Times New Roman" w:hAnsi="Times New Roman"/>
                <w:b/>
                <w:sz w:val="24"/>
                <w:szCs w:val="24"/>
                <w:lang w:eastAsia="uk-UA"/>
              </w:rPr>
              <w:t>К</w:t>
            </w:r>
            <w:r w:rsidR="006E01DE" w:rsidRPr="009D2ECD">
              <w:rPr>
                <w:rFonts w:ascii="Times New Roman" w:eastAsia="Times New Roman" w:hAnsi="Times New Roman"/>
                <w:b/>
                <w:sz w:val="24"/>
                <w:szCs w:val="24"/>
                <w:lang w:eastAsia="uk-UA"/>
              </w:rPr>
              <w:t>інцевий строк подання тендерних пропозицій</w:t>
            </w:r>
            <w:r w:rsidR="003875EF" w:rsidRPr="009D2ECD">
              <w:rPr>
                <w:rFonts w:ascii="Times New Roman" w:eastAsia="Times New Roman" w:hAnsi="Times New Roman"/>
                <w:b/>
                <w:sz w:val="24"/>
                <w:szCs w:val="24"/>
                <w:lang w:eastAsia="uk-UA"/>
              </w:rPr>
              <w:t>:</w:t>
            </w:r>
            <w:r w:rsidR="0065405E" w:rsidRPr="009D2ECD">
              <w:rPr>
                <w:rFonts w:ascii="Times New Roman" w:eastAsia="Times New Roman" w:hAnsi="Times New Roman"/>
                <w:b/>
                <w:sz w:val="24"/>
                <w:szCs w:val="24"/>
                <w:lang w:eastAsia="uk-UA"/>
              </w:rPr>
              <w:t xml:space="preserve"> </w:t>
            </w:r>
            <w:r w:rsidR="0062538F" w:rsidRPr="009D2ECD">
              <w:rPr>
                <w:rFonts w:ascii="Times New Roman" w:eastAsia="Times New Roman" w:hAnsi="Times New Roman"/>
                <w:b/>
                <w:sz w:val="24"/>
                <w:szCs w:val="24"/>
                <w:lang w:eastAsia="uk-UA"/>
              </w:rPr>
              <w:t xml:space="preserve">                  </w:t>
            </w:r>
            <w:r w:rsidR="00AB53F2" w:rsidRPr="009D2ECD">
              <w:rPr>
                <w:rFonts w:ascii="Times New Roman" w:eastAsia="Times New Roman" w:hAnsi="Times New Roman"/>
                <w:b/>
                <w:sz w:val="24"/>
                <w:szCs w:val="24"/>
                <w:lang w:val="ru-RU" w:eastAsia="uk-UA"/>
              </w:rPr>
              <w:t xml:space="preserve">      </w:t>
            </w:r>
            <w:r w:rsidR="00373E27" w:rsidRPr="009D2ECD">
              <w:rPr>
                <w:rFonts w:ascii="Times New Roman" w:eastAsia="Times New Roman" w:hAnsi="Times New Roman"/>
                <w:b/>
                <w:sz w:val="24"/>
                <w:szCs w:val="24"/>
                <w:lang w:val="ru-RU" w:eastAsia="uk-UA"/>
              </w:rPr>
              <w:t xml:space="preserve">    </w:t>
            </w:r>
            <w:r w:rsidR="006D6E79" w:rsidRPr="009D2ECD">
              <w:rPr>
                <w:rFonts w:ascii="Times New Roman" w:eastAsia="Times New Roman" w:hAnsi="Times New Roman"/>
                <w:b/>
                <w:sz w:val="24"/>
                <w:szCs w:val="24"/>
                <w:lang w:eastAsia="uk-UA"/>
              </w:rPr>
              <w:t xml:space="preserve">   </w:t>
            </w:r>
            <w:r w:rsidR="002B5A63">
              <w:rPr>
                <w:rFonts w:ascii="Times New Roman" w:eastAsia="Times New Roman" w:hAnsi="Times New Roman"/>
                <w:b/>
                <w:sz w:val="24"/>
                <w:szCs w:val="24"/>
                <w:lang w:val="ru-RU" w:eastAsia="uk-UA"/>
              </w:rPr>
              <w:t>10</w:t>
            </w:r>
            <w:r w:rsidR="000F646F" w:rsidRPr="000F646F">
              <w:rPr>
                <w:rFonts w:ascii="Times New Roman" w:eastAsia="Times New Roman" w:hAnsi="Times New Roman"/>
                <w:b/>
                <w:sz w:val="24"/>
                <w:szCs w:val="24"/>
                <w:lang w:val="ru-RU" w:eastAsia="uk-UA"/>
              </w:rPr>
              <w:t>.02.2023</w:t>
            </w:r>
            <w:r w:rsidR="000F646F">
              <w:rPr>
                <w:rFonts w:ascii="Times New Roman" w:eastAsia="Times New Roman" w:hAnsi="Times New Roman"/>
                <w:b/>
                <w:sz w:val="24"/>
                <w:szCs w:val="24"/>
                <w:lang w:eastAsia="uk-UA"/>
              </w:rPr>
              <w:t xml:space="preserve"> року 00:00 год</w:t>
            </w:r>
            <w:r w:rsidR="00300734" w:rsidRPr="00277F49">
              <w:rPr>
                <w:rFonts w:ascii="Times New Roman" w:hAnsi="Times New Roman"/>
                <w:b/>
                <w:i/>
                <w:sz w:val="24"/>
                <w:szCs w:val="24"/>
                <w:u w:val="single"/>
                <w:bdr w:val="none" w:sz="0" w:space="0" w:color="auto" w:frame="1"/>
              </w:rPr>
              <w:t>.</w:t>
            </w:r>
          </w:p>
          <w:p w:rsidR="00300734" w:rsidRPr="00277F49" w:rsidRDefault="009E15A0" w:rsidP="00A13258">
            <w:pPr>
              <w:widowControl w:val="0"/>
              <w:suppressAutoHyphens/>
              <w:spacing w:after="0" w:line="240" w:lineRule="auto"/>
              <w:contextualSpacing/>
              <w:jc w:val="both"/>
              <w:rPr>
                <w:rFonts w:ascii="Times New Roman" w:hAnsi="Times New Roman"/>
                <w:sz w:val="24"/>
                <w:szCs w:val="24"/>
              </w:rPr>
            </w:pPr>
            <w:r>
              <w:rPr>
                <w:rFonts w:ascii="Times New Roman" w:eastAsia="Times New Roman" w:hAnsi="Times New Roman"/>
                <w:sz w:val="24"/>
                <w:szCs w:val="24"/>
                <w:lang w:eastAsia="uk-UA"/>
              </w:rPr>
              <w:t>1.2.</w:t>
            </w:r>
            <w:r w:rsidR="00300734" w:rsidRPr="009D2ECD">
              <w:rPr>
                <w:rFonts w:ascii="Times New Roman" w:eastAsia="Times New Roman" w:hAnsi="Times New Roman"/>
                <w:sz w:val="24"/>
                <w:szCs w:val="24"/>
                <w:lang w:eastAsia="uk-UA"/>
              </w:rPr>
              <w:t>Отримана тендерна пропозиція вноситься автоматично до реєстру отриманих тендерних пропозицій.</w:t>
            </w:r>
            <w:r>
              <w:rPr>
                <w:rFonts w:ascii="Times New Roman" w:eastAsia="Times New Roman" w:hAnsi="Times New Roman"/>
                <w:sz w:val="24"/>
                <w:szCs w:val="24"/>
                <w:lang w:eastAsia="uk-UA"/>
              </w:rPr>
              <w:t xml:space="preserve"> </w:t>
            </w:r>
          </w:p>
          <w:p w:rsidR="006E01DE" w:rsidRPr="009D2ECD" w:rsidRDefault="009E15A0" w:rsidP="00A13258">
            <w:pPr>
              <w:spacing w:after="0" w:line="240" w:lineRule="auto"/>
              <w:jc w:val="both"/>
              <w:rPr>
                <w:rFonts w:ascii="Times New Roman" w:eastAsia="Times New Roman" w:hAnsi="Times New Roman"/>
                <w:sz w:val="24"/>
                <w:szCs w:val="24"/>
                <w:lang w:eastAsia="uk-UA"/>
              </w:rPr>
            </w:pPr>
            <w:r w:rsidRPr="00277F49">
              <w:rPr>
                <w:rFonts w:ascii="Times New Roman" w:hAnsi="Times New Roman"/>
                <w:sz w:val="24"/>
                <w:szCs w:val="24"/>
              </w:rPr>
              <w:t>1.3.</w:t>
            </w:r>
            <w:r w:rsidR="00300734" w:rsidRPr="00277F49">
              <w:rPr>
                <w:rFonts w:ascii="Times New Roman" w:hAnsi="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lastRenderedPageBreak/>
              <w:t>2</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Дата та час розкриття тендерної пропозиції</w:t>
            </w:r>
          </w:p>
        </w:tc>
        <w:tc>
          <w:tcPr>
            <w:tcW w:w="3503" w:type="pct"/>
            <w:gridSpan w:val="2"/>
            <w:tcBorders>
              <w:top w:val="outset" w:sz="6" w:space="0" w:color="auto"/>
              <w:left w:val="outset" w:sz="6" w:space="0" w:color="auto"/>
              <w:bottom w:val="outset" w:sz="6" w:space="0" w:color="auto"/>
              <w:right w:val="outset" w:sz="6" w:space="0" w:color="auto"/>
            </w:tcBorders>
            <w:hideMark/>
          </w:tcPr>
          <w:p w:rsidR="006E01DE" w:rsidRPr="009E15A0" w:rsidRDefault="009E15A0" w:rsidP="00A13258">
            <w:pPr>
              <w:spacing w:after="0" w:line="240" w:lineRule="auto"/>
              <w:jc w:val="both"/>
              <w:rPr>
                <w:rFonts w:ascii="Times New Roman" w:eastAsia="Times New Roman" w:hAnsi="Times New Roman"/>
                <w:sz w:val="24"/>
                <w:szCs w:val="24"/>
                <w:lang w:eastAsia="uk-UA"/>
              </w:rPr>
            </w:pPr>
            <w:r>
              <w:rPr>
                <w:rFonts w:ascii="Times New Roman" w:eastAsia="Times New Roman" w:hAnsi="Times New Roman"/>
                <w:sz w:val="24"/>
                <w:szCs w:val="24"/>
              </w:rPr>
              <w:t>2.1.</w:t>
            </w:r>
            <w:r w:rsidR="007E7E7B" w:rsidRPr="009E15A0">
              <w:rPr>
                <w:rFonts w:ascii="Times New Roman" w:eastAsia="Times New Roman" w:hAnsi="Times New Roman"/>
                <w:sz w:val="24"/>
                <w:szCs w:val="24"/>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 / приведену ціну тендерної пропозиції (тендерних пропозицій).</w:t>
            </w:r>
          </w:p>
        </w:tc>
      </w:tr>
      <w:tr w:rsidR="006E01DE" w:rsidRPr="009D2ECD" w:rsidTr="001C0A7B">
        <w:trPr>
          <w:gridAfter w:val="1"/>
          <w:wAfter w:w="16" w:type="pct"/>
          <w:tblCellSpacing w:w="0" w:type="dxa"/>
          <w:jc w:val="center"/>
        </w:trPr>
        <w:tc>
          <w:tcPr>
            <w:tcW w:w="4984" w:type="pct"/>
            <w:gridSpan w:val="3"/>
            <w:tcBorders>
              <w:top w:val="outset" w:sz="6" w:space="0" w:color="auto"/>
              <w:left w:val="outset" w:sz="6" w:space="0" w:color="auto"/>
              <w:bottom w:val="outset" w:sz="6" w:space="0" w:color="auto"/>
              <w:right w:val="outset" w:sz="6" w:space="0" w:color="auto"/>
            </w:tcBorders>
            <w:hideMark/>
          </w:tcPr>
          <w:p w:rsidR="006E01DE" w:rsidRPr="009D2ECD" w:rsidRDefault="00276B0B" w:rsidP="00A13258">
            <w:pPr>
              <w:tabs>
                <w:tab w:val="left" w:pos="2955"/>
                <w:tab w:val="center" w:pos="4526"/>
              </w:tabs>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ab/>
            </w:r>
            <w:r w:rsidRPr="009D2ECD">
              <w:rPr>
                <w:rFonts w:ascii="Times New Roman" w:eastAsia="Times New Roman" w:hAnsi="Times New Roman"/>
                <w:b/>
                <w:sz w:val="24"/>
                <w:szCs w:val="24"/>
                <w:lang w:val="en-US" w:eastAsia="uk-UA"/>
              </w:rPr>
              <w:t xml:space="preserve">V. </w:t>
            </w:r>
            <w:r w:rsidRPr="009D2ECD">
              <w:rPr>
                <w:rFonts w:ascii="Times New Roman" w:eastAsia="Times New Roman" w:hAnsi="Times New Roman"/>
                <w:b/>
                <w:sz w:val="24"/>
                <w:szCs w:val="24"/>
                <w:lang w:eastAsia="uk-UA"/>
              </w:rPr>
              <w:tab/>
            </w:r>
            <w:r w:rsidR="006E01DE" w:rsidRPr="009D2ECD">
              <w:rPr>
                <w:rFonts w:ascii="Times New Roman" w:eastAsia="Times New Roman" w:hAnsi="Times New Roman"/>
                <w:b/>
                <w:sz w:val="24"/>
                <w:szCs w:val="24"/>
                <w:lang w:eastAsia="uk-UA"/>
              </w:rPr>
              <w:t>Оцінка тендерної пропозиції</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1</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Перелік критеріїв та методика оцінки тендерної пропозиції із зазначенням питомої ваги критерію</w:t>
            </w:r>
          </w:p>
        </w:tc>
        <w:tc>
          <w:tcPr>
            <w:tcW w:w="3503" w:type="pct"/>
            <w:gridSpan w:val="2"/>
            <w:tcBorders>
              <w:top w:val="outset" w:sz="6" w:space="0" w:color="auto"/>
              <w:left w:val="outset" w:sz="6" w:space="0" w:color="auto"/>
              <w:bottom w:val="outset" w:sz="6" w:space="0" w:color="auto"/>
              <w:right w:val="outset" w:sz="6" w:space="0" w:color="auto"/>
            </w:tcBorders>
            <w:hideMark/>
          </w:tcPr>
          <w:p w:rsidR="00F16EFC" w:rsidRPr="009D2ECD" w:rsidRDefault="00F16EFC" w:rsidP="00F16EFC">
            <w:pPr>
              <w:pStyle w:val="Default"/>
              <w:jc w:val="both"/>
            </w:pPr>
            <w:r w:rsidRPr="009D2ECD">
              <w:rPr>
                <w:lang w:val="uk-UA"/>
              </w:rPr>
              <w:t>1.1.</w:t>
            </w:r>
            <w:r w:rsidRPr="009D2ECD">
              <w:t>Розгляд та оцінка тендерних пропозицій відбуваються відповідно до пунктів 35, 37 і 38 Особливостей</w:t>
            </w:r>
            <w:r w:rsidR="00DB240D" w:rsidRPr="009D2ECD">
              <w:rPr>
                <w:lang w:val="uk-UA"/>
              </w:rPr>
              <w:t>.</w:t>
            </w:r>
            <w:r w:rsidRPr="009D2ECD">
              <w:t xml:space="preserve"> </w:t>
            </w:r>
          </w:p>
          <w:p w:rsidR="00F16EFC" w:rsidRPr="009D2ECD" w:rsidRDefault="0056768E" w:rsidP="00F16EFC">
            <w:pPr>
              <w:pStyle w:val="Default"/>
              <w:jc w:val="both"/>
            </w:pPr>
            <w:r>
              <w:rPr>
                <w:lang w:val="uk-UA"/>
              </w:rPr>
              <w:t>1.2.</w:t>
            </w:r>
            <w:r w:rsidR="00F16EFC" w:rsidRPr="009D2ECD">
              <w:t xml:space="preserve">Відкриті торги проводяться без застосування електронного аукціону. </w:t>
            </w:r>
          </w:p>
          <w:p w:rsidR="00F16EFC" w:rsidRPr="009D2ECD" w:rsidRDefault="00F16EFC" w:rsidP="00F16EFC">
            <w:pPr>
              <w:spacing w:after="0" w:line="240" w:lineRule="auto"/>
              <w:jc w:val="both"/>
              <w:rPr>
                <w:rFonts w:ascii="Times New Roman" w:eastAsia="Times New Roman" w:hAnsi="Times New Roman"/>
                <w:sz w:val="24"/>
                <w:szCs w:val="24"/>
                <w:lang w:eastAsia="uk-UA"/>
              </w:rPr>
            </w:pPr>
            <w:r w:rsidRPr="009D2ECD">
              <w:rPr>
                <w:rFonts w:ascii="Times New Roman" w:hAnsi="Times New Roman"/>
                <w:sz w:val="24"/>
                <w:szCs w:val="24"/>
              </w:rPr>
              <w:t xml:space="preserve">Критерії та методика оцінки визначаються відповідно до статті 29 Закону. </w:t>
            </w:r>
          </w:p>
          <w:p w:rsidR="00421C5E" w:rsidRPr="009D2ECD" w:rsidRDefault="00421C5E" w:rsidP="00421C5E">
            <w:pPr>
              <w:pStyle w:val="Default"/>
              <w:jc w:val="both"/>
              <w:rPr>
                <w:lang w:val="uk-UA"/>
              </w:rPr>
            </w:pPr>
            <w:r w:rsidRPr="009D2ECD">
              <w:rPr>
                <w:lang w:val="uk-UA"/>
              </w:rPr>
              <w:t xml:space="preserve">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w:t>
            </w:r>
          </w:p>
          <w:p w:rsidR="006E01DE" w:rsidRPr="009D2ECD" w:rsidRDefault="00421C5E" w:rsidP="00421C5E">
            <w:pPr>
              <w:spacing w:after="0" w:line="240" w:lineRule="auto"/>
              <w:jc w:val="both"/>
              <w:rPr>
                <w:rFonts w:ascii="Times New Roman" w:hAnsi="Times New Roman"/>
                <w:sz w:val="24"/>
                <w:szCs w:val="24"/>
              </w:rPr>
            </w:pPr>
            <w:r w:rsidRPr="009D2ECD">
              <w:rPr>
                <w:rFonts w:ascii="Times New Roman" w:hAnsi="Times New Roman"/>
                <w:sz w:val="24"/>
                <w:szCs w:val="24"/>
              </w:rPr>
              <w:t xml:space="preserve">Найбільш економічно вигідною тендерною пропозицією електронна система закупівель визначає тендерну пропозицію, ціна/приведена ціна якої є найнижчою. </w:t>
            </w:r>
          </w:p>
          <w:p w:rsidR="00421C5E" w:rsidRPr="009D2ECD" w:rsidRDefault="00421C5E" w:rsidP="00421C5E">
            <w:pPr>
              <w:pStyle w:val="Default"/>
              <w:jc w:val="both"/>
            </w:pPr>
            <w:r w:rsidRPr="009D2ECD">
              <w:rPr>
                <w:iCs/>
              </w:rPr>
              <w:t xml:space="preserve">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w:t>
            </w:r>
          </w:p>
          <w:p w:rsidR="00421C5E" w:rsidRPr="009D2ECD" w:rsidRDefault="00421C5E" w:rsidP="00421C5E">
            <w:pPr>
              <w:pStyle w:val="Default"/>
              <w:jc w:val="both"/>
            </w:pPr>
            <w:r w:rsidRPr="009D2ECD">
              <w:rPr>
                <w:iCs/>
              </w:rPr>
              <w:t xml:space="preserve">пункту 28 цих особливостей. </w:t>
            </w:r>
          </w:p>
          <w:p w:rsidR="00421C5E" w:rsidRPr="009D2ECD" w:rsidRDefault="00421C5E" w:rsidP="00421C5E">
            <w:pPr>
              <w:pStyle w:val="Default"/>
              <w:jc w:val="both"/>
            </w:pPr>
            <w:r w:rsidRPr="009D2ECD">
              <w:rPr>
                <w:iCs/>
              </w:rPr>
              <w:t xml:space="preserve">До розгляду не приймається тендерна пропозиція, ціна якої є вищою ніж очікувана вартість предмета закупівлі, визначена замовником в оголошенні про проведення відкритих торгів. </w:t>
            </w:r>
          </w:p>
          <w:p w:rsidR="00421C5E" w:rsidRPr="009D2ECD" w:rsidRDefault="0056768E" w:rsidP="00421C5E">
            <w:pPr>
              <w:pStyle w:val="Default"/>
              <w:jc w:val="both"/>
              <w:rPr>
                <w:lang w:val="uk-UA"/>
              </w:rPr>
            </w:pPr>
            <w:r>
              <w:rPr>
                <w:lang w:val="uk-UA"/>
              </w:rPr>
              <w:t>1.3.</w:t>
            </w:r>
            <w:r w:rsidR="00421C5E" w:rsidRPr="009D2ECD">
              <w:t xml:space="preserve">Оцінка тендерних пропозицій здійснюється на основі критерію „Ціна”. Питома вага – 100 %. </w:t>
            </w:r>
          </w:p>
          <w:p w:rsidR="00421C5E" w:rsidRPr="009D2ECD" w:rsidRDefault="0056768E" w:rsidP="00421C5E">
            <w:pPr>
              <w:pStyle w:val="Default"/>
              <w:jc w:val="both"/>
              <w:rPr>
                <w:lang w:val="uk-UA"/>
              </w:rPr>
            </w:pPr>
            <w:r>
              <w:rPr>
                <w:lang w:val="uk-UA"/>
              </w:rPr>
              <w:t>1.4.</w:t>
            </w:r>
            <w:r w:rsidR="00421C5E" w:rsidRPr="009D2ECD">
              <w:rPr>
                <w:lang w:val="uk-UA"/>
              </w:rPr>
              <w:t xml:space="preserve">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 </w:t>
            </w:r>
          </w:p>
          <w:p w:rsidR="00421C5E" w:rsidRPr="009D2ECD" w:rsidRDefault="00421C5E" w:rsidP="00421C5E">
            <w:pPr>
              <w:pStyle w:val="Default"/>
              <w:jc w:val="both"/>
            </w:pPr>
            <w:r w:rsidRPr="009D2ECD">
              <w:t xml:space="preserve">Оцінка здійснюється щодо предмета закупівлі в цілому. </w:t>
            </w:r>
          </w:p>
          <w:p w:rsidR="00421C5E" w:rsidRPr="009D2ECD" w:rsidRDefault="00421C5E" w:rsidP="00421C5E">
            <w:pPr>
              <w:pStyle w:val="Default"/>
              <w:jc w:val="both"/>
              <w:rPr>
                <w:lang w:val="uk-UA"/>
              </w:rPr>
            </w:pPr>
            <w:r w:rsidRPr="009D2ECD">
              <w:t xml:space="preserve">Учасник визначає ціни на </w:t>
            </w:r>
            <w:r w:rsidRPr="009D2ECD">
              <w:rPr>
                <w:bCs/>
              </w:rPr>
              <w:t>послуги</w:t>
            </w:r>
            <w:r w:rsidRPr="009D2ECD">
              <w:t xml:space="preserve">, що він пропонує </w:t>
            </w:r>
            <w:r w:rsidRPr="009D2ECD">
              <w:rPr>
                <w:bCs/>
              </w:rPr>
              <w:t xml:space="preserve">надати </w:t>
            </w:r>
            <w:r w:rsidRPr="009D2ECD">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0F646F">
              <w:rPr>
                <w:bCs/>
              </w:rPr>
              <w:t>послуг</w:t>
            </w:r>
            <w:r w:rsidRPr="009D2ECD">
              <w:rPr>
                <w:b/>
                <w:bCs/>
              </w:rPr>
              <w:t xml:space="preserve"> </w:t>
            </w:r>
            <w:r w:rsidRPr="009D2ECD">
              <w:t xml:space="preserve">даного виду. </w:t>
            </w:r>
          </w:p>
          <w:p w:rsidR="00421C5E" w:rsidRPr="009D2ECD" w:rsidRDefault="0056768E" w:rsidP="00421C5E">
            <w:pPr>
              <w:pStyle w:val="Default"/>
              <w:jc w:val="both"/>
              <w:rPr>
                <w:lang w:val="uk-UA"/>
              </w:rPr>
            </w:pPr>
            <w:r>
              <w:rPr>
                <w:lang w:val="uk-UA"/>
              </w:rPr>
              <w:t>1.5.</w:t>
            </w:r>
            <w:r w:rsidR="00421C5E" w:rsidRPr="009D2ECD">
              <w:rPr>
                <w:lang w:val="uk-UA"/>
              </w:rPr>
              <w:t xml:space="preserve">Замовник розглядає тендерну пропозицію, яка визначена найбільш економічно вигідною відповідно до Особливостей (далі — найбільш економічно вигідна </w:t>
            </w:r>
            <w:r w:rsidR="00421C5E" w:rsidRPr="009D2ECD">
              <w:rPr>
                <w:lang w:val="uk-UA"/>
              </w:rPr>
              <w:lastRenderedPageBreak/>
              <w:t xml:space="preserve">тендерна пропозиція), щодо її відповідності вимогам тендерної документації. </w:t>
            </w:r>
          </w:p>
          <w:p w:rsidR="00421C5E" w:rsidRPr="009D2ECD" w:rsidRDefault="0056768E" w:rsidP="00421C5E">
            <w:pPr>
              <w:pStyle w:val="Default"/>
              <w:jc w:val="both"/>
            </w:pPr>
            <w:r>
              <w:rPr>
                <w:lang w:val="uk-UA"/>
              </w:rPr>
              <w:t>1.6.</w:t>
            </w:r>
            <w:r w:rsidR="00421C5E" w:rsidRPr="009D2ECD">
              <w:rPr>
                <w:lang w:val="uk-UA"/>
              </w:rPr>
              <w:t xml:space="preserve">Строк розгляду тендерної пропозиції, що за результатами оцінки визначена найбільш економічно вигідною, </w:t>
            </w:r>
            <w:r w:rsidR="00421C5E" w:rsidRPr="009D2ECD">
              <w:rPr>
                <w:b/>
                <w:bCs/>
                <w:i/>
                <w:iCs/>
                <w:lang w:val="uk-UA"/>
              </w:rPr>
              <w:t xml:space="preserve">не повинен перевищувати п’яти робочих днів </w:t>
            </w:r>
            <w:r w:rsidR="00421C5E" w:rsidRPr="009D2ECD">
              <w:rPr>
                <w:lang w:val="uk-UA"/>
              </w:rPr>
              <w:t xml:space="preserve">з дня визначення найбільш економічно вигідної пропозиції. </w:t>
            </w:r>
            <w:r w:rsidR="00421C5E" w:rsidRPr="009D2ECD">
              <w:t xml:space="preserve">Такий строк може бути аргументовано </w:t>
            </w:r>
            <w:r w:rsidR="00421C5E" w:rsidRPr="009D2ECD">
              <w:rPr>
                <w:b/>
                <w:bCs/>
                <w:i/>
                <w:iCs/>
              </w:rPr>
              <w:t>продовжено замовником до 20 робочих днів</w:t>
            </w:r>
            <w:r w:rsidR="00421C5E" w:rsidRPr="009D2ECD">
              <w:t xml:space="preserve">. У разі продовження строку замовник оприлюднює повідомлення в електронній системі закупівель протягом одного дня з дня прийняття відповідного рішення. </w:t>
            </w:r>
          </w:p>
          <w:p w:rsidR="00421C5E" w:rsidRPr="009D2ECD" w:rsidRDefault="00421C5E" w:rsidP="00421C5E">
            <w:pPr>
              <w:spacing w:after="0" w:line="240" w:lineRule="auto"/>
              <w:jc w:val="both"/>
              <w:rPr>
                <w:rFonts w:ascii="Times New Roman" w:hAnsi="Times New Roman"/>
                <w:sz w:val="24"/>
                <w:szCs w:val="24"/>
              </w:rPr>
            </w:pPr>
            <w:r w:rsidRPr="009D2ECD">
              <w:rPr>
                <w:rFonts w:ascii="Times New Roman" w:hAnsi="Times New Roman"/>
                <w:sz w:val="24"/>
                <w:szCs w:val="24"/>
              </w:rPr>
              <w:t xml:space="preserve">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 </w:t>
            </w:r>
          </w:p>
          <w:p w:rsidR="00421C5E" w:rsidRPr="009D2ECD" w:rsidRDefault="0056768E" w:rsidP="00421C5E">
            <w:pPr>
              <w:pStyle w:val="Default"/>
              <w:jc w:val="both"/>
              <w:rPr>
                <w:lang w:val="uk-UA"/>
              </w:rPr>
            </w:pPr>
            <w:r>
              <w:rPr>
                <w:lang w:val="uk-UA"/>
              </w:rPr>
              <w:t>1.7.</w:t>
            </w:r>
            <w:r w:rsidR="00421C5E" w:rsidRPr="009D2ECD">
              <w:rPr>
                <w:lang w:val="uk-UA"/>
              </w:rPr>
              <w:t xml:space="preserve">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 </w:t>
            </w:r>
          </w:p>
          <w:p w:rsidR="00421C5E" w:rsidRPr="009D2ECD" w:rsidRDefault="0056768E" w:rsidP="00492E3B">
            <w:pPr>
              <w:spacing w:after="0" w:line="240" w:lineRule="auto"/>
              <w:jc w:val="both"/>
              <w:rPr>
                <w:rFonts w:ascii="Times New Roman" w:hAnsi="Times New Roman"/>
                <w:sz w:val="24"/>
                <w:szCs w:val="24"/>
              </w:rPr>
            </w:pPr>
            <w:r>
              <w:rPr>
                <w:rFonts w:ascii="Times New Roman" w:hAnsi="Times New Roman"/>
                <w:sz w:val="24"/>
                <w:szCs w:val="24"/>
              </w:rPr>
              <w:t>1.8.</w:t>
            </w:r>
            <w:r w:rsidR="00421C5E" w:rsidRPr="009D2ECD">
              <w:rPr>
                <w:rFonts w:ascii="Times New Roman" w:hAnsi="Times New Roman"/>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 </w:t>
            </w:r>
          </w:p>
          <w:p w:rsidR="00421C5E" w:rsidRPr="009D2ECD" w:rsidRDefault="0056768E" w:rsidP="00421C5E">
            <w:pPr>
              <w:pStyle w:val="Default"/>
              <w:jc w:val="both"/>
            </w:pPr>
            <w:r>
              <w:rPr>
                <w:lang w:val="uk-UA"/>
              </w:rPr>
              <w:t>1.9.</w:t>
            </w:r>
            <w:r w:rsidR="00421C5E" w:rsidRPr="009D2ECD">
              <w:t xml:space="preserve">Обґрунтування аномально низької тендерної пропозиції може містити інформацію про: </w:t>
            </w:r>
          </w:p>
          <w:p w:rsidR="00421C5E" w:rsidRPr="009D2ECD" w:rsidRDefault="00421C5E" w:rsidP="00421C5E">
            <w:pPr>
              <w:pStyle w:val="Default"/>
              <w:jc w:val="both"/>
            </w:pPr>
            <w:r w:rsidRPr="009D2ECD">
              <w:t xml:space="preserve">● досягнення економії завдяки застосованому технологічному процесу виробництва товарів, порядку надання послуг чи технології будівництва; </w:t>
            </w:r>
          </w:p>
          <w:p w:rsidR="00421C5E" w:rsidRPr="009D2ECD" w:rsidRDefault="00421C5E" w:rsidP="00421C5E">
            <w:pPr>
              <w:pStyle w:val="Default"/>
              <w:jc w:val="both"/>
            </w:pPr>
            <w:r w:rsidRPr="009D2ECD">
              <w:t xml:space="preserve">● 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 </w:t>
            </w:r>
          </w:p>
          <w:p w:rsidR="00421C5E" w:rsidRPr="009D2ECD" w:rsidRDefault="00421C5E" w:rsidP="00421C5E">
            <w:pPr>
              <w:pStyle w:val="Default"/>
              <w:jc w:val="both"/>
              <w:rPr>
                <w:lang w:val="uk-UA"/>
              </w:rPr>
            </w:pPr>
            <w:r w:rsidRPr="009D2ECD">
              <w:t xml:space="preserve">● отримання учасником процедури закупівлі державної допомоги згідно із законодавством. </w:t>
            </w:r>
          </w:p>
          <w:p w:rsidR="005D61CC" w:rsidRPr="009D2ECD" w:rsidRDefault="005D61CC" w:rsidP="005D61CC">
            <w:pPr>
              <w:pStyle w:val="Default"/>
              <w:jc w:val="both"/>
            </w:pPr>
            <w:r w:rsidRPr="009D2ECD">
              <w:rPr>
                <w:lang w:val="uk-UA"/>
              </w:rPr>
              <w:t xml:space="preserve">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w:t>
            </w:r>
            <w:r w:rsidRPr="009D2ECD">
              <w:t xml:space="preserve">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w:t>
            </w:r>
            <w:r w:rsidRPr="009D2ECD">
              <w:lastRenderedPageBreak/>
              <w:t xml:space="preserve">щодо предмета закупівлі або його частини (лота). </w:t>
            </w:r>
          </w:p>
          <w:p w:rsidR="005D61CC" w:rsidRPr="009D2ECD" w:rsidRDefault="0056768E" w:rsidP="005D61CC">
            <w:pPr>
              <w:pStyle w:val="Default"/>
              <w:jc w:val="both"/>
            </w:pPr>
            <w:r>
              <w:rPr>
                <w:lang w:val="uk-UA"/>
              </w:rPr>
              <w:t>1.10.</w:t>
            </w:r>
            <w:r w:rsidR="005D61CC" w:rsidRPr="009D2ECD">
              <w:t xml:space="preserve">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згідно із Законом з урахуванням Особливостей. </w:t>
            </w:r>
          </w:p>
          <w:p w:rsidR="005D61CC" w:rsidRPr="009D2ECD" w:rsidRDefault="0056768E" w:rsidP="005D61CC">
            <w:pPr>
              <w:pStyle w:val="Default"/>
              <w:jc w:val="both"/>
            </w:pPr>
            <w:r>
              <w:rPr>
                <w:lang w:val="uk-UA"/>
              </w:rPr>
              <w:t>1.11.</w:t>
            </w:r>
            <w:r w:rsidR="005D61CC" w:rsidRPr="009D2ECD">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w:t>
            </w:r>
          </w:p>
          <w:p w:rsidR="005D61CC" w:rsidRPr="0056768E" w:rsidRDefault="0056768E" w:rsidP="005D61CC">
            <w:pPr>
              <w:pStyle w:val="Default"/>
              <w:jc w:val="both"/>
              <w:rPr>
                <w:lang w:val="uk-UA"/>
              </w:rPr>
            </w:pPr>
            <w:r>
              <w:rPr>
                <w:lang w:val="uk-UA"/>
              </w:rPr>
              <w:t>1.12.</w:t>
            </w:r>
            <w:r w:rsidR="005D61CC" w:rsidRPr="0056768E">
              <w:rPr>
                <w:lang w:val="uk-UA"/>
              </w:rPr>
              <w:t xml:space="preserve">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 </w:t>
            </w:r>
          </w:p>
          <w:p w:rsidR="005D61CC" w:rsidRPr="009D2ECD" w:rsidRDefault="0056768E" w:rsidP="005D61CC">
            <w:pPr>
              <w:pStyle w:val="Default"/>
              <w:jc w:val="both"/>
            </w:pPr>
            <w:r>
              <w:rPr>
                <w:lang w:val="uk-UA"/>
              </w:rPr>
              <w:t>1.13.</w:t>
            </w:r>
            <w:r w:rsidR="005D61CC" w:rsidRPr="009D2ECD">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p>
          <w:p w:rsidR="005D61CC" w:rsidRPr="009D2ECD" w:rsidRDefault="0056768E" w:rsidP="005D61CC">
            <w:pPr>
              <w:pStyle w:val="Default"/>
              <w:jc w:val="both"/>
            </w:pPr>
            <w:r>
              <w:rPr>
                <w:lang w:val="uk-UA"/>
              </w:rPr>
              <w:t>1.14.</w:t>
            </w:r>
            <w:r w:rsidR="005D61CC" w:rsidRPr="009D2ECD">
              <w:t xml:space="preserve">Якщо замовником під час розгляду тендерної пропозиції учасника процедури закупівлі виявлено невідповідності </w:t>
            </w:r>
            <w:r w:rsidR="005D61CC" w:rsidRPr="000F646F">
              <w:rPr>
                <w:bCs/>
              </w:rPr>
              <w:t xml:space="preserve">в </w:t>
            </w:r>
            <w:r w:rsidR="005D61CC" w:rsidRPr="000F646F">
              <w:rPr>
                <w:bCs/>
                <w:iCs/>
              </w:rPr>
              <w:t>інформації та/або документах</w:t>
            </w:r>
            <w:r w:rsidR="005D61CC" w:rsidRPr="000F646F">
              <w:rPr>
                <w:bCs/>
              </w:rPr>
              <w:t>,</w:t>
            </w:r>
            <w:r w:rsidR="005D61CC" w:rsidRPr="009D2ECD">
              <w:rPr>
                <w:b/>
                <w:bCs/>
              </w:rPr>
              <w:t xml:space="preserve"> </w:t>
            </w:r>
            <w:r w:rsidR="005D61CC" w:rsidRPr="009D2ECD">
              <w:t xml:space="preserve">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005D61CC" w:rsidRPr="000F646F">
              <w:rPr>
                <w:bCs/>
                <w:iCs/>
              </w:rPr>
              <w:t xml:space="preserve">не може бути меншим ніж два робочі дні </w:t>
            </w:r>
            <w:r w:rsidR="005D61CC" w:rsidRPr="009D2ECD">
              <w:t xml:space="preserve">до закінчення строку розгляду тендерних пропозицій, повідомлення з вимогою про усунення таких невідповідностей в електронній системі закупівель. </w:t>
            </w:r>
          </w:p>
          <w:p w:rsidR="005D61CC" w:rsidRPr="009D2ECD" w:rsidRDefault="005D61CC" w:rsidP="005D61CC">
            <w:pPr>
              <w:pStyle w:val="Default"/>
              <w:jc w:val="both"/>
              <w:rPr>
                <w:lang w:val="uk-UA"/>
              </w:rPr>
            </w:pPr>
            <w:r w:rsidRPr="009D2ECD">
              <w:rPr>
                <w:bCs/>
                <w:iCs/>
              </w:rPr>
              <w:t>Під невідповідністю</w:t>
            </w:r>
            <w:r w:rsidRPr="009D2ECD">
              <w:rPr>
                <w:b/>
                <w:bCs/>
                <w:i/>
                <w:iCs/>
              </w:rPr>
              <w:t xml:space="preserve"> </w:t>
            </w:r>
            <w:r w:rsidRPr="009D2ECD">
              <w:t xml:space="preserve">в інформації та/або документах, що подані учасником процедури закупівлі у складі тендерної пропозиції та/або подання яких вимагається тендерною </w:t>
            </w:r>
            <w:r w:rsidRPr="009D2ECD">
              <w:rPr>
                <w:lang w:val="uk-UA"/>
              </w:rPr>
              <w:t xml:space="preserve">документацією, </w:t>
            </w:r>
            <w:r w:rsidRPr="009D2ECD">
              <w:rPr>
                <w:bCs/>
                <w:iCs/>
                <w:lang w:val="uk-UA"/>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sidRPr="009D2ECD">
              <w:rPr>
                <w:b/>
                <w:bCs/>
                <w:i/>
                <w:iCs/>
                <w:lang w:val="uk-UA"/>
              </w:rPr>
              <w:t xml:space="preserve"> </w:t>
            </w:r>
            <w:r w:rsidRPr="009D2ECD">
              <w:rPr>
                <w:lang w:val="uk-UA"/>
              </w:rPr>
              <w:t xml:space="preserve">(крім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5D61CC" w:rsidRPr="009D2ECD" w:rsidRDefault="005D61CC" w:rsidP="005D61CC">
            <w:pPr>
              <w:pStyle w:val="Default"/>
              <w:jc w:val="both"/>
            </w:pPr>
            <w:r w:rsidRPr="009D2ECD">
              <w:rPr>
                <w:bCs/>
                <w:iCs/>
              </w:rPr>
              <w:t>Невідповідністю</w:t>
            </w:r>
            <w:r w:rsidRPr="009D2ECD">
              <w:rPr>
                <w:b/>
                <w:bCs/>
                <w:i/>
                <w:iCs/>
              </w:rPr>
              <w:t xml:space="preserve"> </w:t>
            </w:r>
            <w:r w:rsidRPr="009D2ECD">
              <w:t xml:space="preserve">в інформації та/або документах, які надаються учасником процедури закупівлі на виконання вимог технічної специфікації до предмета закупівлі, </w:t>
            </w:r>
            <w:r w:rsidRPr="009D2ECD">
              <w:rPr>
                <w:bCs/>
                <w:iCs/>
              </w:rPr>
              <w:t>вважаються помилки, виправлення яких не призводить до зміни предмета закупівлі, запропонованого учасником</w:t>
            </w:r>
            <w:r w:rsidRPr="009D2ECD">
              <w:rPr>
                <w:b/>
                <w:bCs/>
                <w:i/>
                <w:iCs/>
              </w:rPr>
              <w:t xml:space="preserve"> </w:t>
            </w:r>
            <w:r w:rsidRPr="009D2ECD">
              <w:t xml:space="preserve">процедури закупівлі у складі його тендерної пропозиції, найменування товару, марки, моделі тощо. </w:t>
            </w:r>
          </w:p>
          <w:p w:rsidR="005D61CC" w:rsidRPr="009D2ECD" w:rsidRDefault="005D61CC" w:rsidP="005D61CC">
            <w:pPr>
              <w:pStyle w:val="Default"/>
              <w:jc w:val="both"/>
            </w:pPr>
            <w:r w:rsidRPr="009D2ECD">
              <w:t xml:space="preserve">Замовник не може розміщувати щодо одного й того ж </w:t>
            </w:r>
            <w:r w:rsidRPr="009D2ECD">
              <w:lastRenderedPageBreak/>
              <w:t xml:space="preserve">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 </w:t>
            </w:r>
          </w:p>
          <w:p w:rsidR="005D61CC" w:rsidRPr="009D2ECD" w:rsidRDefault="0056768E" w:rsidP="005D61CC">
            <w:pPr>
              <w:pStyle w:val="Default"/>
              <w:jc w:val="both"/>
            </w:pPr>
            <w:r>
              <w:rPr>
                <w:lang w:val="uk-UA"/>
              </w:rPr>
              <w:t>1.15.</w:t>
            </w:r>
            <w:r w:rsidR="005D61CC" w:rsidRPr="009D2ECD">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005D61CC" w:rsidRPr="009D2ECD">
              <w:rPr>
                <w:b/>
                <w:bCs/>
                <w:i/>
                <w:iCs/>
              </w:rPr>
              <w:t xml:space="preserve">протягом 24 годин </w:t>
            </w:r>
            <w:r w:rsidR="005D61CC" w:rsidRPr="009D2ECD">
              <w:t xml:space="preserve">з моменту розміщення замовником в електронній системі закупівель повідомлення з вимогою про усунення таких невідповідностей. </w:t>
            </w:r>
          </w:p>
          <w:p w:rsidR="005D61CC" w:rsidRPr="009D2ECD" w:rsidRDefault="005D61CC" w:rsidP="005D61CC">
            <w:pPr>
              <w:pStyle w:val="Default"/>
              <w:jc w:val="both"/>
            </w:pPr>
            <w:r w:rsidRPr="009D2ECD">
              <w:t xml:space="preserve">Замовник розглядає подані тендерні пропозиції з урахуванням виправлення або невиправлення учасниками виявлених невідповідностей. </w:t>
            </w:r>
          </w:p>
          <w:p w:rsidR="00421C5E" w:rsidRPr="009D2ECD" w:rsidRDefault="0056768E" w:rsidP="005D61CC">
            <w:pPr>
              <w:spacing w:after="0" w:line="240" w:lineRule="auto"/>
              <w:jc w:val="both"/>
              <w:rPr>
                <w:rFonts w:ascii="Times New Roman" w:eastAsia="Times New Roman" w:hAnsi="Times New Roman"/>
                <w:sz w:val="24"/>
                <w:szCs w:val="24"/>
                <w:lang w:val="ru-RU" w:eastAsia="uk-UA"/>
              </w:rPr>
            </w:pPr>
            <w:r>
              <w:rPr>
                <w:rFonts w:ascii="Times New Roman" w:hAnsi="Times New Roman"/>
                <w:sz w:val="24"/>
                <w:szCs w:val="24"/>
              </w:rPr>
              <w:t>1.16.</w:t>
            </w:r>
            <w:r w:rsidR="005D61CC" w:rsidRPr="009D2ECD">
              <w:rPr>
                <w:rFonts w:ascii="Times New Roman" w:hAnsi="Times New Roman"/>
                <w:sz w:val="24"/>
                <w:szCs w:val="24"/>
              </w:rPr>
              <w:t xml:space="preserve">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46 Особливостей. </w:t>
            </w:r>
          </w:p>
        </w:tc>
      </w:tr>
      <w:tr w:rsidR="00215668"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215668" w:rsidRPr="009D2ECD" w:rsidRDefault="00215668"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lastRenderedPageBreak/>
              <w:t>2</w:t>
            </w:r>
          </w:p>
        </w:tc>
        <w:tc>
          <w:tcPr>
            <w:tcW w:w="1231" w:type="pct"/>
            <w:tcBorders>
              <w:top w:val="outset" w:sz="6" w:space="0" w:color="auto"/>
              <w:left w:val="outset" w:sz="6" w:space="0" w:color="auto"/>
              <w:bottom w:val="outset" w:sz="6" w:space="0" w:color="auto"/>
              <w:right w:val="outset" w:sz="6" w:space="0" w:color="auto"/>
            </w:tcBorders>
            <w:hideMark/>
          </w:tcPr>
          <w:p w:rsidR="00215668" w:rsidRPr="009D2ECD" w:rsidRDefault="00215668" w:rsidP="00A13258">
            <w:pPr>
              <w:spacing w:after="0" w:line="240" w:lineRule="auto"/>
              <w:rPr>
                <w:rFonts w:ascii="Times New Roman" w:eastAsia="Times New Roman" w:hAnsi="Times New Roman"/>
                <w:sz w:val="24"/>
                <w:szCs w:val="24"/>
                <w:lang w:eastAsia="uk-UA"/>
              </w:rPr>
            </w:pPr>
            <w:r w:rsidRPr="00277F49">
              <w:rPr>
                <w:rFonts w:ascii="Times New Roman" w:hAnsi="Times New Roman"/>
                <w:b/>
                <w:color w:val="000000"/>
                <w:sz w:val="24"/>
                <w:szCs w:val="24"/>
              </w:rPr>
              <w:t>Опис та приклади формальних (несуттєвих) помилок, допущення яких учасниками не призведе до відхилення їх тендерних пропозицій</w:t>
            </w:r>
          </w:p>
        </w:tc>
        <w:tc>
          <w:tcPr>
            <w:tcW w:w="3503" w:type="pct"/>
            <w:gridSpan w:val="2"/>
            <w:tcBorders>
              <w:top w:val="outset" w:sz="6" w:space="0" w:color="auto"/>
              <w:left w:val="outset" w:sz="6" w:space="0" w:color="auto"/>
              <w:bottom w:val="outset" w:sz="6" w:space="0" w:color="auto"/>
              <w:right w:val="outset" w:sz="6" w:space="0" w:color="auto"/>
            </w:tcBorders>
            <w:hideMark/>
          </w:tcPr>
          <w:p w:rsidR="00FA4641" w:rsidRPr="009D2ECD" w:rsidRDefault="00224BA9" w:rsidP="00FA4641">
            <w:pPr>
              <w:pStyle w:val="Default"/>
              <w:jc w:val="both"/>
            </w:pPr>
            <w:r w:rsidRPr="009D2ECD">
              <w:rPr>
                <w:lang w:val="uk-UA"/>
              </w:rPr>
              <w:t>2.1.</w:t>
            </w:r>
            <w:r w:rsidR="00FA4641" w:rsidRPr="009D2ECD">
              <w:t xml:space="preserve">Згідно з наказом Мінекономіки від 15.04.2020 </w:t>
            </w:r>
            <w:r w:rsidR="009D2ECD" w:rsidRPr="009D2ECD">
              <w:rPr>
                <w:lang w:val="uk-UA"/>
              </w:rPr>
              <w:t xml:space="preserve">     </w:t>
            </w:r>
            <w:r w:rsidR="00FA4641" w:rsidRPr="009D2ECD">
              <w:t xml:space="preserve">№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 </w:t>
            </w:r>
          </w:p>
          <w:p w:rsidR="00FA4641" w:rsidRPr="009D2ECD" w:rsidRDefault="00FA4641" w:rsidP="00FA4641">
            <w:pPr>
              <w:pStyle w:val="Default"/>
              <w:jc w:val="both"/>
            </w:pPr>
            <w:r w:rsidRPr="009D2ECD">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FA4641" w:rsidRPr="009D2ECD" w:rsidRDefault="00FA4641" w:rsidP="00FA4641">
            <w:pPr>
              <w:pStyle w:val="Default"/>
              <w:jc w:val="both"/>
            </w:pPr>
            <w:r w:rsidRPr="009D2ECD">
              <w:rPr>
                <w:i/>
                <w:iCs/>
              </w:rPr>
              <w:t xml:space="preserve">Опис формальних помилок: </w:t>
            </w:r>
          </w:p>
          <w:p w:rsidR="00FA4641" w:rsidRPr="009D2ECD" w:rsidRDefault="00FA4641" w:rsidP="00FA4641">
            <w:pPr>
              <w:pStyle w:val="Default"/>
              <w:jc w:val="both"/>
            </w:pPr>
            <w:r w:rsidRPr="009D2ECD">
              <w:t xml:space="preserve">1. Інформація / документ, подана учасником процедури закупівлі у складі тендерної пропозиції, містить помилку (помилки) у частині: </w:t>
            </w:r>
          </w:p>
          <w:p w:rsidR="00FA4641" w:rsidRPr="009D2ECD" w:rsidRDefault="00224BA9" w:rsidP="00FA4641">
            <w:pPr>
              <w:pStyle w:val="Default"/>
              <w:jc w:val="both"/>
            </w:pPr>
            <w:r w:rsidRPr="009D2ECD">
              <w:rPr>
                <w:lang w:val="uk-UA"/>
              </w:rPr>
              <w:t xml:space="preserve">- </w:t>
            </w:r>
            <w:r w:rsidR="00FA4641" w:rsidRPr="009D2ECD">
              <w:t xml:space="preserve">уживання великої літери; </w:t>
            </w:r>
          </w:p>
          <w:p w:rsidR="00FA4641" w:rsidRPr="009D2ECD" w:rsidRDefault="00224BA9" w:rsidP="00FA4641">
            <w:pPr>
              <w:pStyle w:val="Default"/>
              <w:jc w:val="both"/>
            </w:pPr>
            <w:r w:rsidRPr="009D2ECD">
              <w:rPr>
                <w:lang w:val="uk-UA"/>
              </w:rPr>
              <w:t xml:space="preserve">- </w:t>
            </w:r>
            <w:r w:rsidR="00FA4641" w:rsidRPr="009D2ECD">
              <w:t xml:space="preserve">уживання розділових знаків та відмінювання слів у реченні; </w:t>
            </w:r>
          </w:p>
          <w:p w:rsidR="00FA4641" w:rsidRPr="009D2ECD" w:rsidRDefault="00224BA9" w:rsidP="00FA4641">
            <w:pPr>
              <w:pStyle w:val="Default"/>
              <w:jc w:val="both"/>
            </w:pPr>
            <w:r w:rsidRPr="009D2ECD">
              <w:rPr>
                <w:lang w:val="uk-UA"/>
              </w:rPr>
              <w:t xml:space="preserve">- </w:t>
            </w:r>
            <w:r w:rsidR="00FA4641" w:rsidRPr="009D2ECD">
              <w:t xml:space="preserve">використання слова або мовного звороту, запозичених з іншої мови; </w:t>
            </w:r>
          </w:p>
          <w:p w:rsidR="00224BA9" w:rsidRPr="009D2ECD" w:rsidRDefault="00224BA9" w:rsidP="00FA4641">
            <w:pPr>
              <w:pStyle w:val="Default"/>
              <w:jc w:val="both"/>
              <w:rPr>
                <w:lang w:val="uk-UA"/>
              </w:rPr>
            </w:pPr>
            <w:r w:rsidRPr="009D2ECD">
              <w:rPr>
                <w:lang w:val="uk-UA"/>
              </w:rPr>
              <w:t xml:space="preserve">- </w:t>
            </w:r>
            <w:r w:rsidR="00FA4641" w:rsidRPr="009D2ECD">
              <w:t xml:space="preserve">зазначення унікального номера оголошення про проведення конкурентної процедури закупівлі, </w:t>
            </w:r>
            <w:r w:rsidR="00FA4641" w:rsidRPr="009D2ECD">
              <w:lastRenderedPageBreak/>
              <w:t xml:space="preserve">присвоєного електронною системою закупівель та/або унікального номера повідомлення про намір укласти договір про закупівлю — помилка в цифрах; </w:t>
            </w:r>
          </w:p>
          <w:p w:rsidR="00FA4641" w:rsidRPr="009D2ECD" w:rsidRDefault="00224BA9" w:rsidP="00FA4641">
            <w:pPr>
              <w:pStyle w:val="Default"/>
              <w:jc w:val="both"/>
            </w:pPr>
            <w:r w:rsidRPr="009D2ECD">
              <w:rPr>
                <w:lang w:val="uk-UA"/>
              </w:rPr>
              <w:t xml:space="preserve">- </w:t>
            </w:r>
            <w:r w:rsidR="00FA4641" w:rsidRPr="009D2ECD">
              <w:t xml:space="preserve">застосування правил переносу частини слова з рядка в рядок; </w:t>
            </w:r>
          </w:p>
          <w:p w:rsidR="00FA4641" w:rsidRPr="009D2ECD" w:rsidRDefault="00224BA9" w:rsidP="00FA4641">
            <w:pPr>
              <w:pStyle w:val="Default"/>
              <w:jc w:val="both"/>
            </w:pPr>
            <w:r w:rsidRPr="009D2ECD">
              <w:rPr>
                <w:lang w:val="uk-UA"/>
              </w:rPr>
              <w:t xml:space="preserve">- </w:t>
            </w:r>
            <w:r w:rsidR="00FA4641" w:rsidRPr="009D2ECD">
              <w:t xml:space="preserve">написання слів разом та/або окремо, та/або через дефіс; </w:t>
            </w:r>
          </w:p>
          <w:p w:rsidR="00FA4641" w:rsidRPr="009D2ECD" w:rsidRDefault="00224BA9" w:rsidP="00FA4641">
            <w:pPr>
              <w:pStyle w:val="Default"/>
              <w:jc w:val="both"/>
            </w:pPr>
            <w:r w:rsidRPr="009D2ECD">
              <w:rPr>
                <w:lang w:val="uk-UA"/>
              </w:rPr>
              <w:t xml:space="preserve">- </w:t>
            </w:r>
            <w:r w:rsidR="00FA4641" w:rsidRPr="009D2ECD">
              <w:t xml:space="preserve">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rsidR="00FA4641" w:rsidRPr="009D2ECD" w:rsidRDefault="00FA4641" w:rsidP="00FA4641">
            <w:pPr>
              <w:pStyle w:val="Default"/>
              <w:jc w:val="both"/>
            </w:pPr>
            <w:r w:rsidRPr="009D2ECD">
              <w:t xml:space="preserve">2. 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 </w:t>
            </w:r>
          </w:p>
          <w:p w:rsidR="00FA4641" w:rsidRPr="009D2ECD" w:rsidRDefault="00FA4641" w:rsidP="00FA4641">
            <w:pPr>
              <w:pStyle w:val="Default"/>
              <w:jc w:val="both"/>
            </w:pPr>
            <w:r w:rsidRPr="009D2ECD">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p>
          <w:p w:rsidR="00FA4641" w:rsidRPr="009D2ECD" w:rsidRDefault="00FA4641" w:rsidP="00FA4641">
            <w:pPr>
              <w:pStyle w:val="Default"/>
              <w:jc w:val="both"/>
            </w:pPr>
            <w:r w:rsidRPr="009D2ECD">
              <w:t xml:space="preserve">4. Окрема сторінка (сторінки) копії документа (документів) не завірена підписом та / або печаткою учасника процедури закупівлі (у разі її використання). </w:t>
            </w:r>
          </w:p>
          <w:p w:rsidR="00FA4641" w:rsidRPr="009D2ECD" w:rsidRDefault="00FA4641" w:rsidP="00FA4641">
            <w:pPr>
              <w:pStyle w:val="Default"/>
              <w:jc w:val="both"/>
            </w:pPr>
            <w:r w:rsidRPr="009D2ECD">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rsidR="00FA4641" w:rsidRPr="009D2ECD" w:rsidRDefault="00FA4641" w:rsidP="00FA4641">
            <w:pPr>
              <w:pStyle w:val="Default"/>
              <w:jc w:val="both"/>
              <w:rPr>
                <w:lang w:val="uk-UA"/>
              </w:rPr>
            </w:pPr>
            <w:r w:rsidRPr="009D2ECD">
              <w:t xml:space="preserve">6. Подання документа (документів) учасником </w:t>
            </w:r>
          </w:p>
          <w:p w:rsidR="00FA4641" w:rsidRPr="009D2ECD" w:rsidRDefault="00FA4641" w:rsidP="00FA4641">
            <w:pPr>
              <w:pStyle w:val="Default"/>
              <w:jc w:val="both"/>
            </w:pPr>
            <w:r w:rsidRPr="009D2ECD">
              <w:t xml:space="preserve">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p>
          <w:p w:rsidR="00FA4641" w:rsidRPr="009D2ECD" w:rsidRDefault="00FA4641" w:rsidP="00FA4641">
            <w:pPr>
              <w:pStyle w:val="Default"/>
              <w:jc w:val="both"/>
            </w:pPr>
            <w:r w:rsidRPr="009D2ECD">
              <w:t xml:space="preserve">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rsidR="00FA4641" w:rsidRPr="009D2ECD" w:rsidRDefault="00FA4641" w:rsidP="00FA4641">
            <w:pPr>
              <w:pStyle w:val="Default"/>
              <w:jc w:val="both"/>
            </w:pPr>
            <w:r w:rsidRPr="009D2ECD">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rsidR="00FA4641" w:rsidRPr="009D2ECD" w:rsidRDefault="00FA4641" w:rsidP="00FA4641">
            <w:pPr>
              <w:pStyle w:val="Default"/>
              <w:jc w:val="both"/>
            </w:pPr>
            <w:r w:rsidRPr="009D2ECD">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w:t>
            </w:r>
            <w:r w:rsidRPr="009D2ECD">
              <w:lastRenderedPageBreak/>
              <w:t xml:space="preserve">тощо). </w:t>
            </w:r>
          </w:p>
          <w:p w:rsidR="00FA4641" w:rsidRPr="009D2ECD" w:rsidRDefault="00FA4641" w:rsidP="00FA4641">
            <w:pPr>
              <w:pStyle w:val="Default"/>
              <w:jc w:val="both"/>
            </w:pPr>
            <w:r w:rsidRPr="009D2ECD">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rsidR="00FA4641" w:rsidRPr="009D2ECD" w:rsidRDefault="00FA4641" w:rsidP="00FA4641">
            <w:pPr>
              <w:pStyle w:val="Default"/>
              <w:jc w:val="both"/>
            </w:pPr>
            <w:r w:rsidRPr="009D2ECD">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rsidR="00FA4641" w:rsidRPr="009D2ECD" w:rsidRDefault="00FA4641" w:rsidP="00FA4641">
            <w:pPr>
              <w:pStyle w:val="Default"/>
              <w:jc w:val="both"/>
            </w:pPr>
            <w:r w:rsidRPr="009D2ECD">
              <w:t xml:space="preserve">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w:t>
            </w:r>
          </w:p>
          <w:p w:rsidR="00FA4641" w:rsidRPr="009D2ECD" w:rsidRDefault="00FA4641" w:rsidP="00FA4641">
            <w:pPr>
              <w:pStyle w:val="Default"/>
              <w:jc w:val="both"/>
            </w:pPr>
            <w:r w:rsidRPr="009D2ECD">
              <w:rPr>
                <w:i/>
                <w:iCs/>
              </w:rPr>
              <w:t xml:space="preserve">Приклади формальних помилок: </w:t>
            </w:r>
          </w:p>
          <w:p w:rsidR="00FA4641" w:rsidRPr="009D2ECD" w:rsidRDefault="00224BA9" w:rsidP="00224BA9">
            <w:pPr>
              <w:pStyle w:val="Default"/>
              <w:jc w:val="both"/>
              <w:rPr>
                <w:lang w:val="uk-UA"/>
              </w:rPr>
            </w:pPr>
            <w:r w:rsidRPr="009D2ECD">
              <w:rPr>
                <w:lang w:val="uk-UA"/>
              </w:rPr>
              <w:t>-</w:t>
            </w:r>
            <w:r w:rsidR="00FA4641" w:rsidRPr="009D2ECD">
              <w:rPr>
                <w:lang w:val="uk-UA"/>
              </w:rPr>
              <w:t xml:space="preserve">«Інформація в довільній формі» замість «Інформація», «Лист-пояснення» замість «Лист», «довідка» замість «гарантійний лист», «інформація» замість «довідка»; </w:t>
            </w:r>
          </w:p>
          <w:p w:rsidR="00FA4641" w:rsidRPr="009D2ECD" w:rsidRDefault="00224BA9" w:rsidP="00FA4641">
            <w:pPr>
              <w:pStyle w:val="Default"/>
              <w:jc w:val="both"/>
              <w:rPr>
                <w:lang w:val="uk-UA"/>
              </w:rPr>
            </w:pPr>
            <w:r w:rsidRPr="009D2ECD">
              <w:rPr>
                <w:lang w:val="uk-UA"/>
              </w:rPr>
              <w:t xml:space="preserve">- </w:t>
            </w:r>
            <w:r w:rsidR="00FA4641" w:rsidRPr="009D2ECD">
              <w:rPr>
                <w:lang w:val="uk-UA"/>
              </w:rPr>
              <w:t xml:space="preserve">«м.київ» замість «м.Київ»; </w:t>
            </w:r>
          </w:p>
          <w:p w:rsidR="00FA4641" w:rsidRPr="009D2ECD" w:rsidRDefault="00224BA9" w:rsidP="00FA4641">
            <w:pPr>
              <w:pStyle w:val="Default"/>
              <w:jc w:val="both"/>
            </w:pPr>
            <w:r w:rsidRPr="009D2ECD">
              <w:rPr>
                <w:lang w:val="uk-UA"/>
              </w:rPr>
              <w:t xml:space="preserve">- </w:t>
            </w:r>
            <w:r w:rsidR="00FA4641" w:rsidRPr="009D2ECD">
              <w:t xml:space="preserve">«поряд -ок» замість «поря – док»; </w:t>
            </w:r>
          </w:p>
          <w:p w:rsidR="00FA4641" w:rsidRPr="009D2ECD" w:rsidRDefault="00224BA9" w:rsidP="00FA4641">
            <w:pPr>
              <w:pStyle w:val="Default"/>
              <w:jc w:val="both"/>
            </w:pPr>
            <w:r w:rsidRPr="009D2ECD">
              <w:rPr>
                <w:lang w:val="uk-UA"/>
              </w:rPr>
              <w:t>-</w:t>
            </w:r>
            <w:r w:rsidR="00FA4641" w:rsidRPr="009D2ECD">
              <w:t xml:space="preserve"> «ненадається» замість «не надається»»; </w:t>
            </w:r>
          </w:p>
          <w:p w:rsidR="00FA4641" w:rsidRPr="009D2ECD" w:rsidRDefault="00224BA9" w:rsidP="00FA4641">
            <w:pPr>
              <w:pStyle w:val="Default"/>
              <w:jc w:val="both"/>
            </w:pPr>
            <w:r w:rsidRPr="009D2ECD">
              <w:rPr>
                <w:lang w:val="uk-UA"/>
              </w:rPr>
              <w:t>-</w:t>
            </w:r>
            <w:r w:rsidR="00FA4641" w:rsidRPr="009D2ECD">
              <w:t xml:space="preserve"> «______________№_____________» замість «14.08.2020 №320/13/14-01» </w:t>
            </w:r>
          </w:p>
          <w:p w:rsidR="00FA4641" w:rsidRPr="009D2ECD" w:rsidRDefault="00224BA9" w:rsidP="00224BA9">
            <w:pPr>
              <w:pStyle w:val="Default"/>
              <w:jc w:val="both"/>
              <w:rPr>
                <w:lang w:val="uk-UA"/>
              </w:rPr>
            </w:pPr>
            <w:r w:rsidRPr="009D2ECD">
              <w:rPr>
                <w:lang w:val="uk-UA"/>
              </w:rPr>
              <w:t>-</w:t>
            </w:r>
            <w:r w:rsidR="00FA4641" w:rsidRPr="009D2ECD">
              <w:rPr>
                <w:lang w:val="uk-UA"/>
              </w:rPr>
              <w:t>учасник розмістив (завантажив) документ у форматі «</w:t>
            </w:r>
            <w:r w:rsidR="00FA4641" w:rsidRPr="009D2ECD">
              <w:t>JPG</w:t>
            </w:r>
            <w:r w:rsidR="00FA4641" w:rsidRPr="009D2ECD">
              <w:rPr>
                <w:lang w:val="uk-UA"/>
              </w:rPr>
              <w:t>» замість документа у форматі «</w:t>
            </w:r>
            <w:r w:rsidR="00FA4641" w:rsidRPr="009D2ECD">
              <w:t>pdf</w:t>
            </w:r>
            <w:r w:rsidR="00FA4641" w:rsidRPr="009D2ECD">
              <w:rPr>
                <w:lang w:val="uk-UA"/>
              </w:rPr>
              <w:t>» (</w:t>
            </w:r>
            <w:r w:rsidR="00FA4641" w:rsidRPr="009D2ECD">
              <w:t>PortableDocumentFormat</w:t>
            </w:r>
            <w:r w:rsidR="00FA4641" w:rsidRPr="009D2ECD">
              <w:rPr>
                <w:lang w:val="uk-UA"/>
              </w:rPr>
              <w:t xml:space="preserve">)». </w:t>
            </w:r>
          </w:p>
          <w:p w:rsidR="00215668" w:rsidRPr="009D2ECD" w:rsidRDefault="00215668" w:rsidP="009954F0">
            <w:pPr>
              <w:pStyle w:val="Default"/>
              <w:jc w:val="both"/>
              <w:rPr>
                <w:rFonts w:eastAsia="Times New Roman"/>
                <w:lang w:eastAsia="uk-UA"/>
              </w:rPr>
            </w:pPr>
          </w:p>
        </w:tc>
      </w:tr>
      <w:tr w:rsidR="006E01DE" w:rsidRPr="009D2ECD" w:rsidTr="001C0A7B">
        <w:trPr>
          <w:trHeight w:val="380"/>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215668"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lastRenderedPageBreak/>
              <w:t>3</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Інша інформація</w:t>
            </w:r>
          </w:p>
        </w:tc>
        <w:tc>
          <w:tcPr>
            <w:tcW w:w="3503" w:type="pct"/>
            <w:gridSpan w:val="2"/>
            <w:tcBorders>
              <w:top w:val="outset" w:sz="6" w:space="0" w:color="auto"/>
              <w:left w:val="outset" w:sz="6" w:space="0" w:color="auto"/>
              <w:bottom w:val="outset" w:sz="6" w:space="0" w:color="auto"/>
              <w:right w:val="outset" w:sz="6" w:space="0" w:color="auto"/>
            </w:tcBorders>
            <w:hideMark/>
          </w:tcPr>
          <w:p w:rsidR="009954F0" w:rsidRPr="009D2ECD" w:rsidRDefault="009954F0" w:rsidP="009954F0">
            <w:pPr>
              <w:pStyle w:val="LO-normal3"/>
              <w:widowControl w:val="0"/>
              <w:jc w:val="both"/>
              <w:rPr>
                <w:rFonts w:ascii="Times New Roman" w:hAnsi="Times New Roman" w:cs="Times New Roman"/>
                <w:sz w:val="24"/>
              </w:rPr>
            </w:pPr>
            <w:r w:rsidRPr="009D2ECD">
              <w:rPr>
                <w:rFonts w:ascii="Times New Roman" w:eastAsia="Times New Roman" w:hAnsi="Times New Roman" w:cs="Times New Roman"/>
                <w:color w:val="000000"/>
                <w:sz w:val="24"/>
              </w:rPr>
              <w:t>3.1.</w:t>
            </w:r>
            <w:r w:rsidRPr="009D2ECD">
              <w:rPr>
                <w:rFonts w:ascii="Times New Roman" w:hAnsi="Times New Roman" w:cs="Times New Roman"/>
                <w:sz w:val="24"/>
              </w:rPr>
              <w:t xml:space="preserve">Вартість тендерної пропозиції та всі інші ціни повинні бути чітко визначені. </w:t>
            </w:r>
          </w:p>
          <w:p w:rsidR="009954F0" w:rsidRPr="009D2ECD" w:rsidRDefault="009954F0" w:rsidP="009954F0">
            <w:pPr>
              <w:pStyle w:val="Default"/>
              <w:jc w:val="both"/>
            </w:pPr>
            <w:r w:rsidRPr="009D2ECD">
              <w:rPr>
                <w:lang w:val="uk-UA"/>
              </w:rPr>
              <w:t>3.2.</w:t>
            </w:r>
            <w:r w:rsidRPr="009D2ECD">
              <w:t xml:space="preserve">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 </w:t>
            </w:r>
          </w:p>
          <w:p w:rsidR="009954F0" w:rsidRPr="009D2ECD" w:rsidRDefault="00035571" w:rsidP="009954F0">
            <w:pPr>
              <w:pStyle w:val="LO-normal3"/>
              <w:widowControl w:val="0"/>
              <w:jc w:val="both"/>
              <w:rPr>
                <w:rFonts w:ascii="Times New Roman" w:hAnsi="Times New Roman" w:cs="Times New Roman"/>
                <w:sz w:val="24"/>
              </w:rPr>
            </w:pPr>
            <w:r w:rsidRPr="009D2ECD">
              <w:rPr>
                <w:rFonts w:ascii="Times New Roman" w:hAnsi="Times New Roman" w:cs="Times New Roman"/>
                <w:sz w:val="24"/>
              </w:rPr>
              <w:t>3.3.</w:t>
            </w:r>
            <w:r w:rsidR="009954F0" w:rsidRPr="009D2ECD">
              <w:rPr>
                <w:rFonts w:ascii="Times New Roman" w:hAnsi="Times New Roman" w:cs="Times New Roman"/>
                <w:sz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 </w:t>
            </w:r>
          </w:p>
          <w:p w:rsidR="00035571" w:rsidRPr="009D2ECD" w:rsidRDefault="00035571" w:rsidP="00035571">
            <w:pPr>
              <w:pStyle w:val="Default"/>
              <w:jc w:val="both"/>
              <w:rPr>
                <w:lang w:val="uk-UA"/>
              </w:rPr>
            </w:pPr>
            <w:r w:rsidRPr="009D2ECD">
              <w:rPr>
                <w:lang w:val="uk-UA"/>
              </w:rPr>
              <w:t xml:space="preserve">3.4.Відсутність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w:t>
            </w:r>
            <w:r w:rsidRPr="009D2ECD">
              <w:rPr>
                <w:lang w:val="uk-UA"/>
              </w:rPr>
              <w:lastRenderedPageBreak/>
              <w:t xml:space="preserve">документації та вимоги, викладені Замовником при підготовці цієї закупівлі. </w:t>
            </w:r>
          </w:p>
          <w:p w:rsidR="00035571" w:rsidRPr="009D2ECD" w:rsidRDefault="002016E0" w:rsidP="00035571">
            <w:pPr>
              <w:pStyle w:val="LO-normal3"/>
              <w:widowControl w:val="0"/>
              <w:jc w:val="both"/>
              <w:rPr>
                <w:rFonts w:ascii="Times New Roman" w:hAnsi="Times New Roman" w:cs="Times New Roman"/>
                <w:sz w:val="24"/>
              </w:rPr>
            </w:pPr>
            <w:r w:rsidRPr="009D2ECD">
              <w:rPr>
                <w:rFonts w:ascii="Times New Roman" w:hAnsi="Times New Roman" w:cs="Times New Roman"/>
                <w:sz w:val="24"/>
              </w:rPr>
              <w:t>3.5.</w:t>
            </w:r>
            <w:r w:rsidR="00035571" w:rsidRPr="009D2ECD">
              <w:rPr>
                <w:rFonts w:ascii="Times New Roman" w:hAnsi="Times New Roman" w:cs="Times New Roman"/>
                <w:sz w:val="24"/>
              </w:rPr>
              <w:t xml:space="preserve">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 </w:t>
            </w:r>
          </w:p>
          <w:p w:rsidR="0001649E" w:rsidRPr="009D2ECD" w:rsidRDefault="0001649E" w:rsidP="0001649E">
            <w:pPr>
              <w:pStyle w:val="Default"/>
              <w:jc w:val="both"/>
              <w:rPr>
                <w:lang w:val="uk-UA"/>
              </w:rPr>
            </w:pPr>
            <w:r w:rsidRPr="009D2ECD">
              <w:rPr>
                <w:b/>
                <w:bCs/>
                <w:i/>
                <w:iCs/>
                <w:lang w:val="uk-UA"/>
              </w:rPr>
              <w:t xml:space="preserve">Інші умови тендерної документації: </w:t>
            </w:r>
          </w:p>
          <w:p w:rsidR="0001649E" w:rsidRPr="009D2ECD" w:rsidRDefault="0001649E" w:rsidP="0001649E">
            <w:pPr>
              <w:pStyle w:val="Default"/>
              <w:jc w:val="both"/>
              <w:rPr>
                <w:lang w:val="uk-UA"/>
              </w:rPr>
            </w:pPr>
            <w:r w:rsidRPr="009D2ECD">
              <w:rPr>
                <w:lang w:val="uk-UA"/>
              </w:rPr>
              <w:t xml:space="preserve">1. Учасники відповідають за зміст своїх тендерних пропозицій та повинні дотримуватись норм чинного законодавства України. </w:t>
            </w:r>
          </w:p>
          <w:p w:rsidR="0001649E" w:rsidRPr="009D2ECD" w:rsidRDefault="0001649E" w:rsidP="0001649E">
            <w:pPr>
              <w:pStyle w:val="Default"/>
              <w:jc w:val="both"/>
            </w:pPr>
            <w:r w:rsidRPr="009D2ECD">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копію/ї роз'яснення/нь державних органів або ненакладення електронного підпису. </w:t>
            </w:r>
          </w:p>
          <w:p w:rsidR="0001649E" w:rsidRPr="009D2ECD" w:rsidRDefault="0001649E" w:rsidP="0001649E">
            <w:pPr>
              <w:pStyle w:val="Default"/>
              <w:jc w:val="both"/>
            </w:pPr>
            <w:r w:rsidRPr="009D2ECD">
              <w:t xml:space="preserve">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p>
          <w:p w:rsidR="0001649E" w:rsidRPr="009D2ECD" w:rsidRDefault="0001649E" w:rsidP="0001649E">
            <w:pPr>
              <w:pStyle w:val="Default"/>
              <w:jc w:val="both"/>
            </w:pPr>
            <w:r w:rsidRPr="009D2ECD">
              <w:t xml:space="preserve">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 </w:t>
            </w:r>
          </w:p>
          <w:p w:rsidR="0001649E" w:rsidRPr="009D2ECD" w:rsidRDefault="0001649E" w:rsidP="0001649E">
            <w:pPr>
              <w:pStyle w:val="Default"/>
              <w:jc w:val="both"/>
            </w:pPr>
            <w:r w:rsidRPr="009D2ECD">
              <w:t xml:space="preserve">5. Учасники торгів — нерезиденти для виконання вимог щодо подання документів, передбачених </w:t>
            </w:r>
            <w:r w:rsidRPr="009D2ECD">
              <w:rPr>
                <w:bCs/>
                <w:iCs/>
              </w:rPr>
              <w:t xml:space="preserve">Додатком </w:t>
            </w:r>
            <w:r w:rsidR="00DB240D" w:rsidRPr="009D2ECD">
              <w:rPr>
                <w:bCs/>
                <w:iCs/>
                <w:lang w:val="uk-UA"/>
              </w:rPr>
              <w:t>2</w:t>
            </w:r>
            <w:r w:rsidRPr="009D2ECD">
              <w:rPr>
                <w:b/>
                <w:bCs/>
                <w:i/>
                <w:iCs/>
              </w:rPr>
              <w:t xml:space="preserve"> </w:t>
            </w:r>
            <w:r w:rsidRPr="009D2ECD">
              <w:t xml:space="preserve">до тендерної документації, подають у складі своєї пропозиції, документи, передбачені законодавством країн, де вони зареєстровані. </w:t>
            </w:r>
          </w:p>
          <w:p w:rsidR="0001649E" w:rsidRPr="009D2ECD" w:rsidRDefault="0001649E" w:rsidP="0001649E">
            <w:pPr>
              <w:widowControl w:val="0"/>
              <w:shd w:val="clear" w:color="auto" w:fill="FFFFFF"/>
              <w:spacing w:after="0" w:line="240" w:lineRule="auto"/>
              <w:ind w:right="120"/>
              <w:contextualSpacing/>
              <w:jc w:val="both"/>
              <w:rPr>
                <w:rFonts w:ascii="Times New Roman" w:hAnsi="Times New Roman"/>
                <w:sz w:val="24"/>
                <w:szCs w:val="24"/>
              </w:rPr>
            </w:pPr>
            <w:r w:rsidRPr="009D2ECD">
              <w:rPr>
                <w:rFonts w:ascii="Times New Roman" w:hAnsi="Times New Roman"/>
                <w:sz w:val="24"/>
                <w:szCs w:val="24"/>
              </w:rPr>
              <w:t xml:space="preserve">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території України» від 15.04.2014 № 1207-VII. </w:t>
            </w:r>
          </w:p>
          <w:p w:rsidR="000C5127" w:rsidRPr="009D2ECD" w:rsidRDefault="000C5127" w:rsidP="000C5127">
            <w:pPr>
              <w:pStyle w:val="Default"/>
              <w:jc w:val="both"/>
              <w:rPr>
                <w:lang w:val="uk-UA"/>
              </w:rPr>
            </w:pPr>
            <w:r w:rsidRPr="009D2ECD">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w:t>
            </w:r>
            <w:r w:rsidRPr="009D2ECD">
              <w:lastRenderedPageBreak/>
              <w:t>також їх обробку несе виключно учасник процедури закупівлі, що подав тендерну пропозицію.</w:t>
            </w:r>
          </w:p>
          <w:p w:rsidR="000C5127" w:rsidRPr="009D2ECD" w:rsidRDefault="000C5127" w:rsidP="000C5127">
            <w:pPr>
              <w:pStyle w:val="Default"/>
              <w:jc w:val="both"/>
              <w:rPr>
                <w:lang w:val="uk-UA"/>
              </w:rPr>
            </w:pPr>
            <w:r w:rsidRPr="009D2ECD">
              <w:t xml:space="preserve">7. Документи, видані державними органами, повинні відповідати вимогам нормативних актів, відповідно до яких такі документи видані. </w:t>
            </w:r>
          </w:p>
          <w:p w:rsidR="000C5127" w:rsidRPr="009D2ECD" w:rsidRDefault="000C5127" w:rsidP="000C5127">
            <w:pPr>
              <w:pStyle w:val="Default"/>
              <w:jc w:val="both"/>
            </w:pPr>
            <w:r w:rsidRPr="009D2ECD">
              <w:t xml:space="preserve">9. Якщо вимога в тендерній документації встановлена декілька разів, учасник/переможець може подати необхідний документ або інформацію один раз. </w:t>
            </w:r>
          </w:p>
          <w:p w:rsidR="000C5127" w:rsidRPr="009D2ECD" w:rsidRDefault="000C5127" w:rsidP="000C5127">
            <w:pPr>
              <w:pStyle w:val="Default"/>
              <w:jc w:val="both"/>
            </w:pPr>
            <w:r w:rsidRPr="009D2ECD">
              <w:t>1</w:t>
            </w:r>
            <w:r w:rsidR="007F6972" w:rsidRPr="009D2ECD">
              <w:rPr>
                <w:lang w:val="uk-UA"/>
              </w:rPr>
              <w:t>0</w:t>
            </w:r>
            <w:r w:rsidRPr="009D2ECD">
              <w:t xml:space="preserve">.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 </w:t>
            </w:r>
          </w:p>
          <w:p w:rsidR="000C5127" w:rsidRPr="009D2ECD" w:rsidRDefault="000C5127" w:rsidP="000C5127">
            <w:pPr>
              <w:pStyle w:val="Default"/>
              <w:jc w:val="both"/>
            </w:pPr>
            <w:r w:rsidRPr="009D2ECD">
              <w:t xml:space="preserve">—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 </w:t>
            </w:r>
          </w:p>
          <w:p w:rsidR="000C5127" w:rsidRPr="009D2ECD" w:rsidRDefault="000C5127" w:rsidP="000C5127">
            <w:pPr>
              <w:pStyle w:val="Default"/>
              <w:jc w:val="both"/>
            </w:pPr>
            <w:r w:rsidRPr="009D2ECD">
              <w:t xml:space="preserve">—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 </w:t>
            </w:r>
          </w:p>
          <w:p w:rsidR="000C5127" w:rsidRPr="009D2ECD" w:rsidRDefault="000C5127" w:rsidP="000C5127">
            <w:pPr>
              <w:pStyle w:val="Default"/>
              <w:jc w:val="both"/>
            </w:pPr>
            <w:r w:rsidRPr="009D2ECD">
              <w:t xml:space="preserve">— Закону України «Про забезпечення прав і свобод громадян та правовий режим на тимчасово окупованій </w:t>
            </w:r>
          </w:p>
          <w:p w:rsidR="00CA2EBA" w:rsidRPr="009D2ECD" w:rsidRDefault="007F6972" w:rsidP="000C5127">
            <w:pPr>
              <w:pStyle w:val="Default"/>
              <w:jc w:val="both"/>
              <w:rPr>
                <w:rFonts w:eastAsia="Times New Roman"/>
                <w:lang w:eastAsia="uk-UA"/>
              </w:rPr>
            </w:pPr>
            <w:r w:rsidRPr="009D2ECD">
              <w:rPr>
                <w:lang w:val="uk-UA"/>
              </w:rPr>
              <w:t xml:space="preserve">11. </w:t>
            </w:r>
            <w:r w:rsidR="00B46558" w:rsidRPr="009D2ECD">
              <w:rPr>
                <w:lang w:val="uk-UA"/>
              </w:rPr>
              <w:t xml:space="preserve">А також враховувати, що в Україні забороняється здійснювати публічні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Республіки Білорусь, та юридичних осіб, кінцевими бенефіціарними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 / Республіки Білорусь, за винятком товарів, робіт і послуг, необхідних для ремонту та обслуговування товарів, придбаних до набрання чинності цією постановою. </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2A354C"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lastRenderedPageBreak/>
              <w:t>4</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Відхилення тендерних пропозицій</w:t>
            </w:r>
          </w:p>
        </w:tc>
        <w:tc>
          <w:tcPr>
            <w:tcW w:w="3503" w:type="pct"/>
            <w:gridSpan w:val="2"/>
            <w:tcBorders>
              <w:top w:val="outset" w:sz="6" w:space="0" w:color="auto"/>
              <w:left w:val="outset" w:sz="6" w:space="0" w:color="auto"/>
              <w:bottom w:val="outset" w:sz="6" w:space="0" w:color="auto"/>
              <w:right w:val="outset" w:sz="6" w:space="0" w:color="auto"/>
            </w:tcBorders>
            <w:hideMark/>
          </w:tcPr>
          <w:p w:rsidR="00852E4D" w:rsidRPr="009D2ECD" w:rsidRDefault="00B35498"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000000"/>
                <w:sz w:val="24"/>
                <w:szCs w:val="24"/>
                <w:lang w:eastAsia="uk-UA"/>
              </w:rPr>
            </w:pPr>
            <w:r w:rsidRPr="009D2ECD">
              <w:rPr>
                <w:rFonts w:ascii="Times New Roman" w:hAnsi="Times New Roman"/>
                <w:sz w:val="24"/>
                <w:szCs w:val="24"/>
                <w:shd w:val="clear" w:color="auto" w:fill="FFFFFF"/>
              </w:rPr>
              <w:t>4.1.Замовник відхиляє тендерну пропозицію із зазначенням аргументації в електронній системі закупівель у разі, коли:</w:t>
            </w:r>
            <w:bookmarkStart w:id="0" w:name="n498"/>
            <w:bookmarkEnd w:id="0"/>
          </w:p>
          <w:p w:rsidR="00852E4D" w:rsidRPr="009D2ECD" w:rsidRDefault="009C49C4"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eastAsia="Times New Roman" w:hAnsi="Times New Roman"/>
                <w:color w:val="000000"/>
                <w:sz w:val="24"/>
                <w:szCs w:val="24"/>
                <w:lang w:eastAsia="uk-UA"/>
              </w:rPr>
            </w:pPr>
            <w:r w:rsidRPr="00277F49">
              <w:rPr>
                <w:rStyle w:val="fontstyle01"/>
                <w:rFonts w:ascii="Times New Roman" w:hAnsi="Times New Roman"/>
              </w:rPr>
              <w:t xml:space="preserve">1) </w:t>
            </w:r>
            <w:r w:rsidR="00852E4D" w:rsidRPr="00277F49">
              <w:rPr>
                <w:rStyle w:val="fontstyle01"/>
                <w:rFonts w:ascii="Times New Roman" w:hAnsi="Times New Roman"/>
              </w:rPr>
              <w:t>учасник процедури закупівлі</w:t>
            </w:r>
            <w:r w:rsidR="00852E4D" w:rsidRPr="009D2ECD">
              <w:rPr>
                <w:rFonts w:ascii="Times New Roman" w:eastAsia="Times New Roman" w:hAnsi="Times New Roman"/>
                <w:color w:val="000000"/>
                <w:sz w:val="24"/>
                <w:szCs w:val="24"/>
                <w:lang w:eastAsia="uk-UA"/>
              </w:rPr>
              <w:t>:</w:t>
            </w:r>
            <w:bookmarkStart w:id="1" w:name="n499"/>
            <w:bookmarkStart w:id="2" w:name="n502"/>
            <w:bookmarkEnd w:id="1"/>
            <w:bookmarkEnd w:id="2"/>
          </w:p>
          <w:p w:rsidR="00852E4D" w:rsidRPr="009D2ECD"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eastAsia="Times New Roman" w:hAnsi="Times New Roman"/>
                <w:color w:val="000000"/>
                <w:sz w:val="24"/>
                <w:szCs w:val="24"/>
                <w:lang w:eastAsia="uk-UA"/>
              </w:rPr>
            </w:pPr>
            <w:r w:rsidRPr="009D2ECD">
              <w:rPr>
                <w:rFonts w:ascii="Times New Roman" w:eastAsia="Times New Roman" w:hAnsi="Times New Roman"/>
                <w:color w:val="000000"/>
                <w:sz w:val="24"/>
                <w:szCs w:val="24"/>
                <w:lang w:eastAsia="uk-UA"/>
              </w:rPr>
              <w:t xml:space="preserve">- не відповідає кваліфікаційним критеріям, установленим статтею 16 Закону </w:t>
            </w:r>
            <w:r w:rsidRPr="00277F49">
              <w:rPr>
                <w:rStyle w:val="fontstyle01"/>
                <w:rFonts w:ascii="Times New Roman" w:hAnsi="Times New Roman"/>
              </w:rPr>
              <w:t xml:space="preserve">та/або наявні підстави, </w:t>
            </w:r>
            <w:r w:rsidRPr="00277F49">
              <w:rPr>
                <w:rStyle w:val="fontstyle01"/>
                <w:rFonts w:ascii="Times New Roman" w:hAnsi="Times New Roman"/>
              </w:rPr>
              <w:lastRenderedPageBreak/>
              <w:t xml:space="preserve">встановлені частиною першою статті 17 </w:t>
            </w:r>
            <w:r w:rsidRPr="009D2ECD">
              <w:rPr>
                <w:rFonts w:ascii="Times New Roman" w:eastAsia="Times New Roman" w:hAnsi="Times New Roman"/>
                <w:color w:val="000000"/>
                <w:sz w:val="24"/>
                <w:szCs w:val="24"/>
                <w:lang w:eastAsia="uk-UA"/>
              </w:rPr>
              <w:t>Закону;</w:t>
            </w:r>
          </w:p>
          <w:p w:rsidR="00852E4D" w:rsidRPr="00277F49"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hAnsi="Times New Roman"/>
                <w:sz w:val="24"/>
                <w:szCs w:val="24"/>
              </w:rPr>
            </w:pPr>
            <w:r w:rsidRPr="00277F49">
              <w:rPr>
                <w:rStyle w:val="fontstyle01"/>
                <w:rFonts w:ascii="Times New Roman" w:hAnsi="Times New Roman"/>
              </w:rPr>
              <w:t>- зазначив у тендерній пропозиції недостовірну інформацію, що є суттєвою при визначенні результатів процедури закупівлі, яку замовником виявлено згідно з частиною п’ятнадцятою статті 29 Закону;</w:t>
            </w:r>
            <w:r w:rsidRPr="00277F49">
              <w:rPr>
                <w:rFonts w:ascii="Times New Roman" w:hAnsi="Times New Roman"/>
                <w:sz w:val="24"/>
                <w:szCs w:val="24"/>
              </w:rPr>
              <w:t xml:space="preserve"> </w:t>
            </w:r>
          </w:p>
          <w:p w:rsidR="00852E4D" w:rsidRPr="00277F49" w:rsidRDefault="00852E4D" w:rsidP="009D2ECD">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hAnsi="Times New Roman"/>
                <w:sz w:val="24"/>
                <w:szCs w:val="24"/>
              </w:rPr>
            </w:pPr>
            <w:r w:rsidRPr="009D2ECD">
              <w:rPr>
                <w:rFonts w:ascii="Times New Roman" w:eastAsia="Times New Roman" w:hAnsi="Times New Roman"/>
                <w:color w:val="000000"/>
                <w:sz w:val="24"/>
                <w:szCs w:val="24"/>
                <w:lang w:eastAsia="uk-UA"/>
              </w:rPr>
              <w:t>- </w:t>
            </w:r>
            <w:r w:rsidRPr="00277F49">
              <w:rPr>
                <w:rStyle w:val="fontstyle01"/>
                <w:rFonts w:ascii="Times New Roman" w:hAnsi="Times New Roman"/>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w:t>
            </w:r>
            <w:r w:rsidR="009D26BD" w:rsidRPr="00277F49">
              <w:rPr>
                <w:rStyle w:val="fontstyle01"/>
                <w:rFonts w:ascii="Times New Roman" w:hAnsi="Times New Roman"/>
              </w:rPr>
              <w:t xml:space="preserve"> </w:t>
            </w:r>
            <w:r w:rsidRPr="00277F49">
              <w:rPr>
                <w:rStyle w:val="fontstyle01"/>
                <w:rFonts w:ascii="Times New Roman" w:hAnsi="Times New Roman"/>
              </w:rPr>
              <w:t>визначені</w:t>
            </w:r>
            <w:r w:rsidR="009D26BD" w:rsidRPr="00277F49">
              <w:rPr>
                <w:rStyle w:val="fontstyle01"/>
                <w:rFonts w:ascii="Times New Roman" w:hAnsi="Times New Roman"/>
              </w:rPr>
              <w:t xml:space="preserve"> </w:t>
            </w:r>
            <w:r w:rsidRPr="00277F49">
              <w:rPr>
                <w:rStyle w:val="fontstyle01"/>
                <w:rFonts w:ascii="Times New Roman" w:hAnsi="Times New Roman"/>
              </w:rPr>
              <w:t>замовником у тендерній документації до такого забезпечення тендерної пропозиції;</w:t>
            </w:r>
            <w:r w:rsidRPr="00277F49">
              <w:rPr>
                <w:rFonts w:ascii="Times New Roman" w:hAnsi="Times New Roman"/>
                <w:sz w:val="24"/>
                <w:szCs w:val="24"/>
              </w:rPr>
              <w:t xml:space="preserve"> </w:t>
            </w:r>
          </w:p>
          <w:p w:rsidR="00852E4D" w:rsidRPr="00277F49"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71"/>
              <w:jc w:val="both"/>
              <w:rPr>
                <w:rFonts w:ascii="Times New Roman" w:hAnsi="Times New Roman"/>
                <w:color w:val="2A2928"/>
                <w:sz w:val="24"/>
                <w:szCs w:val="24"/>
                <w:shd w:val="clear" w:color="auto" w:fill="FFFFFF"/>
              </w:rPr>
            </w:pPr>
            <w:r w:rsidRPr="009D2ECD">
              <w:rPr>
                <w:rFonts w:ascii="Times New Roman" w:eastAsia="Times New Roman" w:hAnsi="Times New Roman"/>
                <w:color w:val="000000"/>
                <w:sz w:val="24"/>
                <w:szCs w:val="24"/>
                <w:lang w:eastAsia="uk-UA"/>
              </w:rPr>
              <w:t xml:space="preserve">- </w:t>
            </w:r>
            <w:r w:rsidRPr="00277F49">
              <w:rPr>
                <w:rFonts w:ascii="Times New Roman" w:hAnsi="Times New Roman"/>
                <w:color w:val="2A2928"/>
                <w:sz w:val="24"/>
                <w:szCs w:val="24"/>
                <w:shd w:val="clear" w:color="auto" w:fill="FFFFFF"/>
              </w:rPr>
              <w:t>не виправив виявлені замовником після розкриття тендерних пропозицій невідповідності в інформації та/або документах, що подані ним у своїй тендерній пропозиції, протягом 24 годин із моменту розміщення замовником в електронній системі закупівель повідомлення з вимогою про усунення таких невідповідностей;</w:t>
            </w:r>
          </w:p>
          <w:p w:rsidR="00852E4D" w:rsidRPr="00277F49"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hAnsi="Times New Roman"/>
                <w:sz w:val="24"/>
                <w:szCs w:val="24"/>
              </w:rPr>
            </w:pPr>
            <w:r w:rsidRPr="00277F49">
              <w:rPr>
                <w:rFonts w:ascii="Times New Roman" w:hAnsi="Times New Roman"/>
                <w:color w:val="2A2928"/>
                <w:sz w:val="24"/>
                <w:szCs w:val="24"/>
                <w:shd w:val="clear" w:color="auto" w:fill="FFFFFF"/>
              </w:rPr>
              <w:t xml:space="preserve">- </w:t>
            </w:r>
            <w:r w:rsidRPr="00277F49">
              <w:rPr>
                <w:rStyle w:val="fontstyle01"/>
                <w:rFonts w:ascii="Times New Roman" w:hAnsi="Times New Roman"/>
              </w:rPr>
              <w:t>не надав обґрунтування аномально низької ціни тендерної пропозиції протягом строку, визначеного в частині чотирнадцятій статті 29 Закону;</w:t>
            </w:r>
            <w:r w:rsidRPr="00277F49">
              <w:rPr>
                <w:rFonts w:ascii="Times New Roman" w:hAnsi="Times New Roman"/>
                <w:sz w:val="24"/>
                <w:szCs w:val="24"/>
              </w:rPr>
              <w:t xml:space="preserve"> </w:t>
            </w:r>
          </w:p>
          <w:p w:rsidR="00852E4D" w:rsidRPr="00277F49"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Style w:val="fontstyle01"/>
                <w:rFonts w:ascii="Times New Roman" w:hAnsi="Times New Roman"/>
              </w:rPr>
            </w:pPr>
            <w:r w:rsidRPr="00277F49">
              <w:rPr>
                <w:rStyle w:val="fontstyle01"/>
                <w:rFonts w:ascii="Times New Roman" w:hAnsi="Times New Roman"/>
              </w:rPr>
              <w:t>- визначив конфіденційною інформацію, що не може бути визначена як конфіденційна відповідно до вимог частини другої статті 28 Закону</w:t>
            </w:r>
            <w:r w:rsidR="00653D8F" w:rsidRPr="00277F49">
              <w:rPr>
                <w:rStyle w:val="fontstyle01"/>
                <w:rFonts w:ascii="Times New Roman" w:hAnsi="Times New Roman"/>
              </w:rPr>
              <w:t>;</w:t>
            </w:r>
          </w:p>
          <w:p w:rsidR="00653D8F" w:rsidRPr="00277F49" w:rsidRDefault="00653D8F"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hAnsi="Times New Roman"/>
                <w:sz w:val="24"/>
                <w:szCs w:val="24"/>
              </w:rPr>
            </w:pPr>
            <w:r w:rsidRPr="00277F49">
              <w:rPr>
                <w:rStyle w:val="fontstyle01"/>
                <w:rFonts w:ascii="Times New Roman" w:hAnsi="Times New Roman"/>
              </w:rPr>
              <w:t>- є юридичною особою – резидентом Російської Федерації/</w:t>
            </w:r>
            <w:r w:rsidR="0068053C" w:rsidRPr="00277F49">
              <w:rPr>
                <w:rStyle w:val="fontstyle01"/>
                <w:rFonts w:ascii="Times New Roman" w:hAnsi="Times New Roman"/>
              </w:rPr>
              <w:t>Р</w:t>
            </w:r>
            <w:r w:rsidRPr="00277F49">
              <w:rPr>
                <w:rStyle w:val="fontstyle01"/>
                <w:rFonts w:ascii="Times New Roman" w:hAnsi="Times New Roman"/>
              </w:rPr>
              <w:t>еспубліки Білорусь державної форми власності, юридичною особою,створеною та/або зареєстрованою відповідно до законодавства Російської Федерації/</w:t>
            </w:r>
            <w:r w:rsidR="0068053C" w:rsidRPr="00277F49">
              <w:rPr>
                <w:rStyle w:val="fontstyle01"/>
                <w:rFonts w:ascii="Times New Roman" w:hAnsi="Times New Roman"/>
              </w:rPr>
              <w:t>Р</w:t>
            </w:r>
            <w:r w:rsidRPr="00277F49">
              <w:rPr>
                <w:rStyle w:val="fontstyle01"/>
                <w:rFonts w:ascii="Times New Roman" w:hAnsi="Times New Roman"/>
              </w:rPr>
              <w:t>еспубліки Білорусь, та або юридичною особою, кінцевим бенефіціарним власником (власником) якої є резидент (резиденти</w:t>
            </w:r>
            <w:r w:rsidR="0068053C" w:rsidRPr="00277F49">
              <w:rPr>
                <w:rStyle w:val="fontstyle01"/>
                <w:rFonts w:ascii="Times New Roman" w:hAnsi="Times New Roman"/>
              </w:rPr>
              <w:t>) Російської Федерації/Республіки Білорусь  або фізичною особою (фізичною-особою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w:t>
            </w:r>
            <w:r w:rsidR="00DB240D" w:rsidRPr="00277F49">
              <w:rPr>
                <w:rStyle w:val="fontstyle01"/>
                <w:rFonts w:ascii="Times New Roman" w:hAnsi="Times New Roman"/>
              </w:rPr>
              <w:t xml:space="preserve"> </w:t>
            </w:r>
            <w:r w:rsidR="0068053C" w:rsidRPr="00277F49">
              <w:rPr>
                <w:rStyle w:val="fontstyle01"/>
                <w:rFonts w:ascii="Times New Roman" w:hAnsi="Times New Roman"/>
              </w:rPr>
              <w:t>набрання чинності постановою Кабінету Міністрів України від 12 жовтня 2022 р. №1178</w:t>
            </w:r>
            <w:r w:rsidR="00D04EBD" w:rsidRPr="00277F49">
              <w:rPr>
                <w:rStyle w:val="fontstyle01"/>
                <w:rFonts w:ascii="Times New Roman" w:hAnsi="Times New Roman"/>
              </w:rPr>
              <w:t xml:space="preserve">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852E4D" w:rsidRPr="009D2ECD"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eastAsia="Times New Roman" w:hAnsi="Times New Roman"/>
                <w:color w:val="000000"/>
                <w:sz w:val="24"/>
                <w:szCs w:val="24"/>
                <w:lang w:eastAsia="uk-UA"/>
              </w:rPr>
            </w:pPr>
            <w:r w:rsidRPr="009D2ECD">
              <w:rPr>
                <w:rFonts w:ascii="Times New Roman" w:eastAsia="Times New Roman" w:hAnsi="Times New Roman"/>
                <w:color w:val="000000"/>
                <w:sz w:val="24"/>
                <w:szCs w:val="24"/>
                <w:lang w:eastAsia="uk-UA"/>
              </w:rPr>
              <w:t> </w:t>
            </w:r>
            <w:r w:rsidR="009C49C4" w:rsidRPr="009D2ECD">
              <w:rPr>
                <w:rFonts w:ascii="Times New Roman" w:eastAsia="Times New Roman" w:hAnsi="Times New Roman"/>
                <w:color w:val="000000"/>
                <w:sz w:val="24"/>
                <w:szCs w:val="24"/>
                <w:lang w:eastAsia="uk-UA"/>
              </w:rPr>
              <w:t xml:space="preserve">2) </w:t>
            </w:r>
            <w:r w:rsidRPr="00277F49">
              <w:rPr>
                <w:rStyle w:val="fontstyle01"/>
                <w:rFonts w:ascii="Times New Roman" w:hAnsi="Times New Roman"/>
              </w:rPr>
              <w:t>тендерна пропозиція учасника:</w:t>
            </w:r>
            <w:r w:rsidRPr="009D2ECD">
              <w:rPr>
                <w:rFonts w:ascii="Times New Roman" w:eastAsia="Times New Roman" w:hAnsi="Times New Roman"/>
                <w:color w:val="000000"/>
                <w:sz w:val="24"/>
                <w:szCs w:val="24"/>
                <w:lang w:eastAsia="uk-UA"/>
              </w:rPr>
              <w:t xml:space="preserve"> </w:t>
            </w:r>
          </w:p>
          <w:p w:rsidR="00852E4D" w:rsidRPr="009D2ECD"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eastAsia="Times New Roman" w:hAnsi="Times New Roman"/>
                <w:color w:val="000000"/>
                <w:sz w:val="24"/>
                <w:szCs w:val="24"/>
                <w:lang w:eastAsia="uk-UA"/>
              </w:rPr>
            </w:pPr>
            <w:r w:rsidRPr="009D2ECD">
              <w:rPr>
                <w:rFonts w:ascii="Times New Roman" w:eastAsia="Times New Roman" w:hAnsi="Times New Roman"/>
                <w:color w:val="000000"/>
                <w:sz w:val="24"/>
                <w:szCs w:val="24"/>
                <w:lang w:eastAsia="uk-UA"/>
              </w:rPr>
              <w:t xml:space="preserve">- </w:t>
            </w:r>
            <w:r w:rsidRPr="00277F49">
              <w:rPr>
                <w:rStyle w:val="fontstyle01"/>
                <w:rFonts w:ascii="Times New Roman" w:hAnsi="Times New Roman"/>
              </w:rPr>
              <w:t>не відповідає умовам технічної специфікації та іншим вимогам щодо предмета закупівлі тендерної документації;</w:t>
            </w:r>
          </w:p>
          <w:p w:rsidR="00852E4D" w:rsidRPr="00277F49"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Style w:val="fontstyle01"/>
                <w:rFonts w:ascii="Times New Roman" w:hAnsi="Times New Roman"/>
              </w:rPr>
            </w:pPr>
            <w:r w:rsidRPr="009D2ECD">
              <w:rPr>
                <w:rFonts w:ascii="Times New Roman" w:eastAsia="Times New Roman" w:hAnsi="Times New Roman"/>
                <w:b/>
                <w:color w:val="000000"/>
                <w:sz w:val="24"/>
                <w:szCs w:val="24"/>
                <w:lang w:eastAsia="uk-UA"/>
              </w:rPr>
              <w:t xml:space="preserve">- </w:t>
            </w:r>
            <w:r w:rsidRPr="00277F49">
              <w:rPr>
                <w:rStyle w:val="fontstyle01"/>
                <w:rFonts w:ascii="Times New Roman" w:hAnsi="Times New Roman"/>
              </w:rPr>
              <w:t>викладена іншою мовою (мовами), аніж мова (мови), що вимагається тендерною документацією;</w:t>
            </w:r>
          </w:p>
          <w:p w:rsidR="00852E4D" w:rsidRPr="00277F49"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Style w:val="fontstyle01"/>
                <w:rFonts w:ascii="Times New Roman" w:hAnsi="Times New Roman"/>
              </w:rPr>
            </w:pPr>
            <w:r w:rsidRPr="00277F49">
              <w:rPr>
                <w:rStyle w:val="fontstyle01"/>
                <w:rFonts w:ascii="Times New Roman" w:hAnsi="Times New Roman"/>
              </w:rPr>
              <w:t>- є такою, строк дії якої закінчився</w:t>
            </w:r>
            <w:r w:rsidR="00771AFC" w:rsidRPr="00277F49">
              <w:rPr>
                <w:rStyle w:val="fontstyle01"/>
                <w:rFonts w:ascii="Times New Roman" w:hAnsi="Times New Roman"/>
              </w:rPr>
              <w:t>;</w:t>
            </w:r>
          </w:p>
          <w:p w:rsidR="00771AFC" w:rsidRPr="009D2ECD" w:rsidRDefault="00771AFC" w:rsidP="00771AFC">
            <w:pPr>
              <w:pStyle w:val="Default"/>
              <w:jc w:val="both"/>
              <w:rPr>
                <w:lang w:val="uk-UA"/>
              </w:rPr>
            </w:pPr>
            <w:r w:rsidRPr="009D2ECD">
              <w:rPr>
                <w:lang w:val="uk-UA"/>
              </w:rPr>
              <w:t xml:space="preserve">- є такою, ціна якої перевищує очікувану вартість предмета закупівлі, визначену замовником в оголошенні </w:t>
            </w:r>
            <w:r w:rsidRPr="009D2ECD">
              <w:rPr>
                <w:lang w:val="uk-UA"/>
              </w:rPr>
              <w:lastRenderedPageBreak/>
              <w:t xml:space="preserve">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 </w:t>
            </w:r>
          </w:p>
          <w:p w:rsidR="00771AFC" w:rsidRPr="009D2ECD" w:rsidRDefault="00771AFC" w:rsidP="00771AFC">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color w:val="000000"/>
                <w:sz w:val="24"/>
                <w:szCs w:val="24"/>
                <w:lang w:eastAsia="uk-UA"/>
              </w:rPr>
            </w:pPr>
            <w:r w:rsidRPr="009D2ECD">
              <w:rPr>
                <w:rFonts w:ascii="Times New Roman" w:hAnsi="Times New Roman"/>
                <w:sz w:val="24"/>
                <w:szCs w:val="24"/>
              </w:rPr>
              <w:t xml:space="preserve">- не відповідає вимогам, установленим у тендерній документації відповідно до абзацу першого частини третьої статті 22 Закону; </w:t>
            </w:r>
          </w:p>
          <w:p w:rsidR="00852E4D" w:rsidRPr="00277F49"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hAnsi="Times New Roman"/>
                <w:sz w:val="24"/>
                <w:szCs w:val="24"/>
              </w:rPr>
            </w:pPr>
            <w:r w:rsidRPr="009D2ECD">
              <w:rPr>
                <w:rFonts w:ascii="Times New Roman" w:eastAsia="Times New Roman" w:hAnsi="Times New Roman"/>
                <w:color w:val="000000"/>
                <w:sz w:val="24"/>
                <w:szCs w:val="24"/>
                <w:lang w:eastAsia="uk-UA"/>
              </w:rPr>
              <w:t xml:space="preserve">3) </w:t>
            </w:r>
            <w:r w:rsidRPr="00277F49">
              <w:rPr>
                <w:rStyle w:val="fontstyle01"/>
                <w:rFonts w:ascii="Times New Roman" w:hAnsi="Times New Roman"/>
              </w:rPr>
              <w:t>переможець процедури закупівлі:</w:t>
            </w:r>
            <w:r w:rsidRPr="00277F49">
              <w:rPr>
                <w:rFonts w:ascii="Times New Roman" w:hAnsi="Times New Roman"/>
                <w:sz w:val="24"/>
                <w:szCs w:val="24"/>
              </w:rPr>
              <w:t xml:space="preserve"> </w:t>
            </w:r>
          </w:p>
          <w:p w:rsidR="00852E4D" w:rsidRPr="009D2ECD"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eastAsia="Times New Roman" w:hAnsi="Times New Roman"/>
                <w:color w:val="000000"/>
                <w:sz w:val="24"/>
                <w:szCs w:val="24"/>
                <w:lang w:eastAsia="uk-UA"/>
              </w:rPr>
            </w:pPr>
            <w:r w:rsidRPr="009D2ECD">
              <w:rPr>
                <w:rFonts w:ascii="Times New Roman" w:eastAsia="Times New Roman" w:hAnsi="Times New Roman"/>
                <w:color w:val="000000"/>
                <w:sz w:val="24"/>
                <w:szCs w:val="24"/>
                <w:lang w:eastAsia="uk-UA"/>
              </w:rPr>
              <w:t>- відмовився від підписання договору про закупівлю відповідно до вимог тендерної документації або укладення договору про закупівлю;</w:t>
            </w:r>
          </w:p>
          <w:p w:rsidR="00852E4D" w:rsidRPr="00277F49"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hAnsi="Times New Roman"/>
                <w:sz w:val="24"/>
                <w:szCs w:val="24"/>
              </w:rPr>
            </w:pPr>
            <w:bookmarkStart w:id="3" w:name="n503"/>
            <w:bookmarkEnd w:id="3"/>
            <w:r w:rsidRPr="009D2ECD">
              <w:rPr>
                <w:rFonts w:ascii="Times New Roman" w:eastAsia="Times New Roman" w:hAnsi="Times New Roman"/>
                <w:color w:val="000000"/>
                <w:sz w:val="24"/>
                <w:szCs w:val="24"/>
                <w:lang w:eastAsia="uk-UA"/>
              </w:rPr>
              <w:t>- </w:t>
            </w:r>
            <w:r w:rsidRPr="00277F49">
              <w:rPr>
                <w:rStyle w:val="fontstyle01"/>
                <w:rFonts w:ascii="Times New Roman" w:hAnsi="Times New Roman"/>
              </w:rPr>
              <w:t>не надав у спосіб, зазначений в тендерній документації, документи, що підтверджують відсутність підстав, установлених статтею 17 Закону</w:t>
            </w:r>
            <w:r w:rsidRPr="00277F49">
              <w:rPr>
                <w:rFonts w:ascii="Times New Roman" w:hAnsi="Times New Roman"/>
                <w:sz w:val="24"/>
                <w:szCs w:val="24"/>
              </w:rPr>
              <w:t xml:space="preserve"> </w:t>
            </w:r>
            <w:bookmarkStart w:id="4" w:name="n504"/>
            <w:bookmarkEnd w:id="4"/>
            <w:r w:rsidR="00771AFC" w:rsidRPr="00277F49">
              <w:rPr>
                <w:rFonts w:ascii="Times New Roman" w:hAnsi="Times New Roman"/>
                <w:sz w:val="24"/>
                <w:szCs w:val="24"/>
              </w:rPr>
              <w:t>, з урахуванням пункту 44 цих Особливостей;</w:t>
            </w:r>
          </w:p>
          <w:p w:rsidR="00852E4D" w:rsidRPr="00277F49" w:rsidRDefault="00852E4D" w:rsidP="00A13258">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Style w:val="fontstyle01"/>
                <w:rFonts w:ascii="Times New Roman" w:hAnsi="Times New Roman"/>
              </w:rPr>
            </w:pPr>
            <w:r w:rsidRPr="00277F49">
              <w:rPr>
                <w:rFonts w:ascii="Times New Roman" w:hAnsi="Times New Roman"/>
                <w:sz w:val="24"/>
                <w:szCs w:val="24"/>
              </w:rPr>
              <w:t xml:space="preserve">- </w:t>
            </w:r>
            <w:r w:rsidRPr="00277F49">
              <w:rPr>
                <w:rStyle w:val="fontstyle01"/>
                <w:rFonts w:ascii="Times New Roman" w:hAnsi="Times New Roman"/>
              </w:rPr>
              <w:t>не надав копію ліцензії або документа дозвільного характеру (у разі їх наявності) відповідно до частини другої статті 41 Закону;</w:t>
            </w:r>
          </w:p>
          <w:p w:rsidR="00771AFC" w:rsidRPr="00277F49" w:rsidRDefault="00852E4D" w:rsidP="00771AFC">
            <w:pPr>
              <w:tabs>
                <w:tab w:val="left" w:pos="4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68"/>
              <w:jc w:val="both"/>
              <w:rPr>
                <w:rFonts w:ascii="Times New Roman" w:hAnsi="Times New Roman"/>
                <w:color w:val="000000"/>
                <w:sz w:val="24"/>
                <w:szCs w:val="24"/>
              </w:rPr>
            </w:pPr>
            <w:r w:rsidRPr="00277F49">
              <w:rPr>
                <w:rStyle w:val="fontstyle01"/>
                <w:rFonts w:ascii="Times New Roman" w:hAnsi="Times New Roman"/>
              </w:rPr>
              <w:t>- не надав забезпечення виконання договору про закупівлю, якщо таке забезпечення вимагалося замовником.</w:t>
            </w:r>
          </w:p>
          <w:p w:rsidR="00771AFC" w:rsidRPr="009D2ECD" w:rsidRDefault="00771AFC" w:rsidP="00771AFC">
            <w:pPr>
              <w:pStyle w:val="Default"/>
              <w:jc w:val="both"/>
              <w:rPr>
                <w:lang w:val="uk-UA"/>
              </w:rPr>
            </w:pPr>
            <w:r w:rsidRPr="009D2ECD">
              <w:rPr>
                <w:lang w:val="uk-UA"/>
              </w:rPr>
              <w:t xml:space="preserve">- надав недостовірну інформацію, що є суттєвою для визначення результатів процедури закупівлі, яку замовником виявлено згідно з абзацом другим </w:t>
            </w:r>
            <w:r w:rsidR="00ED3A39" w:rsidRPr="009D2ECD">
              <w:rPr>
                <w:lang w:val="uk-UA"/>
              </w:rPr>
              <w:t>частини п'ятнадцятої статті</w:t>
            </w:r>
            <w:r w:rsidRPr="009D2ECD">
              <w:rPr>
                <w:lang w:val="uk-UA"/>
              </w:rPr>
              <w:t xml:space="preserve"> 29 </w:t>
            </w:r>
            <w:r w:rsidR="00ED3A39" w:rsidRPr="009D2ECD">
              <w:rPr>
                <w:lang w:val="uk-UA"/>
              </w:rPr>
              <w:t>Закону</w:t>
            </w:r>
            <w:r w:rsidRPr="009D2ECD">
              <w:rPr>
                <w:lang w:val="uk-UA"/>
              </w:rPr>
              <w:t xml:space="preserve">. </w:t>
            </w:r>
          </w:p>
          <w:p w:rsidR="0069428E" w:rsidRPr="009D2ECD" w:rsidRDefault="00A11855" w:rsidP="0069428E">
            <w:pPr>
              <w:pStyle w:val="Default"/>
              <w:jc w:val="both"/>
            </w:pPr>
            <w:r w:rsidRPr="009D2ECD">
              <w:rPr>
                <w:lang w:val="uk-UA"/>
              </w:rPr>
              <w:t xml:space="preserve">          </w:t>
            </w:r>
            <w:r w:rsidR="0069428E" w:rsidRPr="009D2ECD">
              <w:t xml:space="preserve">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 згідно з пунктом 44 Особливостей. </w:t>
            </w:r>
          </w:p>
          <w:p w:rsidR="0069428E" w:rsidRPr="009D2ECD" w:rsidRDefault="0069428E" w:rsidP="0069428E">
            <w:pPr>
              <w:pStyle w:val="Default"/>
              <w:jc w:val="both"/>
            </w:pPr>
            <w:bookmarkStart w:id="5" w:name="n505"/>
            <w:bookmarkEnd w:id="5"/>
            <w:r w:rsidRPr="009D2ECD">
              <w:rPr>
                <w:bCs/>
                <w:iCs/>
              </w:rPr>
              <w:t>Замовник може відхилити тендерну пропозицію</w:t>
            </w:r>
            <w:r w:rsidRPr="009D2ECD">
              <w:rPr>
                <w:b/>
                <w:bCs/>
                <w:i/>
                <w:iCs/>
              </w:rPr>
              <w:t xml:space="preserve"> </w:t>
            </w:r>
            <w:r w:rsidRPr="009D2ECD">
              <w:t xml:space="preserve">із зазначенням аргументації в електронній системі закупівель </w:t>
            </w:r>
            <w:r w:rsidRPr="009D2ECD">
              <w:rPr>
                <w:bCs/>
                <w:iCs/>
              </w:rPr>
              <w:t>у разі, коли:</w:t>
            </w:r>
            <w:r w:rsidRPr="009D2ECD">
              <w:rPr>
                <w:b/>
                <w:bCs/>
                <w:i/>
                <w:iCs/>
              </w:rPr>
              <w:t xml:space="preserve"> </w:t>
            </w:r>
          </w:p>
          <w:p w:rsidR="00A11855" w:rsidRPr="009D2ECD" w:rsidRDefault="00A11855" w:rsidP="00117A1E">
            <w:pPr>
              <w:pStyle w:val="Default"/>
              <w:jc w:val="both"/>
            </w:pPr>
            <w:r w:rsidRPr="009D2ECD">
              <w:rPr>
                <w:lang w:val="uk-UA"/>
              </w:rPr>
              <w:t>-</w:t>
            </w:r>
            <w:r w:rsidR="00117A1E" w:rsidRPr="009D2ECD">
              <w:rPr>
                <w:lang w:val="uk-UA"/>
              </w:rPr>
              <w:t xml:space="preserve"> </w:t>
            </w:r>
            <w:r w:rsidRPr="009D2ECD">
              <w:t xml:space="preserve">учасник процедури закупівлі надав неналежне </w:t>
            </w:r>
            <w:r w:rsidR="00117A1E" w:rsidRPr="009D2ECD">
              <w:rPr>
                <w:lang w:val="uk-UA"/>
              </w:rPr>
              <w:t>о</w:t>
            </w:r>
            <w:r w:rsidRPr="009D2ECD">
              <w:t xml:space="preserve">бґрунтування щодо ціни або вартості відповідних товарів, робіт чи послуг тендерної пропозиції, що є аномально низькою; </w:t>
            </w:r>
          </w:p>
          <w:p w:rsidR="00A11855" w:rsidRPr="009D2ECD" w:rsidRDefault="00A11855" w:rsidP="00117A1E">
            <w:pPr>
              <w:pStyle w:val="Default"/>
              <w:jc w:val="both"/>
              <w:rPr>
                <w:lang w:val="uk-UA"/>
              </w:rPr>
            </w:pPr>
            <w:r w:rsidRPr="009D2ECD">
              <w:rPr>
                <w:lang w:val="uk-UA"/>
              </w:rPr>
              <w:t xml:space="preserve">-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 </w:t>
            </w:r>
          </w:p>
          <w:p w:rsidR="00A11855" w:rsidRPr="009D2ECD" w:rsidRDefault="002E5F00" w:rsidP="00A11855">
            <w:pPr>
              <w:spacing w:after="0" w:line="240" w:lineRule="auto"/>
              <w:jc w:val="both"/>
              <w:rPr>
                <w:rFonts w:ascii="Times New Roman" w:hAnsi="Times New Roman"/>
                <w:sz w:val="24"/>
                <w:szCs w:val="24"/>
              </w:rPr>
            </w:pPr>
            <w:r w:rsidRPr="009D2ECD">
              <w:rPr>
                <w:rFonts w:ascii="Times New Roman" w:eastAsia="Times New Roman" w:hAnsi="Times New Roman"/>
                <w:color w:val="000000"/>
                <w:sz w:val="24"/>
                <w:szCs w:val="24"/>
                <w:lang w:eastAsia="uk-UA"/>
              </w:rPr>
              <w:t>4.2.</w:t>
            </w:r>
            <w:r w:rsidR="00A11855" w:rsidRPr="009D2ECD">
              <w:rPr>
                <w:rFonts w:ascii="Times New Roman" w:eastAsia="Times New Roman" w:hAnsi="Times New Roman"/>
                <w:color w:val="000000"/>
                <w:sz w:val="24"/>
                <w:szCs w:val="24"/>
                <w:lang w:eastAsia="uk-UA"/>
              </w:rPr>
              <w:t xml:space="preserve"> </w:t>
            </w:r>
            <w:r w:rsidR="00A11855" w:rsidRPr="009D2ECD">
              <w:rPr>
                <w:rFonts w:ascii="Times New Roman" w:hAnsi="Times New Roman"/>
                <w:sz w:val="24"/>
                <w:szCs w:val="24"/>
              </w:rPr>
              <w:t xml:space="preserve">Інформація про відхилення тендерної пропозиції, у тому числі підстави такого відхилення (з посиланням на </w:t>
            </w:r>
            <w:r w:rsidR="00A11855" w:rsidRPr="009D2ECD">
              <w:rPr>
                <w:rFonts w:ascii="Times New Roman" w:hAnsi="Times New Roman"/>
                <w:sz w:val="24"/>
                <w:szCs w:val="24"/>
              </w:rPr>
              <w:lastRenderedPageBreak/>
              <w:t xml:space="preserve">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 </w:t>
            </w:r>
          </w:p>
          <w:p w:rsidR="006E01DE" w:rsidRPr="009D2ECD" w:rsidRDefault="00A11855" w:rsidP="00A11855">
            <w:pPr>
              <w:spacing w:after="0" w:line="240" w:lineRule="auto"/>
              <w:jc w:val="both"/>
              <w:rPr>
                <w:rFonts w:ascii="Times New Roman" w:eastAsia="Times New Roman" w:hAnsi="Times New Roman"/>
                <w:sz w:val="24"/>
                <w:szCs w:val="24"/>
                <w:lang w:eastAsia="uk-UA"/>
              </w:rPr>
            </w:pPr>
            <w:r w:rsidRPr="009D2ECD">
              <w:rPr>
                <w:rFonts w:ascii="Times New Roman" w:hAnsi="Times New Roman"/>
                <w:sz w:val="24"/>
                <w:szCs w:val="24"/>
              </w:rPr>
              <w:t xml:space="preserve">4.3. 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9D2ECD">
              <w:rPr>
                <w:rFonts w:ascii="Times New Roman" w:hAnsi="Times New Roman"/>
                <w:b/>
                <w:bCs/>
                <w:i/>
                <w:iCs/>
                <w:sz w:val="24"/>
                <w:szCs w:val="24"/>
              </w:rPr>
              <w:t xml:space="preserve">не пізніш як через чотири дні </w:t>
            </w:r>
            <w:r w:rsidRPr="009D2ECD">
              <w:rPr>
                <w:rFonts w:ascii="Times New Roman" w:hAnsi="Times New Roman"/>
                <w:sz w:val="24"/>
                <w:szCs w:val="24"/>
              </w:rPr>
              <w:t xml:space="preserve">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 </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lastRenderedPageBreak/>
              <w:t> </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 </w:t>
            </w:r>
          </w:p>
        </w:tc>
        <w:tc>
          <w:tcPr>
            <w:tcW w:w="3503" w:type="pct"/>
            <w:gridSpan w:val="2"/>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jc w:val="both"/>
              <w:rPr>
                <w:rFonts w:ascii="Times New Roman" w:eastAsia="Times New Roman" w:hAnsi="Times New Roman"/>
                <w:sz w:val="24"/>
                <w:szCs w:val="24"/>
                <w:lang w:eastAsia="uk-UA"/>
              </w:rPr>
            </w:pPr>
          </w:p>
        </w:tc>
      </w:tr>
      <w:tr w:rsidR="006E01DE" w:rsidRPr="009D2ECD" w:rsidTr="001C0A7B">
        <w:trPr>
          <w:gridAfter w:val="1"/>
          <w:wAfter w:w="16" w:type="pct"/>
          <w:tblCellSpacing w:w="0" w:type="dxa"/>
          <w:jc w:val="center"/>
        </w:trPr>
        <w:tc>
          <w:tcPr>
            <w:tcW w:w="4984" w:type="pct"/>
            <w:gridSpan w:val="3"/>
            <w:tcBorders>
              <w:top w:val="outset" w:sz="6" w:space="0" w:color="auto"/>
              <w:left w:val="outset" w:sz="6" w:space="0" w:color="auto"/>
              <w:bottom w:val="outset" w:sz="6" w:space="0" w:color="auto"/>
              <w:right w:val="outset" w:sz="6" w:space="0" w:color="auto"/>
            </w:tcBorders>
            <w:vAlign w:val="center"/>
            <w:hideMark/>
          </w:tcPr>
          <w:p w:rsidR="006E01DE" w:rsidRPr="009D2ECD" w:rsidRDefault="00276B0B"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val="en-US" w:eastAsia="uk-UA"/>
              </w:rPr>
              <w:t>VI</w:t>
            </w:r>
            <w:r w:rsidRPr="009D2ECD">
              <w:rPr>
                <w:rFonts w:ascii="Times New Roman" w:eastAsia="Times New Roman" w:hAnsi="Times New Roman"/>
                <w:b/>
                <w:sz w:val="24"/>
                <w:szCs w:val="24"/>
                <w:lang w:val="ru-RU" w:eastAsia="uk-UA"/>
              </w:rPr>
              <w:t xml:space="preserve">. </w:t>
            </w:r>
            <w:r w:rsidR="006E01DE" w:rsidRPr="009D2ECD">
              <w:rPr>
                <w:rFonts w:ascii="Times New Roman" w:eastAsia="Times New Roman" w:hAnsi="Times New Roman"/>
                <w:b/>
                <w:sz w:val="24"/>
                <w:szCs w:val="24"/>
                <w:lang w:eastAsia="uk-UA"/>
              </w:rPr>
              <w:t>Результати торгів та укладання договору про закупівлю</w:t>
            </w:r>
          </w:p>
        </w:tc>
      </w:tr>
      <w:tr w:rsidR="002C0D64"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2C0D64" w:rsidRPr="009D2ECD" w:rsidRDefault="002C0D64"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1</w:t>
            </w:r>
          </w:p>
        </w:tc>
        <w:tc>
          <w:tcPr>
            <w:tcW w:w="1231" w:type="pct"/>
            <w:tcBorders>
              <w:top w:val="outset" w:sz="6" w:space="0" w:color="auto"/>
              <w:left w:val="outset" w:sz="6" w:space="0" w:color="auto"/>
              <w:bottom w:val="outset" w:sz="6" w:space="0" w:color="auto"/>
              <w:right w:val="outset" w:sz="6" w:space="0" w:color="auto"/>
            </w:tcBorders>
            <w:hideMark/>
          </w:tcPr>
          <w:p w:rsidR="002C0D64" w:rsidRPr="009D2ECD" w:rsidRDefault="002C0D64"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Відміна замовником торгів чи визнання їх такими, що не відбулися</w:t>
            </w:r>
          </w:p>
        </w:tc>
        <w:tc>
          <w:tcPr>
            <w:tcW w:w="3503" w:type="pct"/>
            <w:gridSpan w:val="2"/>
            <w:tcBorders>
              <w:top w:val="outset" w:sz="6" w:space="0" w:color="auto"/>
              <w:left w:val="outset" w:sz="6" w:space="0" w:color="auto"/>
              <w:bottom w:val="outset" w:sz="6" w:space="0" w:color="auto"/>
              <w:right w:val="outset" w:sz="6" w:space="0" w:color="auto"/>
            </w:tcBorders>
            <w:hideMark/>
          </w:tcPr>
          <w:p w:rsidR="00117A1E" w:rsidRPr="009D2ECD" w:rsidRDefault="00117A1E" w:rsidP="00117A1E">
            <w:pPr>
              <w:pStyle w:val="Default"/>
              <w:jc w:val="both"/>
            </w:pPr>
            <w:r w:rsidRPr="009D2ECD">
              <w:rPr>
                <w:bCs/>
                <w:iCs/>
                <w:lang w:val="uk-UA"/>
              </w:rPr>
              <w:t>1.1.</w:t>
            </w:r>
            <w:r w:rsidRPr="009D2ECD">
              <w:rPr>
                <w:bCs/>
                <w:iCs/>
              </w:rPr>
              <w:t xml:space="preserve">Замовник відміняє відкриті торги у разі: </w:t>
            </w:r>
          </w:p>
          <w:p w:rsidR="00117A1E" w:rsidRPr="009D2ECD" w:rsidRDefault="00117A1E" w:rsidP="00117A1E">
            <w:pPr>
              <w:pStyle w:val="Default"/>
              <w:jc w:val="both"/>
            </w:pPr>
            <w:r w:rsidRPr="009D2ECD">
              <w:rPr>
                <w:lang w:val="uk-UA"/>
              </w:rPr>
              <w:t>-</w:t>
            </w:r>
            <w:r w:rsidRPr="009D2ECD">
              <w:t xml:space="preserve"> відсутності подальшої потреби в закупівлі товарів, робіт чи послуг; </w:t>
            </w:r>
          </w:p>
          <w:p w:rsidR="00117A1E" w:rsidRPr="009D2ECD" w:rsidRDefault="00117A1E" w:rsidP="00117A1E">
            <w:pPr>
              <w:pStyle w:val="Default"/>
              <w:jc w:val="both"/>
            </w:pPr>
            <w:r w:rsidRPr="009D2ECD">
              <w:rPr>
                <w:lang w:val="uk-UA"/>
              </w:rPr>
              <w:t>-</w:t>
            </w:r>
            <w:r w:rsidRPr="009D2ECD">
              <w:t xml:space="preserve"> неможливості усунення порушень, що виникли через виявлені порушення вимог законодавства у сфері публічних закупівель, з описом таких порушень; </w:t>
            </w:r>
          </w:p>
          <w:p w:rsidR="00117A1E" w:rsidRPr="009D2ECD" w:rsidRDefault="00117A1E" w:rsidP="00117A1E">
            <w:pPr>
              <w:pStyle w:val="Default"/>
              <w:jc w:val="both"/>
            </w:pPr>
            <w:r w:rsidRPr="009D2ECD">
              <w:rPr>
                <w:lang w:val="uk-UA"/>
              </w:rPr>
              <w:t>-</w:t>
            </w:r>
            <w:r w:rsidRPr="009D2ECD">
              <w:t xml:space="preserve"> скорочення обсягу видатків на здійснення закупівлі товарів, робіт чи послуг; </w:t>
            </w:r>
          </w:p>
          <w:p w:rsidR="00117A1E" w:rsidRPr="009D2ECD" w:rsidRDefault="00117A1E" w:rsidP="00117A1E">
            <w:pPr>
              <w:pStyle w:val="Default"/>
              <w:jc w:val="both"/>
            </w:pPr>
            <w:r w:rsidRPr="009D2ECD">
              <w:rPr>
                <w:lang w:val="uk-UA"/>
              </w:rPr>
              <w:t>-</w:t>
            </w:r>
            <w:r w:rsidRPr="009D2ECD">
              <w:t xml:space="preserve"> коли здійснення закупівлі стало неможливим внаслідок дії обставин непереборної сили. </w:t>
            </w:r>
          </w:p>
          <w:p w:rsidR="00117A1E" w:rsidRPr="009D2ECD" w:rsidRDefault="00117A1E" w:rsidP="00117A1E">
            <w:pPr>
              <w:pStyle w:val="Default"/>
              <w:jc w:val="both"/>
            </w:pPr>
            <w:r w:rsidRPr="009D2ECD">
              <w:t xml:space="preserve">У разі відміни відкритих торгів замовник </w:t>
            </w:r>
            <w:r w:rsidRPr="009D2ECD">
              <w:rPr>
                <w:b/>
                <w:bCs/>
                <w:i/>
                <w:iCs/>
              </w:rPr>
              <w:t xml:space="preserve">протягом одного робочого дня </w:t>
            </w:r>
            <w:r w:rsidRPr="009D2ECD">
              <w:t xml:space="preserve">з дати прийняття відповідного рішення зазначає в електронній системі закупівель підстави прийняття такого рішення. </w:t>
            </w:r>
          </w:p>
          <w:p w:rsidR="00117A1E" w:rsidRPr="009D2ECD" w:rsidRDefault="00117A1E" w:rsidP="00117A1E">
            <w:pPr>
              <w:pStyle w:val="Default"/>
              <w:jc w:val="both"/>
            </w:pPr>
            <w:r w:rsidRPr="009D2ECD">
              <w:rPr>
                <w:bCs/>
                <w:iCs/>
                <w:lang w:val="uk-UA"/>
              </w:rPr>
              <w:t>1.2.</w:t>
            </w:r>
            <w:r w:rsidRPr="009D2ECD">
              <w:rPr>
                <w:bCs/>
                <w:iCs/>
              </w:rPr>
              <w:t xml:space="preserve">Відкриті торги автоматично відміняються електронною системою закупівель у разі: </w:t>
            </w:r>
          </w:p>
          <w:p w:rsidR="00117A1E" w:rsidRPr="009D2ECD" w:rsidRDefault="00117A1E" w:rsidP="00117A1E">
            <w:pPr>
              <w:widowControl w:val="0"/>
              <w:tabs>
                <w:tab w:val="left" w:pos="761"/>
              </w:tabs>
              <w:spacing w:after="0" w:line="240" w:lineRule="auto"/>
              <w:contextualSpacing/>
              <w:jc w:val="both"/>
              <w:rPr>
                <w:rFonts w:ascii="Times New Roman" w:hAnsi="Times New Roman"/>
                <w:sz w:val="24"/>
                <w:szCs w:val="24"/>
              </w:rPr>
            </w:pPr>
            <w:r w:rsidRPr="009D2ECD">
              <w:rPr>
                <w:rFonts w:ascii="Times New Roman" w:hAnsi="Times New Roman"/>
                <w:sz w:val="24"/>
                <w:szCs w:val="24"/>
              </w:rPr>
              <w:t xml:space="preserve">- відхилення всіх тендерних пропозицій (у тому числі, якщо була подана одна тендерна пропозиція, яка відхилена замовником) згідно з Особливостями; </w:t>
            </w:r>
          </w:p>
          <w:p w:rsidR="00117A1E" w:rsidRPr="009D2ECD" w:rsidRDefault="00117A1E" w:rsidP="00117A1E">
            <w:pPr>
              <w:pStyle w:val="Default"/>
              <w:jc w:val="both"/>
            </w:pPr>
            <w:r w:rsidRPr="009D2ECD">
              <w:rPr>
                <w:lang w:val="uk-UA"/>
              </w:rPr>
              <w:t>-</w:t>
            </w:r>
            <w:r w:rsidRPr="009D2ECD">
              <w:t xml:space="preserve"> неподання жодної тендерної пропозиції для участі у відкритих торгах у строк, установлений замовником згідно з Особливостями. </w:t>
            </w:r>
          </w:p>
          <w:p w:rsidR="00117A1E" w:rsidRPr="009D2ECD" w:rsidRDefault="00117A1E" w:rsidP="00117A1E">
            <w:pPr>
              <w:pStyle w:val="Default"/>
              <w:jc w:val="both"/>
            </w:pPr>
            <w:r w:rsidRPr="009D2ECD">
              <w:t xml:space="preserve">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 </w:t>
            </w:r>
          </w:p>
          <w:p w:rsidR="00117A1E" w:rsidRPr="009D2ECD" w:rsidRDefault="00117A1E" w:rsidP="00117A1E">
            <w:pPr>
              <w:pStyle w:val="Default"/>
              <w:jc w:val="both"/>
            </w:pPr>
            <w:r w:rsidRPr="009D2ECD">
              <w:rPr>
                <w:lang w:val="uk-UA"/>
              </w:rPr>
              <w:t>1.3.</w:t>
            </w:r>
            <w:r w:rsidRPr="009D2ECD">
              <w:t xml:space="preserve">Відкриті торги можуть бути відмінені частково (за </w:t>
            </w:r>
            <w:r w:rsidRPr="009D2ECD">
              <w:lastRenderedPageBreak/>
              <w:t xml:space="preserve">лотом). </w:t>
            </w:r>
          </w:p>
          <w:p w:rsidR="002C0D64" w:rsidRPr="00277F49" w:rsidRDefault="00117A1E" w:rsidP="00117A1E">
            <w:pPr>
              <w:widowControl w:val="0"/>
              <w:spacing w:after="0" w:line="240" w:lineRule="auto"/>
              <w:contextualSpacing/>
              <w:jc w:val="both"/>
              <w:rPr>
                <w:rFonts w:ascii="Times New Roman" w:hAnsi="Times New Roman"/>
                <w:sz w:val="24"/>
                <w:szCs w:val="24"/>
                <w:lang w:eastAsia="uk-UA"/>
              </w:rPr>
            </w:pPr>
            <w:r w:rsidRPr="009D2ECD">
              <w:rPr>
                <w:rFonts w:ascii="Times New Roman" w:hAnsi="Times New Roman"/>
                <w:sz w:val="24"/>
                <w:szCs w:val="24"/>
              </w:rPr>
              <w:t xml:space="preserve">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 </w:t>
            </w:r>
          </w:p>
        </w:tc>
      </w:tr>
      <w:tr w:rsidR="002C0D64"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vAlign w:val="center"/>
            <w:hideMark/>
          </w:tcPr>
          <w:p w:rsidR="002C0D64" w:rsidRPr="009D2ECD" w:rsidRDefault="002C0D64"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lastRenderedPageBreak/>
              <w:t> </w:t>
            </w:r>
          </w:p>
        </w:tc>
        <w:tc>
          <w:tcPr>
            <w:tcW w:w="1231" w:type="pct"/>
            <w:tcBorders>
              <w:top w:val="outset" w:sz="6" w:space="0" w:color="auto"/>
              <w:left w:val="outset" w:sz="6" w:space="0" w:color="auto"/>
              <w:bottom w:val="outset" w:sz="6" w:space="0" w:color="auto"/>
              <w:right w:val="outset" w:sz="6" w:space="0" w:color="auto"/>
            </w:tcBorders>
            <w:vAlign w:val="center"/>
            <w:hideMark/>
          </w:tcPr>
          <w:p w:rsidR="002C0D64" w:rsidRPr="009D2ECD" w:rsidRDefault="002C0D64" w:rsidP="00A13258">
            <w:pPr>
              <w:spacing w:after="0" w:line="240" w:lineRule="auto"/>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 </w:t>
            </w:r>
          </w:p>
        </w:tc>
        <w:tc>
          <w:tcPr>
            <w:tcW w:w="3503" w:type="pct"/>
            <w:gridSpan w:val="2"/>
            <w:tcBorders>
              <w:top w:val="outset" w:sz="6" w:space="0" w:color="auto"/>
              <w:left w:val="outset" w:sz="6" w:space="0" w:color="auto"/>
              <w:bottom w:val="outset" w:sz="6" w:space="0" w:color="auto"/>
              <w:right w:val="outset" w:sz="6" w:space="0" w:color="auto"/>
            </w:tcBorders>
            <w:hideMark/>
          </w:tcPr>
          <w:p w:rsidR="002C0D64" w:rsidRPr="00277F49" w:rsidRDefault="002C0D64" w:rsidP="00A13258">
            <w:pPr>
              <w:widowControl w:val="0"/>
              <w:tabs>
                <w:tab w:val="left" w:pos="619"/>
              </w:tabs>
              <w:spacing w:after="0" w:line="240" w:lineRule="auto"/>
              <w:contextualSpacing/>
              <w:jc w:val="both"/>
              <w:rPr>
                <w:rFonts w:ascii="Times New Roman" w:hAnsi="Times New Roman"/>
                <w:sz w:val="24"/>
                <w:szCs w:val="24"/>
                <w:lang w:eastAsia="uk-UA"/>
              </w:rPr>
            </w:pPr>
          </w:p>
        </w:tc>
      </w:tr>
      <w:tr w:rsidR="006E01DE" w:rsidRPr="009D2ECD" w:rsidTr="009E15A0">
        <w:trPr>
          <w:trHeight w:val="5025"/>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2</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 xml:space="preserve">Строк укладання договору </w:t>
            </w:r>
          </w:p>
        </w:tc>
        <w:tc>
          <w:tcPr>
            <w:tcW w:w="3503" w:type="pct"/>
            <w:gridSpan w:val="2"/>
            <w:tcBorders>
              <w:top w:val="outset" w:sz="6" w:space="0" w:color="auto"/>
              <w:left w:val="outset" w:sz="6" w:space="0" w:color="auto"/>
              <w:bottom w:val="outset" w:sz="6" w:space="0" w:color="auto"/>
              <w:right w:val="outset" w:sz="6" w:space="0" w:color="auto"/>
            </w:tcBorders>
            <w:hideMark/>
          </w:tcPr>
          <w:p w:rsidR="00474882" w:rsidRPr="009D2ECD" w:rsidRDefault="002613A1" w:rsidP="00A13258">
            <w:pPr>
              <w:widowControl w:val="0"/>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2.1.</w:t>
            </w:r>
            <w:r w:rsidR="00474882" w:rsidRPr="009D2ECD">
              <w:rPr>
                <w:rFonts w:ascii="Times New Roman" w:eastAsia="Times New Roman" w:hAnsi="Times New Roman"/>
                <w:sz w:val="24"/>
                <w:szCs w:val="24"/>
                <w:lang w:eastAsia="uk-UA"/>
              </w:rPr>
              <w:t xml:space="preserve">З метою забезпечення права на оскарження рішень замовника договір про закупівлю не може бути укладено раніше ніж через </w:t>
            </w:r>
            <w:r w:rsidRPr="009D2ECD">
              <w:rPr>
                <w:rFonts w:ascii="Times New Roman" w:eastAsia="Times New Roman" w:hAnsi="Times New Roman"/>
                <w:sz w:val="24"/>
                <w:szCs w:val="24"/>
                <w:lang w:eastAsia="uk-UA"/>
              </w:rPr>
              <w:t>5</w:t>
            </w:r>
            <w:r w:rsidR="00474882" w:rsidRPr="009D2ECD">
              <w:rPr>
                <w:rFonts w:ascii="Times New Roman" w:eastAsia="Times New Roman" w:hAnsi="Times New Roman"/>
                <w:sz w:val="24"/>
                <w:szCs w:val="24"/>
                <w:lang w:eastAsia="uk-UA"/>
              </w:rPr>
              <w:t xml:space="preserve"> днів з дати оприлюднення в електронній системі закупівель повідомлення про намір укласти договір про закупівлю. </w:t>
            </w:r>
          </w:p>
          <w:p w:rsidR="00117A1E" w:rsidRPr="009D2ECD" w:rsidRDefault="002613A1" w:rsidP="00117A1E">
            <w:pPr>
              <w:pStyle w:val="LO-normal3"/>
              <w:widowControl w:val="0"/>
              <w:jc w:val="both"/>
              <w:rPr>
                <w:rFonts w:ascii="Times New Roman" w:hAnsi="Times New Roman" w:cs="Times New Roman"/>
                <w:sz w:val="24"/>
              </w:rPr>
            </w:pPr>
            <w:r w:rsidRPr="009D2ECD">
              <w:rPr>
                <w:rFonts w:ascii="Times New Roman" w:eastAsia="Times New Roman" w:hAnsi="Times New Roman" w:cs="Times New Roman"/>
                <w:color w:val="000000"/>
                <w:sz w:val="24"/>
              </w:rPr>
              <w:t>2.2.</w:t>
            </w:r>
            <w:r w:rsidR="00823202" w:rsidRPr="009D2ECD">
              <w:rPr>
                <w:rFonts w:ascii="Times New Roman" w:eastAsia="Times New Roman" w:hAnsi="Times New Roman" w:cs="Times New Roman"/>
                <w:color w:val="000000"/>
                <w:sz w:val="24"/>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w:t>
            </w:r>
            <w:r w:rsidR="00771C6F" w:rsidRPr="009D2ECD">
              <w:rPr>
                <w:rFonts w:ascii="Times New Roman" w:eastAsia="Times New Roman" w:hAnsi="Times New Roman" w:cs="Times New Roman"/>
                <w:color w:val="000000"/>
                <w:sz w:val="24"/>
              </w:rPr>
              <w:t>15</w:t>
            </w:r>
            <w:r w:rsidR="00823202" w:rsidRPr="009D2ECD">
              <w:rPr>
                <w:rFonts w:ascii="Times New Roman" w:eastAsia="Times New Roman" w:hAnsi="Times New Roman" w:cs="Times New Roman"/>
                <w:color w:val="000000"/>
                <w:sz w:val="24"/>
              </w:rPr>
              <w:t xml:space="preserve"> днів з дня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днів.</w:t>
            </w:r>
            <w:r w:rsidR="00117A1E" w:rsidRPr="009D2ECD">
              <w:rPr>
                <w:rFonts w:ascii="Times New Roman" w:hAnsi="Times New Roman" w:cs="Times New Roman"/>
                <w:sz w:val="24"/>
              </w:rPr>
              <w:t xml:space="preserve">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 </w:t>
            </w:r>
          </w:p>
          <w:p w:rsidR="006E01DE" w:rsidRPr="009D2ECD" w:rsidRDefault="006E01DE" w:rsidP="00A13258">
            <w:pPr>
              <w:spacing w:after="0" w:line="240" w:lineRule="auto"/>
              <w:jc w:val="both"/>
              <w:rPr>
                <w:rFonts w:ascii="Times New Roman" w:eastAsia="Times New Roman" w:hAnsi="Times New Roman"/>
                <w:sz w:val="24"/>
                <w:szCs w:val="24"/>
                <w:lang w:eastAsia="uk-UA"/>
              </w:rPr>
            </w:pP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3</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 xml:space="preserve">Проект договору про закупівлю </w:t>
            </w:r>
          </w:p>
        </w:tc>
        <w:tc>
          <w:tcPr>
            <w:tcW w:w="3503" w:type="pct"/>
            <w:gridSpan w:val="2"/>
            <w:tcBorders>
              <w:top w:val="outset" w:sz="6" w:space="0" w:color="auto"/>
              <w:left w:val="outset" w:sz="6" w:space="0" w:color="auto"/>
              <w:bottom w:val="outset" w:sz="6" w:space="0" w:color="auto"/>
              <w:right w:val="outset" w:sz="6" w:space="0" w:color="auto"/>
            </w:tcBorders>
            <w:hideMark/>
          </w:tcPr>
          <w:p w:rsidR="00193004" w:rsidRPr="009D2ECD" w:rsidRDefault="00593624" w:rsidP="00193004">
            <w:pPr>
              <w:pStyle w:val="Default"/>
              <w:jc w:val="both"/>
            </w:pPr>
            <w:r w:rsidRPr="009D2ECD">
              <w:rPr>
                <w:lang w:val="uk-UA"/>
              </w:rPr>
              <w:t>3.1.</w:t>
            </w:r>
            <w:r w:rsidR="00193004" w:rsidRPr="009D2ECD">
              <w:t xml:space="preserve">Проект договору про закупівлю викладено в </w:t>
            </w:r>
            <w:r w:rsidR="00193004" w:rsidRPr="009D2ECD">
              <w:rPr>
                <w:b/>
                <w:bCs/>
                <w:i/>
                <w:iCs/>
              </w:rPr>
              <w:t xml:space="preserve">Додатку </w:t>
            </w:r>
            <w:r w:rsidRPr="009D2ECD">
              <w:rPr>
                <w:b/>
                <w:bCs/>
                <w:i/>
                <w:iCs/>
                <w:lang w:val="uk-UA"/>
              </w:rPr>
              <w:t>4</w:t>
            </w:r>
            <w:r w:rsidR="00193004" w:rsidRPr="009D2ECD">
              <w:rPr>
                <w:b/>
                <w:bCs/>
                <w:i/>
                <w:iCs/>
              </w:rPr>
              <w:t xml:space="preserve"> </w:t>
            </w:r>
            <w:r w:rsidR="00193004" w:rsidRPr="009D2ECD">
              <w:t xml:space="preserve">до цієї тендерної документації. </w:t>
            </w:r>
          </w:p>
          <w:p w:rsidR="00193004" w:rsidRPr="009D2ECD" w:rsidRDefault="00593624" w:rsidP="00193004">
            <w:pPr>
              <w:pStyle w:val="Default"/>
              <w:jc w:val="both"/>
            </w:pPr>
            <w:r w:rsidRPr="009D2ECD">
              <w:rPr>
                <w:lang w:val="uk-UA"/>
              </w:rPr>
              <w:t>3.2.</w:t>
            </w:r>
            <w:r w:rsidR="00193004" w:rsidRPr="009D2ECD">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 </w:t>
            </w:r>
          </w:p>
          <w:p w:rsidR="00193004" w:rsidRPr="009D2ECD" w:rsidRDefault="00593624" w:rsidP="00193004">
            <w:pPr>
              <w:pStyle w:val="Default"/>
              <w:jc w:val="both"/>
            </w:pPr>
            <w:r w:rsidRPr="009D2ECD">
              <w:rPr>
                <w:bCs/>
                <w:iCs/>
                <w:lang w:val="uk-UA"/>
              </w:rPr>
              <w:t>3.</w:t>
            </w:r>
            <w:r w:rsidR="00216B80" w:rsidRPr="009D2ECD">
              <w:rPr>
                <w:bCs/>
                <w:iCs/>
              </w:rPr>
              <w:t>2</w:t>
            </w:r>
            <w:r w:rsidRPr="009D2ECD">
              <w:rPr>
                <w:bCs/>
                <w:iCs/>
                <w:lang w:val="uk-UA"/>
              </w:rPr>
              <w:t>.</w:t>
            </w:r>
            <w:r w:rsidR="00193004" w:rsidRPr="009D2ECD">
              <w:rPr>
                <w:bCs/>
                <w:iCs/>
              </w:rPr>
              <w:t>Переможець</w:t>
            </w:r>
            <w:r w:rsidR="00193004" w:rsidRPr="009D2ECD">
              <w:rPr>
                <w:b/>
                <w:bCs/>
                <w:i/>
                <w:iCs/>
              </w:rPr>
              <w:t xml:space="preserve"> </w:t>
            </w:r>
            <w:r w:rsidR="00193004" w:rsidRPr="009D2ECD">
              <w:t xml:space="preserve">процедури закупівлі під час укладення договору про закупівлю повинен надати: </w:t>
            </w:r>
          </w:p>
          <w:p w:rsidR="00193004" w:rsidRPr="009D2ECD" w:rsidRDefault="00593624" w:rsidP="00193004">
            <w:pPr>
              <w:pStyle w:val="Default"/>
              <w:jc w:val="both"/>
            </w:pPr>
            <w:r w:rsidRPr="009D2ECD">
              <w:rPr>
                <w:lang w:val="uk-UA"/>
              </w:rPr>
              <w:t xml:space="preserve">- </w:t>
            </w:r>
            <w:r w:rsidR="00193004" w:rsidRPr="009D2ECD">
              <w:t xml:space="preserve">інформацію про право підписання договору про закупівлю; </w:t>
            </w:r>
          </w:p>
          <w:p w:rsidR="00193004" w:rsidRPr="009D2ECD" w:rsidRDefault="00593624" w:rsidP="00193004">
            <w:pPr>
              <w:pStyle w:val="Default"/>
              <w:jc w:val="both"/>
            </w:pPr>
            <w:r w:rsidRPr="009D2ECD">
              <w:rPr>
                <w:lang w:val="uk-UA"/>
              </w:rPr>
              <w:t>-</w:t>
            </w:r>
            <w:r w:rsidR="00193004" w:rsidRPr="009D2ECD">
              <w:t xml:space="preserve"> </w:t>
            </w:r>
            <w:r w:rsidR="00193004" w:rsidRPr="009D2ECD">
              <w:rPr>
                <w:bCs/>
              </w:rPr>
              <w:t>достовірну інформацію про наявність у нього чинної ліцензії або документа дозвільного характеру</w:t>
            </w:r>
            <w:r w:rsidR="00193004" w:rsidRPr="009D2ECD">
              <w:rPr>
                <w:b/>
                <w:bCs/>
              </w:rPr>
              <w:t xml:space="preserve"> </w:t>
            </w:r>
            <w:r w:rsidR="00193004" w:rsidRPr="009D2ECD">
              <w:t xml:space="preserve">на провадження виду господарської діяльності, якщо отримання дозволу або ліцензії на провадження такого виду діяльності передбачено законом. </w:t>
            </w:r>
          </w:p>
          <w:p w:rsidR="00304747" w:rsidRPr="009E15A0" w:rsidRDefault="00193004" w:rsidP="00193004">
            <w:pPr>
              <w:spacing w:after="0" w:line="240" w:lineRule="auto"/>
              <w:jc w:val="both"/>
              <w:rPr>
                <w:rFonts w:ascii="Times New Roman" w:eastAsia="Times New Roman" w:hAnsi="Times New Roman"/>
                <w:sz w:val="24"/>
                <w:szCs w:val="24"/>
                <w:lang w:eastAsia="uk-UA"/>
              </w:rPr>
            </w:pPr>
            <w:r w:rsidRPr="009E15A0">
              <w:rPr>
                <w:rFonts w:ascii="Times New Roman" w:hAnsi="Times New Roman"/>
                <w:iCs/>
                <w:sz w:val="24"/>
                <w:szCs w:val="24"/>
              </w:rPr>
              <w:t xml:space="preserve">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 абзацу 2 підпункту 3 пункту 41 Особливостей. </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4</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 xml:space="preserve">Істотні умови, що обов’язково включаються до </w:t>
            </w:r>
            <w:r w:rsidRPr="009D2ECD">
              <w:rPr>
                <w:rFonts w:ascii="Times New Roman" w:eastAsia="Times New Roman" w:hAnsi="Times New Roman"/>
                <w:b/>
                <w:sz w:val="24"/>
                <w:szCs w:val="24"/>
                <w:lang w:eastAsia="uk-UA"/>
              </w:rPr>
              <w:lastRenderedPageBreak/>
              <w:t>договору про закупівлю</w:t>
            </w:r>
          </w:p>
        </w:tc>
        <w:tc>
          <w:tcPr>
            <w:tcW w:w="3503" w:type="pct"/>
            <w:gridSpan w:val="2"/>
            <w:tcBorders>
              <w:top w:val="outset" w:sz="6" w:space="0" w:color="auto"/>
              <w:left w:val="outset" w:sz="6" w:space="0" w:color="auto"/>
              <w:bottom w:val="outset" w:sz="6" w:space="0" w:color="auto"/>
              <w:right w:val="outset" w:sz="6" w:space="0" w:color="auto"/>
            </w:tcBorders>
            <w:hideMark/>
          </w:tcPr>
          <w:p w:rsidR="00193004" w:rsidRPr="009D2ECD" w:rsidRDefault="00D43DD2" w:rsidP="00193004">
            <w:pPr>
              <w:spacing w:after="0" w:line="240" w:lineRule="auto"/>
              <w:ind w:left="38" w:right="90"/>
              <w:jc w:val="both"/>
              <w:rPr>
                <w:rFonts w:ascii="Times New Roman" w:hAnsi="Times New Roman"/>
                <w:sz w:val="24"/>
                <w:szCs w:val="24"/>
              </w:rPr>
            </w:pPr>
            <w:r w:rsidRPr="009D2ECD">
              <w:rPr>
                <w:rFonts w:ascii="Times New Roman" w:eastAsia="Times New Roman" w:hAnsi="Times New Roman"/>
                <w:sz w:val="24"/>
                <w:szCs w:val="24"/>
                <w:lang w:eastAsia="ru-RU"/>
              </w:rPr>
              <w:lastRenderedPageBreak/>
              <w:t>4.1.</w:t>
            </w:r>
            <w:r w:rsidR="00604791" w:rsidRPr="009D2ECD">
              <w:rPr>
                <w:rFonts w:ascii="Times New Roman" w:eastAsia="Times New Roman" w:hAnsi="Times New Roman"/>
                <w:sz w:val="24"/>
                <w:szCs w:val="24"/>
                <w:lang w:eastAsia="ru-RU"/>
              </w:rPr>
              <w:t xml:space="preserve"> </w:t>
            </w:r>
            <w:r w:rsidR="00193004" w:rsidRPr="009D2ECD">
              <w:rPr>
                <w:rFonts w:ascii="Times New Roman" w:hAnsi="Times New Roman"/>
                <w:sz w:val="24"/>
                <w:szCs w:val="24"/>
              </w:rPr>
              <w:t xml:space="preserve">Договір про закупівлю за результатами проведеної закупівлі укладається відповідно до Цивільного і Господарського кодексів України з урахуванням </w:t>
            </w:r>
            <w:r w:rsidR="00193004" w:rsidRPr="009D2ECD">
              <w:rPr>
                <w:rFonts w:ascii="Times New Roman" w:hAnsi="Times New Roman"/>
                <w:sz w:val="24"/>
                <w:szCs w:val="24"/>
              </w:rPr>
              <w:lastRenderedPageBreak/>
              <w:t xml:space="preserve">положень статті 41 Закону, крім частин третьої – п’ятої, сьомої та восьмої статті 41 Закону, та Особливостей. </w:t>
            </w:r>
          </w:p>
          <w:p w:rsidR="008C0A22" w:rsidRPr="009D2ECD" w:rsidRDefault="00D43DD2" w:rsidP="00A13258">
            <w:pPr>
              <w:pStyle w:val="LO-normal"/>
              <w:widowControl w:val="0"/>
              <w:spacing w:line="240" w:lineRule="auto"/>
              <w:ind w:firstLine="11"/>
              <w:jc w:val="both"/>
              <w:rPr>
                <w:rFonts w:ascii="Times New Roman" w:eastAsia="Times New Roman" w:hAnsi="Times New Roman" w:cs="Times New Roman"/>
                <w:color w:val="auto"/>
                <w:sz w:val="24"/>
                <w:szCs w:val="24"/>
                <w:lang w:val="uk-UA"/>
              </w:rPr>
            </w:pPr>
            <w:bookmarkStart w:id="6" w:name="n579"/>
            <w:bookmarkStart w:id="7" w:name="n578"/>
            <w:bookmarkStart w:id="8" w:name="n580"/>
            <w:bookmarkEnd w:id="6"/>
            <w:bookmarkEnd w:id="7"/>
            <w:bookmarkEnd w:id="8"/>
            <w:r w:rsidRPr="009D2ECD">
              <w:rPr>
                <w:rFonts w:ascii="Times New Roman" w:eastAsia="Times New Roman" w:hAnsi="Times New Roman" w:cs="Times New Roman"/>
                <w:color w:val="auto"/>
                <w:sz w:val="24"/>
                <w:szCs w:val="24"/>
                <w:lang w:val="uk-UA"/>
              </w:rPr>
              <w:t>4.2.</w:t>
            </w:r>
            <w:r w:rsidR="006C411F" w:rsidRPr="009D2ECD">
              <w:rPr>
                <w:rFonts w:ascii="Times New Roman" w:eastAsia="Times New Roman" w:hAnsi="Times New Roman" w:cs="Times New Roman"/>
                <w:color w:val="auto"/>
                <w:sz w:val="24"/>
                <w:szCs w:val="24"/>
                <w:lang w:val="uk-UA"/>
              </w:rPr>
              <w:t>Умови договору про закупівлю не повинні відрізнятися від змісту тендерної пропозиції за результатами аукціону (у тому числі ціни за одиницю товару) переможця процедури закупівлі</w:t>
            </w:r>
            <w:r w:rsidR="008C0A22" w:rsidRPr="009D2ECD">
              <w:rPr>
                <w:rFonts w:ascii="Times New Roman" w:eastAsia="Times New Roman" w:hAnsi="Times New Roman" w:cs="Times New Roman"/>
                <w:color w:val="auto"/>
                <w:sz w:val="24"/>
                <w:szCs w:val="24"/>
                <w:lang w:val="uk-UA"/>
              </w:rPr>
              <w:t>, крім випадків:</w:t>
            </w:r>
          </w:p>
          <w:p w:rsidR="008C0A22" w:rsidRPr="00277F49" w:rsidRDefault="008C0A22" w:rsidP="008C0A22">
            <w:pPr>
              <w:autoSpaceDE w:val="0"/>
              <w:autoSpaceDN w:val="0"/>
              <w:adjustRightInd w:val="0"/>
              <w:spacing w:after="0"/>
              <w:jc w:val="both"/>
              <w:rPr>
                <w:rFonts w:ascii="Times New Roman" w:hAnsi="Times New Roman"/>
                <w:sz w:val="24"/>
                <w:szCs w:val="24"/>
              </w:rPr>
            </w:pPr>
            <w:r w:rsidRPr="00277F49">
              <w:rPr>
                <w:rFonts w:ascii="Times New Roman" w:hAnsi="Times New Roman"/>
                <w:color w:val="000000"/>
                <w:sz w:val="24"/>
                <w:szCs w:val="24"/>
              </w:rPr>
              <w:t>-</w:t>
            </w:r>
            <w:r w:rsidRPr="00277F49">
              <w:rPr>
                <w:rFonts w:ascii="Times New Roman" w:hAnsi="Times New Roman"/>
                <w:sz w:val="24"/>
                <w:szCs w:val="24"/>
              </w:rPr>
              <w:t xml:space="preserve"> визначення грошового еквівалента зобов’язання в іноземній валюті;</w:t>
            </w:r>
          </w:p>
          <w:p w:rsidR="008C0A22" w:rsidRPr="00277F49" w:rsidRDefault="008C0A22" w:rsidP="008C0A22">
            <w:pPr>
              <w:autoSpaceDE w:val="0"/>
              <w:autoSpaceDN w:val="0"/>
              <w:adjustRightInd w:val="0"/>
              <w:spacing w:after="0"/>
              <w:jc w:val="both"/>
              <w:rPr>
                <w:rFonts w:ascii="Times New Roman" w:hAnsi="Times New Roman"/>
                <w:color w:val="000000"/>
                <w:sz w:val="24"/>
                <w:szCs w:val="24"/>
              </w:rPr>
            </w:pPr>
            <w:r w:rsidRPr="00277F49">
              <w:rPr>
                <w:rFonts w:ascii="Times New Roman" w:hAnsi="Times New Roman"/>
                <w:color w:val="000000"/>
                <w:sz w:val="24"/>
                <w:szCs w:val="24"/>
              </w:rPr>
              <w:t>- перерахунку ціни за результатами електронного аукціону в бік зменшення ціни тендерної пропозиції учасника без зменшення обсягів закупівлі.</w:t>
            </w:r>
          </w:p>
          <w:p w:rsidR="006C411F" w:rsidRPr="009D2ECD" w:rsidRDefault="006C411F" w:rsidP="008C0A22">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9D2ECD">
              <w:rPr>
                <w:rFonts w:ascii="Times New Roman" w:eastAsia="Times New Roman" w:hAnsi="Times New Roman" w:cs="Times New Roman"/>
                <w:color w:val="auto"/>
                <w:sz w:val="24"/>
                <w:szCs w:val="24"/>
                <w:lang w:val="uk-UA"/>
              </w:rPr>
              <w:t xml:space="preserve"> </w:t>
            </w:r>
            <w:r w:rsidR="00D43DD2" w:rsidRPr="009D2ECD">
              <w:rPr>
                <w:rFonts w:ascii="Times New Roman" w:eastAsia="Times New Roman" w:hAnsi="Times New Roman" w:cs="Times New Roman"/>
                <w:color w:val="auto"/>
                <w:sz w:val="24"/>
                <w:szCs w:val="24"/>
                <w:lang w:val="uk-UA"/>
              </w:rPr>
              <w:t>4.3.</w:t>
            </w:r>
            <w:r w:rsidRPr="009D2ECD">
              <w:rPr>
                <w:rFonts w:ascii="Times New Roman" w:eastAsia="Times New Roman" w:hAnsi="Times New Roman" w:cs="Times New Roman"/>
                <w:color w:val="auto"/>
                <w:sz w:val="24"/>
                <w:szCs w:val="24"/>
                <w:lang w:val="uk-UA"/>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FD6387" w:rsidRPr="009D2ECD" w:rsidRDefault="00593624" w:rsidP="00FD6387">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9D2ECD">
              <w:rPr>
                <w:rFonts w:ascii="Times New Roman" w:eastAsia="Times New Roman" w:hAnsi="Times New Roman" w:cs="Times New Roman"/>
                <w:color w:val="auto"/>
                <w:sz w:val="24"/>
                <w:szCs w:val="24"/>
                <w:lang w:val="uk-UA"/>
              </w:rPr>
              <w:t>-</w:t>
            </w:r>
            <w:r w:rsidR="006C411F" w:rsidRPr="009D2ECD">
              <w:rPr>
                <w:rFonts w:ascii="Times New Roman" w:eastAsia="Times New Roman" w:hAnsi="Times New Roman" w:cs="Times New Roman"/>
                <w:color w:val="auto"/>
                <w:sz w:val="24"/>
                <w:szCs w:val="24"/>
                <w:lang w:val="uk-UA"/>
              </w:rPr>
              <w:t xml:space="preserve"> зменшення обсягів закупівлі, зокрема з урахуванням фактичного обсягу видатків замовника;</w:t>
            </w:r>
            <w:bookmarkStart w:id="9" w:name="n581"/>
            <w:bookmarkEnd w:id="9"/>
          </w:p>
          <w:p w:rsidR="008C0A22" w:rsidRPr="009D2ECD" w:rsidRDefault="006C411F" w:rsidP="00FD6387">
            <w:pPr>
              <w:pStyle w:val="LO-normal"/>
              <w:widowControl w:val="0"/>
              <w:spacing w:line="240" w:lineRule="auto"/>
              <w:ind w:firstLine="11"/>
              <w:jc w:val="both"/>
              <w:rPr>
                <w:rFonts w:ascii="Times New Roman" w:hAnsi="Times New Roman" w:cs="Times New Roman"/>
                <w:sz w:val="24"/>
                <w:szCs w:val="24"/>
              </w:rPr>
            </w:pPr>
            <w:r w:rsidRPr="009D2ECD">
              <w:rPr>
                <w:rFonts w:ascii="Times New Roman" w:eastAsia="Times New Roman" w:hAnsi="Times New Roman" w:cs="Times New Roman"/>
                <w:sz w:val="24"/>
                <w:szCs w:val="24"/>
              </w:rPr>
              <w:t xml:space="preserve"> </w:t>
            </w:r>
            <w:r w:rsidR="00593624" w:rsidRPr="009D2ECD">
              <w:rPr>
                <w:rFonts w:ascii="Times New Roman" w:hAnsi="Times New Roman" w:cs="Times New Roman"/>
                <w:sz w:val="24"/>
                <w:szCs w:val="24"/>
                <w:lang w:val="uk-UA"/>
              </w:rPr>
              <w:t>-</w:t>
            </w:r>
            <w:r w:rsidR="008C0A22" w:rsidRPr="009D2ECD">
              <w:rPr>
                <w:rFonts w:ascii="Times New Roman" w:hAnsi="Times New Roman" w:cs="Times New Roman"/>
                <w:sz w:val="24"/>
                <w:szCs w:val="24"/>
              </w:rPr>
              <w:t xml:space="preserve"> погодження зміни ціни за одиницю товару в договорі про закупівлю у разі коливання ціни такого товару на ринку, що відбулося з моменту укладання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w:t>
            </w:r>
            <w:proofErr w:type="gramStart"/>
            <w:r w:rsidR="008C0A22" w:rsidRPr="009D2ECD">
              <w:rPr>
                <w:rFonts w:ascii="Times New Roman" w:hAnsi="Times New Roman" w:cs="Times New Roman"/>
                <w:sz w:val="24"/>
                <w:szCs w:val="24"/>
              </w:rPr>
              <w:t>на ринку</w:t>
            </w:r>
            <w:proofErr w:type="gramEnd"/>
            <w:r w:rsidR="008C0A22" w:rsidRPr="009D2ECD">
              <w:rPr>
                <w:rFonts w:ascii="Times New Roman" w:hAnsi="Times New Roman" w:cs="Times New Roman"/>
                <w:sz w:val="24"/>
                <w:szCs w:val="24"/>
              </w:rPr>
              <w:t xml:space="preserve"> (відсоток збільшення ціни за одиницю товару не може перевищувати відсоток</w:t>
            </w:r>
            <w:r w:rsidR="00FD6387" w:rsidRPr="009D2ECD">
              <w:rPr>
                <w:rFonts w:ascii="Times New Roman" w:hAnsi="Times New Roman" w:cs="Times New Roman"/>
                <w:sz w:val="24"/>
                <w:szCs w:val="24"/>
                <w:lang w:val="uk-UA"/>
              </w:rPr>
              <w:t xml:space="preserve"> </w:t>
            </w:r>
            <w:r w:rsidR="008C0A22" w:rsidRPr="009D2ECD">
              <w:rPr>
                <w:rFonts w:ascii="Times New Roman" w:hAnsi="Times New Roman" w:cs="Times New Roman"/>
                <w:sz w:val="24"/>
                <w:szCs w:val="24"/>
              </w:rPr>
              <w:t>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8C0A22" w:rsidRPr="00277F49" w:rsidRDefault="00593624" w:rsidP="008C0A22">
            <w:pPr>
              <w:autoSpaceDE w:val="0"/>
              <w:autoSpaceDN w:val="0"/>
              <w:adjustRightInd w:val="0"/>
              <w:spacing w:after="0"/>
              <w:jc w:val="both"/>
              <w:rPr>
                <w:rFonts w:ascii="Times New Roman" w:hAnsi="Times New Roman"/>
                <w:color w:val="000000"/>
                <w:sz w:val="24"/>
                <w:szCs w:val="24"/>
              </w:rPr>
            </w:pPr>
            <w:r w:rsidRPr="00277F49">
              <w:rPr>
                <w:rFonts w:ascii="Times New Roman" w:hAnsi="Times New Roman"/>
                <w:color w:val="000000"/>
                <w:sz w:val="24"/>
                <w:szCs w:val="24"/>
                <w:lang w:val="ru-RU"/>
              </w:rPr>
              <w:t>-</w:t>
            </w:r>
            <w:r w:rsidR="008C0A22" w:rsidRPr="00277F49">
              <w:rPr>
                <w:rFonts w:ascii="Times New Roman" w:hAnsi="Times New Roman"/>
                <w:color w:val="000000"/>
                <w:sz w:val="24"/>
                <w:szCs w:val="24"/>
              </w:rPr>
              <w:t xml:space="preserve"> покращення якості предмета закупівлі, за умови що таке покращення не призведе до збільшення суми, визначеної в договорі про закупівлю;</w:t>
            </w:r>
          </w:p>
          <w:p w:rsidR="008C0A22" w:rsidRPr="00277F49" w:rsidRDefault="00593624" w:rsidP="008C0A22">
            <w:pPr>
              <w:autoSpaceDE w:val="0"/>
              <w:autoSpaceDN w:val="0"/>
              <w:adjustRightInd w:val="0"/>
              <w:spacing w:after="0"/>
              <w:jc w:val="both"/>
              <w:rPr>
                <w:rFonts w:ascii="Times New Roman" w:hAnsi="Times New Roman"/>
                <w:color w:val="000000"/>
                <w:sz w:val="24"/>
                <w:szCs w:val="24"/>
              </w:rPr>
            </w:pPr>
            <w:r w:rsidRPr="00277F49">
              <w:rPr>
                <w:rFonts w:ascii="Times New Roman" w:hAnsi="Times New Roman"/>
                <w:color w:val="000000"/>
                <w:sz w:val="24"/>
                <w:szCs w:val="24"/>
              </w:rPr>
              <w:t>-</w:t>
            </w:r>
            <w:r w:rsidR="008C0A22" w:rsidRPr="00277F49">
              <w:rPr>
                <w:rFonts w:ascii="Times New Roman" w:hAnsi="Times New Roman"/>
                <w:color w:val="000000"/>
                <w:sz w:val="24"/>
                <w:szCs w:val="24"/>
              </w:rPr>
              <w:t xml:space="preserve">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8C0A22" w:rsidRPr="00277F49" w:rsidRDefault="00593624" w:rsidP="008C0A22">
            <w:pPr>
              <w:autoSpaceDE w:val="0"/>
              <w:autoSpaceDN w:val="0"/>
              <w:adjustRightInd w:val="0"/>
              <w:spacing w:after="0"/>
              <w:jc w:val="both"/>
              <w:rPr>
                <w:rFonts w:ascii="Times New Roman" w:hAnsi="Times New Roman"/>
                <w:color w:val="000000"/>
                <w:sz w:val="24"/>
                <w:szCs w:val="24"/>
              </w:rPr>
            </w:pPr>
            <w:r w:rsidRPr="00277F49">
              <w:rPr>
                <w:rFonts w:ascii="Times New Roman" w:hAnsi="Times New Roman"/>
                <w:color w:val="000000"/>
                <w:sz w:val="24"/>
                <w:szCs w:val="24"/>
              </w:rPr>
              <w:t>-</w:t>
            </w:r>
            <w:r w:rsidR="008C0A22" w:rsidRPr="00277F49">
              <w:rPr>
                <w:rFonts w:ascii="Times New Roman" w:hAnsi="Times New Roman"/>
                <w:color w:val="000000"/>
                <w:sz w:val="24"/>
                <w:szCs w:val="24"/>
              </w:rPr>
              <w:t xml:space="preserve"> погодження зміни ціни в договорі про закупівлю в бік зменшення (без зміни кількості (обсягу) та якості товарів, робіт і послуг);</w:t>
            </w:r>
          </w:p>
          <w:p w:rsidR="0061464E" w:rsidRDefault="00593624" w:rsidP="008C0A22">
            <w:pPr>
              <w:autoSpaceDE w:val="0"/>
              <w:autoSpaceDN w:val="0"/>
              <w:adjustRightInd w:val="0"/>
              <w:spacing w:after="0"/>
              <w:jc w:val="both"/>
              <w:rPr>
                <w:rFonts w:ascii="Times New Roman" w:hAnsi="Times New Roman"/>
                <w:color w:val="000000"/>
                <w:sz w:val="24"/>
                <w:szCs w:val="24"/>
              </w:rPr>
            </w:pPr>
            <w:r w:rsidRPr="00277F49">
              <w:rPr>
                <w:rFonts w:ascii="Times New Roman" w:hAnsi="Times New Roman"/>
                <w:color w:val="000000"/>
                <w:sz w:val="24"/>
                <w:szCs w:val="24"/>
              </w:rPr>
              <w:t>-</w:t>
            </w:r>
            <w:r w:rsidR="008C0A22" w:rsidRPr="00277F49">
              <w:rPr>
                <w:rFonts w:ascii="Times New Roman" w:hAnsi="Times New Roman"/>
                <w:color w:val="000000"/>
                <w:sz w:val="24"/>
                <w:szCs w:val="24"/>
              </w:rPr>
              <w:t xml:space="preserve"> зміни ціни в договорі про закупівлю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w:t>
            </w:r>
          </w:p>
          <w:p w:rsidR="0061464E" w:rsidRDefault="0061464E" w:rsidP="008C0A22">
            <w:pPr>
              <w:autoSpaceDE w:val="0"/>
              <w:autoSpaceDN w:val="0"/>
              <w:adjustRightInd w:val="0"/>
              <w:spacing w:after="0"/>
              <w:jc w:val="both"/>
              <w:rPr>
                <w:rFonts w:ascii="Times New Roman" w:hAnsi="Times New Roman"/>
                <w:color w:val="000000"/>
                <w:sz w:val="24"/>
                <w:szCs w:val="24"/>
              </w:rPr>
            </w:pPr>
          </w:p>
          <w:p w:rsidR="0061464E" w:rsidRDefault="0061464E" w:rsidP="008C0A22">
            <w:pPr>
              <w:autoSpaceDE w:val="0"/>
              <w:autoSpaceDN w:val="0"/>
              <w:adjustRightInd w:val="0"/>
              <w:spacing w:after="0"/>
              <w:jc w:val="both"/>
              <w:rPr>
                <w:rFonts w:ascii="Times New Roman" w:hAnsi="Times New Roman"/>
                <w:color w:val="000000"/>
                <w:sz w:val="24"/>
                <w:szCs w:val="24"/>
              </w:rPr>
            </w:pPr>
          </w:p>
          <w:p w:rsidR="008C0A22" w:rsidRPr="00277F49" w:rsidRDefault="008C0A22" w:rsidP="008C0A22">
            <w:pPr>
              <w:autoSpaceDE w:val="0"/>
              <w:autoSpaceDN w:val="0"/>
              <w:adjustRightInd w:val="0"/>
              <w:spacing w:after="0"/>
              <w:jc w:val="both"/>
              <w:rPr>
                <w:rFonts w:ascii="Times New Roman" w:hAnsi="Times New Roman"/>
                <w:color w:val="000000"/>
                <w:sz w:val="24"/>
                <w:szCs w:val="24"/>
              </w:rPr>
            </w:pPr>
            <w:r w:rsidRPr="00277F49">
              <w:rPr>
                <w:rFonts w:ascii="Times New Roman" w:hAnsi="Times New Roman"/>
                <w:color w:val="000000"/>
                <w:sz w:val="24"/>
                <w:szCs w:val="24"/>
              </w:rPr>
              <w:t>податкового навантаження внаслідок зміни системи оподаткування;</w:t>
            </w:r>
          </w:p>
          <w:p w:rsidR="008C0A22" w:rsidRPr="00277F49" w:rsidRDefault="00593624" w:rsidP="008C0A22">
            <w:pPr>
              <w:autoSpaceDE w:val="0"/>
              <w:autoSpaceDN w:val="0"/>
              <w:adjustRightInd w:val="0"/>
              <w:spacing w:after="0"/>
              <w:jc w:val="both"/>
              <w:rPr>
                <w:rFonts w:ascii="Times New Roman" w:hAnsi="Times New Roman"/>
                <w:color w:val="000000"/>
                <w:sz w:val="24"/>
                <w:szCs w:val="24"/>
              </w:rPr>
            </w:pPr>
            <w:r w:rsidRPr="00277F49">
              <w:rPr>
                <w:rFonts w:ascii="Times New Roman" w:hAnsi="Times New Roman"/>
                <w:color w:val="000000"/>
                <w:sz w:val="24"/>
                <w:szCs w:val="24"/>
              </w:rPr>
              <w:t>-</w:t>
            </w:r>
            <w:r w:rsidR="008C0A22" w:rsidRPr="00277F49">
              <w:rPr>
                <w:rFonts w:ascii="Times New Roman" w:hAnsi="Times New Roman"/>
                <w:color w:val="000000"/>
                <w:sz w:val="24"/>
                <w:szCs w:val="24"/>
              </w:rPr>
              <w:t xml:space="preserve"> зміни встановленого згідно із законодавством органами державної</w:t>
            </w:r>
            <w:r w:rsidR="00FD6387" w:rsidRPr="00277F49">
              <w:rPr>
                <w:rFonts w:ascii="Times New Roman" w:hAnsi="Times New Roman"/>
                <w:color w:val="000000"/>
                <w:sz w:val="24"/>
                <w:szCs w:val="24"/>
              </w:rPr>
              <w:t xml:space="preserve"> </w:t>
            </w:r>
            <w:r w:rsidR="008C0A22" w:rsidRPr="00277F49">
              <w:rPr>
                <w:rFonts w:ascii="Times New Roman" w:hAnsi="Times New Roman"/>
                <w:color w:val="000000"/>
                <w:sz w:val="24"/>
                <w:szCs w:val="24"/>
              </w:rPr>
              <w:t xml:space="preserve">статистики індексу споживчих цін, зміни курсу іноземної валюти, зміни біржових котирувань або показників </w:t>
            </w:r>
            <w:r w:rsidR="008C0A22" w:rsidRPr="00277F49">
              <w:rPr>
                <w:rFonts w:ascii="Times New Roman" w:hAnsi="Times New Roman"/>
                <w:color w:val="000000"/>
                <w:sz w:val="24"/>
                <w:szCs w:val="24"/>
                <w:lang w:val="en-US"/>
              </w:rPr>
              <w:t>Platts</w:t>
            </w:r>
            <w:r w:rsidR="008C0A22" w:rsidRPr="00277F49">
              <w:rPr>
                <w:rFonts w:ascii="Times New Roman" w:hAnsi="Times New Roman"/>
                <w:color w:val="000000"/>
                <w:sz w:val="24"/>
                <w:szCs w:val="24"/>
              </w:rPr>
              <w:t xml:space="preserve">, </w:t>
            </w:r>
            <w:r w:rsidR="008C0A22" w:rsidRPr="00277F49">
              <w:rPr>
                <w:rFonts w:ascii="Times New Roman" w:hAnsi="Times New Roman"/>
                <w:color w:val="000000"/>
                <w:sz w:val="24"/>
                <w:szCs w:val="24"/>
                <w:lang w:val="en-US"/>
              </w:rPr>
              <w:t>ARGUS</w:t>
            </w:r>
            <w:r w:rsidR="008C0A22" w:rsidRPr="00277F49">
              <w:rPr>
                <w:rFonts w:ascii="Times New Roman" w:hAnsi="Times New Roman"/>
                <w:color w:val="000000"/>
                <w:sz w:val="24"/>
                <w:szCs w:val="24"/>
              </w:rPr>
              <w:t>,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8C0A22" w:rsidRPr="00277F49" w:rsidRDefault="00593624" w:rsidP="008C0A22">
            <w:pPr>
              <w:autoSpaceDE w:val="0"/>
              <w:autoSpaceDN w:val="0"/>
              <w:adjustRightInd w:val="0"/>
              <w:spacing w:after="0"/>
              <w:jc w:val="both"/>
              <w:rPr>
                <w:rFonts w:ascii="Times New Roman" w:hAnsi="Times New Roman"/>
                <w:color w:val="000000"/>
                <w:sz w:val="24"/>
                <w:szCs w:val="24"/>
              </w:rPr>
            </w:pPr>
            <w:r w:rsidRPr="00277F49">
              <w:rPr>
                <w:rFonts w:ascii="Times New Roman" w:hAnsi="Times New Roman"/>
                <w:color w:val="000000"/>
                <w:sz w:val="24"/>
                <w:szCs w:val="24"/>
              </w:rPr>
              <w:t>-</w:t>
            </w:r>
            <w:r w:rsidR="008C0A22" w:rsidRPr="00277F49">
              <w:rPr>
                <w:rFonts w:ascii="Times New Roman" w:hAnsi="Times New Roman"/>
                <w:color w:val="000000"/>
                <w:sz w:val="24"/>
                <w:szCs w:val="24"/>
              </w:rPr>
              <w:t xml:space="preserve"> зміни умов у зв’язку із застосуванням положень частини шостої</w:t>
            </w:r>
            <w:r w:rsidR="00FD6387" w:rsidRPr="00277F49">
              <w:rPr>
                <w:rFonts w:ascii="Times New Roman" w:hAnsi="Times New Roman"/>
                <w:color w:val="000000"/>
                <w:sz w:val="24"/>
                <w:szCs w:val="24"/>
              </w:rPr>
              <w:t xml:space="preserve"> </w:t>
            </w:r>
            <w:r w:rsidR="008C0A22" w:rsidRPr="00277F49">
              <w:rPr>
                <w:rFonts w:ascii="Times New Roman" w:hAnsi="Times New Roman"/>
                <w:color w:val="000000"/>
                <w:sz w:val="24"/>
                <w:szCs w:val="24"/>
              </w:rPr>
              <w:t>статті 41 Закону.</w:t>
            </w:r>
          </w:p>
          <w:p w:rsidR="006C411F" w:rsidRPr="009D2ECD" w:rsidRDefault="008C0A22" w:rsidP="008C0A22">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9D2ECD">
              <w:rPr>
                <w:rFonts w:ascii="Times New Roman" w:hAnsi="Times New Roman" w:cs="Times New Roman"/>
                <w:sz w:val="24"/>
                <w:szCs w:val="24"/>
                <w:lang w:val="uk-UA"/>
              </w:rPr>
              <w:t>4.</w:t>
            </w:r>
            <w:r w:rsidR="00593624" w:rsidRPr="009D2ECD">
              <w:rPr>
                <w:rFonts w:ascii="Times New Roman" w:hAnsi="Times New Roman" w:cs="Times New Roman"/>
                <w:sz w:val="24"/>
                <w:szCs w:val="24"/>
                <w:lang w:val="uk-UA"/>
              </w:rPr>
              <w:t>4</w:t>
            </w:r>
            <w:r w:rsidRPr="009D2ECD">
              <w:rPr>
                <w:rFonts w:ascii="Times New Roman" w:hAnsi="Times New Roman" w:cs="Times New Roman"/>
                <w:sz w:val="24"/>
                <w:szCs w:val="24"/>
                <w:lang w:val="uk-UA"/>
              </w:rPr>
              <w:t xml:space="preserve">. </w:t>
            </w:r>
            <w:r w:rsidRPr="009D2ECD">
              <w:rPr>
                <w:rFonts w:ascii="Times New Roman" w:hAnsi="Times New Roman" w:cs="Times New Roman"/>
                <w:sz w:val="24"/>
                <w:szCs w:val="24"/>
              </w:rPr>
              <w:t>У разі внесення змін до істотних умов договору про закупівлю у випадках,</w:t>
            </w:r>
            <w:r w:rsidRPr="009D2ECD">
              <w:rPr>
                <w:rFonts w:ascii="Times New Roman" w:hAnsi="Times New Roman" w:cs="Times New Roman"/>
                <w:sz w:val="24"/>
                <w:szCs w:val="24"/>
                <w:lang w:val="uk-UA"/>
              </w:rPr>
              <w:t xml:space="preserve"> </w:t>
            </w:r>
            <w:r w:rsidRPr="009D2ECD">
              <w:rPr>
                <w:rFonts w:ascii="Times New Roman" w:hAnsi="Times New Roman" w:cs="Times New Roman"/>
                <w:sz w:val="24"/>
                <w:szCs w:val="24"/>
              </w:rPr>
              <w:t>передбачених цим пунктом, замовник обов’язково оприлюднює повідомлення</w:t>
            </w:r>
            <w:r w:rsidRPr="009D2ECD">
              <w:rPr>
                <w:rFonts w:ascii="Times New Roman" w:hAnsi="Times New Roman" w:cs="Times New Roman"/>
                <w:sz w:val="24"/>
                <w:szCs w:val="24"/>
                <w:lang w:val="uk-UA"/>
              </w:rPr>
              <w:t xml:space="preserve"> </w:t>
            </w:r>
            <w:r w:rsidRPr="009D2ECD">
              <w:rPr>
                <w:rFonts w:ascii="Times New Roman" w:hAnsi="Times New Roman" w:cs="Times New Roman"/>
                <w:sz w:val="24"/>
                <w:szCs w:val="24"/>
              </w:rPr>
              <w:t xml:space="preserve">про внесення змін </w:t>
            </w:r>
            <w:proofErr w:type="gramStart"/>
            <w:r w:rsidRPr="009D2ECD">
              <w:rPr>
                <w:rFonts w:ascii="Times New Roman" w:hAnsi="Times New Roman" w:cs="Times New Roman"/>
                <w:sz w:val="24"/>
                <w:szCs w:val="24"/>
              </w:rPr>
              <w:t>до договору</w:t>
            </w:r>
            <w:proofErr w:type="gramEnd"/>
            <w:r w:rsidRPr="009D2ECD">
              <w:rPr>
                <w:rFonts w:ascii="Times New Roman" w:hAnsi="Times New Roman" w:cs="Times New Roman"/>
                <w:sz w:val="24"/>
                <w:szCs w:val="24"/>
              </w:rPr>
              <w:t xml:space="preserve"> про закупівлю відповідно до вимог Закону.</w:t>
            </w:r>
          </w:p>
          <w:p w:rsidR="00B86A6D" w:rsidRPr="009D2ECD" w:rsidRDefault="00C5198F" w:rsidP="00593624">
            <w:pPr>
              <w:spacing w:after="0" w:line="240" w:lineRule="auto"/>
              <w:jc w:val="both"/>
              <w:rPr>
                <w:rFonts w:ascii="Times New Roman" w:eastAsia="Times New Roman" w:hAnsi="Times New Roman"/>
                <w:sz w:val="24"/>
                <w:szCs w:val="24"/>
                <w:lang w:eastAsia="uk-UA"/>
              </w:rPr>
            </w:pPr>
            <w:bookmarkStart w:id="10" w:name="n588"/>
            <w:bookmarkEnd w:id="10"/>
            <w:r w:rsidRPr="009D2ECD">
              <w:rPr>
                <w:rFonts w:ascii="Times New Roman" w:eastAsia="Times New Roman" w:hAnsi="Times New Roman"/>
                <w:sz w:val="24"/>
                <w:szCs w:val="24"/>
              </w:rPr>
              <w:t>4.</w:t>
            </w:r>
            <w:r w:rsidR="00593624" w:rsidRPr="009D2ECD">
              <w:rPr>
                <w:rFonts w:ascii="Times New Roman" w:eastAsia="Times New Roman" w:hAnsi="Times New Roman"/>
                <w:sz w:val="24"/>
                <w:szCs w:val="24"/>
              </w:rPr>
              <w:t>5</w:t>
            </w:r>
            <w:r w:rsidRPr="009D2ECD">
              <w:rPr>
                <w:rFonts w:ascii="Times New Roman" w:eastAsia="Times New Roman" w:hAnsi="Times New Roman"/>
                <w:sz w:val="24"/>
                <w:szCs w:val="24"/>
              </w:rPr>
              <w:t>.</w:t>
            </w:r>
            <w:r w:rsidR="006C411F" w:rsidRPr="009D2ECD">
              <w:rPr>
                <w:rFonts w:ascii="Times New Roman" w:eastAsia="Times New Roman" w:hAnsi="Times New Roman"/>
                <w:sz w:val="24"/>
                <w:szCs w:val="24"/>
              </w:rPr>
              <w:t>Дія договору про закупівлю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в договорі, укладеному в попередньому році, якщо видатки на цю мету затверджено в установленому порядку.</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lastRenderedPageBreak/>
              <w:t>5</w:t>
            </w:r>
          </w:p>
        </w:tc>
        <w:tc>
          <w:tcPr>
            <w:tcW w:w="1231" w:type="pct"/>
            <w:tcBorders>
              <w:top w:val="outset" w:sz="6" w:space="0" w:color="auto"/>
              <w:left w:val="outset" w:sz="6" w:space="0" w:color="auto"/>
              <w:bottom w:val="outset" w:sz="6" w:space="0" w:color="auto"/>
              <w:right w:val="outset" w:sz="6" w:space="0" w:color="auto"/>
            </w:tcBorders>
            <w:hideMark/>
          </w:tcPr>
          <w:p w:rsidR="0061464E" w:rsidRDefault="0061464E" w:rsidP="00A13258">
            <w:pPr>
              <w:spacing w:after="0" w:line="240" w:lineRule="auto"/>
              <w:rPr>
                <w:rFonts w:ascii="Times New Roman" w:eastAsia="Times New Roman" w:hAnsi="Times New Roman"/>
                <w:b/>
                <w:sz w:val="24"/>
                <w:szCs w:val="24"/>
                <w:lang w:eastAsia="uk-UA"/>
              </w:rPr>
            </w:pPr>
          </w:p>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Дії замовника при відмові переможця торгів підписати договір про закупівлю</w:t>
            </w:r>
          </w:p>
        </w:tc>
        <w:tc>
          <w:tcPr>
            <w:tcW w:w="3503" w:type="pct"/>
            <w:gridSpan w:val="2"/>
            <w:tcBorders>
              <w:top w:val="outset" w:sz="6" w:space="0" w:color="auto"/>
              <w:left w:val="outset" w:sz="6" w:space="0" w:color="auto"/>
              <w:bottom w:val="outset" w:sz="6" w:space="0" w:color="auto"/>
              <w:right w:val="outset" w:sz="6" w:space="0" w:color="auto"/>
            </w:tcBorders>
            <w:hideMark/>
          </w:tcPr>
          <w:p w:rsidR="0061464E" w:rsidRDefault="0061464E" w:rsidP="00FE3E8F">
            <w:pPr>
              <w:widowControl w:val="0"/>
              <w:spacing w:after="0" w:line="240" w:lineRule="auto"/>
              <w:contextualSpacing/>
              <w:jc w:val="both"/>
              <w:rPr>
                <w:rFonts w:ascii="Times New Roman" w:hAnsi="Times New Roman"/>
                <w:color w:val="000000"/>
                <w:spacing w:val="-4"/>
                <w:sz w:val="24"/>
                <w:szCs w:val="24"/>
                <w:lang w:eastAsia="uk-UA"/>
              </w:rPr>
            </w:pPr>
          </w:p>
          <w:p w:rsidR="00582E87" w:rsidRPr="009D2ECD" w:rsidRDefault="00FE3E8F" w:rsidP="00FE3E8F">
            <w:pPr>
              <w:widowControl w:val="0"/>
              <w:spacing w:after="0" w:line="240" w:lineRule="auto"/>
              <w:contextualSpacing/>
              <w:jc w:val="both"/>
              <w:rPr>
                <w:rFonts w:ascii="Times New Roman" w:hAnsi="Times New Roman"/>
                <w:color w:val="000000"/>
                <w:spacing w:val="-4"/>
                <w:sz w:val="24"/>
                <w:szCs w:val="24"/>
                <w:lang w:eastAsia="uk-UA"/>
              </w:rPr>
            </w:pPr>
            <w:r w:rsidRPr="009D2ECD">
              <w:rPr>
                <w:rFonts w:ascii="Times New Roman" w:hAnsi="Times New Roman"/>
                <w:color w:val="000000"/>
                <w:spacing w:val="-4"/>
                <w:sz w:val="24"/>
                <w:szCs w:val="24"/>
                <w:lang w:eastAsia="uk-UA"/>
              </w:rPr>
              <w:t>5.1.</w:t>
            </w:r>
            <w:r w:rsidR="00582E87" w:rsidRPr="009D2ECD">
              <w:rPr>
                <w:rFonts w:ascii="Times New Roman" w:hAnsi="Times New Roman"/>
                <w:color w:val="000000"/>
                <w:spacing w:val="-4"/>
                <w:sz w:val="24"/>
                <w:szCs w:val="24"/>
                <w:lang w:eastAsia="uk-UA"/>
              </w:rP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пунктом 46 Особливостей.</w:t>
            </w:r>
          </w:p>
          <w:p w:rsidR="006E01DE" w:rsidRPr="009D2ECD" w:rsidRDefault="00FE3E8F" w:rsidP="00FE3E8F">
            <w:pPr>
              <w:spacing w:after="0" w:line="240" w:lineRule="auto"/>
              <w:jc w:val="both"/>
              <w:rPr>
                <w:rFonts w:ascii="Times New Roman" w:eastAsia="Times New Roman" w:hAnsi="Times New Roman"/>
                <w:sz w:val="24"/>
                <w:szCs w:val="24"/>
                <w:lang w:eastAsia="uk-UA"/>
              </w:rPr>
            </w:pPr>
            <w:r w:rsidRPr="009D2ECD">
              <w:rPr>
                <w:rFonts w:ascii="Times New Roman" w:hAnsi="Times New Roman"/>
                <w:color w:val="000000"/>
                <w:spacing w:val="-4"/>
                <w:sz w:val="24"/>
                <w:szCs w:val="24"/>
                <w:lang w:eastAsia="uk-UA"/>
              </w:rPr>
              <w:t>5.2.</w:t>
            </w:r>
            <w:r w:rsidR="00582E87" w:rsidRPr="009D2ECD">
              <w:rPr>
                <w:rFonts w:ascii="Times New Roman" w:hAnsi="Times New Roman"/>
                <w:color w:val="000000"/>
                <w:spacing w:val="-4"/>
                <w:sz w:val="24"/>
                <w:szCs w:val="24"/>
                <w:lang w:eastAsia="uk-U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статтею 33 Закону та Особливостями.</w:t>
            </w:r>
          </w:p>
        </w:tc>
      </w:tr>
      <w:tr w:rsidR="006E01DE" w:rsidRPr="009D2ECD" w:rsidTr="001C0A7B">
        <w:trPr>
          <w:tblCellSpacing w:w="0" w:type="dxa"/>
          <w:jc w:val="center"/>
        </w:trPr>
        <w:tc>
          <w:tcPr>
            <w:tcW w:w="266"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6</w:t>
            </w:r>
          </w:p>
        </w:tc>
        <w:tc>
          <w:tcPr>
            <w:tcW w:w="1231" w:type="pct"/>
            <w:tcBorders>
              <w:top w:val="outset" w:sz="6" w:space="0" w:color="auto"/>
              <w:left w:val="outset" w:sz="6" w:space="0" w:color="auto"/>
              <w:bottom w:val="outset" w:sz="6" w:space="0" w:color="auto"/>
              <w:right w:val="outset" w:sz="6" w:space="0" w:color="auto"/>
            </w:tcBorders>
            <w:hideMark/>
          </w:tcPr>
          <w:p w:rsidR="006E01DE" w:rsidRPr="009D2ECD" w:rsidRDefault="006E01DE" w:rsidP="00A13258">
            <w:pPr>
              <w:spacing w:after="0" w:line="240" w:lineRule="auto"/>
              <w:rPr>
                <w:rFonts w:ascii="Times New Roman" w:eastAsia="Times New Roman" w:hAnsi="Times New Roman"/>
                <w:b/>
                <w:sz w:val="24"/>
                <w:szCs w:val="24"/>
                <w:lang w:eastAsia="uk-UA"/>
              </w:rPr>
            </w:pPr>
            <w:r w:rsidRPr="009D2ECD">
              <w:rPr>
                <w:rFonts w:ascii="Times New Roman" w:eastAsia="Times New Roman" w:hAnsi="Times New Roman"/>
                <w:b/>
                <w:sz w:val="24"/>
                <w:szCs w:val="24"/>
                <w:lang w:eastAsia="uk-UA"/>
              </w:rPr>
              <w:t xml:space="preserve">Забезпечення виконання договору про закупівлю </w:t>
            </w:r>
          </w:p>
        </w:tc>
        <w:tc>
          <w:tcPr>
            <w:tcW w:w="3503" w:type="pct"/>
            <w:gridSpan w:val="2"/>
            <w:tcBorders>
              <w:top w:val="outset" w:sz="6" w:space="0" w:color="auto"/>
              <w:left w:val="outset" w:sz="6" w:space="0" w:color="auto"/>
              <w:bottom w:val="outset" w:sz="6" w:space="0" w:color="auto"/>
              <w:right w:val="outset" w:sz="6" w:space="0" w:color="auto"/>
            </w:tcBorders>
            <w:hideMark/>
          </w:tcPr>
          <w:p w:rsidR="006E01DE" w:rsidRPr="009D2ECD" w:rsidRDefault="00FE3E8F" w:rsidP="00A13258">
            <w:pPr>
              <w:spacing w:after="0" w:line="240" w:lineRule="auto"/>
              <w:jc w:val="both"/>
              <w:rPr>
                <w:rFonts w:ascii="Times New Roman" w:eastAsia="Times New Roman" w:hAnsi="Times New Roman"/>
                <w:sz w:val="24"/>
                <w:szCs w:val="24"/>
                <w:lang w:eastAsia="uk-UA"/>
              </w:rPr>
            </w:pPr>
            <w:r w:rsidRPr="009D2ECD">
              <w:rPr>
                <w:rFonts w:ascii="Times New Roman" w:eastAsia="Times New Roman" w:hAnsi="Times New Roman"/>
                <w:sz w:val="24"/>
                <w:szCs w:val="24"/>
                <w:lang w:eastAsia="uk-UA"/>
              </w:rPr>
              <w:t>6.1.</w:t>
            </w:r>
            <w:r w:rsidR="00F16C7E" w:rsidRPr="009D2ECD">
              <w:rPr>
                <w:rFonts w:ascii="Times New Roman" w:eastAsia="Times New Roman" w:hAnsi="Times New Roman"/>
                <w:sz w:val="24"/>
                <w:szCs w:val="24"/>
                <w:lang w:eastAsia="uk-UA"/>
              </w:rPr>
              <w:t>З</w:t>
            </w:r>
            <w:r w:rsidR="00D743B9" w:rsidRPr="009D2ECD">
              <w:rPr>
                <w:rFonts w:ascii="Times New Roman" w:eastAsia="Times New Roman" w:hAnsi="Times New Roman"/>
                <w:sz w:val="24"/>
                <w:szCs w:val="24"/>
                <w:lang w:eastAsia="uk-UA"/>
              </w:rPr>
              <w:t>абезпечення виконання договору н</w:t>
            </w:r>
            <w:r w:rsidR="005D401E" w:rsidRPr="009D2ECD">
              <w:rPr>
                <w:rFonts w:ascii="Times New Roman" w:eastAsia="Times New Roman" w:hAnsi="Times New Roman"/>
                <w:sz w:val="24"/>
                <w:szCs w:val="24"/>
                <w:lang w:eastAsia="uk-UA"/>
              </w:rPr>
              <w:t>е вимагається</w:t>
            </w:r>
            <w:r w:rsidR="007530EC" w:rsidRPr="009D2ECD">
              <w:rPr>
                <w:rFonts w:ascii="Times New Roman" w:eastAsia="Times New Roman" w:hAnsi="Times New Roman"/>
                <w:sz w:val="24"/>
                <w:szCs w:val="24"/>
                <w:lang w:eastAsia="uk-UA"/>
              </w:rPr>
              <w:t>.</w:t>
            </w:r>
          </w:p>
        </w:tc>
      </w:tr>
    </w:tbl>
    <w:p w:rsidR="006E01DE" w:rsidRDefault="006E01DE" w:rsidP="00582E87">
      <w:pPr>
        <w:widowControl w:val="0"/>
        <w:spacing w:line="240" w:lineRule="auto"/>
        <w:ind w:firstLine="176"/>
        <w:contextualSpacing/>
        <w:jc w:val="both"/>
        <w:rPr>
          <w:rFonts w:ascii="Times New Roman" w:hAnsi="Times New Roman"/>
          <w:sz w:val="24"/>
          <w:szCs w:val="24"/>
        </w:rPr>
      </w:pPr>
    </w:p>
    <w:p w:rsidR="001A2249" w:rsidRDefault="001A2249" w:rsidP="00582E87">
      <w:pPr>
        <w:widowControl w:val="0"/>
        <w:spacing w:line="240" w:lineRule="auto"/>
        <w:ind w:firstLine="176"/>
        <w:contextualSpacing/>
        <w:jc w:val="both"/>
        <w:rPr>
          <w:rFonts w:ascii="Times New Roman" w:hAnsi="Times New Roman"/>
          <w:sz w:val="24"/>
          <w:szCs w:val="24"/>
        </w:rPr>
      </w:pPr>
    </w:p>
    <w:p w:rsidR="001A2249" w:rsidRDefault="001A2249" w:rsidP="00582E87">
      <w:pPr>
        <w:widowControl w:val="0"/>
        <w:spacing w:line="240" w:lineRule="auto"/>
        <w:ind w:firstLine="176"/>
        <w:contextualSpacing/>
        <w:jc w:val="both"/>
        <w:rPr>
          <w:rFonts w:ascii="Times New Roman" w:hAnsi="Times New Roman"/>
          <w:sz w:val="24"/>
          <w:szCs w:val="24"/>
        </w:rPr>
      </w:pPr>
    </w:p>
    <w:p w:rsidR="001A2249" w:rsidRDefault="001A2249" w:rsidP="00582E87">
      <w:pPr>
        <w:widowControl w:val="0"/>
        <w:spacing w:line="240" w:lineRule="auto"/>
        <w:ind w:firstLine="176"/>
        <w:contextualSpacing/>
        <w:jc w:val="both"/>
        <w:rPr>
          <w:rFonts w:ascii="Times New Roman" w:hAnsi="Times New Roman"/>
          <w:sz w:val="24"/>
          <w:szCs w:val="24"/>
        </w:rPr>
      </w:pPr>
    </w:p>
    <w:p w:rsidR="001A2249" w:rsidRDefault="001A2249"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61464E" w:rsidRDefault="0061464E" w:rsidP="00582E87">
      <w:pPr>
        <w:widowControl w:val="0"/>
        <w:spacing w:line="240" w:lineRule="auto"/>
        <w:ind w:firstLine="176"/>
        <w:contextualSpacing/>
        <w:jc w:val="both"/>
        <w:rPr>
          <w:rFonts w:ascii="Times New Roman" w:hAnsi="Times New Roman"/>
          <w:sz w:val="24"/>
          <w:szCs w:val="24"/>
        </w:rPr>
      </w:pPr>
    </w:p>
    <w:p w:rsidR="001A2249" w:rsidRPr="001A2249" w:rsidRDefault="001A2249" w:rsidP="001A2249">
      <w:pPr>
        <w:pageBreakBefore/>
        <w:spacing w:after="0" w:line="240" w:lineRule="auto"/>
        <w:rPr>
          <w:rFonts w:ascii="Times New Roman" w:eastAsia="Times New Roman" w:hAnsi="Times New Roman"/>
          <w:lang w:eastAsia="uk-UA"/>
        </w:rPr>
      </w:pPr>
      <w:r w:rsidRPr="001A2249">
        <w:rPr>
          <w:rFonts w:ascii="Times New Roman" w:eastAsia="Times New Roman" w:hAnsi="Times New Roman"/>
          <w:b/>
          <w:sz w:val="24"/>
          <w:szCs w:val="24"/>
        </w:rPr>
        <w:lastRenderedPageBreak/>
        <w:t xml:space="preserve">  </w:t>
      </w:r>
      <w:r w:rsidR="0061464E">
        <w:rPr>
          <w:rFonts w:ascii="Times New Roman" w:eastAsia="Times New Roman" w:hAnsi="Times New Roman"/>
          <w:b/>
          <w:sz w:val="24"/>
          <w:szCs w:val="24"/>
        </w:rPr>
        <w:t xml:space="preserve">                                                                                                                            </w:t>
      </w:r>
      <w:r w:rsidRPr="001A2249">
        <w:rPr>
          <w:rFonts w:ascii="Times New Roman" w:eastAsia="Times New Roman" w:hAnsi="Times New Roman"/>
          <w:b/>
        </w:rPr>
        <w:t>Додаток № 1</w:t>
      </w:r>
    </w:p>
    <w:p w:rsidR="001A2249" w:rsidRPr="001A2249" w:rsidRDefault="001A2249" w:rsidP="001A2249">
      <w:pPr>
        <w:spacing w:after="0" w:line="240" w:lineRule="auto"/>
        <w:jc w:val="right"/>
        <w:rPr>
          <w:rFonts w:ascii="Times New Roman" w:eastAsia="Times New Roman" w:hAnsi="Times New Roman"/>
          <w:sz w:val="24"/>
          <w:szCs w:val="24"/>
        </w:rPr>
      </w:pPr>
      <w:r w:rsidRPr="001A2249">
        <w:rPr>
          <w:rFonts w:ascii="Times New Roman" w:eastAsia="Times New Roman" w:hAnsi="Times New Roman"/>
          <w:b/>
          <w:sz w:val="24"/>
          <w:szCs w:val="24"/>
        </w:rPr>
        <w:t xml:space="preserve">до тендерної документації </w:t>
      </w:r>
    </w:p>
    <w:p w:rsidR="001A2249" w:rsidRPr="001A2249" w:rsidRDefault="001A2249" w:rsidP="001A2249">
      <w:pPr>
        <w:spacing w:after="0" w:line="240" w:lineRule="auto"/>
        <w:rPr>
          <w:rFonts w:ascii="Times New Roman" w:eastAsia="Times New Roman" w:hAnsi="Times New Roman"/>
          <w:sz w:val="24"/>
          <w:szCs w:val="24"/>
        </w:rPr>
      </w:pPr>
    </w:p>
    <w:p w:rsidR="001A2249" w:rsidRPr="001A2249" w:rsidRDefault="001A2249" w:rsidP="001A2249">
      <w:pPr>
        <w:spacing w:after="0" w:line="240" w:lineRule="auto"/>
        <w:rPr>
          <w:rFonts w:ascii="Times New Roman" w:eastAsia="Times New Roman" w:hAnsi="Times New Roman"/>
          <w:sz w:val="24"/>
          <w:szCs w:val="24"/>
        </w:rPr>
      </w:pPr>
    </w:p>
    <w:p w:rsidR="001A2249" w:rsidRPr="001A2249" w:rsidRDefault="001A2249" w:rsidP="001A224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1A2249">
        <w:rPr>
          <w:rFonts w:ascii="Times New Roman" w:eastAsia="Times New Roman" w:hAnsi="Times New Roman"/>
          <w:b/>
          <w:sz w:val="24"/>
          <w:szCs w:val="24"/>
        </w:rPr>
        <w:t>Технічні вимоги і якісні характеристики предмета закупівель</w:t>
      </w:r>
    </w:p>
    <w:p w:rsidR="001A2249" w:rsidRPr="001A2249" w:rsidRDefault="001A2249" w:rsidP="001A2249">
      <w:pPr>
        <w:spacing w:after="0" w:line="240" w:lineRule="auto"/>
        <w:rPr>
          <w:rFonts w:ascii="Times New Roman" w:eastAsia="Times New Roman" w:hAnsi="Times New Roman"/>
          <w:sz w:val="24"/>
          <w:szCs w:val="24"/>
        </w:rPr>
      </w:pPr>
    </w:p>
    <w:p w:rsidR="001A2249" w:rsidRPr="001A2249" w:rsidRDefault="001A2249" w:rsidP="001A2249">
      <w:pPr>
        <w:spacing w:after="0" w:line="240" w:lineRule="auto"/>
        <w:rPr>
          <w:rFonts w:ascii="Times New Roman" w:eastAsia="Times New Roman" w:hAnsi="Times New Roman"/>
          <w:sz w:val="24"/>
          <w:szCs w:val="24"/>
        </w:rPr>
      </w:pP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b/>
          <w:sz w:val="24"/>
          <w:szCs w:val="24"/>
        </w:rPr>
        <w:t>1. Загальний опис послуг:</w:t>
      </w:r>
    </w:p>
    <w:p w:rsidR="00222832" w:rsidRPr="00560E97" w:rsidRDefault="00222832" w:rsidP="00222832">
      <w:pPr>
        <w:spacing w:after="0" w:line="240" w:lineRule="auto"/>
        <w:ind w:firstLine="540"/>
        <w:jc w:val="both"/>
        <w:rPr>
          <w:rFonts w:ascii="Times New Roman" w:hAnsi="Times New Roman"/>
          <w:sz w:val="24"/>
          <w:szCs w:val="24"/>
        </w:rPr>
      </w:pPr>
      <w:r w:rsidRPr="00560E97">
        <w:rPr>
          <w:rFonts w:ascii="Times New Roman" w:hAnsi="Times New Roman"/>
          <w:sz w:val="24"/>
          <w:szCs w:val="24"/>
        </w:rPr>
        <w:t>Послуги з охорони території, об'єктів та споруд Національного історико-меморіального заповідника «Биківнянські могили» повинні здійснюватись:</w:t>
      </w:r>
    </w:p>
    <w:p w:rsidR="00222832" w:rsidRPr="00560E97" w:rsidRDefault="00222832" w:rsidP="00222832">
      <w:pPr>
        <w:spacing w:after="0" w:line="240" w:lineRule="auto"/>
        <w:jc w:val="both"/>
        <w:rPr>
          <w:rFonts w:ascii="Times New Roman" w:hAnsi="Times New Roman"/>
          <w:sz w:val="24"/>
          <w:szCs w:val="24"/>
        </w:rPr>
      </w:pPr>
      <w:r w:rsidRPr="00560E97">
        <w:rPr>
          <w:rFonts w:ascii="Times New Roman" w:hAnsi="Times New Roman"/>
          <w:sz w:val="24"/>
          <w:szCs w:val="24"/>
        </w:rPr>
        <w:t>- одним цілодобовим пересувним пос</w:t>
      </w:r>
      <w:r w:rsidR="00E21951" w:rsidRPr="00560E97">
        <w:rPr>
          <w:rFonts w:ascii="Times New Roman" w:hAnsi="Times New Roman"/>
          <w:sz w:val="24"/>
          <w:szCs w:val="24"/>
        </w:rPr>
        <w:t>том охорони. На посту чергують 2</w:t>
      </w:r>
      <w:r w:rsidR="0061464E" w:rsidRPr="00560E97">
        <w:rPr>
          <w:rFonts w:ascii="Times New Roman" w:hAnsi="Times New Roman"/>
          <w:sz w:val="24"/>
          <w:szCs w:val="24"/>
        </w:rPr>
        <w:t xml:space="preserve"> охоронця</w:t>
      </w:r>
      <w:r w:rsidRPr="00560E97">
        <w:rPr>
          <w:rFonts w:ascii="Times New Roman" w:hAnsi="Times New Roman"/>
          <w:sz w:val="24"/>
          <w:szCs w:val="24"/>
        </w:rPr>
        <w:t xml:space="preserve"> цілодобово, які здійснюють </w:t>
      </w:r>
      <w:r w:rsidR="0061464E" w:rsidRPr="00560E97">
        <w:rPr>
          <w:rFonts w:ascii="Times New Roman" w:hAnsi="Times New Roman"/>
          <w:sz w:val="24"/>
          <w:szCs w:val="24"/>
        </w:rPr>
        <w:t>об’їзд</w:t>
      </w:r>
      <w:r w:rsidRPr="00560E97">
        <w:rPr>
          <w:rFonts w:ascii="Times New Roman" w:hAnsi="Times New Roman"/>
          <w:sz w:val="24"/>
          <w:szCs w:val="24"/>
        </w:rPr>
        <w:t xml:space="preserve"> об’єкту чер</w:t>
      </w:r>
      <w:r w:rsidR="00560E97" w:rsidRPr="00560E97">
        <w:rPr>
          <w:rFonts w:ascii="Times New Roman" w:hAnsi="Times New Roman"/>
          <w:sz w:val="24"/>
          <w:szCs w:val="24"/>
        </w:rPr>
        <w:t>ез кожні 2 години; пост оснащений</w:t>
      </w:r>
      <w:r w:rsidRPr="00560E97">
        <w:rPr>
          <w:rFonts w:ascii="Times New Roman" w:hAnsi="Times New Roman"/>
          <w:sz w:val="24"/>
          <w:szCs w:val="24"/>
        </w:rPr>
        <w:t xml:space="preserve"> спеціальними засобами індивідуального захисту і самооборони  (гумовий кийок, газовий балончик, тощо), 2 (двома) велосипедами, засобами зв’язку, індивідуальними GPS –трекерами, носимими відеореєстраторами. </w:t>
      </w:r>
    </w:p>
    <w:p w:rsidR="00222832" w:rsidRPr="00560E97" w:rsidRDefault="00222832" w:rsidP="00222832">
      <w:pPr>
        <w:spacing w:after="0" w:line="240" w:lineRule="auto"/>
        <w:jc w:val="both"/>
        <w:rPr>
          <w:rFonts w:ascii="Times New Roman" w:hAnsi="Times New Roman"/>
          <w:sz w:val="24"/>
          <w:szCs w:val="24"/>
        </w:rPr>
      </w:pPr>
      <w:r w:rsidRPr="00560E97">
        <w:rPr>
          <w:rFonts w:ascii="Times New Roman" w:hAnsi="Times New Roman"/>
          <w:sz w:val="24"/>
          <w:szCs w:val="24"/>
        </w:rPr>
        <w:t>- одним пересувним постом охорони (піший патруль)</w:t>
      </w:r>
      <w:r w:rsidR="00560E97" w:rsidRPr="00560E97">
        <w:rPr>
          <w:rFonts w:ascii="Times New Roman" w:hAnsi="Times New Roman"/>
          <w:sz w:val="24"/>
          <w:szCs w:val="24"/>
        </w:rPr>
        <w:t>. На посту чергують 2 охоронця</w:t>
      </w:r>
      <w:r w:rsidRPr="00560E97">
        <w:rPr>
          <w:rFonts w:ascii="Times New Roman" w:hAnsi="Times New Roman"/>
          <w:sz w:val="24"/>
          <w:szCs w:val="24"/>
        </w:rPr>
        <w:t xml:space="preserve"> з режимом чергування 20 год/добу, які здійснюють обхід об’єкту чер</w:t>
      </w:r>
      <w:r w:rsidR="00560E97" w:rsidRPr="00560E97">
        <w:rPr>
          <w:rFonts w:ascii="Times New Roman" w:hAnsi="Times New Roman"/>
          <w:sz w:val="24"/>
          <w:szCs w:val="24"/>
        </w:rPr>
        <w:t>ез кожні 2 години; пост оснащений</w:t>
      </w:r>
      <w:r w:rsidRPr="00560E97">
        <w:rPr>
          <w:rFonts w:ascii="Times New Roman" w:hAnsi="Times New Roman"/>
          <w:sz w:val="24"/>
          <w:szCs w:val="24"/>
        </w:rPr>
        <w:t xml:space="preserve"> спеціальними засобами індивідуального захисту і самооборони  (гумовий кийок, газовий балончик, тощо), засобами зв’язку, індивідуальними GPS –трекерами, носимими відеореєстраторами. - місце розташування: територія Заповідника за адресою – просп. Броварський у Дніпровському р-ні м. Києва. Період надання послуг – протягом дії Договору.</w:t>
      </w:r>
    </w:p>
    <w:p w:rsidR="00222832" w:rsidRPr="00560E97" w:rsidRDefault="00222832" w:rsidP="00222832">
      <w:pPr>
        <w:spacing w:after="0" w:line="240" w:lineRule="auto"/>
        <w:jc w:val="both"/>
        <w:rPr>
          <w:rFonts w:ascii="Times New Roman" w:hAnsi="Times New Roman"/>
          <w:sz w:val="24"/>
          <w:szCs w:val="24"/>
          <w:lang w:val="ru-RU"/>
        </w:rPr>
      </w:pPr>
      <w:r w:rsidRPr="00560E97">
        <w:rPr>
          <w:rFonts w:ascii="Times New Roman" w:hAnsi="Times New Roman"/>
          <w:sz w:val="24"/>
          <w:szCs w:val="24"/>
        </w:rPr>
        <w:t>- одним цілодобовим стаціонарним постом охоро</w:t>
      </w:r>
      <w:r w:rsidR="00560E97" w:rsidRPr="00560E97">
        <w:rPr>
          <w:rFonts w:ascii="Times New Roman" w:hAnsi="Times New Roman"/>
          <w:sz w:val="24"/>
          <w:szCs w:val="24"/>
        </w:rPr>
        <w:t>ни. На посту чергує 1 охоронець</w:t>
      </w:r>
      <w:r w:rsidRPr="00560E97">
        <w:rPr>
          <w:rFonts w:ascii="Times New Roman" w:hAnsi="Times New Roman"/>
          <w:sz w:val="24"/>
          <w:szCs w:val="24"/>
        </w:rPr>
        <w:t>,</w:t>
      </w:r>
      <w:r w:rsidRPr="00560E97">
        <w:rPr>
          <w:rFonts w:ascii="Times New Roman" w:hAnsi="Times New Roman"/>
          <w:sz w:val="24"/>
          <w:szCs w:val="24"/>
          <w:lang w:val="ru-RU"/>
        </w:rPr>
        <w:t xml:space="preserve"> </w:t>
      </w:r>
      <w:r w:rsidR="00560E97" w:rsidRPr="00560E97">
        <w:rPr>
          <w:rFonts w:ascii="Times New Roman" w:hAnsi="Times New Roman"/>
          <w:sz w:val="24"/>
          <w:szCs w:val="24"/>
        </w:rPr>
        <w:t>пост оснащений</w:t>
      </w:r>
      <w:r w:rsidRPr="00560E97">
        <w:rPr>
          <w:rFonts w:ascii="Times New Roman" w:hAnsi="Times New Roman"/>
          <w:sz w:val="24"/>
          <w:szCs w:val="24"/>
        </w:rPr>
        <w:t xml:space="preserve"> спеціальними засобами індивідуального захисту і самооборони  (гумовий кийок, газовий балончик, тощо), засобами зв’язку</w:t>
      </w:r>
      <w:r w:rsidRPr="00560E97">
        <w:rPr>
          <w:rFonts w:ascii="Times New Roman" w:hAnsi="Times New Roman"/>
          <w:sz w:val="24"/>
          <w:szCs w:val="24"/>
          <w:lang w:val="ru-RU"/>
        </w:rPr>
        <w:t>.</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 xml:space="preserve">Місце розташування: КПП території Заповідника за адресою – просп. Броварський у Дніпровському р-ні м. Києва. </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Строк надання охоронних послуг – з  01.03.2023 р. по 31.12.2023 р. включно.</w:t>
      </w:r>
    </w:p>
    <w:p w:rsidR="001A2249" w:rsidRPr="001A2249" w:rsidRDefault="001A2249" w:rsidP="001A2249">
      <w:pPr>
        <w:spacing w:after="0" w:line="240" w:lineRule="auto"/>
        <w:ind w:firstLine="540"/>
        <w:jc w:val="both"/>
        <w:rPr>
          <w:rFonts w:ascii="Times New Roman" w:eastAsia="Times New Roman" w:hAnsi="Times New Roman"/>
          <w:b/>
          <w:sz w:val="24"/>
          <w:szCs w:val="24"/>
        </w:rPr>
      </w:pP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b/>
          <w:sz w:val="24"/>
          <w:szCs w:val="24"/>
        </w:rPr>
        <w:t>2. Технічні і якісні характеристики:</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2.1. Забезпечення контрольно-пропускного режиму та цілодобового чергування на об’єкті охорони протягом дії Договору.</w:t>
      </w:r>
    </w:p>
    <w:p w:rsidR="001A2249" w:rsidRPr="001A2249" w:rsidRDefault="001A2249" w:rsidP="001A2249">
      <w:pPr>
        <w:spacing w:after="0" w:line="240" w:lineRule="auto"/>
        <w:ind w:firstLine="540"/>
        <w:jc w:val="both"/>
        <w:rPr>
          <w:rFonts w:ascii="Times New Roman" w:eastAsia="Times New Roman" w:hAnsi="Times New Roman"/>
          <w:sz w:val="24"/>
          <w:szCs w:val="24"/>
          <w:lang w:eastAsia="uk-UA"/>
        </w:rPr>
      </w:pPr>
      <w:r w:rsidRPr="001A2249">
        <w:rPr>
          <w:rFonts w:ascii="Times New Roman" w:eastAsia="Times New Roman" w:hAnsi="Times New Roman"/>
          <w:sz w:val="24"/>
          <w:szCs w:val="24"/>
        </w:rPr>
        <w:t xml:space="preserve">2.2. Здійснення обходу Об’єкту через кожні 2 години, з метою перевірки та контролю протипожежного стану, дотримання правил громадського порядку та громадської безпеки, проведення заходів, направлених на виявлення та попередження порушення громадського порядку третіми особами на Об’єкті. </w:t>
      </w:r>
      <w:r w:rsidRPr="001A2249">
        <w:rPr>
          <w:rFonts w:ascii="Times New Roman" w:eastAsia="Times New Roman" w:hAnsi="Times New Roman"/>
          <w:sz w:val="24"/>
          <w:szCs w:val="24"/>
          <w:lang w:eastAsia="uk-UA"/>
        </w:rPr>
        <w:t>Не допускати несанкціонованого проникнення сторонніх осіб на територію і в приміщення Замовника.</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2.3. Виконавець повинен забезпечити здійснення заходів реагування на будь-які правопорушення,  посягання на майно та особисту безпеку співробітників Замовника, протиправне порушення режиму роботи Об’єкту.</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2.4. Уразі виявлення вчинення протиправних дій проти майна Замовника, його співробітників, Виконавець зобов’язаний негайно повідомити уповноважених представників Замовника та територіального підрозділу Національної поліції України, забезпечити недоторканість місця події до прибуття представників територіального підрозділу Національної поліції України.</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У випадку виявлення на Об’єкті пожежі Виконавець зобов’язаний повідомити про це пожежну частину (т. 101), Замовника та вжити можливих заходів по ліквідації пожежі.</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2.5. При виявлені Виконавцем спроб завдати сторонніми особами матеріальної шкоди Об’єкту чи порушення його нормальної роботи, або виконання несанкціонованих робіт в охоронній зоні Об’єкту вжити заходів по їх затриманню.</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 xml:space="preserve">2.6. Надання послуг вимагає забезпечення цілісності майнового комплексу, що передається під охорону Виконавцю від розкрадань, несанкціонованих сторонніх </w:t>
      </w:r>
      <w:r w:rsidRPr="001A2249">
        <w:rPr>
          <w:rFonts w:ascii="Times New Roman" w:eastAsia="Times New Roman" w:hAnsi="Times New Roman"/>
          <w:sz w:val="24"/>
          <w:szCs w:val="24"/>
        </w:rPr>
        <w:lastRenderedPageBreak/>
        <w:t>проникнень, виконання інших завдань (посилення охорони Об’єкта), пов’язаних із виникненням прямої загрози безпеці Об’єкта охорони, порушенням нормальних умов життєдіяльності Об’єкта або негайним усуненням наслідків його пошкодження.</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2.7. Передача Об’єкта під охорону (з-під охорони) здійснюється після спільного його обстеження уповноваженими представниками Замовника і Виконавця, за результатами якого складається Акт прийому-передачі Об’єкта під охорону (з під охорони), що скріплюється печаткою Виконавця та Замовника, та підписами їх керівників або уповноваженими ними представниками (особами, що мають підтвердження повноважень на підписання ними даних документів).</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2.8. Забезпечення перепускного та внутрішньо-об’єктного режимів на Об’єкті, порядку охорони, перелік та ведення документації на постах, що встановлюється згідно з відповідними розпорядчими документами Замовника, здійснюється Виконавцем та відображається у спільній Інструкції з організації охорони, перепускного та внутрішнього режимів на Об’єкті, яка погоджується обома сторонами.</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2.9. Виконавець зобов’язаний присікти несанкціоновану торгівлю та заходи розважального характеру на території Заповідника та на прилеглій до Заповідника території.</w:t>
      </w:r>
    </w:p>
    <w:p w:rsidR="001A2249" w:rsidRPr="001A2249" w:rsidRDefault="001A2249" w:rsidP="001A2249">
      <w:pPr>
        <w:suppressAutoHyphens/>
        <w:spacing w:after="0" w:line="100" w:lineRule="atLeast"/>
        <w:ind w:firstLine="540"/>
        <w:jc w:val="both"/>
        <w:rPr>
          <w:rFonts w:ascii="Times New Roman" w:eastAsia="SimSun" w:hAnsi="Times New Roman"/>
          <w:sz w:val="24"/>
          <w:szCs w:val="24"/>
          <w:lang w:eastAsia="ar-SA"/>
        </w:rPr>
      </w:pPr>
      <w:r w:rsidRPr="001A2249">
        <w:rPr>
          <w:rFonts w:ascii="Times New Roman" w:eastAsia="SimSun" w:hAnsi="Times New Roman"/>
          <w:sz w:val="24"/>
          <w:szCs w:val="24"/>
          <w:lang w:eastAsia="ar-SA"/>
        </w:rPr>
        <w:t>2.10.  Матеріальна відповідальність Виконавця та відшкодування збитків, нанесених з його вини має бути застрахована на суму не менше 50 000 гр.</w:t>
      </w:r>
    </w:p>
    <w:p w:rsidR="001A2249" w:rsidRPr="001A2249" w:rsidRDefault="001A2249" w:rsidP="001A2249">
      <w:pPr>
        <w:suppressAutoHyphens/>
        <w:spacing w:after="0" w:line="100" w:lineRule="atLeast"/>
        <w:ind w:firstLine="284"/>
        <w:jc w:val="both"/>
        <w:rPr>
          <w:rFonts w:ascii="Times New Roman" w:eastAsia="SimSun" w:hAnsi="Times New Roman"/>
          <w:sz w:val="24"/>
          <w:szCs w:val="24"/>
          <w:lang w:eastAsia="ar-SA"/>
        </w:rPr>
      </w:pPr>
      <w:r w:rsidRPr="001A2249">
        <w:rPr>
          <w:rFonts w:ascii="Times New Roman" w:eastAsia="SimSun" w:hAnsi="Times New Roman"/>
          <w:sz w:val="24"/>
          <w:szCs w:val="24"/>
          <w:lang w:eastAsia="ar-SA"/>
        </w:rPr>
        <w:t xml:space="preserve">2.11.   Виконавець повинен мати можливість, у разі необхідності, особисто або за зверненням Замовника, посилити охорону об’єкту вартовим собакою. </w:t>
      </w:r>
    </w:p>
    <w:p w:rsidR="001A2249" w:rsidRPr="001A2249" w:rsidRDefault="001A2249" w:rsidP="001A2249">
      <w:pPr>
        <w:spacing w:after="0" w:line="240" w:lineRule="auto"/>
        <w:jc w:val="both"/>
        <w:rPr>
          <w:rFonts w:ascii="Times New Roman" w:eastAsia="Times New Roman" w:hAnsi="Times New Roman"/>
          <w:sz w:val="24"/>
          <w:szCs w:val="24"/>
        </w:rPr>
      </w:pPr>
    </w:p>
    <w:p w:rsidR="001A2249" w:rsidRPr="001A2249" w:rsidRDefault="001A2249" w:rsidP="001A2249">
      <w:pPr>
        <w:spacing w:after="0" w:line="240" w:lineRule="auto"/>
        <w:jc w:val="center"/>
        <w:rPr>
          <w:rFonts w:ascii="Times New Roman" w:eastAsia="Times New Roman" w:hAnsi="Times New Roman"/>
          <w:sz w:val="24"/>
          <w:szCs w:val="24"/>
        </w:rPr>
      </w:pPr>
      <w:r w:rsidRPr="001A2249">
        <w:rPr>
          <w:rFonts w:ascii="Times New Roman" w:eastAsia="Times New Roman" w:hAnsi="Times New Roman"/>
          <w:b/>
          <w:sz w:val="24"/>
          <w:szCs w:val="24"/>
        </w:rPr>
        <w:t>Загальні вимоги до персоналу охорони:</w:t>
      </w:r>
    </w:p>
    <w:p w:rsidR="001A2249" w:rsidRPr="001A2249" w:rsidRDefault="001A2249" w:rsidP="001A2249">
      <w:pPr>
        <w:spacing w:after="0" w:line="240" w:lineRule="auto"/>
        <w:jc w:val="both"/>
        <w:rPr>
          <w:rFonts w:ascii="Times New Roman" w:eastAsia="Times New Roman" w:hAnsi="Times New Roman"/>
          <w:sz w:val="24"/>
          <w:szCs w:val="24"/>
        </w:rPr>
      </w:pP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1. Здатність за своїми діловими та моральними якостями, освітнім і професійним рівнем, станом здоров’я виконувати відповідні службові обов’язки.</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 xml:space="preserve">2. Відповідні фізичний стан, фахова підготовка і досвід роботи. </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3. Наявність форменого одягу (спецодягу) зі знаками розрізнення  (наприклад з  фірмовим логотипом компанії, назви компанії, кольоровим розрізненням спецодягу чи зображення, нашивки, тощо), який відповідає порі року.</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4. Наявність спеціальних індивідуального захисту та засобів самооборони, які відповідають вимогам чинного законодавства (гумові кийки, газові балончики з аерозолями сльозоточивої та дратівливої дії,  тощо).</w:t>
      </w:r>
    </w:p>
    <w:p w:rsidR="001A2249" w:rsidRPr="001A2249" w:rsidRDefault="001A2249" w:rsidP="001A2249">
      <w:pPr>
        <w:numPr>
          <w:ilvl w:val="1"/>
          <w:numId w:val="21"/>
        </w:numPr>
        <w:suppressAutoHyphens/>
        <w:spacing w:after="0" w:line="240" w:lineRule="auto"/>
        <w:ind w:left="0" w:firstLine="540"/>
        <w:jc w:val="both"/>
        <w:rPr>
          <w:rFonts w:ascii="Times New Roman" w:eastAsia="Times New Roman" w:hAnsi="Times New Roman"/>
          <w:sz w:val="24"/>
          <w:szCs w:val="24"/>
        </w:rPr>
      </w:pPr>
      <w:r w:rsidRPr="001A2249">
        <w:rPr>
          <w:rFonts w:ascii="Times New Roman" w:eastAsia="Times New Roman" w:hAnsi="Times New Roman"/>
          <w:sz w:val="24"/>
          <w:szCs w:val="24"/>
        </w:rPr>
        <w:t>Наявність засобів зв’язку - портативні радіостанції (3 шт.), учасник повинен  надати дозволи на експлуатацію абонентського радіоелектроного засобу безпосереднього УКХ радіозв’язку, видані Ураїнським державним центром радіочастот.</w:t>
      </w:r>
    </w:p>
    <w:p w:rsidR="001A2249" w:rsidRPr="001A2249" w:rsidRDefault="001A2249" w:rsidP="001A2249">
      <w:pPr>
        <w:numPr>
          <w:ilvl w:val="1"/>
          <w:numId w:val="21"/>
        </w:numPr>
        <w:suppressAutoHyphens/>
        <w:spacing w:after="0" w:line="240" w:lineRule="auto"/>
        <w:ind w:left="0" w:firstLine="540"/>
        <w:jc w:val="both"/>
        <w:rPr>
          <w:rFonts w:ascii="Times New Roman" w:eastAsia="Times New Roman" w:hAnsi="Times New Roman"/>
          <w:sz w:val="24"/>
          <w:szCs w:val="24"/>
        </w:rPr>
      </w:pPr>
      <w:r w:rsidRPr="001A2249">
        <w:rPr>
          <w:rFonts w:ascii="Times New Roman" w:eastAsia="Times New Roman" w:hAnsi="Times New Roman"/>
          <w:sz w:val="24"/>
          <w:szCs w:val="24"/>
        </w:rPr>
        <w:t>Наявність велосипедів (2 шт.).</w:t>
      </w:r>
    </w:p>
    <w:p w:rsidR="001A2249" w:rsidRPr="001A2249" w:rsidRDefault="001A2249" w:rsidP="001A2249">
      <w:pPr>
        <w:numPr>
          <w:ilvl w:val="1"/>
          <w:numId w:val="21"/>
        </w:numPr>
        <w:suppressAutoHyphens/>
        <w:spacing w:after="0" w:line="240" w:lineRule="auto"/>
        <w:ind w:left="0" w:firstLine="540"/>
        <w:jc w:val="both"/>
        <w:rPr>
          <w:rFonts w:ascii="Times New Roman" w:eastAsia="Times New Roman" w:hAnsi="Times New Roman"/>
          <w:sz w:val="24"/>
          <w:szCs w:val="24"/>
        </w:rPr>
      </w:pPr>
      <w:r w:rsidRPr="001A2249">
        <w:rPr>
          <w:rFonts w:ascii="Times New Roman" w:eastAsia="Times New Roman" w:hAnsi="Times New Roman"/>
          <w:sz w:val="24"/>
          <w:szCs w:val="24"/>
        </w:rPr>
        <w:t xml:space="preserve">Наявність індивідуальних GPS–трекерів (2 шт.), учасник повинен мати можливість здійснення та забезпечення доступу до системи контролю рухомих об’єктів. </w:t>
      </w:r>
    </w:p>
    <w:p w:rsidR="001A2249" w:rsidRPr="001A2249" w:rsidRDefault="001A2249" w:rsidP="001A2249">
      <w:pPr>
        <w:numPr>
          <w:ilvl w:val="1"/>
          <w:numId w:val="21"/>
        </w:numPr>
        <w:suppressAutoHyphens/>
        <w:spacing w:after="0" w:line="240" w:lineRule="auto"/>
        <w:ind w:left="0" w:firstLine="540"/>
        <w:jc w:val="both"/>
        <w:rPr>
          <w:rFonts w:ascii="Times New Roman" w:eastAsia="Times New Roman" w:hAnsi="Times New Roman"/>
          <w:sz w:val="24"/>
          <w:szCs w:val="24"/>
        </w:rPr>
      </w:pPr>
      <w:r w:rsidRPr="001A2249">
        <w:rPr>
          <w:rFonts w:ascii="Times New Roman" w:eastAsia="Times New Roman" w:hAnsi="Times New Roman"/>
          <w:sz w:val="24"/>
          <w:szCs w:val="24"/>
        </w:rPr>
        <w:t>Наявність носимого відеореєстратора для фіксації правопорушень.</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9.    Наявність засобів для виклику групи швидкого реагування, яка повинна мати автомобіль, для запобігання правопорушенням або затримання правопорушників.</w:t>
      </w:r>
    </w:p>
    <w:p w:rsidR="001A2249" w:rsidRPr="001A2249" w:rsidRDefault="001A2249" w:rsidP="001A2249">
      <w:pPr>
        <w:spacing w:after="0" w:line="240" w:lineRule="auto"/>
        <w:ind w:firstLine="540"/>
        <w:jc w:val="both"/>
        <w:rPr>
          <w:rFonts w:ascii="Times New Roman" w:eastAsia="Times New Roman" w:hAnsi="Times New Roman"/>
          <w:sz w:val="24"/>
          <w:szCs w:val="24"/>
        </w:rPr>
      </w:pPr>
      <w:r w:rsidRPr="001A2249">
        <w:rPr>
          <w:rFonts w:ascii="Times New Roman" w:eastAsia="Times New Roman" w:hAnsi="Times New Roman"/>
          <w:sz w:val="24"/>
          <w:szCs w:val="24"/>
        </w:rPr>
        <w:t>10.  Організація роботи по охороні – згідно вимог Кодексу законів України про працю.</w:t>
      </w:r>
    </w:p>
    <w:p w:rsidR="001A2249" w:rsidRPr="001A2249" w:rsidRDefault="001A2249" w:rsidP="001A2249">
      <w:pPr>
        <w:spacing w:after="0" w:line="240" w:lineRule="auto"/>
        <w:ind w:firstLine="567"/>
        <w:jc w:val="both"/>
        <w:rPr>
          <w:rFonts w:ascii="Times New Roman" w:eastAsia="Times New Roman" w:hAnsi="Times New Roman"/>
          <w:sz w:val="24"/>
          <w:szCs w:val="24"/>
        </w:rPr>
      </w:pPr>
      <w:r w:rsidRPr="001A2249">
        <w:rPr>
          <w:rFonts w:ascii="Times New Roman" w:eastAsia="Times New Roman" w:hAnsi="Times New Roman"/>
          <w:sz w:val="24"/>
          <w:szCs w:val="24"/>
        </w:rPr>
        <w:t>11.  Персонал охорони під час виконання функціональних обов’язків повинен мати при собі посвідчення з підписом керівника суб’єкта охоронної діяльності та відбитком печатки (у разі наявності), в якому зазначаються прізвище, ім’я, по батькові особи, яка належить до персоналу охорони, дата видачі і термін дії посвідчення та містить фотокартку особи, якій видано посвідчення.</w:t>
      </w:r>
    </w:p>
    <w:p w:rsidR="001A2249" w:rsidRPr="001A2249" w:rsidRDefault="001A2249" w:rsidP="001A2249">
      <w:pPr>
        <w:spacing w:after="0" w:line="240" w:lineRule="auto"/>
        <w:ind w:firstLine="567"/>
        <w:jc w:val="both"/>
        <w:rPr>
          <w:rFonts w:ascii="Times New Roman" w:eastAsia="Times New Roman" w:hAnsi="Times New Roman"/>
          <w:sz w:val="24"/>
          <w:szCs w:val="24"/>
        </w:rPr>
      </w:pPr>
      <w:r w:rsidRPr="001A2249">
        <w:rPr>
          <w:rFonts w:ascii="Times New Roman" w:eastAsia="Times New Roman" w:hAnsi="Times New Roman"/>
          <w:sz w:val="24"/>
          <w:szCs w:val="24"/>
        </w:rPr>
        <w:t>11. Персонал охорони під час виконання функціональних обов’язків повинен утримувати в належному стані надані Замовником у тимчасове користування службові приміщення, обладнання та інвентар.</w:t>
      </w:r>
    </w:p>
    <w:p w:rsidR="001A2249" w:rsidRPr="001A2249" w:rsidRDefault="001A2249" w:rsidP="001A2249">
      <w:pPr>
        <w:spacing w:after="0" w:line="240" w:lineRule="auto"/>
        <w:ind w:firstLine="567"/>
        <w:jc w:val="both"/>
        <w:rPr>
          <w:rFonts w:ascii="Times New Roman" w:eastAsia="Times New Roman" w:hAnsi="Times New Roman"/>
          <w:i/>
          <w:sz w:val="24"/>
          <w:szCs w:val="24"/>
          <w:lang w:eastAsia="ar-SA"/>
        </w:rPr>
      </w:pPr>
      <w:r w:rsidRPr="001A2249">
        <w:rPr>
          <w:rFonts w:ascii="Times New Roman" w:eastAsia="Times New Roman" w:hAnsi="Times New Roman"/>
          <w:i/>
          <w:sz w:val="24"/>
          <w:szCs w:val="24"/>
          <w:lang w:eastAsia="ar-SA"/>
        </w:rPr>
        <w:lastRenderedPageBreak/>
        <w:t>Посада, прізвище, ініціали, власноручний підпис уповноваженої особи Учасника,                               завірені печаткою (за наявності)</w:t>
      </w:r>
    </w:p>
    <w:p w:rsidR="001A2249" w:rsidRPr="001A2249" w:rsidRDefault="001A2249" w:rsidP="001A2249">
      <w:pPr>
        <w:spacing w:after="0" w:line="240" w:lineRule="auto"/>
        <w:ind w:firstLine="567"/>
        <w:jc w:val="both"/>
        <w:rPr>
          <w:rFonts w:ascii="Times New Roman" w:eastAsia="Times New Roman" w:hAnsi="Times New Roman"/>
          <w:i/>
          <w:sz w:val="24"/>
          <w:szCs w:val="24"/>
          <w:lang w:eastAsia="ar-SA"/>
        </w:rPr>
      </w:pPr>
    </w:p>
    <w:p w:rsidR="00DA32FA" w:rsidRPr="00DA32FA" w:rsidRDefault="00DA32FA" w:rsidP="00DA32FA">
      <w:pPr>
        <w:spacing w:after="0" w:line="240" w:lineRule="auto"/>
        <w:jc w:val="center"/>
        <w:rPr>
          <w:rFonts w:ascii="Times New Roman" w:eastAsia="Times New Roman" w:hAnsi="Times New Roman"/>
          <w:sz w:val="24"/>
          <w:szCs w:val="24"/>
          <w:lang w:eastAsia="ar-SA"/>
        </w:rPr>
      </w:pPr>
      <w:r w:rsidRPr="00DA32FA">
        <w:rPr>
          <w:rFonts w:ascii="Times New Roman" w:eastAsia="Times New Roman" w:hAnsi="Times New Roman"/>
          <w:i/>
          <w:sz w:val="24"/>
          <w:szCs w:val="24"/>
          <w:lang w:eastAsia="ar-SA"/>
        </w:rPr>
        <w:t xml:space="preserve">                                                                                                                     </w:t>
      </w:r>
      <w:r w:rsidRPr="00DA32FA">
        <w:rPr>
          <w:rFonts w:ascii="Times New Roman" w:eastAsia="Times New Roman" w:hAnsi="Times New Roman"/>
          <w:sz w:val="24"/>
          <w:szCs w:val="24"/>
          <w:lang w:eastAsia="ar-SA"/>
        </w:rPr>
        <w:t>Додаток 1.1</w:t>
      </w:r>
    </w:p>
    <w:p w:rsidR="00DA32FA" w:rsidRPr="00DA32FA" w:rsidRDefault="00DA32FA" w:rsidP="00DA32FA">
      <w:pPr>
        <w:spacing w:after="0" w:line="240" w:lineRule="auto"/>
        <w:jc w:val="right"/>
        <w:rPr>
          <w:rFonts w:ascii="Times New Roman" w:eastAsia="Times New Roman" w:hAnsi="Times New Roman"/>
          <w:sz w:val="24"/>
          <w:szCs w:val="24"/>
        </w:rPr>
      </w:pPr>
      <w:r w:rsidRPr="00DA32FA">
        <w:rPr>
          <w:rFonts w:ascii="Times New Roman" w:eastAsia="Times New Roman" w:hAnsi="Times New Roman"/>
          <w:b/>
          <w:i/>
          <w:sz w:val="24"/>
          <w:szCs w:val="24"/>
          <w:lang w:eastAsia="ar-SA"/>
        </w:rPr>
        <w:t xml:space="preserve">                                             </w:t>
      </w:r>
      <w:r w:rsidRPr="00DA32FA">
        <w:rPr>
          <w:rFonts w:ascii="Times New Roman" w:eastAsia="Times New Roman" w:hAnsi="Times New Roman"/>
          <w:b/>
          <w:sz w:val="24"/>
          <w:szCs w:val="24"/>
        </w:rPr>
        <w:t xml:space="preserve">до тендерної документації </w:t>
      </w:r>
    </w:p>
    <w:p w:rsidR="00DA32FA" w:rsidRPr="00DA32FA" w:rsidRDefault="00DA32FA" w:rsidP="00DA32FA">
      <w:pPr>
        <w:spacing w:after="0" w:line="240" w:lineRule="auto"/>
        <w:jc w:val="center"/>
        <w:rPr>
          <w:rFonts w:eastAsia="Times New Roman"/>
          <w:b/>
        </w:rPr>
      </w:pPr>
    </w:p>
    <w:p w:rsidR="00DA32FA" w:rsidRPr="00DA32FA" w:rsidRDefault="00DA32FA" w:rsidP="00DA32FA">
      <w:pPr>
        <w:spacing w:after="0" w:line="240" w:lineRule="auto"/>
        <w:jc w:val="center"/>
        <w:rPr>
          <w:rFonts w:eastAsia="Times New Roman"/>
          <w:b/>
        </w:rPr>
      </w:pPr>
    </w:p>
    <w:p w:rsidR="00DA32FA" w:rsidRPr="00DA32FA" w:rsidRDefault="00DA32FA" w:rsidP="00DA32FA">
      <w:pPr>
        <w:spacing w:after="0" w:line="240" w:lineRule="auto"/>
        <w:jc w:val="center"/>
        <w:rPr>
          <w:rFonts w:eastAsia="Times New Roman"/>
          <w:b/>
        </w:rPr>
      </w:pPr>
    </w:p>
    <w:p w:rsidR="00DA32FA" w:rsidRPr="00DA32FA" w:rsidRDefault="00DA32FA" w:rsidP="00DA32FA">
      <w:pPr>
        <w:spacing w:after="0" w:line="240" w:lineRule="auto"/>
        <w:jc w:val="center"/>
        <w:rPr>
          <w:rFonts w:eastAsia="Times New Roman"/>
          <w:b/>
        </w:rPr>
      </w:pPr>
    </w:p>
    <w:p w:rsidR="00DA32FA" w:rsidRPr="00DA32FA" w:rsidRDefault="00DA32FA" w:rsidP="00DA32FA">
      <w:pPr>
        <w:spacing w:after="0" w:line="240" w:lineRule="auto"/>
        <w:jc w:val="center"/>
        <w:rPr>
          <w:rFonts w:eastAsia="Times New Roman"/>
          <w:b/>
        </w:rPr>
      </w:pPr>
    </w:p>
    <w:p w:rsidR="00DA32FA" w:rsidRPr="00DA32FA" w:rsidRDefault="00DA32FA" w:rsidP="00DA32FA">
      <w:pPr>
        <w:rPr>
          <w:rFonts w:eastAsia="Times New Roman"/>
        </w:rPr>
      </w:pPr>
      <w:r w:rsidRPr="00DA32FA">
        <w:rPr>
          <w:rFonts w:eastAsia="Times New Roman"/>
        </w:rPr>
        <w:t xml:space="preserve">                                                                                                                                                                                                                </w:t>
      </w:r>
    </w:p>
    <w:p w:rsidR="00DA32FA" w:rsidRPr="00DA32FA" w:rsidRDefault="00DA32FA" w:rsidP="00DA32FA">
      <w:pPr>
        <w:rPr>
          <w:rFonts w:ascii="Times New Roman" w:eastAsia="Times New Roman" w:hAnsi="Times New Roman"/>
          <w:b/>
          <w:sz w:val="24"/>
          <w:szCs w:val="24"/>
        </w:rPr>
      </w:pPr>
      <w:r w:rsidRPr="00DA32FA">
        <w:rPr>
          <w:rFonts w:eastAsia="Times New Roman"/>
        </w:rPr>
        <w:t xml:space="preserve">               </w:t>
      </w:r>
      <w:r>
        <w:rPr>
          <w:rFonts w:eastAsia="Times New Roman"/>
        </w:rPr>
        <w:t xml:space="preserve">                     </w:t>
      </w:r>
      <w:r w:rsidRPr="00DA32FA">
        <w:rPr>
          <w:rFonts w:eastAsia="Times New Roman"/>
        </w:rPr>
        <w:t xml:space="preserve">  </w:t>
      </w:r>
      <w:r w:rsidRPr="00DA32FA">
        <w:rPr>
          <w:rFonts w:ascii="Times New Roman" w:eastAsia="Times New Roman" w:hAnsi="Times New Roman"/>
          <w:b/>
          <w:sz w:val="24"/>
          <w:szCs w:val="24"/>
        </w:rPr>
        <w:t>Дислокація та маршрут</w:t>
      </w:r>
      <w:r w:rsidR="00222832">
        <w:rPr>
          <w:rFonts w:ascii="Times New Roman" w:eastAsia="Times New Roman" w:hAnsi="Times New Roman"/>
          <w:b/>
          <w:sz w:val="24"/>
          <w:szCs w:val="24"/>
        </w:rPr>
        <w:t>и</w:t>
      </w:r>
      <w:r w:rsidRPr="00DA32FA">
        <w:rPr>
          <w:rFonts w:ascii="Times New Roman" w:eastAsia="Times New Roman" w:hAnsi="Times New Roman"/>
          <w:b/>
          <w:sz w:val="24"/>
          <w:szCs w:val="24"/>
        </w:rPr>
        <w:t xml:space="preserve"> пересувн</w:t>
      </w:r>
      <w:r w:rsidR="00222832">
        <w:rPr>
          <w:rFonts w:ascii="Times New Roman" w:eastAsia="Times New Roman" w:hAnsi="Times New Roman"/>
          <w:b/>
          <w:sz w:val="24"/>
          <w:szCs w:val="24"/>
        </w:rPr>
        <w:t>их постів</w:t>
      </w:r>
    </w:p>
    <w:p w:rsidR="001A2249" w:rsidRPr="001A2249" w:rsidRDefault="001A2249" w:rsidP="001A2249">
      <w:pPr>
        <w:spacing w:after="0" w:line="240" w:lineRule="auto"/>
        <w:ind w:firstLine="567"/>
        <w:jc w:val="both"/>
        <w:rPr>
          <w:rFonts w:ascii="Times New Roman" w:eastAsia="Times New Roman" w:hAnsi="Times New Roman"/>
          <w:sz w:val="24"/>
          <w:szCs w:val="24"/>
        </w:rPr>
      </w:pPr>
    </w:p>
    <w:p w:rsidR="001A2249" w:rsidRPr="001A2249" w:rsidRDefault="001A2249" w:rsidP="001A2249">
      <w:pPr>
        <w:spacing w:line="240" w:lineRule="auto"/>
        <w:jc w:val="center"/>
        <w:rPr>
          <w:rFonts w:ascii="Times New Roman" w:eastAsia="Times New Roman" w:hAnsi="Times New Roman"/>
          <w:i/>
          <w:sz w:val="24"/>
          <w:szCs w:val="24"/>
          <w:lang w:eastAsia="ar-SA"/>
        </w:rPr>
      </w:pPr>
    </w:p>
    <w:p w:rsidR="001A2249" w:rsidRDefault="00C13BE5" w:rsidP="00582E87">
      <w:pPr>
        <w:widowControl w:val="0"/>
        <w:spacing w:line="240" w:lineRule="auto"/>
        <w:ind w:firstLine="176"/>
        <w:contextualSpacing/>
        <w:jc w:val="both"/>
        <w:rPr>
          <w:rFonts w:eastAsia="Times New Roman"/>
          <w:b/>
          <w:noProof/>
          <w:lang w:val="ru-RU" w:eastAsia="ru-RU"/>
        </w:rPr>
      </w:pPr>
      <w:r>
        <w:rPr>
          <w:b/>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66.5pt">
            <v:imagedata r:id="rId9" o:title=""/>
          </v:shape>
        </w:pict>
      </w:r>
    </w:p>
    <w:p w:rsidR="00163FEB" w:rsidRDefault="00163FEB" w:rsidP="00582E87">
      <w:pPr>
        <w:widowControl w:val="0"/>
        <w:spacing w:line="240" w:lineRule="auto"/>
        <w:ind w:firstLine="176"/>
        <w:contextualSpacing/>
        <w:jc w:val="both"/>
        <w:rPr>
          <w:rFonts w:eastAsia="Times New Roman"/>
          <w:b/>
          <w:noProof/>
          <w:lang w:val="ru-RU" w:eastAsia="ru-RU"/>
        </w:rPr>
      </w:pPr>
    </w:p>
    <w:p w:rsidR="00163FEB" w:rsidRDefault="00163FEB" w:rsidP="00582E87">
      <w:pPr>
        <w:widowControl w:val="0"/>
        <w:spacing w:line="240" w:lineRule="auto"/>
        <w:ind w:firstLine="176"/>
        <w:contextualSpacing/>
        <w:jc w:val="both"/>
        <w:rPr>
          <w:rFonts w:eastAsia="Times New Roman"/>
          <w:b/>
          <w:noProof/>
          <w:lang w:val="ru-RU" w:eastAsia="ru-RU"/>
        </w:rPr>
      </w:pPr>
    </w:p>
    <w:p w:rsidR="00163FEB" w:rsidRPr="00AA6F3A" w:rsidRDefault="00163FEB" w:rsidP="00163FEB">
      <w:pPr>
        <w:suppressAutoHyphens/>
        <w:spacing w:after="0" w:line="240" w:lineRule="auto"/>
        <w:jc w:val="right"/>
        <w:rPr>
          <w:rFonts w:ascii="Times New Roman" w:eastAsia="Times New Roman" w:hAnsi="Times New Roman"/>
          <w:b/>
          <w:sz w:val="24"/>
          <w:szCs w:val="24"/>
          <w:lang w:eastAsia="ar-SA"/>
        </w:rPr>
      </w:pPr>
      <w:r w:rsidRPr="00AA6F3A">
        <w:rPr>
          <w:rFonts w:ascii="Times New Roman" w:eastAsia="Times New Roman" w:hAnsi="Times New Roman"/>
          <w:b/>
          <w:sz w:val="24"/>
          <w:szCs w:val="24"/>
          <w:lang w:eastAsia="ar-SA"/>
        </w:rPr>
        <w:lastRenderedPageBreak/>
        <w:t xml:space="preserve">Додаток № </w:t>
      </w:r>
      <w:r>
        <w:rPr>
          <w:rFonts w:ascii="Times New Roman" w:eastAsia="Times New Roman" w:hAnsi="Times New Roman"/>
          <w:b/>
          <w:sz w:val="24"/>
          <w:szCs w:val="24"/>
          <w:lang w:eastAsia="ar-SA"/>
        </w:rPr>
        <w:t>2</w:t>
      </w:r>
    </w:p>
    <w:p w:rsidR="00163FEB" w:rsidRPr="00AA6F3A" w:rsidRDefault="00163FEB" w:rsidP="00163FEB">
      <w:pPr>
        <w:spacing w:after="0" w:line="240" w:lineRule="auto"/>
        <w:ind w:firstLine="284"/>
        <w:jc w:val="right"/>
        <w:rPr>
          <w:rFonts w:ascii="Times New Roman" w:hAnsi="Times New Roman"/>
          <w:b/>
          <w:i/>
          <w:sz w:val="24"/>
          <w:szCs w:val="24"/>
        </w:rPr>
      </w:pPr>
      <w:r w:rsidRPr="00AA6F3A">
        <w:rPr>
          <w:rFonts w:ascii="Times New Roman" w:eastAsia="Times New Roman" w:hAnsi="Times New Roman"/>
          <w:b/>
          <w:bCs/>
          <w:sz w:val="24"/>
          <w:szCs w:val="24"/>
          <w:lang w:eastAsia="ar-SA"/>
        </w:rPr>
        <w:t>до тендерної документації</w:t>
      </w:r>
      <w:r w:rsidRPr="00160FFE">
        <w:rPr>
          <w:rFonts w:ascii="Times New Roman" w:hAnsi="Times New Roman"/>
          <w:b/>
          <w:i/>
          <w:sz w:val="24"/>
          <w:szCs w:val="24"/>
        </w:rPr>
        <w:t xml:space="preserve"> </w:t>
      </w:r>
    </w:p>
    <w:p w:rsidR="00163FEB" w:rsidRDefault="00163FEB" w:rsidP="00163FEB">
      <w:pPr>
        <w:spacing w:after="0" w:line="240" w:lineRule="auto"/>
        <w:ind w:firstLine="284"/>
        <w:jc w:val="center"/>
        <w:rPr>
          <w:rFonts w:ascii="Times New Roman" w:hAnsi="Times New Roman"/>
          <w:b/>
          <w:i/>
          <w:sz w:val="24"/>
          <w:szCs w:val="24"/>
        </w:rPr>
      </w:pPr>
    </w:p>
    <w:p w:rsidR="00163FEB" w:rsidRDefault="00163FEB" w:rsidP="00163FEB">
      <w:pPr>
        <w:spacing w:after="0" w:line="240" w:lineRule="auto"/>
        <w:ind w:firstLine="284"/>
        <w:jc w:val="center"/>
        <w:rPr>
          <w:rFonts w:ascii="Times New Roman" w:hAnsi="Times New Roman"/>
          <w:b/>
          <w:i/>
          <w:sz w:val="24"/>
          <w:szCs w:val="24"/>
        </w:rPr>
      </w:pPr>
    </w:p>
    <w:p w:rsidR="00163FEB" w:rsidRPr="00AA6F3A" w:rsidRDefault="00163FEB" w:rsidP="00163FEB">
      <w:pPr>
        <w:spacing w:after="0" w:line="240" w:lineRule="auto"/>
        <w:ind w:firstLine="284"/>
        <w:jc w:val="center"/>
        <w:rPr>
          <w:rFonts w:ascii="Times New Roman" w:hAnsi="Times New Roman"/>
          <w:b/>
          <w:i/>
          <w:sz w:val="24"/>
          <w:szCs w:val="24"/>
        </w:rPr>
      </w:pPr>
      <w:r w:rsidRPr="00AA6F3A">
        <w:rPr>
          <w:rFonts w:ascii="Times New Roman" w:hAnsi="Times New Roman"/>
          <w:b/>
          <w:i/>
          <w:sz w:val="24"/>
          <w:szCs w:val="24"/>
        </w:rPr>
        <w:t>Кваліфікаційні критерії та перелік документів, що підтверджують інформацію учасників про відповідність їх таким критеріям</w:t>
      </w:r>
    </w:p>
    <w:p w:rsidR="00163FEB" w:rsidRPr="00AA6F3A" w:rsidRDefault="00163FEB" w:rsidP="00163FEB">
      <w:pPr>
        <w:widowControl w:val="0"/>
        <w:tabs>
          <w:tab w:val="left" w:pos="1080"/>
        </w:tabs>
        <w:spacing w:after="0" w:line="240" w:lineRule="auto"/>
        <w:jc w:val="both"/>
        <w:rPr>
          <w:rFonts w:ascii="Times New Roman" w:hAnsi="Times New Roman"/>
          <w:sz w:val="24"/>
          <w:szCs w:val="24"/>
        </w:rPr>
      </w:pPr>
    </w:p>
    <w:p w:rsidR="00163FEB" w:rsidRDefault="00163FEB" w:rsidP="00163FEB">
      <w:pPr>
        <w:widowControl w:val="0"/>
        <w:tabs>
          <w:tab w:val="left" w:pos="1080"/>
        </w:tabs>
        <w:spacing w:after="0" w:line="240" w:lineRule="auto"/>
        <w:jc w:val="both"/>
        <w:rPr>
          <w:rFonts w:ascii="Times New Roman" w:hAnsi="Times New Roman"/>
          <w:sz w:val="24"/>
          <w:szCs w:val="24"/>
        </w:rPr>
      </w:pPr>
      <w:r w:rsidRPr="00497139">
        <w:rPr>
          <w:rFonts w:ascii="Times New Roman" w:hAnsi="Times New Roman"/>
          <w:sz w:val="24"/>
          <w:szCs w:val="24"/>
        </w:rPr>
        <w:t>Документи для підтвердження відповідності пропозиції учасника кваліфікаційним критеріям закріплених у ст. 16 Закону:</w:t>
      </w:r>
    </w:p>
    <w:p w:rsidR="00561549" w:rsidRDefault="00561549" w:rsidP="00163FEB">
      <w:pPr>
        <w:widowControl w:val="0"/>
        <w:tabs>
          <w:tab w:val="left" w:pos="1080"/>
        </w:tabs>
        <w:spacing w:after="0" w:line="240" w:lineRule="auto"/>
        <w:jc w:val="both"/>
        <w:rPr>
          <w:rFonts w:ascii="Times New Roman" w:hAnsi="Times New Roman"/>
          <w:sz w:val="24"/>
          <w:szCs w:val="24"/>
        </w:rPr>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507"/>
        <w:gridCol w:w="5919"/>
      </w:tblGrid>
      <w:tr w:rsidR="0041076F" w:rsidRPr="0041076F" w:rsidTr="0041076F">
        <w:trPr>
          <w:trHeight w:val="522"/>
          <w:jc w:val="center"/>
        </w:trPr>
        <w:tc>
          <w:tcPr>
            <w:tcW w:w="570" w:type="dxa"/>
          </w:tcPr>
          <w:p w:rsidR="0041076F" w:rsidRPr="0041076F" w:rsidRDefault="0041076F" w:rsidP="0041076F">
            <w:pPr>
              <w:widowControl w:val="0"/>
              <w:spacing w:after="0" w:line="240" w:lineRule="auto"/>
              <w:contextualSpacing/>
              <w:rPr>
                <w:rFonts w:ascii="Times New Roman" w:eastAsia="Times New Roman" w:hAnsi="Times New Roman"/>
                <w:b/>
                <w:color w:val="000000"/>
                <w:sz w:val="24"/>
                <w:szCs w:val="24"/>
                <w:lang w:eastAsia="uk-UA"/>
              </w:rPr>
            </w:pPr>
          </w:p>
        </w:tc>
        <w:tc>
          <w:tcPr>
            <w:tcW w:w="3507" w:type="dxa"/>
          </w:tcPr>
          <w:p w:rsidR="0041076F" w:rsidRPr="0041076F" w:rsidRDefault="0041076F" w:rsidP="0041076F">
            <w:pPr>
              <w:widowControl w:val="0"/>
              <w:spacing w:after="0" w:line="240" w:lineRule="auto"/>
              <w:contextualSpacing/>
              <w:rPr>
                <w:rFonts w:ascii="Times New Roman" w:eastAsia="Times New Roman" w:hAnsi="Times New Roman"/>
                <w:b/>
                <w:sz w:val="24"/>
                <w:szCs w:val="24"/>
              </w:rPr>
            </w:pPr>
            <w:r w:rsidRPr="0041076F">
              <w:rPr>
                <w:rFonts w:ascii="Times New Roman" w:eastAsia="Times New Roman" w:hAnsi="Times New Roman"/>
                <w:b/>
                <w:sz w:val="24"/>
                <w:szCs w:val="24"/>
              </w:rPr>
              <w:t xml:space="preserve">Кваліфікаційні критерії відповідно до статті 16 Закону, підстави, встановлені статтею 17 Закону, та інформація про спосіб підтвердження відповідності учасників установленим критеріям і вимогам згідно із законодавством. </w:t>
            </w:r>
          </w:p>
          <w:p w:rsidR="0041076F" w:rsidRPr="0041076F" w:rsidRDefault="0041076F" w:rsidP="0041076F">
            <w:pPr>
              <w:widowControl w:val="0"/>
              <w:spacing w:after="0" w:line="240" w:lineRule="auto"/>
              <w:contextualSpacing/>
              <w:rPr>
                <w:rFonts w:ascii="Times New Roman" w:eastAsia="Times New Roman" w:hAnsi="Times New Roman"/>
                <w:b/>
                <w:sz w:val="24"/>
                <w:szCs w:val="24"/>
                <w:lang w:eastAsia="uk-UA"/>
              </w:rPr>
            </w:pPr>
            <w:r w:rsidRPr="0041076F">
              <w:rPr>
                <w:rFonts w:ascii="Times New Roman" w:eastAsia="Times New Roman" w:hAnsi="Times New Roman"/>
                <w:b/>
                <w:sz w:val="24"/>
                <w:szCs w:val="24"/>
              </w:rPr>
              <w:t>Для об’єднання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статтею 17 Закону.</w:t>
            </w:r>
          </w:p>
        </w:tc>
        <w:tc>
          <w:tcPr>
            <w:tcW w:w="5919" w:type="dxa"/>
          </w:tcPr>
          <w:p w:rsidR="0041076F" w:rsidRPr="0048450D" w:rsidRDefault="0041076F" w:rsidP="0041076F">
            <w:pPr>
              <w:shd w:val="clear" w:color="auto" w:fill="FFFFFF"/>
              <w:spacing w:after="0" w:line="240" w:lineRule="auto"/>
              <w:jc w:val="both"/>
              <w:rPr>
                <w:rFonts w:ascii="Times New Roman" w:eastAsia="Times New Roman" w:hAnsi="Times New Roman"/>
                <w:b/>
                <w:sz w:val="24"/>
                <w:szCs w:val="24"/>
                <w:lang w:eastAsia="uk-UA"/>
              </w:rPr>
            </w:pPr>
            <w:r w:rsidRPr="0041076F">
              <w:rPr>
                <w:rFonts w:ascii="Times New Roman" w:eastAsia="Times New Roman" w:hAnsi="Times New Roman"/>
                <w:sz w:val="24"/>
                <w:szCs w:val="24"/>
                <w:lang w:eastAsia="uk-UA"/>
              </w:rPr>
              <w:t xml:space="preserve"> </w:t>
            </w:r>
            <w:r w:rsidRPr="0048450D">
              <w:rPr>
                <w:rFonts w:ascii="Times New Roman" w:eastAsia="Times New Roman" w:hAnsi="Times New Roman"/>
                <w:b/>
                <w:sz w:val="24"/>
                <w:szCs w:val="24"/>
                <w:lang w:eastAsia="uk-UA"/>
              </w:rPr>
              <w:t>Замовник вимагає від учасників подання ними документально підтвердженої інформації про їх відповідність кваліфікаційним критеріям, а саме:</w:t>
            </w:r>
          </w:p>
          <w:p w:rsidR="0048450D" w:rsidRDefault="0048450D" w:rsidP="0041076F">
            <w:pPr>
              <w:shd w:val="clear" w:color="auto" w:fill="FFFFFF"/>
              <w:spacing w:after="0" w:line="240" w:lineRule="auto"/>
              <w:jc w:val="both"/>
              <w:rPr>
                <w:rFonts w:ascii="Times New Roman" w:eastAsia="Times New Roman" w:hAnsi="Times New Roman"/>
                <w:sz w:val="24"/>
                <w:szCs w:val="24"/>
                <w:lang w:eastAsia="uk-UA"/>
              </w:rPr>
            </w:pPr>
          </w:p>
          <w:p w:rsidR="0048450D" w:rsidRPr="0041076F" w:rsidRDefault="0048450D" w:rsidP="0041076F">
            <w:pPr>
              <w:shd w:val="clear" w:color="auto" w:fill="FFFFFF"/>
              <w:spacing w:after="0" w:line="240" w:lineRule="auto"/>
              <w:jc w:val="both"/>
              <w:rPr>
                <w:rFonts w:ascii="Times New Roman" w:eastAsia="Times New Roman" w:hAnsi="Times New Roman"/>
                <w:sz w:val="24"/>
                <w:szCs w:val="24"/>
                <w:lang w:eastAsia="uk-UA"/>
              </w:rPr>
            </w:pPr>
          </w:p>
          <w:p w:rsidR="0041076F" w:rsidRPr="00071EB5" w:rsidRDefault="0048450D" w:rsidP="0041076F">
            <w:pPr>
              <w:shd w:val="clear" w:color="auto" w:fill="FFFFFF"/>
              <w:suppressAutoHyphens/>
              <w:spacing w:after="0" w:line="240" w:lineRule="auto"/>
              <w:ind w:firstLine="484"/>
              <w:jc w:val="both"/>
              <w:rPr>
                <w:rFonts w:ascii="Times New Roman" w:eastAsia="Times New Roman" w:hAnsi="Times New Roman"/>
                <w:sz w:val="24"/>
                <w:szCs w:val="24"/>
                <w:lang w:val="ru-RU"/>
              </w:rPr>
            </w:pPr>
            <w:r>
              <w:rPr>
                <w:rFonts w:ascii="Times New Roman" w:eastAsia="Times New Roman" w:hAnsi="Times New Roman"/>
                <w:color w:val="000000"/>
                <w:sz w:val="24"/>
                <w:szCs w:val="24"/>
              </w:rPr>
              <w:t>1.</w:t>
            </w:r>
            <w:r w:rsidR="0041076F" w:rsidRPr="0041076F">
              <w:rPr>
                <w:rFonts w:ascii="Times New Roman" w:eastAsia="Times New Roman" w:hAnsi="Times New Roman"/>
                <w:color w:val="000000"/>
                <w:sz w:val="24"/>
                <w:szCs w:val="24"/>
              </w:rPr>
              <w:t xml:space="preserve"> </w:t>
            </w:r>
            <w:r w:rsidR="0041076F" w:rsidRPr="0041076F">
              <w:rPr>
                <w:rFonts w:ascii="Times New Roman" w:eastAsia="Times New Roman" w:hAnsi="Times New Roman"/>
                <w:b/>
                <w:sz w:val="24"/>
                <w:szCs w:val="24"/>
              </w:rPr>
              <w:t>Наявність обладнання та матеріально-технічної бази</w:t>
            </w:r>
            <w:r w:rsidR="0041076F" w:rsidRPr="0041076F">
              <w:rPr>
                <w:rFonts w:ascii="Times New Roman" w:eastAsia="Times New Roman" w:hAnsi="Times New Roman"/>
                <w:sz w:val="24"/>
                <w:szCs w:val="24"/>
              </w:rPr>
              <w:t xml:space="preserve"> (учасник повинен мати формений (спеціальний) одяг зі знаками розрізнення, 2 велосипеди, автомобіль, групу швидкого реагування, спеціальні засоби індивідуального захисту та засоби самооборони, які відповідають вимогам чинного законодавства, рації, телефони, індивідуальні GPS –трекери ( 2 шт.), носимий відеореєстратор, вартову собаку).</w:t>
            </w:r>
          </w:p>
          <w:p w:rsidR="0041076F" w:rsidRPr="0041076F" w:rsidRDefault="0041076F" w:rsidP="0041076F">
            <w:pPr>
              <w:spacing w:after="0" w:line="240" w:lineRule="auto"/>
              <w:jc w:val="both"/>
              <w:rPr>
                <w:rFonts w:ascii="Times New Roman" w:eastAsia="Times New Roman" w:hAnsi="Times New Roman"/>
                <w:color w:val="FF0000"/>
                <w:sz w:val="24"/>
                <w:szCs w:val="24"/>
              </w:rPr>
            </w:pPr>
            <w:r w:rsidRPr="0041076F">
              <w:rPr>
                <w:rFonts w:ascii="Times New Roman" w:eastAsia="Times New Roman" w:hAnsi="Times New Roman"/>
                <w:sz w:val="24"/>
                <w:szCs w:val="24"/>
              </w:rPr>
              <w:t xml:space="preserve">Документальним  підтвердженням щодо наявності обладнання та матеріально-технічної бази учасника є:   1.1. Інформаційна довідка в довільній формі з власноручним підписом уповноваженої особи Учасника та завірена(ий) печаткою (у разі наявності) що містить інформацію про: фактичну наявність (фактичну кількість), найменування спеціальних засобів </w:t>
            </w:r>
            <w:r w:rsidRPr="0041076F">
              <w:rPr>
                <w:rFonts w:ascii="Times New Roman" w:eastAsia="Times New Roman" w:hAnsi="Times New Roman"/>
              </w:rPr>
              <w:t>індивідуального</w:t>
            </w:r>
            <w:r w:rsidRPr="0041076F">
              <w:rPr>
                <w:rFonts w:eastAsia="Times New Roman"/>
              </w:rPr>
              <w:t xml:space="preserve"> </w:t>
            </w:r>
            <w:r w:rsidRPr="0041076F">
              <w:rPr>
                <w:rFonts w:ascii="Times New Roman" w:eastAsia="Times New Roman" w:hAnsi="Times New Roman"/>
              </w:rPr>
              <w:t>захисту та</w:t>
            </w:r>
            <w:r w:rsidRPr="0041076F">
              <w:rPr>
                <w:rFonts w:eastAsia="Times New Roman"/>
              </w:rPr>
              <w:t xml:space="preserve"> </w:t>
            </w:r>
            <w:r w:rsidRPr="0041076F">
              <w:rPr>
                <w:rFonts w:ascii="Times New Roman" w:eastAsia="Times New Roman" w:hAnsi="Times New Roman"/>
                <w:sz w:val="24"/>
                <w:szCs w:val="24"/>
              </w:rPr>
              <w:t>самооборони (наприклад: гумові кийки, газові балончики з аерозолями сльозоточивої та дратівливої дії,  тощо), про фактичну наявність (фактичну кількість) спеціального одягу зі знаками розрізнення  (наприклад з  фірмовим логотипом компанії, назви компанії, кольоровим розрізненням спецодягу чи зображення, нашивки, тощо)</w:t>
            </w:r>
            <w:r w:rsidRPr="0041076F">
              <w:rPr>
                <w:rFonts w:ascii="Times New Roman" w:eastAsia="Times New Roman" w:hAnsi="Times New Roman"/>
                <w:i/>
                <w:sz w:val="24"/>
                <w:szCs w:val="24"/>
              </w:rPr>
              <w:t xml:space="preserve">; </w:t>
            </w:r>
            <w:r w:rsidRPr="0041076F">
              <w:rPr>
                <w:rFonts w:ascii="Times New Roman" w:eastAsia="Times New Roman" w:hAnsi="Times New Roman"/>
                <w:sz w:val="24"/>
                <w:szCs w:val="24"/>
              </w:rPr>
              <w:t>про</w:t>
            </w:r>
            <w:r w:rsidRPr="0041076F">
              <w:rPr>
                <w:rFonts w:ascii="Times New Roman" w:eastAsia="Times New Roman" w:hAnsi="Times New Roman"/>
                <w:i/>
                <w:sz w:val="24"/>
                <w:szCs w:val="24"/>
              </w:rPr>
              <w:t xml:space="preserve"> </w:t>
            </w:r>
            <w:r w:rsidRPr="0041076F">
              <w:rPr>
                <w:rFonts w:ascii="Times New Roman" w:eastAsia="Times New Roman" w:hAnsi="Times New Roman"/>
                <w:sz w:val="24"/>
                <w:szCs w:val="24"/>
              </w:rPr>
              <w:t xml:space="preserve"> кількість та вид засобів зв’язку (рації, телефони), індивідуальних GPS –трекерів, носимих відеореєстраторів,</w:t>
            </w:r>
            <w:r w:rsidRPr="0041076F">
              <w:rPr>
                <w:rFonts w:ascii="Times New Roman" w:eastAsia="Times New Roman" w:hAnsi="Times New Roman"/>
                <w:color w:val="FF0000"/>
                <w:sz w:val="24"/>
                <w:szCs w:val="24"/>
              </w:rPr>
              <w:t xml:space="preserve"> </w:t>
            </w:r>
            <w:r w:rsidRPr="0041076F">
              <w:rPr>
                <w:rFonts w:ascii="Times New Roman" w:eastAsia="Times New Roman" w:hAnsi="Times New Roman"/>
                <w:sz w:val="24"/>
                <w:szCs w:val="24"/>
              </w:rPr>
              <w:t xml:space="preserve"> що будуть використовуватися на об’єктах охорони.</w:t>
            </w:r>
          </w:p>
          <w:p w:rsidR="0041076F" w:rsidRPr="0041076F" w:rsidRDefault="0041076F" w:rsidP="0041076F">
            <w:pPr>
              <w:tabs>
                <w:tab w:val="left" w:pos="108"/>
                <w:tab w:val="left" w:pos="2659"/>
              </w:tabs>
              <w:adjustRightInd w:val="0"/>
              <w:spacing w:after="0"/>
              <w:jc w:val="both"/>
              <w:rPr>
                <w:rFonts w:ascii="Times New Roman" w:eastAsia="Times New Roman" w:hAnsi="Times New Roman"/>
                <w:i/>
                <w:sz w:val="24"/>
                <w:szCs w:val="24"/>
              </w:rPr>
            </w:pPr>
            <w:r w:rsidRPr="0041076F">
              <w:rPr>
                <w:rFonts w:ascii="Times New Roman" w:eastAsia="Times New Roman" w:hAnsi="Times New Roman"/>
                <w:sz w:val="24"/>
                <w:szCs w:val="24"/>
              </w:rPr>
              <w:t>1.2. Інформаційна довідка в довільній формі з власноручним підписом уповноваженої особи Учасника та завірена(ий) печаткою (у разі наявності), про</w:t>
            </w:r>
            <w:r w:rsidRPr="0041076F">
              <w:rPr>
                <w:rFonts w:ascii="Times New Roman" w:eastAsia="Times New Roman" w:hAnsi="Times New Roman"/>
                <w:sz w:val="24"/>
                <w:szCs w:val="24"/>
                <w:lang w:eastAsia="uk-UA"/>
              </w:rPr>
              <w:t xml:space="preserve"> </w:t>
            </w:r>
            <w:r w:rsidRPr="0041076F">
              <w:rPr>
                <w:rFonts w:ascii="Times New Roman" w:eastAsia="Times New Roman" w:hAnsi="Times New Roman"/>
                <w:sz w:val="24"/>
                <w:szCs w:val="24"/>
              </w:rPr>
              <w:t xml:space="preserve">наявність у Учасника автомобіля, що буде використовуватись групою швидкого реагування та двох велосипедів </w:t>
            </w:r>
            <w:r w:rsidRPr="0041076F">
              <w:rPr>
                <w:rFonts w:ascii="Times New Roman" w:eastAsia="Times New Roman" w:hAnsi="Times New Roman"/>
                <w:i/>
                <w:sz w:val="24"/>
                <w:szCs w:val="24"/>
                <w:u w:val="single"/>
              </w:rPr>
              <w:t>Примітка</w:t>
            </w:r>
            <w:r w:rsidRPr="0041076F">
              <w:rPr>
                <w:rFonts w:ascii="Times New Roman" w:eastAsia="Times New Roman" w:hAnsi="Times New Roman"/>
                <w:i/>
                <w:sz w:val="24"/>
                <w:szCs w:val="24"/>
              </w:rPr>
              <w:t xml:space="preserve">: у разі надання інформації щодо транспорту реагування третіх осіб учасник повинен надати документальне підтвердження про партнерські відносини з такою третьою особою. </w:t>
            </w:r>
          </w:p>
          <w:p w:rsidR="0041076F" w:rsidRPr="0041076F" w:rsidRDefault="0041076F" w:rsidP="0041076F">
            <w:pPr>
              <w:tabs>
                <w:tab w:val="left" w:pos="108"/>
                <w:tab w:val="left" w:pos="2659"/>
              </w:tabs>
              <w:adjustRightInd w:val="0"/>
              <w:spacing w:after="0"/>
              <w:jc w:val="both"/>
              <w:rPr>
                <w:rFonts w:ascii="Times New Roman" w:eastAsia="Times New Roman" w:hAnsi="Times New Roman"/>
                <w:sz w:val="24"/>
                <w:szCs w:val="24"/>
              </w:rPr>
            </w:pPr>
            <w:r w:rsidRPr="0041076F">
              <w:rPr>
                <w:rFonts w:ascii="Times New Roman" w:eastAsia="Times New Roman" w:hAnsi="Times New Roman"/>
                <w:sz w:val="24"/>
                <w:szCs w:val="24"/>
              </w:rPr>
              <w:lastRenderedPageBreak/>
              <w:t>1.3. Свідоцтва про реєстрацію транспортного засобу.</w:t>
            </w:r>
          </w:p>
          <w:p w:rsidR="0041076F" w:rsidRPr="0041076F" w:rsidRDefault="0041076F" w:rsidP="0041076F">
            <w:pPr>
              <w:tabs>
                <w:tab w:val="left" w:pos="108"/>
                <w:tab w:val="left" w:pos="2659"/>
              </w:tabs>
              <w:adjustRightInd w:val="0"/>
              <w:spacing w:after="0"/>
              <w:jc w:val="both"/>
              <w:rPr>
                <w:rFonts w:ascii="Times New Roman" w:eastAsia="Times New Roman" w:hAnsi="Times New Roman"/>
                <w:sz w:val="24"/>
                <w:szCs w:val="24"/>
              </w:rPr>
            </w:pPr>
            <w:r w:rsidRPr="0041076F">
              <w:rPr>
                <w:rFonts w:ascii="Times New Roman" w:eastAsia="Times New Roman" w:hAnsi="Times New Roman"/>
                <w:sz w:val="24"/>
                <w:szCs w:val="24"/>
              </w:rPr>
              <w:t>1.4. Інформаційна довідка в довільній формі з власноручним підписом уповноваженої особи Учасника та завірена(ий) печаткою (у разі наявності), про</w:t>
            </w:r>
            <w:r w:rsidRPr="0041076F">
              <w:rPr>
                <w:rFonts w:ascii="Times New Roman" w:eastAsia="Times New Roman" w:hAnsi="Times New Roman"/>
                <w:sz w:val="24"/>
                <w:szCs w:val="24"/>
                <w:lang w:eastAsia="uk-UA"/>
              </w:rPr>
              <w:t xml:space="preserve"> </w:t>
            </w:r>
            <w:r w:rsidRPr="0041076F">
              <w:rPr>
                <w:rFonts w:ascii="Times New Roman" w:eastAsia="Times New Roman" w:hAnsi="Times New Roman"/>
                <w:sz w:val="24"/>
                <w:szCs w:val="24"/>
              </w:rPr>
              <w:t xml:space="preserve">наявність у Учасника можливості посилення охоронних послуг шляхом застосування вартової собаки. </w:t>
            </w:r>
            <w:r w:rsidRPr="0041076F">
              <w:rPr>
                <w:rFonts w:ascii="Times New Roman" w:eastAsia="Times New Roman" w:hAnsi="Times New Roman"/>
                <w:i/>
                <w:sz w:val="24"/>
                <w:szCs w:val="24"/>
                <w:u w:val="single"/>
              </w:rPr>
              <w:t>Примітка</w:t>
            </w:r>
            <w:r w:rsidRPr="0041076F">
              <w:rPr>
                <w:rFonts w:ascii="Times New Roman" w:eastAsia="Times New Roman" w:hAnsi="Times New Roman"/>
                <w:i/>
                <w:sz w:val="24"/>
                <w:szCs w:val="24"/>
              </w:rPr>
              <w:t>: у разі надання інформації щодо посилення вартовою собакою за рахунок третіх осіб учасник повинен надати документальне підтвердження про партнерські відносини з такою третьою особою.</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b/>
                <w:sz w:val="24"/>
                <w:szCs w:val="24"/>
              </w:rPr>
              <w:t>2. Наявність працівників відповідної кваліфікації, які мають необхідні знання та досвід</w:t>
            </w:r>
            <w:r w:rsidRPr="0041076F">
              <w:rPr>
                <w:rFonts w:ascii="Times New Roman" w:eastAsia="Times New Roman" w:hAnsi="Times New Roman"/>
                <w:sz w:val="24"/>
                <w:szCs w:val="24"/>
              </w:rPr>
              <w:t xml:space="preserve"> (учасник повинен мати в штаті працівників, що </w:t>
            </w:r>
            <w:r w:rsidRPr="0041076F">
              <w:rPr>
                <w:rFonts w:ascii="Times New Roman" w:eastAsia="Times New Roman" w:hAnsi="Times New Roman"/>
                <w:sz w:val="24"/>
                <w:szCs w:val="24"/>
                <w:lang w:eastAsia="uk-UA"/>
              </w:rPr>
              <w:t>безпосередньо пов’язані з організацією та здійсненням охорони</w:t>
            </w:r>
            <w:r w:rsidRPr="0041076F">
              <w:rPr>
                <w:rFonts w:ascii="Times New Roman" w:eastAsia="Times New Roman" w:hAnsi="Times New Roman"/>
                <w:color w:val="FF0000"/>
                <w:sz w:val="24"/>
                <w:szCs w:val="24"/>
                <w:lang w:eastAsia="uk-UA"/>
              </w:rPr>
              <w:t xml:space="preserve">, </w:t>
            </w:r>
            <w:r w:rsidRPr="0041076F">
              <w:rPr>
                <w:rFonts w:ascii="Times New Roman" w:eastAsia="Times New Roman" w:hAnsi="Times New Roman"/>
                <w:sz w:val="24"/>
                <w:szCs w:val="24"/>
                <w:lang w:eastAsia="uk-UA"/>
              </w:rPr>
              <w:t>не менше 10 ох</w:t>
            </w:r>
            <w:r w:rsidR="00071EB5">
              <w:rPr>
                <w:rFonts w:ascii="Times New Roman" w:eastAsia="Times New Roman" w:hAnsi="Times New Roman"/>
                <w:sz w:val="24"/>
                <w:szCs w:val="24"/>
              </w:rPr>
              <w:t>оронців</w:t>
            </w:r>
            <w:r w:rsidRPr="0041076F">
              <w:rPr>
                <w:rFonts w:ascii="Times New Roman" w:eastAsia="Times New Roman" w:hAnsi="Times New Roman"/>
                <w:sz w:val="24"/>
                <w:szCs w:val="24"/>
              </w:rPr>
              <w:t>).</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Документальним  підтвердженням щодо наявності працівників відповідної кваліфікації, які мають необхідні знання та досвід є:</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2.1. Оригінал довідки з власноручним підписом уповноваженої особи Учасника та завірена(ий) печаткою (у разі наявності) про чисельність працівників відповідної кваліфікації (не менше 10 осіб), які мають необхідні знання, досвід,  пройшли медичний огляд щодо стану здоров’я  з позитивним висновком (у т. ч. не перебувають на обліку в органах охорони здоров’я з приводу психічної хвороби, алкоголізму чи наркоманії), а також пройшли  професійну підготовку відповідно до вимог статті 14 Закону України «Про охоронну діяльність»  та  відповідають вимогам п. 17 Ліцензійних умов провадження охоронної діяльності, затверджених постановою КМУ від 18.11.2015 р. № 960.</w:t>
            </w:r>
          </w:p>
          <w:p w:rsidR="0041076F" w:rsidRPr="0041076F" w:rsidRDefault="0041076F" w:rsidP="0041076F">
            <w:pPr>
              <w:tabs>
                <w:tab w:val="num" w:pos="0"/>
                <w:tab w:val="left" w:pos="269"/>
              </w:tabs>
              <w:spacing w:after="0"/>
              <w:ind w:firstLine="2"/>
              <w:jc w:val="both"/>
              <w:rPr>
                <w:rFonts w:ascii="Times New Roman" w:eastAsia="Times New Roman" w:hAnsi="Times New Roman"/>
                <w:sz w:val="24"/>
                <w:szCs w:val="24"/>
                <w:lang w:eastAsia="uk-UA"/>
              </w:rPr>
            </w:pPr>
            <w:r w:rsidRPr="0041076F">
              <w:rPr>
                <w:rFonts w:ascii="Times New Roman" w:eastAsia="Times New Roman" w:hAnsi="Times New Roman"/>
                <w:sz w:val="24"/>
                <w:szCs w:val="24"/>
                <w:lang w:eastAsia="uk-UA"/>
              </w:rPr>
              <w:t xml:space="preserve">2.2. Довідок (витягів) видані не раніше </w:t>
            </w:r>
            <w:r w:rsidRPr="0041076F">
              <w:rPr>
                <w:rFonts w:ascii="Times New Roman" w:eastAsia="Times New Roman" w:hAnsi="Times New Roman"/>
                <w:color w:val="000000"/>
                <w:sz w:val="24"/>
                <w:szCs w:val="24"/>
                <w:lang w:eastAsia="uk-UA"/>
              </w:rPr>
              <w:t>2021 року</w:t>
            </w:r>
            <w:r w:rsidRPr="0041076F">
              <w:rPr>
                <w:rFonts w:ascii="Times New Roman" w:eastAsia="Times New Roman" w:hAnsi="Times New Roman"/>
                <w:sz w:val="24"/>
                <w:szCs w:val="24"/>
                <w:lang w:eastAsia="uk-UA"/>
              </w:rPr>
              <w:t xml:space="preserve"> на </w:t>
            </w:r>
            <w:r w:rsidRPr="0041076F">
              <w:rPr>
                <w:rFonts w:ascii="Times New Roman" w:eastAsia="Times New Roman" w:hAnsi="Times New Roman"/>
                <w:sz w:val="24"/>
                <w:szCs w:val="24"/>
              </w:rPr>
              <w:t>охоронників, які будуть залучені при наданні послуг по охороні об’єкту</w:t>
            </w:r>
            <w:r w:rsidRPr="0041076F">
              <w:rPr>
                <w:rFonts w:ascii="Times New Roman" w:eastAsia="Times New Roman" w:hAnsi="Times New Roman"/>
                <w:sz w:val="24"/>
                <w:szCs w:val="24"/>
                <w:lang w:eastAsia="uk-UA"/>
              </w:rPr>
              <w:t>, з реєстру органів внутрішніх справ про те, що особа (працівник) не має непогашену чи не зняту судимість за умисні злочини.</w:t>
            </w:r>
          </w:p>
          <w:p w:rsidR="0041076F" w:rsidRPr="0041076F" w:rsidRDefault="0041076F" w:rsidP="0041076F">
            <w:pPr>
              <w:tabs>
                <w:tab w:val="num" w:pos="0"/>
                <w:tab w:val="left" w:pos="269"/>
              </w:tabs>
              <w:spacing w:after="0"/>
              <w:ind w:firstLine="2"/>
              <w:jc w:val="both"/>
              <w:rPr>
                <w:rFonts w:ascii="Times New Roman" w:eastAsia="Times New Roman" w:hAnsi="Times New Roman"/>
                <w:sz w:val="24"/>
                <w:szCs w:val="24"/>
                <w:lang w:eastAsia="uk-UA"/>
              </w:rPr>
            </w:pPr>
            <w:r w:rsidRPr="0041076F">
              <w:rPr>
                <w:rFonts w:ascii="Times New Roman" w:eastAsia="Times New Roman" w:hAnsi="Times New Roman"/>
                <w:sz w:val="24"/>
                <w:szCs w:val="24"/>
                <w:lang w:eastAsia="uk-UA"/>
              </w:rPr>
              <w:t xml:space="preserve">2.3. Свідоцтва  </w:t>
            </w:r>
            <w:r w:rsidRPr="0041076F">
              <w:rPr>
                <w:rFonts w:ascii="Times New Roman" w:eastAsia="Times New Roman" w:hAnsi="Times New Roman"/>
                <w:sz w:val="24"/>
                <w:szCs w:val="24"/>
              </w:rPr>
              <w:t xml:space="preserve">охоронників про присвоєння (підвищення) робітничої кваліфікації, які будуть залучені при наданні послуг по охороні об’єкту. </w:t>
            </w:r>
            <w:r w:rsidRPr="0041076F">
              <w:rPr>
                <w:rFonts w:ascii="Times New Roman" w:eastAsia="Times New Roman" w:hAnsi="Times New Roman"/>
                <w:sz w:val="24"/>
                <w:szCs w:val="24"/>
                <w:lang w:eastAsia="uk-UA"/>
              </w:rPr>
              <w:t xml:space="preserve"> </w:t>
            </w:r>
          </w:p>
          <w:p w:rsidR="0041076F" w:rsidRPr="0041076F" w:rsidRDefault="0041076F" w:rsidP="0041076F">
            <w:pPr>
              <w:tabs>
                <w:tab w:val="num" w:pos="0"/>
                <w:tab w:val="left" w:pos="269"/>
              </w:tabs>
              <w:spacing w:after="0"/>
              <w:ind w:firstLine="2"/>
              <w:jc w:val="both"/>
              <w:rPr>
                <w:rFonts w:ascii="Times New Roman" w:eastAsia="Times New Roman" w:hAnsi="Times New Roman"/>
                <w:color w:val="000000"/>
                <w:sz w:val="24"/>
                <w:szCs w:val="24"/>
              </w:rPr>
            </w:pPr>
            <w:r w:rsidRPr="0041076F">
              <w:rPr>
                <w:rFonts w:ascii="Times New Roman" w:eastAsia="Times New Roman" w:hAnsi="Times New Roman"/>
                <w:color w:val="000000"/>
                <w:sz w:val="24"/>
                <w:szCs w:val="24"/>
              </w:rPr>
              <w:t>2.4. Сторінки трудової книжки (першої та з відмітками про працевлаштування в даний час на підприємстві Учасника), що підтверджують перебування осіб, які будуть залучені до надання охоронних послуг у штаті Учасника.</w:t>
            </w:r>
          </w:p>
          <w:p w:rsidR="0041076F" w:rsidRPr="0041076F" w:rsidRDefault="0041076F" w:rsidP="0041076F">
            <w:pPr>
              <w:tabs>
                <w:tab w:val="num" w:pos="0"/>
                <w:tab w:val="left" w:pos="269"/>
              </w:tabs>
              <w:spacing w:after="0"/>
              <w:ind w:firstLine="2"/>
              <w:jc w:val="both"/>
              <w:rPr>
                <w:rFonts w:ascii="Times New Roman" w:eastAsia="Times New Roman" w:hAnsi="Times New Roman"/>
                <w:sz w:val="24"/>
                <w:szCs w:val="24"/>
                <w:lang w:eastAsia="uk-UA"/>
              </w:rPr>
            </w:pPr>
            <w:r w:rsidRPr="0041076F">
              <w:rPr>
                <w:rFonts w:ascii="Times New Roman" w:eastAsia="Times New Roman" w:hAnsi="Times New Roman"/>
                <w:color w:val="000000"/>
                <w:sz w:val="24"/>
                <w:szCs w:val="24"/>
              </w:rPr>
              <w:t xml:space="preserve">2.5. Документ що посвідчує надання згоди на обробку </w:t>
            </w:r>
            <w:r w:rsidRPr="0041076F">
              <w:rPr>
                <w:rFonts w:ascii="Times New Roman" w:eastAsia="Times New Roman" w:hAnsi="Times New Roman"/>
                <w:color w:val="000000"/>
                <w:sz w:val="24"/>
                <w:szCs w:val="24"/>
              </w:rPr>
              <w:lastRenderedPageBreak/>
              <w:t>персональних даних осіб які будуть залучені до надання охоронних послуг Замовника.</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p>
          <w:p w:rsidR="0041076F" w:rsidRPr="0041076F" w:rsidRDefault="0048450D" w:rsidP="0041076F">
            <w:pPr>
              <w:shd w:val="clear" w:color="auto" w:fill="FFFFFF"/>
              <w:spacing w:after="0" w:line="240" w:lineRule="auto"/>
              <w:jc w:val="both"/>
              <w:rPr>
                <w:rFonts w:ascii="Times New Roman" w:eastAsia="Times New Roman" w:hAnsi="Times New Roman"/>
                <w:b/>
                <w:color w:val="000000"/>
                <w:sz w:val="24"/>
                <w:szCs w:val="24"/>
                <w:lang w:eastAsia="uk-UA"/>
              </w:rPr>
            </w:pPr>
            <w:r>
              <w:rPr>
                <w:rFonts w:ascii="Times New Roman" w:eastAsia="Times New Roman" w:hAnsi="Times New Roman"/>
                <w:color w:val="000000"/>
                <w:sz w:val="24"/>
                <w:szCs w:val="24"/>
                <w:lang w:eastAsia="uk-UA"/>
              </w:rPr>
              <w:t>3.</w:t>
            </w:r>
            <w:r w:rsidR="0041076F" w:rsidRPr="0041076F">
              <w:rPr>
                <w:rFonts w:ascii="Times New Roman" w:eastAsia="Times New Roman" w:hAnsi="Times New Roman"/>
                <w:color w:val="000000"/>
                <w:sz w:val="24"/>
                <w:szCs w:val="24"/>
                <w:lang w:eastAsia="uk-UA"/>
              </w:rPr>
              <w:t xml:space="preserve"> </w:t>
            </w:r>
            <w:r w:rsidR="0041076F" w:rsidRPr="0041076F">
              <w:rPr>
                <w:rFonts w:ascii="Times New Roman" w:eastAsia="Times New Roman" w:hAnsi="Times New Roman"/>
                <w:b/>
                <w:color w:val="000000"/>
                <w:sz w:val="24"/>
                <w:szCs w:val="24"/>
                <w:lang w:eastAsia="uk-UA"/>
              </w:rPr>
              <w:t xml:space="preserve">Наявність документально підтвердженого досвіду виконання аналогічного (аналогічних) за предметом закупівлі договору (договорів) </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Документальним  підтвердженням досвіду виконання аналогічного договору є:</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3.1. Довідка/лист у довільній формі з власноручним підписом уповноваженої особи Учасника та завірена(ий) печаткою (у разі наявності) з інформацією про виконання аналогічного договору за аналогічним предметом закупівлі з підтверджуючими документами: копії виконаного договору з усіма додатками до нього, додатковими угодами (у разі наявності) та усіма актами наданих послуг впродовж дії договору.</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 xml:space="preserve">3.2. Лист(и)-відгук(и) (позитивний/позитивні) у кількості не менше одного від контрагентів згідно договору(ів), зазначених у довідці. </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p>
          <w:p w:rsidR="0041076F" w:rsidRPr="0048450D" w:rsidRDefault="0048450D" w:rsidP="0041076F">
            <w:pPr>
              <w:shd w:val="clear" w:color="auto" w:fill="FFFFFF"/>
              <w:spacing w:after="0" w:line="240" w:lineRule="auto"/>
              <w:jc w:val="both"/>
              <w:rPr>
                <w:rFonts w:ascii="Times New Roman" w:eastAsia="Times New Roman" w:hAnsi="Times New Roman"/>
                <w:b/>
                <w:color w:val="000000"/>
                <w:sz w:val="24"/>
                <w:szCs w:val="24"/>
                <w:lang w:eastAsia="uk-UA"/>
              </w:rPr>
            </w:pPr>
            <w:r>
              <w:rPr>
                <w:rFonts w:ascii="Times New Roman" w:eastAsia="Times New Roman" w:hAnsi="Times New Roman"/>
                <w:color w:val="000000"/>
                <w:sz w:val="24"/>
                <w:szCs w:val="24"/>
                <w:lang w:eastAsia="uk-UA"/>
              </w:rPr>
              <w:t xml:space="preserve">4. </w:t>
            </w:r>
            <w:r w:rsidRPr="0048450D">
              <w:rPr>
                <w:rFonts w:ascii="Times New Roman" w:eastAsia="Times New Roman" w:hAnsi="Times New Roman"/>
                <w:b/>
                <w:color w:val="000000"/>
                <w:sz w:val="24"/>
                <w:szCs w:val="24"/>
                <w:lang w:eastAsia="uk-UA"/>
              </w:rPr>
              <w:t>Н</w:t>
            </w:r>
            <w:r w:rsidR="0041076F" w:rsidRPr="0048450D">
              <w:rPr>
                <w:rFonts w:ascii="Times New Roman" w:eastAsia="Times New Roman" w:hAnsi="Times New Roman"/>
                <w:b/>
                <w:color w:val="000000"/>
                <w:sz w:val="24"/>
                <w:szCs w:val="24"/>
                <w:lang w:eastAsia="uk-UA"/>
              </w:rPr>
              <w:t>аявність фінансової спроможності, яка підтверджується фінансовою звітністю.</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 xml:space="preserve">У разі встановлення кваліфікаційного критерію фінансової спроможності замовник не має права вимагати надання підтвердження обсягу річного доходу (виручки) у розмірі більшому, ніж очікувана вартість предмета закупівлі (пропорційно очікуваній вартості частини предмета закупівлі (лоту) у разі поділу предмета закупівель на частини). </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41076F" w:rsidRPr="0041076F" w:rsidRDefault="00561549" w:rsidP="0041076F">
            <w:pPr>
              <w:shd w:val="clear" w:color="auto" w:fill="FFFFFF"/>
              <w:spacing w:after="0" w:line="240" w:lineRule="auto"/>
              <w:jc w:val="both"/>
              <w:rPr>
                <w:rFonts w:ascii="Times New Roman" w:eastAsia="Times New Roman" w:hAnsi="Times New Roman"/>
                <w:sz w:val="24"/>
                <w:szCs w:val="24"/>
                <w:lang w:eastAsia="uk-UA"/>
              </w:rPr>
            </w:pPr>
            <w:r>
              <w:rPr>
                <w:rFonts w:ascii="Times New Roman" w:eastAsia="Times New Roman" w:hAnsi="Times New Roman"/>
                <w:color w:val="000000"/>
                <w:sz w:val="24"/>
                <w:szCs w:val="24"/>
                <w:lang w:eastAsia="uk-UA"/>
              </w:rPr>
              <w:t>5.</w:t>
            </w:r>
            <w:r w:rsidR="0041076F" w:rsidRPr="0041076F">
              <w:rPr>
                <w:rFonts w:ascii="Times New Roman" w:eastAsia="Times New Roman" w:hAnsi="Times New Roman"/>
                <w:color w:val="000000"/>
                <w:sz w:val="24"/>
                <w:szCs w:val="24"/>
                <w:lang w:eastAsia="uk-UA"/>
              </w:rPr>
              <w:t xml:space="preserve"> </w:t>
            </w:r>
            <w:r w:rsidR="0041076F" w:rsidRPr="00561549">
              <w:rPr>
                <w:rFonts w:ascii="Times New Roman" w:eastAsia="Times New Roman" w:hAnsi="Times New Roman"/>
                <w:b/>
                <w:sz w:val="24"/>
                <w:szCs w:val="24"/>
                <w:lang w:eastAsia="uk-UA"/>
              </w:rPr>
              <w:t>Для підтвердження відповідності учасника кваліфікаційним критеріям, останній повинен надати у порядку згідно розділ III, п. 1.3 цієї документації всі документи згідно переліку, вказаного нижче, а саме</w:t>
            </w:r>
            <w:r w:rsidR="0041076F" w:rsidRPr="0041076F">
              <w:rPr>
                <w:rFonts w:ascii="Times New Roman" w:eastAsia="Times New Roman" w:hAnsi="Times New Roman"/>
                <w:sz w:val="24"/>
                <w:szCs w:val="24"/>
                <w:lang w:eastAsia="uk-UA"/>
              </w:rPr>
              <w:t xml:space="preserve">:  </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 Свідоцтво про реєстрацію платника ПДВ або копія Витягу з реєстру платників податку на додану вартість (для платників ПДВ).</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 xml:space="preserve">- Свідоцтво платника єдиного податку або копія Витягу з реєстру платників єдиного податку (для </w:t>
            </w:r>
            <w:r w:rsidRPr="0041076F">
              <w:rPr>
                <w:rFonts w:ascii="Times New Roman" w:eastAsia="Times New Roman" w:hAnsi="Times New Roman"/>
                <w:sz w:val="24"/>
                <w:szCs w:val="24"/>
              </w:rPr>
              <w:lastRenderedPageBreak/>
              <w:t>платників єдиного податку).</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eastAsia="Times New Roman"/>
                <w:color w:val="000000"/>
                <w:sz w:val="27"/>
                <w:szCs w:val="27"/>
              </w:rPr>
              <w:t xml:space="preserve">- </w:t>
            </w:r>
            <w:r w:rsidRPr="0041076F">
              <w:rPr>
                <w:rFonts w:ascii="Times New Roman" w:eastAsia="Times New Roman" w:hAnsi="Times New Roman"/>
                <w:color w:val="000000"/>
                <w:sz w:val="24"/>
                <w:szCs w:val="24"/>
              </w:rPr>
              <w:t>Відомості з Реєстру ЄДРПОУ у вигляді передбаченому Положенням про порядок і умови користування даними Єдиного державного реєстру підприємств та організацій України, затвердженим наказом Міністерства економічного розвитку і торгівлі України 23.04.2014 № 486.</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 Копія довідки (листа) з податкового органу про види діяльності та систему оподаткування (для фізичних осіб-підприємців, які знаходяться на загальній системі оподаткування).</w:t>
            </w:r>
          </w:p>
          <w:p w:rsidR="0041076F" w:rsidRPr="0041076F" w:rsidRDefault="0041076F" w:rsidP="0041076F">
            <w:pPr>
              <w:spacing w:after="0" w:line="240" w:lineRule="auto"/>
              <w:jc w:val="both"/>
              <w:rPr>
                <w:rFonts w:ascii="Times New Roman" w:eastAsia="Dotum" w:hAnsi="Times New Roman"/>
                <w:sz w:val="24"/>
                <w:szCs w:val="24"/>
              </w:rPr>
            </w:pPr>
            <w:r w:rsidRPr="0041076F">
              <w:rPr>
                <w:rFonts w:ascii="Times New Roman" w:eastAsia="Times New Roman" w:hAnsi="Times New Roman"/>
                <w:sz w:val="24"/>
                <w:szCs w:val="24"/>
              </w:rPr>
              <w:t>- Копія довідки про присвоєння ідентифікаційного коду (для фізичних осіб-підприємців).</w:t>
            </w:r>
          </w:p>
          <w:p w:rsidR="0041076F" w:rsidRPr="0041076F" w:rsidRDefault="0041076F" w:rsidP="0041076F">
            <w:pPr>
              <w:spacing w:after="0" w:line="240" w:lineRule="auto"/>
              <w:jc w:val="both"/>
              <w:rPr>
                <w:rFonts w:ascii="Times New Roman" w:eastAsia="Dotum" w:hAnsi="Times New Roman"/>
                <w:sz w:val="24"/>
                <w:szCs w:val="24"/>
              </w:rPr>
            </w:pPr>
            <w:r w:rsidRPr="0041076F">
              <w:rPr>
                <w:rFonts w:ascii="Times New Roman" w:eastAsia="Dotum" w:hAnsi="Times New Roman"/>
                <w:sz w:val="24"/>
                <w:szCs w:val="24"/>
              </w:rPr>
              <w:t>- Копія Статуту або іншого установчого документу.</w:t>
            </w:r>
          </w:p>
          <w:p w:rsidR="0041076F" w:rsidRPr="0041076F" w:rsidRDefault="0041076F" w:rsidP="0041076F">
            <w:pPr>
              <w:spacing w:after="0" w:line="240" w:lineRule="auto"/>
              <w:jc w:val="both"/>
              <w:rPr>
                <w:rFonts w:ascii="Times New Roman" w:eastAsia="Dotum" w:hAnsi="Times New Roman"/>
                <w:sz w:val="24"/>
                <w:szCs w:val="24"/>
              </w:rPr>
            </w:pPr>
            <w:r w:rsidRPr="0041076F">
              <w:rPr>
                <w:rFonts w:ascii="Times New Roman" w:eastAsia="Dotum" w:hAnsi="Times New Roman"/>
                <w:sz w:val="24"/>
                <w:szCs w:val="24"/>
              </w:rPr>
              <w:t>- Копія ліцензії на право здійснення Учасником діяльності, передбаченої цією закупівлею, виданої Міністерством внутрішніх справ України.</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Dotum" w:hAnsi="Times New Roman"/>
                <w:sz w:val="24"/>
                <w:szCs w:val="24"/>
              </w:rPr>
              <w:t>- К</w:t>
            </w:r>
            <w:r w:rsidRPr="0041076F">
              <w:rPr>
                <w:rFonts w:ascii="Times New Roman" w:eastAsia="Times New Roman" w:hAnsi="Times New Roman"/>
                <w:sz w:val="24"/>
                <w:szCs w:val="24"/>
              </w:rPr>
              <w:t xml:space="preserve">опію договору добровільного страхування професійної відповідальності перед третіми особами не менше ніж 50 000 грн.; </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 xml:space="preserve">-  Документальне підтвердження практичного надання послуг охорони з використанням вартового собаки   </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 копії відповідних договорів надання послуг охорони та  акти виконаних послуг)</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Times New Roman" w:hAnsi="Times New Roman"/>
                <w:sz w:val="24"/>
                <w:szCs w:val="24"/>
              </w:rPr>
              <w:t xml:space="preserve">- Договір з ДП «Український державний центр радіочастот» на роботи пов’язані з радіочастотним моніторингом та забезпеченням електромагнітної сумісності радіоелектронних засобів, </w:t>
            </w:r>
          </w:p>
          <w:p w:rsidR="0041076F" w:rsidRPr="0041076F" w:rsidRDefault="0041076F" w:rsidP="0041076F">
            <w:pPr>
              <w:spacing w:after="0" w:line="240" w:lineRule="auto"/>
              <w:jc w:val="both"/>
              <w:rPr>
                <w:rFonts w:ascii="Times New Roman" w:eastAsia="Dotum" w:hAnsi="Times New Roman"/>
                <w:sz w:val="24"/>
                <w:szCs w:val="24"/>
              </w:rPr>
            </w:pPr>
            <w:r w:rsidRPr="0041076F">
              <w:rPr>
                <w:rFonts w:ascii="Times New Roman" w:eastAsia="Dotum" w:hAnsi="Times New Roman"/>
                <w:sz w:val="24"/>
                <w:szCs w:val="24"/>
              </w:rPr>
              <w:t>- Розрахунок вартості послуг з охорони (вартості однієї люд./год.).</w:t>
            </w:r>
          </w:p>
          <w:p w:rsidR="0041076F" w:rsidRPr="0041076F" w:rsidRDefault="0041076F" w:rsidP="0041076F">
            <w:pPr>
              <w:spacing w:after="0" w:line="240" w:lineRule="auto"/>
              <w:jc w:val="both"/>
              <w:rPr>
                <w:rFonts w:ascii="Times New Roman" w:eastAsia="Dotum" w:hAnsi="Times New Roman"/>
                <w:sz w:val="24"/>
                <w:szCs w:val="24"/>
              </w:rPr>
            </w:pPr>
            <w:r w:rsidRPr="0041076F">
              <w:rPr>
                <w:rFonts w:ascii="Times New Roman" w:eastAsia="Dotum" w:hAnsi="Times New Roman"/>
                <w:sz w:val="24"/>
                <w:szCs w:val="24"/>
              </w:rPr>
              <w:t>- Повноваження щодо підпису укладання договору про закупівлю підтверджується одним з таких документів:</w:t>
            </w:r>
          </w:p>
          <w:p w:rsidR="0041076F" w:rsidRPr="0041076F" w:rsidRDefault="0041076F" w:rsidP="0041076F">
            <w:pPr>
              <w:spacing w:after="0" w:line="240" w:lineRule="auto"/>
              <w:jc w:val="both"/>
              <w:rPr>
                <w:rFonts w:ascii="Times New Roman" w:eastAsia="Dotum" w:hAnsi="Times New Roman"/>
                <w:sz w:val="24"/>
                <w:szCs w:val="24"/>
              </w:rPr>
            </w:pPr>
            <w:r w:rsidRPr="0041076F">
              <w:rPr>
                <w:rFonts w:ascii="Times New Roman" w:eastAsia="Dotum" w:hAnsi="Times New Roman"/>
                <w:sz w:val="24"/>
                <w:szCs w:val="24"/>
              </w:rPr>
              <w:t>- для керівника учасника – випискою з протоколу засідання засновників, або копією наказу про призначення, або іншим документом, що підтверджує повноваження керівника на підписання документів тендерної пропозиції;</w:t>
            </w:r>
          </w:p>
          <w:p w:rsidR="0041076F" w:rsidRPr="0041076F" w:rsidRDefault="0041076F" w:rsidP="0041076F">
            <w:pPr>
              <w:spacing w:after="0" w:line="240" w:lineRule="auto"/>
              <w:jc w:val="both"/>
              <w:rPr>
                <w:rFonts w:ascii="Times New Roman" w:eastAsia="Times New Roman" w:hAnsi="Times New Roman"/>
                <w:sz w:val="24"/>
                <w:szCs w:val="24"/>
              </w:rPr>
            </w:pPr>
            <w:r w:rsidRPr="0041076F">
              <w:rPr>
                <w:rFonts w:ascii="Times New Roman" w:eastAsia="Dotum" w:hAnsi="Times New Roman"/>
                <w:sz w:val="24"/>
                <w:szCs w:val="24"/>
              </w:rPr>
              <w:t>- для іншої посадової особи учасника – довіреністю, дорученням або іншим документом, що підтверджує повноваження посадової особи учасника на підписання документів тендерної пропозиції, та випискою з протоколу засідання засновників або копією наказу про призначення керівника, який надав довіреність, доручення або інший документ.</w:t>
            </w:r>
          </w:p>
          <w:p w:rsidR="0041076F" w:rsidRPr="0041076F" w:rsidRDefault="0041076F" w:rsidP="0041076F">
            <w:pPr>
              <w:spacing w:after="0" w:line="240" w:lineRule="auto"/>
              <w:ind w:firstLine="252"/>
              <w:jc w:val="both"/>
              <w:rPr>
                <w:rFonts w:eastAsia="Times New Roman"/>
              </w:rPr>
            </w:pPr>
            <w:r w:rsidRPr="0041076F">
              <w:rPr>
                <w:rFonts w:ascii="Times New Roman" w:eastAsia="Times New Roman" w:hAnsi="Times New Roman"/>
                <w:sz w:val="24"/>
                <w:szCs w:val="24"/>
              </w:rPr>
              <w:t>Всі довідки/листи повинні бути складені на бланку Учасника з обов’язковим зазначенням вихідного номера та дати, за підписом керівника або уповноваженої особи Учасника та печаткою (у разі наявності).</w:t>
            </w:r>
          </w:p>
          <w:p w:rsidR="0041076F" w:rsidRPr="0041076F" w:rsidRDefault="0041076F" w:rsidP="0041076F">
            <w:pPr>
              <w:widowControl w:val="0"/>
              <w:suppressAutoHyphens/>
              <w:spacing w:after="0" w:line="240" w:lineRule="auto"/>
              <w:ind w:left="34" w:firstLine="218"/>
              <w:jc w:val="both"/>
              <w:rPr>
                <w:rFonts w:ascii="Times New Roman" w:hAnsi="Times New Roman"/>
                <w:sz w:val="24"/>
                <w:szCs w:val="24"/>
                <w:lang w:eastAsia="zh-CN"/>
              </w:rPr>
            </w:pPr>
            <w:r w:rsidRPr="0041076F">
              <w:rPr>
                <w:rFonts w:ascii="Times New Roman" w:hAnsi="Times New Roman"/>
                <w:sz w:val="24"/>
                <w:szCs w:val="24"/>
                <w:lang w:eastAsia="zh-CN"/>
              </w:rPr>
              <w:t>Документи та дані створюються та подаються з урахуванням вимог Закону України «Про електронні документи та електронний документообіг».</w:t>
            </w:r>
          </w:p>
          <w:p w:rsidR="0041076F" w:rsidRPr="0041076F" w:rsidRDefault="0041076F" w:rsidP="0041076F">
            <w:pPr>
              <w:spacing w:after="0" w:line="240" w:lineRule="auto"/>
              <w:ind w:left="-108" w:right="130" w:firstLine="360"/>
              <w:jc w:val="both"/>
              <w:rPr>
                <w:rFonts w:ascii="Times New Roman" w:eastAsia="Times New Roman" w:hAnsi="Times New Roman"/>
                <w:sz w:val="24"/>
                <w:szCs w:val="24"/>
              </w:rPr>
            </w:pPr>
            <w:r w:rsidRPr="0041076F">
              <w:rPr>
                <w:rFonts w:ascii="Times New Roman" w:eastAsia="Times New Roman" w:hAnsi="Times New Roman"/>
                <w:sz w:val="24"/>
                <w:szCs w:val="24"/>
              </w:rPr>
              <w:lastRenderedPageBreak/>
              <w:t xml:space="preserve">Примітки: </w:t>
            </w:r>
          </w:p>
          <w:p w:rsidR="0041076F" w:rsidRPr="0041076F" w:rsidRDefault="0041076F" w:rsidP="0041076F">
            <w:pPr>
              <w:shd w:val="clear" w:color="auto" w:fill="FFFFFF"/>
              <w:spacing w:after="0" w:line="240" w:lineRule="auto"/>
              <w:jc w:val="both"/>
              <w:rPr>
                <w:rFonts w:ascii="Times New Roman" w:eastAsia="Times New Roman" w:hAnsi="Times New Roman"/>
                <w:sz w:val="24"/>
                <w:szCs w:val="24"/>
                <w:lang w:eastAsia="uk-UA"/>
              </w:rPr>
            </w:pPr>
            <w:r w:rsidRPr="0041076F">
              <w:rPr>
                <w:rFonts w:ascii="Times New Roman" w:eastAsia="Times New Roman" w:hAnsi="Times New Roman"/>
                <w:sz w:val="24"/>
                <w:szCs w:val="24"/>
                <w:lang w:eastAsia="uk-UA"/>
              </w:rPr>
              <w:t>Учасник – нерезидент повинен надати документи, що вимагаються замовником, з урахуванням особливостей законодавства його країни походження. У разі відсутності аналогів зазначених документів Учасник-нерезидент повинен надати лист з поясненням відсутності ненаданого документа.</w:t>
            </w:r>
          </w:p>
          <w:p w:rsidR="0041076F" w:rsidRPr="0041076F" w:rsidRDefault="00561549" w:rsidP="0041076F">
            <w:pPr>
              <w:shd w:val="clear" w:color="auto" w:fill="FFFFFF"/>
              <w:spacing w:after="0" w:line="240" w:lineRule="auto"/>
              <w:jc w:val="both"/>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5.1.</w:t>
            </w:r>
            <w:r w:rsidR="0041076F" w:rsidRPr="0041076F">
              <w:rPr>
                <w:rFonts w:ascii="Times New Roman" w:eastAsia="Times New Roman" w:hAnsi="Times New Roman"/>
                <w:color w:val="000000"/>
                <w:sz w:val="24"/>
                <w:szCs w:val="24"/>
                <w:lang w:eastAsia="uk-UA"/>
              </w:rPr>
              <w:t xml:space="preserve"> Замовник не вимагає документального підтвердження інформації про відповідність підставам, встановленим статтею 17 Закону, у разі якщо така інформація є публічною, що оприлюднена у формі відкритих даних згідно із Законом України </w:t>
            </w:r>
            <w:hyperlink r:id="rId10" w:tgtFrame="_blank" w:history="1">
              <w:r w:rsidR="0041076F" w:rsidRPr="0041076F">
                <w:rPr>
                  <w:rFonts w:eastAsia="Times New Roman"/>
                  <w:color w:val="0000FF"/>
                  <w:u w:val="single"/>
                </w:rPr>
                <w:t>https://zakon.rada.gov.ua/laws/show/2939-17</w:t>
              </w:r>
            </w:hyperlink>
            <w:r w:rsidR="0041076F" w:rsidRPr="0041076F">
              <w:rPr>
                <w:rFonts w:ascii="Times New Roman" w:eastAsia="Times New Roman" w:hAnsi="Times New Roman"/>
                <w:color w:val="000000"/>
                <w:sz w:val="24"/>
                <w:szCs w:val="24"/>
                <w:lang w:eastAsia="uk-UA"/>
              </w:rPr>
              <w:t> "Про доступ до публічної інформації", та/або міститься у відкритих єдиних державних реєстрах, доступ до яких є вільним.</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5) фізична особа, яка є учасником процедури закупівлі, була засуджена за злочин, учинений з корисливих мотивів (зокрема, пов’язаний з хабарництвом та відмиванням коштів), судимість з якої не знято або не погашено у встановленому законом порядку;</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 xml:space="preserve">6) службова (посадова) особа учасника процедури </w:t>
            </w:r>
            <w:r w:rsidRPr="0041076F">
              <w:rPr>
                <w:rFonts w:ascii="Times New Roman" w:eastAsia="Times New Roman" w:hAnsi="Times New Roman"/>
                <w:color w:val="000000"/>
                <w:sz w:val="24"/>
                <w:szCs w:val="24"/>
                <w:lang w:eastAsia="uk-UA"/>
              </w:rPr>
              <w:lastRenderedPageBreak/>
              <w:t>закупівлі, яка підписала тендерну пропозицію, була засуджена за злочин, вчинений з корисливих мотивів (зокрема, пов’язаний з хабарництвом, шахрайством та відмиванням коштів), судимість з якої не знято або не погашено у встановленому законом порядку;</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8) учасник процедури закупівлі визнаний у встановленому законом порядку банкрутом та стосовно нього відкрита ліквідаційна процедура;</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 xml:space="preserve">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 </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 xml:space="preserve">14)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w:t>
            </w:r>
            <w:r w:rsidRPr="0041076F">
              <w:rPr>
                <w:rFonts w:ascii="Times New Roman" w:eastAsia="Times New Roman" w:hAnsi="Times New Roman"/>
                <w:color w:val="000000"/>
                <w:sz w:val="24"/>
                <w:szCs w:val="24"/>
                <w:lang w:eastAsia="uk-UA"/>
              </w:rPr>
              <w:lastRenderedPageBreak/>
              <w:t>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rsidR="0041076F" w:rsidRPr="0041076F" w:rsidRDefault="00561549" w:rsidP="0041076F">
            <w:pPr>
              <w:shd w:val="clear" w:color="auto" w:fill="FFFFFF"/>
              <w:spacing w:after="0" w:line="240" w:lineRule="auto"/>
              <w:jc w:val="both"/>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5.2</w:t>
            </w:r>
            <w:r w:rsidR="0041076F" w:rsidRPr="0041076F">
              <w:rPr>
                <w:rFonts w:ascii="Times New Roman" w:eastAsia="Times New Roman" w:hAnsi="Times New Roman"/>
                <w:color w:val="000000"/>
                <w:sz w:val="24"/>
                <w:szCs w:val="24"/>
                <w:lang w:eastAsia="uk-UA"/>
              </w:rPr>
              <w:t>. Учасник процедури закупівлі в електронній системі закупівель під час подання тендерної пропозиції підтверджує відсутність підстав, передбачених пунктами 5, 6, 12 і 13 частини першої та частиною другою статті 17 Закону у вигляді довідок (зведеної довідки, тощо), складених учасником у довільній формі, зміст яких підтверджує відсутність відповідних підстав для відмови в участі у процедурі закупівлі. Спосіб документального підтвердження згідно із законодавством щодо відсутності підстав, передбачених пунктами 5, 6, 12 і 13 частини першої та частиною другою статті 17 Закону, визначається замовником для надання таких документів лише переможцем процедури закупівлі через електронну систему закупівель.</w:t>
            </w:r>
          </w:p>
          <w:p w:rsidR="0041076F" w:rsidRPr="0041076F" w:rsidRDefault="0041076F" w:rsidP="0041076F">
            <w:pPr>
              <w:shd w:val="clear" w:color="auto" w:fill="FFFFFF"/>
              <w:spacing w:after="0" w:line="240" w:lineRule="auto"/>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Замовник не вимагає від учасників документів, що підтверджують відсутність підстав, визначених пунктами 1 і 7 частини першої статті 17 Закону.</w:t>
            </w:r>
          </w:p>
          <w:p w:rsidR="0041076F" w:rsidRPr="0041076F" w:rsidRDefault="00561549" w:rsidP="0041076F">
            <w:pPr>
              <w:shd w:val="clear" w:color="auto" w:fill="FFFFFF"/>
              <w:spacing w:after="0" w:line="240" w:lineRule="auto"/>
              <w:jc w:val="both"/>
              <w:rPr>
                <w:rFonts w:ascii="Times New Roman" w:eastAsia="Times New Roman" w:hAnsi="Times New Roman"/>
                <w:color w:val="000000"/>
                <w:sz w:val="24"/>
                <w:szCs w:val="24"/>
                <w:shd w:val="clear" w:color="auto" w:fill="FFFFFF"/>
                <w:lang w:eastAsia="uk-UA"/>
              </w:rPr>
            </w:pPr>
            <w:r>
              <w:rPr>
                <w:rFonts w:ascii="Times New Roman" w:eastAsia="Times New Roman" w:hAnsi="Times New Roman"/>
                <w:color w:val="000000"/>
                <w:sz w:val="24"/>
                <w:szCs w:val="24"/>
                <w:shd w:val="clear" w:color="auto" w:fill="FFFFFF"/>
                <w:lang w:eastAsia="uk-UA"/>
              </w:rPr>
              <w:t>5.3</w:t>
            </w:r>
            <w:r w:rsidR="0041076F" w:rsidRPr="0041076F">
              <w:rPr>
                <w:rFonts w:ascii="Times New Roman" w:eastAsia="Times New Roman" w:hAnsi="Times New Roman"/>
                <w:color w:val="000000"/>
                <w:sz w:val="24"/>
                <w:szCs w:val="24"/>
                <w:shd w:val="clear" w:color="auto" w:fill="FFFFFF"/>
                <w:lang w:eastAsia="uk-UA"/>
              </w:rPr>
              <w:t>. Переможець процедури закупівлі у строк, що не перевищує десяти днів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(у вигляді передбаченому згідно п. 1.3. цієї документації), що підтверджують відсутність підстав, визначених пунктами 5, 6,  12 і 13 частини першої та частиною другою статті 17 Закону, а саме:</w:t>
            </w:r>
          </w:p>
          <w:p w:rsidR="0041076F" w:rsidRPr="0041076F" w:rsidRDefault="0041076F" w:rsidP="0041076F">
            <w:pPr>
              <w:numPr>
                <w:ilvl w:val="0"/>
                <w:numId w:val="18"/>
              </w:numPr>
              <w:shd w:val="clear" w:color="auto" w:fill="FFFFFF"/>
              <w:spacing w:after="0" w:line="240" w:lineRule="auto"/>
              <w:ind w:left="0" w:firstLine="0"/>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shd w:val="clear" w:color="auto" w:fill="FFFFFF"/>
                <w:lang w:eastAsia="uk-UA"/>
              </w:rPr>
              <w:t xml:space="preserve">довідка, видана Департаментом інформатизації МВС України (територіальним органом з надання сервісних послуг МВС України), та щодо (не)притягнення до кримінальної відповідальності, відсутність (наявність) судимості або обмежень, передбачених кримінальним процесуальним законодавством України, що містить інформацію станом на дату, не раніше дня оприлюднення повідомлення про намір укласти договір про закупівлю в електронній системі закупівель. Зазначена довідка надається щодо осіб (особи), визначених згідно п. 5, 6, </w:t>
            </w:r>
            <w:r w:rsidRPr="0041076F">
              <w:rPr>
                <w:rFonts w:ascii="Times New Roman" w:eastAsia="Times New Roman" w:hAnsi="Times New Roman"/>
                <w:color w:val="000000"/>
                <w:sz w:val="24"/>
                <w:szCs w:val="24"/>
                <w:shd w:val="clear" w:color="auto" w:fill="FFFFFF"/>
                <w:lang w:eastAsia="uk-UA"/>
              </w:rPr>
              <w:lastRenderedPageBreak/>
              <w:t>частини 1 ст. 17 Закону;</w:t>
            </w:r>
          </w:p>
          <w:p w:rsidR="0041076F" w:rsidRPr="0041076F" w:rsidRDefault="0041076F" w:rsidP="0041076F">
            <w:pPr>
              <w:numPr>
                <w:ilvl w:val="0"/>
                <w:numId w:val="18"/>
              </w:numPr>
              <w:shd w:val="clear" w:color="auto" w:fill="FFFFFF"/>
              <w:spacing w:after="0" w:line="240" w:lineRule="auto"/>
              <w:ind w:left="0" w:firstLine="0"/>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довідка, складена учасником у довільній формі, що підтверджує відсутність підстави, передбаченої п.12 частини 1 ст.17 Закону;</w:t>
            </w:r>
          </w:p>
          <w:p w:rsidR="0041076F" w:rsidRPr="0041076F" w:rsidRDefault="0041076F" w:rsidP="0041076F">
            <w:pPr>
              <w:numPr>
                <w:ilvl w:val="0"/>
                <w:numId w:val="18"/>
              </w:numPr>
              <w:shd w:val="clear" w:color="auto" w:fill="FFFFFF"/>
              <w:spacing w:after="0" w:line="240" w:lineRule="auto"/>
              <w:ind w:left="0" w:firstLine="0"/>
              <w:jc w:val="both"/>
              <w:rPr>
                <w:rFonts w:ascii="Times New Roman" w:eastAsia="Times New Roman" w:hAnsi="Times New Roman"/>
                <w:color w:val="000000"/>
                <w:sz w:val="24"/>
                <w:szCs w:val="24"/>
                <w:lang w:eastAsia="uk-UA"/>
              </w:rPr>
            </w:pPr>
            <w:r w:rsidRPr="0041076F">
              <w:rPr>
                <w:rFonts w:ascii="Times New Roman" w:eastAsia="Times New Roman" w:hAnsi="Times New Roman"/>
                <w:color w:val="000000"/>
                <w:sz w:val="24"/>
                <w:szCs w:val="24"/>
                <w:lang w:eastAsia="uk-UA"/>
              </w:rPr>
              <w:t>довідка, складена учасником у довільній формі, що підтверджує відсутність підстави, передбаченої абзацом 1 ч. 2 ст. 17 Закону, або інформація у довільній формі, що підтверджує вжиття заходів для доведення надійності учасника, згідно абзацу 2 ч. 2 ст. 17 Закону.</w:t>
            </w:r>
          </w:p>
          <w:p w:rsidR="0041076F" w:rsidRPr="0041076F" w:rsidRDefault="00561549" w:rsidP="0041076F">
            <w:pPr>
              <w:shd w:val="clear" w:color="auto" w:fill="FFFFFF"/>
              <w:spacing w:after="0" w:line="240" w:lineRule="auto"/>
              <w:jc w:val="both"/>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5.4</w:t>
            </w:r>
            <w:r w:rsidR="0041076F" w:rsidRPr="0041076F">
              <w:rPr>
                <w:rFonts w:ascii="Times New Roman" w:eastAsia="Times New Roman" w:hAnsi="Times New Roman"/>
                <w:color w:val="000000"/>
                <w:sz w:val="24"/>
                <w:szCs w:val="24"/>
                <w:lang w:eastAsia="uk-UA"/>
              </w:rPr>
              <w:t>. Інформація про відсутність заборгованості з податків, зборів і платежів у переможця процедури закупівлі перевіряється Замовником в електронній системі закупівель в інформації, що автоматично формується в електронній системі закупівель в результаті взаємодії електронної системи закупівель з інформаційними системами Державної фіскальної служби України</w:t>
            </w:r>
          </w:p>
          <w:p w:rsidR="0041076F" w:rsidRPr="0041076F" w:rsidRDefault="00561549" w:rsidP="0041076F">
            <w:pPr>
              <w:shd w:val="clear" w:color="auto" w:fill="FFFFFF"/>
              <w:spacing w:after="0" w:line="240" w:lineRule="auto"/>
              <w:jc w:val="both"/>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5.5</w:t>
            </w:r>
            <w:r w:rsidR="0041076F" w:rsidRPr="0041076F">
              <w:rPr>
                <w:rFonts w:ascii="Times New Roman" w:eastAsia="Times New Roman" w:hAnsi="Times New Roman"/>
                <w:color w:val="000000"/>
                <w:sz w:val="24"/>
                <w:szCs w:val="24"/>
                <w:lang w:eastAsia="uk-UA"/>
              </w:rPr>
              <w:t xml:space="preserve">. У випадку наявності в учасника заборгованості із сплати податків і зборів (обов’язкових платежів), що підтверджується згідно інформації, що міститься в електронній системі закупівель та яка сформована у порядку взаємодії електронної системи закупівель з інформаційними системами Державної фіскальної служби України щодо обміну інформацією про відсутність або наявність заборгованості (податкового боргу) зі сплати податків, зборів, платежів, контроль за якими покладено на органи Державної фіскальної служби України, в учасника процедури закупівлі (згідно наказу Міністерства економічного розвитку і торгівлі України, Міністерства фінансів України від 17.01.2018р. № 37/11, далі – Порядок № 37/11), учасник повинен надати інформацію, що підтверджує здійснення останнім заходів щодо розстрочення і відстрочення такої заборгованості у порядку та на умовах, визначених законодавством країни реєстрації такого учасника, зокрема для суб’єктів господарювання, що зареєстровані на території України - рішення органу доходів і зборів та/або укладений договір про розстрочення (відстрочення), прийняте/укладений згідно порядку розстрочення (відстрочення) грошових зобов’язань (податкового боргу) платників податків, затвердженого наказом Міністерства доходів і зборів України від 10.10.2013р.  № 574, або довідку про відсутність заборгованості з платежів, контроль за справлянням яких покладено на контролюючі органи, форма якої затверджена наказом Міністерства фінансів України від 03.09.2018 року №733, та яка видана контролюючим органом в електронній формі, що містить відповідну інформацію станом на будь-яку дату, наступну після  оприлюднення в електронній системі закупівель </w:t>
            </w:r>
            <w:r w:rsidR="0041076F" w:rsidRPr="0041076F">
              <w:rPr>
                <w:rFonts w:ascii="Times New Roman" w:eastAsia="Times New Roman" w:hAnsi="Times New Roman"/>
                <w:color w:val="000000"/>
                <w:sz w:val="24"/>
                <w:szCs w:val="24"/>
                <w:lang w:eastAsia="uk-UA"/>
              </w:rPr>
              <w:lastRenderedPageBreak/>
              <w:t xml:space="preserve">відповіді інформаційно-телекомунікаційної системи ДФС на запит згідно Порядку № 37/11, згідно якої повідомляється про наявність заборгованості в учасника, але в будь-якому випадку в межах строку згідно ч. 6 ст. 17 Закону. </w:t>
            </w:r>
          </w:p>
          <w:p w:rsidR="0041076F" w:rsidRPr="0041076F" w:rsidRDefault="00561549" w:rsidP="0041076F">
            <w:pPr>
              <w:shd w:val="clear" w:color="auto" w:fill="FFFFFF"/>
              <w:spacing w:after="0" w:line="240" w:lineRule="auto"/>
              <w:jc w:val="both"/>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5.6</w:t>
            </w:r>
            <w:r w:rsidR="0041076F" w:rsidRPr="0041076F">
              <w:rPr>
                <w:rFonts w:ascii="Times New Roman" w:eastAsia="Times New Roman" w:hAnsi="Times New Roman"/>
                <w:color w:val="000000"/>
                <w:sz w:val="24"/>
                <w:szCs w:val="24"/>
                <w:lang w:eastAsia="uk-UA"/>
              </w:rPr>
              <w:t>. У разі подання тендерної пропозиції об’єднанням учасників підтвердження відсутності підстав для відмови в участі у процедурі закупівлі встановленими статтею 17 Закону подається по кожному з учасників, які входять у склад об’єднання окремо.</w:t>
            </w:r>
          </w:p>
          <w:p w:rsidR="0041076F" w:rsidRPr="0041076F" w:rsidRDefault="00561549" w:rsidP="0041076F">
            <w:pPr>
              <w:shd w:val="clear" w:color="auto" w:fill="FFFFFF"/>
              <w:spacing w:after="0" w:line="240" w:lineRule="auto"/>
              <w:jc w:val="both"/>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eastAsia="uk-UA"/>
              </w:rPr>
              <w:t>5.7.</w:t>
            </w:r>
            <w:r w:rsidR="0041076F" w:rsidRPr="0041076F">
              <w:rPr>
                <w:rFonts w:ascii="Times New Roman" w:eastAsia="Times New Roman" w:hAnsi="Times New Roman"/>
                <w:color w:val="000000"/>
                <w:sz w:val="24"/>
                <w:szCs w:val="24"/>
                <w:lang w:eastAsia="uk-UA"/>
              </w:rPr>
              <w:t xml:space="preserve"> </w:t>
            </w:r>
            <w:r w:rsidR="0041076F" w:rsidRPr="0041076F">
              <w:rPr>
                <w:rFonts w:ascii="Times New Roman" w:eastAsia="Times New Roman" w:hAnsi="Times New Roman"/>
                <w:color w:val="000000"/>
                <w:sz w:val="24"/>
                <w:szCs w:val="24"/>
                <w:shd w:val="clear" w:color="auto" w:fill="FFFFFF"/>
                <w:lang w:eastAsia="uk-UA"/>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цього Закону, замовник перевіряє таких суб’єктів господарювання на відсутність підстав, визначених у частині 1 ст.17 Закону</w:t>
            </w:r>
          </w:p>
        </w:tc>
      </w:tr>
    </w:tbl>
    <w:p w:rsidR="00163FEB" w:rsidRDefault="00163FEB" w:rsidP="00163FEB">
      <w:pPr>
        <w:spacing w:after="0" w:line="240" w:lineRule="auto"/>
        <w:jc w:val="center"/>
        <w:rPr>
          <w:rFonts w:ascii="Times New Roman" w:eastAsia="Times New Roman" w:hAnsi="Times New Roman"/>
          <w:b/>
          <w:bCs/>
          <w:u w:val="single"/>
        </w:rPr>
      </w:pPr>
    </w:p>
    <w:p w:rsidR="00561549" w:rsidRDefault="00561549" w:rsidP="00163FEB">
      <w:pPr>
        <w:spacing w:after="0" w:line="240" w:lineRule="auto"/>
        <w:jc w:val="center"/>
        <w:rPr>
          <w:rFonts w:ascii="Times New Roman" w:eastAsia="Times New Roman" w:hAnsi="Times New Roman"/>
          <w:b/>
          <w:bCs/>
          <w:u w:val="single"/>
        </w:rPr>
      </w:pPr>
    </w:p>
    <w:p w:rsidR="00561549" w:rsidRDefault="00561549" w:rsidP="00163FEB">
      <w:pPr>
        <w:spacing w:after="0" w:line="240" w:lineRule="auto"/>
        <w:jc w:val="center"/>
        <w:rPr>
          <w:rFonts w:ascii="Times New Roman" w:eastAsia="Times New Roman" w:hAnsi="Times New Roman"/>
          <w:b/>
          <w:bCs/>
          <w:u w:val="single"/>
        </w:rPr>
      </w:pPr>
    </w:p>
    <w:p w:rsidR="00163FEB" w:rsidRDefault="00163FEB" w:rsidP="00163FEB">
      <w:pPr>
        <w:spacing w:after="0" w:line="240" w:lineRule="auto"/>
        <w:jc w:val="center"/>
        <w:rPr>
          <w:rFonts w:ascii="Times New Roman" w:eastAsia="Times New Roman" w:hAnsi="Times New Roman"/>
          <w:b/>
          <w:bCs/>
          <w:sz w:val="24"/>
          <w:szCs w:val="24"/>
          <w:u w:val="singl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CE409A" w:rsidRDefault="00CE409A" w:rsidP="00733685">
      <w:pPr>
        <w:pStyle w:val="aa"/>
        <w:spacing w:after="0"/>
        <w:jc w:val="right"/>
        <w:rPr>
          <w:rFonts w:ascii="Times New Roman" w:hAnsi="Times New Roman"/>
          <w:b/>
          <w:lang w:eastAsia="x-none"/>
        </w:rPr>
      </w:pPr>
    </w:p>
    <w:p w:rsidR="00561549" w:rsidRDefault="00561549" w:rsidP="00733685">
      <w:pPr>
        <w:pStyle w:val="aa"/>
        <w:spacing w:after="0"/>
        <w:jc w:val="right"/>
        <w:rPr>
          <w:rFonts w:ascii="Times New Roman" w:hAnsi="Times New Roman"/>
          <w:b/>
          <w:lang w:eastAsia="x-none"/>
        </w:rPr>
      </w:pPr>
    </w:p>
    <w:p w:rsidR="00733685" w:rsidRDefault="00733685" w:rsidP="00733685">
      <w:pPr>
        <w:pStyle w:val="aa"/>
        <w:spacing w:after="0"/>
        <w:jc w:val="right"/>
        <w:rPr>
          <w:rFonts w:ascii="Times New Roman" w:hAnsi="Times New Roman"/>
          <w:b/>
        </w:rPr>
      </w:pPr>
      <w:r>
        <w:rPr>
          <w:rFonts w:ascii="Times New Roman" w:hAnsi="Times New Roman"/>
          <w:b/>
        </w:rPr>
        <w:t>Додаток № 3</w:t>
      </w:r>
    </w:p>
    <w:p w:rsidR="00733685" w:rsidRDefault="00733685" w:rsidP="00733685">
      <w:pPr>
        <w:pStyle w:val="aa"/>
        <w:spacing w:after="0"/>
        <w:jc w:val="right"/>
        <w:rPr>
          <w:rFonts w:ascii="Times New Roman" w:hAnsi="Times New Roman"/>
        </w:rPr>
      </w:pPr>
      <w:r>
        <w:rPr>
          <w:rFonts w:ascii="Times New Roman" w:hAnsi="Times New Roman"/>
          <w:b/>
        </w:rPr>
        <w:t>до тендерної документації</w:t>
      </w:r>
    </w:p>
    <w:p w:rsidR="00733685" w:rsidRDefault="00733685" w:rsidP="00733685">
      <w:pPr>
        <w:pStyle w:val="aa"/>
        <w:ind w:left="8820"/>
        <w:rPr>
          <w:rFonts w:ascii="Times New Roman" w:hAnsi="Times New Roman"/>
        </w:rPr>
      </w:pPr>
    </w:p>
    <w:p w:rsidR="00FB2F53" w:rsidRDefault="00FB2F53" w:rsidP="00FB2F53">
      <w:pPr>
        <w:pStyle w:val="aa"/>
        <w:spacing w:after="0"/>
        <w:rPr>
          <w:rFonts w:ascii="Times New Roman" w:hAnsi="Times New Roman"/>
        </w:rPr>
      </w:pPr>
      <w:r>
        <w:rPr>
          <w:rFonts w:ascii="Times New Roman" w:hAnsi="Times New Roman"/>
        </w:rPr>
        <w:t xml:space="preserve">       </w:t>
      </w:r>
    </w:p>
    <w:p w:rsidR="00FB2F53" w:rsidRDefault="00FB2F53" w:rsidP="00FB2F53">
      <w:pPr>
        <w:pStyle w:val="aa"/>
        <w:spacing w:after="0"/>
        <w:rPr>
          <w:rFonts w:ascii="Times New Roman" w:hAnsi="Times New Roman"/>
        </w:rPr>
      </w:pPr>
    </w:p>
    <w:p w:rsidR="00FB2F53" w:rsidRDefault="00FB2F53" w:rsidP="00FB2F53">
      <w:pPr>
        <w:pStyle w:val="aa"/>
        <w:spacing w:after="0"/>
        <w:rPr>
          <w:rFonts w:ascii="Times New Roman" w:hAnsi="Times New Roman"/>
        </w:rPr>
      </w:pPr>
    </w:p>
    <w:p w:rsidR="00733685" w:rsidRDefault="00733685" w:rsidP="00FB2F53">
      <w:pPr>
        <w:pStyle w:val="aa"/>
        <w:spacing w:after="0"/>
        <w:rPr>
          <w:rFonts w:ascii="Times New Roman" w:hAnsi="Times New Roman"/>
          <w:b/>
        </w:rPr>
      </w:pPr>
      <w:r>
        <w:rPr>
          <w:rFonts w:ascii="Times New Roman" w:hAnsi="Times New Roman"/>
        </w:rPr>
        <w:t xml:space="preserve"> </w:t>
      </w:r>
      <w:r>
        <w:rPr>
          <w:rFonts w:ascii="Times New Roman" w:hAnsi="Times New Roman"/>
          <w:b/>
        </w:rPr>
        <w:t>Форма «Тендерна пропозиція» подається Учасником на фірмовому бланку</w:t>
      </w:r>
    </w:p>
    <w:p w:rsidR="00733685" w:rsidRDefault="00733685" w:rsidP="00733685">
      <w:pPr>
        <w:pStyle w:val="aa"/>
        <w:spacing w:after="0"/>
        <w:jc w:val="center"/>
        <w:rPr>
          <w:rFonts w:ascii="Times New Roman" w:hAnsi="Times New Roman"/>
          <w:lang w:eastAsia="uk-UA"/>
        </w:rPr>
      </w:pPr>
      <w:r>
        <w:rPr>
          <w:rFonts w:ascii="Times New Roman" w:hAnsi="Times New Roman"/>
          <w:b/>
        </w:rPr>
        <w:t>(у разі наявності) та у вигляді, наведеному нижче. Учасник не повинен відступати від даної форми та заповнює всі необхідні графи.</w:t>
      </w:r>
    </w:p>
    <w:p w:rsidR="00733685" w:rsidRDefault="00733685" w:rsidP="00733685">
      <w:pPr>
        <w:pStyle w:val="aa"/>
        <w:rPr>
          <w:rFonts w:ascii="Times New Roman" w:hAnsi="Times New Roman"/>
          <w:lang w:eastAsia="uk-UA"/>
        </w:rPr>
      </w:pPr>
    </w:p>
    <w:p w:rsidR="00733685" w:rsidRDefault="00733685" w:rsidP="00733685">
      <w:pPr>
        <w:spacing w:after="0" w:line="240" w:lineRule="auto"/>
        <w:ind w:firstLine="284"/>
        <w:jc w:val="center"/>
        <w:rPr>
          <w:rFonts w:ascii="Times New Roman" w:hAnsi="Times New Roman"/>
          <w:sz w:val="24"/>
          <w:szCs w:val="24"/>
        </w:rPr>
      </w:pPr>
    </w:p>
    <w:tbl>
      <w:tblPr>
        <w:tblW w:w="0" w:type="auto"/>
        <w:tblInd w:w="88" w:type="dxa"/>
        <w:tblLayout w:type="fixed"/>
        <w:tblLook w:val="04A0" w:firstRow="1" w:lastRow="0" w:firstColumn="1" w:lastColumn="0" w:noHBand="0" w:noVBand="1"/>
      </w:tblPr>
      <w:tblGrid>
        <w:gridCol w:w="5114"/>
        <w:gridCol w:w="4379"/>
      </w:tblGrid>
      <w:tr w:rsidR="00733685" w:rsidTr="00733685">
        <w:trPr>
          <w:trHeight w:val="23"/>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33685" w:rsidRDefault="00733685">
            <w:pPr>
              <w:tabs>
                <w:tab w:val="left" w:pos="2160"/>
                <w:tab w:val="left" w:pos="3600"/>
              </w:tabs>
              <w:spacing w:after="0" w:line="240" w:lineRule="auto"/>
              <w:ind w:firstLine="284"/>
              <w:jc w:val="center"/>
              <w:rPr>
                <w:rFonts w:ascii="Times New Roman" w:hAnsi="Times New Roman"/>
                <w:sz w:val="24"/>
                <w:szCs w:val="24"/>
              </w:rPr>
            </w:pPr>
            <w:r>
              <w:rPr>
                <w:rFonts w:ascii="Times New Roman" w:hAnsi="Times New Roman"/>
                <w:b/>
                <w:sz w:val="24"/>
                <w:szCs w:val="24"/>
              </w:rPr>
              <w:t>Відомості про учасника процедури закупівлі</w:t>
            </w:r>
          </w:p>
        </w:tc>
      </w:tr>
      <w:tr w:rsidR="00733685" w:rsidTr="00733685">
        <w:trPr>
          <w:trHeight w:val="23"/>
        </w:trPr>
        <w:tc>
          <w:tcPr>
            <w:tcW w:w="5114" w:type="dxa"/>
            <w:tcBorders>
              <w:top w:val="single" w:sz="4" w:space="0" w:color="000000"/>
              <w:left w:val="single" w:sz="4" w:space="0" w:color="000000"/>
              <w:bottom w:val="single" w:sz="4" w:space="0" w:color="000000"/>
              <w:right w:val="nil"/>
            </w:tcBorders>
            <w:shd w:val="clear" w:color="auto" w:fill="FFFFFF"/>
            <w:hideMark/>
          </w:tcPr>
          <w:p w:rsidR="00733685" w:rsidRDefault="00733685">
            <w:pPr>
              <w:tabs>
                <w:tab w:val="left" w:pos="2160"/>
                <w:tab w:val="left" w:pos="3600"/>
              </w:tabs>
              <w:spacing w:after="0" w:line="240" w:lineRule="auto"/>
              <w:rPr>
                <w:rFonts w:ascii="Times New Roman" w:hAnsi="Times New Roman"/>
                <w:sz w:val="24"/>
                <w:szCs w:val="24"/>
              </w:rPr>
            </w:pPr>
            <w:r>
              <w:rPr>
                <w:rFonts w:ascii="Times New Roman" w:hAnsi="Times New Roman"/>
                <w:sz w:val="24"/>
                <w:szCs w:val="24"/>
              </w:rPr>
              <w:t>Повне найменування учасника</w:t>
            </w:r>
          </w:p>
        </w:tc>
        <w:tc>
          <w:tcPr>
            <w:tcW w:w="4379" w:type="dxa"/>
            <w:tcBorders>
              <w:top w:val="single" w:sz="4" w:space="0" w:color="000000"/>
              <w:left w:val="single" w:sz="4" w:space="0" w:color="000000"/>
              <w:bottom w:val="single" w:sz="4" w:space="0" w:color="000000"/>
              <w:right w:val="single" w:sz="4" w:space="0" w:color="000000"/>
            </w:tcBorders>
            <w:shd w:val="clear" w:color="auto" w:fill="FFFFFF"/>
          </w:tcPr>
          <w:p w:rsidR="00733685" w:rsidRDefault="00733685">
            <w:pPr>
              <w:tabs>
                <w:tab w:val="left" w:pos="2160"/>
                <w:tab w:val="left" w:pos="3600"/>
              </w:tabs>
              <w:snapToGrid w:val="0"/>
              <w:spacing w:after="0" w:line="240" w:lineRule="auto"/>
              <w:ind w:firstLine="284"/>
              <w:jc w:val="both"/>
              <w:rPr>
                <w:rFonts w:ascii="Times New Roman" w:hAnsi="Times New Roman"/>
                <w:sz w:val="24"/>
                <w:szCs w:val="24"/>
              </w:rPr>
            </w:pPr>
          </w:p>
        </w:tc>
      </w:tr>
      <w:tr w:rsidR="00733685" w:rsidTr="00733685">
        <w:trPr>
          <w:trHeight w:val="23"/>
        </w:trPr>
        <w:tc>
          <w:tcPr>
            <w:tcW w:w="5114" w:type="dxa"/>
            <w:tcBorders>
              <w:top w:val="single" w:sz="4" w:space="0" w:color="000000"/>
              <w:left w:val="single" w:sz="4" w:space="0" w:color="000000"/>
              <w:bottom w:val="single" w:sz="4" w:space="0" w:color="000000"/>
              <w:right w:val="nil"/>
            </w:tcBorders>
            <w:shd w:val="clear" w:color="auto" w:fill="FFFFFF"/>
            <w:hideMark/>
          </w:tcPr>
          <w:p w:rsidR="00733685" w:rsidRDefault="00733685">
            <w:pPr>
              <w:tabs>
                <w:tab w:val="left" w:pos="2160"/>
                <w:tab w:val="left" w:pos="3600"/>
              </w:tabs>
              <w:spacing w:after="0" w:line="240" w:lineRule="auto"/>
              <w:rPr>
                <w:rFonts w:ascii="Times New Roman" w:hAnsi="Times New Roman"/>
                <w:sz w:val="24"/>
                <w:szCs w:val="24"/>
              </w:rPr>
            </w:pPr>
            <w:r>
              <w:rPr>
                <w:rFonts w:ascii="Times New Roman" w:hAnsi="Times New Roman"/>
                <w:sz w:val="24"/>
                <w:szCs w:val="24"/>
              </w:rPr>
              <w:t>Керівництво (ПІБ, посада, контактні телефони)</w:t>
            </w:r>
          </w:p>
        </w:tc>
        <w:tc>
          <w:tcPr>
            <w:tcW w:w="4379" w:type="dxa"/>
            <w:tcBorders>
              <w:top w:val="single" w:sz="4" w:space="0" w:color="000000"/>
              <w:left w:val="single" w:sz="4" w:space="0" w:color="000000"/>
              <w:bottom w:val="single" w:sz="4" w:space="0" w:color="000000"/>
              <w:right w:val="single" w:sz="4" w:space="0" w:color="000000"/>
            </w:tcBorders>
            <w:shd w:val="clear" w:color="auto" w:fill="FFFFFF"/>
          </w:tcPr>
          <w:p w:rsidR="00733685" w:rsidRDefault="00733685">
            <w:pPr>
              <w:tabs>
                <w:tab w:val="left" w:pos="2160"/>
                <w:tab w:val="left" w:pos="3600"/>
              </w:tabs>
              <w:snapToGrid w:val="0"/>
              <w:spacing w:after="0" w:line="240" w:lineRule="auto"/>
              <w:ind w:firstLine="284"/>
              <w:jc w:val="both"/>
              <w:rPr>
                <w:rFonts w:ascii="Times New Roman" w:hAnsi="Times New Roman"/>
                <w:sz w:val="24"/>
                <w:szCs w:val="24"/>
              </w:rPr>
            </w:pPr>
          </w:p>
        </w:tc>
      </w:tr>
      <w:tr w:rsidR="00733685" w:rsidTr="00733685">
        <w:trPr>
          <w:trHeight w:val="23"/>
        </w:trPr>
        <w:tc>
          <w:tcPr>
            <w:tcW w:w="5114" w:type="dxa"/>
            <w:tcBorders>
              <w:top w:val="single" w:sz="4" w:space="0" w:color="000000"/>
              <w:left w:val="single" w:sz="4" w:space="0" w:color="000000"/>
              <w:bottom w:val="single" w:sz="4" w:space="0" w:color="000000"/>
              <w:right w:val="nil"/>
            </w:tcBorders>
            <w:shd w:val="clear" w:color="auto" w:fill="FFFFFF"/>
            <w:hideMark/>
          </w:tcPr>
          <w:p w:rsidR="00733685" w:rsidRDefault="00733685">
            <w:pPr>
              <w:tabs>
                <w:tab w:val="left" w:pos="2160"/>
                <w:tab w:val="left" w:pos="3600"/>
              </w:tabs>
              <w:spacing w:after="0" w:line="240" w:lineRule="auto"/>
              <w:rPr>
                <w:rFonts w:ascii="Times New Roman" w:hAnsi="Times New Roman"/>
                <w:sz w:val="24"/>
                <w:szCs w:val="24"/>
              </w:rPr>
            </w:pPr>
            <w:r>
              <w:rPr>
                <w:rFonts w:ascii="Times New Roman" w:hAnsi="Times New Roman"/>
                <w:sz w:val="24"/>
                <w:szCs w:val="24"/>
              </w:rPr>
              <w:t>Ідентифікаційний код за ЄДРПОУ (за наявності)</w:t>
            </w:r>
          </w:p>
        </w:tc>
        <w:tc>
          <w:tcPr>
            <w:tcW w:w="4379" w:type="dxa"/>
            <w:tcBorders>
              <w:top w:val="single" w:sz="4" w:space="0" w:color="000000"/>
              <w:left w:val="single" w:sz="4" w:space="0" w:color="000000"/>
              <w:bottom w:val="single" w:sz="4" w:space="0" w:color="000000"/>
              <w:right w:val="single" w:sz="4" w:space="0" w:color="000000"/>
            </w:tcBorders>
            <w:shd w:val="clear" w:color="auto" w:fill="FFFFFF"/>
          </w:tcPr>
          <w:p w:rsidR="00733685" w:rsidRDefault="00733685">
            <w:pPr>
              <w:tabs>
                <w:tab w:val="left" w:pos="2160"/>
                <w:tab w:val="left" w:pos="3600"/>
              </w:tabs>
              <w:snapToGrid w:val="0"/>
              <w:spacing w:after="0" w:line="240" w:lineRule="auto"/>
              <w:ind w:firstLine="284"/>
              <w:jc w:val="both"/>
              <w:rPr>
                <w:rFonts w:ascii="Times New Roman" w:hAnsi="Times New Roman"/>
                <w:sz w:val="24"/>
                <w:szCs w:val="24"/>
              </w:rPr>
            </w:pPr>
          </w:p>
        </w:tc>
      </w:tr>
      <w:tr w:rsidR="00733685" w:rsidTr="00733685">
        <w:trPr>
          <w:trHeight w:val="23"/>
        </w:trPr>
        <w:tc>
          <w:tcPr>
            <w:tcW w:w="5114" w:type="dxa"/>
            <w:tcBorders>
              <w:top w:val="single" w:sz="4" w:space="0" w:color="000000"/>
              <w:left w:val="single" w:sz="4" w:space="0" w:color="000000"/>
              <w:bottom w:val="single" w:sz="4" w:space="0" w:color="000000"/>
              <w:right w:val="nil"/>
            </w:tcBorders>
            <w:shd w:val="clear" w:color="auto" w:fill="FFFFFF"/>
            <w:hideMark/>
          </w:tcPr>
          <w:p w:rsidR="00733685" w:rsidRDefault="00733685">
            <w:pPr>
              <w:tabs>
                <w:tab w:val="left" w:pos="2160"/>
                <w:tab w:val="left" w:pos="3600"/>
              </w:tabs>
              <w:spacing w:after="0" w:line="240" w:lineRule="auto"/>
              <w:rPr>
                <w:rFonts w:ascii="Times New Roman" w:hAnsi="Times New Roman"/>
                <w:sz w:val="24"/>
                <w:szCs w:val="24"/>
              </w:rPr>
            </w:pPr>
            <w:r>
              <w:rPr>
                <w:rFonts w:ascii="Times New Roman" w:hAnsi="Times New Roman"/>
                <w:sz w:val="24"/>
                <w:szCs w:val="24"/>
              </w:rPr>
              <w:t>Місцезнаходження юридичне/фактичне</w:t>
            </w:r>
          </w:p>
        </w:tc>
        <w:tc>
          <w:tcPr>
            <w:tcW w:w="4379" w:type="dxa"/>
            <w:tcBorders>
              <w:top w:val="single" w:sz="4" w:space="0" w:color="000000"/>
              <w:left w:val="single" w:sz="4" w:space="0" w:color="000000"/>
              <w:bottom w:val="single" w:sz="4" w:space="0" w:color="000000"/>
              <w:right w:val="single" w:sz="4" w:space="0" w:color="000000"/>
            </w:tcBorders>
            <w:shd w:val="clear" w:color="auto" w:fill="FFFFFF"/>
          </w:tcPr>
          <w:p w:rsidR="00733685" w:rsidRDefault="00733685">
            <w:pPr>
              <w:tabs>
                <w:tab w:val="left" w:pos="2160"/>
                <w:tab w:val="left" w:pos="3600"/>
              </w:tabs>
              <w:snapToGrid w:val="0"/>
              <w:spacing w:after="0" w:line="240" w:lineRule="auto"/>
              <w:ind w:firstLine="284"/>
              <w:jc w:val="both"/>
              <w:rPr>
                <w:rFonts w:ascii="Times New Roman" w:hAnsi="Times New Roman"/>
                <w:sz w:val="24"/>
                <w:szCs w:val="24"/>
              </w:rPr>
            </w:pPr>
          </w:p>
        </w:tc>
      </w:tr>
      <w:tr w:rsidR="00733685" w:rsidTr="00733685">
        <w:trPr>
          <w:trHeight w:val="23"/>
        </w:trPr>
        <w:tc>
          <w:tcPr>
            <w:tcW w:w="5114" w:type="dxa"/>
            <w:tcBorders>
              <w:top w:val="single" w:sz="4" w:space="0" w:color="000000"/>
              <w:left w:val="single" w:sz="4" w:space="0" w:color="000000"/>
              <w:bottom w:val="single" w:sz="4" w:space="0" w:color="000000"/>
              <w:right w:val="nil"/>
            </w:tcBorders>
            <w:shd w:val="clear" w:color="auto" w:fill="FFFFFF"/>
            <w:hideMark/>
          </w:tcPr>
          <w:p w:rsidR="00733685" w:rsidRDefault="00733685">
            <w:pPr>
              <w:tabs>
                <w:tab w:val="left" w:pos="2160"/>
                <w:tab w:val="left" w:pos="3600"/>
              </w:tabs>
              <w:spacing w:after="0" w:line="240" w:lineRule="auto"/>
              <w:rPr>
                <w:rFonts w:ascii="Times New Roman" w:hAnsi="Times New Roman"/>
                <w:sz w:val="24"/>
                <w:szCs w:val="24"/>
              </w:rPr>
            </w:pPr>
            <w:r>
              <w:rPr>
                <w:rFonts w:ascii="Times New Roman" w:hAnsi="Times New Roman"/>
                <w:sz w:val="24"/>
                <w:szCs w:val="24"/>
              </w:rPr>
              <w:t>Особа, відповідальна за участь у торгах (ПІБ, посада, контактні телефони)</w:t>
            </w:r>
          </w:p>
        </w:tc>
        <w:tc>
          <w:tcPr>
            <w:tcW w:w="4379" w:type="dxa"/>
            <w:tcBorders>
              <w:top w:val="single" w:sz="4" w:space="0" w:color="000000"/>
              <w:left w:val="single" w:sz="4" w:space="0" w:color="000000"/>
              <w:bottom w:val="single" w:sz="4" w:space="0" w:color="000000"/>
              <w:right w:val="single" w:sz="4" w:space="0" w:color="000000"/>
            </w:tcBorders>
            <w:shd w:val="clear" w:color="auto" w:fill="FFFFFF"/>
          </w:tcPr>
          <w:p w:rsidR="00733685" w:rsidRDefault="00733685">
            <w:pPr>
              <w:tabs>
                <w:tab w:val="left" w:pos="2160"/>
                <w:tab w:val="left" w:pos="3600"/>
              </w:tabs>
              <w:snapToGrid w:val="0"/>
              <w:spacing w:after="0" w:line="240" w:lineRule="auto"/>
              <w:ind w:firstLine="284"/>
              <w:jc w:val="both"/>
              <w:rPr>
                <w:rFonts w:ascii="Times New Roman" w:hAnsi="Times New Roman"/>
                <w:sz w:val="24"/>
                <w:szCs w:val="24"/>
              </w:rPr>
            </w:pPr>
          </w:p>
        </w:tc>
      </w:tr>
      <w:tr w:rsidR="00733685" w:rsidTr="00733685">
        <w:trPr>
          <w:trHeight w:val="23"/>
        </w:trPr>
        <w:tc>
          <w:tcPr>
            <w:tcW w:w="5114" w:type="dxa"/>
            <w:tcBorders>
              <w:top w:val="single" w:sz="4" w:space="0" w:color="000000"/>
              <w:left w:val="single" w:sz="4" w:space="0" w:color="000000"/>
              <w:bottom w:val="single" w:sz="4" w:space="0" w:color="000000"/>
              <w:right w:val="nil"/>
            </w:tcBorders>
            <w:shd w:val="clear" w:color="auto" w:fill="FFFFFF"/>
            <w:hideMark/>
          </w:tcPr>
          <w:p w:rsidR="00733685" w:rsidRDefault="00733685">
            <w:pPr>
              <w:tabs>
                <w:tab w:val="left" w:pos="2160"/>
                <w:tab w:val="left" w:pos="3600"/>
              </w:tabs>
              <w:spacing w:after="0" w:line="240" w:lineRule="auto"/>
              <w:rPr>
                <w:rFonts w:ascii="Times New Roman" w:hAnsi="Times New Roman"/>
                <w:sz w:val="24"/>
                <w:szCs w:val="24"/>
              </w:rPr>
            </w:pPr>
            <w:r>
              <w:rPr>
                <w:rFonts w:ascii="Times New Roman" w:hAnsi="Times New Roman"/>
                <w:sz w:val="24"/>
                <w:szCs w:val="24"/>
              </w:rPr>
              <w:t>Факс</w:t>
            </w:r>
          </w:p>
        </w:tc>
        <w:tc>
          <w:tcPr>
            <w:tcW w:w="4379" w:type="dxa"/>
            <w:tcBorders>
              <w:top w:val="single" w:sz="4" w:space="0" w:color="000000"/>
              <w:left w:val="single" w:sz="4" w:space="0" w:color="000000"/>
              <w:bottom w:val="single" w:sz="4" w:space="0" w:color="000000"/>
              <w:right w:val="single" w:sz="4" w:space="0" w:color="000000"/>
            </w:tcBorders>
            <w:shd w:val="clear" w:color="auto" w:fill="FFFFFF"/>
          </w:tcPr>
          <w:p w:rsidR="00733685" w:rsidRDefault="00733685">
            <w:pPr>
              <w:tabs>
                <w:tab w:val="left" w:pos="2160"/>
                <w:tab w:val="left" w:pos="3600"/>
              </w:tabs>
              <w:snapToGrid w:val="0"/>
              <w:spacing w:after="0" w:line="240" w:lineRule="auto"/>
              <w:ind w:firstLine="284"/>
              <w:jc w:val="both"/>
              <w:rPr>
                <w:rFonts w:ascii="Times New Roman" w:hAnsi="Times New Roman"/>
                <w:sz w:val="24"/>
                <w:szCs w:val="24"/>
              </w:rPr>
            </w:pPr>
          </w:p>
        </w:tc>
      </w:tr>
      <w:tr w:rsidR="00733685" w:rsidTr="00733685">
        <w:trPr>
          <w:trHeight w:val="23"/>
        </w:trPr>
        <w:tc>
          <w:tcPr>
            <w:tcW w:w="5114" w:type="dxa"/>
            <w:tcBorders>
              <w:top w:val="single" w:sz="4" w:space="0" w:color="000000"/>
              <w:left w:val="single" w:sz="4" w:space="0" w:color="000000"/>
              <w:bottom w:val="single" w:sz="4" w:space="0" w:color="000000"/>
              <w:right w:val="nil"/>
            </w:tcBorders>
            <w:shd w:val="clear" w:color="auto" w:fill="FFFFFF"/>
            <w:hideMark/>
          </w:tcPr>
          <w:p w:rsidR="00733685" w:rsidRDefault="00733685">
            <w:pPr>
              <w:tabs>
                <w:tab w:val="left" w:pos="2160"/>
                <w:tab w:val="left" w:pos="3600"/>
              </w:tabs>
              <w:spacing w:after="0" w:line="240" w:lineRule="auto"/>
              <w:rPr>
                <w:rFonts w:ascii="Times New Roman" w:hAnsi="Times New Roman"/>
                <w:sz w:val="24"/>
                <w:szCs w:val="24"/>
              </w:rPr>
            </w:pPr>
            <w:r>
              <w:rPr>
                <w:rFonts w:ascii="Times New Roman" w:hAnsi="Times New Roman"/>
                <w:sz w:val="24"/>
                <w:szCs w:val="24"/>
              </w:rPr>
              <w:t>Електронна адреса</w:t>
            </w:r>
          </w:p>
        </w:tc>
        <w:tc>
          <w:tcPr>
            <w:tcW w:w="4379" w:type="dxa"/>
            <w:tcBorders>
              <w:top w:val="single" w:sz="4" w:space="0" w:color="000000"/>
              <w:left w:val="single" w:sz="4" w:space="0" w:color="000000"/>
              <w:bottom w:val="single" w:sz="4" w:space="0" w:color="000000"/>
              <w:right w:val="single" w:sz="4" w:space="0" w:color="000000"/>
            </w:tcBorders>
            <w:shd w:val="clear" w:color="auto" w:fill="FFFFFF"/>
          </w:tcPr>
          <w:p w:rsidR="00733685" w:rsidRDefault="00733685">
            <w:pPr>
              <w:tabs>
                <w:tab w:val="left" w:pos="2160"/>
                <w:tab w:val="left" w:pos="3600"/>
              </w:tabs>
              <w:snapToGrid w:val="0"/>
              <w:spacing w:after="0" w:line="240" w:lineRule="auto"/>
              <w:ind w:firstLine="284"/>
              <w:jc w:val="both"/>
              <w:rPr>
                <w:rFonts w:ascii="Times New Roman" w:hAnsi="Times New Roman"/>
                <w:sz w:val="24"/>
                <w:szCs w:val="24"/>
              </w:rPr>
            </w:pPr>
          </w:p>
        </w:tc>
      </w:tr>
      <w:tr w:rsidR="00733685" w:rsidTr="00733685">
        <w:trPr>
          <w:trHeight w:val="23"/>
        </w:trPr>
        <w:tc>
          <w:tcPr>
            <w:tcW w:w="5114" w:type="dxa"/>
            <w:tcBorders>
              <w:top w:val="single" w:sz="4" w:space="0" w:color="000000"/>
              <w:left w:val="single" w:sz="4" w:space="0" w:color="000000"/>
              <w:bottom w:val="single" w:sz="4" w:space="0" w:color="000000"/>
              <w:right w:val="nil"/>
            </w:tcBorders>
            <w:shd w:val="clear" w:color="auto" w:fill="FFFFFF"/>
            <w:hideMark/>
          </w:tcPr>
          <w:p w:rsidR="00733685" w:rsidRDefault="00733685">
            <w:pPr>
              <w:tabs>
                <w:tab w:val="left" w:pos="2160"/>
                <w:tab w:val="left" w:pos="3600"/>
              </w:tabs>
              <w:spacing w:after="0" w:line="240" w:lineRule="auto"/>
              <w:rPr>
                <w:rFonts w:ascii="Times New Roman" w:hAnsi="Times New Roman"/>
                <w:sz w:val="24"/>
                <w:szCs w:val="24"/>
              </w:rPr>
            </w:pPr>
            <w:r>
              <w:rPr>
                <w:rFonts w:ascii="Times New Roman" w:hAnsi="Times New Roman"/>
                <w:sz w:val="24"/>
                <w:szCs w:val="24"/>
              </w:rPr>
              <w:t xml:space="preserve">Інша інформація </w:t>
            </w:r>
          </w:p>
        </w:tc>
        <w:tc>
          <w:tcPr>
            <w:tcW w:w="4379" w:type="dxa"/>
            <w:tcBorders>
              <w:top w:val="single" w:sz="4" w:space="0" w:color="000000"/>
              <w:left w:val="single" w:sz="4" w:space="0" w:color="000000"/>
              <w:bottom w:val="single" w:sz="4" w:space="0" w:color="000000"/>
              <w:right w:val="single" w:sz="4" w:space="0" w:color="000000"/>
            </w:tcBorders>
            <w:shd w:val="clear" w:color="auto" w:fill="FFFFFF"/>
          </w:tcPr>
          <w:p w:rsidR="00733685" w:rsidRDefault="00733685">
            <w:pPr>
              <w:tabs>
                <w:tab w:val="left" w:pos="2160"/>
                <w:tab w:val="left" w:pos="3600"/>
              </w:tabs>
              <w:snapToGrid w:val="0"/>
              <w:spacing w:after="0" w:line="240" w:lineRule="auto"/>
              <w:ind w:firstLine="284"/>
              <w:jc w:val="both"/>
              <w:rPr>
                <w:rFonts w:ascii="Times New Roman" w:hAnsi="Times New Roman"/>
                <w:sz w:val="24"/>
                <w:szCs w:val="24"/>
              </w:rPr>
            </w:pPr>
          </w:p>
        </w:tc>
      </w:tr>
    </w:tbl>
    <w:p w:rsidR="007C769D" w:rsidRDefault="007C769D" w:rsidP="00733685">
      <w:pPr>
        <w:spacing w:line="240" w:lineRule="auto"/>
        <w:rPr>
          <w:rFonts w:ascii="Times New Roman" w:eastAsia="Times New Roman" w:hAnsi="Times New Roman"/>
          <w:sz w:val="24"/>
          <w:szCs w:val="24"/>
        </w:rPr>
      </w:pPr>
    </w:p>
    <w:p w:rsidR="007C769D" w:rsidRDefault="007C769D" w:rsidP="00733685">
      <w:pPr>
        <w:spacing w:line="240" w:lineRule="auto"/>
        <w:rPr>
          <w:rFonts w:ascii="Times New Roman" w:eastAsia="Times New Roman" w:hAnsi="Times New Roman"/>
          <w:sz w:val="24"/>
          <w:szCs w:val="24"/>
        </w:rPr>
      </w:pPr>
    </w:p>
    <w:p w:rsidR="00FB2F53" w:rsidRDefault="00FB2F53" w:rsidP="00733685">
      <w:pPr>
        <w:spacing w:line="240" w:lineRule="auto"/>
        <w:rPr>
          <w:rFonts w:ascii="Times New Roman" w:eastAsia="Times New Roman" w:hAnsi="Times New Roman"/>
          <w:sz w:val="24"/>
          <w:szCs w:val="24"/>
        </w:rPr>
      </w:pPr>
    </w:p>
    <w:p w:rsidR="00FB2F53" w:rsidRDefault="00FB2F53" w:rsidP="00733685">
      <w:pPr>
        <w:spacing w:line="240" w:lineRule="auto"/>
        <w:rPr>
          <w:rFonts w:ascii="Times New Roman" w:eastAsia="Times New Roman" w:hAnsi="Times New Roman"/>
          <w:sz w:val="24"/>
          <w:szCs w:val="24"/>
        </w:rPr>
      </w:pPr>
    </w:p>
    <w:p w:rsidR="00FB2F53" w:rsidRDefault="00FB2F53" w:rsidP="00733685">
      <w:pPr>
        <w:spacing w:line="240" w:lineRule="auto"/>
        <w:rPr>
          <w:rFonts w:ascii="Times New Roman" w:eastAsia="Times New Roman" w:hAnsi="Times New Roman"/>
          <w:sz w:val="24"/>
          <w:szCs w:val="24"/>
        </w:rPr>
      </w:pPr>
    </w:p>
    <w:p w:rsidR="00FB2F53" w:rsidRDefault="00FB2F53" w:rsidP="00733685">
      <w:pPr>
        <w:spacing w:line="240" w:lineRule="auto"/>
        <w:rPr>
          <w:rFonts w:ascii="Times New Roman" w:eastAsia="Times New Roman" w:hAnsi="Times New Roman"/>
          <w:sz w:val="24"/>
          <w:szCs w:val="24"/>
        </w:rPr>
      </w:pPr>
    </w:p>
    <w:p w:rsidR="00733685" w:rsidRDefault="00733685" w:rsidP="00733685">
      <w:pPr>
        <w:spacing w:line="240" w:lineRule="auto"/>
        <w:jc w:val="center"/>
        <w:rPr>
          <w:rFonts w:ascii="Times New Roman" w:hAnsi="Times New Roman"/>
          <w:sz w:val="24"/>
          <w:szCs w:val="24"/>
          <w:lang w:eastAsia="ar-SA"/>
        </w:rPr>
      </w:pPr>
      <w:r>
        <w:rPr>
          <w:rFonts w:ascii="Times New Roman" w:hAnsi="Times New Roman"/>
          <w:b/>
          <w:sz w:val="24"/>
          <w:szCs w:val="24"/>
          <w:lang w:eastAsia="ar-SA"/>
        </w:rPr>
        <w:t>ФОРМА «Тендерна пропозиція»</w:t>
      </w:r>
    </w:p>
    <w:p w:rsidR="00733685" w:rsidRDefault="00733685" w:rsidP="00733685">
      <w:pPr>
        <w:spacing w:after="0" w:line="240" w:lineRule="auto"/>
        <w:jc w:val="both"/>
        <w:rPr>
          <w:rFonts w:ascii="Times New Roman" w:hAnsi="Times New Roman"/>
          <w:sz w:val="24"/>
          <w:szCs w:val="24"/>
        </w:rPr>
      </w:pPr>
      <w:r>
        <w:rPr>
          <w:rFonts w:ascii="Times New Roman" w:hAnsi="Times New Roman"/>
          <w:sz w:val="24"/>
          <w:szCs w:val="24"/>
          <w:lang w:eastAsia="ar-SA"/>
        </w:rPr>
        <w:t xml:space="preserve"> </w:t>
      </w:r>
      <w:r>
        <w:rPr>
          <w:rFonts w:ascii="Times New Roman" w:hAnsi="Times New Roman"/>
          <w:i/>
          <w:sz w:val="24"/>
          <w:szCs w:val="24"/>
          <w:lang w:eastAsia="ar-SA"/>
        </w:rPr>
        <w:t>(Найменування учасника)</w:t>
      </w:r>
      <w:r>
        <w:rPr>
          <w:rFonts w:ascii="Times New Roman" w:hAnsi="Times New Roman"/>
          <w:sz w:val="24"/>
          <w:szCs w:val="24"/>
          <w:lang w:eastAsia="ar-SA"/>
        </w:rPr>
        <w:t xml:space="preserve"> _____________________________, надає свою пропозицію щодо участі у відкритих торгах на закупівлю послуг з охорони території, об'єктів та споруд Національного історико-меморіального заповідника «Биківнянські могили» (код ДК 021:2015 79710000-4 Охороні послуги) згідно з вимогами Замовника.</w:t>
      </w:r>
    </w:p>
    <w:p w:rsidR="00733685" w:rsidRDefault="00733685" w:rsidP="00733685">
      <w:pPr>
        <w:spacing w:after="0" w:line="240" w:lineRule="auto"/>
        <w:jc w:val="both"/>
        <w:rPr>
          <w:rFonts w:ascii="Times New Roman" w:hAnsi="Times New Roman"/>
          <w:b/>
          <w:sz w:val="24"/>
          <w:szCs w:val="24"/>
        </w:rPr>
      </w:pPr>
      <w:r>
        <w:rPr>
          <w:rFonts w:ascii="Times New Roman" w:hAnsi="Times New Roman"/>
          <w:sz w:val="24"/>
          <w:szCs w:val="24"/>
        </w:rPr>
        <w:t>Вивчивши тендерну документацію та технічні вимоги (надалі ТВ),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наступними цінами:</w:t>
      </w:r>
    </w:p>
    <w:p w:rsidR="00733685" w:rsidRDefault="00733685" w:rsidP="00733685">
      <w:pPr>
        <w:spacing w:after="0" w:line="240" w:lineRule="auto"/>
        <w:jc w:val="both"/>
        <w:rPr>
          <w:rFonts w:ascii="Times New Roman" w:hAnsi="Times New Roman"/>
          <w:sz w:val="24"/>
          <w:szCs w:val="24"/>
        </w:rPr>
      </w:pPr>
      <w:r>
        <w:rPr>
          <w:rFonts w:ascii="Times New Roman" w:hAnsi="Times New Roman"/>
          <w:b/>
          <w:sz w:val="24"/>
          <w:szCs w:val="24"/>
        </w:rPr>
        <w:t>Загальна вартість пропозиції складає</w:t>
      </w:r>
      <w:r>
        <w:rPr>
          <w:rFonts w:ascii="Times New Roman" w:hAnsi="Times New Roman"/>
          <w:sz w:val="24"/>
          <w:szCs w:val="24"/>
        </w:rPr>
        <w:t xml:space="preserve"> __________________ грн. (зазначити з ПДВ/ без ПДВ)</w:t>
      </w:r>
    </w:p>
    <w:p w:rsidR="00733685" w:rsidRDefault="00733685" w:rsidP="00733685">
      <w:pPr>
        <w:spacing w:after="0" w:line="240" w:lineRule="auto"/>
        <w:jc w:val="both"/>
        <w:rPr>
          <w:rFonts w:ascii="Times New Roman" w:hAnsi="Times New Roman"/>
          <w:b/>
          <w:sz w:val="24"/>
          <w:szCs w:val="24"/>
        </w:rPr>
      </w:pPr>
      <w:r>
        <w:rPr>
          <w:rFonts w:ascii="Times New Roman" w:hAnsi="Times New Roman"/>
          <w:sz w:val="24"/>
          <w:szCs w:val="24"/>
        </w:rPr>
        <w:t>*Вартість зазначається цифрами та прописом.</w:t>
      </w:r>
    </w:p>
    <w:p w:rsidR="00733685" w:rsidRDefault="00733685" w:rsidP="00733685">
      <w:pPr>
        <w:spacing w:after="0" w:line="240" w:lineRule="auto"/>
        <w:jc w:val="both"/>
        <w:rPr>
          <w:rFonts w:ascii="Times New Roman" w:hAnsi="Times New Roman"/>
          <w:sz w:val="24"/>
          <w:szCs w:val="24"/>
          <w:lang w:eastAsia="ar-SA"/>
        </w:rPr>
      </w:pPr>
      <w:r>
        <w:rPr>
          <w:rFonts w:ascii="Times New Roman" w:hAnsi="Times New Roman"/>
          <w:b/>
          <w:sz w:val="24"/>
          <w:szCs w:val="24"/>
        </w:rPr>
        <w:t>Місце надання послуг:</w:t>
      </w:r>
      <w:r>
        <w:rPr>
          <w:rFonts w:ascii="Times New Roman" w:hAnsi="Times New Roman"/>
          <w:sz w:val="24"/>
          <w:szCs w:val="24"/>
        </w:rPr>
        <w:t xml:space="preserve"> просп. Броварський у Дніпровському р-ні м. Києва, територія</w:t>
      </w:r>
      <w:r>
        <w:rPr>
          <w:rFonts w:ascii="Times New Roman" w:hAnsi="Times New Roman"/>
          <w:sz w:val="24"/>
          <w:szCs w:val="24"/>
          <w:lang w:eastAsia="ar-SA"/>
        </w:rPr>
        <w:t xml:space="preserve"> Національного історико-меморіального</w:t>
      </w:r>
      <w:r>
        <w:rPr>
          <w:rFonts w:ascii="Times New Roman" w:hAnsi="Times New Roman"/>
          <w:sz w:val="24"/>
          <w:szCs w:val="24"/>
        </w:rPr>
        <w:t xml:space="preserve"> </w:t>
      </w:r>
      <w:r>
        <w:rPr>
          <w:rFonts w:ascii="Times New Roman" w:hAnsi="Times New Roman"/>
          <w:sz w:val="24"/>
          <w:szCs w:val="24"/>
          <w:lang w:eastAsia="ar-SA"/>
        </w:rPr>
        <w:t>заповідника «Биківнянські могили».</w:t>
      </w:r>
    </w:p>
    <w:p w:rsidR="00222832" w:rsidRDefault="00222832" w:rsidP="00733685">
      <w:pPr>
        <w:spacing w:after="0" w:line="240" w:lineRule="auto"/>
        <w:jc w:val="both"/>
        <w:rPr>
          <w:rFonts w:ascii="Times New Roman" w:hAnsi="Times New Roman"/>
          <w:sz w:val="24"/>
          <w:szCs w:val="24"/>
          <w:lang w:eastAsia="ar-SA"/>
        </w:rPr>
      </w:pPr>
    </w:p>
    <w:p w:rsidR="00222832" w:rsidRDefault="00222832" w:rsidP="00733685">
      <w:pPr>
        <w:spacing w:after="0" w:line="240" w:lineRule="auto"/>
        <w:jc w:val="both"/>
        <w:rPr>
          <w:rFonts w:ascii="Times New Roman" w:hAnsi="Times New Roman"/>
          <w:sz w:val="24"/>
          <w:szCs w:val="24"/>
        </w:rPr>
      </w:pPr>
    </w:p>
    <w:p w:rsidR="00733685" w:rsidRDefault="00733685" w:rsidP="00733685">
      <w:pPr>
        <w:spacing w:after="0" w:line="240" w:lineRule="auto"/>
        <w:rPr>
          <w:rFonts w:ascii="Times New Roman" w:hAnsi="Times New Roman"/>
          <w:sz w:val="24"/>
          <w:szCs w:val="24"/>
        </w:rPr>
      </w:pPr>
    </w:p>
    <w:tbl>
      <w:tblPr>
        <w:tblW w:w="9591" w:type="dxa"/>
        <w:tblInd w:w="-10" w:type="dxa"/>
        <w:tblLayout w:type="fixed"/>
        <w:tblLook w:val="0000" w:firstRow="0" w:lastRow="0" w:firstColumn="0" w:lastColumn="0" w:noHBand="0" w:noVBand="0"/>
      </w:tblPr>
      <w:tblGrid>
        <w:gridCol w:w="457"/>
        <w:gridCol w:w="1924"/>
        <w:gridCol w:w="1201"/>
        <w:gridCol w:w="1214"/>
        <w:gridCol w:w="1564"/>
        <w:gridCol w:w="1410"/>
        <w:gridCol w:w="1821"/>
      </w:tblGrid>
      <w:tr w:rsidR="00B07F8D" w:rsidRPr="00FB2F53" w:rsidTr="00B07F8D">
        <w:tc>
          <w:tcPr>
            <w:tcW w:w="457" w:type="dxa"/>
            <w:tcBorders>
              <w:top w:val="single" w:sz="4" w:space="0" w:color="000000"/>
              <w:left w:val="single" w:sz="4" w:space="0" w:color="000000"/>
              <w:bottom w:val="single" w:sz="4" w:space="0" w:color="000000"/>
            </w:tcBorders>
            <w:vAlign w:val="center"/>
          </w:tcPr>
          <w:p w:rsidR="00B07F8D" w:rsidRPr="00FB2F53" w:rsidRDefault="00B07F8D" w:rsidP="00B07F8D">
            <w:pPr>
              <w:spacing w:line="240" w:lineRule="auto"/>
              <w:jc w:val="center"/>
              <w:rPr>
                <w:rFonts w:ascii="Times New Roman" w:hAnsi="Times New Roman"/>
                <w:sz w:val="24"/>
                <w:szCs w:val="24"/>
              </w:rPr>
            </w:pPr>
            <w:r w:rsidRPr="00FB2F53">
              <w:rPr>
                <w:rFonts w:ascii="Times New Roman" w:hAnsi="Times New Roman"/>
                <w:sz w:val="24"/>
                <w:szCs w:val="24"/>
              </w:rPr>
              <w:t>№ п/п</w:t>
            </w:r>
          </w:p>
        </w:tc>
        <w:tc>
          <w:tcPr>
            <w:tcW w:w="1924" w:type="dxa"/>
            <w:tcBorders>
              <w:top w:val="single" w:sz="4" w:space="0" w:color="000000"/>
              <w:left w:val="single" w:sz="4" w:space="0" w:color="000000"/>
              <w:bottom w:val="single" w:sz="4" w:space="0" w:color="000000"/>
            </w:tcBorders>
            <w:vAlign w:val="center"/>
          </w:tcPr>
          <w:p w:rsidR="00B07F8D" w:rsidRPr="00FB2F53" w:rsidRDefault="00B07F8D" w:rsidP="00B07F8D">
            <w:pPr>
              <w:spacing w:line="240" w:lineRule="auto"/>
              <w:jc w:val="center"/>
              <w:rPr>
                <w:rFonts w:ascii="Times New Roman" w:hAnsi="Times New Roman"/>
                <w:sz w:val="24"/>
                <w:szCs w:val="24"/>
              </w:rPr>
            </w:pPr>
            <w:r w:rsidRPr="00FB2F53">
              <w:rPr>
                <w:rFonts w:ascii="Times New Roman" w:hAnsi="Times New Roman"/>
                <w:sz w:val="24"/>
                <w:szCs w:val="24"/>
              </w:rPr>
              <w:t>Найменування поста</w:t>
            </w:r>
          </w:p>
        </w:tc>
        <w:tc>
          <w:tcPr>
            <w:tcW w:w="1201"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Кількість охоронників</w:t>
            </w:r>
          </w:p>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(люд.)</w:t>
            </w:r>
          </w:p>
        </w:tc>
        <w:tc>
          <w:tcPr>
            <w:tcW w:w="1214"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Кількість годин охорони</w:t>
            </w:r>
          </w:p>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(година)</w:t>
            </w:r>
          </w:p>
        </w:tc>
        <w:tc>
          <w:tcPr>
            <w:tcW w:w="1564"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 xml:space="preserve">Режим охорони </w:t>
            </w:r>
          </w:p>
        </w:tc>
        <w:tc>
          <w:tcPr>
            <w:tcW w:w="1410"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Ціна однієї години             (зазначити з ПДВ/без ПДВ)</w:t>
            </w:r>
          </w:p>
        </w:tc>
        <w:tc>
          <w:tcPr>
            <w:tcW w:w="1821" w:type="dxa"/>
            <w:tcBorders>
              <w:top w:val="single" w:sz="4" w:space="0" w:color="000000"/>
              <w:left w:val="single" w:sz="4" w:space="0" w:color="000000"/>
              <w:bottom w:val="single" w:sz="4" w:space="0" w:color="000000"/>
              <w:right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Вартість</w:t>
            </w:r>
          </w:p>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(зазначити з ПДВ/без ПДВ)</w:t>
            </w:r>
          </w:p>
        </w:tc>
      </w:tr>
      <w:tr w:rsidR="00B07F8D" w:rsidRPr="00FB2F53" w:rsidTr="00B07F8D">
        <w:tc>
          <w:tcPr>
            <w:tcW w:w="457" w:type="dxa"/>
            <w:tcBorders>
              <w:top w:val="single" w:sz="4" w:space="0" w:color="000000"/>
              <w:left w:val="single" w:sz="4" w:space="0" w:color="000000"/>
              <w:bottom w:val="single" w:sz="4" w:space="0" w:color="000000"/>
            </w:tcBorders>
            <w:vAlign w:val="center"/>
          </w:tcPr>
          <w:p w:rsidR="00B07F8D" w:rsidRPr="00FB2F53" w:rsidRDefault="00B07F8D" w:rsidP="00B07F8D">
            <w:pPr>
              <w:spacing w:line="240" w:lineRule="auto"/>
              <w:jc w:val="center"/>
              <w:rPr>
                <w:rFonts w:ascii="Times New Roman" w:hAnsi="Times New Roman"/>
                <w:sz w:val="24"/>
                <w:szCs w:val="24"/>
                <w:lang w:val="en-US"/>
              </w:rPr>
            </w:pPr>
            <w:r w:rsidRPr="00FB2F53">
              <w:rPr>
                <w:rFonts w:ascii="Times New Roman" w:hAnsi="Times New Roman"/>
                <w:sz w:val="24"/>
                <w:szCs w:val="24"/>
                <w:lang w:val="en-US"/>
              </w:rPr>
              <w:t>1</w:t>
            </w:r>
          </w:p>
        </w:tc>
        <w:tc>
          <w:tcPr>
            <w:tcW w:w="1924" w:type="dxa"/>
            <w:tcBorders>
              <w:top w:val="single" w:sz="4" w:space="0" w:color="000000"/>
              <w:left w:val="single" w:sz="4" w:space="0" w:color="000000"/>
              <w:bottom w:val="single" w:sz="4" w:space="0" w:color="000000"/>
            </w:tcBorders>
            <w:vAlign w:val="center"/>
          </w:tcPr>
          <w:p w:rsidR="00B07F8D" w:rsidRPr="00FB2F53" w:rsidRDefault="00B07F8D" w:rsidP="00B07F8D">
            <w:pPr>
              <w:spacing w:line="240" w:lineRule="auto"/>
              <w:jc w:val="center"/>
              <w:rPr>
                <w:rFonts w:ascii="Times New Roman" w:hAnsi="Times New Roman"/>
                <w:sz w:val="24"/>
                <w:szCs w:val="24"/>
              </w:rPr>
            </w:pPr>
            <w:r w:rsidRPr="00FB2F53">
              <w:rPr>
                <w:rFonts w:ascii="Times New Roman" w:hAnsi="Times New Roman"/>
                <w:sz w:val="24"/>
                <w:szCs w:val="24"/>
              </w:rPr>
              <w:t>стаціонарний</w:t>
            </w:r>
          </w:p>
        </w:tc>
        <w:tc>
          <w:tcPr>
            <w:tcW w:w="1201"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color w:val="000000"/>
                <w:sz w:val="24"/>
                <w:szCs w:val="24"/>
                <w:lang w:val="en-US"/>
              </w:rPr>
            </w:pPr>
            <w:r w:rsidRPr="00FB2F53">
              <w:rPr>
                <w:rFonts w:ascii="Times New Roman" w:hAnsi="Times New Roman"/>
                <w:color w:val="000000"/>
                <w:sz w:val="24"/>
                <w:szCs w:val="24"/>
                <w:lang w:val="en-US"/>
              </w:rPr>
              <w:t>1</w:t>
            </w:r>
          </w:p>
        </w:tc>
        <w:tc>
          <w:tcPr>
            <w:tcW w:w="1214" w:type="dxa"/>
            <w:tcBorders>
              <w:top w:val="single" w:sz="4" w:space="0" w:color="000000"/>
              <w:left w:val="single" w:sz="4" w:space="0" w:color="000000"/>
              <w:bottom w:val="single" w:sz="4" w:space="0" w:color="000000"/>
            </w:tcBorders>
            <w:vAlign w:val="bottom"/>
          </w:tcPr>
          <w:p w:rsidR="00B07F8D" w:rsidRPr="00FB2F53" w:rsidRDefault="00B07F8D" w:rsidP="00B07F8D">
            <w:pPr>
              <w:spacing w:after="0" w:line="240" w:lineRule="auto"/>
              <w:rPr>
                <w:rFonts w:ascii="Times New Roman" w:hAnsi="Times New Roman"/>
                <w:color w:val="000000"/>
                <w:lang w:val="ru-RU" w:eastAsia="ru-RU"/>
              </w:rPr>
            </w:pPr>
            <w:r w:rsidRPr="00FB2F53">
              <w:rPr>
                <w:rFonts w:ascii="Times New Roman" w:hAnsi="Times New Roman"/>
                <w:color w:val="000000"/>
              </w:rPr>
              <w:t xml:space="preserve">     7344</w:t>
            </w:r>
          </w:p>
        </w:tc>
        <w:tc>
          <w:tcPr>
            <w:tcW w:w="1564"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Цілодобовий(24 год.)</w:t>
            </w:r>
          </w:p>
        </w:tc>
        <w:tc>
          <w:tcPr>
            <w:tcW w:w="1410"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p>
        </w:tc>
        <w:tc>
          <w:tcPr>
            <w:tcW w:w="1821" w:type="dxa"/>
            <w:tcBorders>
              <w:top w:val="single" w:sz="4" w:space="0" w:color="000000"/>
              <w:left w:val="single" w:sz="4" w:space="0" w:color="000000"/>
              <w:bottom w:val="single" w:sz="4" w:space="0" w:color="000000"/>
              <w:right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p>
        </w:tc>
      </w:tr>
      <w:tr w:rsidR="00B07F8D" w:rsidRPr="00FB2F53" w:rsidTr="00B07F8D">
        <w:tc>
          <w:tcPr>
            <w:tcW w:w="457" w:type="dxa"/>
            <w:tcBorders>
              <w:top w:val="single" w:sz="4" w:space="0" w:color="000000"/>
              <w:left w:val="single" w:sz="4" w:space="0" w:color="000000"/>
              <w:bottom w:val="single" w:sz="4" w:space="0" w:color="000000"/>
            </w:tcBorders>
            <w:vAlign w:val="center"/>
          </w:tcPr>
          <w:p w:rsidR="00B07F8D" w:rsidRPr="00FB2F53" w:rsidRDefault="00B07F8D" w:rsidP="00B07F8D">
            <w:pPr>
              <w:spacing w:line="240" w:lineRule="auto"/>
              <w:jc w:val="center"/>
              <w:rPr>
                <w:rFonts w:ascii="Times New Roman" w:hAnsi="Times New Roman"/>
                <w:sz w:val="24"/>
                <w:szCs w:val="24"/>
                <w:lang w:val="ru-RU"/>
              </w:rPr>
            </w:pPr>
            <w:r w:rsidRPr="00FB2F53">
              <w:rPr>
                <w:rFonts w:ascii="Times New Roman" w:hAnsi="Times New Roman"/>
                <w:sz w:val="24"/>
                <w:szCs w:val="24"/>
                <w:lang w:val="ru-RU"/>
              </w:rPr>
              <w:t>2</w:t>
            </w:r>
          </w:p>
        </w:tc>
        <w:tc>
          <w:tcPr>
            <w:tcW w:w="1924" w:type="dxa"/>
            <w:tcBorders>
              <w:top w:val="single" w:sz="4" w:space="0" w:color="000000"/>
              <w:left w:val="single" w:sz="4" w:space="0" w:color="000000"/>
              <w:bottom w:val="single" w:sz="4" w:space="0" w:color="000000"/>
            </w:tcBorders>
            <w:vAlign w:val="center"/>
          </w:tcPr>
          <w:p w:rsidR="00B07F8D" w:rsidRPr="00FB2F53" w:rsidRDefault="00B07F8D" w:rsidP="00B07F8D">
            <w:pPr>
              <w:spacing w:line="240" w:lineRule="auto"/>
              <w:jc w:val="center"/>
              <w:rPr>
                <w:rFonts w:ascii="Times New Roman" w:hAnsi="Times New Roman"/>
                <w:sz w:val="24"/>
                <w:szCs w:val="24"/>
              </w:rPr>
            </w:pPr>
            <w:r w:rsidRPr="00FB2F53">
              <w:rPr>
                <w:rFonts w:ascii="Times New Roman" w:hAnsi="Times New Roman"/>
                <w:sz w:val="24"/>
                <w:szCs w:val="24"/>
              </w:rPr>
              <w:t>пересувний</w:t>
            </w:r>
          </w:p>
        </w:tc>
        <w:tc>
          <w:tcPr>
            <w:tcW w:w="1201"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color w:val="000000"/>
                <w:sz w:val="24"/>
                <w:szCs w:val="24"/>
              </w:rPr>
            </w:pPr>
            <w:r w:rsidRPr="00FB2F53">
              <w:rPr>
                <w:rFonts w:ascii="Times New Roman" w:hAnsi="Times New Roman"/>
                <w:color w:val="000000"/>
                <w:sz w:val="24"/>
                <w:szCs w:val="24"/>
              </w:rPr>
              <w:t>2</w:t>
            </w:r>
          </w:p>
        </w:tc>
        <w:tc>
          <w:tcPr>
            <w:tcW w:w="1214" w:type="dxa"/>
            <w:tcBorders>
              <w:top w:val="single" w:sz="4" w:space="0" w:color="000000"/>
              <w:left w:val="single" w:sz="4" w:space="0" w:color="000000"/>
              <w:bottom w:val="single" w:sz="4" w:space="0" w:color="000000"/>
            </w:tcBorders>
            <w:vAlign w:val="bottom"/>
          </w:tcPr>
          <w:p w:rsidR="00B07F8D" w:rsidRPr="00FB2F53" w:rsidRDefault="00B07F8D" w:rsidP="00B07F8D">
            <w:pPr>
              <w:jc w:val="center"/>
              <w:rPr>
                <w:rFonts w:ascii="Times New Roman" w:hAnsi="Times New Roman"/>
                <w:color w:val="000000"/>
              </w:rPr>
            </w:pPr>
            <w:r w:rsidRPr="00FB2F53">
              <w:rPr>
                <w:rFonts w:ascii="Times New Roman" w:hAnsi="Times New Roman"/>
                <w:color w:val="000000"/>
              </w:rPr>
              <w:t>14688</w:t>
            </w:r>
          </w:p>
        </w:tc>
        <w:tc>
          <w:tcPr>
            <w:tcW w:w="1564"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Цілодобовий</w:t>
            </w:r>
          </w:p>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(24 год.)</w:t>
            </w:r>
          </w:p>
        </w:tc>
        <w:tc>
          <w:tcPr>
            <w:tcW w:w="1410"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p>
        </w:tc>
        <w:tc>
          <w:tcPr>
            <w:tcW w:w="1821" w:type="dxa"/>
            <w:tcBorders>
              <w:top w:val="single" w:sz="4" w:space="0" w:color="000000"/>
              <w:left w:val="single" w:sz="4" w:space="0" w:color="000000"/>
              <w:bottom w:val="single" w:sz="4" w:space="0" w:color="000000"/>
              <w:right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p>
        </w:tc>
      </w:tr>
      <w:tr w:rsidR="00B07F8D" w:rsidRPr="00FB2F53" w:rsidTr="00B07F8D">
        <w:tc>
          <w:tcPr>
            <w:tcW w:w="457" w:type="dxa"/>
            <w:tcBorders>
              <w:top w:val="single" w:sz="4" w:space="0" w:color="000000"/>
              <w:left w:val="single" w:sz="4" w:space="0" w:color="000000"/>
              <w:bottom w:val="single" w:sz="4" w:space="0" w:color="000000"/>
            </w:tcBorders>
            <w:vAlign w:val="center"/>
          </w:tcPr>
          <w:p w:rsidR="00B07F8D" w:rsidRPr="00FB2F53" w:rsidRDefault="00B07F8D" w:rsidP="00B07F8D">
            <w:pPr>
              <w:spacing w:line="240" w:lineRule="auto"/>
              <w:jc w:val="center"/>
              <w:rPr>
                <w:rFonts w:ascii="Times New Roman" w:hAnsi="Times New Roman"/>
                <w:sz w:val="24"/>
                <w:szCs w:val="24"/>
                <w:lang w:val="ru-RU"/>
              </w:rPr>
            </w:pPr>
            <w:r w:rsidRPr="00FB2F53">
              <w:rPr>
                <w:rFonts w:ascii="Times New Roman" w:hAnsi="Times New Roman"/>
                <w:sz w:val="24"/>
                <w:szCs w:val="24"/>
                <w:lang w:val="ru-RU"/>
              </w:rPr>
              <w:t>3</w:t>
            </w:r>
          </w:p>
        </w:tc>
        <w:tc>
          <w:tcPr>
            <w:tcW w:w="1924" w:type="dxa"/>
            <w:tcBorders>
              <w:top w:val="single" w:sz="4" w:space="0" w:color="000000"/>
              <w:left w:val="single" w:sz="4" w:space="0" w:color="000000"/>
              <w:bottom w:val="single" w:sz="4" w:space="0" w:color="000000"/>
            </w:tcBorders>
            <w:vAlign w:val="center"/>
          </w:tcPr>
          <w:p w:rsidR="00B07F8D" w:rsidRPr="00FB2F53" w:rsidRDefault="00B07F8D" w:rsidP="00B07F8D">
            <w:pPr>
              <w:spacing w:line="240" w:lineRule="auto"/>
              <w:jc w:val="center"/>
              <w:rPr>
                <w:rFonts w:ascii="Times New Roman" w:hAnsi="Times New Roman"/>
                <w:sz w:val="24"/>
                <w:szCs w:val="24"/>
              </w:rPr>
            </w:pPr>
            <w:r w:rsidRPr="00FB2F53">
              <w:rPr>
                <w:rFonts w:ascii="Times New Roman" w:hAnsi="Times New Roman"/>
                <w:sz w:val="24"/>
                <w:szCs w:val="24"/>
              </w:rPr>
              <w:t>пересувний</w:t>
            </w:r>
          </w:p>
        </w:tc>
        <w:tc>
          <w:tcPr>
            <w:tcW w:w="1201"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color w:val="000000"/>
                <w:sz w:val="24"/>
                <w:szCs w:val="24"/>
              </w:rPr>
            </w:pPr>
            <w:r w:rsidRPr="00FB2F53">
              <w:rPr>
                <w:rFonts w:ascii="Times New Roman" w:hAnsi="Times New Roman"/>
                <w:color w:val="000000"/>
                <w:sz w:val="24"/>
                <w:szCs w:val="24"/>
              </w:rPr>
              <w:t>2</w:t>
            </w:r>
          </w:p>
        </w:tc>
        <w:tc>
          <w:tcPr>
            <w:tcW w:w="1214" w:type="dxa"/>
            <w:tcBorders>
              <w:top w:val="single" w:sz="4" w:space="0" w:color="000000"/>
              <w:left w:val="single" w:sz="4" w:space="0" w:color="000000"/>
              <w:bottom w:val="single" w:sz="4" w:space="0" w:color="000000"/>
            </w:tcBorders>
            <w:vAlign w:val="bottom"/>
          </w:tcPr>
          <w:p w:rsidR="00B07F8D" w:rsidRPr="00FB2F53" w:rsidRDefault="00B07F8D" w:rsidP="00B07F8D">
            <w:pPr>
              <w:jc w:val="center"/>
              <w:rPr>
                <w:rFonts w:ascii="Times New Roman" w:hAnsi="Times New Roman"/>
                <w:color w:val="000000"/>
              </w:rPr>
            </w:pPr>
            <w:r w:rsidRPr="00FB2F53">
              <w:rPr>
                <w:rFonts w:ascii="Times New Roman" w:hAnsi="Times New Roman"/>
                <w:color w:val="000000"/>
              </w:rPr>
              <w:t>12240</w:t>
            </w:r>
          </w:p>
        </w:tc>
        <w:tc>
          <w:tcPr>
            <w:tcW w:w="1564"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Пересувний піший</w:t>
            </w:r>
          </w:p>
          <w:p w:rsidR="00B07F8D" w:rsidRPr="00FB2F53" w:rsidRDefault="00B07F8D" w:rsidP="00B07F8D">
            <w:pPr>
              <w:spacing w:after="0" w:line="240" w:lineRule="auto"/>
              <w:jc w:val="center"/>
              <w:rPr>
                <w:rFonts w:ascii="Times New Roman" w:hAnsi="Times New Roman"/>
                <w:sz w:val="24"/>
                <w:szCs w:val="24"/>
              </w:rPr>
            </w:pPr>
            <w:r w:rsidRPr="00FB2F53">
              <w:rPr>
                <w:rFonts w:ascii="Times New Roman" w:hAnsi="Times New Roman"/>
                <w:sz w:val="24"/>
                <w:szCs w:val="24"/>
              </w:rPr>
              <w:t>(20 год)</w:t>
            </w:r>
          </w:p>
        </w:tc>
        <w:tc>
          <w:tcPr>
            <w:tcW w:w="1410" w:type="dxa"/>
            <w:tcBorders>
              <w:top w:val="single" w:sz="4" w:space="0" w:color="000000"/>
              <w:left w:val="single" w:sz="4" w:space="0" w:color="000000"/>
              <w:bottom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p>
        </w:tc>
        <w:tc>
          <w:tcPr>
            <w:tcW w:w="1821" w:type="dxa"/>
            <w:tcBorders>
              <w:top w:val="single" w:sz="4" w:space="0" w:color="000000"/>
              <w:left w:val="single" w:sz="4" w:space="0" w:color="000000"/>
              <w:bottom w:val="single" w:sz="4" w:space="0" w:color="000000"/>
              <w:right w:val="single" w:sz="4" w:space="0" w:color="000000"/>
            </w:tcBorders>
            <w:vAlign w:val="center"/>
          </w:tcPr>
          <w:p w:rsidR="00B07F8D" w:rsidRPr="00FB2F53" w:rsidRDefault="00B07F8D" w:rsidP="00B07F8D">
            <w:pPr>
              <w:spacing w:after="0" w:line="240" w:lineRule="auto"/>
              <w:jc w:val="center"/>
              <w:rPr>
                <w:rFonts w:ascii="Times New Roman" w:hAnsi="Times New Roman"/>
                <w:sz w:val="24"/>
                <w:szCs w:val="24"/>
              </w:rPr>
            </w:pPr>
          </w:p>
        </w:tc>
      </w:tr>
      <w:tr w:rsidR="00B07F8D" w:rsidRPr="005E1ACF" w:rsidTr="00B07F8D">
        <w:trPr>
          <w:trHeight w:val="261"/>
        </w:trPr>
        <w:tc>
          <w:tcPr>
            <w:tcW w:w="6360" w:type="dxa"/>
            <w:gridSpan w:val="5"/>
            <w:tcBorders>
              <w:top w:val="single" w:sz="4" w:space="0" w:color="000000"/>
              <w:left w:val="single" w:sz="4" w:space="0" w:color="000000"/>
              <w:bottom w:val="single" w:sz="4" w:space="0" w:color="000000"/>
            </w:tcBorders>
            <w:vAlign w:val="center"/>
          </w:tcPr>
          <w:p w:rsidR="00B07F8D" w:rsidRPr="005E1ACF" w:rsidRDefault="00B07F8D" w:rsidP="00B07F8D">
            <w:pPr>
              <w:spacing w:line="240" w:lineRule="auto"/>
              <w:rPr>
                <w:rFonts w:ascii="Times New Roman" w:hAnsi="Times New Roman"/>
                <w:sz w:val="24"/>
                <w:szCs w:val="24"/>
              </w:rPr>
            </w:pPr>
            <w:r w:rsidRPr="00FB2F53">
              <w:rPr>
                <w:rFonts w:ascii="Times New Roman" w:hAnsi="Times New Roman"/>
                <w:sz w:val="24"/>
                <w:szCs w:val="24"/>
              </w:rPr>
              <w:t>Загальна вартість пропозиції (зазначити з ПДВ/без ПДВ)</w:t>
            </w:r>
          </w:p>
        </w:tc>
        <w:tc>
          <w:tcPr>
            <w:tcW w:w="1410" w:type="dxa"/>
            <w:tcBorders>
              <w:top w:val="single" w:sz="4" w:space="0" w:color="000000"/>
              <w:left w:val="single" w:sz="4" w:space="0" w:color="000000"/>
              <w:bottom w:val="single" w:sz="4" w:space="0" w:color="000000"/>
            </w:tcBorders>
            <w:vAlign w:val="center"/>
          </w:tcPr>
          <w:p w:rsidR="00B07F8D" w:rsidRPr="005E1ACF" w:rsidRDefault="00B07F8D" w:rsidP="00B07F8D">
            <w:pPr>
              <w:snapToGrid w:val="0"/>
              <w:spacing w:line="240" w:lineRule="auto"/>
              <w:rPr>
                <w:rFonts w:ascii="Times New Roman" w:hAnsi="Times New Roman"/>
                <w:sz w:val="24"/>
                <w:szCs w:val="24"/>
              </w:rPr>
            </w:pPr>
          </w:p>
        </w:tc>
        <w:tc>
          <w:tcPr>
            <w:tcW w:w="1821" w:type="dxa"/>
            <w:tcBorders>
              <w:top w:val="single" w:sz="4" w:space="0" w:color="000000"/>
              <w:left w:val="single" w:sz="4" w:space="0" w:color="000000"/>
              <w:bottom w:val="single" w:sz="4" w:space="0" w:color="000000"/>
              <w:right w:val="single" w:sz="4" w:space="0" w:color="000000"/>
            </w:tcBorders>
          </w:tcPr>
          <w:p w:rsidR="00B07F8D" w:rsidRPr="005E1ACF" w:rsidRDefault="00B07F8D" w:rsidP="00B07F8D">
            <w:pPr>
              <w:snapToGrid w:val="0"/>
              <w:spacing w:line="240" w:lineRule="auto"/>
              <w:rPr>
                <w:rFonts w:ascii="Times New Roman" w:hAnsi="Times New Roman"/>
                <w:sz w:val="24"/>
                <w:szCs w:val="24"/>
              </w:rPr>
            </w:pPr>
          </w:p>
        </w:tc>
      </w:tr>
    </w:tbl>
    <w:p w:rsidR="00733685" w:rsidRDefault="00733685" w:rsidP="00733685">
      <w:pPr>
        <w:pStyle w:val="aa"/>
        <w:spacing w:after="0"/>
        <w:rPr>
          <w:rFonts w:ascii="Times New Roman" w:eastAsia="Calibri" w:hAnsi="Times New Roman"/>
          <w:lang w:eastAsia="x-none"/>
        </w:rPr>
      </w:pPr>
    </w:p>
    <w:p w:rsidR="0028488F" w:rsidRDefault="0028488F" w:rsidP="0028488F">
      <w:pPr>
        <w:pStyle w:val="ae"/>
        <w:rPr>
          <w:color w:val="000000"/>
          <w:sz w:val="27"/>
          <w:szCs w:val="27"/>
        </w:rPr>
      </w:pPr>
      <w:r>
        <w:rPr>
          <w:color w:val="000000"/>
          <w:sz w:val="27"/>
          <w:szCs w:val="27"/>
        </w:rPr>
        <w:t>1. Ми погоджуємося дотримуватися умов цієї тендерної пропозиції протягом 90 календарних днів з дати розкриття тендерних пропозицій, встановленого Вами. Наша пропозиція буде обов’язковою для нас і може бути визнана найбільш економічно вигідною Вами у будь-який час до закінчення зазначеного терміну.</w:t>
      </w:r>
    </w:p>
    <w:p w:rsidR="0028488F" w:rsidRDefault="0028488F" w:rsidP="0028488F">
      <w:pPr>
        <w:pStyle w:val="ae"/>
        <w:rPr>
          <w:color w:val="000000"/>
          <w:sz w:val="27"/>
          <w:szCs w:val="27"/>
        </w:rPr>
      </w:pPr>
      <w:r>
        <w:rPr>
          <w:color w:val="000000"/>
          <w:sz w:val="27"/>
          <w:szCs w:val="27"/>
        </w:rPr>
        <w:t>2. Ми погоджуємося з умовами, що Ви можете відхилити нашу чи всі надані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w:t>
      </w:r>
    </w:p>
    <w:p w:rsidR="0028488F" w:rsidRDefault="0028488F" w:rsidP="0028488F">
      <w:pPr>
        <w:pStyle w:val="ae"/>
        <w:rPr>
          <w:color w:val="000000"/>
          <w:sz w:val="27"/>
          <w:szCs w:val="27"/>
        </w:rPr>
      </w:pPr>
      <w:r>
        <w:rPr>
          <w:color w:val="000000"/>
          <w:sz w:val="27"/>
          <w:szCs w:val="27"/>
        </w:rPr>
        <w:t>3. Якщо наша тендерна пропозиція буде визнана найбільш економічно вигідною, ми</w:t>
      </w:r>
    </w:p>
    <w:p w:rsidR="0028488F" w:rsidRDefault="0028488F" w:rsidP="0028488F">
      <w:pPr>
        <w:pStyle w:val="ae"/>
        <w:rPr>
          <w:color w:val="000000"/>
          <w:sz w:val="27"/>
          <w:szCs w:val="27"/>
        </w:rPr>
      </w:pPr>
      <w:r>
        <w:rPr>
          <w:color w:val="000000"/>
          <w:sz w:val="27"/>
          <w:szCs w:val="27"/>
        </w:rPr>
        <w:t>зобов’язуємося підписати договір із замовником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але не раніше ніж через 5 днів з дати оприлюднення в електронній системі закупівель повідомлення про намір укласти договір про закупівлю.</w:t>
      </w:r>
    </w:p>
    <w:p w:rsidR="0028488F" w:rsidRDefault="0028488F" w:rsidP="0028488F">
      <w:pPr>
        <w:pStyle w:val="ae"/>
        <w:rPr>
          <w:color w:val="000000"/>
          <w:sz w:val="27"/>
          <w:szCs w:val="27"/>
        </w:rPr>
      </w:pPr>
      <w:r>
        <w:rPr>
          <w:color w:val="000000"/>
          <w:sz w:val="27"/>
          <w:szCs w:val="27"/>
        </w:rPr>
        <w:t>4. Строк надання послуг: Березень - грудень 2023 року.</w:t>
      </w:r>
    </w:p>
    <w:p w:rsidR="0028488F" w:rsidRDefault="004F468B" w:rsidP="0028488F">
      <w:pPr>
        <w:pStyle w:val="ae"/>
        <w:rPr>
          <w:color w:val="000000"/>
          <w:sz w:val="27"/>
          <w:szCs w:val="27"/>
        </w:rPr>
      </w:pPr>
      <w:r w:rsidRPr="009D2ECD">
        <w:rPr>
          <w:lang w:eastAsia="uk-UA"/>
        </w:rPr>
        <w:tab/>
      </w:r>
    </w:p>
    <w:p w:rsidR="0028488F" w:rsidRDefault="0028488F" w:rsidP="0028488F">
      <w:pPr>
        <w:pStyle w:val="ae"/>
        <w:rPr>
          <w:color w:val="000000"/>
          <w:sz w:val="27"/>
          <w:szCs w:val="27"/>
        </w:rPr>
      </w:pPr>
      <w:r>
        <w:rPr>
          <w:color w:val="000000"/>
          <w:sz w:val="27"/>
          <w:szCs w:val="27"/>
        </w:rPr>
        <w:t>Підпис Учасника _________________________________________________</w:t>
      </w:r>
    </w:p>
    <w:p w:rsidR="0028488F" w:rsidRDefault="0028488F" w:rsidP="0028488F">
      <w:pPr>
        <w:pStyle w:val="ae"/>
        <w:rPr>
          <w:color w:val="000000"/>
          <w:sz w:val="27"/>
          <w:szCs w:val="27"/>
        </w:rPr>
      </w:pPr>
      <w:r>
        <w:rPr>
          <w:color w:val="000000"/>
          <w:sz w:val="27"/>
          <w:szCs w:val="27"/>
        </w:rPr>
        <w:t>(посада особи) (підпис) (П.І.Б.)</w:t>
      </w:r>
    </w:p>
    <w:p w:rsidR="0028488F" w:rsidRDefault="0028488F" w:rsidP="0028488F">
      <w:pPr>
        <w:pStyle w:val="ae"/>
        <w:rPr>
          <w:color w:val="000000"/>
          <w:sz w:val="27"/>
          <w:szCs w:val="27"/>
        </w:rPr>
      </w:pPr>
      <w:r>
        <w:rPr>
          <w:color w:val="000000"/>
          <w:sz w:val="27"/>
          <w:szCs w:val="27"/>
        </w:rPr>
        <w:t>М.П.*</w:t>
      </w:r>
    </w:p>
    <w:p w:rsidR="0028488F" w:rsidRDefault="0028488F" w:rsidP="0028488F">
      <w:pPr>
        <w:pStyle w:val="ae"/>
        <w:rPr>
          <w:color w:val="000000"/>
          <w:sz w:val="27"/>
          <w:szCs w:val="27"/>
        </w:rPr>
      </w:pPr>
      <w:r>
        <w:rPr>
          <w:color w:val="000000"/>
          <w:sz w:val="27"/>
          <w:szCs w:val="27"/>
        </w:rPr>
        <w:t>* Ця вимога не стосується учасників, які здійснюють діяльність без печатки згідно з чинним законодавством</w:t>
      </w:r>
    </w:p>
    <w:p w:rsidR="0028488F" w:rsidRDefault="004F468B" w:rsidP="0028488F">
      <w:pPr>
        <w:pStyle w:val="ae"/>
        <w:rPr>
          <w:color w:val="000000"/>
          <w:sz w:val="27"/>
          <w:szCs w:val="27"/>
        </w:rPr>
      </w:pPr>
      <w:r>
        <w:rPr>
          <w:color w:val="000000"/>
          <w:sz w:val="27"/>
          <w:szCs w:val="27"/>
        </w:rPr>
        <w:lastRenderedPageBreak/>
        <w:t>**</w:t>
      </w:r>
      <w:r w:rsidR="0028488F">
        <w:rPr>
          <w:color w:val="000000"/>
          <w:sz w:val="27"/>
          <w:szCs w:val="27"/>
        </w:rPr>
        <w:t>Тендерні пропозиції оформлюються та подаються за встановленою замовником формою.</w:t>
      </w:r>
    </w:p>
    <w:p w:rsidR="0028488F" w:rsidRDefault="004F468B" w:rsidP="0028488F">
      <w:pPr>
        <w:pStyle w:val="ae"/>
        <w:rPr>
          <w:color w:val="000000"/>
          <w:sz w:val="27"/>
          <w:szCs w:val="27"/>
        </w:rPr>
      </w:pPr>
      <w:r>
        <w:rPr>
          <w:color w:val="000000"/>
          <w:sz w:val="27"/>
          <w:szCs w:val="27"/>
        </w:rPr>
        <w:t>***</w:t>
      </w:r>
      <w:r w:rsidR="0028488F">
        <w:rPr>
          <w:color w:val="000000"/>
          <w:sz w:val="27"/>
          <w:szCs w:val="27"/>
        </w:rPr>
        <w:t>ПДВ нараховується у випадках, передбачених законодавством України</w:t>
      </w:r>
    </w:p>
    <w:p w:rsidR="00AE7E43" w:rsidRDefault="00AE7E43" w:rsidP="00582E87">
      <w:pPr>
        <w:widowControl w:val="0"/>
        <w:spacing w:line="240" w:lineRule="auto"/>
        <w:ind w:firstLine="176"/>
        <w:contextualSpacing/>
        <w:jc w:val="both"/>
        <w:rPr>
          <w:rFonts w:ascii="Times New Roman" w:hAnsi="Times New Roman"/>
          <w:sz w:val="24"/>
          <w:szCs w:val="24"/>
        </w:rPr>
      </w:pPr>
    </w:p>
    <w:p w:rsidR="00AE7E43" w:rsidRDefault="00AE7E43" w:rsidP="00582E87">
      <w:pPr>
        <w:widowControl w:val="0"/>
        <w:spacing w:line="240" w:lineRule="auto"/>
        <w:ind w:firstLine="176"/>
        <w:contextualSpacing/>
        <w:jc w:val="both"/>
        <w:rPr>
          <w:rFonts w:ascii="Times New Roman" w:hAnsi="Times New Roman"/>
          <w:sz w:val="24"/>
          <w:szCs w:val="24"/>
        </w:rPr>
      </w:pPr>
    </w:p>
    <w:p w:rsidR="00AE7E43" w:rsidRDefault="00AE7E43" w:rsidP="00582E87">
      <w:pPr>
        <w:widowControl w:val="0"/>
        <w:spacing w:line="240" w:lineRule="auto"/>
        <w:ind w:firstLine="176"/>
        <w:contextualSpacing/>
        <w:jc w:val="both"/>
        <w:rPr>
          <w:rFonts w:ascii="Times New Roman" w:hAnsi="Times New Roman"/>
          <w:sz w:val="24"/>
          <w:szCs w:val="24"/>
        </w:rPr>
      </w:pPr>
    </w:p>
    <w:p w:rsidR="00AE7E43" w:rsidRDefault="00AE7E43" w:rsidP="00582E87">
      <w:pPr>
        <w:widowControl w:val="0"/>
        <w:spacing w:line="240" w:lineRule="auto"/>
        <w:ind w:firstLine="176"/>
        <w:contextualSpacing/>
        <w:jc w:val="both"/>
        <w:rPr>
          <w:rFonts w:ascii="Times New Roman" w:hAnsi="Times New Roman"/>
          <w:sz w:val="24"/>
          <w:szCs w:val="24"/>
        </w:rPr>
      </w:pPr>
    </w:p>
    <w:p w:rsidR="00AE7E43" w:rsidRDefault="00AE7E43"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7C769D" w:rsidRDefault="007C769D" w:rsidP="00582E87">
      <w:pPr>
        <w:widowControl w:val="0"/>
        <w:spacing w:line="240" w:lineRule="auto"/>
        <w:ind w:firstLine="176"/>
        <w:contextualSpacing/>
        <w:jc w:val="both"/>
        <w:rPr>
          <w:rFonts w:ascii="Times New Roman" w:hAnsi="Times New Roman"/>
          <w:sz w:val="24"/>
          <w:szCs w:val="24"/>
        </w:rPr>
      </w:pPr>
    </w:p>
    <w:p w:rsidR="00AE7E43" w:rsidRDefault="00AE7E43" w:rsidP="00582E87">
      <w:pPr>
        <w:widowControl w:val="0"/>
        <w:spacing w:line="240" w:lineRule="auto"/>
        <w:ind w:firstLine="176"/>
        <w:contextualSpacing/>
        <w:jc w:val="both"/>
        <w:rPr>
          <w:rFonts w:ascii="Times New Roman" w:hAnsi="Times New Roman"/>
          <w:sz w:val="24"/>
          <w:szCs w:val="24"/>
        </w:rPr>
      </w:pPr>
    </w:p>
    <w:p w:rsidR="00AE7E43" w:rsidRDefault="00AE7E43" w:rsidP="00582E87">
      <w:pPr>
        <w:widowControl w:val="0"/>
        <w:spacing w:line="240" w:lineRule="auto"/>
        <w:ind w:firstLine="176"/>
        <w:contextualSpacing/>
        <w:jc w:val="both"/>
        <w:rPr>
          <w:rFonts w:ascii="Times New Roman" w:hAnsi="Times New Roman"/>
          <w:sz w:val="24"/>
          <w:szCs w:val="24"/>
        </w:rPr>
      </w:pPr>
    </w:p>
    <w:p w:rsidR="00AE7E43" w:rsidRPr="00AE7E43" w:rsidRDefault="00AE7E43" w:rsidP="004F468B">
      <w:pPr>
        <w:spacing w:after="0" w:line="240" w:lineRule="auto"/>
        <w:rPr>
          <w:rFonts w:eastAsia="Times New Roman"/>
          <w:b/>
          <w:noProof/>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lastRenderedPageBreak/>
        <w:t xml:space="preserve">                                                                                                         </w:t>
      </w:r>
      <w:r>
        <w:rPr>
          <w:rFonts w:ascii="Times New Roman" w:eastAsia="Times New Roman" w:hAnsi="Times New Roman"/>
          <w:b/>
          <w:noProof/>
          <w:sz w:val="24"/>
          <w:szCs w:val="24"/>
          <w:lang w:eastAsia="ru-RU"/>
        </w:rPr>
        <w:t xml:space="preserve">                     Додаток № 4</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                                                                                                            до тендерної документації</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center"/>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Договір №______</w:t>
      </w:r>
    </w:p>
    <w:p w:rsidR="00AE7E43" w:rsidRPr="00AE7E43" w:rsidRDefault="00AE7E43" w:rsidP="00AE7E43">
      <w:pPr>
        <w:spacing w:after="0" w:line="240" w:lineRule="auto"/>
        <w:jc w:val="center"/>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про закупівлю охоронних послуг</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м. Київ</w:t>
      </w:r>
      <w:r w:rsidRPr="00AE7E43">
        <w:rPr>
          <w:rFonts w:ascii="Times New Roman" w:eastAsia="Times New Roman" w:hAnsi="Times New Roman"/>
          <w:b/>
          <w:noProof/>
          <w:sz w:val="24"/>
          <w:szCs w:val="24"/>
          <w:lang w:eastAsia="ru-RU"/>
        </w:rPr>
        <w:tab/>
      </w:r>
      <w:r w:rsidRPr="00AE7E43">
        <w:rPr>
          <w:rFonts w:ascii="Times New Roman" w:eastAsia="Times New Roman" w:hAnsi="Times New Roman"/>
          <w:b/>
          <w:noProof/>
          <w:sz w:val="24"/>
          <w:szCs w:val="24"/>
          <w:lang w:eastAsia="ru-RU"/>
        </w:rPr>
        <w:tab/>
      </w:r>
      <w:r w:rsidRPr="00AE7E43">
        <w:rPr>
          <w:rFonts w:ascii="Times New Roman" w:eastAsia="Times New Roman" w:hAnsi="Times New Roman"/>
          <w:b/>
          <w:noProof/>
          <w:sz w:val="24"/>
          <w:szCs w:val="24"/>
          <w:lang w:eastAsia="ru-RU"/>
        </w:rPr>
        <w:tab/>
      </w:r>
      <w:r w:rsidRPr="00AE7E43">
        <w:rPr>
          <w:rFonts w:ascii="Times New Roman" w:eastAsia="Times New Roman" w:hAnsi="Times New Roman"/>
          <w:b/>
          <w:noProof/>
          <w:sz w:val="24"/>
          <w:szCs w:val="24"/>
          <w:lang w:eastAsia="ru-RU"/>
        </w:rPr>
        <w:tab/>
      </w:r>
      <w:r w:rsidRPr="00AE7E43">
        <w:rPr>
          <w:rFonts w:ascii="Times New Roman" w:eastAsia="Times New Roman" w:hAnsi="Times New Roman"/>
          <w:b/>
          <w:noProof/>
          <w:sz w:val="24"/>
          <w:szCs w:val="24"/>
          <w:lang w:eastAsia="ru-RU"/>
        </w:rPr>
        <w:tab/>
      </w:r>
      <w:r w:rsidRPr="00AE7E43">
        <w:rPr>
          <w:rFonts w:ascii="Times New Roman" w:eastAsia="Times New Roman" w:hAnsi="Times New Roman"/>
          <w:b/>
          <w:noProof/>
          <w:sz w:val="24"/>
          <w:szCs w:val="24"/>
          <w:lang w:eastAsia="ru-RU"/>
        </w:rPr>
        <w:tab/>
        <w:t xml:space="preserve">        </w:t>
      </w:r>
      <w:r w:rsidR="004F468B">
        <w:rPr>
          <w:rFonts w:ascii="Times New Roman" w:eastAsia="Times New Roman" w:hAnsi="Times New Roman"/>
          <w:b/>
          <w:noProof/>
          <w:sz w:val="24"/>
          <w:szCs w:val="24"/>
          <w:lang w:eastAsia="ru-RU"/>
        </w:rPr>
        <w:t xml:space="preserve">             «_____» ______ 2023</w:t>
      </w:r>
      <w:r w:rsidRPr="00AE7E43">
        <w:rPr>
          <w:rFonts w:ascii="Times New Roman" w:eastAsia="Times New Roman" w:hAnsi="Times New Roman"/>
          <w:b/>
          <w:noProof/>
          <w:sz w:val="24"/>
          <w:szCs w:val="24"/>
          <w:lang w:eastAsia="ru-RU"/>
        </w:rPr>
        <w:t xml:space="preserve"> р.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Національний історико-меморіальний заповідник «Биківнянські могили», в особі   В.о. генерального директора  Нетреби Богдана Петровича, що діє на підставі Положення (надалі – Замовник), з однієї сторони та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_________________ в особі ________________, що діє на підставі Статуту, (далі – Виконавець), з іншої сторони, (разом – Сторони), керуючись положеннями Цивільного, Господарського та Бюджетного кодексів України, статей 32, 36, 37 Закону України «Про публічні закупівлі» уклали цей Договір (далі – Договір) про наступне:</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I. Предмет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         1.1. Замовник доручає, а Виконавець приймає на себе зобов’язання у порядку та на умовах, визначених цим Договором, </w:t>
      </w:r>
      <w:r w:rsidR="004F468B">
        <w:rPr>
          <w:rFonts w:ascii="Times New Roman" w:eastAsia="Times New Roman" w:hAnsi="Times New Roman"/>
          <w:b/>
          <w:noProof/>
          <w:sz w:val="24"/>
          <w:szCs w:val="24"/>
          <w:lang w:eastAsia="ru-RU"/>
        </w:rPr>
        <w:t>у 2023</w:t>
      </w:r>
      <w:r w:rsidRPr="00AE7E43">
        <w:rPr>
          <w:rFonts w:ascii="Times New Roman" w:eastAsia="Times New Roman" w:hAnsi="Times New Roman"/>
          <w:b/>
          <w:noProof/>
          <w:sz w:val="24"/>
          <w:szCs w:val="24"/>
          <w:lang w:eastAsia="ru-RU"/>
        </w:rPr>
        <w:t xml:space="preserve"> році надати Замовнику охоронні послуги (ДК 021:2015 код 79710000-4): послуги з охорони території, об’єктів та споруд Національного історико-меморіального заповідника «Биківнянські могили» (далі — охоронні послуги).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ab/>
        <w:t>Строк надання охоронних послуг: з</w:t>
      </w:r>
      <w:r w:rsidR="004F468B">
        <w:rPr>
          <w:rFonts w:ascii="Times New Roman" w:eastAsia="Times New Roman" w:hAnsi="Times New Roman"/>
          <w:b/>
          <w:noProof/>
          <w:sz w:val="24"/>
          <w:szCs w:val="24"/>
          <w:lang w:eastAsia="ru-RU"/>
        </w:rPr>
        <w:t xml:space="preserve"> _______________р. по 31.12.2023</w:t>
      </w:r>
      <w:r w:rsidRPr="00AE7E43">
        <w:rPr>
          <w:rFonts w:ascii="Times New Roman" w:eastAsia="Times New Roman" w:hAnsi="Times New Roman"/>
          <w:b/>
          <w:noProof/>
          <w:sz w:val="24"/>
          <w:szCs w:val="24"/>
          <w:lang w:eastAsia="ru-RU"/>
        </w:rPr>
        <w:t xml:space="preserve"> р.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1.2. Об’єкт охорони – нерухоме, рухоме майно та матеріальні цінності, що перебувають на території Національного історико-меморіального заповідника «Биківнянські могили» за адресою: Броварський проспект Дніпровського району м. Києва (далі - Заповідник), територія Заповідника.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1.3. Перелік об’єктів охорони зазначається в Акті приймання-передачі, що підписуються Замовником та Виконавцем.</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1.4. Передача Об’єкта під охорону (з-під охорони) здійснюється після спільного його обстеження уповноваженими представниками Замовника і Виконавця, за результатами якого складається Акт прийому-передачі Об’єкта під охорону (з під охорони), в якому зазначається що скріплюється печаткою Виконавця та Замовника, та підписами їх керівників або уповноваженими ними представниками (особами, що мають підтвердження повноважень на підписання ними даних документів).</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1.5. Виконавець забезпечує виконання «Інструкції з внутрішньо-об’єктового режиму» (надалі-Інструкція) за місцем виконання договірних зобов’язань, згідно з дислокацією постів та Дислокацією та маршрутом пересувного посту (Додаток №1, №2) що є невід’ємними додатками до цього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1.6. Охорона Об’єкту виконується шляхом встановлення щоденних цілодобових постів охорони.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1.7. Надання охоронних послуг вимагає забезпечення цілісності майнового комплексу, що передається під охорону Виконавцю від розкрадань, несанкціонованих сторонніх проникнень, виконання інших завдань (посилення охорони Об’єкта), пов’язаних із виникненням прямої загрози безпеці Об’єкта охорони, порушенням нормальних умов життєдіяльності Об’єкта або негайним усуненням наслідків його пошкодження.</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1.8. Обсяги закупівлі охоронних послуг можуть бути зменшені залежно від реального фінансування видатків.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II. Якість послуг</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2.1. Виконавець повинен надати Замовнику охоронні послуги, якість яких відповідає умовам ст. 978 Цивільного кодексу України, Закону України «Про охоронну діяльність», Ліцензійним умовам провадження охоронної діяльності, затверджених КМУ від 18.11.2015 № 960 та іншим нормативно – правовим актам, які регулюють таку діяльність, а також вимогам та опису предмету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IIІ. Ціна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3.1. Ціна цього Договору становить: ___________ грн. ____ коп. ( ___ грн. ____ коп. ), без ПДВ.</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3.2. Ціна цього Договору може бути зменшена за взаємною згодою сторін у разі:</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зменшення обсягів закупівлі, зокрема з урахуванням фактичного обсягу видатків замовника;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-узгодженої зміни ціни в бік зменшення (без зміни кількості та якості обсягу послуг);</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зміни фактичного обсягу видатків Замовника.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IV. Порядок розрахунку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4.1.Розрахунки проводяться Замовником згідно Протоколу узгодженої договірної ціни (Додаток № 3) та визначеної у розрахунку вартості наданих послуг (Додаток №4)  за фактично якісно надані охоронні послуги  на підставі підписаного обома Сторонами Акту приймання-передачі наданих послуг (виконаних робіт), в національній валюті України, шляхом перерахування грошових коштів на банківський рахунок Виконавця протягом 3 (трьох) робочих днів після підписання Акту приймання-передачі наданих послуг (виконаних робіт).</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4.2. Акт приймання-передачі наданих послуг (виконаних робіт) підписується Сторонами не пізніше 7 (сьомого) числа місяця, наступного за звітним.</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4.3. Замовник зобов’язаний підписати Акт приймання-передачі наданих послуг (виконаних робіт) або надати мотивовану відмову від його підписання протягом 5 (п’яти) робочих днів з моменту його отримання.</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4.4. У разі відсутності коштів на рахунку Замовника оплата послуг здійснюється протягом 5 (п’яти) робочих днів з моменту надходження коштів на реєстраційний рахунок Замовника.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4.5. Бюджетні зобов'язання Замовника за даним Договором, виникають у разі наявності та в межах відповідних бюджетних асигнувань. У разі відсутності на реєстраційному рахунку Замовника коштів, виділених на оплату відповідного бюджетного зобов’язання, оплата вартості послуг здійснюється після надходження коштів на реєстраційний рахунок Замовника.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4.6. Усі платіжні документи за цим Договором оформлюються із дотриманням вимог законодавства України.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V. Права та обов'язки сторін</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5.1. Замовник зобов’язаний:</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5.1.1. Своєчасно та в повному обсязі приймати якісно надані охоронні послуги.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5.1.2. Своєчасно сплачувати кошти за надані охоронні послуги в порядку та розмірі, що визначені Договором.</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lastRenderedPageBreak/>
        <w:t>5.1.3. Здійснювати оплату за надані охоронні послуги в межах фактичних надходжень на реєстраційний рахунок Замовника.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5.1.4. Повідомляти Виконавця про всі недоліки та порушення працівниками Виконавця для вжиття необхідних заходів.</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5.1.5. Знайомити працівників Виконавця з існуючими на Об'єкті правилами техніки безпеки та охорони праці, які стосуються здійснення Виконавцем своїх зобов’язань, та проводити необхідні заходи щодо створення безпечних умов виконання зобов’язань Виконавцем. Вживати заходів протипожежної профілактики на Об'єкті.</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5.2. Замовник має право:</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5.2.1. Вимагати від Виконавця належного виконання обов’язків за цим Договором.</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5.2.2. Відповідно до чинного законодавства встановлювати та погоджувати з Виконавцем порядок здійснення внутрішньо-об’єктного режиму, дислокації постів на Об’єкті; умови початку (закінчення) періоду здійснення контрольно-перепускного режиму.</w:t>
      </w:r>
    </w:p>
    <w:p w:rsidR="00FB2F5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5.2.3. В разі необхідності, завчасно, вимагати від Виконавця посилення охорони об’єкту за рахунок залучення вартової собаки</w:t>
      </w:r>
      <w:r w:rsidR="00FB2F53">
        <w:rPr>
          <w:rFonts w:ascii="Times New Roman" w:eastAsia="Times New Roman" w:hAnsi="Times New Roman"/>
          <w:b/>
          <w:noProof/>
          <w:sz w:val="24"/>
          <w:szCs w:val="24"/>
          <w:lang w:eastAsia="ru-RU"/>
        </w:rPr>
        <w:t>.</w:t>
      </w:r>
      <w:r w:rsidRPr="00AE7E43">
        <w:rPr>
          <w:rFonts w:ascii="Times New Roman" w:eastAsia="Times New Roman" w:hAnsi="Times New Roman"/>
          <w:b/>
          <w:noProof/>
          <w:sz w:val="24"/>
          <w:szCs w:val="24"/>
          <w:lang w:eastAsia="ru-RU"/>
        </w:rPr>
        <w:t xml:space="preserve">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5.2.4. Достроково розірвати цей Договір у випадках, передбачених даним Договором.</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5.2.5. Контролювати виконання Договору у строки, встановлені цим Договором.</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5.2.6. Зменшувати обсяг закупівлі охоронних послуг та загальну вартість цього Договору залежно від реального фінансування видатків. У такому разі Сторони вносять відповідні зміни до цього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5.2.7. Не оплачувати не якісно надані  охоронні послуги.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 Виконавець зобов’язується:</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 Надавати охоронні послуги належної якості у строки, встановлені цим Договором.</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5.3.2. Забезпечити охорону Об’єкту цілодобовими постами, згідно Дислокації постів охорони, Дислокації та маршруту пересувного посту (Додаток № 1, № 2).</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5.3.4.  Підтримувати встановлений на території Об’єкту режим.</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5.3.5. Надати відповідні дозволи або ліцензії на проведення певного виду господарської діяльності, якщо отримання такого дозволу або ліцензії передбачено законодавством України.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5.3.6. Забезпечити фізичною охороною об’єкти, особисту безпеку осіб, які перебувають на території об'єктів охорони, цілісність об’єктів охорони та недоторканність майна.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5.3.7. Здійснити заходи реагування, припинення правопорушень проти власності (посягання на заволодіння майном, знищення майна), проти особистої безпеки фізичних осіб, проти порушень режиму роботи об’єктів охорони.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5.3.8. Вимагати від осіб припинення протиправних дій, дотримання законності та правопорядку, припинення перебування осіб на території об’єктів, які порушують встановлений порядок.</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5.3.9. Негайно будь-яким способом, повідомити у відповідні правоохоронні органи та Замовника про вчинення протиправних дій щодо власності, фізичних осіб та інших незаконних дій, що мають ознаки злочину, у місцях здійснення заходів охорони.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5.3.10. У разі виявлення вчинення протиправних дій проти майна Замовника, його співробітників, Виконавець зобов’язаний негайно повідомити уповноважених представників Замовника та територіального підрозділу Національної поліції України, забезпечити недоторканість місця події до прибуття представників територіального підрозділу Національної поліції України.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5.3.11. При виявленні ознак проникнення сторонніх осіб на Об’єкт вжити заходів по їх затриманню, здійснювати охорону місця події, викликати наряд Національної </w:t>
      </w:r>
      <w:r w:rsidRPr="00AE7E43">
        <w:rPr>
          <w:rFonts w:ascii="Times New Roman" w:eastAsia="Times New Roman" w:hAnsi="Times New Roman"/>
          <w:b/>
          <w:noProof/>
          <w:sz w:val="24"/>
          <w:szCs w:val="24"/>
          <w:lang w:eastAsia="ru-RU"/>
        </w:rPr>
        <w:lastRenderedPageBreak/>
        <w:t xml:space="preserve">поліції України для оперативного реагування на правопорушення. Забезпечити недоторканість місця вчинення протиправних дій проти майна Замовника на Об’єкті до прибуття представників правоохоронних органів.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5.3.12. При виявлені Виконавцем спроб завдати сторонніми особами матеріальної шкоди Об’єкту чи порушення його нормальної роботи, або виконання несанкціонованих робіт в охоронній зоні Об’єкту вжити заходів по їх затриманню.</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5.3.13. Застосовувати, у разі необхідності, до правопорушників в установленому порядку дозволені заходи фізичного впливу та спеціальні засоби.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5.3.14. Забезпечити наявність мобільної (швидкого реагування) групи оснащеної автомобілем на випадок надзвичайної події.</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5.3.15. Здійснити контроль за додержанням працівниками Виконавця правил пожежної безпеки.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5.3.16. У випадку виявлення на Об’єкті пожежі Виконавець невідкладно повинен повідомити про це пожежну частину, Замовника та вжити можливих заходів по ліквідації пожежі.</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5.3.17. Виконавець гарантує, що співробітники охорони Виконавця, які  задіяні на об’єкті, відповідають усім умовам, передбаченим статтею 11 Закону України «Про охоронну діяльність» та Ліцензійним умовам провадження охоронної діяльності, затвердженим КМУ від 18.11.2015 № 960.</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5.3.18. Забезпечувати за власний рахунок свій персонал (охоронника), який безпосередньо надає охоронні послуги в установленому законодавством порядку спеціальними засобами зв'язку, форменим (спеціальним) одягом зі знаками розрізненням, який дозволяє ідентифікувати особу, яка його носить, предметами самозахисту, засобами забезпечення служби, велосипедами.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5.3.19. У разі необхідності тимчасового посилення постів – виставити додаткові пости за власний рахунок.</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5.3.20. Виконавець зобов’язаний виставляти на пости персонал охорони, який має відповідати наступним загальним вимогам:</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здатність за своїми діловими та моральними якостями, освітнім і професійним рівнем, станом здоров'я виконувати відповідні службові обов'язки;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мати відповідний фізичний стан, фахову підготовку і досвід роботи.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5.3.21. Виконавець зобов’язаний присікти несанкціоновану торгівлю та заходи розважального характеру на території Заповідника та на прилеглій до Заповідника території.</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5.3.22. Зберігати таємницю, яка охороняється законом, а також конфіденційну інформацію про діяльність Замовника, відомості про юридичних та фізичних осіб, які стали відомі у зв’язку з виконанням обов’язків.</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5.3.23. Забезпечувати виконання персоналом охорони приписів локальних нормативних актів Замовника з питань охорони праці та цивільного захисту.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5.3.24. Персонал охорони повинен чітко знати завдання служби охорони, постійно мати охайний зовнішній вигляд, в період надання послуг бути одягненими у спеціальну форму, не перебувати в стані алкогольного, наркотичного сп’яніння чи під впливом лікарських препаратів, що знижують їх увагу та швидкість реакції, дотримуватися коректного поводження з відвідувачами та працівниками. Дотримуватися правил етики, бути ввічливим, тактовним і витриманим у поводженні з співробітниками, відвідувачами і т. д. Свої вимоги викладати в коректній, та ввічливій формі.</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5.3.25. Проводити заміну охоронника персонально, якщо його робота не задовольняє потреби Замовника.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5.3.26.  Матеріальна відповідальність Виконавця та відшкодування збитків, нанесених з його вини має бути застрахована на суму не менше 50000 гр.</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lastRenderedPageBreak/>
        <w:t xml:space="preserve">   5.3.27.   Виконавець повинен мати можливість, у разі необхідності, особисто або за зверненням Замовника, посилити охорону об’єкту вартовим собакою.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5.4. Виконавець має право:</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5.4.1. Своєчасно та в повному обсязі отримувати плату за надані послуги.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5.4.2. У разі невиконання зобов'язань Замовником Виконавець має право ініціювати дострокове розірвання цього Договору, повідомивши про це Замовника у строк 30 днів до дня припинення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VI. Відповідальність Сторін</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6.1. За невиконання або неналежне виконання обов’язків за цим Договором Сторони несуть відповідальність відповідно до чинного законодавства України.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6.2. Факт невиконання або неналежного виконання умов Договору  фіксуються в Актах, які підписуються представниками Сторін. У разі відмови від підпису однією із Сторін, про факт такої відмови  зазначається в даному Акті та засвідчується  підписами двох свідків.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6.3. Виконавець несе матеріальну відповідальність за шкоду, збитки , заподіяні його працівниками або внаслідок здійснення третіми особами крадіжок, грабежу, розбійного нападу на Об’єкт, знищення або пошкодження майна Замовника, що передані під охорону Виконавця, завдані Замовнику внаслідок неналежного виконання працівниками Виконавця своїх зобов’язань у період здійснення заходів (послуг) з охорони.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6.4. Розмір заподіяної шкоди (збитків) визначається комісією за участю Виконавця і Замовника повинен бути підтверджений відповідними документами і розрахунками.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6.5. Відшкодування вартості заподіяної Замовнику шкоди (збитків) здійснюється Виконавцем в обсязі 100% вартості майна або матеріальних цінностей, що були знищені або викрадені з території об’єкта, що охороняється або 100% вартості відновлювального ремонту, протягом 10 робочих днів з моменту отримання від Замовника претензії/вимоги.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6.6. Виконавець звільняється від відповідальності за завдані збитки, допущені за умов відсутності його вини у їх спричиненні або при затриманні осіб, які вчинили крадіжку чи псування майна Замовника.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6.7. Відшкодування Замовнику завданої з вини Виконавця шкоди (збитків), здійснюється на підставі претензії/вимоги Замовника. У випадку відсутності згоди Сторін, спір вирішується в порядку встановленому чинним законодавством України.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6.8. У разі повернення Замовнику викрадених цінностей чи відшкодування їх вартості правопорушником (його правонаступником), страховою компанією чи іншою особою, що несе відповідальність за дії правопорушника, присутність уповноважених представників Виконавця є обов'язковою. У такому випадку вартість повернутих цінностей вилучається із загальної суми відшкодування Замовнику, а раніше сплачена Виконавцем сума за такі цінності повертається Виконавцю не пізніше 10 банківських днів з моменту отримання Замовником відповідних цінностей чи їх вартості.</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VII. Обставини непереборної сили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7.1.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lastRenderedPageBreak/>
        <w:t>7.2. Сторона, що не може виконувати зобов'язання за цим Договором унаслідок дії обставин непереборної сили, повинна не пізніше ніж протягом 2-х днів з моменту їх виникнення повідомити про це іншу Сторону у письмовій формі.</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7.3. Доказом виникнення обставин непереборної сили та строку їх дії є довідка, яка видається Торгово-промисловою палатою України і може викликати збільшення терміну виконання даного Договору на період їх дії, якщо Сторони не домовились про інше.</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7.4. Якщо ці обставини будуть тривати більш 30 діб, то кожна із Сторін буде мати право відмовитися від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VIІI. Вирішення спорів</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8.1. У випадку виникнення спорів або розбіжностей Сторони зобов'язуються вирішувати їх шляхом взаємних переговорів та консультацій.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8.2. У разі недосягнення Сторонами згоди спори (розбіжності) вирішуються у судовому порядку.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8.3. Усі правовідносини, що виникають або можуть виникнути між Сторонами у зв'язку з цим Договором, регулюються виключно чинним законодавством України.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IX. Строк дії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9.1. Цей Договір набирає чинності з момент</w:t>
      </w:r>
      <w:r w:rsidR="004F468B">
        <w:rPr>
          <w:rFonts w:ascii="Times New Roman" w:eastAsia="Times New Roman" w:hAnsi="Times New Roman"/>
          <w:b/>
          <w:noProof/>
          <w:sz w:val="24"/>
          <w:szCs w:val="24"/>
          <w:lang w:eastAsia="ru-RU"/>
        </w:rPr>
        <w:t>у підписання і діє до 31.12.2023</w:t>
      </w:r>
      <w:r w:rsidRPr="00AE7E43">
        <w:rPr>
          <w:rFonts w:ascii="Times New Roman" w:eastAsia="Times New Roman" w:hAnsi="Times New Roman"/>
          <w:b/>
          <w:noProof/>
          <w:sz w:val="24"/>
          <w:szCs w:val="24"/>
          <w:lang w:eastAsia="ru-RU"/>
        </w:rPr>
        <w:t xml:space="preserve"> року, а в частині розрахунків до повного виконання Сторонами своїх зобов’язань.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9.2. Об'єкт вважається прийнятим під охорону з дати вказаній в Акті здачі-приймання Об'єкту під охорону.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9.3. Дія Договору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Договорі, якщо видатки на цю мету затверджено в установленому порядку. При цьому Сторони укладають Додаткову Угоду.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9.4. Договір може бути припинений достроково за взаємною згодою Сторін. При невиконанні умов цього Договору однією із Сторін, друга Сторона має право вимагати дострокового розірвання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9.5. Замовник має право дострокового одностороннього  розірвання цього Договору, у разі: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а) відсутності фінансування;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б) неналежного виконання Виконавцем своїх зобов'язань за Договором;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в) відсутності потреби у послугах Виконавця. Замовник письмово попереджає Виконавця про свій намір не пізніше 20 (двадцяти) календарних днів до дати розірвання даного договору.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X. Інші умови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10.1. У випадках, не передбачених цим Договором, Сторони керуються нормами чинного законодавства України.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10.2. Зміни до Договору у кількісному та грошовому вигляді, а також зміни умов у зв’язку із застосуванням положень ч.5 ст.41 Закону України «Про публічні закупівлі» можуть бути внесені за взаємною згодою сторін, що оформлюється додатковою угодою до цього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10.3. У випадку зміни реквізитів (або постійного місцезнаходження) однієї із Сторін Договору, вона повинна письмово повідомити про це іншу сторону Договору у 5 денний термін.</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lastRenderedPageBreak/>
        <w:t>10.4. Цей Договір з додатками, які є невід’ємною частиною, складено в 2-х примірниках, що мають однакову юридичну силу, по одному для кожної зі Сторін.</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10.5. Невід'ємною частиною цього Договору є також всі додаткові угоди до нього за умови, якщо вони складені у письмовій формі і підписані Сторонами.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10.6 Всі зміни та доповнення до даного Договору складаються у письмовій формі і вважаються дійсними після їх підписання уповноваженими представниками обох Сторін.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                                    XI. Додатки до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11.1. Дислокація постів (Додаток № 1 до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11.2. Дислокація та маршрут</w:t>
      </w:r>
      <w:r w:rsidR="00222832">
        <w:rPr>
          <w:rFonts w:ascii="Times New Roman" w:eastAsia="Times New Roman" w:hAnsi="Times New Roman"/>
          <w:b/>
          <w:noProof/>
          <w:sz w:val="24"/>
          <w:szCs w:val="24"/>
          <w:lang w:eastAsia="ru-RU"/>
        </w:rPr>
        <w:t>и</w:t>
      </w:r>
      <w:r w:rsidRPr="00AE7E43">
        <w:rPr>
          <w:rFonts w:ascii="Times New Roman" w:eastAsia="Times New Roman" w:hAnsi="Times New Roman"/>
          <w:b/>
          <w:noProof/>
          <w:sz w:val="24"/>
          <w:szCs w:val="24"/>
          <w:lang w:eastAsia="ru-RU"/>
        </w:rPr>
        <w:t xml:space="preserve"> пересувн</w:t>
      </w:r>
      <w:r w:rsidR="00222832">
        <w:rPr>
          <w:rFonts w:ascii="Times New Roman" w:eastAsia="Times New Roman" w:hAnsi="Times New Roman"/>
          <w:b/>
          <w:noProof/>
          <w:sz w:val="24"/>
          <w:szCs w:val="24"/>
          <w:lang w:eastAsia="ru-RU"/>
        </w:rPr>
        <w:t>их</w:t>
      </w:r>
      <w:r w:rsidRPr="00AE7E43">
        <w:rPr>
          <w:rFonts w:ascii="Times New Roman" w:eastAsia="Times New Roman" w:hAnsi="Times New Roman"/>
          <w:b/>
          <w:noProof/>
          <w:sz w:val="24"/>
          <w:szCs w:val="24"/>
          <w:lang w:eastAsia="ru-RU"/>
        </w:rPr>
        <w:t xml:space="preserve"> пост</w:t>
      </w:r>
      <w:r w:rsidR="00222832">
        <w:rPr>
          <w:rFonts w:ascii="Times New Roman" w:eastAsia="Times New Roman" w:hAnsi="Times New Roman"/>
          <w:b/>
          <w:noProof/>
          <w:sz w:val="24"/>
          <w:szCs w:val="24"/>
          <w:lang w:eastAsia="ru-RU"/>
        </w:rPr>
        <w:t>ів</w:t>
      </w:r>
      <w:r w:rsidRPr="00AE7E43">
        <w:rPr>
          <w:rFonts w:ascii="Times New Roman" w:eastAsia="Times New Roman" w:hAnsi="Times New Roman"/>
          <w:b/>
          <w:noProof/>
          <w:sz w:val="24"/>
          <w:szCs w:val="24"/>
          <w:lang w:eastAsia="ru-RU"/>
        </w:rPr>
        <w:t xml:space="preserve"> (Додаток №2 до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11.3. Протокол узгодження договірної ціни (Додаток № 3 до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11.4. Розрахунок вартості наданих послуг (Додаток № 4 до Договору).</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ХІI. Місцезнаходження та банківські реквізити сторін</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«ЗАМОВНИК»                                                                                      «ВИКОНАВЕЦЬ»</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Національний історико –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меморіальний заповідник </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«Биківнянські могили»</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ЄДРПОУ 35371053</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01021, місто Київ, вул. Липська, 16</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UA238201720343130001000004489</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у ДКСУ Печерського району міста Києва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тел. (044)253-03-55</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 xml:space="preserve"> Статус платника податку – не прибуткова організація</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В.о. генерального директора</w:t>
      </w: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p>
    <w:p w:rsidR="00AE7E43" w:rsidRPr="00AE7E43" w:rsidRDefault="00AE7E43" w:rsidP="00AE7E43">
      <w:pPr>
        <w:spacing w:after="0" w:line="240" w:lineRule="auto"/>
        <w:jc w:val="both"/>
        <w:rPr>
          <w:rFonts w:ascii="Times New Roman" w:eastAsia="Times New Roman" w:hAnsi="Times New Roman"/>
          <w:b/>
          <w:noProof/>
          <w:sz w:val="24"/>
          <w:szCs w:val="24"/>
          <w:lang w:eastAsia="ru-RU"/>
        </w:rPr>
      </w:pPr>
      <w:r w:rsidRPr="00AE7E43">
        <w:rPr>
          <w:rFonts w:ascii="Times New Roman" w:eastAsia="Times New Roman" w:hAnsi="Times New Roman"/>
          <w:b/>
          <w:noProof/>
          <w:sz w:val="24"/>
          <w:szCs w:val="24"/>
          <w:lang w:eastAsia="ru-RU"/>
        </w:rPr>
        <w:t>_________________Б.П.Нетреба</w:t>
      </w:r>
    </w:p>
    <w:p w:rsidR="00AE7E43" w:rsidRPr="00AE7E43" w:rsidRDefault="00AE7E43" w:rsidP="00AE7E43">
      <w:pPr>
        <w:spacing w:after="0" w:line="240" w:lineRule="auto"/>
        <w:jc w:val="center"/>
        <w:rPr>
          <w:rFonts w:eastAsia="Times New Roman"/>
          <w:b/>
        </w:rPr>
      </w:pPr>
    </w:p>
    <w:p w:rsidR="00AE7E43" w:rsidRDefault="00AE7E43"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FB2F53" w:rsidRDefault="00FB2F53" w:rsidP="00582E87">
      <w:pPr>
        <w:widowControl w:val="0"/>
        <w:spacing w:line="240" w:lineRule="auto"/>
        <w:ind w:firstLine="176"/>
        <w:contextualSpacing/>
        <w:jc w:val="both"/>
        <w:rPr>
          <w:rFonts w:ascii="Times New Roman" w:hAnsi="Times New Roman"/>
          <w:sz w:val="24"/>
          <w:szCs w:val="24"/>
        </w:rPr>
      </w:pPr>
    </w:p>
    <w:p w:rsidR="00FB2F53" w:rsidRDefault="00FB2F53" w:rsidP="00582E87">
      <w:pPr>
        <w:widowControl w:val="0"/>
        <w:spacing w:line="240" w:lineRule="auto"/>
        <w:ind w:firstLine="176"/>
        <w:contextualSpacing/>
        <w:jc w:val="both"/>
        <w:rPr>
          <w:rFonts w:ascii="Times New Roman" w:hAnsi="Times New Roman"/>
          <w:sz w:val="24"/>
          <w:szCs w:val="24"/>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7C769D" w:rsidRPr="007C769D" w:rsidRDefault="007C769D" w:rsidP="007C769D">
      <w:pPr>
        <w:suppressAutoHyphens/>
        <w:spacing w:line="100" w:lineRule="atLeast"/>
        <w:ind w:left="6521"/>
        <w:jc w:val="right"/>
        <w:rPr>
          <w:rFonts w:ascii="Times New Roman" w:eastAsia="Times New Roman" w:hAnsi="Times New Roman"/>
          <w:b/>
          <w:bCs/>
          <w:color w:val="000000"/>
          <w:sz w:val="24"/>
          <w:szCs w:val="24"/>
          <w:lang w:eastAsia="zh-CN"/>
        </w:rPr>
      </w:pPr>
      <w:r w:rsidRPr="007C769D">
        <w:rPr>
          <w:rFonts w:ascii="Times New Roman" w:hAnsi="Times New Roman"/>
          <w:b/>
          <w:color w:val="000000"/>
          <w:sz w:val="24"/>
          <w:szCs w:val="24"/>
          <w:lang w:val="ru-RU" w:eastAsia="zh-CN"/>
        </w:rPr>
        <w:lastRenderedPageBreak/>
        <w:t xml:space="preserve">Додаток </w:t>
      </w:r>
      <w:r w:rsidRPr="007C769D">
        <w:rPr>
          <w:rFonts w:ascii="Times New Roman" w:hAnsi="Times New Roman"/>
          <w:b/>
          <w:color w:val="000000"/>
          <w:sz w:val="24"/>
          <w:szCs w:val="24"/>
          <w:lang w:eastAsia="zh-CN"/>
        </w:rPr>
        <w:t>1</w:t>
      </w:r>
      <w:r w:rsidRPr="007C769D">
        <w:rPr>
          <w:rFonts w:ascii="Times New Roman" w:hAnsi="Times New Roman"/>
          <w:b/>
          <w:color w:val="000000"/>
          <w:sz w:val="24"/>
          <w:szCs w:val="24"/>
          <w:lang w:val="ru-RU" w:eastAsia="zh-CN"/>
        </w:rPr>
        <w:t xml:space="preserve"> до</w:t>
      </w:r>
      <w:r w:rsidRPr="007C769D">
        <w:rPr>
          <w:rFonts w:ascii="Times New Roman" w:hAnsi="Times New Roman"/>
          <w:b/>
          <w:color w:val="000000"/>
          <w:sz w:val="24"/>
          <w:szCs w:val="24"/>
          <w:lang w:eastAsia="zh-CN"/>
        </w:rPr>
        <w:t xml:space="preserve"> проєкту</w:t>
      </w:r>
      <w:r w:rsidRPr="007C769D">
        <w:rPr>
          <w:rFonts w:ascii="Times New Roman" w:hAnsi="Times New Roman"/>
          <w:b/>
          <w:color w:val="000000"/>
          <w:sz w:val="24"/>
          <w:szCs w:val="24"/>
          <w:lang w:val="ru-RU" w:eastAsia="zh-CN"/>
        </w:rPr>
        <w:t xml:space="preserve"> </w:t>
      </w:r>
      <w:r w:rsidRPr="007C769D">
        <w:rPr>
          <w:rFonts w:ascii="Times New Roman" w:hAnsi="Times New Roman"/>
          <w:b/>
          <w:color w:val="000000"/>
          <w:sz w:val="24"/>
          <w:szCs w:val="24"/>
          <w:lang w:eastAsia="zh-CN"/>
        </w:rPr>
        <w:t>д</w:t>
      </w:r>
      <w:r w:rsidRPr="007C769D">
        <w:rPr>
          <w:rFonts w:ascii="Times New Roman" w:hAnsi="Times New Roman"/>
          <w:b/>
          <w:color w:val="000000"/>
          <w:sz w:val="24"/>
          <w:szCs w:val="24"/>
          <w:lang w:val="ru-RU" w:eastAsia="zh-CN"/>
        </w:rPr>
        <w:t>оговору</w:t>
      </w:r>
    </w:p>
    <w:p w:rsidR="007C769D" w:rsidRPr="007C769D" w:rsidRDefault="007C769D" w:rsidP="007C769D">
      <w:pPr>
        <w:suppressAutoHyphens/>
        <w:spacing w:line="100" w:lineRule="atLeast"/>
        <w:ind w:left="6237"/>
        <w:jc w:val="both"/>
        <w:rPr>
          <w:rFonts w:ascii="Times New Roman" w:eastAsia="Times New Roman" w:hAnsi="Times New Roman"/>
          <w:bCs/>
          <w:color w:val="000000"/>
          <w:sz w:val="24"/>
          <w:szCs w:val="24"/>
          <w:lang w:eastAsia="zh-CN"/>
        </w:rPr>
      </w:pPr>
    </w:p>
    <w:p w:rsidR="007C769D" w:rsidRPr="007C769D" w:rsidRDefault="007C769D" w:rsidP="007C769D">
      <w:pPr>
        <w:suppressAutoHyphens/>
        <w:spacing w:line="100" w:lineRule="atLeast"/>
        <w:ind w:left="6237"/>
        <w:jc w:val="both"/>
        <w:rPr>
          <w:rFonts w:ascii="Times New Roman" w:eastAsia="Times New Roman" w:hAnsi="Times New Roman"/>
          <w:b/>
          <w:bCs/>
          <w:color w:val="000000"/>
          <w:sz w:val="24"/>
          <w:szCs w:val="24"/>
          <w:lang w:eastAsia="zh-CN"/>
        </w:rPr>
      </w:pPr>
    </w:p>
    <w:p w:rsidR="007C769D" w:rsidRPr="007C769D" w:rsidRDefault="007C769D" w:rsidP="007C769D">
      <w:pPr>
        <w:keepNext/>
        <w:keepLines/>
        <w:suppressAutoHyphens/>
        <w:spacing w:before="200"/>
        <w:jc w:val="center"/>
        <w:rPr>
          <w:rFonts w:ascii="Times New Roman" w:eastAsia="Times New Roman" w:hAnsi="Times New Roman"/>
          <w:color w:val="000000"/>
          <w:sz w:val="24"/>
          <w:szCs w:val="24"/>
          <w:lang w:val="ru-RU" w:eastAsia="zh-CN"/>
        </w:rPr>
      </w:pPr>
      <w:r w:rsidRPr="007C769D">
        <w:rPr>
          <w:rFonts w:ascii="Times New Roman" w:eastAsia="Times New Roman" w:hAnsi="Times New Roman"/>
          <w:b/>
          <w:bCs/>
          <w:color w:val="000000"/>
          <w:sz w:val="24"/>
          <w:szCs w:val="24"/>
          <w:lang w:eastAsia="zh-CN"/>
        </w:rPr>
        <w:t>Дислокація</w:t>
      </w:r>
      <w:r w:rsidRPr="007C769D">
        <w:rPr>
          <w:rFonts w:ascii="Times New Roman" w:eastAsia="Times New Roman" w:hAnsi="Times New Roman"/>
          <w:b/>
          <w:bCs/>
          <w:color w:val="000000"/>
          <w:sz w:val="24"/>
          <w:szCs w:val="24"/>
          <w:lang w:val="ru-RU" w:eastAsia="zh-CN"/>
        </w:rPr>
        <w:t xml:space="preserve"> </w:t>
      </w:r>
      <w:r w:rsidRPr="007C769D">
        <w:rPr>
          <w:rFonts w:ascii="Times New Roman" w:eastAsia="Times New Roman" w:hAnsi="Times New Roman"/>
          <w:b/>
          <w:bCs/>
          <w:color w:val="000000"/>
          <w:sz w:val="24"/>
          <w:szCs w:val="24"/>
          <w:lang w:eastAsia="zh-CN"/>
        </w:rPr>
        <w:t>постів охорони</w:t>
      </w:r>
    </w:p>
    <w:p w:rsidR="007C769D" w:rsidRPr="007C769D" w:rsidRDefault="007C769D" w:rsidP="007C769D">
      <w:pPr>
        <w:keepNext/>
        <w:suppressAutoHyphens/>
        <w:spacing w:before="240" w:line="100" w:lineRule="atLeast"/>
        <w:jc w:val="center"/>
        <w:rPr>
          <w:rFonts w:ascii="Times New Roman" w:eastAsia="Times New Roman" w:hAnsi="Times New Roman"/>
          <w:color w:val="000000"/>
          <w:sz w:val="24"/>
          <w:szCs w:val="24"/>
          <w:lang w:val="ru-RU" w:eastAsia="zh-CN"/>
        </w:rPr>
      </w:pPr>
    </w:p>
    <w:tbl>
      <w:tblPr>
        <w:tblpPr w:leftFromText="180" w:rightFromText="180" w:vertAnchor="text" w:horzAnchor="margin" w:tblpXSpec="center" w:tblpY="-30"/>
        <w:tblW w:w="9747" w:type="dxa"/>
        <w:tblLayout w:type="fixed"/>
        <w:tblLook w:val="0000" w:firstRow="0" w:lastRow="0" w:firstColumn="0" w:lastColumn="0" w:noHBand="0" w:noVBand="0"/>
      </w:tblPr>
      <w:tblGrid>
        <w:gridCol w:w="2410"/>
        <w:gridCol w:w="1982"/>
        <w:gridCol w:w="1274"/>
        <w:gridCol w:w="2239"/>
        <w:gridCol w:w="1842"/>
      </w:tblGrid>
      <w:tr w:rsidR="00222832" w:rsidRPr="005E1ACF" w:rsidTr="00222832">
        <w:trPr>
          <w:trHeight w:val="668"/>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5E1ACF" w:rsidRDefault="00222832" w:rsidP="00222832">
            <w:pPr>
              <w:pStyle w:val="12"/>
              <w:jc w:val="center"/>
              <w:rPr>
                <w:color w:val="000000"/>
              </w:rPr>
            </w:pPr>
            <w:r w:rsidRPr="005E1ACF">
              <w:rPr>
                <w:color w:val="000000"/>
              </w:rPr>
              <w:t>Найменування Об’єкту</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5E1ACF" w:rsidRDefault="00222832" w:rsidP="00222832">
            <w:pPr>
              <w:pStyle w:val="12"/>
              <w:jc w:val="center"/>
              <w:rPr>
                <w:color w:val="000000"/>
              </w:rPr>
            </w:pPr>
            <w:r w:rsidRPr="005E1ACF">
              <w:rPr>
                <w:color w:val="000000"/>
              </w:rPr>
              <w:t>Адреса</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5E1ACF" w:rsidRDefault="00222832" w:rsidP="00222832">
            <w:pPr>
              <w:pStyle w:val="12"/>
              <w:jc w:val="center"/>
              <w:rPr>
                <w:color w:val="000000"/>
              </w:rPr>
            </w:pPr>
            <w:r w:rsidRPr="005E1ACF">
              <w:rPr>
                <w:color w:val="000000"/>
              </w:rPr>
              <w:t>Кількість постів</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5E1ACF" w:rsidRDefault="00222832" w:rsidP="00222832">
            <w:pPr>
              <w:pStyle w:val="12"/>
              <w:jc w:val="center"/>
              <w:rPr>
                <w:color w:val="000000"/>
              </w:rPr>
            </w:pPr>
            <w:r w:rsidRPr="005E1ACF">
              <w:rPr>
                <w:color w:val="000000"/>
              </w:rPr>
              <w:t>Режим охорони</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5E1ACF" w:rsidRDefault="00222832" w:rsidP="00222832">
            <w:pPr>
              <w:pStyle w:val="12"/>
              <w:jc w:val="center"/>
              <w:rPr>
                <w:color w:val="000000"/>
              </w:rPr>
            </w:pPr>
            <w:r w:rsidRPr="005E1ACF">
              <w:rPr>
                <w:color w:val="000000"/>
              </w:rPr>
              <w:t>Термін надання послуг</w:t>
            </w:r>
          </w:p>
        </w:tc>
      </w:tr>
      <w:tr w:rsidR="00222832" w:rsidRPr="005E1ACF" w:rsidTr="00222832">
        <w:trPr>
          <w:trHeight w:val="1117"/>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5E1ACF" w:rsidRDefault="00222832" w:rsidP="00222832">
            <w:pPr>
              <w:jc w:val="both"/>
              <w:rPr>
                <w:rFonts w:ascii="Times New Roman" w:hAnsi="Times New Roman"/>
                <w:color w:val="000000"/>
                <w:sz w:val="24"/>
                <w:szCs w:val="24"/>
                <w:lang w:eastAsia="ar-SA"/>
              </w:rPr>
            </w:pPr>
            <w:r w:rsidRPr="005E1ACF">
              <w:rPr>
                <w:rFonts w:ascii="Times New Roman" w:hAnsi="Times New Roman"/>
                <w:color w:val="000000"/>
                <w:sz w:val="24"/>
                <w:szCs w:val="24"/>
              </w:rPr>
              <w:t>Нерухоме, рухоме майно, матеріальні цінності, що перебуває на  території</w:t>
            </w:r>
            <w:r w:rsidRPr="005E1ACF">
              <w:rPr>
                <w:rFonts w:ascii="Times New Roman" w:hAnsi="Times New Roman"/>
                <w:color w:val="000000"/>
                <w:sz w:val="24"/>
                <w:szCs w:val="24"/>
                <w:lang w:eastAsia="ar-SA"/>
              </w:rPr>
              <w:t xml:space="preserve"> Національного історико-меморіального</w:t>
            </w:r>
            <w:r w:rsidRPr="005E1ACF">
              <w:rPr>
                <w:rFonts w:ascii="Times New Roman" w:hAnsi="Times New Roman"/>
                <w:color w:val="000000"/>
                <w:sz w:val="24"/>
                <w:szCs w:val="24"/>
              </w:rPr>
              <w:t xml:space="preserve"> </w:t>
            </w:r>
            <w:r w:rsidRPr="005E1ACF">
              <w:rPr>
                <w:rFonts w:ascii="Times New Roman" w:hAnsi="Times New Roman"/>
                <w:color w:val="000000"/>
                <w:sz w:val="24"/>
                <w:szCs w:val="24"/>
                <w:lang w:eastAsia="ar-SA"/>
              </w:rPr>
              <w:t>заповідника «Биківнянські могили»</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5E1ACF" w:rsidRDefault="00222832" w:rsidP="00222832">
            <w:pPr>
              <w:pStyle w:val="12"/>
              <w:jc w:val="center"/>
              <w:rPr>
                <w:color w:val="000000"/>
                <w:lang w:eastAsia="ar-SA"/>
              </w:rPr>
            </w:pPr>
            <w:r w:rsidRPr="005E1ACF">
              <w:rPr>
                <w:color w:val="000000"/>
                <w:lang w:eastAsia="ar-SA"/>
              </w:rPr>
              <w:t>просп. Броварський у Дніпровському р-ні м.  Києва</w:t>
            </w:r>
          </w:p>
          <w:p w:rsidR="00222832" w:rsidRPr="005E1ACF" w:rsidRDefault="00222832" w:rsidP="00222832">
            <w:pPr>
              <w:pStyle w:val="12"/>
              <w:jc w:val="center"/>
              <w:rPr>
                <w:color w:val="000000"/>
              </w:rPr>
            </w:pPr>
            <w:r w:rsidRPr="005E1ACF">
              <w:rPr>
                <w:color w:val="000000"/>
                <w:lang w:eastAsia="ar-SA"/>
              </w:rPr>
              <w:t>(КПП території Заповідника)</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5E1ACF" w:rsidRDefault="00222832" w:rsidP="00222832">
            <w:pPr>
              <w:pStyle w:val="12"/>
              <w:ind w:left="-107" w:right="-110"/>
              <w:jc w:val="center"/>
              <w:rPr>
                <w:color w:val="000000"/>
              </w:rPr>
            </w:pPr>
            <w:r>
              <w:rPr>
                <w:color w:val="000000"/>
              </w:rPr>
              <w:t>три</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7F7FA4" w:rsidRDefault="00222832" w:rsidP="00222832">
            <w:pPr>
              <w:pStyle w:val="12"/>
            </w:pPr>
            <w:r w:rsidRPr="007F7FA4">
              <w:t xml:space="preserve">1 (одна) особа </w:t>
            </w:r>
            <w:r>
              <w:t>–в цілодобовому режимі</w:t>
            </w:r>
            <w:r w:rsidRPr="007F7FA4">
              <w:t xml:space="preserve"> щодня</w:t>
            </w:r>
          </w:p>
          <w:p w:rsidR="00222832" w:rsidRDefault="00222832" w:rsidP="00222832">
            <w:pPr>
              <w:pStyle w:val="12"/>
            </w:pPr>
            <w:r>
              <w:t>2</w:t>
            </w:r>
            <w:r w:rsidRPr="007F7FA4">
              <w:t xml:space="preserve"> (</w:t>
            </w:r>
            <w:r>
              <w:t>дві</w:t>
            </w:r>
            <w:r w:rsidRPr="007F7FA4">
              <w:t>) особи – цілодобово щодня,</w:t>
            </w:r>
          </w:p>
          <w:p w:rsidR="00222832" w:rsidRDefault="00222832" w:rsidP="00222832">
            <w:pPr>
              <w:pStyle w:val="12"/>
            </w:pPr>
          </w:p>
          <w:p w:rsidR="00222832" w:rsidRPr="007F7FA4" w:rsidRDefault="00222832" w:rsidP="00222832">
            <w:pPr>
              <w:pStyle w:val="12"/>
            </w:pPr>
            <w:r>
              <w:t>2(дві) особи-  протягом 20-ти годин щодня</w:t>
            </w:r>
          </w:p>
          <w:p w:rsidR="00222832" w:rsidRPr="007F7FA4" w:rsidRDefault="00222832" w:rsidP="00222832">
            <w:pPr>
              <w:pStyle w:val="12"/>
            </w:pPr>
          </w:p>
          <w:p w:rsidR="00222832" w:rsidRPr="005E1ACF" w:rsidRDefault="00222832" w:rsidP="00222832">
            <w:pPr>
              <w:pStyle w:val="12"/>
              <w:rPr>
                <w:color w:val="000000"/>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2832" w:rsidRPr="005E1ACF" w:rsidRDefault="00222832" w:rsidP="00222832">
            <w:pPr>
              <w:pStyle w:val="12"/>
              <w:jc w:val="center"/>
              <w:rPr>
                <w:color w:val="000000"/>
              </w:rPr>
            </w:pPr>
            <w:r w:rsidRPr="005E1ACF">
              <w:rPr>
                <w:color w:val="000000"/>
              </w:rPr>
              <w:t>З __________ р. по 31.12.202</w:t>
            </w:r>
            <w:r>
              <w:rPr>
                <w:color w:val="000000"/>
              </w:rPr>
              <w:t>3</w:t>
            </w:r>
            <w:r w:rsidRPr="005E1ACF">
              <w:rPr>
                <w:color w:val="000000"/>
              </w:rPr>
              <w:t xml:space="preserve"> р. включно</w:t>
            </w:r>
          </w:p>
        </w:tc>
      </w:tr>
    </w:tbl>
    <w:p w:rsidR="007C769D" w:rsidRPr="007C769D" w:rsidRDefault="007C769D" w:rsidP="007C769D">
      <w:pPr>
        <w:suppressAutoHyphens/>
        <w:spacing w:after="0" w:line="100" w:lineRule="atLeast"/>
        <w:rPr>
          <w:rFonts w:ascii="Times New Roman" w:eastAsia="SimSun" w:hAnsi="Times New Roman"/>
          <w:color w:val="000000"/>
          <w:kern w:val="1"/>
          <w:sz w:val="24"/>
          <w:szCs w:val="24"/>
          <w:lang w:eastAsia="ru-RU" w:bidi="hi-IN"/>
        </w:rPr>
      </w:pPr>
    </w:p>
    <w:p w:rsidR="007C769D" w:rsidRPr="00222832" w:rsidRDefault="007C769D" w:rsidP="007C769D">
      <w:pPr>
        <w:keepNext/>
        <w:suppressAutoHyphens/>
        <w:jc w:val="center"/>
        <w:rPr>
          <w:rFonts w:eastAsia="Times New Roman" w:cs="Arial"/>
          <w:b/>
          <w:lang w:eastAsia="zh-CN"/>
        </w:rPr>
      </w:pPr>
    </w:p>
    <w:p w:rsidR="007C769D" w:rsidRPr="007C769D" w:rsidRDefault="007C769D" w:rsidP="007C769D">
      <w:pPr>
        <w:suppressAutoHyphens/>
        <w:jc w:val="center"/>
        <w:rPr>
          <w:rFonts w:eastAsia="Times New Roman" w:cs="Arial"/>
          <w:b/>
          <w:lang w:val="ru-RU" w:eastAsia="zh-CN"/>
        </w:rPr>
      </w:pPr>
    </w:p>
    <w:p w:rsidR="007C769D" w:rsidRPr="007C769D" w:rsidRDefault="007C769D" w:rsidP="007C769D">
      <w:pPr>
        <w:suppressAutoHyphens/>
        <w:jc w:val="center"/>
        <w:rPr>
          <w:rFonts w:eastAsia="Times New Roman" w:cs="Arial"/>
          <w:b/>
          <w:lang w:val="ru-RU" w:eastAsia="zh-CN"/>
        </w:rPr>
      </w:pPr>
    </w:p>
    <w:p w:rsidR="007C769D" w:rsidRPr="007C769D" w:rsidRDefault="007C769D" w:rsidP="007C769D">
      <w:pPr>
        <w:suppressAutoHyphens/>
        <w:jc w:val="center"/>
        <w:rPr>
          <w:rFonts w:ascii="Times New Roman" w:eastAsia="Times New Roman" w:hAnsi="Times New Roman"/>
          <w:sz w:val="24"/>
          <w:szCs w:val="24"/>
          <w:lang w:val="ru-RU" w:eastAsia="zh-CN"/>
        </w:rPr>
      </w:pPr>
    </w:p>
    <w:tbl>
      <w:tblPr>
        <w:tblW w:w="0" w:type="auto"/>
        <w:tblInd w:w="108" w:type="dxa"/>
        <w:tblLayout w:type="fixed"/>
        <w:tblLook w:val="0000" w:firstRow="0" w:lastRow="0" w:firstColumn="0" w:lastColumn="0" w:noHBand="0" w:noVBand="0"/>
      </w:tblPr>
      <w:tblGrid>
        <w:gridCol w:w="5386"/>
        <w:gridCol w:w="4679"/>
      </w:tblGrid>
      <w:tr w:rsidR="007C769D" w:rsidRPr="007C769D" w:rsidTr="00B07F8D">
        <w:trPr>
          <w:trHeight w:val="2523"/>
        </w:trPr>
        <w:tc>
          <w:tcPr>
            <w:tcW w:w="5386" w:type="dxa"/>
            <w:shd w:val="clear" w:color="auto" w:fill="auto"/>
          </w:tcPr>
          <w:p w:rsidR="007C769D" w:rsidRPr="007C769D" w:rsidRDefault="007C769D" w:rsidP="007C769D">
            <w:pPr>
              <w:suppressAutoHyphens/>
              <w:snapToGrid w:val="0"/>
              <w:jc w:val="center"/>
              <w:rPr>
                <w:rFonts w:ascii="Times New Roman" w:eastAsia="Times New Roman" w:hAnsi="Times New Roman"/>
                <w:b/>
                <w:color w:val="000000"/>
                <w:sz w:val="24"/>
                <w:szCs w:val="24"/>
                <w:lang w:val="ru-RU" w:eastAsia="zh-CN"/>
              </w:rPr>
            </w:pPr>
            <w:r w:rsidRPr="007C769D">
              <w:rPr>
                <w:rFonts w:ascii="Times New Roman" w:eastAsia="Times New Roman" w:hAnsi="Times New Roman"/>
                <w:b/>
                <w:sz w:val="24"/>
                <w:szCs w:val="24"/>
                <w:lang w:eastAsia="zh-CN"/>
              </w:rPr>
              <w:t>Замовник</w:t>
            </w:r>
          </w:p>
          <w:p w:rsidR="007C769D" w:rsidRPr="007C769D" w:rsidRDefault="007C769D" w:rsidP="007C769D">
            <w:pPr>
              <w:suppressAutoHyphens/>
              <w:rPr>
                <w:rFonts w:ascii="Times New Roman" w:eastAsia="Times New Roman" w:hAnsi="Times New Roman"/>
                <w:b/>
                <w:color w:val="000000"/>
                <w:sz w:val="24"/>
                <w:szCs w:val="24"/>
                <w:lang w:val="ru-RU" w:eastAsia="zh-CN"/>
              </w:rPr>
            </w:pPr>
          </w:p>
          <w:p w:rsidR="007C769D" w:rsidRPr="007C769D" w:rsidRDefault="007C769D" w:rsidP="007C769D">
            <w:pPr>
              <w:suppressAutoHyphens/>
              <w:rPr>
                <w:rFonts w:ascii="Times New Roman" w:eastAsia="Times New Roman" w:hAnsi="Times New Roman"/>
                <w:b/>
                <w:bCs/>
                <w:color w:val="000000"/>
                <w:sz w:val="24"/>
                <w:szCs w:val="24"/>
                <w:lang w:val="ru-RU" w:eastAsia="zh-CN"/>
              </w:rPr>
            </w:pPr>
            <w:r w:rsidRPr="007C769D">
              <w:rPr>
                <w:rFonts w:ascii="Times New Roman" w:eastAsia="Times New Roman" w:hAnsi="Times New Roman"/>
                <w:b/>
                <w:color w:val="000000"/>
                <w:sz w:val="24"/>
                <w:szCs w:val="24"/>
                <w:lang w:val="ru-RU" w:eastAsia="zh-CN"/>
              </w:rPr>
              <w:t xml:space="preserve"> </w:t>
            </w:r>
            <w:r w:rsidRPr="007C769D">
              <w:rPr>
                <w:rFonts w:ascii="Times New Roman" w:eastAsia="Times New Roman" w:hAnsi="Times New Roman"/>
                <w:b/>
                <w:bCs/>
                <w:color w:val="000000"/>
                <w:sz w:val="24"/>
                <w:szCs w:val="24"/>
                <w:lang w:val="ru-RU" w:eastAsia="zh-CN"/>
              </w:rPr>
              <w:t>_________________________</w:t>
            </w:r>
          </w:p>
          <w:p w:rsidR="007C769D" w:rsidRPr="007C769D" w:rsidRDefault="007C769D" w:rsidP="007C769D">
            <w:pPr>
              <w:suppressAutoHyphens/>
              <w:snapToGrid w:val="0"/>
              <w:ind w:left="-108" w:firstLine="12"/>
              <w:rPr>
                <w:rFonts w:ascii="Times New Roman" w:eastAsia="Times New Roman" w:hAnsi="Times New Roman"/>
                <w:color w:val="000000"/>
                <w:sz w:val="24"/>
                <w:szCs w:val="24"/>
                <w:lang w:val="ru-RU" w:eastAsia="zh-CN"/>
              </w:rPr>
            </w:pPr>
            <w:r w:rsidRPr="007C769D">
              <w:rPr>
                <w:rFonts w:ascii="Times New Roman" w:eastAsia="Times New Roman" w:hAnsi="Times New Roman"/>
                <w:b/>
                <w:bCs/>
                <w:color w:val="000000"/>
                <w:sz w:val="24"/>
                <w:szCs w:val="24"/>
                <w:lang w:val="ru-RU" w:eastAsia="zh-CN"/>
              </w:rPr>
              <w:t>______________/                           /</w:t>
            </w:r>
          </w:p>
          <w:p w:rsidR="007C769D" w:rsidRPr="007C769D" w:rsidRDefault="007C769D" w:rsidP="007C769D">
            <w:pPr>
              <w:suppressAutoHyphens/>
              <w:ind w:left="-108" w:right="-368" w:firstLine="12"/>
              <w:rPr>
                <w:rFonts w:ascii="Times New Roman" w:eastAsia="Times New Roman" w:hAnsi="Times New Roman"/>
                <w:color w:val="000000"/>
                <w:sz w:val="24"/>
                <w:szCs w:val="24"/>
                <w:lang w:val="ru-RU" w:eastAsia="zh-CN"/>
              </w:rPr>
            </w:pPr>
          </w:p>
        </w:tc>
        <w:tc>
          <w:tcPr>
            <w:tcW w:w="4679" w:type="dxa"/>
            <w:shd w:val="clear" w:color="auto" w:fill="auto"/>
          </w:tcPr>
          <w:p w:rsidR="007C769D" w:rsidRPr="007C769D" w:rsidRDefault="007C769D" w:rsidP="007C769D">
            <w:pPr>
              <w:tabs>
                <w:tab w:val="left" w:pos="1134"/>
              </w:tabs>
              <w:suppressAutoHyphens/>
              <w:snapToGrid w:val="0"/>
              <w:jc w:val="center"/>
              <w:rPr>
                <w:rFonts w:ascii="Times New Roman" w:eastAsia="Times New Roman" w:hAnsi="Times New Roman"/>
                <w:b/>
                <w:bCs/>
                <w:sz w:val="24"/>
                <w:szCs w:val="24"/>
                <w:lang w:val="ru-RU" w:eastAsia="zh-CN"/>
              </w:rPr>
            </w:pPr>
            <w:r w:rsidRPr="007C769D">
              <w:rPr>
                <w:rFonts w:ascii="Times New Roman" w:eastAsia="Times New Roman" w:hAnsi="Times New Roman"/>
                <w:b/>
                <w:bCs/>
                <w:sz w:val="24"/>
                <w:szCs w:val="24"/>
                <w:lang w:eastAsia="zh-CN"/>
              </w:rPr>
              <w:t>Виконавець</w:t>
            </w:r>
          </w:p>
          <w:p w:rsidR="007C769D" w:rsidRPr="007C769D" w:rsidRDefault="007C769D" w:rsidP="007C769D">
            <w:pPr>
              <w:tabs>
                <w:tab w:val="left" w:pos="1134"/>
              </w:tabs>
              <w:suppressAutoHyphens/>
              <w:snapToGrid w:val="0"/>
              <w:jc w:val="center"/>
              <w:rPr>
                <w:rFonts w:ascii="Times New Roman" w:eastAsia="Times New Roman" w:hAnsi="Times New Roman"/>
                <w:b/>
                <w:bCs/>
                <w:sz w:val="24"/>
                <w:szCs w:val="24"/>
                <w:lang w:val="ru-RU" w:eastAsia="zh-CN"/>
              </w:rPr>
            </w:pPr>
          </w:p>
          <w:p w:rsidR="007C769D" w:rsidRPr="007C769D" w:rsidRDefault="007C769D" w:rsidP="007C769D">
            <w:pPr>
              <w:suppressAutoHyphens/>
              <w:jc w:val="center"/>
              <w:rPr>
                <w:rFonts w:ascii="Times New Roman" w:eastAsia="Times New Roman" w:hAnsi="Times New Roman"/>
                <w:b/>
                <w:bCs/>
                <w:sz w:val="24"/>
                <w:szCs w:val="24"/>
                <w:lang w:val="ru-RU" w:eastAsia="zh-CN"/>
              </w:rPr>
            </w:pPr>
            <w:r w:rsidRPr="007C769D">
              <w:rPr>
                <w:rFonts w:ascii="Times New Roman" w:eastAsia="Times New Roman" w:hAnsi="Times New Roman"/>
                <w:b/>
                <w:bCs/>
                <w:sz w:val="24"/>
                <w:szCs w:val="24"/>
                <w:lang w:val="ru-RU" w:eastAsia="zh-CN"/>
              </w:rPr>
              <w:t>_______________________________</w:t>
            </w:r>
          </w:p>
          <w:p w:rsidR="007C769D" w:rsidRPr="007C769D" w:rsidRDefault="007C769D" w:rsidP="007C769D">
            <w:pPr>
              <w:suppressAutoHyphens/>
              <w:snapToGrid w:val="0"/>
              <w:rPr>
                <w:rFonts w:ascii="Times New Roman" w:eastAsia="Times New Roman" w:hAnsi="Times New Roman"/>
                <w:sz w:val="24"/>
                <w:szCs w:val="24"/>
                <w:lang w:val="ru-RU" w:eastAsia="zh-CN"/>
              </w:rPr>
            </w:pPr>
            <w:r w:rsidRPr="007C769D">
              <w:rPr>
                <w:rFonts w:ascii="Times New Roman" w:eastAsia="Times New Roman" w:hAnsi="Times New Roman"/>
                <w:b/>
                <w:bCs/>
                <w:sz w:val="24"/>
                <w:szCs w:val="24"/>
                <w:lang w:val="ru-RU" w:eastAsia="zh-CN"/>
              </w:rPr>
              <w:t>______________/                           /</w:t>
            </w:r>
          </w:p>
        </w:tc>
      </w:tr>
    </w:tbl>
    <w:p w:rsidR="007C769D" w:rsidRPr="007C769D" w:rsidRDefault="007C769D" w:rsidP="007C769D">
      <w:pPr>
        <w:suppressAutoHyphens/>
        <w:rPr>
          <w:rFonts w:eastAsia="Times New Roman" w:cs="Calibri"/>
          <w:sz w:val="25"/>
          <w:szCs w:val="25"/>
          <w:lang w:eastAsia="zh-CN"/>
        </w:rPr>
      </w:pPr>
    </w:p>
    <w:p w:rsidR="007C769D" w:rsidRPr="007C769D" w:rsidRDefault="007C769D" w:rsidP="007C769D">
      <w:pPr>
        <w:suppressAutoHyphens/>
        <w:jc w:val="right"/>
        <w:rPr>
          <w:rFonts w:ascii="Times New Roman" w:eastAsia="Times New Roman" w:hAnsi="Times New Roman"/>
          <w:sz w:val="24"/>
          <w:szCs w:val="24"/>
          <w:lang w:eastAsia="zh-CN"/>
        </w:rPr>
      </w:pPr>
      <w:r w:rsidRPr="007C769D">
        <w:rPr>
          <w:rFonts w:eastAsia="Times New Roman" w:cs="Calibri"/>
          <w:sz w:val="24"/>
          <w:szCs w:val="24"/>
          <w:lang w:eastAsia="zh-CN"/>
        </w:rPr>
        <w:br w:type="page"/>
      </w:r>
      <w:r w:rsidRPr="007C769D">
        <w:rPr>
          <w:rFonts w:ascii="Times New Roman" w:eastAsia="Times New Roman" w:hAnsi="Times New Roman"/>
          <w:sz w:val="24"/>
          <w:szCs w:val="24"/>
          <w:lang w:eastAsia="zh-CN"/>
        </w:rPr>
        <w:lastRenderedPageBreak/>
        <w:t>Додаток № 2</w:t>
      </w:r>
    </w:p>
    <w:p w:rsidR="007C769D" w:rsidRPr="007C769D" w:rsidRDefault="007C769D" w:rsidP="007C769D">
      <w:pPr>
        <w:suppressAutoHyphens/>
        <w:jc w:val="right"/>
        <w:rPr>
          <w:rFonts w:ascii="Times New Roman" w:eastAsia="Times New Roman" w:hAnsi="Times New Roman"/>
          <w:sz w:val="24"/>
          <w:szCs w:val="24"/>
          <w:lang w:eastAsia="zh-CN"/>
        </w:rPr>
      </w:pPr>
    </w:p>
    <w:p w:rsidR="007C769D" w:rsidRPr="007C769D" w:rsidRDefault="007C769D" w:rsidP="007C769D">
      <w:pPr>
        <w:suppressAutoHyphens/>
        <w:rPr>
          <w:rFonts w:eastAsia="Times New Roman" w:cs="Calibri"/>
          <w:lang w:eastAsia="zh-CN"/>
        </w:rPr>
      </w:pPr>
      <w:r w:rsidRPr="007C769D">
        <w:rPr>
          <w:rFonts w:eastAsia="Times New Roman" w:cs="Calibri"/>
          <w:lang w:val="ru-RU" w:eastAsia="zh-CN"/>
        </w:rPr>
        <w:t xml:space="preserve">                                                                                                                                                                                                                 </w:t>
      </w:r>
    </w:p>
    <w:p w:rsidR="007C769D" w:rsidRPr="007C769D" w:rsidRDefault="007C769D" w:rsidP="007C769D">
      <w:pPr>
        <w:suppressAutoHyphens/>
        <w:rPr>
          <w:rFonts w:ascii="Times New Roman" w:eastAsia="Times New Roman" w:hAnsi="Times New Roman"/>
          <w:b/>
          <w:sz w:val="24"/>
          <w:szCs w:val="24"/>
          <w:lang w:val="ru-RU" w:eastAsia="zh-CN"/>
        </w:rPr>
      </w:pPr>
      <w:r w:rsidRPr="007C769D">
        <w:rPr>
          <w:rFonts w:eastAsia="Times New Roman" w:cs="Calibri"/>
          <w:lang w:val="ru-RU" w:eastAsia="zh-CN"/>
        </w:rPr>
        <w:t xml:space="preserve">                         </w:t>
      </w:r>
      <w:r w:rsidRPr="007C769D">
        <w:rPr>
          <w:rFonts w:ascii="Times New Roman" w:eastAsia="Times New Roman" w:hAnsi="Times New Roman"/>
          <w:b/>
          <w:sz w:val="24"/>
          <w:szCs w:val="24"/>
          <w:lang w:eastAsia="zh-CN"/>
        </w:rPr>
        <w:t>Дислокація</w:t>
      </w:r>
      <w:r w:rsidRPr="007C769D">
        <w:rPr>
          <w:rFonts w:ascii="Times New Roman" w:eastAsia="Times New Roman" w:hAnsi="Times New Roman"/>
          <w:b/>
          <w:sz w:val="24"/>
          <w:szCs w:val="24"/>
          <w:lang w:val="ru-RU" w:eastAsia="zh-CN"/>
        </w:rPr>
        <w:t xml:space="preserve"> та маршрут</w:t>
      </w:r>
      <w:r w:rsidR="00222832">
        <w:rPr>
          <w:rFonts w:ascii="Times New Roman" w:eastAsia="Times New Roman" w:hAnsi="Times New Roman"/>
          <w:b/>
          <w:sz w:val="24"/>
          <w:szCs w:val="24"/>
          <w:lang w:val="ru-RU" w:eastAsia="zh-CN"/>
        </w:rPr>
        <w:t>и</w:t>
      </w:r>
      <w:r w:rsidRPr="007C769D">
        <w:rPr>
          <w:rFonts w:ascii="Times New Roman" w:eastAsia="Times New Roman" w:hAnsi="Times New Roman"/>
          <w:b/>
          <w:sz w:val="24"/>
          <w:szCs w:val="24"/>
          <w:lang w:eastAsia="zh-CN"/>
        </w:rPr>
        <w:t xml:space="preserve"> пересувн</w:t>
      </w:r>
      <w:r w:rsidR="00222832">
        <w:rPr>
          <w:rFonts w:ascii="Times New Roman" w:eastAsia="Times New Roman" w:hAnsi="Times New Roman"/>
          <w:b/>
          <w:sz w:val="24"/>
          <w:szCs w:val="24"/>
          <w:lang w:eastAsia="zh-CN"/>
        </w:rPr>
        <w:t xml:space="preserve">их </w:t>
      </w:r>
      <w:r w:rsidR="00222832">
        <w:rPr>
          <w:rFonts w:ascii="Times New Roman" w:eastAsia="Times New Roman" w:hAnsi="Times New Roman"/>
          <w:b/>
          <w:sz w:val="24"/>
          <w:szCs w:val="24"/>
          <w:lang w:val="ru-RU" w:eastAsia="zh-CN"/>
        </w:rPr>
        <w:t>постів</w:t>
      </w:r>
    </w:p>
    <w:p w:rsidR="007C769D" w:rsidRPr="007C769D" w:rsidRDefault="00C13BE5" w:rsidP="007C769D">
      <w:pPr>
        <w:suppressAutoHyphens/>
        <w:jc w:val="right"/>
        <w:rPr>
          <w:rFonts w:ascii="Times New Roman" w:eastAsia="Times New Roman" w:hAnsi="Times New Roman"/>
          <w:sz w:val="25"/>
          <w:szCs w:val="25"/>
          <w:lang w:eastAsia="zh-CN"/>
        </w:rPr>
      </w:pPr>
      <w:r>
        <w:rPr>
          <w:b/>
        </w:rPr>
        <w:pict>
          <v:shape id="_x0000_i1026" type="#_x0000_t75" style="width:467.25pt;height:466.5pt">
            <v:imagedata r:id="rId9" o:title=""/>
          </v:shape>
        </w:pict>
      </w:r>
    </w:p>
    <w:p w:rsidR="007C769D" w:rsidRPr="007C769D" w:rsidRDefault="007C769D" w:rsidP="007C769D">
      <w:pPr>
        <w:suppressAutoHyphens/>
        <w:jc w:val="right"/>
        <w:rPr>
          <w:rFonts w:eastAsia="Times New Roman" w:cs="Calibri"/>
          <w:sz w:val="25"/>
          <w:szCs w:val="25"/>
          <w:lang w:eastAsia="zh-CN"/>
        </w:rPr>
      </w:pPr>
    </w:p>
    <w:p w:rsidR="007C769D" w:rsidRPr="007C769D" w:rsidRDefault="007C769D" w:rsidP="007C769D">
      <w:pPr>
        <w:suppressAutoHyphens/>
        <w:jc w:val="right"/>
        <w:rPr>
          <w:rFonts w:eastAsia="Times New Roman" w:cs="Calibri"/>
          <w:sz w:val="25"/>
          <w:szCs w:val="25"/>
          <w:lang w:eastAsia="zh-CN"/>
        </w:rPr>
      </w:pPr>
    </w:p>
    <w:p w:rsidR="007C769D" w:rsidRPr="007C769D" w:rsidRDefault="007C769D" w:rsidP="007C769D">
      <w:pPr>
        <w:suppressAutoHyphens/>
        <w:jc w:val="right"/>
        <w:rPr>
          <w:rFonts w:eastAsia="Times New Roman" w:cs="Calibri"/>
          <w:sz w:val="25"/>
          <w:szCs w:val="25"/>
          <w:lang w:eastAsia="zh-CN"/>
        </w:rPr>
      </w:pPr>
    </w:p>
    <w:p w:rsidR="007C769D" w:rsidRPr="007C769D" w:rsidRDefault="007C769D" w:rsidP="007C769D">
      <w:pPr>
        <w:suppressAutoHyphens/>
        <w:jc w:val="right"/>
        <w:rPr>
          <w:rFonts w:eastAsia="Times New Roman" w:cs="Calibri"/>
          <w:sz w:val="25"/>
          <w:szCs w:val="25"/>
          <w:lang w:eastAsia="zh-CN"/>
        </w:rPr>
      </w:pPr>
    </w:p>
    <w:p w:rsidR="007C769D" w:rsidRPr="007C769D" w:rsidRDefault="007C769D" w:rsidP="007C769D">
      <w:pPr>
        <w:suppressAutoHyphens/>
        <w:jc w:val="right"/>
        <w:rPr>
          <w:rFonts w:eastAsia="Times New Roman" w:cs="Calibri"/>
          <w:sz w:val="25"/>
          <w:szCs w:val="25"/>
          <w:lang w:eastAsia="zh-CN"/>
        </w:rPr>
      </w:pPr>
    </w:p>
    <w:p w:rsidR="007C769D" w:rsidRPr="007C769D" w:rsidRDefault="007C769D" w:rsidP="007C769D">
      <w:pPr>
        <w:suppressAutoHyphens/>
        <w:jc w:val="right"/>
        <w:rPr>
          <w:rFonts w:eastAsia="Times New Roman" w:cs="Calibri"/>
          <w:sz w:val="25"/>
          <w:szCs w:val="25"/>
          <w:lang w:eastAsia="zh-CN"/>
        </w:rPr>
      </w:pPr>
    </w:p>
    <w:p w:rsidR="007C769D" w:rsidRPr="007C769D" w:rsidRDefault="007C769D" w:rsidP="007C769D">
      <w:pPr>
        <w:suppressAutoHyphens/>
        <w:rPr>
          <w:rFonts w:eastAsia="Times New Roman" w:cs="Calibri"/>
          <w:sz w:val="25"/>
          <w:szCs w:val="25"/>
          <w:lang w:eastAsia="zh-CN"/>
        </w:rPr>
      </w:pPr>
    </w:p>
    <w:p w:rsidR="007C769D" w:rsidRPr="007C769D" w:rsidRDefault="007C769D" w:rsidP="007C769D">
      <w:pPr>
        <w:suppressAutoHyphens/>
        <w:jc w:val="right"/>
        <w:rPr>
          <w:rFonts w:ascii="Times New Roman" w:eastAsia="Times New Roman" w:hAnsi="Times New Roman"/>
          <w:b/>
          <w:bCs/>
          <w:color w:val="000000"/>
          <w:sz w:val="24"/>
          <w:szCs w:val="24"/>
          <w:lang w:val="ru-RU" w:eastAsia="zh-CN"/>
        </w:rPr>
      </w:pPr>
      <w:r w:rsidRPr="007C769D">
        <w:rPr>
          <w:rFonts w:ascii="Times New Roman" w:hAnsi="Times New Roman"/>
          <w:b/>
          <w:sz w:val="24"/>
          <w:szCs w:val="24"/>
          <w:lang w:val="ru-RU" w:eastAsia="zh-CN"/>
        </w:rPr>
        <w:t>Додаток 3 до про</w:t>
      </w:r>
      <w:r w:rsidRPr="007C769D">
        <w:rPr>
          <w:rFonts w:ascii="Times New Roman" w:hAnsi="Times New Roman"/>
          <w:b/>
          <w:sz w:val="24"/>
          <w:szCs w:val="24"/>
          <w:lang w:eastAsia="zh-CN"/>
        </w:rPr>
        <w:t>є</w:t>
      </w:r>
      <w:r w:rsidRPr="007C769D">
        <w:rPr>
          <w:rFonts w:ascii="Times New Roman" w:hAnsi="Times New Roman"/>
          <w:b/>
          <w:sz w:val="24"/>
          <w:szCs w:val="24"/>
          <w:lang w:val="ru-RU" w:eastAsia="zh-CN"/>
        </w:rPr>
        <w:t>кту договору</w:t>
      </w:r>
    </w:p>
    <w:p w:rsidR="007C769D" w:rsidRPr="007C769D" w:rsidRDefault="007C769D" w:rsidP="007C769D">
      <w:pPr>
        <w:suppressAutoHyphens/>
        <w:ind w:left="6237"/>
        <w:jc w:val="right"/>
        <w:rPr>
          <w:rFonts w:eastAsia="Times New Roman" w:cs="Arial"/>
          <w:b/>
          <w:bCs/>
          <w:color w:val="000000"/>
          <w:lang w:val="ru-RU" w:eastAsia="zh-CN"/>
        </w:rPr>
      </w:pPr>
    </w:p>
    <w:p w:rsidR="007C769D" w:rsidRPr="007C769D" w:rsidRDefault="007C769D" w:rsidP="007C769D">
      <w:pPr>
        <w:suppressAutoHyphens/>
        <w:ind w:left="5760"/>
        <w:rPr>
          <w:rFonts w:eastAsia="Times New Roman" w:cs="Arial"/>
          <w:bCs/>
          <w:color w:val="000000"/>
          <w:lang w:val="ru-RU" w:eastAsia="zh-CN"/>
        </w:rPr>
      </w:pPr>
    </w:p>
    <w:p w:rsidR="007C769D" w:rsidRPr="007C769D" w:rsidRDefault="007C769D" w:rsidP="007C769D">
      <w:pPr>
        <w:suppressAutoHyphens/>
        <w:ind w:left="5760"/>
        <w:rPr>
          <w:rFonts w:eastAsia="Times New Roman" w:cs="Arial"/>
          <w:bCs/>
          <w:color w:val="000000"/>
          <w:lang w:val="ru-RU" w:eastAsia="zh-CN"/>
        </w:rPr>
      </w:pPr>
    </w:p>
    <w:p w:rsidR="007C769D" w:rsidRPr="007C769D" w:rsidRDefault="007C769D" w:rsidP="007C769D">
      <w:pPr>
        <w:suppressAutoHyphens/>
        <w:ind w:left="5760"/>
        <w:rPr>
          <w:rFonts w:eastAsia="Times New Roman" w:cs="Calibri"/>
          <w:sz w:val="26"/>
          <w:szCs w:val="26"/>
          <w:lang w:val="ru-RU" w:eastAsia="zh-CN"/>
        </w:rPr>
      </w:pPr>
    </w:p>
    <w:p w:rsidR="007C769D" w:rsidRPr="007C769D" w:rsidRDefault="007C769D" w:rsidP="007C769D">
      <w:pPr>
        <w:suppressAutoHyphens/>
        <w:ind w:left="5760"/>
        <w:rPr>
          <w:rFonts w:ascii="Times New Roman" w:eastAsia="Times New Roman" w:hAnsi="Times New Roman"/>
          <w:sz w:val="24"/>
          <w:szCs w:val="24"/>
          <w:lang w:val="ru-RU" w:eastAsia="zh-CN"/>
        </w:rPr>
      </w:pPr>
    </w:p>
    <w:p w:rsidR="007C769D" w:rsidRPr="007C769D" w:rsidRDefault="007C769D" w:rsidP="007C769D">
      <w:pPr>
        <w:suppressAutoHyphens/>
        <w:jc w:val="center"/>
        <w:rPr>
          <w:rFonts w:ascii="Times New Roman" w:eastAsia="Times New Roman" w:hAnsi="Times New Roman"/>
          <w:b/>
          <w:sz w:val="24"/>
          <w:szCs w:val="24"/>
          <w:lang w:val="ru-RU" w:eastAsia="zh-CN"/>
        </w:rPr>
      </w:pPr>
      <w:r w:rsidRPr="007C769D">
        <w:rPr>
          <w:rFonts w:ascii="Times New Roman" w:eastAsia="Times New Roman" w:hAnsi="Times New Roman"/>
          <w:b/>
          <w:spacing w:val="100"/>
          <w:sz w:val="24"/>
          <w:szCs w:val="24"/>
          <w:lang w:val="ru-RU" w:eastAsia="zh-CN"/>
        </w:rPr>
        <w:t>ПРОТОКОЛ</w:t>
      </w:r>
    </w:p>
    <w:p w:rsidR="007C769D" w:rsidRPr="007C769D" w:rsidRDefault="007C769D" w:rsidP="007C769D">
      <w:pPr>
        <w:suppressAutoHyphens/>
        <w:jc w:val="center"/>
        <w:rPr>
          <w:rFonts w:ascii="Times New Roman" w:eastAsia="Times New Roman" w:hAnsi="Times New Roman"/>
          <w:sz w:val="24"/>
          <w:szCs w:val="24"/>
          <w:lang w:val="ru-RU" w:eastAsia="zh-CN"/>
        </w:rPr>
      </w:pPr>
      <w:r w:rsidRPr="007C769D">
        <w:rPr>
          <w:rFonts w:ascii="Times New Roman" w:eastAsia="Times New Roman" w:hAnsi="Times New Roman"/>
          <w:b/>
          <w:sz w:val="24"/>
          <w:szCs w:val="24"/>
          <w:lang w:val="ru-RU" w:eastAsia="zh-CN"/>
        </w:rPr>
        <w:t xml:space="preserve">узгодження договірної ціни </w:t>
      </w:r>
    </w:p>
    <w:p w:rsidR="007C769D" w:rsidRPr="007C769D" w:rsidRDefault="007C769D" w:rsidP="007C769D">
      <w:pPr>
        <w:suppressAutoHyphens/>
        <w:rPr>
          <w:rFonts w:ascii="Times New Roman" w:eastAsia="Times New Roman" w:hAnsi="Times New Roman"/>
          <w:sz w:val="24"/>
          <w:szCs w:val="24"/>
          <w:lang w:val="ru-RU" w:eastAsia="zh-CN"/>
        </w:rPr>
      </w:pPr>
    </w:p>
    <w:p w:rsidR="007C769D" w:rsidRPr="007C769D" w:rsidRDefault="007C769D" w:rsidP="007C769D">
      <w:pPr>
        <w:numPr>
          <w:ilvl w:val="0"/>
          <w:numId w:val="15"/>
        </w:numPr>
        <w:tabs>
          <w:tab w:val="clear" w:pos="0"/>
          <w:tab w:val="num" w:pos="720"/>
        </w:tabs>
        <w:suppressAutoHyphens/>
        <w:spacing w:after="0" w:line="240" w:lineRule="auto"/>
        <w:ind w:left="720"/>
        <w:rPr>
          <w:rFonts w:ascii="Times New Roman" w:eastAsia="Times New Roman" w:hAnsi="Times New Roman"/>
          <w:b/>
          <w:color w:val="000000"/>
          <w:sz w:val="24"/>
          <w:szCs w:val="24"/>
          <w:lang w:val="ru-RU" w:eastAsia="zh-CN"/>
        </w:rPr>
      </w:pPr>
      <w:r w:rsidRPr="007C769D">
        <w:rPr>
          <w:rFonts w:ascii="Times New Roman" w:eastAsia="Times New Roman" w:hAnsi="Times New Roman"/>
          <w:sz w:val="24"/>
          <w:szCs w:val="24"/>
          <w:lang w:val="ru-RU" w:eastAsia="zh-CN"/>
        </w:rPr>
        <w:t>Ми, що нижче підписались:</w:t>
      </w:r>
    </w:p>
    <w:p w:rsidR="007C769D" w:rsidRPr="007C769D" w:rsidRDefault="007C769D" w:rsidP="007C769D">
      <w:pPr>
        <w:spacing w:after="0" w:line="240" w:lineRule="auto"/>
        <w:jc w:val="both"/>
        <w:rPr>
          <w:rFonts w:ascii="Times New Roman" w:eastAsia="Times New Roman" w:hAnsi="Times New Roman"/>
          <w:b/>
          <w:noProof/>
          <w:sz w:val="24"/>
          <w:szCs w:val="24"/>
          <w:lang w:eastAsia="ru-RU"/>
        </w:rPr>
      </w:pPr>
      <w:r w:rsidRPr="007C769D">
        <w:rPr>
          <w:rFonts w:ascii="Times New Roman" w:eastAsia="Times New Roman" w:hAnsi="Times New Roman"/>
          <w:b/>
          <w:color w:val="000000"/>
          <w:sz w:val="24"/>
          <w:szCs w:val="24"/>
          <w:lang w:val="ru-RU" w:eastAsia="zh-CN"/>
        </w:rPr>
        <w:t xml:space="preserve">Національний історико-меморіальний заповідник </w:t>
      </w:r>
      <w:r w:rsidRPr="007C769D">
        <w:rPr>
          <w:rFonts w:ascii="Times New Roman" w:eastAsia="Times New Roman" w:hAnsi="Times New Roman"/>
          <w:b/>
          <w:color w:val="000000"/>
          <w:sz w:val="24"/>
          <w:szCs w:val="24"/>
          <w:lang w:val="de-DE" w:eastAsia="zh-CN"/>
        </w:rPr>
        <w:t>“</w:t>
      </w:r>
      <w:r w:rsidRPr="007C769D">
        <w:rPr>
          <w:rFonts w:ascii="Times New Roman" w:eastAsia="Times New Roman" w:hAnsi="Times New Roman"/>
          <w:b/>
          <w:color w:val="000000"/>
          <w:sz w:val="24"/>
          <w:szCs w:val="24"/>
          <w:lang w:val="ru-RU" w:eastAsia="zh-CN"/>
        </w:rPr>
        <w:t xml:space="preserve">Биківнянські </w:t>
      </w:r>
      <w:proofErr w:type="gramStart"/>
      <w:r w:rsidRPr="007C769D">
        <w:rPr>
          <w:rFonts w:ascii="Times New Roman" w:eastAsia="Times New Roman" w:hAnsi="Times New Roman"/>
          <w:b/>
          <w:color w:val="000000"/>
          <w:sz w:val="24"/>
          <w:szCs w:val="24"/>
          <w:lang w:val="ru-RU" w:eastAsia="zh-CN"/>
        </w:rPr>
        <w:t>могили</w:t>
      </w:r>
      <w:r w:rsidRPr="007C769D">
        <w:rPr>
          <w:rFonts w:ascii="Times New Roman" w:eastAsia="Times New Roman" w:hAnsi="Times New Roman"/>
          <w:b/>
          <w:color w:val="000000"/>
          <w:sz w:val="24"/>
          <w:szCs w:val="24"/>
          <w:lang w:val="de-DE" w:eastAsia="zh-CN"/>
        </w:rPr>
        <w:t>“</w:t>
      </w:r>
      <w:proofErr w:type="gramEnd"/>
      <w:r w:rsidRPr="007C769D">
        <w:rPr>
          <w:rFonts w:ascii="Times New Roman" w:eastAsia="Times New Roman" w:hAnsi="Times New Roman"/>
          <w:color w:val="000000"/>
          <w:sz w:val="24"/>
          <w:szCs w:val="24"/>
          <w:lang w:val="de-DE" w:eastAsia="zh-CN"/>
        </w:rPr>
        <w:t>,</w:t>
      </w:r>
      <w:r w:rsidRPr="007C769D">
        <w:rPr>
          <w:rFonts w:ascii="Times New Roman" w:eastAsia="Times New Roman" w:hAnsi="Times New Roman"/>
          <w:color w:val="000000"/>
          <w:sz w:val="24"/>
          <w:szCs w:val="24"/>
          <w:lang w:val="ru-RU" w:eastAsia="zh-CN"/>
        </w:rPr>
        <w:t xml:space="preserve"> в особі</w:t>
      </w:r>
      <w:r w:rsidRPr="007C769D">
        <w:rPr>
          <w:rFonts w:ascii="Times New Roman" w:eastAsia="Times New Roman" w:hAnsi="Times New Roman"/>
          <w:sz w:val="25"/>
          <w:szCs w:val="25"/>
          <w:lang w:eastAsia="zh-CN"/>
        </w:rPr>
        <w:t xml:space="preserve"> </w:t>
      </w:r>
      <w:r>
        <w:rPr>
          <w:rFonts w:ascii="Times New Roman" w:eastAsia="Times New Roman" w:hAnsi="Times New Roman"/>
          <w:b/>
          <w:noProof/>
          <w:sz w:val="24"/>
          <w:szCs w:val="24"/>
          <w:lang w:eastAsia="ru-RU"/>
        </w:rPr>
        <w:t>В.о. генерального директора</w:t>
      </w:r>
      <w:r>
        <w:rPr>
          <w:rFonts w:ascii="Times New Roman" w:eastAsia="Times New Roman" w:hAnsi="Times New Roman"/>
          <w:b/>
          <w:noProof/>
          <w:sz w:val="24"/>
          <w:szCs w:val="24"/>
          <w:lang w:val="ru-RU" w:eastAsia="ru-RU"/>
        </w:rPr>
        <w:t xml:space="preserve"> </w:t>
      </w:r>
      <w:r w:rsidRPr="007C769D">
        <w:rPr>
          <w:rFonts w:ascii="Times New Roman" w:eastAsia="Times New Roman" w:hAnsi="Times New Roman"/>
          <w:b/>
          <w:color w:val="000000"/>
          <w:sz w:val="25"/>
          <w:szCs w:val="25"/>
          <w:lang w:eastAsia="zh-CN"/>
        </w:rPr>
        <w:t>Нетреби Богдана Петровича</w:t>
      </w:r>
      <w:r w:rsidRPr="007C769D">
        <w:rPr>
          <w:rFonts w:ascii="Times New Roman" w:eastAsia="Times New Roman" w:hAnsi="Times New Roman"/>
          <w:b/>
          <w:sz w:val="25"/>
          <w:szCs w:val="25"/>
          <w:lang w:eastAsia="zh-CN"/>
        </w:rPr>
        <w:t>,</w:t>
      </w:r>
      <w:r w:rsidRPr="007C769D">
        <w:rPr>
          <w:rFonts w:ascii="Times New Roman" w:eastAsia="Times New Roman" w:hAnsi="Times New Roman"/>
          <w:sz w:val="25"/>
          <w:szCs w:val="25"/>
          <w:lang w:eastAsia="zh-CN"/>
        </w:rPr>
        <w:t xml:space="preserve"> що діє на підставі Положення,</w:t>
      </w:r>
      <w:r w:rsidRPr="007C769D">
        <w:rPr>
          <w:rFonts w:ascii="Times New Roman" w:eastAsia="Times New Roman" w:hAnsi="Times New Roman"/>
          <w:sz w:val="24"/>
          <w:szCs w:val="24"/>
          <w:lang w:val="ru-RU" w:eastAsia="zh-CN"/>
        </w:rPr>
        <w:t xml:space="preserve"> надалі -  Замовник, з однієї сторони, та</w:t>
      </w:r>
    </w:p>
    <w:p w:rsidR="007C769D" w:rsidRPr="007C769D" w:rsidRDefault="007C769D" w:rsidP="007C769D">
      <w:pPr>
        <w:suppressAutoHyphens/>
        <w:ind w:firstLine="720"/>
        <w:jc w:val="both"/>
        <w:rPr>
          <w:rFonts w:ascii="Times New Roman" w:eastAsia="Times New Roman" w:hAnsi="Times New Roman"/>
          <w:sz w:val="24"/>
          <w:szCs w:val="24"/>
          <w:lang w:val="ru-RU" w:eastAsia="zh-CN"/>
        </w:rPr>
      </w:pPr>
      <w:r w:rsidRPr="007C769D">
        <w:rPr>
          <w:rFonts w:ascii="Times New Roman" w:eastAsia="Times New Roman" w:hAnsi="Times New Roman"/>
          <w:b/>
          <w:sz w:val="24"/>
          <w:szCs w:val="24"/>
          <w:lang w:val="ru-RU" w:eastAsia="zh-CN"/>
        </w:rPr>
        <w:t>_____________________, що діє на підставі _____________, (далі – Виконавець, з іншої сторони, (разом – Сторони)</w:t>
      </w:r>
      <w:r w:rsidRPr="007C769D">
        <w:rPr>
          <w:rFonts w:ascii="Times New Roman" w:eastAsia="Times New Roman" w:hAnsi="Times New Roman"/>
          <w:b/>
          <w:color w:val="000000"/>
          <w:sz w:val="24"/>
          <w:szCs w:val="24"/>
          <w:lang w:val="ru-RU" w:eastAsia="zh-CN"/>
        </w:rPr>
        <w:t xml:space="preserve"> року, </w:t>
      </w:r>
    </w:p>
    <w:p w:rsidR="007C769D" w:rsidRPr="007C769D" w:rsidRDefault="007C769D" w:rsidP="007C769D">
      <w:pPr>
        <w:widowControl w:val="0"/>
        <w:suppressAutoHyphens/>
        <w:spacing w:after="0" w:line="240" w:lineRule="auto"/>
        <w:ind w:firstLine="567"/>
        <w:jc w:val="both"/>
        <w:rPr>
          <w:rFonts w:ascii="Times New Roman" w:eastAsia="Times New Roman" w:hAnsi="Times New Roman"/>
          <w:b/>
          <w:bCs/>
          <w:color w:val="000000"/>
          <w:kern w:val="2"/>
          <w:sz w:val="24"/>
          <w:szCs w:val="24"/>
          <w:lang w:eastAsia="zh-CN"/>
        </w:rPr>
      </w:pPr>
      <w:r w:rsidRPr="007C769D">
        <w:rPr>
          <w:rFonts w:ascii="Times New Roman" w:eastAsia="Times New Roman" w:hAnsi="Times New Roman"/>
          <w:kern w:val="2"/>
          <w:sz w:val="24"/>
          <w:szCs w:val="24"/>
          <w:lang w:eastAsia="zh-CN"/>
        </w:rPr>
        <w:t xml:space="preserve"> засвідчуємо, що </w:t>
      </w:r>
      <w:r w:rsidRPr="007C769D">
        <w:rPr>
          <w:rFonts w:ascii="Times New Roman" w:eastAsia="Times New Roman" w:hAnsi="Times New Roman"/>
          <w:b/>
          <w:kern w:val="2"/>
          <w:sz w:val="24"/>
          <w:szCs w:val="24"/>
          <w:lang w:eastAsia="zh-CN"/>
        </w:rPr>
        <w:t>“Сторонами”</w:t>
      </w:r>
      <w:r w:rsidRPr="007C769D">
        <w:rPr>
          <w:rFonts w:ascii="Times New Roman" w:eastAsia="Times New Roman" w:hAnsi="Times New Roman"/>
          <w:kern w:val="2"/>
          <w:sz w:val="24"/>
          <w:szCs w:val="24"/>
          <w:lang w:eastAsia="zh-CN"/>
        </w:rPr>
        <w:t xml:space="preserve"> досягнута домовленість про ціну за надання охоронних послуг </w:t>
      </w:r>
      <w:r w:rsidRPr="007C769D">
        <w:rPr>
          <w:rFonts w:ascii="Times New Roman" w:eastAsia="Times New Roman" w:hAnsi="Times New Roman"/>
          <w:bCs/>
          <w:kern w:val="2"/>
          <w:sz w:val="24"/>
          <w:szCs w:val="24"/>
          <w:lang w:eastAsia="ar-SA"/>
        </w:rPr>
        <w:t>(ДК 021:2015 код 79710000-4)</w:t>
      </w:r>
      <w:r w:rsidRPr="007C769D">
        <w:rPr>
          <w:rFonts w:ascii="Times New Roman" w:eastAsia="Times New Roman" w:hAnsi="Times New Roman"/>
          <w:kern w:val="2"/>
          <w:sz w:val="24"/>
          <w:szCs w:val="24"/>
          <w:lang w:eastAsia="zh-CN"/>
        </w:rPr>
        <w:t xml:space="preserve">:  послуг </w:t>
      </w:r>
      <w:r w:rsidRPr="007C769D">
        <w:rPr>
          <w:rFonts w:ascii="Times New Roman" w:eastAsia="Times New Roman" w:hAnsi="Times New Roman"/>
          <w:color w:val="000000"/>
          <w:kern w:val="2"/>
          <w:sz w:val="24"/>
          <w:szCs w:val="24"/>
          <w:lang w:eastAsia="zh-CN"/>
        </w:rPr>
        <w:t xml:space="preserve"> з охорони території, </w:t>
      </w:r>
      <w:r w:rsidRPr="007C769D">
        <w:rPr>
          <w:rFonts w:ascii="Times New Roman" w:eastAsia="Times New Roman" w:hAnsi="Times New Roman"/>
          <w:bCs/>
          <w:kern w:val="2"/>
          <w:sz w:val="24"/>
          <w:szCs w:val="24"/>
          <w:lang w:eastAsia="ar-SA"/>
        </w:rPr>
        <w:t xml:space="preserve">об’єктів  та споруд </w:t>
      </w:r>
      <w:r w:rsidRPr="007C769D">
        <w:rPr>
          <w:rFonts w:ascii="Times New Roman" w:eastAsia="Times New Roman" w:hAnsi="Times New Roman"/>
          <w:b/>
          <w:bCs/>
          <w:kern w:val="2"/>
          <w:sz w:val="24"/>
          <w:szCs w:val="24"/>
          <w:lang w:eastAsia="ar-SA"/>
        </w:rPr>
        <w:t xml:space="preserve">Національного історико-меморіального заповідника </w:t>
      </w:r>
      <w:r w:rsidRPr="007C769D">
        <w:rPr>
          <w:rFonts w:ascii="Times New Roman" w:eastAsia="Times New Roman" w:hAnsi="Times New Roman"/>
          <w:b/>
          <w:bCs/>
          <w:kern w:val="2"/>
          <w:sz w:val="24"/>
          <w:szCs w:val="24"/>
          <w:lang w:val="de-DE" w:eastAsia="ar-SA"/>
        </w:rPr>
        <w:t>“</w:t>
      </w:r>
      <w:r w:rsidRPr="007C769D">
        <w:rPr>
          <w:rFonts w:ascii="Times New Roman" w:eastAsia="Times New Roman" w:hAnsi="Times New Roman"/>
          <w:b/>
          <w:bCs/>
          <w:kern w:val="2"/>
          <w:sz w:val="24"/>
          <w:szCs w:val="24"/>
          <w:lang w:eastAsia="ar-SA"/>
        </w:rPr>
        <w:t>Биківнянські могили</w:t>
      </w:r>
      <w:r w:rsidRPr="007C769D">
        <w:rPr>
          <w:rFonts w:ascii="Times New Roman" w:eastAsia="Times New Roman" w:hAnsi="Times New Roman"/>
          <w:b/>
          <w:bCs/>
          <w:kern w:val="2"/>
          <w:sz w:val="24"/>
          <w:szCs w:val="24"/>
          <w:lang w:val="de-DE" w:eastAsia="ar-SA"/>
        </w:rPr>
        <w:t xml:space="preserve">“ </w:t>
      </w:r>
      <w:r w:rsidRPr="007C769D">
        <w:rPr>
          <w:rFonts w:ascii="Times New Roman" w:eastAsia="Times New Roman" w:hAnsi="Times New Roman"/>
          <w:b/>
          <w:bCs/>
          <w:kern w:val="2"/>
          <w:sz w:val="24"/>
          <w:szCs w:val="24"/>
          <w:lang w:eastAsia="ar-SA"/>
        </w:rPr>
        <w:t>за адресою: Броварський  проспект Дніпровського району м. Києва</w:t>
      </w:r>
      <w:r w:rsidRPr="007C769D">
        <w:rPr>
          <w:rFonts w:ascii="Times New Roman" w:eastAsia="Times New Roman" w:hAnsi="Times New Roman"/>
          <w:kern w:val="2"/>
          <w:sz w:val="24"/>
          <w:szCs w:val="24"/>
          <w:lang w:eastAsia="zh-CN"/>
        </w:rPr>
        <w:t xml:space="preserve"> , яка становить:</w:t>
      </w:r>
    </w:p>
    <w:p w:rsidR="007C769D" w:rsidRPr="007C769D" w:rsidRDefault="007C769D" w:rsidP="007C769D">
      <w:pPr>
        <w:numPr>
          <w:ilvl w:val="0"/>
          <w:numId w:val="24"/>
        </w:numPr>
        <w:tabs>
          <w:tab w:val="left" w:pos="720"/>
        </w:tabs>
        <w:suppressAutoHyphens/>
        <w:spacing w:after="0" w:line="240" w:lineRule="auto"/>
        <w:jc w:val="both"/>
        <w:rPr>
          <w:rFonts w:ascii="Times New Roman" w:eastAsia="Times New Roman" w:hAnsi="Times New Roman"/>
          <w:bCs/>
          <w:sz w:val="24"/>
          <w:szCs w:val="24"/>
          <w:lang w:eastAsia="zh-CN"/>
        </w:rPr>
      </w:pPr>
      <w:r w:rsidRPr="007C769D">
        <w:rPr>
          <w:rFonts w:ascii="Times New Roman" w:eastAsia="Times New Roman" w:hAnsi="Times New Roman"/>
          <w:b/>
          <w:bCs/>
          <w:color w:val="000000"/>
          <w:sz w:val="24"/>
          <w:szCs w:val="24"/>
          <w:lang w:eastAsia="zh-CN"/>
        </w:rPr>
        <w:t xml:space="preserve"> _____ грн.__ коп. (</w:t>
      </w:r>
      <w:r w:rsidRPr="007C769D">
        <w:rPr>
          <w:rFonts w:ascii="Times New Roman" w:eastAsia="Times New Roman" w:hAnsi="Times New Roman"/>
          <w:b/>
          <w:bCs/>
          <w:i/>
          <w:color w:val="000000"/>
          <w:sz w:val="24"/>
          <w:szCs w:val="24"/>
          <w:lang w:eastAsia="zh-CN"/>
        </w:rPr>
        <w:t>прописом</w:t>
      </w:r>
      <w:r w:rsidRPr="007C769D">
        <w:rPr>
          <w:rFonts w:ascii="Times New Roman" w:eastAsia="Times New Roman" w:hAnsi="Times New Roman"/>
          <w:b/>
          <w:bCs/>
          <w:color w:val="000000"/>
          <w:sz w:val="24"/>
          <w:szCs w:val="24"/>
          <w:lang w:eastAsia="zh-CN"/>
        </w:rPr>
        <w:t>____ грн.____ коп.), у тому числі ПДВ (якщо передбачено).</w:t>
      </w:r>
    </w:p>
    <w:p w:rsidR="007C769D" w:rsidRPr="007C769D" w:rsidRDefault="007C769D" w:rsidP="007C769D">
      <w:pPr>
        <w:numPr>
          <w:ilvl w:val="0"/>
          <w:numId w:val="15"/>
        </w:numPr>
        <w:tabs>
          <w:tab w:val="left" w:pos="0"/>
          <w:tab w:val="num" w:pos="720"/>
        </w:tabs>
        <w:suppressAutoHyphens/>
        <w:spacing w:after="0" w:line="240" w:lineRule="auto"/>
        <w:ind w:left="0" w:firstLine="426"/>
        <w:jc w:val="both"/>
        <w:rPr>
          <w:rFonts w:ascii="Times New Roman" w:eastAsia="Times New Roman" w:hAnsi="Times New Roman"/>
          <w:sz w:val="24"/>
          <w:szCs w:val="24"/>
          <w:lang w:val="ru-RU" w:eastAsia="zh-CN"/>
        </w:rPr>
      </w:pPr>
      <w:r w:rsidRPr="007C769D">
        <w:rPr>
          <w:rFonts w:ascii="Times New Roman" w:eastAsia="Times New Roman" w:hAnsi="Times New Roman"/>
          <w:sz w:val="24"/>
          <w:szCs w:val="24"/>
          <w:lang w:val="ru-RU" w:eastAsia="zh-CN"/>
        </w:rPr>
        <w:t xml:space="preserve">Цей протокол складений у двох примірниках і є підставою для розрахунків між </w:t>
      </w:r>
      <w:r w:rsidRPr="007C769D">
        <w:rPr>
          <w:rFonts w:ascii="Times New Roman" w:eastAsia="Times New Roman" w:hAnsi="Times New Roman"/>
          <w:b/>
          <w:sz w:val="24"/>
          <w:szCs w:val="24"/>
          <w:lang w:val="ru-RU" w:eastAsia="zh-CN"/>
        </w:rPr>
        <w:t>Виконавцем</w:t>
      </w:r>
      <w:r w:rsidRPr="007C769D">
        <w:rPr>
          <w:rFonts w:ascii="Times New Roman" w:eastAsia="Times New Roman" w:hAnsi="Times New Roman"/>
          <w:sz w:val="24"/>
          <w:szCs w:val="24"/>
          <w:lang w:val="ru-RU" w:eastAsia="zh-CN"/>
        </w:rPr>
        <w:t xml:space="preserve"> </w:t>
      </w:r>
      <w:proofErr w:type="gramStart"/>
      <w:r w:rsidRPr="007C769D">
        <w:rPr>
          <w:rFonts w:ascii="Times New Roman" w:eastAsia="Times New Roman" w:hAnsi="Times New Roman"/>
          <w:sz w:val="24"/>
          <w:szCs w:val="24"/>
          <w:lang w:val="ru-RU" w:eastAsia="zh-CN"/>
        </w:rPr>
        <w:t xml:space="preserve">та  </w:t>
      </w:r>
      <w:r w:rsidRPr="007C769D">
        <w:rPr>
          <w:rFonts w:ascii="Times New Roman" w:eastAsia="Times New Roman" w:hAnsi="Times New Roman"/>
          <w:b/>
          <w:sz w:val="24"/>
          <w:szCs w:val="24"/>
          <w:lang w:val="ru-RU" w:eastAsia="zh-CN"/>
        </w:rPr>
        <w:t>Замовником</w:t>
      </w:r>
      <w:proofErr w:type="gramEnd"/>
      <w:r w:rsidRPr="007C769D">
        <w:rPr>
          <w:rFonts w:ascii="Times New Roman" w:eastAsia="Times New Roman" w:hAnsi="Times New Roman"/>
          <w:sz w:val="24"/>
          <w:szCs w:val="24"/>
          <w:lang w:val="ru-RU" w:eastAsia="zh-CN"/>
        </w:rPr>
        <w:t>.</w:t>
      </w:r>
    </w:p>
    <w:p w:rsidR="007C769D" w:rsidRPr="007C769D" w:rsidRDefault="007C769D" w:rsidP="007C769D">
      <w:pPr>
        <w:tabs>
          <w:tab w:val="left" w:pos="0"/>
        </w:tabs>
        <w:suppressAutoHyphens/>
        <w:ind w:firstLine="426"/>
        <w:jc w:val="both"/>
        <w:rPr>
          <w:rFonts w:ascii="Times New Roman" w:eastAsia="Times New Roman" w:hAnsi="Times New Roman"/>
          <w:sz w:val="24"/>
          <w:szCs w:val="24"/>
          <w:lang w:val="ru-RU" w:eastAsia="zh-CN"/>
        </w:rPr>
      </w:pPr>
    </w:p>
    <w:p w:rsidR="007C769D" w:rsidRPr="007C769D" w:rsidRDefault="007C769D" w:rsidP="007C769D">
      <w:pPr>
        <w:tabs>
          <w:tab w:val="left" w:pos="0"/>
        </w:tabs>
        <w:suppressAutoHyphens/>
        <w:ind w:firstLine="284"/>
        <w:rPr>
          <w:rFonts w:ascii="Times New Roman" w:eastAsia="Times New Roman" w:hAnsi="Times New Roman"/>
          <w:sz w:val="24"/>
          <w:szCs w:val="24"/>
          <w:lang w:val="ru-RU" w:eastAsia="zh-CN"/>
        </w:rPr>
      </w:pPr>
    </w:p>
    <w:p w:rsidR="007C769D" w:rsidRPr="007C769D" w:rsidRDefault="007C769D" w:rsidP="007C769D">
      <w:pPr>
        <w:suppressAutoHyphens/>
        <w:spacing w:after="240"/>
        <w:jc w:val="center"/>
        <w:rPr>
          <w:rFonts w:ascii="Times New Roman" w:eastAsia="Times New Roman" w:hAnsi="Times New Roman"/>
          <w:sz w:val="24"/>
          <w:szCs w:val="24"/>
          <w:lang w:val="ru-RU" w:eastAsia="zh-CN"/>
        </w:rPr>
      </w:pPr>
      <w:r w:rsidRPr="007C769D">
        <w:rPr>
          <w:rFonts w:ascii="Times New Roman" w:eastAsia="Times New Roman" w:hAnsi="Times New Roman"/>
          <w:b/>
          <w:sz w:val="24"/>
          <w:szCs w:val="24"/>
          <w:lang w:val="ru-RU" w:eastAsia="zh-CN"/>
        </w:rPr>
        <w:t>ПІДПИСАЛИ:</w:t>
      </w:r>
    </w:p>
    <w:p w:rsidR="007C769D" w:rsidRPr="007C769D" w:rsidRDefault="007C769D" w:rsidP="007C769D">
      <w:pPr>
        <w:keepNext/>
        <w:numPr>
          <w:ilvl w:val="3"/>
          <w:numId w:val="17"/>
        </w:numPr>
        <w:tabs>
          <w:tab w:val="left" w:pos="720"/>
        </w:tabs>
        <w:suppressAutoHyphens/>
        <w:spacing w:after="0" w:line="240" w:lineRule="auto"/>
        <w:ind w:left="0" w:firstLine="0"/>
        <w:outlineLvl w:val="3"/>
        <w:rPr>
          <w:rFonts w:ascii="Times New Roman" w:eastAsia="Times New Roman" w:hAnsi="Times New Roman"/>
          <w:b/>
          <w:bCs/>
          <w:i/>
          <w:iCs/>
          <w:color w:val="00000A"/>
          <w:kern w:val="1"/>
          <w:sz w:val="24"/>
          <w:szCs w:val="24"/>
          <w:lang w:eastAsia="zh-CN"/>
        </w:rPr>
      </w:pPr>
      <w:r w:rsidRPr="007C769D">
        <w:rPr>
          <w:rFonts w:ascii="Times New Roman" w:eastAsia="Times New Roman" w:hAnsi="Times New Roman"/>
          <w:b/>
          <w:bCs/>
          <w:i/>
          <w:iCs/>
          <w:color w:val="00000A"/>
          <w:kern w:val="1"/>
          <w:sz w:val="24"/>
          <w:szCs w:val="24"/>
          <w:lang w:eastAsia="zh-CN"/>
        </w:rPr>
        <w:t>Від Виконавця:</w:t>
      </w:r>
      <w:r w:rsidRPr="007C769D">
        <w:rPr>
          <w:rFonts w:ascii="Times New Roman" w:eastAsia="Times New Roman" w:hAnsi="Times New Roman"/>
          <w:b/>
          <w:bCs/>
          <w:i/>
          <w:iCs/>
          <w:color w:val="00000A"/>
          <w:kern w:val="1"/>
          <w:sz w:val="24"/>
          <w:szCs w:val="24"/>
          <w:lang w:eastAsia="zh-CN"/>
        </w:rPr>
        <w:tab/>
      </w:r>
      <w:r w:rsidRPr="007C769D">
        <w:rPr>
          <w:rFonts w:ascii="Times New Roman" w:eastAsia="Times New Roman" w:hAnsi="Times New Roman"/>
          <w:b/>
          <w:bCs/>
          <w:i/>
          <w:iCs/>
          <w:color w:val="00000A"/>
          <w:kern w:val="1"/>
          <w:sz w:val="24"/>
          <w:szCs w:val="24"/>
          <w:lang w:eastAsia="zh-CN"/>
        </w:rPr>
        <w:tab/>
      </w:r>
      <w:r w:rsidRPr="007C769D">
        <w:rPr>
          <w:rFonts w:ascii="Times New Roman" w:eastAsia="Times New Roman" w:hAnsi="Times New Roman"/>
          <w:b/>
          <w:bCs/>
          <w:i/>
          <w:iCs/>
          <w:color w:val="00000A"/>
          <w:kern w:val="1"/>
          <w:sz w:val="24"/>
          <w:szCs w:val="24"/>
          <w:lang w:eastAsia="zh-CN"/>
        </w:rPr>
        <w:tab/>
      </w:r>
      <w:r w:rsidRPr="007C769D">
        <w:rPr>
          <w:rFonts w:ascii="Times New Roman" w:eastAsia="Times New Roman" w:hAnsi="Times New Roman"/>
          <w:b/>
          <w:bCs/>
          <w:i/>
          <w:iCs/>
          <w:color w:val="00000A"/>
          <w:kern w:val="1"/>
          <w:sz w:val="24"/>
          <w:szCs w:val="24"/>
          <w:lang w:eastAsia="zh-CN"/>
        </w:rPr>
        <w:tab/>
      </w:r>
      <w:r w:rsidRPr="007C769D">
        <w:rPr>
          <w:rFonts w:ascii="Times New Roman" w:eastAsia="Times New Roman" w:hAnsi="Times New Roman"/>
          <w:b/>
          <w:bCs/>
          <w:i/>
          <w:iCs/>
          <w:color w:val="00000A"/>
          <w:kern w:val="1"/>
          <w:sz w:val="24"/>
          <w:szCs w:val="24"/>
          <w:lang w:eastAsia="zh-CN"/>
        </w:rPr>
        <w:tab/>
      </w:r>
      <w:r w:rsidRPr="007C769D">
        <w:rPr>
          <w:rFonts w:ascii="Times New Roman" w:eastAsia="Times New Roman" w:hAnsi="Times New Roman"/>
          <w:b/>
          <w:bCs/>
          <w:i/>
          <w:iCs/>
          <w:color w:val="00000A"/>
          <w:kern w:val="1"/>
          <w:sz w:val="24"/>
          <w:szCs w:val="24"/>
          <w:lang w:eastAsia="zh-CN"/>
        </w:rPr>
        <w:tab/>
        <w:t>Від Замовника:</w:t>
      </w:r>
    </w:p>
    <w:p w:rsidR="007C769D" w:rsidRPr="007C769D" w:rsidRDefault="007C769D" w:rsidP="007C769D">
      <w:pPr>
        <w:suppressAutoHyphens/>
        <w:rPr>
          <w:rFonts w:ascii="Times New Roman" w:eastAsia="Times New Roman" w:hAnsi="Times New Roman"/>
          <w:sz w:val="24"/>
          <w:szCs w:val="24"/>
          <w:lang w:val="ru-RU" w:eastAsia="zh-CN"/>
        </w:rPr>
      </w:pPr>
    </w:p>
    <w:p w:rsidR="007C769D" w:rsidRPr="007C769D" w:rsidRDefault="007C769D" w:rsidP="007C769D">
      <w:pPr>
        <w:suppressAutoHyphens/>
        <w:rPr>
          <w:rFonts w:ascii="Times New Roman" w:eastAsia="Times New Roman" w:hAnsi="Times New Roman"/>
          <w:sz w:val="24"/>
          <w:szCs w:val="24"/>
          <w:lang w:val="ru-RU" w:eastAsia="zh-CN"/>
        </w:rPr>
      </w:pPr>
      <w:r w:rsidRPr="007C769D">
        <w:rPr>
          <w:rFonts w:ascii="Times New Roman" w:eastAsia="Times New Roman" w:hAnsi="Times New Roman"/>
          <w:b/>
          <w:bCs/>
          <w:sz w:val="24"/>
          <w:szCs w:val="24"/>
          <w:lang w:val="ru-RU" w:eastAsia="zh-CN"/>
        </w:rPr>
        <w:t>____________________</w:t>
      </w:r>
      <w:r w:rsidRPr="007C769D">
        <w:rPr>
          <w:rFonts w:ascii="Times New Roman" w:eastAsia="Times New Roman" w:hAnsi="Times New Roman"/>
          <w:b/>
          <w:bCs/>
          <w:sz w:val="24"/>
          <w:szCs w:val="24"/>
          <w:lang w:val="ru-RU" w:eastAsia="zh-CN"/>
        </w:rPr>
        <w:tab/>
      </w:r>
      <w:r w:rsidRPr="007C769D">
        <w:rPr>
          <w:rFonts w:ascii="Times New Roman" w:eastAsia="Times New Roman" w:hAnsi="Times New Roman"/>
          <w:b/>
          <w:bCs/>
          <w:sz w:val="24"/>
          <w:szCs w:val="24"/>
          <w:lang w:val="ru-RU" w:eastAsia="zh-CN"/>
        </w:rPr>
        <w:tab/>
      </w:r>
      <w:r w:rsidRPr="007C769D">
        <w:rPr>
          <w:rFonts w:ascii="Times New Roman" w:eastAsia="Times New Roman" w:hAnsi="Times New Roman"/>
          <w:b/>
          <w:bCs/>
          <w:sz w:val="24"/>
          <w:szCs w:val="24"/>
          <w:lang w:val="ru-RU" w:eastAsia="zh-CN"/>
        </w:rPr>
        <w:tab/>
      </w:r>
      <w:r w:rsidRPr="007C769D">
        <w:rPr>
          <w:rFonts w:ascii="Times New Roman" w:eastAsia="Times New Roman" w:hAnsi="Times New Roman"/>
          <w:b/>
          <w:bCs/>
          <w:sz w:val="24"/>
          <w:szCs w:val="24"/>
          <w:lang w:val="ru-RU" w:eastAsia="zh-CN"/>
        </w:rPr>
        <w:tab/>
        <w:t>________________________</w:t>
      </w:r>
    </w:p>
    <w:p w:rsidR="007C769D" w:rsidRPr="007C769D" w:rsidRDefault="007C769D" w:rsidP="007C769D">
      <w:pPr>
        <w:suppressAutoHyphens/>
        <w:rPr>
          <w:rFonts w:ascii="Times New Roman" w:eastAsia="Times New Roman" w:hAnsi="Times New Roman"/>
          <w:outline/>
          <w:sz w:val="24"/>
          <w:szCs w:val="24"/>
          <w:lang w:val="en-US" w:eastAsia="zh-CN"/>
        </w:rPr>
      </w:pPr>
      <w:r w:rsidRPr="007C769D">
        <w:rPr>
          <w:rFonts w:ascii="Times New Roman" w:eastAsia="Times New Roman" w:hAnsi="Times New Roman"/>
          <w:sz w:val="24"/>
          <w:szCs w:val="24"/>
          <w:lang w:val="ru-RU" w:eastAsia="zh-CN"/>
        </w:rPr>
        <w:t>_____._____.20</w:t>
      </w:r>
      <w:r w:rsidRPr="007C769D">
        <w:rPr>
          <w:rFonts w:ascii="Times New Roman" w:eastAsia="Times New Roman" w:hAnsi="Times New Roman"/>
          <w:sz w:val="24"/>
          <w:szCs w:val="24"/>
          <w:lang w:eastAsia="zh-CN"/>
        </w:rPr>
        <w:t>2</w:t>
      </w:r>
      <w:r>
        <w:rPr>
          <w:rFonts w:ascii="Times New Roman" w:eastAsia="Times New Roman" w:hAnsi="Times New Roman"/>
          <w:sz w:val="24"/>
          <w:szCs w:val="24"/>
          <w:lang w:val="en-US" w:eastAsia="zh-CN"/>
        </w:rPr>
        <w:t>3</w:t>
      </w:r>
      <w:r w:rsidRPr="007C769D">
        <w:rPr>
          <w:rFonts w:ascii="Times New Roman" w:eastAsia="Times New Roman" w:hAnsi="Times New Roman"/>
          <w:sz w:val="24"/>
          <w:szCs w:val="24"/>
          <w:lang w:val="ru-RU" w:eastAsia="zh-CN"/>
        </w:rPr>
        <w:tab/>
      </w:r>
      <w:r w:rsidRPr="007C769D">
        <w:rPr>
          <w:rFonts w:ascii="Times New Roman" w:eastAsia="Times New Roman" w:hAnsi="Times New Roman"/>
          <w:sz w:val="24"/>
          <w:szCs w:val="24"/>
          <w:lang w:val="ru-RU" w:eastAsia="zh-CN"/>
        </w:rPr>
        <w:tab/>
      </w:r>
      <w:r w:rsidRPr="007C769D">
        <w:rPr>
          <w:rFonts w:ascii="Times New Roman" w:eastAsia="Times New Roman" w:hAnsi="Times New Roman"/>
          <w:sz w:val="24"/>
          <w:szCs w:val="24"/>
          <w:lang w:val="ru-RU" w:eastAsia="zh-CN"/>
        </w:rPr>
        <w:tab/>
      </w:r>
      <w:r w:rsidRPr="007C769D">
        <w:rPr>
          <w:rFonts w:ascii="Times New Roman" w:eastAsia="Times New Roman" w:hAnsi="Times New Roman"/>
          <w:sz w:val="24"/>
          <w:szCs w:val="24"/>
          <w:lang w:val="ru-RU" w:eastAsia="zh-CN"/>
        </w:rPr>
        <w:tab/>
      </w:r>
      <w:r w:rsidRPr="007C769D">
        <w:rPr>
          <w:rFonts w:ascii="Times New Roman" w:eastAsia="Times New Roman" w:hAnsi="Times New Roman"/>
          <w:sz w:val="24"/>
          <w:szCs w:val="24"/>
          <w:lang w:val="ru-RU" w:eastAsia="zh-CN"/>
        </w:rPr>
        <w:tab/>
        <w:t>_____._____.20</w:t>
      </w:r>
      <w:r w:rsidRPr="007C769D">
        <w:rPr>
          <w:rFonts w:ascii="Times New Roman" w:eastAsia="Times New Roman" w:hAnsi="Times New Roman"/>
          <w:sz w:val="24"/>
          <w:szCs w:val="24"/>
          <w:lang w:eastAsia="zh-CN"/>
        </w:rPr>
        <w:t>2</w:t>
      </w:r>
      <w:r>
        <w:rPr>
          <w:rFonts w:ascii="Times New Roman" w:eastAsia="Times New Roman" w:hAnsi="Times New Roman"/>
          <w:sz w:val="24"/>
          <w:szCs w:val="24"/>
          <w:lang w:val="en-US" w:eastAsia="zh-CN"/>
        </w:rPr>
        <w:t>3</w:t>
      </w:r>
    </w:p>
    <w:p w:rsidR="007C769D" w:rsidRPr="007C769D" w:rsidRDefault="007C769D" w:rsidP="007C769D">
      <w:pPr>
        <w:suppressAutoHyphens/>
        <w:spacing w:before="120"/>
        <w:ind w:right="567" w:firstLine="720"/>
        <w:rPr>
          <w:rFonts w:ascii="Times New Roman" w:eastAsia="Times New Roman" w:hAnsi="Times New Roman"/>
          <w:outline/>
          <w:sz w:val="24"/>
          <w:szCs w:val="24"/>
          <w:lang w:eastAsia="zh-CN"/>
        </w:rPr>
      </w:pPr>
      <w:r w:rsidRPr="007C769D">
        <w:rPr>
          <w:rFonts w:ascii="Times New Roman" w:eastAsia="Times New Roman" w:hAnsi="Times New Roman"/>
          <w:outline/>
          <w:sz w:val="24"/>
          <w:szCs w:val="24"/>
          <w:lang w:val="ru-RU" w:eastAsia="zh-CN"/>
        </w:rPr>
        <w:t>М.П.</w:t>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t xml:space="preserve">     М.П.</w:t>
      </w:r>
    </w:p>
    <w:p w:rsidR="007C769D" w:rsidRPr="007C769D" w:rsidRDefault="007C769D" w:rsidP="007C769D">
      <w:pPr>
        <w:suppressAutoHyphens/>
        <w:spacing w:before="120"/>
        <w:ind w:right="567" w:firstLine="720"/>
        <w:jc w:val="right"/>
        <w:rPr>
          <w:rFonts w:ascii="Times New Roman" w:eastAsia="Times New Roman" w:hAnsi="Times New Roman" w:cs="Calibri"/>
          <w:b/>
          <w:sz w:val="24"/>
          <w:szCs w:val="24"/>
          <w:lang w:eastAsia="zh-CN"/>
        </w:rPr>
      </w:pPr>
      <w:r w:rsidRPr="007C769D">
        <w:rPr>
          <w:rFonts w:ascii="Times New Roman" w:eastAsia="Times New Roman" w:hAnsi="Times New Roman"/>
          <w:outline/>
          <w:sz w:val="24"/>
          <w:szCs w:val="24"/>
          <w:lang w:eastAsia="zh-CN"/>
        </w:rPr>
        <w:br w:type="page"/>
      </w:r>
      <w:r w:rsidRPr="007C769D">
        <w:rPr>
          <w:rFonts w:ascii="Times New Roman" w:eastAsia="Times New Roman" w:hAnsi="Times New Roman" w:cs="Calibri"/>
          <w:b/>
          <w:sz w:val="24"/>
          <w:szCs w:val="24"/>
          <w:lang w:eastAsia="zh-CN"/>
        </w:rPr>
        <w:lastRenderedPageBreak/>
        <w:t>Додаток 4 до проекту Договору</w:t>
      </w:r>
    </w:p>
    <w:p w:rsidR="007C769D" w:rsidRPr="007C769D" w:rsidRDefault="007C769D" w:rsidP="007C769D">
      <w:pPr>
        <w:suppressAutoHyphens/>
        <w:spacing w:after="0" w:line="240" w:lineRule="auto"/>
        <w:ind w:left="6521"/>
        <w:rPr>
          <w:rFonts w:ascii="Times New Roman" w:eastAsia="Times New Roman" w:hAnsi="Times New Roman" w:cs="Calibri"/>
          <w:sz w:val="20"/>
          <w:szCs w:val="20"/>
          <w:lang w:eastAsia="zh-CN"/>
        </w:rPr>
      </w:pPr>
    </w:p>
    <w:p w:rsidR="007C769D" w:rsidRPr="007C769D" w:rsidRDefault="007C769D" w:rsidP="007C769D">
      <w:pPr>
        <w:suppressAutoHyphens/>
        <w:spacing w:after="0" w:line="240" w:lineRule="auto"/>
        <w:ind w:left="6521"/>
        <w:rPr>
          <w:rFonts w:ascii="Times New Roman" w:eastAsia="Times New Roman" w:hAnsi="Times New Roman" w:cs="Calibri"/>
          <w:sz w:val="20"/>
          <w:szCs w:val="20"/>
          <w:lang w:eastAsia="zh-CN"/>
        </w:rPr>
      </w:pPr>
    </w:p>
    <w:p w:rsidR="007C769D" w:rsidRPr="007C769D" w:rsidRDefault="007C769D" w:rsidP="007C769D">
      <w:pPr>
        <w:suppressAutoHyphens/>
        <w:spacing w:after="0" w:line="240" w:lineRule="auto"/>
        <w:jc w:val="both"/>
        <w:rPr>
          <w:rFonts w:ascii="Times New Roman" w:eastAsia="Times New Roman" w:hAnsi="Times New Roman" w:cs="Calibri"/>
          <w:b/>
          <w:i/>
          <w:sz w:val="20"/>
          <w:szCs w:val="20"/>
          <w:lang w:eastAsia="zh-CN"/>
        </w:rPr>
      </w:pPr>
    </w:p>
    <w:p w:rsidR="007C769D" w:rsidRPr="007C769D" w:rsidRDefault="007C769D" w:rsidP="007C769D">
      <w:pPr>
        <w:suppressAutoHyphens/>
        <w:spacing w:after="0" w:line="240" w:lineRule="auto"/>
        <w:jc w:val="both"/>
        <w:rPr>
          <w:rFonts w:ascii="Times New Roman" w:eastAsia="Times New Roman" w:hAnsi="Times New Roman" w:cs="Calibri"/>
          <w:b/>
          <w:i/>
          <w:sz w:val="20"/>
          <w:szCs w:val="20"/>
          <w:lang w:eastAsia="zh-CN"/>
        </w:rPr>
      </w:pPr>
    </w:p>
    <w:p w:rsidR="007C769D" w:rsidRPr="007C769D" w:rsidRDefault="007C769D" w:rsidP="007C769D">
      <w:pPr>
        <w:suppressAutoHyphens/>
        <w:spacing w:after="0" w:line="240" w:lineRule="auto"/>
        <w:jc w:val="both"/>
        <w:rPr>
          <w:rFonts w:ascii="Times New Roman" w:eastAsia="Times New Roman" w:hAnsi="Times New Roman" w:cs="Calibri"/>
          <w:b/>
          <w:i/>
          <w:sz w:val="20"/>
          <w:szCs w:val="20"/>
          <w:lang w:eastAsia="zh-CN"/>
        </w:rPr>
      </w:pPr>
      <w:r w:rsidRPr="007C769D">
        <w:rPr>
          <w:rFonts w:ascii="Times New Roman" w:eastAsia="Times New Roman" w:hAnsi="Times New Roman" w:cs="Calibri"/>
          <w:b/>
          <w:i/>
          <w:sz w:val="20"/>
          <w:szCs w:val="20"/>
          <w:lang w:eastAsia="zh-CN"/>
        </w:rPr>
        <w:t>«ЗАТВЕРДЖУЮ»</w:t>
      </w:r>
      <w:r w:rsidRPr="007C769D">
        <w:rPr>
          <w:rFonts w:ascii="Times New Roman" w:eastAsia="Times New Roman" w:hAnsi="Times New Roman" w:cs="Calibri"/>
          <w:b/>
          <w:i/>
          <w:sz w:val="20"/>
          <w:szCs w:val="20"/>
          <w:lang w:eastAsia="zh-CN"/>
        </w:rPr>
        <w:tab/>
      </w:r>
      <w:r w:rsidRPr="007C769D">
        <w:rPr>
          <w:rFonts w:ascii="Times New Roman" w:eastAsia="Times New Roman" w:hAnsi="Times New Roman" w:cs="Calibri"/>
          <w:b/>
          <w:i/>
          <w:sz w:val="20"/>
          <w:szCs w:val="20"/>
          <w:lang w:eastAsia="zh-CN"/>
        </w:rPr>
        <w:tab/>
      </w:r>
      <w:r w:rsidRPr="007C769D">
        <w:rPr>
          <w:rFonts w:ascii="Times New Roman" w:eastAsia="Times New Roman" w:hAnsi="Times New Roman" w:cs="Calibri"/>
          <w:b/>
          <w:i/>
          <w:sz w:val="20"/>
          <w:szCs w:val="20"/>
          <w:lang w:eastAsia="zh-CN"/>
        </w:rPr>
        <w:tab/>
      </w:r>
      <w:r w:rsidRPr="007C769D">
        <w:rPr>
          <w:rFonts w:ascii="Times New Roman" w:eastAsia="Times New Roman" w:hAnsi="Times New Roman" w:cs="Calibri"/>
          <w:b/>
          <w:i/>
          <w:sz w:val="20"/>
          <w:szCs w:val="20"/>
          <w:lang w:eastAsia="zh-CN"/>
        </w:rPr>
        <w:tab/>
      </w:r>
      <w:r w:rsidRPr="007C769D">
        <w:rPr>
          <w:rFonts w:ascii="Times New Roman" w:eastAsia="Times New Roman" w:hAnsi="Times New Roman" w:cs="Calibri"/>
          <w:b/>
          <w:i/>
          <w:sz w:val="20"/>
          <w:szCs w:val="20"/>
          <w:lang w:eastAsia="zh-CN"/>
        </w:rPr>
        <w:tab/>
      </w:r>
      <w:r w:rsidRPr="007C769D">
        <w:rPr>
          <w:rFonts w:ascii="Times New Roman" w:eastAsia="Times New Roman" w:hAnsi="Times New Roman" w:cs="Calibri"/>
          <w:b/>
          <w:i/>
          <w:sz w:val="20"/>
          <w:szCs w:val="20"/>
          <w:lang w:eastAsia="zh-CN"/>
        </w:rPr>
        <w:tab/>
      </w:r>
      <w:r w:rsidRPr="007C769D">
        <w:rPr>
          <w:rFonts w:ascii="Times New Roman" w:eastAsia="Times New Roman" w:hAnsi="Times New Roman" w:cs="Calibri"/>
          <w:b/>
          <w:i/>
          <w:sz w:val="20"/>
          <w:szCs w:val="20"/>
          <w:lang w:eastAsia="zh-CN"/>
        </w:rPr>
        <w:tab/>
        <w:t>«ПОГОДЖУЮ»</w:t>
      </w:r>
    </w:p>
    <w:p w:rsidR="007C769D" w:rsidRPr="007C769D" w:rsidRDefault="007C769D" w:rsidP="007C769D">
      <w:pPr>
        <w:suppressAutoHyphens/>
        <w:spacing w:after="120" w:line="240" w:lineRule="auto"/>
        <w:jc w:val="both"/>
        <w:rPr>
          <w:rFonts w:eastAsia="Times New Roman" w:cs="Calibri"/>
          <w:sz w:val="20"/>
          <w:szCs w:val="20"/>
          <w:lang w:val="ru-RU" w:eastAsia="zh-CN"/>
        </w:rPr>
      </w:pPr>
      <w:r w:rsidRPr="007C769D">
        <w:rPr>
          <w:rFonts w:ascii="Times New Roman" w:eastAsia="Times New Roman" w:hAnsi="Times New Roman" w:cs="Calibri"/>
          <w:sz w:val="20"/>
          <w:szCs w:val="20"/>
          <w:lang w:eastAsia="zh-CN"/>
        </w:rPr>
        <w:t>________________________</w:t>
      </w:r>
      <w:r w:rsidRPr="007C769D">
        <w:rPr>
          <w:rFonts w:ascii="Times New Roman" w:eastAsia="Times New Roman" w:hAnsi="Times New Roman" w:cs="Calibri"/>
          <w:sz w:val="20"/>
          <w:szCs w:val="20"/>
          <w:lang w:eastAsia="zh-CN"/>
        </w:rPr>
        <w:tab/>
      </w:r>
      <w:r w:rsidRPr="007C769D">
        <w:rPr>
          <w:rFonts w:ascii="Times New Roman" w:eastAsia="Times New Roman" w:hAnsi="Times New Roman" w:cs="Calibri"/>
          <w:sz w:val="20"/>
          <w:szCs w:val="20"/>
          <w:lang w:eastAsia="zh-CN"/>
        </w:rPr>
        <w:tab/>
      </w:r>
      <w:r w:rsidRPr="007C769D">
        <w:rPr>
          <w:rFonts w:ascii="Times New Roman" w:eastAsia="Times New Roman" w:hAnsi="Times New Roman" w:cs="Calibri"/>
          <w:sz w:val="20"/>
          <w:szCs w:val="20"/>
          <w:lang w:eastAsia="zh-CN"/>
        </w:rPr>
        <w:tab/>
      </w:r>
      <w:r w:rsidRPr="007C769D">
        <w:rPr>
          <w:rFonts w:ascii="Times New Roman" w:eastAsia="Times New Roman" w:hAnsi="Times New Roman" w:cs="Calibri"/>
          <w:sz w:val="20"/>
          <w:szCs w:val="20"/>
          <w:lang w:eastAsia="zh-CN"/>
        </w:rPr>
        <w:tab/>
      </w:r>
      <w:r w:rsidRPr="007C769D">
        <w:rPr>
          <w:rFonts w:ascii="Times New Roman" w:eastAsia="Times New Roman" w:hAnsi="Times New Roman" w:cs="Calibri"/>
          <w:sz w:val="20"/>
          <w:szCs w:val="20"/>
          <w:lang w:eastAsia="zh-CN"/>
        </w:rPr>
        <w:tab/>
      </w:r>
      <w:r w:rsidRPr="007C769D">
        <w:rPr>
          <w:rFonts w:ascii="Times New Roman" w:eastAsia="Times New Roman" w:hAnsi="Times New Roman" w:cs="Calibri"/>
          <w:sz w:val="20"/>
          <w:szCs w:val="20"/>
          <w:lang w:eastAsia="zh-CN"/>
        </w:rPr>
        <w:tab/>
        <w:t xml:space="preserve"> ________________________</w:t>
      </w:r>
    </w:p>
    <w:p w:rsidR="007C769D" w:rsidRPr="007C769D" w:rsidRDefault="007C769D" w:rsidP="007C769D">
      <w:pPr>
        <w:suppressAutoHyphens/>
        <w:spacing w:after="120" w:line="240" w:lineRule="auto"/>
        <w:jc w:val="both"/>
        <w:rPr>
          <w:rFonts w:ascii="Times New Roman" w:eastAsia="Times New Roman" w:hAnsi="Times New Roman" w:cs="Calibri"/>
          <w:sz w:val="20"/>
          <w:szCs w:val="20"/>
          <w:lang w:eastAsia="zh-CN"/>
        </w:rPr>
      </w:pPr>
      <w:r w:rsidRPr="007C769D">
        <w:rPr>
          <w:rFonts w:ascii="Times New Roman" w:eastAsia="Times New Roman" w:hAnsi="Times New Roman" w:cs="Calibri"/>
          <w:sz w:val="20"/>
          <w:szCs w:val="20"/>
          <w:lang w:eastAsia="zh-CN"/>
        </w:rPr>
        <w:t>«____» _________________ 202</w:t>
      </w:r>
      <w:r>
        <w:rPr>
          <w:rFonts w:ascii="Times New Roman" w:eastAsia="Times New Roman" w:hAnsi="Times New Roman" w:cs="Calibri"/>
          <w:sz w:val="20"/>
          <w:szCs w:val="20"/>
          <w:lang w:val="en-US" w:eastAsia="zh-CN"/>
        </w:rPr>
        <w:t>3</w:t>
      </w:r>
      <w:r w:rsidRPr="007C769D">
        <w:rPr>
          <w:rFonts w:ascii="Times New Roman" w:eastAsia="Times New Roman" w:hAnsi="Times New Roman" w:cs="Calibri"/>
          <w:sz w:val="20"/>
          <w:szCs w:val="20"/>
          <w:lang w:eastAsia="zh-CN"/>
        </w:rPr>
        <w:t xml:space="preserve"> р.</w:t>
      </w:r>
      <w:r w:rsidRPr="007C769D">
        <w:rPr>
          <w:rFonts w:ascii="Times New Roman" w:eastAsia="Times New Roman" w:hAnsi="Times New Roman" w:cs="Calibri"/>
          <w:sz w:val="20"/>
          <w:szCs w:val="20"/>
          <w:lang w:eastAsia="zh-CN"/>
        </w:rPr>
        <w:tab/>
      </w:r>
      <w:r w:rsidRPr="007C769D">
        <w:rPr>
          <w:rFonts w:ascii="Times New Roman" w:eastAsia="Times New Roman" w:hAnsi="Times New Roman" w:cs="Calibri"/>
          <w:sz w:val="20"/>
          <w:szCs w:val="20"/>
          <w:lang w:eastAsia="zh-CN"/>
        </w:rPr>
        <w:tab/>
      </w:r>
      <w:r w:rsidRPr="007C769D">
        <w:rPr>
          <w:rFonts w:ascii="Times New Roman" w:eastAsia="Times New Roman" w:hAnsi="Times New Roman" w:cs="Calibri"/>
          <w:sz w:val="20"/>
          <w:szCs w:val="20"/>
          <w:lang w:eastAsia="zh-CN"/>
        </w:rPr>
        <w:tab/>
      </w:r>
      <w:r w:rsidRPr="007C769D">
        <w:rPr>
          <w:rFonts w:ascii="Times New Roman" w:eastAsia="Times New Roman" w:hAnsi="Times New Roman" w:cs="Calibri"/>
          <w:sz w:val="20"/>
          <w:szCs w:val="20"/>
          <w:lang w:eastAsia="zh-CN"/>
        </w:rPr>
        <w:tab/>
      </w:r>
      <w:r w:rsidRPr="007C769D">
        <w:rPr>
          <w:rFonts w:ascii="Times New Roman" w:eastAsia="Times New Roman" w:hAnsi="Times New Roman" w:cs="Calibri"/>
          <w:sz w:val="20"/>
          <w:szCs w:val="20"/>
          <w:lang w:eastAsia="zh-CN"/>
        </w:rPr>
        <w:tab/>
        <w:t xml:space="preserve"> «____» ________________202</w:t>
      </w:r>
      <w:r>
        <w:rPr>
          <w:rFonts w:ascii="Times New Roman" w:eastAsia="Times New Roman" w:hAnsi="Times New Roman" w:cs="Calibri"/>
          <w:sz w:val="20"/>
          <w:szCs w:val="20"/>
          <w:lang w:val="en-US" w:eastAsia="zh-CN"/>
        </w:rPr>
        <w:t>3</w:t>
      </w:r>
      <w:r w:rsidRPr="007C769D">
        <w:rPr>
          <w:rFonts w:ascii="Times New Roman" w:eastAsia="Times New Roman" w:hAnsi="Times New Roman" w:cs="Calibri"/>
          <w:sz w:val="20"/>
          <w:szCs w:val="20"/>
          <w:lang w:eastAsia="zh-CN"/>
        </w:rPr>
        <w:t xml:space="preserve"> р.</w:t>
      </w:r>
    </w:p>
    <w:p w:rsidR="007C769D" w:rsidRPr="007C769D" w:rsidRDefault="007C769D" w:rsidP="007C769D">
      <w:pPr>
        <w:suppressAutoHyphens/>
        <w:jc w:val="center"/>
        <w:rPr>
          <w:rFonts w:ascii="Times New Roman" w:eastAsia="Times New Roman" w:hAnsi="Times New Roman" w:cs="Calibri"/>
          <w:b/>
          <w:sz w:val="20"/>
          <w:szCs w:val="20"/>
          <w:lang w:eastAsia="zh-CN"/>
        </w:rPr>
      </w:pPr>
    </w:p>
    <w:p w:rsidR="007C769D" w:rsidRPr="007C769D" w:rsidRDefault="007C769D" w:rsidP="007C769D">
      <w:pPr>
        <w:suppressAutoHyphens/>
        <w:jc w:val="center"/>
        <w:rPr>
          <w:rFonts w:ascii="Times New Roman" w:eastAsia="Times New Roman" w:hAnsi="Times New Roman" w:cs="Calibri"/>
          <w:b/>
          <w:sz w:val="20"/>
          <w:szCs w:val="20"/>
          <w:lang w:eastAsia="zh-CN"/>
        </w:rPr>
      </w:pPr>
    </w:p>
    <w:p w:rsidR="007C769D" w:rsidRPr="007C769D" w:rsidRDefault="007C769D" w:rsidP="007C769D">
      <w:pPr>
        <w:suppressAutoHyphens/>
        <w:jc w:val="center"/>
        <w:rPr>
          <w:rFonts w:ascii="Times New Roman" w:eastAsia="Times New Roman" w:hAnsi="Times New Roman" w:cs="Calibri"/>
          <w:b/>
          <w:sz w:val="20"/>
          <w:szCs w:val="20"/>
          <w:lang w:eastAsia="zh-CN"/>
        </w:rPr>
      </w:pPr>
    </w:p>
    <w:p w:rsidR="007C769D" w:rsidRPr="007C769D" w:rsidRDefault="007C769D" w:rsidP="007C769D">
      <w:pPr>
        <w:suppressAutoHyphens/>
        <w:spacing w:after="0"/>
        <w:jc w:val="center"/>
        <w:rPr>
          <w:rFonts w:ascii="Times New Roman" w:eastAsia="Times New Roman" w:hAnsi="Times New Roman" w:cs="Calibri"/>
          <w:b/>
          <w:sz w:val="24"/>
          <w:szCs w:val="24"/>
          <w:lang w:eastAsia="zh-CN"/>
        </w:rPr>
      </w:pPr>
      <w:r w:rsidRPr="007C769D">
        <w:rPr>
          <w:rFonts w:ascii="Times New Roman" w:eastAsia="Times New Roman" w:hAnsi="Times New Roman" w:cs="Calibri"/>
          <w:b/>
          <w:sz w:val="24"/>
          <w:szCs w:val="24"/>
          <w:lang w:eastAsia="zh-CN"/>
        </w:rPr>
        <w:t>РОЗРАХУНОК</w:t>
      </w:r>
    </w:p>
    <w:p w:rsidR="007C769D" w:rsidRPr="007C769D" w:rsidRDefault="007C769D" w:rsidP="007C769D">
      <w:pPr>
        <w:suppressAutoHyphens/>
        <w:spacing w:after="0"/>
        <w:jc w:val="center"/>
        <w:rPr>
          <w:rFonts w:ascii="Times New Roman" w:eastAsia="Times New Roman" w:hAnsi="Times New Roman" w:cs="Calibri"/>
          <w:sz w:val="24"/>
          <w:szCs w:val="24"/>
          <w:lang w:eastAsia="zh-CN"/>
        </w:rPr>
      </w:pPr>
      <w:r w:rsidRPr="007C769D">
        <w:rPr>
          <w:rFonts w:ascii="Times New Roman" w:eastAsia="Times New Roman" w:hAnsi="Times New Roman" w:cs="Calibri"/>
          <w:sz w:val="24"/>
          <w:szCs w:val="24"/>
          <w:lang w:eastAsia="zh-CN"/>
        </w:rPr>
        <w:t>вартості послуг</w:t>
      </w:r>
      <w:r w:rsidRPr="007C769D">
        <w:rPr>
          <w:rFonts w:ascii="Times New Roman" w:eastAsia="Times New Roman" w:hAnsi="Times New Roman" w:cs="Calibri"/>
          <w:b/>
          <w:sz w:val="24"/>
          <w:szCs w:val="24"/>
          <w:lang w:eastAsia="zh-CN"/>
        </w:rPr>
        <w:t xml:space="preserve"> </w:t>
      </w:r>
      <w:r w:rsidRPr="007C769D">
        <w:rPr>
          <w:rFonts w:ascii="Times New Roman" w:eastAsia="Times New Roman" w:hAnsi="Times New Roman" w:cs="Calibri"/>
          <w:sz w:val="24"/>
          <w:szCs w:val="24"/>
          <w:lang w:eastAsia="zh-CN"/>
        </w:rPr>
        <w:t>з __________________ р. по 31.12.202</w:t>
      </w:r>
      <w:r>
        <w:rPr>
          <w:rFonts w:ascii="Times New Roman" w:eastAsia="Times New Roman" w:hAnsi="Times New Roman" w:cs="Calibri"/>
          <w:sz w:val="24"/>
          <w:szCs w:val="24"/>
          <w:lang w:val="ru-RU" w:eastAsia="zh-CN"/>
        </w:rPr>
        <w:t>3</w:t>
      </w:r>
      <w:r w:rsidRPr="007C769D">
        <w:rPr>
          <w:rFonts w:ascii="Times New Roman" w:eastAsia="Times New Roman" w:hAnsi="Times New Roman" w:cs="Calibri"/>
          <w:sz w:val="24"/>
          <w:szCs w:val="24"/>
          <w:lang w:eastAsia="zh-CN"/>
        </w:rPr>
        <w:t xml:space="preserve"> р. включно.</w:t>
      </w:r>
    </w:p>
    <w:p w:rsidR="007C769D" w:rsidRPr="007C769D" w:rsidRDefault="007C769D" w:rsidP="007C769D">
      <w:pPr>
        <w:suppressAutoHyphens/>
        <w:spacing w:after="0"/>
        <w:jc w:val="center"/>
        <w:rPr>
          <w:rFonts w:ascii="Times New Roman" w:eastAsia="Times New Roman" w:hAnsi="Times New Roman" w:cs="Calibri"/>
          <w:sz w:val="24"/>
          <w:szCs w:val="24"/>
          <w:lang w:eastAsia="zh-CN"/>
        </w:rPr>
      </w:pPr>
      <w:r w:rsidRPr="007C769D">
        <w:rPr>
          <w:rFonts w:ascii="Times New Roman" w:eastAsia="Times New Roman" w:hAnsi="Times New Roman" w:cs="Calibri"/>
          <w:sz w:val="24"/>
          <w:szCs w:val="24"/>
          <w:lang w:eastAsia="zh-CN"/>
        </w:rPr>
        <w:t>По охороні: Національного історико-меморіального заповідника «Биківнянські могили».</w:t>
      </w:r>
    </w:p>
    <w:p w:rsidR="007C769D" w:rsidRPr="007C769D" w:rsidRDefault="007C769D" w:rsidP="007C769D">
      <w:pPr>
        <w:suppressAutoHyphens/>
        <w:spacing w:after="0"/>
        <w:jc w:val="center"/>
        <w:rPr>
          <w:rFonts w:ascii="Times New Roman" w:eastAsia="Times New Roman" w:hAnsi="Times New Roman" w:cs="Calibri"/>
          <w:sz w:val="24"/>
          <w:szCs w:val="24"/>
          <w:lang w:eastAsia="zh-CN"/>
        </w:rPr>
      </w:pPr>
      <w:r w:rsidRPr="007C769D">
        <w:rPr>
          <w:rFonts w:ascii="Times New Roman" w:eastAsia="Times New Roman" w:hAnsi="Times New Roman" w:cs="Calibri"/>
          <w:sz w:val="24"/>
          <w:szCs w:val="24"/>
          <w:lang w:eastAsia="zh-CN"/>
        </w:rPr>
        <w:t>Місцезнаходження: просп. Броварський у Дніпровському р-ні м. Києва.</w:t>
      </w:r>
    </w:p>
    <w:p w:rsidR="007C769D" w:rsidRPr="007C769D" w:rsidRDefault="007C769D" w:rsidP="007C769D">
      <w:pPr>
        <w:suppressAutoHyphens/>
        <w:jc w:val="center"/>
        <w:rPr>
          <w:rFonts w:ascii="Times New Roman" w:eastAsia="Times New Roman" w:hAnsi="Times New Roman" w:cs="Calibri"/>
          <w:b/>
          <w:sz w:val="24"/>
          <w:szCs w:val="24"/>
          <w:lang w:eastAsia="zh-CN"/>
        </w:rPr>
      </w:pPr>
    </w:p>
    <w:tbl>
      <w:tblPr>
        <w:tblW w:w="9591" w:type="dxa"/>
        <w:tblInd w:w="-10" w:type="dxa"/>
        <w:tblLayout w:type="fixed"/>
        <w:tblLook w:val="0000" w:firstRow="0" w:lastRow="0" w:firstColumn="0" w:lastColumn="0" w:noHBand="0" w:noVBand="0"/>
      </w:tblPr>
      <w:tblGrid>
        <w:gridCol w:w="457"/>
        <w:gridCol w:w="1924"/>
        <w:gridCol w:w="1201"/>
        <w:gridCol w:w="1214"/>
        <w:gridCol w:w="1564"/>
        <w:gridCol w:w="1410"/>
        <w:gridCol w:w="1821"/>
      </w:tblGrid>
      <w:tr w:rsidR="00222832" w:rsidRPr="005E1ACF" w:rsidTr="00C13BE5">
        <w:tc>
          <w:tcPr>
            <w:tcW w:w="457" w:type="dxa"/>
            <w:tcBorders>
              <w:top w:val="single" w:sz="4" w:space="0" w:color="000000"/>
              <w:left w:val="single" w:sz="4" w:space="0" w:color="000000"/>
              <w:bottom w:val="single" w:sz="4" w:space="0" w:color="000000"/>
            </w:tcBorders>
            <w:vAlign w:val="center"/>
          </w:tcPr>
          <w:p w:rsidR="00222832" w:rsidRPr="005E1ACF" w:rsidRDefault="00222832" w:rsidP="00C13BE5">
            <w:pPr>
              <w:spacing w:line="240" w:lineRule="auto"/>
              <w:jc w:val="center"/>
              <w:rPr>
                <w:rFonts w:ascii="Times New Roman" w:hAnsi="Times New Roman"/>
                <w:sz w:val="24"/>
                <w:szCs w:val="24"/>
              </w:rPr>
            </w:pPr>
            <w:r w:rsidRPr="005E1ACF">
              <w:rPr>
                <w:rFonts w:ascii="Times New Roman" w:hAnsi="Times New Roman"/>
                <w:sz w:val="24"/>
                <w:szCs w:val="24"/>
              </w:rPr>
              <w:t>№ п/п</w:t>
            </w:r>
          </w:p>
        </w:tc>
        <w:tc>
          <w:tcPr>
            <w:tcW w:w="1924" w:type="dxa"/>
            <w:tcBorders>
              <w:top w:val="single" w:sz="4" w:space="0" w:color="000000"/>
              <w:left w:val="single" w:sz="4" w:space="0" w:color="000000"/>
              <w:bottom w:val="single" w:sz="4" w:space="0" w:color="000000"/>
            </w:tcBorders>
            <w:vAlign w:val="center"/>
          </w:tcPr>
          <w:p w:rsidR="00222832" w:rsidRPr="005E1ACF" w:rsidRDefault="00222832" w:rsidP="00C13BE5">
            <w:pPr>
              <w:spacing w:line="240" w:lineRule="auto"/>
              <w:jc w:val="center"/>
              <w:rPr>
                <w:rFonts w:ascii="Times New Roman" w:hAnsi="Times New Roman"/>
                <w:sz w:val="24"/>
                <w:szCs w:val="24"/>
              </w:rPr>
            </w:pPr>
            <w:r w:rsidRPr="005E1ACF">
              <w:rPr>
                <w:rFonts w:ascii="Times New Roman" w:hAnsi="Times New Roman"/>
                <w:sz w:val="24"/>
                <w:szCs w:val="24"/>
              </w:rPr>
              <w:t>Найменування поста</w:t>
            </w:r>
          </w:p>
        </w:tc>
        <w:tc>
          <w:tcPr>
            <w:tcW w:w="1201" w:type="dxa"/>
            <w:tcBorders>
              <w:top w:val="single" w:sz="4" w:space="0" w:color="000000"/>
              <w:left w:val="single" w:sz="4" w:space="0" w:color="000000"/>
              <w:bottom w:val="single" w:sz="4" w:space="0" w:color="000000"/>
            </w:tcBorders>
            <w:vAlign w:val="center"/>
          </w:tcPr>
          <w:p w:rsidR="00222832" w:rsidRPr="005E1ACF" w:rsidRDefault="00222832" w:rsidP="00C13BE5">
            <w:pPr>
              <w:spacing w:after="0" w:line="240" w:lineRule="auto"/>
              <w:jc w:val="center"/>
              <w:rPr>
                <w:rFonts w:ascii="Times New Roman" w:hAnsi="Times New Roman"/>
                <w:sz w:val="24"/>
                <w:szCs w:val="24"/>
              </w:rPr>
            </w:pPr>
            <w:r w:rsidRPr="005E1ACF">
              <w:rPr>
                <w:rFonts w:ascii="Times New Roman" w:hAnsi="Times New Roman"/>
                <w:sz w:val="24"/>
                <w:szCs w:val="24"/>
              </w:rPr>
              <w:t>Кількість охоронників</w:t>
            </w:r>
          </w:p>
          <w:p w:rsidR="00222832" w:rsidRPr="005E1ACF" w:rsidRDefault="00222832" w:rsidP="00C13BE5">
            <w:pPr>
              <w:spacing w:after="0" w:line="240" w:lineRule="auto"/>
              <w:jc w:val="center"/>
              <w:rPr>
                <w:rFonts w:ascii="Times New Roman" w:hAnsi="Times New Roman"/>
                <w:sz w:val="24"/>
                <w:szCs w:val="24"/>
              </w:rPr>
            </w:pPr>
            <w:r w:rsidRPr="005E1ACF">
              <w:rPr>
                <w:rFonts w:ascii="Times New Roman" w:hAnsi="Times New Roman"/>
                <w:sz w:val="24"/>
                <w:szCs w:val="24"/>
              </w:rPr>
              <w:t>(люд.)</w:t>
            </w:r>
          </w:p>
        </w:tc>
        <w:tc>
          <w:tcPr>
            <w:tcW w:w="1214" w:type="dxa"/>
            <w:tcBorders>
              <w:top w:val="single" w:sz="4" w:space="0" w:color="000000"/>
              <w:left w:val="single" w:sz="4" w:space="0" w:color="000000"/>
              <w:bottom w:val="single" w:sz="4" w:space="0" w:color="000000"/>
            </w:tcBorders>
            <w:vAlign w:val="center"/>
          </w:tcPr>
          <w:p w:rsidR="00222832" w:rsidRPr="005E1ACF" w:rsidRDefault="00222832" w:rsidP="00C13BE5">
            <w:pPr>
              <w:spacing w:after="0" w:line="240" w:lineRule="auto"/>
              <w:jc w:val="center"/>
              <w:rPr>
                <w:rFonts w:ascii="Times New Roman" w:hAnsi="Times New Roman"/>
                <w:sz w:val="24"/>
                <w:szCs w:val="24"/>
              </w:rPr>
            </w:pPr>
            <w:r w:rsidRPr="005E1ACF">
              <w:rPr>
                <w:rFonts w:ascii="Times New Roman" w:hAnsi="Times New Roman"/>
                <w:sz w:val="24"/>
                <w:szCs w:val="24"/>
              </w:rPr>
              <w:t>Кількість годин охорони</w:t>
            </w:r>
          </w:p>
          <w:p w:rsidR="00222832" w:rsidRPr="005E1ACF" w:rsidRDefault="00222832" w:rsidP="00C13BE5">
            <w:pPr>
              <w:spacing w:after="0" w:line="240" w:lineRule="auto"/>
              <w:jc w:val="center"/>
              <w:rPr>
                <w:rFonts w:ascii="Times New Roman" w:hAnsi="Times New Roman"/>
                <w:sz w:val="24"/>
                <w:szCs w:val="24"/>
              </w:rPr>
            </w:pPr>
            <w:r w:rsidRPr="005E1ACF">
              <w:rPr>
                <w:rFonts w:ascii="Times New Roman" w:hAnsi="Times New Roman"/>
                <w:sz w:val="24"/>
                <w:szCs w:val="24"/>
              </w:rPr>
              <w:t>(година)</w:t>
            </w:r>
          </w:p>
        </w:tc>
        <w:tc>
          <w:tcPr>
            <w:tcW w:w="1564" w:type="dxa"/>
            <w:tcBorders>
              <w:top w:val="single" w:sz="4" w:space="0" w:color="000000"/>
              <w:left w:val="single" w:sz="4" w:space="0" w:color="000000"/>
              <w:bottom w:val="single" w:sz="4" w:space="0" w:color="000000"/>
            </w:tcBorders>
            <w:vAlign w:val="center"/>
          </w:tcPr>
          <w:p w:rsidR="00222832" w:rsidRPr="005E1ACF" w:rsidRDefault="00222832" w:rsidP="00C13BE5">
            <w:pPr>
              <w:spacing w:after="0" w:line="240" w:lineRule="auto"/>
              <w:jc w:val="center"/>
              <w:rPr>
                <w:rFonts w:ascii="Times New Roman" w:hAnsi="Times New Roman"/>
                <w:sz w:val="24"/>
                <w:szCs w:val="24"/>
              </w:rPr>
            </w:pPr>
            <w:r w:rsidRPr="005E1ACF">
              <w:rPr>
                <w:rFonts w:ascii="Times New Roman" w:hAnsi="Times New Roman"/>
                <w:sz w:val="24"/>
                <w:szCs w:val="24"/>
              </w:rPr>
              <w:t xml:space="preserve">Режим охорони </w:t>
            </w:r>
          </w:p>
        </w:tc>
        <w:tc>
          <w:tcPr>
            <w:tcW w:w="1410" w:type="dxa"/>
            <w:tcBorders>
              <w:top w:val="single" w:sz="4" w:space="0" w:color="000000"/>
              <w:left w:val="single" w:sz="4" w:space="0" w:color="000000"/>
              <w:bottom w:val="single" w:sz="4" w:space="0" w:color="000000"/>
            </w:tcBorders>
            <w:vAlign w:val="center"/>
          </w:tcPr>
          <w:p w:rsidR="00222832" w:rsidRPr="005E1ACF" w:rsidRDefault="00222832" w:rsidP="00C13BE5">
            <w:pPr>
              <w:spacing w:after="0" w:line="240" w:lineRule="auto"/>
              <w:jc w:val="center"/>
              <w:rPr>
                <w:rFonts w:ascii="Times New Roman" w:hAnsi="Times New Roman"/>
                <w:sz w:val="24"/>
                <w:szCs w:val="24"/>
              </w:rPr>
            </w:pPr>
            <w:r w:rsidRPr="005E1ACF">
              <w:rPr>
                <w:rFonts w:ascii="Times New Roman" w:hAnsi="Times New Roman"/>
                <w:sz w:val="24"/>
                <w:szCs w:val="24"/>
              </w:rPr>
              <w:t>Ціна однієї години             (зазначити з ПДВ/без ПДВ)</w:t>
            </w:r>
          </w:p>
        </w:tc>
        <w:tc>
          <w:tcPr>
            <w:tcW w:w="1821" w:type="dxa"/>
            <w:tcBorders>
              <w:top w:val="single" w:sz="4" w:space="0" w:color="000000"/>
              <w:left w:val="single" w:sz="4" w:space="0" w:color="000000"/>
              <w:bottom w:val="single" w:sz="4" w:space="0" w:color="000000"/>
              <w:right w:val="single" w:sz="4" w:space="0" w:color="000000"/>
            </w:tcBorders>
            <w:vAlign w:val="center"/>
          </w:tcPr>
          <w:p w:rsidR="00222832" w:rsidRPr="005E1ACF" w:rsidRDefault="00222832" w:rsidP="00C13BE5">
            <w:pPr>
              <w:spacing w:after="0" w:line="240" w:lineRule="auto"/>
              <w:jc w:val="center"/>
              <w:rPr>
                <w:rFonts w:ascii="Times New Roman" w:hAnsi="Times New Roman"/>
                <w:sz w:val="24"/>
                <w:szCs w:val="24"/>
              </w:rPr>
            </w:pPr>
            <w:r w:rsidRPr="005E1ACF">
              <w:rPr>
                <w:rFonts w:ascii="Times New Roman" w:hAnsi="Times New Roman"/>
                <w:sz w:val="24"/>
                <w:szCs w:val="24"/>
              </w:rPr>
              <w:t>Вартість</w:t>
            </w:r>
          </w:p>
          <w:p w:rsidR="00222832" w:rsidRPr="005E1ACF" w:rsidRDefault="00222832" w:rsidP="00C13BE5">
            <w:pPr>
              <w:spacing w:after="0" w:line="240" w:lineRule="auto"/>
              <w:jc w:val="center"/>
              <w:rPr>
                <w:rFonts w:ascii="Times New Roman" w:hAnsi="Times New Roman"/>
                <w:sz w:val="24"/>
                <w:szCs w:val="24"/>
              </w:rPr>
            </w:pPr>
            <w:r w:rsidRPr="005E1ACF">
              <w:rPr>
                <w:rFonts w:ascii="Times New Roman" w:hAnsi="Times New Roman"/>
                <w:sz w:val="24"/>
                <w:szCs w:val="24"/>
              </w:rPr>
              <w:t>(зазначити з ПДВ/без ПДВ)</w:t>
            </w:r>
          </w:p>
        </w:tc>
      </w:tr>
      <w:tr w:rsidR="00222832" w:rsidRPr="005E1ACF" w:rsidTr="00222832">
        <w:tc>
          <w:tcPr>
            <w:tcW w:w="457" w:type="dxa"/>
            <w:tcBorders>
              <w:top w:val="single" w:sz="4" w:space="0" w:color="000000"/>
              <w:left w:val="single" w:sz="4" w:space="0" w:color="000000"/>
              <w:bottom w:val="single" w:sz="4" w:space="0" w:color="000000"/>
            </w:tcBorders>
            <w:vAlign w:val="center"/>
          </w:tcPr>
          <w:p w:rsidR="00222832" w:rsidRPr="00622B69" w:rsidRDefault="00222832" w:rsidP="00C13BE5">
            <w:pPr>
              <w:spacing w:line="240" w:lineRule="auto"/>
              <w:jc w:val="center"/>
              <w:rPr>
                <w:rFonts w:ascii="Times New Roman" w:hAnsi="Times New Roman"/>
                <w:sz w:val="24"/>
                <w:szCs w:val="24"/>
                <w:lang w:val="en-US"/>
              </w:rPr>
            </w:pPr>
            <w:r w:rsidRPr="00622B69">
              <w:rPr>
                <w:rFonts w:ascii="Times New Roman" w:hAnsi="Times New Roman"/>
                <w:sz w:val="24"/>
                <w:szCs w:val="24"/>
                <w:lang w:val="en-US"/>
              </w:rPr>
              <w:t>1</w:t>
            </w:r>
          </w:p>
        </w:tc>
        <w:tc>
          <w:tcPr>
            <w:tcW w:w="1924" w:type="dxa"/>
            <w:tcBorders>
              <w:top w:val="single" w:sz="4" w:space="0" w:color="000000"/>
              <w:left w:val="single" w:sz="4" w:space="0" w:color="000000"/>
              <w:bottom w:val="single" w:sz="4" w:space="0" w:color="000000"/>
            </w:tcBorders>
            <w:vAlign w:val="center"/>
          </w:tcPr>
          <w:p w:rsidR="00222832" w:rsidRPr="00622B69" w:rsidRDefault="00222832" w:rsidP="00C13BE5">
            <w:pPr>
              <w:spacing w:line="240" w:lineRule="auto"/>
              <w:jc w:val="center"/>
              <w:rPr>
                <w:rFonts w:ascii="Times New Roman" w:hAnsi="Times New Roman"/>
                <w:sz w:val="24"/>
                <w:szCs w:val="24"/>
              </w:rPr>
            </w:pPr>
            <w:r w:rsidRPr="00622B69">
              <w:rPr>
                <w:rFonts w:ascii="Times New Roman" w:hAnsi="Times New Roman"/>
                <w:sz w:val="24"/>
                <w:szCs w:val="24"/>
              </w:rPr>
              <w:t>стаціонарний</w:t>
            </w:r>
          </w:p>
        </w:tc>
        <w:tc>
          <w:tcPr>
            <w:tcW w:w="1201" w:type="dxa"/>
            <w:tcBorders>
              <w:top w:val="single" w:sz="4" w:space="0" w:color="000000"/>
              <w:left w:val="single" w:sz="4" w:space="0" w:color="000000"/>
              <w:bottom w:val="single" w:sz="4" w:space="0" w:color="000000"/>
            </w:tcBorders>
            <w:vAlign w:val="center"/>
          </w:tcPr>
          <w:p w:rsidR="00222832" w:rsidRPr="00622B69" w:rsidRDefault="00222832" w:rsidP="00C13BE5">
            <w:pPr>
              <w:spacing w:after="0" w:line="240" w:lineRule="auto"/>
              <w:jc w:val="center"/>
              <w:rPr>
                <w:rFonts w:ascii="Times New Roman" w:hAnsi="Times New Roman"/>
                <w:color w:val="000000"/>
                <w:sz w:val="24"/>
                <w:szCs w:val="24"/>
                <w:lang w:val="en-US"/>
              </w:rPr>
            </w:pPr>
            <w:r w:rsidRPr="00622B69">
              <w:rPr>
                <w:rFonts w:ascii="Times New Roman" w:hAnsi="Times New Roman"/>
                <w:color w:val="000000"/>
                <w:sz w:val="24"/>
                <w:szCs w:val="24"/>
                <w:lang w:val="en-US"/>
              </w:rPr>
              <w:t>1</w:t>
            </w:r>
          </w:p>
        </w:tc>
        <w:tc>
          <w:tcPr>
            <w:tcW w:w="1214" w:type="dxa"/>
            <w:tcBorders>
              <w:top w:val="single" w:sz="4" w:space="0" w:color="000000"/>
              <w:left w:val="single" w:sz="4" w:space="0" w:color="000000"/>
              <w:bottom w:val="single" w:sz="4" w:space="0" w:color="000000"/>
            </w:tcBorders>
            <w:vAlign w:val="center"/>
          </w:tcPr>
          <w:p w:rsidR="00222832" w:rsidRPr="00622B69" w:rsidRDefault="00222832" w:rsidP="00222832">
            <w:pPr>
              <w:spacing w:after="0" w:line="240" w:lineRule="auto"/>
              <w:jc w:val="center"/>
              <w:rPr>
                <w:rFonts w:ascii="Times New Roman" w:hAnsi="Times New Roman"/>
                <w:color w:val="000000"/>
                <w:sz w:val="24"/>
                <w:szCs w:val="24"/>
                <w:lang w:val="ru-RU" w:eastAsia="ru-RU"/>
              </w:rPr>
            </w:pPr>
            <w:r w:rsidRPr="00622B69">
              <w:rPr>
                <w:rFonts w:ascii="Times New Roman" w:hAnsi="Times New Roman"/>
                <w:color w:val="000000"/>
                <w:sz w:val="24"/>
                <w:szCs w:val="24"/>
              </w:rPr>
              <w:t>7344</w:t>
            </w:r>
          </w:p>
        </w:tc>
        <w:tc>
          <w:tcPr>
            <w:tcW w:w="1564" w:type="dxa"/>
            <w:tcBorders>
              <w:top w:val="single" w:sz="4" w:space="0" w:color="000000"/>
              <w:left w:val="single" w:sz="4" w:space="0" w:color="000000"/>
              <w:bottom w:val="single" w:sz="4" w:space="0" w:color="000000"/>
            </w:tcBorders>
            <w:vAlign w:val="center"/>
          </w:tcPr>
          <w:p w:rsidR="00222832" w:rsidRPr="00622B69" w:rsidRDefault="00222832" w:rsidP="00C13BE5">
            <w:pPr>
              <w:spacing w:after="0" w:line="240" w:lineRule="auto"/>
              <w:jc w:val="center"/>
              <w:rPr>
                <w:rFonts w:ascii="Times New Roman" w:hAnsi="Times New Roman"/>
                <w:sz w:val="24"/>
                <w:szCs w:val="24"/>
              </w:rPr>
            </w:pPr>
            <w:r w:rsidRPr="00622B69">
              <w:rPr>
                <w:rFonts w:ascii="Times New Roman" w:hAnsi="Times New Roman"/>
                <w:sz w:val="24"/>
                <w:szCs w:val="24"/>
              </w:rPr>
              <w:t>Цілодобовий(24 год.)</w:t>
            </w:r>
          </w:p>
        </w:tc>
        <w:tc>
          <w:tcPr>
            <w:tcW w:w="1410" w:type="dxa"/>
            <w:tcBorders>
              <w:top w:val="single" w:sz="4" w:space="0" w:color="000000"/>
              <w:left w:val="single" w:sz="4" w:space="0" w:color="000000"/>
              <w:bottom w:val="single" w:sz="4" w:space="0" w:color="000000"/>
            </w:tcBorders>
            <w:vAlign w:val="center"/>
          </w:tcPr>
          <w:p w:rsidR="00222832" w:rsidRPr="00622B69" w:rsidRDefault="00222832" w:rsidP="00C13BE5">
            <w:pPr>
              <w:spacing w:after="0" w:line="240" w:lineRule="auto"/>
              <w:jc w:val="center"/>
              <w:rPr>
                <w:rFonts w:ascii="Times New Roman" w:hAnsi="Times New Roman"/>
                <w:sz w:val="24"/>
                <w:szCs w:val="24"/>
              </w:rPr>
            </w:pPr>
          </w:p>
        </w:tc>
        <w:tc>
          <w:tcPr>
            <w:tcW w:w="1821" w:type="dxa"/>
            <w:tcBorders>
              <w:top w:val="single" w:sz="4" w:space="0" w:color="000000"/>
              <w:left w:val="single" w:sz="4" w:space="0" w:color="000000"/>
              <w:bottom w:val="single" w:sz="4" w:space="0" w:color="000000"/>
              <w:right w:val="single" w:sz="4" w:space="0" w:color="000000"/>
            </w:tcBorders>
            <w:vAlign w:val="center"/>
          </w:tcPr>
          <w:p w:rsidR="00222832" w:rsidRPr="005E1ACF" w:rsidRDefault="00222832" w:rsidP="00C13BE5">
            <w:pPr>
              <w:spacing w:after="0" w:line="240" w:lineRule="auto"/>
              <w:jc w:val="center"/>
              <w:rPr>
                <w:rFonts w:ascii="Times New Roman" w:hAnsi="Times New Roman"/>
                <w:sz w:val="24"/>
                <w:szCs w:val="24"/>
              </w:rPr>
            </w:pPr>
          </w:p>
        </w:tc>
      </w:tr>
      <w:tr w:rsidR="00222832" w:rsidRPr="005E1ACF" w:rsidTr="00222832">
        <w:tc>
          <w:tcPr>
            <w:tcW w:w="457" w:type="dxa"/>
            <w:tcBorders>
              <w:top w:val="single" w:sz="4" w:space="0" w:color="000000"/>
              <w:left w:val="single" w:sz="4" w:space="0" w:color="000000"/>
              <w:bottom w:val="single" w:sz="4" w:space="0" w:color="000000"/>
            </w:tcBorders>
            <w:vAlign w:val="center"/>
          </w:tcPr>
          <w:p w:rsidR="00222832" w:rsidRPr="00622B69" w:rsidRDefault="00222832" w:rsidP="00C13BE5">
            <w:pPr>
              <w:spacing w:line="240" w:lineRule="auto"/>
              <w:jc w:val="center"/>
              <w:rPr>
                <w:rFonts w:ascii="Times New Roman" w:hAnsi="Times New Roman"/>
                <w:sz w:val="24"/>
                <w:szCs w:val="24"/>
                <w:lang w:val="ru-RU"/>
              </w:rPr>
            </w:pPr>
            <w:r w:rsidRPr="00622B69">
              <w:rPr>
                <w:rFonts w:ascii="Times New Roman" w:hAnsi="Times New Roman"/>
                <w:sz w:val="24"/>
                <w:szCs w:val="24"/>
                <w:lang w:val="ru-RU"/>
              </w:rPr>
              <w:t>2</w:t>
            </w:r>
          </w:p>
        </w:tc>
        <w:tc>
          <w:tcPr>
            <w:tcW w:w="1924" w:type="dxa"/>
            <w:tcBorders>
              <w:top w:val="single" w:sz="4" w:space="0" w:color="000000"/>
              <w:left w:val="single" w:sz="4" w:space="0" w:color="000000"/>
              <w:bottom w:val="single" w:sz="4" w:space="0" w:color="000000"/>
            </w:tcBorders>
            <w:vAlign w:val="center"/>
          </w:tcPr>
          <w:p w:rsidR="00222832" w:rsidRPr="00622B69" w:rsidRDefault="00222832" w:rsidP="00C13BE5">
            <w:pPr>
              <w:spacing w:line="240" w:lineRule="auto"/>
              <w:jc w:val="center"/>
              <w:rPr>
                <w:rFonts w:ascii="Times New Roman" w:hAnsi="Times New Roman"/>
                <w:sz w:val="24"/>
                <w:szCs w:val="24"/>
              </w:rPr>
            </w:pPr>
            <w:r w:rsidRPr="00622B69">
              <w:rPr>
                <w:rFonts w:ascii="Times New Roman" w:hAnsi="Times New Roman"/>
                <w:sz w:val="24"/>
                <w:szCs w:val="24"/>
              </w:rPr>
              <w:t>пересувний</w:t>
            </w:r>
          </w:p>
        </w:tc>
        <w:tc>
          <w:tcPr>
            <w:tcW w:w="1201" w:type="dxa"/>
            <w:tcBorders>
              <w:top w:val="single" w:sz="4" w:space="0" w:color="000000"/>
              <w:left w:val="single" w:sz="4" w:space="0" w:color="000000"/>
              <w:bottom w:val="single" w:sz="4" w:space="0" w:color="000000"/>
            </w:tcBorders>
            <w:vAlign w:val="center"/>
          </w:tcPr>
          <w:p w:rsidR="00222832" w:rsidRPr="00622B69" w:rsidRDefault="00222832" w:rsidP="00C13BE5">
            <w:pPr>
              <w:spacing w:after="0" w:line="240" w:lineRule="auto"/>
              <w:jc w:val="center"/>
              <w:rPr>
                <w:rFonts w:ascii="Times New Roman" w:hAnsi="Times New Roman"/>
                <w:color w:val="000000"/>
                <w:sz w:val="24"/>
                <w:szCs w:val="24"/>
              </w:rPr>
            </w:pPr>
            <w:r w:rsidRPr="00622B69">
              <w:rPr>
                <w:rFonts w:ascii="Times New Roman" w:hAnsi="Times New Roman"/>
                <w:color w:val="000000"/>
                <w:sz w:val="24"/>
                <w:szCs w:val="24"/>
              </w:rPr>
              <w:t>2</w:t>
            </w:r>
          </w:p>
        </w:tc>
        <w:tc>
          <w:tcPr>
            <w:tcW w:w="1214" w:type="dxa"/>
            <w:tcBorders>
              <w:top w:val="single" w:sz="4" w:space="0" w:color="000000"/>
              <w:left w:val="single" w:sz="4" w:space="0" w:color="000000"/>
              <w:bottom w:val="single" w:sz="4" w:space="0" w:color="000000"/>
            </w:tcBorders>
            <w:vAlign w:val="center"/>
          </w:tcPr>
          <w:p w:rsidR="00222832" w:rsidRPr="00622B69" w:rsidRDefault="00222832" w:rsidP="00222832">
            <w:pPr>
              <w:jc w:val="center"/>
              <w:rPr>
                <w:rFonts w:ascii="Times New Roman" w:hAnsi="Times New Roman"/>
                <w:color w:val="000000"/>
                <w:sz w:val="24"/>
                <w:szCs w:val="24"/>
              </w:rPr>
            </w:pPr>
            <w:r w:rsidRPr="00622B69">
              <w:rPr>
                <w:rFonts w:ascii="Times New Roman" w:hAnsi="Times New Roman"/>
                <w:color w:val="000000"/>
                <w:sz w:val="24"/>
                <w:szCs w:val="24"/>
              </w:rPr>
              <w:t>14688</w:t>
            </w:r>
          </w:p>
        </w:tc>
        <w:tc>
          <w:tcPr>
            <w:tcW w:w="1564" w:type="dxa"/>
            <w:tcBorders>
              <w:top w:val="single" w:sz="4" w:space="0" w:color="000000"/>
              <w:left w:val="single" w:sz="4" w:space="0" w:color="000000"/>
              <w:bottom w:val="single" w:sz="4" w:space="0" w:color="000000"/>
            </w:tcBorders>
            <w:vAlign w:val="center"/>
          </w:tcPr>
          <w:p w:rsidR="00222832" w:rsidRPr="00622B69" w:rsidRDefault="00222832" w:rsidP="00C13BE5">
            <w:pPr>
              <w:spacing w:after="0" w:line="240" w:lineRule="auto"/>
              <w:jc w:val="center"/>
              <w:rPr>
                <w:rFonts w:ascii="Times New Roman" w:hAnsi="Times New Roman"/>
                <w:sz w:val="24"/>
                <w:szCs w:val="24"/>
              </w:rPr>
            </w:pPr>
            <w:r w:rsidRPr="00622B69">
              <w:rPr>
                <w:rFonts w:ascii="Times New Roman" w:hAnsi="Times New Roman"/>
                <w:sz w:val="24"/>
                <w:szCs w:val="24"/>
              </w:rPr>
              <w:t>Цілодобовий</w:t>
            </w:r>
          </w:p>
          <w:p w:rsidR="00222832" w:rsidRPr="00622B69" w:rsidRDefault="00222832" w:rsidP="00C13BE5">
            <w:pPr>
              <w:spacing w:after="0" w:line="240" w:lineRule="auto"/>
              <w:jc w:val="center"/>
              <w:rPr>
                <w:rFonts w:ascii="Times New Roman" w:hAnsi="Times New Roman"/>
                <w:sz w:val="24"/>
                <w:szCs w:val="24"/>
              </w:rPr>
            </w:pPr>
            <w:r w:rsidRPr="00622B69">
              <w:rPr>
                <w:rFonts w:ascii="Times New Roman" w:hAnsi="Times New Roman"/>
                <w:sz w:val="24"/>
                <w:szCs w:val="24"/>
              </w:rPr>
              <w:t>(24 год.)</w:t>
            </w:r>
          </w:p>
        </w:tc>
        <w:tc>
          <w:tcPr>
            <w:tcW w:w="1410" w:type="dxa"/>
            <w:tcBorders>
              <w:top w:val="single" w:sz="4" w:space="0" w:color="000000"/>
              <w:left w:val="single" w:sz="4" w:space="0" w:color="000000"/>
              <w:bottom w:val="single" w:sz="4" w:space="0" w:color="000000"/>
            </w:tcBorders>
            <w:vAlign w:val="center"/>
          </w:tcPr>
          <w:p w:rsidR="00222832" w:rsidRPr="00622B69" w:rsidRDefault="00222832" w:rsidP="00C13BE5">
            <w:pPr>
              <w:spacing w:after="0" w:line="240" w:lineRule="auto"/>
              <w:jc w:val="center"/>
              <w:rPr>
                <w:rFonts w:ascii="Times New Roman" w:hAnsi="Times New Roman"/>
                <w:sz w:val="24"/>
                <w:szCs w:val="24"/>
              </w:rPr>
            </w:pPr>
          </w:p>
        </w:tc>
        <w:tc>
          <w:tcPr>
            <w:tcW w:w="1821" w:type="dxa"/>
            <w:tcBorders>
              <w:top w:val="single" w:sz="4" w:space="0" w:color="000000"/>
              <w:left w:val="single" w:sz="4" w:space="0" w:color="000000"/>
              <w:bottom w:val="single" w:sz="4" w:space="0" w:color="000000"/>
              <w:right w:val="single" w:sz="4" w:space="0" w:color="000000"/>
            </w:tcBorders>
            <w:vAlign w:val="center"/>
          </w:tcPr>
          <w:p w:rsidR="00222832" w:rsidRPr="005E1ACF" w:rsidRDefault="00222832" w:rsidP="00C13BE5">
            <w:pPr>
              <w:spacing w:after="0" w:line="240" w:lineRule="auto"/>
              <w:jc w:val="center"/>
              <w:rPr>
                <w:rFonts w:ascii="Times New Roman" w:hAnsi="Times New Roman"/>
                <w:sz w:val="24"/>
                <w:szCs w:val="24"/>
              </w:rPr>
            </w:pPr>
          </w:p>
        </w:tc>
      </w:tr>
      <w:tr w:rsidR="00222832" w:rsidRPr="005E1ACF" w:rsidTr="00222832">
        <w:tc>
          <w:tcPr>
            <w:tcW w:w="457" w:type="dxa"/>
            <w:tcBorders>
              <w:top w:val="single" w:sz="4" w:space="0" w:color="000000"/>
              <w:left w:val="single" w:sz="4" w:space="0" w:color="000000"/>
              <w:bottom w:val="single" w:sz="4" w:space="0" w:color="000000"/>
            </w:tcBorders>
            <w:vAlign w:val="center"/>
          </w:tcPr>
          <w:p w:rsidR="00222832" w:rsidRPr="00622B69" w:rsidRDefault="00222832" w:rsidP="00C13BE5">
            <w:pPr>
              <w:spacing w:line="240" w:lineRule="auto"/>
              <w:jc w:val="center"/>
              <w:rPr>
                <w:rFonts w:ascii="Times New Roman" w:hAnsi="Times New Roman"/>
                <w:sz w:val="24"/>
                <w:szCs w:val="24"/>
                <w:lang w:val="ru-RU"/>
              </w:rPr>
            </w:pPr>
            <w:r w:rsidRPr="00622B69">
              <w:rPr>
                <w:rFonts w:ascii="Times New Roman" w:hAnsi="Times New Roman"/>
                <w:sz w:val="24"/>
                <w:szCs w:val="24"/>
                <w:lang w:val="ru-RU"/>
              </w:rPr>
              <w:t>3</w:t>
            </w:r>
          </w:p>
        </w:tc>
        <w:tc>
          <w:tcPr>
            <w:tcW w:w="1924" w:type="dxa"/>
            <w:tcBorders>
              <w:top w:val="single" w:sz="4" w:space="0" w:color="000000"/>
              <w:left w:val="single" w:sz="4" w:space="0" w:color="000000"/>
              <w:bottom w:val="single" w:sz="4" w:space="0" w:color="000000"/>
            </w:tcBorders>
            <w:vAlign w:val="center"/>
          </w:tcPr>
          <w:p w:rsidR="00222832" w:rsidRPr="00622B69" w:rsidRDefault="00222832" w:rsidP="00C13BE5">
            <w:pPr>
              <w:spacing w:line="240" w:lineRule="auto"/>
              <w:jc w:val="center"/>
              <w:rPr>
                <w:rFonts w:ascii="Times New Roman" w:hAnsi="Times New Roman"/>
                <w:sz w:val="24"/>
                <w:szCs w:val="24"/>
              </w:rPr>
            </w:pPr>
            <w:r w:rsidRPr="00622B69">
              <w:rPr>
                <w:rFonts w:ascii="Times New Roman" w:hAnsi="Times New Roman"/>
                <w:sz w:val="24"/>
                <w:szCs w:val="24"/>
              </w:rPr>
              <w:t>пересувний</w:t>
            </w:r>
          </w:p>
        </w:tc>
        <w:tc>
          <w:tcPr>
            <w:tcW w:w="1201" w:type="dxa"/>
            <w:tcBorders>
              <w:top w:val="single" w:sz="4" w:space="0" w:color="000000"/>
              <w:left w:val="single" w:sz="4" w:space="0" w:color="000000"/>
              <w:bottom w:val="single" w:sz="4" w:space="0" w:color="000000"/>
            </w:tcBorders>
            <w:vAlign w:val="center"/>
          </w:tcPr>
          <w:p w:rsidR="00222832" w:rsidRPr="00622B69" w:rsidRDefault="00222832" w:rsidP="00C13BE5">
            <w:pPr>
              <w:spacing w:after="0" w:line="240" w:lineRule="auto"/>
              <w:jc w:val="center"/>
              <w:rPr>
                <w:rFonts w:ascii="Times New Roman" w:hAnsi="Times New Roman"/>
                <w:color w:val="000000"/>
                <w:sz w:val="24"/>
                <w:szCs w:val="24"/>
              </w:rPr>
            </w:pPr>
            <w:r w:rsidRPr="00622B69">
              <w:rPr>
                <w:rFonts w:ascii="Times New Roman" w:hAnsi="Times New Roman"/>
                <w:color w:val="000000"/>
                <w:sz w:val="24"/>
                <w:szCs w:val="24"/>
              </w:rPr>
              <w:t>2</w:t>
            </w:r>
          </w:p>
        </w:tc>
        <w:tc>
          <w:tcPr>
            <w:tcW w:w="1214" w:type="dxa"/>
            <w:tcBorders>
              <w:top w:val="single" w:sz="4" w:space="0" w:color="000000"/>
              <w:left w:val="single" w:sz="4" w:space="0" w:color="000000"/>
              <w:bottom w:val="single" w:sz="4" w:space="0" w:color="000000"/>
            </w:tcBorders>
            <w:vAlign w:val="center"/>
          </w:tcPr>
          <w:p w:rsidR="00222832" w:rsidRPr="00622B69" w:rsidRDefault="00222832" w:rsidP="00222832">
            <w:pPr>
              <w:jc w:val="center"/>
              <w:rPr>
                <w:rFonts w:ascii="Times New Roman" w:hAnsi="Times New Roman"/>
                <w:color w:val="000000"/>
                <w:sz w:val="24"/>
                <w:szCs w:val="24"/>
              </w:rPr>
            </w:pPr>
            <w:r w:rsidRPr="00622B69">
              <w:rPr>
                <w:rFonts w:ascii="Times New Roman" w:hAnsi="Times New Roman"/>
                <w:color w:val="000000"/>
                <w:sz w:val="24"/>
                <w:szCs w:val="24"/>
              </w:rPr>
              <w:t>12240</w:t>
            </w:r>
          </w:p>
        </w:tc>
        <w:tc>
          <w:tcPr>
            <w:tcW w:w="1564" w:type="dxa"/>
            <w:tcBorders>
              <w:top w:val="single" w:sz="4" w:space="0" w:color="000000"/>
              <w:left w:val="single" w:sz="4" w:space="0" w:color="000000"/>
              <w:bottom w:val="single" w:sz="4" w:space="0" w:color="000000"/>
            </w:tcBorders>
            <w:vAlign w:val="center"/>
          </w:tcPr>
          <w:p w:rsidR="00222832" w:rsidRPr="00622B69" w:rsidRDefault="00222832" w:rsidP="00C13BE5">
            <w:pPr>
              <w:spacing w:after="0" w:line="240" w:lineRule="auto"/>
              <w:jc w:val="center"/>
              <w:rPr>
                <w:rFonts w:ascii="Times New Roman" w:hAnsi="Times New Roman"/>
                <w:sz w:val="24"/>
                <w:szCs w:val="24"/>
              </w:rPr>
            </w:pPr>
            <w:r w:rsidRPr="00622B69">
              <w:rPr>
                <w:rFonts w:ascii="Times New Roman" w:hAnsi="Times New Roman"/>
                <w:sz w:val="24"/>
                <w:szCs w:val="24"/>
              </w:rPr>
              <w:t>Пересувний піший</w:t>
            </w:r>
          </w:p>
          <w:p w:rsidR="00222832" w:rsidRPr="00622B69" w:rsidRDefault="00222832" w:rsidP="00C13BE5">
            <w:pPr>
              <w:spacing w:after="0" w:line="240" w:lineRule="auto"/>
              <w:jc w:val="center"/>
              <w:rPr>
                <w:rFonts w:ascii="Times New Roman" w:hAnsi="Times New Roman"/>
                <w:sz w:val="24"/>
                <w:szCs w:val="24"/>
              </w:rPr>
            </w:pPr>
            <w:r w:rsidRPr="00622B69">
              <w:rPr>
                <w:rFonts w:ascii="Times New Roman" w:hAnsi="Times New Roman"/>
                <w:sz w:val="24"/>
                <w:szCs w:val="24"/>
              </w:rPr>
              <w:t>(20 год)</w:t>
            </w:r>
          </w:p>
        </w:tc>
        <w:tc>
          <w:tcPr>
            <w:tcW w:w="1410" w:type="dxa"/>
            <w:tcBorders>
              <w:top w:val="single" w:sz="4" w:space="0" w:color="000000"/>
              <w:left w:val="single" w:sz="4" w:space="0" w:color="000000"/>
              <w:bottom w:val="single" w:sz="4" w:space="0" w:color="000000"/>
            </w:tcBorders>
            <w:vAlign w:val="center"/>
          </w:tcPr>
          <w:p w:rsidR="00222832" w:rsidRPr="00622B69" w:rsidRDefault="00222832" w:rsidP="00C13BE5">
            <w:pPr>
              <w:spacing w:after="0" w:line="240" w:lineRule="auto"/>
              <w:jc w:val="center"/>
              <w:rPr>
                <w:rFonts w:ascii="Times New Roman" w:hAnsi="Times New Roman"/>
                <w:sz w:val="24"/>
                <w:szCs w:val="24"/>
              </w:rPr>
            </w:pPr>
            <w:bookmarkStart w:id="11" w:name="_GoBack"/>
            <w:bookmarkEnd w:id="11"/>
          </w:p>
        </w:tc>
        <w:tc>
          <w:tcPr>
            <w:tcW w:w="1821" w:type="dxa"/>
            <w:tcBorders>
              <w:top w:val="single" w:sz="4" w:space="0" w:color="000000"/>
              <w:left w:val="single" w:sz="4" w:space="0" w:color="000000"/>
              <w:bottom w:val="single" w:sz="4" w:space="0" w:color="000000"/>
              <w:right w:val="single" w:sz="4" w:space="0" w:color="000000"/>
            </w:tcBorders>
            <w:vAlign w:val="center"/>
          </w:tcPr>
          <w:p w:rsidR="00222832" w:rsidRPr="005E1ACF" w:rsidRDefault="00222832" w:rsidP="00C13BE5">
            <w:pPr>
              <w:spacing w:after="0" w:line="240" w:lineRule="auto"/>
              <w:jc w:val="center"/>
              <w:rPr>
                <w:rFonts w:ascii="Times New Roman" w:hAnsi="Times New Roman"/>
                <w:sz w:val="24"/>
                <w:szCs w:val="24"/>
              </w:rPr>
            </w:pPr>
          </w:p>
        </w:tc>
      </w:tr>
      <w:tr w:rsidR="00222832" w:rsidRPr="005E1ACF" w:rsidTr="00C13BE5">
        <w:trPr>
          <w:trHeight w:val="261"/>
        </w:trPr>
        <w:tc>
          <w:tcPr>
            <w:tcW w:w="6360" w:type="dxa"/>
            <w:gridSpan w:val="5"/>
            <w:tcBorders>
              <w:top w:val="single" w:sz="4" w:space="0" w:color="000000"/>
              <w:left w:val="single" w:sz="4" w:space="0" w:color="000000"/>
              <w:bottom w:val="single" w:sz="4" w:space="0" w:color="000000"/>
            </w:tcBorders>
            <w:vAlign w:val="center"/>
          </w:tcPr>
          <w:p w:rsidR="00222832" w:rsidRPr="005E1ACF" w:rsidRDefault="00222832" w:rsidP="00C13BE5">
            <w:pPr>
              <w:spacing w:line="240" w:lineRule="auto"/>
              <w:rPr>
                <w:rFonts w:ascii="Times New Roman" w:hAnsi="Times New Roman"/>
                <w:sz w:val="24"/>
                <w:szCs w:val="24"/>
              </w:rPr>
            </w:pPr>
            <w:r w:rsidRPr="005E1ACF">
              <w:rPr>
                <w:rFonts w:ascii="Times New Roman" w:hAnsi="Times New Roman"/>
                <w:sz w:val="24"/>
                <w:szCs w:val="24"/>
              </w:rPr>
              <w:t>Загальна вартість пропозиції (зазначити з ПДВ/без ПДВ)</w:t>
            </w:r>
          </w:p>
        </w:tc>
        <w:tc>
          <w:tcPr>
            <w:tcW w:w="1410" w:type="dxa"/>
            <w:tcBorders>
              <w:top w:val="single" w:sz="4" w:space="0" w:color="000000"/>
              <w:left w:val="single" w:sz="4" w:space="0" w:color="000000"/>
              <w:bottom w:val="single" w:sz="4" w:space="0" w:color="000000"/>
            </w:tcBorders>
            <w:vAlign w:val="center"/>
          </w:tcPr>
          <w:p w:rsidR="00222832" w:rsidRPr="005E1ACF" w:rsidRDefault="00222832" w:rsidP="00C13BE5">
            <w:pPr>
              <w:snapToGrid w:val="0"/>
              <w:spacing w:line="240" w:lineRule="auto"/>
              <w:rPr>
                <w:rFonts w:ascii="Times New Roman" w:hAnsi="Times New Roman"/>
                <w:sz w:val="24"/>
                <w:szCs w:val="24"/>
              </w:rPr>
            </w:pPr>
          </w:p>
        </w:tc>
        <w:tc>
          <w:tcPr>
            <w:tcW w:w="1821" w:type="dxa"/>
            <w:tcBorders>
              <w:top w:val="single" w:sz="4" w:space="0" w:color="000000"/>
              <w:left w:val="single" w:sz="4" w:space="0" w:color="000000"/>
              <w:bottom w:val="single" w:sz="4" w:space="0" w:color="000000"/>
              <w:right w:val="single" w:sz="4" w:space="0" w:color="000000"/>
            </w:tcBorders>
          </w:tcPr>
          <w:p w:rsidR="00222832" w:rsidRPr="005E1ACF" w:rsidRDefault="00222832" w:rsidP="00C13BE5">
            <w:pPr>
              <w:snapToGrid w:val="0"/>
              <w:spacing w:line="240" w:lineRule="auto"/>
              <w:rPr>
                <w:rFonts w:ascii="Times New Roman" w:hAnsi="Times New Roman"/>
                <w:sz w:val="24"/>
                <w:szCs w:val="24"/>
              </w:rPr>
            </w:pPr>
          </w:p>
        </w:tc>
      </w:tr>
    </w:tbl>
    <w:p w:rsidR="007C769D" w:rsidRPr="00222832" w:rsidRDefault="007C769D" w:rsidP="007C769D">
      <w:pPr>
        <w:suppressAutoHyphens/>
        <w:spacing w:after="0" w:line="240" w:lineRule="auto"/>
        <w:rPr>
          <w:rFonts w:ascii="Times New Roman" w:eastAsia="Times New Roman" w:hAnsi="Times New Roman" w:cs="Calibri"/>
          <w:b/>
          <w:sz w:val="24"/>
          <w:szCs w:val="24"/>
          <w:lang w:eastAsia="zh-CN"/>
        </w:rPr>
      </w:pPr>
    </w:p>
    <w:p w:rsidR="007C769D" w:rsidRPr="007C769D" w:rsidRDefault="007C769D" w:rsidP="007C769D">
      <w:pPr>
        <w:suppressAutoHyphens/>
        <w:spacing w:after="0" w:line="240" w:lineRule="auto"/>
        <w:rPr>
          <w:rFonts w:ascii="Times New Roman" w:eastAsia="Times New Roman" w:hAnsi="Times New Roman" w:cs="Calibri"/>
          <w:b/>
          <w:sz w:val="24"/>
          <w:szCs w:val="24"/>
          <w:lang w:eastAsia="zh-CN"/>
        </w:rPr>
      </w:pPr>
    </w:p>
    <w:p w:rsidR="007C769D" w:rsidRPr="007C769D" w:rsidRDefault="007C769D" w:rsidP="007C769D">
      <w:pPr>
        <w:suppressAutoHyphens/>
        <w:spacing w:after="0" w:line="240" w:lineRule="auto"/>
        <w:rPr>
          <w:rFonts w:ascii="Times New Roman" w:eastAsia="Times New Roman" w:hAnsi="Times New Roman" w:cs="Calibri"/>
          <w:b/>
          <w:sz w:val="24"/>
          <w:szCs w:val="24"/>
          <w:lang w:eastAsia="zh-CN"/>
        </w:rPr>
      </w:pPr>
      <w:r w:rsidRPr="007C769D">
        <w:rPr>
          <w:rFonts w:ascii="Times New Roman" w:eastAsia="Times New Roman" w:hAnsi="Times New Roman" w:cs="Calibri"/>
          <w:b/>
          <w:sz w:val="24"/>
          <w:szCs w:val="24"/>
          <w:lang w:eastAsia="zh-CN"/>
        </w:rPr>
        <w:t>ВСЬОГО:  _________________ грн. з/без ПДВ.</w:t>
      </w:r>
    </w:p>
    <w:p w:rsidR="007C769D" w:rsidRPr="007C769D" w:rsidRDefault="007C769D" w:rsidP="007C769D">
      <w:pPr>
        <w:suppressAutoHyphens/>
        <w:spacing w:after="0" w:line="240" w:lineRule="auto"/>
        <w:rPr>
          <w:rFonts w:ascii="Times New Roman" w:eastAsia="Times New Roman" w:hAnsi="Times New Roman" w:cs="Calibri"/>
          <w:b/>
          <w:sz w:val="24"/>
          <w:szCs w:val="24"/>
          <w:lang w:eastAsia="zh-CN"/>
        </w:rPr>
      </w:pPr>
    </w:p>
    <w:p w:rsidR="007C769D" w:rsidRPr="007C769D" w:rsidRDefault="007C769D" w:rsidP="007C769D">
      <w:pPr>
        <w:suppressAutoHyphens/>
        <w:spacing w:after="0" w:line="240" w:lineRule="auto"/>
        <w:rPr>
          <w:rFonts w:ascii="Times New Roman" w:eastAsia="Times New Roman" w:hAnsi="Times New Roman" w:cs="Calibri"/>
          <w:b/>
          <w:sz w:val="24"/>
          <w:szCs w:val="24"/>
          <w:lang w:eastAsia="zh-CN"/>
        </w:rPr>
      </w:pPr>
    </w:p>
    <w:p w:rsidR="007C769D" w:rsidRPr="007C769D" w:rsidRDefault="007C769D" w:rsidP="007C769D">
      <w:pPr>
        <w:suppressAutoHyphens/>
        <w:spacing w:after="0" w:line="240" w:lineRule="auto"/>
        <w:rPr>
          <w:rFonts w:ascii="Times New Roman" w:eastAsia="Times New Roman" w:hAnsi="Times New Roman" w:cs="Calibri"/>
          <w:b/>
          <w:sz w:val="24"/>
          <w:szCs w:val="24"/>
          <w:lang w:eastAsia="zh-CN"/>
        </w:rPr>
      </w:pPr>
    </w:p>
    <w:p w:rsidR="007C769D" w:rsidRPr="007C769D" w:rsidRDefault="007C769D" w:rsidP="007C769D">
      <w:pPr>
        <w:suppressAutoHyphens/>
        <w:spacing w:after="0" w:line="240" w:lineRule="auto"/>
        <w:rPr>
          <w:rFonts w:ascii="Times New Roman" w:eastAsia="Times New Roman" w:hAnsi="Times New Roman" w:cs="Calibri"/>
          <w:b/>
          <w:sz w:val="24"/>
          <w:szCs w:val="24"/>
          <w:lang w:eastAsia="zh-CN"/>
        </w:rPr>
      </w:pPr>
    </w:p>
    <w:p w:rsidR="007C769D" w:rsidRPr="007C769D" w:rsidRDefault="007C769D" w:rsidP="007C769D">
      <w:pPr>
        <w:suppressAutoHyphens/>
        <w:spacing w:after="0" w:line="240" w:lineRule="auto"/>
        <w:rPr>
          <w:rFonts w:ascii="Times New Roman" w:eastAsia="Times New Roman" w:hAnsi="Times New Roman" w:cs="Calibri"/>
          <w:b/>
          <w:sz w:val="24"/>
          <w:szCs w:val="24"/>
          <w:lang w:eastAsia="zh-CN"/>
        </w:rPr>
      </w:pPr>
    </w:p>
    <w:p w:rsidR="007C769D" w:rsidRPr="007C769D" w:rsidRDefault="007C769D" w:rsidP="007C769D">
      <w:pPr>
        <w:suppressAutoHyphens/>
        <w:spacing w:after="0" w:line="240" w:lineRule="auto"/>
        <w:rPr>
          <w:rFonts w:ascii="Times New Roman" w:eastAsia="Times New Roman" w:hAnsi="Times New Roman" w:cs="Calibri"/>
          <w:b/>
          <w:sz w:val="24"/>
          <w:szCs w:val="24"/>
          <w:lang w:eastAsia="zh-CN"/>
        </w:rPr>
      </w:pPr>
      <w:r w:rsidRPr="007C769D">
        <w:rPr>
          <w:rFonts w:ascii="Times New Roman" w:eastAsia="Times New Roman" w:hAnsi="Times New Roman" w:cs="Calibri"/>
          <w:b/>
          <w:sz w:val="24"/>
          <w:szCs w:val="24"/>
          <w:lang w:eastAsia="zh-CN"/>
        </w:rPr>
        <w:t>Виконавець</w:t>
      </w:r>
      <w:r w:rsidRPr="007C769D">
        <w:rPr>
          <w:rFonts w:ascii="Times New Roman" w:eastAsia="Times New Roman" w:hAnsi="Times New Roman" w:cs="Calibri"/>
          <w:b/>
          <w:sz w:val="24"/>
          <w:szCs w:val="24"/>
          <w:lang w:eastAsia="zh-CN"/>
        </w:rPr>
        <w:tab/>
      </w:r>
      <w:r w:rsidRPr="007C769D">
        <w:rPr>
          <w:rFonts w:ascii="Times New Roman" w:eastAsia="Times New Roman" w:hAnsi="Times New Roman" w:cs="Calibri"/>
          <w:b/>
          <w:sz w:val="24"/>
          <w:szCs w:val="24"/>
          <w:lang w:eastAsia="zh-CN"/>
        </w:rPr>
        <w:tab/>
      </w:r>
      <w:r w:rsidRPr="007C769D">
        <w:rPr>
          <w:rFonts w:ascii="Times New Roman" w:eastAsia="Times New Roman" w:hAnsi="Times New Roman" w:cs="Calibri"/>
          <w:b/>
          <w:sz w:val="24"/>
          <w:szCs w:val="24"/>
          <w:lang w:eastAsia="zh-CN"/>
        </w:rPr>
        <w:tab/>
      </w:r>
      <w:r w:rsidRPr="007C769D">
        <w:rPr>
          <w:rFonts w:ascii="Times New Roman" w:eastAsia="Times New Roman" w:hAnsi="Times New Roman" w:cs="Calibri"/>
          <w:b/>
          <w:sz w:val="24"/>
          <w:szCs w:val="24"/>
          <w:lang w:eastAsia="zh-CN"/>
        </w:rPr>
        <w:tab/>
      </w:r>
      <w:r w:rsidRPr="007C769D">
        <w:rPr>
          <w:rFonts w:ascii="Times New Roman" w:eastAsia="Times New Roman" w:hAnsi="Times New Roman" w:cs="Calibri"/>
          <w:b/>
          <w:sz w:val="24"/>
          <w:szCs w:val="24"/>
          <w:lang w:eastAsia="zh-CN"/>
        </w:rPr>
        <w:tab/>
      </w:r>
      <w:r w:rsidRPr="007C769D">
        <w:rPr>
          <w:rFonts w:ascii="Times New Roman" w:eastAsia="Times New Roman" w:hAnsi="Times New Roman" w:cs="Calibri"/>
          <w:b/>
          <w:sz w:val="24"/>
          <w:szCs w:val="24"/>
          <w:lang w:eastAsia="zh-CN"/>
        </w:rPr>
        <w:tab/>
        <w:t>Замовник</w:t>
      </w:r>
    </w:p>
    <w:p w:rsidR="007C769D" w:rsidRPr="007C769D" w:rsidRDefault="007C769D" w:rsidP="007C769D">
      <w:pPr>
        <w:suppressAutoHyphens/>
        <w:spacing w:after="0" w:line="240" w:lineRule="auto"/>
        <w:rPr>
          <w:rFonts w:ascii="Times New Roman" w:eastAsia="Times New Roman" w:hAnsi="Times New Roman" w:cs="Calibri"/>
          <w:sz w:val="24"/>
          <w:szCs w:val="24"/>
          <w:lang w:eastAsia="zh-CN"/>
        </w:rPr>
      </w:pP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t xml:space="preserve">Національний історико-меморіальний </w:t>
      </w:r>
    </w:p>
    <w:p w:rsidR="007C769D" w:rsidRPr="007C769D" w:rsidRDefault="007C769D" w:rsidP="007C769D">
      <w:pPr>
        <w:suppressAutoHyphens/>
        <w:spacing w:after="0" w:line="240" w:lineRule="auto"/>
        <w:ind w:left="4248" w:firstLine="708"/>
        <w:rPr>
          <w:rFonts w:ascii="Times New Roman" w:eastAsia="Times New Roman" w:hAnsi="Times New Roman" w:cs="Calibri"/>
          <w:sz w:val="24"/>
          <w:szCs w:val="24"/>
          <w:lang w:eastAsia="zh-CN"/>
        </w:rPr>
      </w:pPr>
      <w:r w:rsidRPr="007C769D">
        <w:rPr>
          <w:rFonts w:ascii="Times New Roman" w:eastAsia="Times New Roman" w:hAnsi="Times New Roman" w:cs="Calibri"/>
          <w:sz w:val="24"/>
          <w:szCs w:val="24"/>
          <w:lang w:eastAsia="zh-CN"/>
        </w:rPr>
        <w:t>заповідник «Биківнянські могили</w:t>
      </w:r>
    </w:p>
    <w:p w:rsidR="007C769D" w:rsidRPr="007C769D" w:rsidRDefault="007C769D" w:rsidP="007C769D">
      <w:pPr>
        <w:suppressAutoHyphens/>
        <w:spacing w:after="0" w:line="240" w:lineRule="auto"/>
        <w:rPr>
          <w:rFonts w:ascii="Times New Roman" w:eastAsia="Times New Roman" w:hAnsi="Times New Roman" w:cs="Calibri"/>
          <w:sz w:val="24"/>
          <w:szCs w:val="24"/>
          <w:lang w:eastAsia="zh-CN"/>
        </w:rPr>
      </w:pPr>
    </w:p>
    <w:p w:rsidR="007C769D" w:rsidRPr="00AE7E43" w:rsidRDefault="007C769D" w:rsidP="007C769D">
      <w:pPr>
        <w:spacing w:after="0" w:line="240" w:lineRule="auto"/>
        <w:jc w:val="both"/>
        <w:rPr>
          <w:rFonts w:ascii="Times New Roman" w:eastAsia="Times New Roman" w:hAnsi="Times New Roman"/>
          <w:b/>
          <w:noProof/>
          <w:sz w:val="24"/>
          <w:szCs w:val="24"/>
          <w:lang w:eastAsia="ru-RU"/>
        </w:rPr>
      </w:pP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t xml:space="preserve">          </w:t>
      </w:r>
      <w:r w:rsidRPr="00AE7E43">
        <w:rPr>
          <w:rFonts w:ascii="Times New Roman" w:eastAsia="Times New Roman" w:hAnsi="Times New Roman"/>
          <w:b/>
          <w:noProof/>
          <w:sz w:val="24"/>
          <w:szCs w:val="24"/>
          <w:lang w:eastAsia="ru-RU"/>
        </w:rPr>
        <w:t>В.о. генерального директора</w:t>
      </w:r>
    </w:p>
    <w:p w:rsidR="007C769D" w:rsidRPr="007C769D" w:rsidRDefault="007C769D" w:rsidP="007C769D">
      <w:pPr>
        <w:suppressAutoHyphens/>
        <w:spacing w:after="0" w:line="240" w:lineRule="auto"/>
        <w:rPr>
          <w:rFonts w:ascii="Times New Roman" w:eastAsia="Times New Roman" w:hAnsi="Times New Roman" w:cs="Calibri"/>
          <w:sz w:val="24"/>
          <w:szCs w:val="24"/>
          <w:lang w:eastAsia="zh-CN"/>
        </w:rPr>
      </w:pPr>
    </w:p>
    <w:p w:rsidR="007C769D" w:rsidRPr="007C769D" w:rsidRDefault="007C769D" w:rsidP="007C769D">
      <w:pPr>
        <w:suppressAutoHyphens/>
        <w:spacing w:after="0" w:line="240" w:lineRule="auto"/>
        <w:rPr>
          <w:rFonts w:ascii="Times New Roman" w:eastAsia="Times New Roman" w:hAnsi="Times New Roman" w:cs="Calibri"/>
          <w:sz w:val="24"/>
          <w:szCs w:val="24"/>
          <w:lang w:eastAsia="zh-CN"/>
        </w:rPr>
      </w:pPr>
    </w:p>
    <w:p w:rsidR="007C769D" w:rsidRPr="007C769D" w:rsidRDefault="007C769D" w:rsidP="007C769D">
      <w:pPr>
        <w:suppressAutoHyphens/>
        <w:spacing w:after="0" w:line="240" w:lineRule="auto"/>
        <w:rPr>
          <w:rFonts w:ascii="Times New Roman" w:eastAsia="Times New Roman" w:hAnsi="Times New Roman" w:cs="Calibri"/>
          <w:sz w:val="24"/>
          <w:szCs w:val="24"/>
          <w:lang w:eastAsia="zh-CN"/>
        </w:rPr>
      </w:pPr>
      <w:r w:rsidRPr="007C769D">
        <w:rPr>
          <w:rFonts w:ascii="Times New Roman" w:eastAsia="Times New Roman" w:hAnsi="Times New Roman" w:cs="Calibri"/>
          <w:sz w:val="24"/>
          <w:szCs w:val="24"/>
          <w:lang w:eastAsia="zh-CN"/>
        </w:rPr>
        <w:t>_______________________</w:t>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r>
      <w:r w:rsidRPr="007C769D">
        <w:rPr>
          <w:rFonts w:ascii="Times New Roman" w:eastAsia="Times New Roman" w:hAnsi="Times New Roman" w:cs="Calibri"/>
          <w:sz w:val="24"/>
          <w:szCs w:val="24"/>
          <w:lang w:eastAsia="zh-CN"/>
        </w:rPr>
        <w:tab/>
        <w:t>__________________ /Б.П.Нетреба/</w:t>
      </w:r>
    </w:p>
    <w:p w:rsidR="007C769D" w:rsidRPr="003802F3" w:rsidRDefault="007C769D" w:rsidP="007C769D">
      <w:pPr>
        <w:suppressAutoHyphens/>
        <w:spacing w:before="120"/>
        <w:ind w:right="567" w:firstLine="720"/>
        <w:rPr>
          <w:rFonts w:ascii="Times New Roman" w:eastAsia="Times New Roman" w:hAnsi="Times New Roman"/>
          <w:sz w:val="24"/>
          <w:szCs w:val="24"/>
          <w:lang w:val="ru-RU" w:eastAsia="zh-CN"/>
        </w:rPr>
      </w:pPr>
      <w:r w:rsidRPr="007C769D">
        <w:rPr>
          <w:rFonts w:ascii="Times New Roman" w:eastAsia="Times New Roman" w:hAnsi="Times New Roman"/>
          <w:outline/>
          <w:sz w:val="24"/>
          <w:szCs w:val="24"/>
          <w:lang w:val="ru-RU" w:eastAsia="zh-CN"/>
        </w:rPr>
        <w:t>М.П.</w:t>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r>
      <w:r w:rsidRPr="007C769D">
        <w:rPr>
          <w:rFonts w:ascii="Times New Roman" w:eastAsia="Times New Roman" w:hAnsi="Times New Roman"/>
          <w:outline/>
          <w:sz w:val="24"/>
          <w:szCs w:val="24"/>
          <w:lang w:val="ru-RU" w:eastAsia="zh-CN"/>
        </w:rPr>
        <w:tab/>
        <w:t>М.П.</w:t>
      </w:r>
    </w:p>
    <w:p w:rsidR="007C769D" w:rsidRDefault="007C769D" w:rsidP="007C769D">
      <w:pPr>
        <w:suppressAutoHyphens/>
        <w:rPr>
          <w:rFonts w:ascii="Times New Roman" w:eastAsia="Times New Roman" w:hAnsi="Times New Roman"/>
          <w:sz w:val="24"/>
          <w:szCs w:val="24"/>
          <w:lang w:eastAsia="zh-CN"/>
        </w:rPr>
      </w:pPr>
    </w:p>
    <w:p w:rsidR="007C769D" w:rsidRPr="007C769D" w:rsidRDefault="007C769D" w:rsidP="007C769D">
      <w:pPr>
        <w:suppressAutoHyphens/>
        <w:rPr>
          <w:rFonts w:ascii="Times New Roman" w:eastAsia="Times New Roman" w:hAnsi="Times New Roman"/>
          <w:sz w:val="24"/>
          <w:szCs w:val="24"/>
          <w:lang w:eastAsia="zh-CN"/>
        </w:rPr>
      </w:pPr>
    </w:p>
    <w:p w:rsidR="00B001AE" w:rsidRDefault="00B001AE" w:rsidP="00582E87">
      <w:pPr>
        <w:widowControl w:val="0"/>
        <w:spacing w:line="240" w:lineRule="auto"/>
        <w:ind w:firstLine="176"/>
        <w:contextualSpacing/>
        <w:jc w:val="both"/>
        <w:rPr>
          <w:rFonts w:ascii="Times New Roman" w:hAnsi="Times New Roman"/>
          <w:sz w:val="24"/>
          <w:szCs w:val="24"/>
        </w:rPr>
      </w:pPr>
    </w:p>
    <w:p w:rsidR="00B001AE" w:rsidRPr="00B001AE" w:rsidRDefault="00B001AE" w:rsidP="00B001AE">
      <w:pPr>
        <w:suppressAutoHyphens/>
        <w:spacing w:after="0" w:line="240" w:lineRule="auto"/>
        <w:jc w:val="right"/>
        <w:rPr>
          <w:rFonts w:ascii="Times New Roman" w:eastAsia="Times New Roman" w:hAnsi="Times New Roman"/>
          <w:b/>
          <w:lang w:eastAsia="ar-SA"/>
        </w:rPr>
      </w:pPr>
      <w:r w:rsidRPr="00B001AE">
        <w:rPr>
          <w:rFonts w:ascii="Times New Roman" w:eastAsia="Times New Roman" w:hAnsi="Times New Roman"/>
          <w:b/>
          <w:lang w:eastAsia="ar-SA"/>
        </w:rPr>
        <w:t>Додаток 5</w:t>
      </w:r>
    </w:p>
    <w:p w:rsidR="00B001AE" w:rsidRPr="00B001AE" w:rsidRDefault="00B001AE" w:rsidP="00B001AE">
      <w:pPr>
        <w:tabs>
          <w:tab w:val="left" w:pos="284"/>
        </w:tabs>
        <w:spacing w:line="360" w:lineRule="auto"/>
        <w:jc w:val="right"/>
        <w:rPr>
          <w:rFonts w:ascii="Times New Roman" w:eastAsia="Times New Roman" w:hAnsi="Times New Roman"/>
          <w:b/>
          <w:bCs/>
          <w:sz w:val="24"/>
          <w:szCs w:val="24"/>
          <w:lang w:eastAsia="ru-RU"/>
        </w:rPr>
      </w:pPr>
      <w:r w:rsidRPr="00B001AE">
        <w:rPr>
          <w:rFonts w:ascii="Times New Roman" w:eastAsia="Times New Roman" w:hAnsi="Times New Roman"/>
          <w:b/>
          <w:bCs/>
          <w:lang w:eastAsia="ar-SA"/>
        </w:rPr>
        <w:t>до тендерної документації</w:t>
      </w:r>
    </w:p>
    <w:p w:rsidR="00B001AE" w:rsidRPr="00B001AE" w:rsidRDefault="00B001AE" w:rsidP="00B001AE">
      <w:pPr>
        <w:spacing w:line="360" w:lineRule="auto"/>
        <w:jc w:val="center"/>
        <w:rPr>
          <w:rFonts w:ascii="Times New Roman" w:eastAsia="Times New Roman" w:hAnsi="Times New Roman"/>
          <w:b/>
          <w:bCs/>
          <w:sz w:val="24"/>
          <w:szCs w:val="24"/>
          <w:lang w:eastAsia="ru-RU"/>
        </w:rPr>
      </w:pPr>
    </w:p>
    <w:p w:rsidR="00B001AE" w:rsidRPr="00B001AE" w:rsidRDefault="00B001AE" w:rsidP="00B001AE">
      <w:pPr>
        <w:spacing w:line="360" w:lineRule="auto"/>
        <w:jc w:val="center"/>
        <w:rPr>
          <w:rFonts w:ascii="Times New Roman" w:eastAsia="Times New Roman" w:hAnsi="Times New Roman"/>
          <w:b/>
          <w:bCs/>
          <w:sz w:val="24"/>
          <w:szCs w:val="24"/>
          <w:lang w:eastAsia="ru-RU"/>
        </w:rPr>
      </w:pPr>
    </w:p>
    <w:p w:rsidR="00B001AE" w:rsidRPr="00B001AE" w:rsidRDefault="00B001AE" w:rsidP="00B001AE">
      <w:pPr>
        <w:spacing w:line="360" w:lineRule="auto"/>
        <w:jc w:val="center"/>
        <w:rPr>
          <w:rFonts w:ascii="Times New Roman" w:eastAsia="Times New Roman" w:hAnsi="Times New Roman"/>
          <w:b/>
          <w:bCs/>
          <w:caps/>
          <w:sz w:val="24"/>
          <w:szCs w:val="24"/>
          <w:lang w:eastAsia="ru-RU"/>
        </w:rPr>
      </w:pPr>
      <w:r w:rsidRPr="00B001AE">
        <w:rPr>
          <w:rFonts w:ascii="Times New Roman" w:eastAsia="Times New Roman" w:hAnsi="Times New Roman"/>
          <w:b/>
          <w:bCs/>
          <w:sz w:val="24"/>
          <w:szCs w:val="24"/>
          <w:lang w:eastAsia="ru-RU"/>
        </w:rPr>
        <w:t>Реєстр документів, наданих у складі  тендерної пропозиції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6748"/>
        <w:gridCol w:w="1878"/>
      </w:tblGrid>
      <w:tr w:rsidR="00B001AE" w:rsidRPr="00B001AE" w:rsidTr="0041076F">
        <w:tc>
          <w:tcPr>
            <w:tcW w:w="945" w:type="dxa"/>
          </w:tcPr>
          <w:p w:rsidR="00B001AE" w:rsidRPr="00B001AE" w:rsidRDefault="00B001AE" w:rsidP="00B001AE">
            <w:pPr>
              <w:spacing w:after="0" w:line="360" w:lineRule="auto"/>
              <w:jc w:val="center"/>
              <w:rPr>
                <w:rFonts w:ascii="Times New Roman" w:eastAsia="Times New Roman" w:hAnsi="Times New Roman"/>
                <w:b/>
                <w:bCs/>
                <w:sz w:val="24"/>
                <w:szCs w:val="24"/>
                <w:lang w:eastAsia="ru-RU"/>
              </w:rPr>
            </w:pPr>
            <w:r w:rsidRPr="00B001AE">
              <w:rPr>
                <w:rFonts w:ascii="Times New Roman" w:eastAsia="Times New Roman" w:hAnsi="Times New Roman"/>
                <w:b/>
                <w:bCs/>
                <w:sz w:val="24"/>
                <w:szCs w:val="24"/>
                <w:lang w:eastAsia="ru-RU"/>
              </w:rPr>
              <w:t xml:space="preserve">№ </w:t>
            </w:r>
          </w:p>
          <w:p w:rsidR="00B001AE" w:rsidRPr="00B001AE" w:rsidRDefault="00B001AE" w:rsidP="00B001AE">
            <w:pPr>
              <w:spacing w:after="0" w:line="360" w:lineRule="auto"/>
              <w:jc w:val="center"/>
              <w:rPr>
                <w:rFonts w:ascii="Times New Roman" w:eastAsia="Times New Roman" w:hAnsi="Times New Roman"/>
                <w:b/>
                <w:bCs/>
                <w:sz w:val="24"/>
                <w:szCs w:val="24"/>
                <w:lang w:eastAsia="ru-RU"/>
              </w:rPr>
            </w:pPr>
            <w:r w:rsidRPr="00B001AE">
              <w:rPr>
                <w:rFonts w:ascii="Times New Roman" w:eastAsia="Times New Roman" w:hAnsi="Times New Roman"/>
                <w:b/>
                <w:bCs/>
                <w:sz w:val="24"/>
                <w:szCs w:val="24"/>
                <w:lang w:eastAsia="ru-RU"/>
              </w:rPr>
              <w:t>з/п</w:t>
            </w:r>
          </w:p>
        </w:tc>
        <w:tc>
          <w:tcPr>
            <w:tcW w:w="6748" w:type="dxa"/>
          </w:tcPr>
          <w:p w:rsidR="00B001AE" w:rsidRPr="00B001AE" w:rsidRDefault="00B001AE" w:rsidP="00B001AE">
            <w:pPr>
              <w:spacing w:after="0" w:line="360" w:lineRule="auto"/>
              <w:jc w:val="center"/>
              <w:rPr>
                <w:rFonts w:ascii="Times New Roman" w:eastAsia="Times New Roman" w:hAnsi="Times New Roman"/>
                <w:b/>
                <w:bCs/>
                <w:sz w:val="24"/>
                <w:szCs w:val="24"/>
                <w:lang w:eastAsia="ru-RU"/>
              </w:rPr>
            </w:pPr>
            <w:r w:rsidRPr="00B001AE">
              <w:rPr>
                <w:rFonts w:ascii="Times New Roman" w:eastAsia="Times New Roman" w:hAnsi="Times New Roman"/>
                <w:b/>
                <w:bCs/>
                <w:sz w:val="24"/>
                <w:szCs w:val="24"/>
                <w:lang w:eastAsia="ru-RU"/>
              </w:rPr>
              <w:t>Найменування документу</w:t>
            </w:r>
          </w:p>
        </w:tc>
        <w:tc>
          <w:tcPr>
            <w:tcW w:w="1878" w:type="dxa"/>
          </w:tcPr>
          <w:p w:rsidR="00B001AE" w:rsidRPr="00B001AE" w:rsidRDefault="00B001AE" w:rsidP="00B001AE">
            <w:pPr>
              <w:spacing w:line="360" w:lineRule="auto"/>
              <w:jc w:val="center"/>
              <w:rPr>
                <w:rFonts w:ascii="Times New Roman" w:eastAsia="Times New Roman" w:hAnsi="Times New Roman"/>
                <w:b/>
                <w:bCs/>
                <w:sz w:val="24"/>
                <w:szCs w:val="24"/>
                <w:lang w:eastAsia="ru-RU"/>
              </w:rPr>
            </w:pPr>
            <w:r w:rsidRPr="00B001AE">
              <w:rPr>
                <w:rFonts w:ascii="Times New Roman" w:eastAsia="Times New Roman" w:hAnsi="Times New Roman"/>
                <w:b/>
                <w:bCs/>
                <w:sz w:val="24"/>
                <w:szCs w:val="24"/>
                <w:lang w:eastAsia="ru-RU"/>
              </w:rPr>
              <w:t>№ сторінки</w:t>
            </w:r>
          </w:p>
        </w:tc>
      </w:tr>
      <w:tr w:rsidR="00B001AE" w:rsidRPr="00B001AE" w:rsidTr="0041076F">
        <w:tc>
          <w:tcPr>
            <w:tcW w:w="945"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674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187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r>
      <w:tr w:rsidR="00B001AE" w:rsidRPr="00B001AE" w:rsidTr="0041076F">
        <w:tc>
          <w:tcPr>
            <w:tcW w:w="945"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674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187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r>
      <w:tr w:rsidR="00B001AE" w:rsidRPr="00B001AE" w:rsidTr="0041076F">
        <w:tc>
          <w:tcPr>
            <w:tcW w:w="945"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674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187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r>
      <w:tr w:rsidR="00B001AE" w:rsidRPr="00B001AE" w:rsidTr="0041076F">
        <w:tc>
          <w:tcPr>
            <w:tcW w:w="945"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674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187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r>
      <w:tr w:rsidR="00B001AE" w:rsidRPr="00B001AE" w:rsidTr="0041076F">
        <w:tc>
          <w:tcPr>
            <w:tcW w:w="945"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674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c>
          <w:tcPr>
            <w:tcW w:w="1878" w:type="dxa"/>
          </w:tcPr>
          <w:p w:rsidR="00B001AE" w:rsidRPr="00B001AE" w:rsidRDefault="00B001AE" w:rsidP="00B001AE">
            <w:pPr>
              <w:spacing w:line="360" w:lineRule="auto"/>
              <w:jc w:val="both"/>
              <w:rPr>
                <w:rFonts w:ascii="Times New Roman" w:eastAsia="Times New Roman" w:hAnsi="Times New Roman"/>
                <w:sz w:val="24"/>
                <w:szCs w:val="24"/>
                <w:lang w:eastAsia="ru-RU"/>
              </w:rPr>
            </w:pPr>
          </w:p>
        </w:tc>
      </w:tr>
    </w:tbl>
    <w:p w:rsidR="00B001AE" w:rsidRPr="00B001AE" w:rsidRDefault="00B001AE" w:rsidP="00B001AE">
      <w:pPr>
        <w:spacing w:line="360" w:lineRule="auto"/>
        <w:jc w:val="both"/>
        <w:rPr>
          <w:rFonts w:ascii="Times New Roman" w:eastAsia="Times New Roman" w:hAnsi="Times New Roman"/>
          <w:sz w:val="24"/>
          <w:szCs w:val="24"/>
          <w:lang w:eastAsia="ru-RU"/>
        </w:rPr>
      </w:pPr>
    </w:p>
    <w:p w:rsidR="00B001AE" w:rsidRPr="00B001AE" w:rsidRDefault="00B001AE" w:rsidP="00B001AE">
      <w:pPr>
        <w:spacing w:line="360" w:lineRule="auto"/>
        <w:jc w:val="both"/>
        <w:rPr>
          <w:rFonts w:ascii="Times New Roman" w:eastAsia="Times New Roman" w:hAnsi="Times New Roman"/>
          <w:sz w:val="24"/>
          <w:szCs w:val="24"/>
          <w:lang w:eastAsia="ru-RU"/>
        </w:rPr>
      </w:pPr>
    </w:p>
    <w:p w:rsidR="00B001AE" w:rsidRPr="00B001AE" w:rsidRDefault="00B001AE" w:rsidP="00B001AE">
      <w:pPr>
        <w:spacing w:line="360" w:lineRule="auto"/>
        <w:jc w:val="both"/>
        <w:rPr>
          <w:rFonts w:ascii="Times New Roman" w:eastAsia="Times New Roman" w:hAnsi="Times New Roman"/>
          <w:sz w:val="24"/>
          <w:szCs w:val="24"/>
          <w:lang w:eastAsia="ru-RU"/>
        </w:rPr>
      </w:pPr>
    </w:p>
    <w:p w:rsidR="00B001AE" w:rsidRPr="00B001AE" w:rsidRDefault="00B001AE" w:rsidP="00B001AE">
      <w:pPr>
        <w:rPr>
          <w:rFonts w:eastAsia="Times New Roman"/>
          <w:lang w:val="ru-RU" w:eastAsia="ru-RU"/>
        </w:rPr>
      </w:pPr>
    </w:p>
    <w:p w:rsidR="00B001AE" w:rsidRPr="009D2ECD" w:rsidRDefault="00B001AE" w:rsidP="00582E87">
      <w:pPr>
        <w:widowControl w:val="0"/>
        <w:spacing w:line="240" w:lineRule="auto"/>
        <w:ind w:firstLine="176"/>
        <w:contextualSpacing/>
        <w:jc w:val="both"/>
        <w:rPr>
          <w:rFonts w:ascii="Times New Roman" w:hAnsi="Times New Roman"/>
          <w:sz w:val="24"/>
          <w:szCs w:val="24"/>
        </w:rPr>
      </w:pPr>
    </w:p>
    <w:sectPr w:rsidR="00B001AE" w:rsidRPr="009D2ECD" w:rsidSect="00A13258">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5"/>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2"/>
    <w:multiLevelType w:val="singleLevel"/>
    <w:tmpl w:val="00000002"/>
    <w:name w:val="WW8Num2"/>
    <w:lvl w:ilvl="0">
      <w:start w:val="13"/>
      <w:numFmt w:val="bullet"/>
      <w:lvlText w:val="-"/>
      <w:lvlJc w:val="left"/>
      <w:pPr>
        <w:tabs>
          <w:tab w:val="num" w:pos="0"/>
        </w:tabs>
        <w:ind w:left="720" w:hanging="360"/>
      </w:pPr>
      <w:rPr>
        <w:rFonts w:ascii="Times New Roman" w:hAnsi="Times New Roman" w:cs="Times New Roman" w:hint="default"/>
        <w:color w:val="000000"/>
        <w:shd w:val="clear" w:color="auto" w:fill="FFFFFF"/>
      </w:r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360" w:hanging="360"/>
      </w:pPr>
      <w:rPr>
        <w:rFonts w:ascii="Times New Roman" w:hAnsi="Times New Roman" w:cs="Times New Roman" w:hint="default"/>
        <w:sz w:val="24"/>
        <w:szCs w:val="24"/>
      </w:rPr>
    </w:lvl>
    <w:lvl w:ilvl="1">
      <w:start w:val="1"/>
      <w:numFmt w:val="decimal"/>
      <w:lvlText w:val="%1.%2."/>
      <w:lvlJc w:val="left"/>
      <w:pPr>
        <w:tabs>
          <w:tab w:val="num" w:pos="0"/>
        </w:tabs>
        <w:ind w:left="360" w:hanging="360"/>
      </w:pPr>
      <w:rPr>
        <w:rFonts w:ascii="Times New Roman" w:hAnsi="Times New Roman" w:cs="Times New Roman" w:hint="default"/>
        <w:sz w:val="24"/>
        <w:szCs w:val="24"/>
      </w:rPr>
    </w:lvl>
    <w:lvl w:ilvl="2">
      <w:start w:val="1"/>
      <w:numFmt w:val="decimal"/>
      <w:lvlText w:val="%1.%2.%3."/>
      <w:lvlJc w:val="left"/>
      <w:pPr>
        <w:tabs>
          <w:tab w:val="num" w:pos="0"/>
        </w:tabs>
        <w:ind w:left="720" w:hanging="720"/>
      </w:pPr>
      <w:rPr>
        <w:rFonts w:ascii="Times New Roman" w:hAnsi="Times New Roman" w:cs="Times New Roman" w:hint="default"/>
        <w:sz w:val="24"/>
        <w:szCs w:val="24"/>
      </w:rPr>
    </w:lvl>
    <w:lvl w:ilvl="3">
      <w:start w:val="1"/>
      <w:numFmt w:val="decimal"/>
      <w:lvlText w:val="%1.%2.%3.%4."/>
      <w:lvlJc w:val="left"/>
      <w:pPr>
        <w:tabs>
          <w:tab w:val="num" w:pos="0"/>
        </w:tabs>
        <w:ind w:left="720" w:hanging="720"/>
      </w:pPr>
      <w:rPr>
        <w:rFonts w:ascii="Times New Roman" w:hAnsi="Times New Roman" w:cs="Times New Roman" w:hint="default"/>
        <w:sz w:val="24"/>
        <w:szCs w:val="24"/>
      </w:rPr>
    </w:lvl>
    <w:lvl w:ilvl="4">
      <w:start w:val="1"/>
      <w:numFmt w:val="decimal"/>
      <w:lvlText w:val="%1.%2.%3.%4.%5."/>
      <w:lvlJc w:val="left"/>
      <w:pPr>
        <w:tabs>
          <w:tab w:val="num" w:pos="0"/>
        </w:tabs>
        <w:ind w:left="1080" w:hanging="1080"/>
      </w:pPr>
      <w:rPr>
        <w:rFonts w:ascii="Times New Roman" w:hAnsi="Times New Roman" w:cs="Times New Roman" w:hint="default"/>
        <w:sz w:val="24"/>
        <w:szCs w:val="24"/>
      </w:rPr>
    </w:lvl>
    <w:lvl w:ilvl="5">
      <w:start w:val="1"/>
      <w:numFmt w:val="decimal"/>
      <w:lvlText w:val="%1.%2.%3.%4.%5.%6."/>
      <w:lvlJc w:val="left"/>
      <w:pPr>
        <w:tabs>
          <w:tab w:val="num" w:pos="0"/>
        </w:tabs>
        <w:ind w:left="1080" w:hanging="1080"/>
      </w:pPr>
      <w:rPr>
        <w:rFonts w:ascii="Times New Roman" w:hAnsi="Times New Roman" w:cs="Times New Roman" w:hint="default"/>
        <w:sz w:val="24"/>
        <w:szCs w:val="24"/>
      </w:rPr>
    </w:lvl>
    <w:lvl w:ilvl="6">
      <w:start w:val="1"/>
      <w:numFmt w:val="decimal"/>
      <w:lvlText w:val="%1.%2.%3.%4.%5.%6.%7."/>
      <w:lvlJc w:val="left"/>
      <w:pPr>
        <w:tabs>
          <w:tab w:val="num" w:pos="0"/>
        </w:tabs>
        <w:ind w:left="1440" w:hanging="1440"/>
      </w:pPr>
      <w:rPr>
        <w:rFonts w:ascii="Times New Roman" w:hAnsi="Times New Roman" w:cs="Times New Roman" w:hint="default"/>
        <w:sz w:val="24"/>
        <w:szCs w:val="24"/>
      </w:rPr>
    </w:lvl>
    <w:lvl w:ilvl="7">
      <w:start w:val="1"/>
      <w:numFmt w:val="decimal"/>
      <w:lvlText w:val="%1.%2.%3.%4.%5.%6.%7.%8."/>
      <w:lvlJc w:val="left"/>
      <w:pPr>
        <w:tabs>
          <w:tab w:val="num" w:pos="0"/>
        </w:tabs>
        <w:ind w:left="1440" w:hanging="1440"/>
      </w:pPr>
      <w:rPr>
        <w:rFonts w:ascii="Times New Roman" w:hAnsi="Times New Roman" w:cs="Times New Roman" w:hint="default"/>
        <w:sz w:val="24"/>
        <w:szCs w:val="24"/>
      </w:rPr>
    </w:lvl>
    <w:lvl w:ilvl="8">
      <w:start w:val="1"/>
      <w:numFmt w:val="decimal"/>
      <w:lvlText w:val="%1.%2.%3.%4.%5.%6.%7.%8.%9."/>
      <w:lvlJc w:val="left"/>
      <w:pPr>
        <w:tabs>
          <w:tab w:val="num" w:pos="0"/>
        </w:tabs>
        <w:ind w:left="1800" w:hanging="1800"/>
      </w:pPr>
      <w:rPr>
        <w:rFonts w:ascii="Times New Roman" w:hAnsi="Times New Roman" w:cs="Times New Roman" w:hint="default"/>
        <w:sz w:val="24"/>
        <w:szCs w:val="24"/>
      </w:rPr>
    </w:lvl>
  </w:abstractNum>
  <w:abstractNum w:abstractNumId="3" w15:restartNumberingAfterBreak="0">
    <w:nsid w:val="00000004"/>
    <w:multiLevelType w:val="multilevel"/>
    <w:tmpl w:val="00000004"/>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4" w15:restartNumberingAfterBreak="0">
    <w:nsid w:val="18D97DFB"/>
    <w:multiLevelType w:val="hybridMultilevel"/>
    <w:tmpl w:val="B36A5CAE"/>
    <w:lvl w:ilvl="0" w:tplc="A456F64E">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28211A1"/>
    <w:multiLevelType w:val="hybridMultilevel"/>
    <w:tmpl w:val="0C0433BA"/>
    <w:lvl w:ilvl="0" w:tplc="B1E886C0">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9B94604"/>
    <w:multiLevelType w:val="hybridMultilevel"/>
    <w:tmpl w:val="82CE9AEE"/>
    <w:lvl w:ilvl="0" w:tplc="2C4012A4">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7" w15:restartNumberingAfterBreak="0">
    <w:nsid w:val="322627AF"/>
    <w:multiLevelType w:val="hybridMultilevel"/>
    <w:tmpl w:val="F1980748"/>
    <w:lvl w:ilvl="0" w:tplc="C5C8199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212F52"/>
    <w:multiLevelType w:val="hybridMultilevel"/>
    <w:tmpl w:val="C3844762"/>
    <w:lvl w:ilvl="0" w:tplc="BE32258C">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80E295F"/>
    <w:multiLevelType w:val="hybridMultilevel"/>
    <w:tmpl w:val="4D3A0BA4"/>
    <w:lvl w:ilvl="0" w:tplc="D6CE1E48">
      <w:start w:val="1"/>
      <w:numFmt w:val="decimal"/>
      <w:lvlText w:val="%1."/>
      <w:lvlJc w:val="left"/>
      <w:pPr>
        <w:ind w:left="36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CC51A72"/>
    <w:multiLevelType w:val="hybridMultilevel"/>
    <w:tmpl w:val="C5FCCD1C"/>
    <w:lvl w:ilvl="0" w:tplc="7222DB8A">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6E4AA9"/>
    <w:multiLevelType w:val="hybridMultilevel"/>
    <w:tmpl w:val="F482E1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63C0D56"/>
    <w:multiLevelType w:val="multilevel"/>
    <w:tmpl w:val="F6D01FA6"/>
    <w:lvl w:ilvl="0">
      <w:start w:val="1"/>
      <w:numFmt w:val="decimal"/>
      <w:lvlText w:val="%1."/>
      <w:lvlJc w:val="left"/>
      <w:pPr>
        <w:ind w:left="360" w:hanging="360"/>
      </w:pPr>
      <w:rPr>
        <w:rFonts w:cs="Times New Roman" w:hint="default"/>
        <w:b/>
      </w:rPr>
    </w:lvl>
    <w:lvl w:ilvl="1">
      <w:start w:val="4"/>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65192B90"/>
    <w:multiLevelType w:val="hybridMultilevel"/>
    <w:tmpl w:val="A2DA3218"/>
    <w:lvl w:ilvl="0" w:tplc="AFB89C82">
      <w:start w:val="1"/>
      <w:numFmt w:val="decimal"/>
      <w:lvlText w:val="%1."/>
      <w:lvlJc w:val="left"/>
      <w:pPr>
        <w:ind w:left="417" w:hanging="360"/>
      </w:pPr>
      <w:rPr>
        <w:rFonts w:hint="default"/>
      </w:rPr>
    </w:lvl>
    <w:lvl w:ilvl="1" w:tplc="04220019" w:tentative="1">
      <w:start w:val="1"/>
      <w:numFmt w:val="lowerLetter"/>
      <w:lvlText w:val="%2."/>
      <w:lvlJc w:val="left"/>
      <w:pPr>
        <w:ind w:left="1137" w:hanging="360"/>
      </w:pPr>
    </w:lvl>
    <w:lvl w:ilvl="2" w:tplc="0422001B" w:tentative="1">
      <w:start w:val="1"/>
      <w:numFmt w:val="lowerRoman"/>
      <w:lvlText w:val="%3."/>
      <w:lvlJc w:val="right"/>
      <w:pPr>
        <w:ind w:left="1857" w:hanging="180"/>
      </w:pPr>
    </w:lvl>
    <w:lvl w:ilvl="3" w:tplc="0422000F" w:tentative="1">
      <w:start w:val="1"/>
      <w:numFmt w:val="decimal"/>
      <w:lvlText w:val="%4."/>
      <w:lvlJc w:val="left"/>
      <w:pPr>
        <w:ind w:left="2577" w:hanging="360"/>
      </w:pPr>
    </w:lvl>
    <w:lvl w:ilvl="4" w:tplc="04220019" w:tentative="1">
      <w:start w:val="1"/>
      <w:numFmt w:val="lowerLetter"/>
      <w:lvlText w:val="%5."/>
      <w:lvlJc w:val="left"/>
      <w:pPr>
        <w:ind w:left="3297" w:hanging="360"/>
      </w:pPr>
    </w:lvl>
    <w:lvl w:ilvl="5" w:tplc="0422001B" w:tentative="1">
      <w:start w:val="1"/>
      <w:numFmt w:val="lowerRoman"/>
      <w:lvlText w:val="%6."/>
      <w:lvlJc w:val="right"/>
      <w:pPr>
        <w:ind w:left="4017" w:hanging="180"/>
      </w:pPr>
    </w:lvl>
    <w:lvl w:ilvl="6" w:tplc="0422000F" w:tentative="1">
      <w:start w:val="1"/>
      <w:numFmt w:val="decimal"/>
      <w:lvlText w:val="%7."/>
      <w:lvlJc w:val="left"/>
      <w:pPr>
        <w:ind w:left="4737" w:hanging="360"/>
      </w:pPr>
    </w:lvl>
    <w:lvl w:ilvl="7" w:tplc="04220019" w:tentative="1">
      <w:start w:val="1"/>
      <w:numFmt w:val="lowerLetter"/>
      <w:lvlText w:val="%8."/>
      <w:lvlJc w:val="left"/>
      <w:pPr>
        <w:ind w:left="5457" w:hanging="360"/>
      </w:pPr>
    </w:lvl>
    <w:lvl w:ilvl="8" w:tplc="0422001B" w:tentative="1">
      <w:start w:val="1"/>
      <w:numFmt w:val="lowerRoman"/>
      <w:lvlText w:val="%9."/>
      <w:lvlJc w:val="right"/>
      <w:pPr>
        <w:ind w:left="6177" w:hanging="180"/>
      </w:pPr>
    </w:lvl>
  </w:abstractNum>
  <w:abstractNum w:abstractNumId="15" w15:restartNumberingAfterBreak="0">
    <w:nsid w:val="6A6B5482"/>
    <w:multiLevelType w:val="hybridMultilevel"/>
    <w:tmpl w:val="B03C9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B1D7BB1"/>
    <w:multiLevelType w:val="multilevel"/>
    <w:tmpl w:val="EDF8FD9E"/>
    <w:lvl w:ilvl="0">
      <w:start w:val="1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71A93D42"/>
    <w:multiLevelType w:val="hybridMultilevel"/>
    <w:tmpl w:val="27EA7FF2"/>
    <w:lvl w:ilvl="0" w:tplc="FE84D342">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2F15CEC"/>
    <w:multiLevelType w:val="hybridMultilevel"/>
    <w:tmpl w:val="D04EBA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6265226"/>
    <w:multiLevelType w:val="multilevel"/>
    <w:tmpl w:val="E3BC30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4F6803"/>
    <w:multiLevelType w:val="multilevel"/>
    <w:tmpl w:val="01545AF0"/>
    <w:lvl w:ilvl="0">
      <w:start w:val="13"/>
      <w:numFmt w:val="bullet"/>
      <w:lvlText w:val="-"/>
      <w:lvlJc w:val="left"/>
      <w:pPr>
        <w:ind w:left="720" w:hanging="360"/>
      </w:pPr>
      <w:rPr>
        <w:rFonts w:ascii="Times New Roman" w:hAnsi="Times New Roman" w:cs="Times New Roman" w:hint="default"/>
        <w:position w:val="0"/>
        <w:sz w:val="20"/>
        <w:vertAlign w:val="baseline"/>
      </w:rPr>
    </w:lvl>
    <w:lvl w:ilvl="1">
      <w:start w:val="1"/>
      <w:numFmt w:val="bullet"/>
      <w:lvlText w:val="o"/>
      <w:lvlJc w:val="left"/>
      <w:pPr>
        <w:ind w:left="1440" w:hanging="360"/>
      </w:pPr>
      <w:rPr>
        <w:rFonts w:ascii="Courier New" w:hAnsi="Courier New" w:cs="Courier New" w:hint="default"/>
        <w:position w:val="0"/>
        <w:sz w:val="20"/>
        <w:vertAlign w:val="baseline"/>
      </w:rPr>
    </w:lvl>
    <w:lvl w:ilvl="2">
      <w:start w:val="1"/>
      <w:numFmt w:val="bullet"/>
      <w:lvlText w:val="▪"/>
      <w:lvlJc w:val="left"/>
      <w:pPr>
        <w:ind w:left="2160" w:hanging="360"/>
      </w:pPr>
      <w:rPr>
        <w:rFonts w:ascii="Noto Sans Symbols" w:hAnsi="Noto Sans Symbols" w:cs="Noto Sans Symbols" w:hint="default"/>
        <w:position w:val="0"/>
        <w:sz w:val="20"/>
        <w:vertAlign w:val="baseline"/>
      </w:rPr>
    </w:lvl>
    <w:lvl w:ilvl="3">
      <w:start w:val="1"/>
      <w:numFmt w:val="bullet"/>
      <w:lvlText w:val="●"/>
      <w:lvlJc w:val="left"/>
      <w:pPr>
        <w:ind w:left="2880" w:hanging="360"/>
      </w:pPr>
      <w:rPr>
        <w:rFonts w:ascii="Noto Sans Symbols" w:hAnsi="Noto Sans Symbols" w:cs="Noto Sans Symbols" w:hint="default"/>
        <w:position w:val="0"/>
        <w:sz w:val="20"/>
        <w:vertAlign w:val="baseline"/>
      </w:rPr>
    </w:lvl>
    <w:lvl w:ilvl="4">
      <w:start w:val="1"/>
      <w:numFmt w:val="bullet"/>
      <w:lvlText w:val="o"/>
      <w:lvlJc w:val="left"/>
      <w:pPr>
        <w:ind w:left="3600" w:hanging="360"/>
      </w:pPr>
      <w:rPr>
        <w:rFonts w:ascii="Courier New" w:hAnsi="Courier New" w:cs="Courier New" w:hint="default"/>
        <w:position w:val="0"/>
        <w:sz w:val="20"/>
        <w:vertAlign w:val="baseline"/>
      </w:rPr>
    </w:lvl>
    <w:lvl w:ilvl="5">
      <w:start w:val="1"/>
      <w:numFmt w:val="bullet"/>
      <w:lvlText w:val="▪"/>
      <w:lvlJc w:val="left"/>
      <w:pPr>
        <w:ind w:left="4320" w:hanging="360"/>
      </w:pPr>
      <w:rPr>
        <w:rFonts w:ascii="Noto Sans Symbols" w:hAnsi="Noto Sans Symbols" w:cs="Noto Sans Symbols" w:hint="default"/>
        <w:position w:val="0"/>
        <w:sz w:val="20"/>
        <w:vertAlign w:val="baseline"/>
      </w:rPr>
    </w:lvl>
    <w:lvl w:ilvl="6">
      <w:start w:val="1"/>
      <w:numFmt w:val="bullet"/>
      <w:lvlText w:val="●"/>
      <w:lvlJc w:val="left"/>
      <w:pPr>
        <w:ind w:left="5040" w:hanging="360"/>
      </w:pPr>
      <w:rPr>
        <w:rFonts w:ascii="Noto Sans Symbols" w:hAnsi="Noto Sans Symbols" w:cs="Noto Sans Symbols" w:hint="default"/>
        <w:position w:val="0"/>
        <w:sz w:val="20"/>
        <w:vertAlign w:val="baseline"/>
      </w:rPr>
    </w:lvl>
    <w:lvl w:ilvl="7">
      <w:start w:val="1"/>
      <w:numFmt w:val="bullet"/>
      <w:lvlText w:val="o"/>
      <w:lvlJc w:val="left"/>
      <w:pPr>
        <w:ind w:left="5760" w:hanging="360"/>
      </w:pPr>
      <w:rPr>
        <w:rFonts w:ascii="Courier New" w:hAnsi="Courier New" w:cs="Courier New" w:hint="default"/>
        <w:position w:val="0"/>
        <w:sz w:val="20"/>
        <w:vertAlign w:val="baseline"/>
      </w:rPr>
    </w:lvl>
    <w:lvl w:ilvl="8">
      <w:start w:val="1"/>
      <w:numFmt w:val="bullet"/>
      <w:lvlText w:val="▪"/>
      <w:lvlJc w:val="left"/>
      <w:pPr>
        <w:ind w:left="6480" w:hanging="360"/>
      </w:pPr>
      <w:rPr>
        <w:rFonts w:ascii="Noto Sans Symbols" w:hAnsi="Noto Sans Symbols" w:cs="Noto Sans Symbols" w:hint="default"/>
        <w:position w:val="0"/>
        <w:sz w:val="20"/>
        <w:vertAlign w:val="baseline"/>
      </w:rPr>
    </w:lvl>
  </w:abstractNum>
  <w:abstractNum w:abstractNumId="21" w15:restartNumberingAfterBreak="0">
    <w:nsid w:val="7E857A8B"/>
    <w:multiLevelType w:val="hybridMultilevel"/>
    <w:tmpl w:val="8A66D90E"/>
    <w:lvl w:ilvl="0" w:tplc="6C7425DA">
      <w:start w:val="1"/>
      <w:numFmt w:val="bullet"/>
      <w:lvlText w:val="-"/>
      <w:lvlJc w:val="left"/>
      <w:pPr>
        <w:ind w:left="504" w:hanging="360"/>
      </w:pPr>
      <w:rPr>
        <w:rFonts w:ascii="Times New Roman" w:eastAsia="Times New Roman" w:hAnsi="Times New Roman" w:cs="Times New Roman" w:hint="default"/>
      </w:rPr>
    </w:lvl>
    <w:lvl w:ilvl="1" w:tplc="04220003" w:tentative="1">
      <w:start w:val="1"/>
      <w:numFmt w:val="bullet"/>
      <w:lvlText w:val="o"/>
      <w:lvlJc w:val="left"/>
      <w:pPr>
        <w:ind w:left="1224" w:hanging="360"/>
      </w:pPr>
      <w:rPr>
        <w:rFonts w:ascii="Courier New" w:hAnsi="Courier New" w:cs="Courier New" w:hint="default"/>
      </w:rPr>
    </w:lvl>
    <w:lvl w:ilvl="2" w:tplc="04220005" w:tentative="1">
      <w:start w:val="1"/>
      <w:numFmt w:val="bullet"/>
      <w:lvlText w:val=""/>
      <w:lvlJc w:val="left"/>
      <w:pPr>
        <w:ind w:left="1944" w:hanging="360"/>
      </w:pPr>
      <w:rPr>
        <w:rFonts w:ascii="Wingdings" w:hAnsi="Wingdings" w:hint="default"/>
      </w:rPr>
    </w:lvl>
    <w:lvl w:ilvl="3" w:tplc="04220001" w:tentative="1">
      <w:start w:val="1"/>
      <w:numFmt w:val="bullet"/>
      <w:lvlText w:val=""/>
      <w:lvlJc w:val="left"/>
      <w:pPr>
        <w:ind w:left="2664" w:hanging="360"/>
      </w:pPr>
      <w:rPr>
        <w:rFonts w:ascii="Symbol" w:hAnsi="Symbol" w:hint="default"/>
      </w:rPr>
    </w:lvl>
    <w:lvl w:ilvl="4" w:tplc="04220003" w:tentative="1">
      <w:start w:val="1"/>
      <w:numFmt w:val="bullet"/>
      <w:lvlText w:val="o"/>
      <w:lvlJc w:val="left"/>
      <w:pPr>
        <w:ind w:left="3384" w:hanging="360"/>
      </w:pPr>
      <w:rPr>
        <w:rFonts w:ascii="Courier New" w:hAnsi="Courier New" w:cs="Courier New" w:hint="default"/>
      </w:rPr>
    </w:lvl>
    <w:lvl w:ilvl="5" w:tplc="04220005" w:tentative="1">
      <w:start w:val="1"/>
      <w:numFmt w:val="bullet"/>
      <w:lvlText w:val=""/>
      <w:lvlJc w:val="left"/>
      <w:pPr>
        <w:ind w:left="4104" w:hanging="360"/>
      </w:pPr>
      <w:rPr>
        <w:rFonts w:ascii="Wingdings" w:hAnsi="Wingdings" w:hint="default"/>
      </w:rPr>
    </w:lvl>
    <w:lvl w:ilvl="6" w:tplc="04220001" w:tentative="1">
      <w:start w:val="1"/>
      <w:numFmt w:val="bullet"/>
      <w:lvlText w:val=""/>
      <w:lvlJc w:val="left"/>
      <w:pPr>
        <w:ind w:left="4824" w:hanging="360"/>
      </w:pPr>
      <w:rPr>
        <w:rFonts w:ascii="Symbol" w:hAnsi="Symbol" w:hint="default"/>
      </w:rPr>
    </w:lvl>
    <w:lvl w:ilvl="7" w:tplc="04220003" w:tentative="1">
      <w:start w:val="1"/>
      <w:numFmt w:val="bullet"/>
      <w:lvlText w:val="o"/>
      <w:lvlJc w:val="left"/>
      <w:pPr>
        <w:ind w:left="5544" w:hanging="360"/>
      </w:pPr>
      <w:rPr>
        <w:rFonts w:ascii="Courier New" w:hAnsi="Courier New" w:cs="Courier New" w:hint="default"/>
      </w:rPr>
    </w:lvl>
    <w:lvl w:ilvl="8" w:tplc="04220005" w:tentative="1">
      <w:start w:val="1"/>
      <w:numFmt w:val="bullet"/>
      <w:lvlText w:val=""/>
      <w:lvlJc w:val="left"/>
      <w:pPr>
        <w:ind w:left="6264" w:hanging="360"/>
      </w:pPr>
      <w:rPr>
        <w:rFonts w:ascii="Wingdings" w:hAnsi="Wingdings" w:hint="default"/>
      </w:rPr>
    </w:lvl>
  </w:abstractNum>
  <w:abstractNum w:abstractNumId="22" w15:restartNumberingAfterBreak="0">
    <w:nsid w:val="7FE601B7"/>
    <w:multiLevelType w:val="hybridMultilevel"/>
    <w:tmpl w:val="0234C748"/>
    <w:lvl w:ilvl="0" w:tplc="FA868CB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8"/>
  </w:num>
  <w:num w:numId="4">
    <w:abstractNumId w:val="4"/>
  </w:num>
  <w:num w:numId="5">
    <w:abstractNumId w:val="21"/>
  </w:num>
  <w:num w:numId="6">
    <w:abstractNumId w:val="11"/>
  </w:num>
  <w:num w:numId="7">
    <w:abstractNumId w:val="18"/>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4"/>
  </w:num>
  <w:num w:numId="11">
    <w:abstractNumId w:val="19"/>
  </w:num>
  <w:num w:numId="12">
    <w:abstractNumId w:val="20"/>
  </w:num>
  <w:num w:numId="13">
    <w:abstractNumId w:val="22"/>
  </w:num>
  <w:num w:numId="14">
    <w:abstractNumId w:val="16"/>
  </w:num>
  <w:num w:numId="15">
    <w:abstractNumId w:val="2"/>
  </w:num>
  <w:num w:numId="16">
    <w:abstractNumId w:val="7"/>
  </w:num>
  <w:num w:numId="17">
    <w:abstractNumId w:val="1"/>
  </w:num>
  <w:num w:numId="18">
    <w:abstractNumId w:val="12"/>
  </w:num>
  <w:num w:numId="19">
    <w:abstractNumId w:val="12"/>
  </w:num>
  <w:num w:numId="20">
    <w:abstractNumId w:val="10"/>
  </w:num>
  <w:num w:numId="21">
    <w:abstractNumId w:val="0"/>
  </w:num>
  <w:num w:numId="22">
    <w:abstractNumId w:val="13"/>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1BD1"/>
    <w:rsid w:val="00000312"/>
    <w:rsid w:val="00006404"/>
    <w:rsid w:val="00007EE6"/>
    <w:rsid w:val="0001216D"/>
    <w:rsid w:val="00013AEA"/>
    <w:rsid w:val="0001649E"/>
    <w:rsid w:val="00024489"/>
    <w:rsid w:val="00032982"/>
    <w:rsid w:val="00033227"/>
    <w:rsid w:val="000343B4"/>
    <w:rsid w:val="00035571"/>
    <w:rsid w:val="00036356"/>
    <w:rsid w:val="00036429"/>
    <w:rsid w:val="00044E47"/>
    <w:rsid w:val="00071EB5"/>
    <w:rsid w:val="00073484"/>
    <w:rsid w:val="00085FE3"/>
    <w:rsid w:val="00093193"/>
    <w:rsid w:val="00094F4F"/>
    <w:rsid w:val="000A1D45"/>
    <w:rsid w:val="000A6BFB"/>
    <w:rsid w:val="000A6EF9"/>
    <w:rsid w:val="000B38F6"/>
    <w:rsid w:val="000B61C6"/>
    <w:rsid w:val="000B754A"/>
    <w:rsid w:val="000C09B1"/>
    <w:rsid w:val="000C37C4"/>
    <w:rsid w:val="000C5127"/>
    <w:rsid w:val="000D1739"/>
    <w:rsid w:val="000D2BDD"/>
    <w:rsid w:val="000E2F84"/>
    <w:rsid w:val="000F2350"/>
    <w:rsid w:val="000F3AE4"/>
    <w:rsid w:val="000F646F"/>
    <w:rsid w:val="000F7622"/>
    <w:rsid w:val="00104366"/>
    <w:rsid w:val="001136F3"/>
    <w:rsid w:val="00115589"/>
    <w:rsid w:val="00117A1E"/>
    <w:rsid w:val="00134873"/>
    <w:rsid w:val="00141815"/>
    <w:rsid w:val="001476A3"/>
    <w:rsid w:val="0015160C"/>
    <w:rsid w:val="00151947"/>
    <w:rsid w:val="00163FEB"/>
    <w:rsid w:val="00165D73"/>
    <w:rsid w:val="00166834"/>
    <w:rsid w:val="00170E51"/>
    <w:rsid w:val="00183A59"/>
    <w:rsid w:val="0018798E"/>
    <w:rsid w:val="001910E2"/>
    <w:rsid w:val="00192A84"/>
    <w:rsid w:val="00192DCB"/>
    <w:rsid w:val="00193004"/>
    <w:rsid w:val="001964A5"/>
    <w:rsid w:val="001A2249"/>
    <w:rsid w:val="001A6DC7"/>
    <w:rsid w:val="001B6642"/>
    <w:rsid w:val="001C0A7B"/>
    <w:rsid w:val="001C7B48"/>
    <w:rsid w:val="001D1128"/>
    <w:rsid w:val="001D5001"/>
    <w:rsid w:val="001D5944"/>
    <w:rsid w:val="001D5A90"/>
    <w:rsid w:val="001E1FD7"/>
    <w:rsid w:val="001F5C8E"/>
    <w:rsid w:val="001F6213"/>
    <w:rsid w:val="001F773E"/>
    <w:rsid w:val="0020053E"/>
    <w:rsid w:val="00201312"/>
    <w:rsid w:val="002016E0"/>
    <w:rsid w:val="00206C55"/>
    <w:rsid w:val="00215668"/>
    <w:rsid w:val="00216B80"/>
    <w:rsid w:val="002179A7"/>
    <w:rsid w:val="00220789"/>
    <w:rsid w:val="00222832"/>
    <w:rsid w:val="00224BA9"/>
    <w:rsid w:val="0023436A"/>
    <w:rsid w:val="00244FB2"/>
    <w:rsid w:val="002501C5"/>
    <w:rsid w:val="00250F3C"/>
    <w:rsid w:val="00251DFB"/>
    <w:rsid w:val="002578C7"/>
    <w:rsid w:val="002613A1"/>
    <w:rsid w:val="0026733B"/>
    <w:rsid w:val="00267B68"/>
    <w:rsid w:val="0027153C"/>
    <w:rsid w:val="00275568"/>
    <w:rsid w:val="00276B0B"/>
    <w:rsid w:val="00277F49"/>
    <w:rsid w:val="00280E67"/>
    <w:rsid w:val="00280ED6"/>
    <w:rsid w:val="0028488F"/>
    <w:rsid w:val="00290BE1"/>
    <w:rsid w:val="002928E1"/>
    <w:rsid w:val="00292E98"/>
    <w:rsid w:val="00295B2D"/>
    <w:rsid w:val="00295C17"/>
    <w:rsid w:val="002A11C3"/>
    <w:rsid w:val="002A354C"/>
    <w:rsid w:val="002B2708"/>
    <w:rsid w:val="002B5A63"/>
    <w:rsid w:val="002C0D64"/>
    <w:rsid w:val="002C6251"/>
    <w:rsid w:val="002C6D2B"/>
    <w:rsid w:val="002D3FF6"/>
    <w:rsid w:val="002D5C88"/>
    <w:rsid w:val="002D603D"/>
    <w:rsid w:val="002E03B8"/>
    <w:rsid w:val="002E5B46"/>
    <w:rsid w:val="002E5F00"/>
    <w:rsid w:val="00300734"/>
    <w:rsid w:val="00304747"/>
    <w:rsid w:val="00304C1E"/>
    <w:rsid w:val="00311E6B"/>
    <w:rsid w:val="00316274"/>
    <w:rsid w:val="00321885"/>
    <w:rsid w:val="00325CAB"/>
    <w:rsid w:val="00330C57"/>
    <w:rsid w:val="003314C2"/>
    <w:rsid w:val="003401A5"/>
    <w:rsid w:val="0034153F"/>
    <w:rsid w:val="003451A2"/>
    <w:rsid w:val="003470DC"/>
    <w:rsid w:val="003560BE"/>
    <w:rsid w:val="00366500"/>
    <w:rsid w:val="00373E27"/>
    <w:rsid w:val="003756DB"/>
    <w:rsid w:val="00376229"/>
    <w:rsid w:val="003802F3"/>
    <w:rsid w:val="003854DB"/>
    <w:rsid w:val="003875EF"/>
    <w:rsid w:val="00393775"/>
    <w:rsid w:val="00393CF4"/>
    <w:rsid w:val="00395EC0"/>
    <w:rsid w:val="00397CD2"/>
    <w:rsid w:val="003A3E79"/>
    <w:rsid w:val="003A7380"/>
    <w:rsid w:val="003B08D6"/>
    <w:rsid w:val="003B2104"/>
    <w:rsid w:val="003B644B"/>
    <w:rsid w:val="003C092D"/>
    <w:rsid w:val="003C1FFD"/>
    <w:rsid w:val="003C2D63"/>
    <w:rsid w:val="003C3E1C"/>
    <w:rsid w:val="003C67C1"/>
    <w:rsid w:val="003D7926"/>
    <w:rsid w:val="003E01C9"/>
    <w:rsid w:val="003E47F6"/>
    <w:rsid w:val="003F2D88"/>
    <w:rsid w:val="003F41D9"/>
    <w:rsid w:val="0040249F"/>
    <w:rsid w:val="0041076F"/>
    <w:rsid w:val="00421C5E"/>
    <w:rsid w:val="00432602"/>
    <w:rsid w:val="00433279"/>
    <w:rsid w:val="0044066A"/>
    <w:rsid w:val="0044592B"/>
    <w:rsid w:val="00445A4F"/>
    <w:rsid w:val="00445F8A"/>
    <w:rsid w:val="00447114"/>
    <w:rsid w:val="00453D9B"/>
    <w:rsid w:val="00457E78"/>
    <w:rsid w:val="00460A20"/>
    <w:rsid w:val="0046240C"/>
    <w:rsid w:val="00465F28"/>
    <w:rsid w:val="00467D7F"/>
    <w:rsid w:val="0047318F"/>
    <w:rsid w:val="00474882"/>
    <w:rsid w:val="0048450D"/>
    <w:rsid w:val="00487A8D"/>
    <w:rsid w:val="00492E3B"/>
    <w:rsid w:val="0049369E"/>
    <w:rsid w:val="0049632D"/>
    <w:rsid w:val="004B26CE"/>
    <w:rsid w:val="004C7D30"/>
    <w:rsid w:val="004D4DCD"/>
    <w:rsid w:val="004D68E0"/>
    <w:rsid w:val="004E0A01"/>
    <w:rsid w:val="004F09FD"/>
    <w:rsid w:val="004F468B"/>
    <w:rsid w:val="004F5FDE"/>
    <w:rsid w:val="004F789D"/>
    <w:rsid w:val="004F7C6E"/>
    <w:rsid w:val="00503788"/>
    <w:rsid w:val="00503789"/>
    <w:rsid w:val="00505E58"/>
    <w:rsid w:val="0051242E"/>
    <w:rsid w:val="005146EB"/>
    <w:rsid w:val="00520528"/>
    <w:rsid w:val="0052458A"/>
    <w:rsid w:val="00525724"/>
    <w:rsid w:val="00532133"/>
    <w:rsid w:val="00534CB5"/>
    <w:rsid w:val="0053711E"/>
    <w:rsid w:val="00544476"/>
    <w:rsid w:val="0054458A"/>
    <w:rsid w:val="00552269"/>
    <w:rsid w:val="00554F8F"/>
    <w:rsid w:val="00557788"/>
    <w:rsid w:val="00560DB2"/>
    <w:rsid w:val="00560E97"/>
    <w:rsid w:val="00561549"/>
    <w:rsid w:val="00566DDB"/>
    <w:rsid w:val="0056768E"/>
    <w:rsid w:val="00576417"/>
    <w:rsid w:val="00582E87"/>
    <w:rsid w:val="00583547"/>
    <w:rsid w:val="0059298D"/>
    <w:rsid w:val="00593624"/>
    <w:rsid w:val="00593B1A"/>
    <w:rsid w:val="00595508"/>
    <w:rsid w:val="005968F1"/>
    <w:rsid w:val="005A05B6"/>
    <w:rsid w:val="005A458F"/>
    <w:rsid w:val="005A5A78"/>
    <w:rsid w:val="005B2F89"/>
    <w:rsid w:val="005D0179"/>
    <w:rsid w:val="005D0963"/>
    <w:rsid w:val="005D401E"/>
    <w:rsid w:val="005D41FC"/>
    <w:rsid w:val="005D45DE"/>
    <w:rsid w:val="005D51E1"/>
    <w:rsid w:val="005D61CC"/>
    <w:rsid w:val="005D73B8"/>
    <w:rsid w:val="005E030B"/>
    <w:rsid w:val="005E3340"/>
    <w:rsid w:val="005F2583"/>
    <w:rsid w:val="005F4CD9"/>
    <w:rsid w:val="00604791"/>
    <w:rsid w:val="00604F38"/>
    <w:rsid w:val="0061464E"/>
    <w:rsid w:val="006174BD"/>
    <w:rsid w:val="00622B69"/>
    <w:rsid w:val="00624CDE"/>
    <w:rsid w:val="0062538F"/>
    <w:rsid w:val="0063118B"/>
    <w:rsid w:val="00632D5A"/>
    <w:rsid w:val="00634BCD"/>
    <w:rsid w:val="00640236"/>
    <w:rsid w:val="00653D8F"/>
    <w:rsid w:val="0065405E"/>
    <w:rsid w:val="0065562A"/>
    <w:rsid w:val="00657817"/>
    <w:rsid w:val="00676A23"/>
    <w:rsid w:val="006777FF"/>
    <w:rsid w:val="0068053C"/>
    <w:rsid w:val="0069428E"/>
    <w:rsid w:val="006B03EB"/>
    <w:rsid w:val="006B0B15"/>
    <w:rsid w:val="006B10B0"/>
    <w:rsid w:val="006B1DBA"/>
    <w:rsid w:val="006B5667"/>
    <w:rsid w:val="006B6948"/>
    <w:rsid w:val="006C1656"/>
    <w:rsid w:val="006C2C09"/>
    <w:rsid w:val="006C411F"/>
    <w:rsid w:val="006C507B"/>
    <w:rsid w:val="006C53B6"/>
    <w:rsid w:val="006D6E79"/>
    <w:rsid w:val="006E01DE"/>
    <w:rsid w:val="006E1E47"/>
    <w:rsid w:val="006E1FF0"/>
    <w:rsid w:val="006F08AA"/>
    <w:rsid w:val="006F18B5"/>
    <w:rsid w:val="006F3F1B"/>
    <w:rsid w:val="006F4009"/>
    <w:rsid w:val="006F60A9"/>
    <w:rsid w:val="006F6E89"/>
    <w:rsid w:val="006F7232"/>
    <w:rsid w:val="007020C3"/>
    <w:rsid w:val="00702FDF"/>
    <w:rsid w:val="00713495"/>
    <w:rsid w:val="007165CB"/>
    <w:rsid w:val="00720D03"/>
    <w:rsid w:val="0072370E"/>
    <w:rsid w:val="007333E8"/>
    <w:rsid w:val="00733685"/>
    <w:rsid w:val="00733D9C"/>
    <w:rsid w:val="00735C46"/>
    <w:rsid w:val="00741893"/>
    <w:rsid w:val="00741A86"/>
    <w:rsid w:val="00742DE6"/>
    <w:rsid w:val="007462DC"/>
    <w:rsid w:val="007471DC"/>
    <w:rsid w:val="00747B99"/>
    <w:rsid w:val="007530EC"/>
    <w:rsid w:val="00753731"/>
    <w:rsid w:val="00753D10"/>
    <w:rsid w:val="00760BBF"/>
    <w:rsid w:val="00762300"/>
    <w:rsid w:val="00770BED"/>
    <w:rsid w:val="00771734"/>
    <w:rsid w:val="00771AFC"/>
    <w:rsid w:val="00771C6F"/>
    <w:rsid w:val="0077318F"/>
    <w:rsid w:val="0077575F"/>
    <w:rsid w:val="007928EC"/>
    <w:rsid w:val="0079326F"/>
    <w:rsid w:val="00794AE1"/>
    <w:rsid w:val="007960F8"/>
    <w:rsid w:val="007A6BFB"/>
    <w:rsid w:val="007B0157"/>
    <w:rsid w:val="007B3EC4"/>
    <w:rsid w:val="007B682E"/>
    <w:rsid w:val="007B7E78"/>
    <w:rsid w:val="007C04A5"/>
    <w:rsid w:val="007C769D"/>
    <w:rsid w:val="007C79D3"/>
    <w:rsid w:val="007D1271"/>
    <w:rsid w:val="007D4065"/>
    <w:rsid w:val="007D53BD"/>
    <w:rsid w:val="007D5E3A"/>
    <w:rsid w:val="007D7578"/>
    <w:rsid w:val="007E3736"/>
    <w:rsid w:val="007E5D84"/>
    <w:rsid w:val="007E6CC9"/>
    <w:rsid w:val="007E6E5A"/>
    <w:rsid w:val="007E7E7B"/>
    <w:rsid w:val="007F219E"/>
    <w:rsid w:val="007F6972"/>
    <w:rsid w:val="0080510C"/>
    <w:rsid w:val="00810D6F"/>
    <w:rsid w:val="00812693"/>
    <w:rsid w:val="00814897"/>
    <w:rsid w:val="00820F9B"/>
    <w:rsid w:val="00822B1A"/>
    <w:rsid w:val="00823202"/>
    <w:rsid w:val="00830E22"/>
    <w:rsid w:val="00835CEC"/>
    <w:rsid w:val="008476BA"/>
    <w:rsid w:val="008524F9"/>
    <w:rsid w:val="00852E4D"/>
    <w:rsid w:val="00862A4E"/>
    <w:rsid w:val="00880D06"/>
    <w:rsid w:val="00880FAB"/>
    <w:rsid w:val="008905AC"/>
    <w:rsid w:val="008938BD"/>
    <w:rsid w:val="00897D30"/>
    <w:rsid w:val="00897E08"/>
    <w:rsid w:val="008A02C9"/>
    <w:rsid w:val="008A0319"/>
    <w:rsid w:val="008A1E88"/>
    <w:rsid w:val="008C0A22"/>
    <w:rsid w:val="008D1A48"/>
    <w:rsid w:val="008E3EFB"/>
    <w:rsid w:val="008F2C48"/>
    <w:rsid w:val="00900934"/>
    <w:rsid w:val="009017C8"/>
    <w:rsid w:val="00906301"/>
    <w:rsid w:val="00907544"/>
    <w:rsid w:val="0091027A"/>
    <w:rsid w:val="009155BA"/>
    <w:rsid w:val="00917D77"/>
    <w:rsid w:val="00922DED"/>
    <w:rsid w:val="009325C2"/>
    <w:rsid w:val="00941A66"/>
    <w:rsid w:val="00941CE7"/>
    <w:rsid w:val="00944F63"/>
    <w:rsid w:val="00966826"/>
    <w:rsid w:val="00972AF2"/>
    <w:rsid w:val="00973637"/>
    <w:rsid w:val="0097501F"/>
    <w:rsid w:val="00975224"/>
    <w:rsid w:val="00981837"/>
    <w:rsid w:val="00986D3B"/>
    <w:rsid w:val="00991D69"/>
    <w:rsid w:val="009925C4"/>
    <w:rsid w:val="00993595"/>
    <w:rsid w:val="009945F7"/>
    <w:rsid w:val="009954F0"/>
    <w:rsid w:val="009A1BD1"/>
    <w:rsid w:val="009A47EA"/>
    <w:rsid w:val="009A5F56"/>
    <w:rsid w:val="009B093F"/>
    <w:rsid w:val="009B19DF"/>
    <w:rsid w:val="009B23F9"/>
    <w:rsid w:val="009C49C4"/>
    <w:rsid w:val="009C7D2B"/>
    <w:rsid w:val="009D23C5"/>
    <w:rsid w:val="009D26BD"/>
    <w:rsid w:val="009D2ECD"/>
    <w:rsid w:val="009D3F3E"/>
    <w:rsid w:val="009D4FC9"/>
    <w:rsid w:val="009D6ACD"/>
    <w:rsid w:val="009D7702"/>
    <w:rsid w:val="009E15A0"/>
    <w:rsid w:val="009E482D"/>
    <w:rsid w:val="009F01FD"/>
    <w:rsid w:val="009F1C01"/>
    <w:rsid w:val="009F3E12"/>
    <w:rsid w:val="009F4EA1"/>
    <w:rsid w:val="009F5AA3"/>
    <w:rsid w:val="00A014D7"/>
    <w:rsid w:val="00A030C1"/>
    <w:rsid w:val="00A077F3"/>
    <w:rsid w:val="00A1043A"/>
    <w:rsid w:val="00A11855"/>
    <w:rsid w:val="00A13258"/>
    <w:rsid w:val="00A167CA"/>
    <w:rsid w:val="00A179F5"/>
    <w:rsid w:val="00A17CEB"/>
    <w:rsid w:val="00A24EE3"/>
    <w:rsid w:val="00A30510"/>
    <w:rsid w:val="00A334C6"/>
    <w:rsid w:val="00A365BD"/>
    <w:rsid w:val="00A36D52"/>
    <w:rsid w:val="00A40080"/>
    <w:rsid w:val="00A40EC6"/>
    <w:rsid w:val="00A726FB"/>
    <w:rsid w:val="00A73D6E"/>
    <w:rsid w:val="00A803DD"/>
    <w:rsid w:val="00A91F17"/>
    <w:rsid w:val="00A93D1F"/>
    <w:rsid w:val="00A96019"/>
    <w:rsid w:val="00A96F43"/>
    <w:rsid w:val="00AA0DFD"/>
    <w:rsid w:val="00AA383B"/>
    <w:rsid w:val="00AA43EA"/>
    <w:rsid w:val="00AB5238"/>
    <w:rsid w:val="00AB53F2"/>
    <w:rsid w:val="00AD3B38"/>
    <w:rsid w:val="00AD3DC1"/>
    <w:rsid w:val="00AE1EF3"/>
    <w:rsid w:val="00AE4410"/>
    <w:rsid w:val="00AE7E43"/>
    <w:rsid w:val="00AF1686"/>
    <w:rsid w:val="00AF3EB7"/>
    <w:rsid w:val="00AF4082"/>
    <w:rsid w:val="00B001AE"/>
    <w:rsid w:val="00B01935"/>
    <w:rsid w:val="00B07F8D"/>
    <w:rsid w:val="00B10279"/>
    <w:rsid w:val="00B20B3D"/>
    <w:rsid w:val="00B22BB1"/>
    <w:rsid w:val="00B26E99"/>
    <w:rsid w:val="00B27D6C"/>
    <w:rsid w:val="00B324AF"/>
    <w:rsid w:val="00B35498"/>
    <w:rsid w:val="00B46558"/>
    <w:rsid w:val="00B541FA"/>
    <w:rsid w:val="00B55E00"/>
    <w:rsid w:val="00B611F9"/>
    <w:rsid w:val="00B62DCF"/>
    <w:rsid w:val="00B72B4C"/>
    <w:rsid w:val="00B77618"/>
    <w:rsid w:val="00B81958"/>
    <w:rsid w:val="00B86A6D"/>
    <w:rsid w:val="00B91E47"/>
    <w:rsid w:val="00B959BC"/>
    <w:rsid w:val="00BA074E"/>
    <w:rsid w:val="00BB26E6"/>
    <w:rsid w:val="00BB2BA1"/>
    <w:rsid w:val="00BB57D5"/>
    <w:rsid w:val="00BC701C"/>
    <w:rsid w:val="00BD4BD0"/>
    <w:rsid w:val="00BD708A"/>
    <w:rsid w:val="00BD78C9"/>
    <w:rsid w:val="00BE0426"/>
    <w:rsid w:val="00BE09CD"/>
    <w:rsid w:val="00BE2786"/>
    <w:rsid w:val="00BF1E0F"/>
    <w:rsid w:val="00C00B6C"/>
    <w:rsid w:val="00C11918"/>
    <w:rsid w:val="00C13BE5"/>
    <w:rsid w:val="00C36D78"/>
    <w:rsid w:val="00C4765D"/>
    <w:rsid w:val="00C5198F"/>
    <w:rsid w:val="00C52E6E"/>
    <w:rsid w:val="00C539D0"/>
    <w:rsid w:val="00C71FC9"/>
    <w:rsid w:val="00C77111"/>
    <w:rsid w:val="00C87F37"/>
    <w:rsid w:val="00C91F7B"/>
    <w:rsid w:val="00CA07DF"/>
    <w:rsid w:val="00CA2EBA"/>
    <w:rsid w:val="00CB25C0"/>
    <w:rsid w:val="00CB4406"/>
    <w:rsid w:val="00CC4F9D"/>
    <w:rsid w:val="00CE04D3"/>
    <w:rsid w:val="00CE409A"/>
    <w:rsid w:val="00CE61BA"/>
    <w:rsid w:val="00CE75A5"/>
    <w:rsid w:val="00CF63B0"/>
    <w:rsid w:val="00CF680C"/>
    <w:rsid w:val="00D010B4"/>
    <w:rsid w:val="00D01AA6"/>
    <w:rsid w:val="00D04EBD"/>
    <w:rsid w:val="00D11D36"/>
    <w:rsid w:val="00D17565"/>
    <w:rsid w:val="00D25055"/>
    <w:rsid w:val="00D322B7"/>
    <w:rsid w:val="00D348C1"/>
    <w:rsid w:val="00D34BC4"/>
    <w:rsid w:val="00D43DD2"/>
    <w:rsid w:val="00D457AB"/>
    <w:rsid w:val="00D52906"/>
    <w:rsid w:val="00D53DCB"/>
    <w:rsid w:val="00D54530"/>
    <w:rsid w:val="00D61CB6"/>
    <w:rsid w:val="00D743B9"/>
    <w:rsid w:val="00D76C27"/>
    <w:rsid w:val="00D77F4C"/>
    <w:rsid w:val="00D8260B"/>
    <w:rsid w:val="00D83172"/>
    <w:rsid w:val="00DA1B82"/>
    <w:rsid w:val="00DA32FA"/>
    <w:rsid w:val="00DA484E"/>
    <w:rsid w:val="00DA7C53"/>
    <w:rsid w:val="00DB1C61"/>
    <w:rsid w:val="00DB240D"/>
    <w:rsid w:val="00DC7A8D"/>
    <w:rsid w:val="00DD0424"/>
    <w:rsid w:val="00DD7C18"/>
    <w:rsid w:val="00DE55ED"/>
    <w:rsid w:val="00DE63D2"/>
    <w:rsid w:val="00DF03E8"/>
    <w:rsid w:val="00DF4EAC"/>
    <w:rsid w:val="00E02CD5"/>
    <w:rsid w:val="00E12EF9"/>
    <w:rsid w:val="00E21951"/>
    <w:rsid w:val="00E2784F"/>
    <w:rsid w:val="00E367B1"/>
    <w:rsid w:val="00E36A0D"/>
    <w:rsid w:val="00E424E9"/>
    <w:rsid w:val="00E53ECA"/>
    <w:rsid w:val="00E605DA"/>
    <w:rsid w:val="00E63429"/>
    <w:rsid w:val="00E63C38"/>
    <w:rsid w:val="00E67DB1"/>
    <w:rsid w:val="00E75271"/>
    <w:rsid w:val="00E83016"/>
    <w:rsid w:val="00E833EF"/>
    <w:rsid w:val="00E83C40"/>
    <w:rsid w:val="00E856DF"/>
    <w:rsid w:val="00E93091"/>
    <w:rsid w:val="00EA686F"/>
    <w:rsid w:val="00EB0845"/>
    <w:rsid w:val="00EC36EC"/>
    <w:rsid w:val="00EC67B2"/>
    <w:rsid w:val="00EC7080"/>
    <w:rsid w:val="00ED3A39"/>
    <w:rsid w:val="00ED4331"/>
    <w:rsid w:val="00ED681C"/>
    <w:rsid w:val="00EE103E"/>
    <w:rsid w:val="00EE22F5"/>
    <w:rsid w:val="00EE248F"/>
    <w:rsid w:val="00EE6287"/>
    <w:rsid w:val="00EE6772"/>
    <w:rsid w:val="00EF1B5D"/>
    <w:rsid w:val="00EF3125"/>
    <w:rsid w:val="00EF70A9"/>
    <w:rsid w:val="00F05421"/>
    <w:rsid w:val="00F14968"/>
    <w:rsid w:val="00F16C7E"/>
    <w:rsid w:val="00F16EFC"/>
    <w:rsid w:val="00F21232"/>
    <w:rsid w:val="00F21E8A"/>
    <w:rsid w:val="00F32862"/>
    <w:rsid w:val="00F36D00"/>
    <w:rsid w:val="00F55370"/>
    <w:rsid w:val="00F553F7"/>
    <w:rsid w:val="00F610D8"/>
    <w:rsid w:val="00F66AE5"/>
    <w:rsid w:val="00F66D45"/>
    <w:rsid w:val="00F74017"/>
    <w:rsid w:val="00F8725B"/>
    <w:rsid w:val="00F87F67"/>
    <w:rsid w:val="00F933FF"/>
    <w:rsid w:val="00FA4641"/>
    <w:rsid w:val="00FA5103"/>
    <w:rsid w:val="00FB1670"/>
    <w:rsid w:val="00FB2F53"/>
    <w:rsid w:val="00FB59A8"/>
    <w:rsid w:val="00FD4A61"/>
    <w:rsid w:val="00FD4C4F"/>
    <w:rsid w:val="00FD6387"/>
    <w:rsid w:val="00FE37CF"/>
    <w:rsid w:val="00FE3E8F"/>
    <w:rsid w:val="00FE5314"/>
    <w:rsid w:val="00FE6923"/>
    <w:rsid w:val="00FF2A06"/>
    <w:rsid w:val="00FF51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16D1E8C-C11A-422C-A57A-5ED0BCCC5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0312"/>
    <w:pPr>
      <w:spacing w:after="200" w:line="276" w:lineRule="auto"/>
    </w:pPr>
    <w:rPr>
      <w:sz w:val="22"/>
      <w:szCs w:val="22"/>
      <w:lang w:val="uk-UA" w:eastAsia="en-US"/>
    </w:rPr>
  </w:style>
  <w:style w:type="paragraph" w:styleId="1">
    <w:name w:val="heading 1"/>
    <w:basedOn w:val="a"/>
    <w:next w:val="a"/>
    <w:link w:val="10"/>
    <w:uiPriority w:val="99"/>
    <w:qFormat/>
    <w:rsid w:val="00AB5238"/>
    <w:pPr>
      <w:keepNext/>
      <w:spacing w:after="0" w:line="240" w:lineRule="auto"/>
      <w:outlineLvl w:val="0"/>
    </w:pPr>
    <w:rPr>
      <w:rFonts w:ascii="Times New Roman" w:eastAsia="Times New Roman" w:hAnsi="Times New Roman"/>
      <w:sz w:val="24"/>
      <w:szCs w:val="20"/>
    </w:rPr>
  </w:style>
  <w:style w:type="paragraph" w:styleId="4">
    <w:name w:val="heading 4"/>
    <w:basedOn w:val="a"/>
    <w:next w:val="a"/>
    <w:link w:val="40"/>
    <w:uiPriority w:val="9"/>
    <w:semiHidden/>
    <w:unhideWhenUsed/>
    <w:qFormat/>
    <w:rsid w:val="007C769D"/>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B1A"/>
    <w:pPr>
      <w:ind w:left="720"/>
      <w:contextualSpacing/>
    </w:pPr>
  </w:style>
  <w:style w:type="character" w:styleId="a4">
    <w:name w:val="Hyperlink"/>
    <w:uiPriority w:val="99"/>
    <w:unhideWhenUsed/>
    <w:rsid w:val="00E02CD5"/>
    <w:rPr>
      <w:color w:val="0000FF"/>
      <w:u w:val="single"/>
    </w:rPr>
  </w:style>
  <w:style w:type="paragraph" w:styleId="a5">
    <w:name w:val="Balloon Text"/>
    <w:basedOn w:val="a"/>
    <w:link w:val="a6"/>
    <w:unhideWhenUsed/>
    <w:rsid w:val="003C2D63"/>
    <w:pPr>
      <w:spacing w:after="0" w:line="240" w:lineRule="auto"/>
    </w:pPr>
    <w:rPr>
      <w:rFonts w:ascii="Tahoma" w:hAnsi="Tahoma" w:cs="Tahoma"/>
      <w:sz w:val="16"/>
      <w:szCs w:val="16"/>
    </w:rPr>
  </w:style>
  <w:style w:type="character" w:customStyle="1" w:styleId="a6">
    <w:name w:val="Текст выноски Знак"/>
    <w:link w:val="a5"/>
    <w:rsid w:val="003C2D63"/>
    <w:rPr>
      <w:rFonts w:ascii="Tahoma" w:hAnsi="Tahoma" w:cs="Tahoma"/>
      <w:sz w:val="16"/>
      <w:szCs w:val="16"/>
    </w:rPr>
  </w:style>
  <w:style w:type="paragraph" w:customStyle="1" w:styleId="ng-binding">
    <w:name w:val="ng-binding"/>
    <w:basedOn w:val="a"/>
    <w:rsid w:val="003401A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
    <w:name w:val="Обычный1"/>
    <w:qFormat/>
    <w:rsid w:val="00810D6F"/>
    <w:pPr>
      <w:widowControl w:val="0"/>
    </w:pPr>
    <w:rPr>
      <w:rFonts w:ascii="Times New Roman" w:eastAsia="Times New Roman" w:hAnsi="Times New Roman"/>
      <w:snapToGrid w:val="0"/>
    </w:rPr>
  </w:style>
  <w:style w:type="paragraph" w:styleId="a7">
    <w:name w:val="Subtitle"/>
    <w:basedOn w:val="a"/>
    <w:link w:val="a8"/>
    <w:qFormat/>
    <w:rsid w:val="00810D6F"/>
    <w:pPr>
      <w:spacing w:after="0" w:line="360" w:lineRule="auto"/>
      <w:jc w:val="center"/>
    </w:pPr>
    <w:rPr>
      <w:rFonts w:ascii="Times New Roman" w:eastAsia="Times New Roman" w:hAnsi="Times New Roman"/>
      <w:b/>
      <w:noProof/>
      <w:sz w:val="24"/>
      <w:szCs w:val="24"/>
      <w:lang w:val="en-GB"/>
    </w:rPr>
  </w:style>
  <w:style w:type="character" w:customStyle="1" w:styleId="a8">
    <w:name w:val="Подзаголовок Знак"/>
    <w:link w:val="a7"/>
    <w:rsid w:val="00810D6F"/>
    <w:rPr>
      <w:rFonts w:ascii="Times New Roman" w:eastAsia="Times New Roman" w:hAnsi="Times New Roman" w:cs="Times New Roman"/>
      <w:b/>
      <w:noProof/>
      <w:sz w:val="24"/>
      <w:szCs w:val="24"/>
      <w:lang w:val="en-GB"/>
    </w:rPr>
  </w:style>
  <w:style w:type="character" w:customStyle="1" w:styleId="fontstyle01">
    <w:name w:val="fontstyle01"/>
    <w:rsid w:val="00520528"/>
    <w:rPr>
      <w:rFonts w:ascii="TimesNewRomanPSMT" w:hAnsi="TimesNewRomanPSMT" w:hint="default"/>
      <w:b w:val="0"/>
      <w:bCs w:val="0"/>
      <w:i w:val="0"/>
      <w:iCs w:val="0"/>
      <w:color w:val="000000"/>
      <w:sz w:val="24"/>
      <w:szCs w:val="24"/>
    </w:rPr>
  </w:style>
  <w:style w:type="paragraph" w:customStyle="1" w:styleId="a9">
    <w:name w:val="Содержимое таблицы"/>
    <w:basedOn w:val="a"/>
    <w:qFormat/>
    <w:rsid w:val="007E6CC9"/>
    <w:pPr>
      <w:suppressLineNumbers/>
      <w:suppressAutoHyphens/>
      <w:spacing w:after="0" w:line="240" w:lineRule="auto"/>
    </w:pPr>
    <w:rPr>
      <w:rFonts w:ascii="Liberation Serif" w:eastAsia="Tahoma" w:hAnsi="Liberation Serif" w:cs="Arial"/>
      <w:kern w:val="2"/>
      <w:sz w:val="24"/>
      <w:szCs w:val="24"/>
      <w:lang w:eastAsia="zh-CN" w:bidi="hi-IN"/>
    </w:rPr>
  </w:style>
  <w:style w:type="paragraph" w:customStyle="1" w:styleId="LO-normal3">
    <w:name w:val="LO-normal3"/>
    <w:qFormat/>
    <w:rsid w:val="007E6CC9"/>
    <w:pPr>
      <w:suppressAutoHyphens/>
    </w:pPr>
    <w:rPr>
      <w:rFonts w:ascii="Liberation Serif" w:eastAsia="Tahoma" w:hAnsi="Liberation Serif" w:cs="Arial"/>
      <w:kern w:val="2"/>
      <w:szCs w:val="24"/>
      <w:lang w:val="uk-UA" w:eastAsia="zh-CN" w:bidi="hi-IN"/>
    </w:rPr>
  </w:style>
  <w:style w:type="paragraph" w:styleId="aa">
    <w:name w:val="Body Text"/>
    <w:basedOn w:val="a"/>
    <w:link w:val="ab"/>
    <w:rsid w:val="00823202"/>
    <w:pPr>
      <w:suppressAutoHyphens/>
      <w:spacing w:after="140"/>
    </w:pPr>
    <w:rPr>
      <w:rFonts w:ascii="Liberation Serif" w:eastAsia="Tahoma" w:hAnsi="Liberation Serif" w:cs="Arial"/>
      <w:kern w:val="2"/>
      <w:sz w:val="24"/>
      <w:szCs w:val="24"/>
      <w:lang w:eastAsia="zh-CN" w:bidi="hi-IN"/>
    </w:rPr>
  </w:style>
  <w:style w:type="character" w:customStyle="1" w:styleId="ab">
    <w:name w:val="Основной текст Знак"/>
    <w:link w:val="aa"/>
    <w:rsid w:val="00823202"/>
    <w:rPr>
      <w:rFonts w:ascii="Liberation Serif" w:eastAsia="Tahoma" w:hAnsi="Liberation Serif" w:cs="Arial"/>
      <w:kern w:val="2"/>
      <w:sz w:val="24"/>
      <w:szCs w:val="24"/>
      <w:lang w:eastAsia="zh-CN" w:bidi="hi-IN"/>
    </w:rPr>
  </w:style>
  <w:style w:type="character" w:customStyle="1" w:styleId="rvts0">
    <w:name w:val="rvts0"/>
    <w:qFormat/>
    <w:rsid w:val="009F4EA1"/>
    <w:rPr>
      <w:rFonts w:cs="Times New Roman"/>
    </w:rPr>
  </w:style>
  <w:style w:type="character" w:customStyle="1" w:styleId="10">
    <w:name w:val="Заголовок 1 Знак"/>
    <w:link w:val="1"/>
    <w:uiPriority w:val="99"/>
    <w:rsid w:val="00AB5238"/>
    <w:rPr>
      <w:rFonts w:ascii="Times New Roman" w:eastAsia="Times New Roman" w:hAnsi="Times New Roman" w:cs="Times New Roman"/>
      <w:sz w:val="24"/>
      <w:szCs w:val="20"/>
    </w:rPr>
  </w:style>
  <w:style w:type="paragraph" w:customStyle="1" w:styleId="LO-normal">
    <w:name w:val="LO-normal"/>
    <w:qFormat/>
    <w:rsid w:val="006C411F"/>
    <w:pPr>
      <w:spacing w:line="276" w:lineRule="auto"/>
    </w:pPr>
    <w:rPr>
      <w:rFonts w:ascii="Arial" w:eastAsia="Arial" w:hAnsi="Arial" w:cs="Arial"/>
      <w:color w:val="000000"/>
      <w:sz w:val="22"/>
      <w:szCs w:val="22"/>
      <w:lang w:eastAsia="zh-CN"/>
    </w:rPr>
  </w:style>
  <w:style w:type="paragraph" w:customStyle="1" w:styleId="rvps2">
    <w:name w:val="rvps2"/>
    <w:basedOn w:val="a"/>
    <w:qFormat/>
    <w:rsid w:val="00215668"/>
    <w:pPr>
      <w:suppressAutoHyphens/>
      <w:spacing w:before="280" w:after="280" w:line="240" w:lineRule="auto"/>
    </w:pPr>
    <w:rPr>
      <w:rFonts w:ascii="Times New Roman" w:hAnsi="Times New Roman"/>
      <w:sz w:val="24"/>
      <w:szCs w:val="24"/>
      <w:lang w:eastAsia="zh-CN"/>
    </w:rPr>
  </w:style>
  <w:style w:type="paragraph" w:styleId="ac">
    <w:name w:val="No Spacing"/>
    <w:link w:val="ad"/>
    <w:qFormat/>
    <w:rsid w:val="0052458A"/>
    <w:rPr>
      <w:sz w:val="22"/>
      <w:szCs w:val="22"/>
      <w:lang w:val="uk-UA" w:eastAsia="en-US"/>
    </w:rPr>
  </w:style>
  <w:style w:type="paragraph" w:customStyle="1" w:styleId="Default">
    <w:name w:val="Default"/>
    <w:rsid w:val="00192A84"/>
    <w:pPr>
      <w:autoSpaceDE w:val="0"/>
      <w:autoSpaceDN w:val="0"/>
      <w:adjustRightInd w:val="0"/>
    </w:pPr>
    <w:rPr>
      <w:rFonts w:ascii="Times New Roman" w:hAnsi="Times New Roman"/>
      <w:color w:val="000000"/>
      <w:sz w:val="24"/>
      <w:szCs w:val="24"/>
    </w:rPr>
  </w:style>
  <w:style w:type="character" w:customStyle="1" w:styleId="ad">
    <w:name w:val="Без интервала Знак"/>
    <w:link w:val="ac"/>
    <w:rsid w:val="00163FEB"/>
    <w:rPr>
      <w:sz w:val="22"/>
      <w:szCs w:val="22"/>
      <w:lang w:val="uk-UA" w:eastAsia="en-US"/>
    </w:rPr>
  </w:style>
  <w:style w:type="paragraph" w:styleId="ae">
    <w:name w:val="Normal (Web)"/>
    <w:basedOn w:val="a"/>
    <w:uiPriority w:val="99"/>
    <w:semiHidden/>
    <w:unhideWhenUsed/>
    <w:rsid w:val="0028488F"/>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40">
    <w:name w:val="Заголовок 4 Знак"/>
    <w:link w:val="4"/>
    <w:uiPriority w:val="9"/>
    <w:semiHidden/>
    <w:rsid w:val="007C769D"/>
    <w:rPr>
      <w:rFonts w:ascii="Calibri" w:eastAsia="Times New Roman" w:hAnsi="Calibri" w:cs="Times New Roman"/>
      <w:b/>
      <w:bCs/>
      <w:sz w:val="28"/>
      <w:szCs w:val="28"/>
      <w:lang w:val="uk-UA" w:eastAsia="en-US"/>
    </w:rPr>
  </w:style>
  <w:style w:type="paragraph" w:customStyle="1" w:styleId="12">
    <w:name w:val="Без интервала1"/>
    <w:rsid w:val="00222832"/>
    <w:rPr>
      <w:rFonts w:eastAsia="Times New Roman"/>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700641">
      <w:bodyDiv w:val="1"/>
      <w:marLeft w:val="0"/>
      <w:marRight w:val="0"/>
      <w:marTop w:val="0"/>
      <w:marBottom w:val="0"/>
      <w:divBdr>
        <w:top w:val="none" w:sz="0" w:space="0" w:color="auto"/>
        <w:left w:val="none" w:sz="0" w:space="0" w:color="auto"/>
        <w:bottom w:val="none" w:sz="0" w:space="0" w:color="auto"/>
        <w:right w:val="none" w:sz="0" w:space="0" w:color="auto"/>
      </w:divBdr>
    </w:div>
    <w:div w:id="1096943445">
      <w:bodyDiv w:val="1"/>
      <w:marLeft w:val="0"/>
      <w:marRight w:val="0"/>
      <w:marTop w:val="0"/>
      <w:marBottom w:val="0"/>
      <w:divBdr>
        <w:top w:val="none" w:sz="0" w:space="0" w:color="auto"/>
        <w:left w:val="none" w:sz="0" w:space="0" w:color="auto"/>
        <w:bottom w:val="none" w:sz="0" w:space="0" w:color="auto"/>
        <w:right w:val="none" w:sz="0" w:space="0" w:color="auto"/>
      </w:divBdr>
    </w:div>
    <w:div w:id="1322536990">
      <w:bodyDiv w:val="1"/>
      <w:marLeft w:val="0"/>
      <w:marRight w:val="0"/>
      <w:marTop w:val="0"/>
      <w:marBottom w:val="0"/>
      <w:divBdr>
        <w:top w:val="none" w:sz="0" w:space="0" w:color="auto"/>
        <w:left w:val="none" w:sz="0" w:space="0" w:color="auto"/>
        <w:bottom w:val="none" w:sz="0" w:space="0" w:color="auto"/>
        <w:right w:val="none" w:sz="0" w:space="0" w:color="auto"/>
      </w:divBdr>
    </w:div>
    <w:div w:id="1730423743">
      <w:bodyDiv w:val="1"/>
      <w:marLeft w:val="0"/>
      <w:marRight w:val="0"/>
      <w:marTop w:val="0"/>
      <w:marBottom w:val="0"/>
      <w:divBdr>
        <w:top w:val="none" w:sz="0" w:space="0" w:color="auto"/>
        <w:left w:val="none" w:sz="0" w:space="0" w:color="auto"/>
        <w:bottom w:val="none" w:sz="0" w:space="0" w:color="auto"/>
        <w:right w:val="none" w:sz="0" w:space="0" w:color="auto"/>
      </w:divBdr>
    </w:div>
    <w:div w:id="1970815862">
      <w:bodyDiv w:val="1"/>
      <w:marLeft w:val="0"/>
      <w:marRight w:val="0"/>
      <w:marTop w:val="0"/>
      <w:marBottom w:val="0"/>
      <w:divBdr>
        <w:top w:val="none" w:sz="0" w:space="0" w:color="auto"/>
        <w:left w:val="none" w:sz="0" w:space="0" w:color="auto"/>
        <w:bottom w:val="none" w:sz="0" w:space="0" w:color="auto"/>
        <w:right w:val="none" w:sz="0" w:space="0" w:color="auto"/>
      </w:divBdr>
    </w:div>
    <w:div w:id="214735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922-19/print1447016139714086" TargetMode="External"/><Relationship Id="rId3" Type="http://schemas.openxmlformats.org/officeDocument/2006/relationships/styles" Target="styles.xml"/><Relationship Id="rId7" Type="http://schemas.openxmlformats.org/officeDocument/2006/relationships/hyperlink" Target="http://zakon5.rada.gov.ua/laws/show/922-19/print1447016139714086"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zakon0.rada.gov.ua/laws/show/2289-17"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zakon.rada.gov.ua/laws/show/2939-17"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20544-BAA7-4E41-8714-F31DF4A5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53</Pages>
  <Words>16882</Words>
  <Characters>96233</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Администратор</cp:lastModifiedBy>
  <cp:revision>6</cp:revision>
  <cp:lastPrinted>2021-11-18T13:13:00Z</cp:lastPrinted>
  <dcterms:created xsi:type="dcterms:W3CDTF">2023-01-30T11:49:00Z</dcterms:created>
  <dcterms:modified xsi:type="dcterms:W3CDTF">2023-01-30T17:50:00Z</dcterms:modified>
</cp:coreProperties>
</file>