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DC7BC2" w:rsidRPr="008A0029" w:rsidRDefault="00DC7BC2" w:rsidP="00DC7BC2">
      <w:pPr>
        <w:ind w:firstLine="708"/>
        <w:jc w:val="right"/>
        <w:rPr>
          <w:b/>
          <w:bCs/>
          <w:color w:val="000000"/>
          <w:sz w:val="24"/>
          <w:szCs w:val="24"/>
          <w:lang w:val="uk-UA"/>
        </w:rPr>
      </w:pPr>
      <w:r w:rsidRPr="008A0029">
        <w:rPr>
          <w:b/>
          <w:bCs/>
          <w:color w:val="000000"/>
          <w:sz w:val="24"/>
          <w:szCs w:val="24"/>
          <w:lang w:val="uk-UA"/>
        </w:rPr>
        <w:t>Додаток №3</w:t>
      </w:r>
    </w:p>
    <w:p w:rsidR="00DC7BC2" w:rsidRPr="008A0029" w:rsidRDefault="00DC7BC2" w:rsidP="00DC7BC2">
      <w:pPr>
        <w:jc w:val="center"/>
        <w:rPr>
          <w:b/>
          <w:sz w:val="24"/>
          <w:szCs w:val="24"/>
          <w:lang w:val="uk-UA"/>
        </w:rPr>
      </w:pPr>
      <w:r w:rsidRPr="008A0029">
        <w:rPr>
          <w:b/>
          <w:sz w:val="24"/>
          <w:szCs w:val="24"/>
          <w:lang w:val="uk-UA"/>
        </w:rPr>
        <w:t>Інформація  про  технічні,  якісні та інші характеристики предмета закупівлі</w:t>
      </w:r>
    </w:p>
    <w:p w:rsidR="00DC7BC2" w:rsidRPr="008A0029" w:rsidRDefault="00DC7BC2" w:rsidP="00DC7BC2">
      <w:pPr>
        <w:jc w:val="center"/>
        <w:rPr>
          <w:b/>
          <w:color w:val="000000" w:themeColor="text1"/>
          <w:sz w:val="24"/>
          <w:szCs w:val="24"/>
          <w:lang w:val="uk-UA"/>
        </w:rPr>
      </w:pPr>
    </w:p>
    <w:p w:rsidR="00EC44CE" w:rsidRPr="00DC7BC2" w:rsidRDefault="00EC44CE" w:rsidP="007A1463">
      <w:pPr>
        <w:pStyle w:val="af5"/>
        <w:spacing w:before="0" w:beforeAutospacing="0" w:after="0" w:afterAutospacing="0" w:line="0" w:lineRule="atLeast"/>
        <w:jc w:val="both"/>
        <w:rPr>
          <w:rFonts w:eastAsia="Calibri"/>
          <w:szCs w:val="24"/>
          <w:lang w:val="uk-UA" w:eastAsia="en-US"/>
        </w:rPr>
      </w:pPr>
    </w:p>
    <w:p w:rsidR="00387174" w:rsidRDefault="00DC7BC2" w:rsidP="00DC7BC2">
      <w:pPr>
        <w:spacing w:line="0" w:lineRule="atLeast"/>
        <w:jc w:val="center"/>
        <w:rPr>
          <w:rFonts w:eastAsia="MS Mincho"/>
          <w:b/>
          <w:sz w:val="24"/>
          <w:szCs w:val="24"/>
          <w:lang w:val="uk-UA" w:eastAsia="ja-JP"/>
        </w:rPr>
      </w:pPr>
      <w:r>
        <w:rPr>
          <w:rFonts w:eastAsia="Calibri"/>
          <w:b/>
          <w:sz w:val="24"/>
          <w:szCs w:val="24"/>
          <w:lang w:val="uk-UA" w:eastAsia="en-US"/>
        </w:rPr>
        <w:t>П</w:t>
      </w:r>
      <w:r w:rsidR="00774CCE" w:rsidRPr="00774CCE">
        <w:rPr>
          <w:rFonts w:eastAsia="Calibri"/>
          <w:b/>
          <w:sz w:val="24"/>
          <w:szCs w:val="24"/>
          <w:lang w:val="uk-UA" w:eastAsia="en-US"/>
        </w:rPr>
        <w:t>ослуги з</w:t>
      </w:r>
      <w:r w:rsidR="000F787C">
        <w:rPr>
          <w:rFonts w:eastAsia="Calibri"/>
          <w:b/>
          <w:sz w:val="24"/>
          <w:szCs w:val="24"/>
          <w:lang w:val="uk-UA" w:eastAsia="en-US"/>
        </w:rPr>
        <w:t xml:space="preserve"> поточного ремонту та</w:t>
      </w:r>
      <w:r w:rsidR="00774CCE" w:rsidRPr="00774CCE">
        <w:rPr>
          <w:rFonts w:eastAsia="Calibri"/>
          <w:b/>
          <w:sz w:val="24"/>
          <w:szCs w:val="24"/>
          <w:lang w:val="uk-UA" w:eastAsia="en-US"/>
        </w:rPr>
        <w:t xml:space="preserve"> технічно</w:t>
      </w:r>
      <w:r w:rsidR="0088683D">
        <w:rPr>
          <w:rFonts w:eastAsia="Calibri"/>
          <w:b/>
          <w:sz w:val="24"/>
          <w:szCs w:val="24"/>
          <w:lang w:val="uk-UA" w:eastAsia="en-US"/>
        </w:rPr>
        <w:t xml:space="preserve">го обслуговування транспортного </w:t>
      </w:r>
      <w:r w:rsidR="00774CCE" w:rsidRPr="00774CCE">
        <w:rPr>
          <w:rFonts w:eastAsia="Calibri"/>
          <w:b/>
          <w:sz w:val="24"/>
          <w:szCs w:val="24"/>
          <w:lang w:val="uk-UA" w:eastAsia="en-US"/>
        </w:rPr>
        <w:t xml:space="preserve">засобу </w:t>
      </w:r>
      <w:r w:rsidR="000913CC" w:rsidRPr="000913CC">
        <w:rPr>
          <w:rFonts w:eastAsia="Calibri"/>
          <w:b/>
          <w:sz w:val="24"/>
          <w:szCs w:val="24"/>
          <w:lang w:val="en-US"/>
        </w:rPr>
        <w:t>Renault</w:t>
      </w:r>
      <w:r w:rsidR="00851C8B" w:rsidRPr="00DC7BC2">
        <w:rPr>
          <w:rFonts w:eastAsia="Calibri"/>
          <w:b/>
          <w:sz w:val="24"/>
          <w:szCs w:val="24"/>
          <w:lang w:val="uk-UA"/>
        </w:rPr>
        <w:t xml:space="preserve"> </w:t>
      </w:r>
      <w:proofErr w:type="spellStart"/>
      <w:r w:rsidR="0088683D" w:rsidRPr="0088683D">
        <w:rPr>
          <w:b/>
          <w:sz w:val="24"/>
          <w:szCs w:val="24"/>
        </w:rPr>
        <w:t>Master</w:t>
      </w:r>
      <w:proofErr w:type="spellEnd"/>
      <w:r w:rsidR="0088683D" w:rsidRPr="00DC7BC2">
        <w:rPr>
          <w:b/>
          <w:sz w:val="24"/>
          <w:szCs w:val="24"/>
          <w:lang w:val="uk-UA"/>
        </w:rPr>
        <w:t xml:space="preserve"> </w:t>
      </w:r>
      <w:r w:rsidR="0088683D" w:rsidRPr="0088683D">
        <w:rPr>
          <w:b/>
          <w:sz w:val="24"/>
          <w:szCs w:val="24"/>
        </w:rPr>
        <w:t>II</w:t>
      </w:r>
      <w:r w:rsidRPr="00DC7BC2">
        <w:rPr>
          <w:rFonts w:eastAsia="MS Mincho"/>
          <w:b/>
          <w:sz w:val="24"/>
          <w:szCs w:val="24"/>
          <w:lang w:val="uk-UA" w:eastAsia="ja-JP"/>
        </w:rPr>
        <w:t xml:space="preserve"> </w:t>
      </w:r>
    </w:p>
    <w:p w:rsidR="00DC7BC2" w:rsidRPr="008A0029" w:rsidRDefault="00DC7BC2" w:rsidP="00DC7BC2">
      <w:pPr>
        <w:spacing w:line="0" w:lineRule="atLeast"/>
        <w:jc w:val="center"/>
        <w:rPr>
          <w:rFonts w:eastAsia="MS Mincho"/>
          <w:b/>
          <w:sz w:val="24"/>
          <w:szCs w:val="24"/>
          <w:lang w:val="uk-UA" w:eastAsia="ja-JP"/>
        </w:rPr>
      </w:pPr>
      <w:r w:rsidRPr="008A0029">
        <w:rPr>
          <w:rFonts w:eastAsia="MS Mincho"/>
          <w:b/>
          <w:sz w:val="24"/>
          <w:szCs w:val="24"/>
          <w:lang w:val="uk-UA" w:eastAsia="ja-JP"/>
        </w:rPr>
        <w:t xml:space="preserve">ДК 021:2015 – 50110000-9 Послуги з ремонту і технічного обслуговування </w:t>
      </w:r>
      <w:proofErr w:type="spellStart"/>
      <w:r w:rsidRPr="008A0029">
        <w:rPr>
          <w:rFonts w:eastAsia="MS Mincho"/>
          <w:b/>
          <w:sz w:val="24"/>
          <w:szCs w:val="24"/>
          <w:lang w:val="uk-UA" w:eastAsia="ja-JP"/>
        </w:rPr>
        <w:t>мототранспортних</w:t>
      </w:r>
      <w:proofErr w:type="spellEnd"/>
      <w:r w:rsidRPr="008A0029">
        <w:rPr>
          <w:rFonts w:eastAsia="MS Mincho"/>
          <w:b/>
          <w:sz w:val="24"/>
          <w:szCs w:val="24"/>
          <w:lang w:val="uk-UA" w:eastAsia="ja-JP"/>
        </w:rPr>
        <w:t xml:space="preserve"> засобів і супутнього обладнання, кількість 1 од.</w:t>
      </w:r>
    </w:p>
    <w:p w:rsidR="00774CCE" w:rsidRPr="00774CCE" w:rsidRDefault="00774CCE" w:rsidP="0088683D">
      <w:pPr>
        <w:ind w:right="-142"/>
        <w:jc w:val="both"/>
        <w:rPr>
          <w:rFonts w:eastAsia="Calibri"/>
          <w:b/>
          <w:sz w:val="24"/>
          <w:szCs w:val="24"/>
          <w:lang w:val="uk-UA"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AE4E5D" w:rsidRPr="00774CCE" w:rsidTr="00A25B07">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right="-108"/>
              <w:rPr>
                <w:rFonts w:eastAsia="Calibri"/>
                <w:sz w:val="24"/>
                <w:szCs w:val="24"/>
                <w:lang w:eastAsia="en-US"/>
              </w:rPr>
            </w:pPr>
            <w:r w:rsidRPr="000F38F8">
              <w:rPr>
                <w:rFonts w:eastAsia="Calibri"/>
                <w:sz w:val="24"/>
                <w:szCs w:val="24"/>
                <w:lang w:eastAsia="en-US" w:bidi="uk-UA"/>
              </w:rPr>
              <w:t xml:space="preserve">№ </w:t>
            </w:r>
            <w:r>
              <w:rPr>
                <w:rFonts w:eastAsia="Calibri"/>
                <w:sz w:val="24"/>
                <w:szCs w:val="24"/>
                <w:lang w:val="uk-UA" w:eastAsia="en-US" w:bidi="uk-UA"/>
              </w:rPr>
              <w:t>з</w:t>
            </w:r>
            <w:r w:rsidRPr="000F38F8">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rPr>
                <w:rFonts w:eastAsia="Calibri"/>
                <w:sz w:val="24"/>
                <w:szCs w:val="24"/>
                <w:lang w:eastAsia="en-US"/>
              </w:rPr>
            </w:pPr>
            <w:proofErr w:type="spellStart"/>
            <w:r w:rsidRPr="000F38F8">
              <w:rPr>
                <w:rFonts w:eastAsia="Calibri"/>
                <w:sz w:val="24"/>
                <w:szCs w:val="24"/>
                <w:lang w:eastAsia="en-US"/>
              </w:rPr>
              <w:t>Параметри</w:t>
            </w:r>
            <w:proofErr w:type="spellEnd"/>
            <w:r w:rsidRPr="000F38F8">
              <w:rPr>
                <w:rFonts w:eastAsia="Calibri"/>
                <w:sz w:val="24"/>
                <w:szCs w:val="24"/>
                <w:lang w:eastAsia="en-US"/>
              </w:rPr>
              <w:t xml:space="preserve">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jc w:val="center"/>
              <w:rPr>
                <w:rFonts w:eastAsia="Calibri"/>
                <w:sz w:val="24"/>
                <w:szCs w:val="24"/>
                <w:lang w:eastAsia="en-US"/>
              </w:rPr>
            </w:pPr>
            <w:r w:rsidRPr="000F38F8">
              <w:rPr>
                <w:rFonts w:eastAsia="Calibri"/>
                <w:sz w:val="24"/>
                <w:szCs w:val="24"/>
                <w:lang w:eastAsia="en-US"/>
              </w:rPr>
              <w:t>Характеристики ТЗ</w:t>
            </w:r>
          </w:p>
        </w:tc>
      </w:tr>
      <w:tr w:rsidR="00AE4E5D" w:rsidRPr="00774CCE" w:rsidTr="00A25B07">
        <w:trPr>
          <w:trHeight w:val="173"/>
        </w:trPr>
        <w:tc>
          <w:tcPr>
            <w:tcW w:w="851" w:type="dxa"/>
            <w:tcBorders>
              <w:top w:val="single" w:sz="4" w:space="0" w:color="auto"/>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AE4E5D" w:rsidRPr="002A2225" w:rsidRDefault="00AE4E5D" w:rsidP="00AE4E5D">
            <w:pPr>
              <w:jc w:val="center"/>
              <w:rPr>
                <w:sz w:val="24"/>
                <w:szCs w:val="24"/>
              </w:rPr>
            </w:pPr>
            <w:proofErr w:type="spellStart"/>
            <w:r w:rsidRPr="002A2225">
              <w:rPr>
                <w:sz w:val="24"/>
                <w:szCs w:val="24"/>
              </w:rPr>
              <w:t>Renault</w:t>
            </w:r>
            <w:proofErr w:type="spellEnd"/>
            <w:r w:rsidRPr="002A2225">
              <w:rPr>
                <w:sz w:val="24"/>
                <w:szCs w:val="24"/>
              </w:rPr>
              <w:t xml:space="preserve">  </w:t>
            </w:r>
            <w:proofErr w:type="spellStart"/>
            <w:r w:rsidRPr="002A2225">
              <w:rPr>
                <w:sz w:val="24"/>
                <w:szCs w:val="24"/>
              </w:rPr>
              <w:t>Master</w:t>
            </w:r>
            <w:proofErr w:type="spellEnd"/>
            <w:r w:rsidRPr="002A2225">
              <w:rPr>
                <w:sz w:val="24"/>
                <w:szCs w:val="24"/>
              </w:rPr>
              <w:t xml:space="preserve"> II</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proofErr w:type="spellStart"/>
            <w:r w:rsidRPr="000F38F8">
              <w:rPr>
                <w:rFonts w:eastAsia="Calibri"/>
                <w:sz w:val="24"/>
                <w:szCs w:val="24"/>
                <w:lang w:eastAsia="en-US"/>
              </w:rPr>
              <w:t>Номерний</w:t>
            </w:r>
            <w:proofErr w:type="spellEnd"/>
            <w:r w:rsidRPr="000F38F8">
              <w:rPr>
                <w:rFonts w:eastAsia="Calibri"/>
                <w:sz w:val="24"/>
                <w:szCs w:val="24"/>
                <w:lang w:eastAsia="en-US"/>
              </w:rPr>
              <w:t xml:space="preserve"> знак</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АЕ 0390 КМ</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proofErr w:type="spellStart"/>
            <w:r w:rsidRPr="000F38F8">
              <w:rPr>
                <w:rFonts w:eastAsia="Calibri"/>
                <w:sz w:val="24"/>
                <w:szCs w:val="24"/>
                <w:lang w:eastAsia="en-US"/>
              </w:rPr>
              <w:t>Рік</w:t>
            </w:r>
            <w:proofErr w:type="spellEnd"/>
            <w:r w:rsidRPr="000F38F8">
              <w:rPr>
                <w:rFonts w:eastAsia="Calibri"/>
                <w:sz w:val="24"/>
                <w:szCs w:val="24"/>
                <w:lang w:eastAsia="en-US"/>
              </w:rPr>
              <w:t xml:space="preserve"> </w:t>
            </w:r>
            <w:proofErr w:type="spellStart"/>
            <w:r w:rsidRPr="000F38F8">
              <w:rPr>
                <w:rFonts w:eastAsia="Calibri"/>
                <w:sz w:val="24"/>
                <w:szCs w:val="24"/>
                <w:lang w:eastAsia="en-US"/>
              </w:rPr>
              <w:t>випуску</w:t>
            </w:r>
            <w:proofErr w:type="spellEnd"/>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2007</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proofErr w:type="spellStart"/>
            <w:r w:rsidRPr="002A2225">
              <w:rPr>
                <w:sz w:val="24"/>
                <w:szCs w:val="24"/>
              </w:rPr>
              <w:t>Механічна</w:t>
            </w:r>
            <w:proofErr w:type="spellEnd"/>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proofErr w:type="spellStart"/>
            <w:r w:rsidRPr="002A2225">
              <w:rPr>
                <w:sz w:val="24"/>
                <w:szCs w:val="24"/>
              </w:rPr>
              <w:t>Легковий</w:t>
            </w:r>
            <w:proofErr w:type="spellEnd"/>
          </w:p>
        </w:tc>
      </w:tr>
      <w:tr w:rsidR="00AE4E5D" w:rsidRPr="00774CCE" w:rsidTr="00A57F5E">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VF1FDCVL538174368</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proofErr w:type="spellStart"/>
            <w:r w:rsidRPr="000F38F8">
              <w:rPr>
                <w:rFonts w:eastAsia="Calibri"/>
                <w:sz w:val="24"/>
                <w:szCs w:val="24"/>
                <w:lang w:eastAsia="en-US"/>
              </w:rPr>
              <w:t>Об’єм</w:t>
            </w:r>
            <w:proofErr w:type="spellEnd"/>
            <w:r w:rsidRPr="000F38F8">
              <w:rPr>
                <w:rFonts w:eastAsia="Calibri"/>
                <w:sz w:val="24"/>
                <w:szCs w:val="24"/>
                <w:lang w:eastAsia="en-US"/>
              </w:rPr>
              <w:t xml:space="preserve"> </w:t>
            </w:r>
            <w:proofErr w:type="spellStart"/>
            <w:r w:rsidRPr="000F38F8">
              <w:rPr>
                <w:rFonts w:eastAsia="Calibri"/>
                <w:sz w:val="24"/>
                <w:szCs w:val="24"/>
                <w:lang w:eastAsia="en-US"/>
              </w:rPr>
              <w:t>двигуна</w:t>
            </w:r>
            <w:proofErr w:type="spellEnd"/>
          </w:p>
        </w:tc>
        <w:tc>
          <w:tcPr>
            <w:tcW w:w="5386" w:type="dxa"/>
            <w:tcBorders>
              <w:left w:val="single" w:sz="4" w:space="0" w:color="auto"/>
              <w:right w:val="single" w:sz="4" w:space="0" w:color="auto"/>
            </w:tcBorders>
            <w:shd w:val="clear" w:color="auto" w:fill="FFFFFF"/>
          </w:tcPr>
          <w:p w:rsidR="00AE4E5D" w:rsidRPr="002A2225" w:rsidRDefault="00AE4E5D" w:rsidP="00AE4E5D">
            <w:pPr>
              <w:jc w:val="center"/>
              <w:rPr>
                <w:sz w:val="24"/>
                <w:szCs w:val="24"/>
              </w:rPr>
            </w:pPr>
            <w:r w:rsidRPr="002A2225">
              <w:rPr>
                <w:sz w:val="24"/>
                <w:szCs w:val="24"/>
              </w:rPr>
              <w:t>2 499  м3</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r w:rsidRPr="000F38F8">
              <w:rPr>
                <w:rFonts w:eastAsia="Calibri"/>
                <w:color w:val="000000"/>
                <w:sz w:val="24"/>
                <w:szCs w:val="24"/>
                <w:lang w:eastAsia="en-US"/>
              </w:rPr>
              <w:t xml:space="preserve">Марка </w:t>
            </w:r>
            <w:proofErr w:type="spellStart"/>
            <w:r w:rsidRPr="000F38F8">
              <w:rPr>
                <w:rFonts w:eastAsia="Calibri"/>
                <w:color w:val="000000"/>
                <w:sz w:val="24"/>
                <w:szCs w:val="24"/>
                <w:lang w:eastAsia="en-US"/>
              </w:rPr>
              <w:t>палива</w:t>
            </w:r>
            <w:proofErr w:type="spellEnd"/>
            <w:r w:rsidRPr="000F38F8">
              <w:rPr>
                <w:rFonts w:eastAsia="Calibri"/>
                <w:color w:val="000000"/>
                <w:sz w:val="24"/>
                <w:szCs w:val="24"/>
                <w:lang w:eastAsia="en-US"/>
              </w:rPr>
              <w:t xml:space="preserve"> </w:t>
            </w:r>
          </w:p>
        </w:tc>
        <w:tc>
          <w:tcPr>
            <w:tcW w:w="5386" w:type="dxa"/>
            <w:tcBorders>
              <w:left w:val="single" w:sz="4" w:space="0" w:color="auto"/>
              <w:right w:val="single" w:sz="4" w:space="0" w:color="auto"/>
            </w:tcBorders>
            <w:shd w:val="clear" w:color="auto" w:fill="FFFFFF"/>
          </w:tcPr>
          <w:p w:rsidR="00AE4E5D" w:rsidRPr="002A2225" w:rsidRDefault="00AE4E5D" w:rsidP="00AE4E5D">
            <w:pPr>
              <w:jc w:val="center"/>
              <w:rPr>
                <w:sz w:val="24"/>
                <w:szCs w:val="24"/>
              </w:rPr>
            </w:pPr>
            <w:r w:rsidRPr="002A2225">
              <w:rPr>
                <w:sz w:val="24"/>
                <w:szCs w:val="24"/>
              </w:rPr>
              <w:t>Дизель</w:t>
            </w:r>
          </w:p>
        </w:tc>
      </w:tr>
      <w:tr w:rsidR="000F787C" w:rsidRPr="00774CCE" w:rsidTr="00485872">
        <w:tc>
          <w:tcPr>
            <w:tcW w:w="851" w:type="dxa"/>
            <w:tcBorders>
              <w:left w:val="single" w:sz="4" w:space="0" w:color="auto"/>
              <w:right w:val="single" w:sz="4" w:space="0" w:color="auto"/>
            </w:tcBorders>
            <w:shd w:val="clear" w:color="auto" w:fill="auto"/>
            <w:vAlign w:val="center"/>
          </w:tcPr>
          <w:p w:rsidR="000F787C" w:rsidRPr="000F787C" w:rsidRDefault="000F787C" w:rsidP="000F787C">
            <w:pPr>
              <w:jc w:val="center"/>
              <w:rPr>
                <w:rFonts w:eastAsia="Arial"/>
                <w:sz w:val="24"/>
                <w:szCs w:val="24"/>
                <w:lang w:val="uk-UA" w:eastAsia="en-US" w:bidi="uk-UA"/>
              </w:rPr>
            </w:pPr>
            <w:r>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0F787C" w:rsidRPr="00885EEE" w:rsidRDefault="000F787C" w:rsidP="000F787C">
            <w:pPr>
              <w:ind w:firstLine="709"/>
              <w:rPr>
                <w:rFonts w:eastAsia="Calibri"/>
                <w:color w:val="000000"/>
                <w:sz w:val="24"/>
                <w:szCs w:val="24"/>
                <w:lang w:val="uk-UA" w:eastAsia="en-US"/>
              </w:rPr>
            </w:pPr>
            <w:r>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0F787C" w:rsidRPr="002A2225" w:rsidRDefault="000F787C" w:rsidP="000F787C">
            <w:pPr>
              <w:ind w:firstLine="709"/>
              <w:rPr>
                <w:rFonts w:eastAsia="Calibri"/>
                <w:color w:val="000000"/>
                <w:sz w:val="24"/>
                <w:szCs w:val="24"/>
                <w:lang w:val="uk-UA" w:eastAsia="en-US"/>
              </w:rPr>
            </w:pPr>
            <w:r>
              <w:rPr>
                <w:rFonts w:eastAsia="Calibri"/>
                <w:color w:val="000000"/>
                <w:sz w:val="24"/>
                <w:szCs w:val="24"/>
                <w:lang w:val="uk-UA" w:eastAsia="en-US"/>
              </w:rPr>
              <w:t xml:space="preserve">                       </w:t>
            </w:r>
            <w:r w:rsidRPr="00961385">
              <w:rPr>
                <w:rFonts w:eastAsia="Calibri"/>
                <w:color w:val="000000"/>
                <w:sz w:val="24"/>
                <w:szCs w:val="24"/>
                <w:lang w:val="uk-UA" w:eastAsia="en-US"/>
              </w:rPr>
              <w:t>522</w:t>
            </w:r>
            <w:r>
              <w:rPr>
                <w:rFonts w:eastAsia="Calibri"/>
                <w:color w:val="000000"/>
                <w:sz w:val="24"/>
                <w:szCs w:val="24"/>
                <w:lang w:val="uk-UA" w:eastAsia="en-US"/>
              </w:rPr>
              <w:t> </w:t>
            </w:r>
            <w:r w:rsidRPr="00961385">
              <w:rPr>
                <w:rFonts w:eastAsia="Calibri"/>
                <w:color w:val="000000"/>
                <w:sz w:val="24"/>
                <w:szCs w:val="24"/>
                <w:lang w:val="uk-UA" w:eastAsia="en-US"/>
              </w:rPr>
              <w:t>000</w:t>
            </w:r>
            <w:r>
              <w:rPr>
                <w:rFonts w:eastAsia="Calibri"/>
                <w:color w:val="000000"/>
                <w:sz w:val="24"/>
                <w:szCs w:val="24"/>
                <w:lang w:val="uk-UA" w:eastAsia="en-US"/>
              </w:rPr>
              <w:t xml:space="preserve"> км</w:t>
            </w:r>
          </w:p>
        </w:tc>
      </w:tr>
    </w:tbl>
    <w:p w:rsidR="009140BF" w:rsidRDefault="009140BF" w:rsidP="000F38F8">
      <w:pPr>
        <w:pStyle w:val="1"/>
        <w:rPr>
          <w:b/>
        </w:rPr>
      </w:pP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C116C5" w:rsidTr="00A22BE9">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6C5" w:rsidRDefault="00E5435D" w:rsidP="00C116C5">
            <w:pPr>
              <w:jc w:val="center"/>
              <w:rPr>
                <w:rFonts w:eastAsia="Arial Unicode MS"/>
                <w:sz w:val="24"/>
                <w:szCs w:val="24"/>
                <w:lang w:bidi="ru-RU"/>
              </w:rPr>
            </w:pPr>
            <w:r>
              <w:rPr>
                <w:rFonts w:eastAsia="Calibri"/>
                <w:b/>
                <w:sz w:val="24"/>
                <w:szCs w:val="24"/>
                <w:lang w:val="uk-UA" w:eastAsia="en-US"/>
              </w:rPr>
              <w:t xml:space="preserve">Вид робіт:  </w:t>
            </w:r>
            <w:r w:rsidR="00C116C5" w:rsidRPr="00C116C5">
              <w:rPr>
                <w:rFonts w:eastAsia="Calibri"/>
                <w:b/>
                <w:sz w:val="24"/>
                <w:szCs w:val="24"/>
                <w:lang w:val="uk-UA" w:eastAsia="en-US"/>
              </w:rPr>
              <w:t xml:space="preserve">поточний  ремонт  та технічне обслуговування транспортного  засобу  </w:t>
            </w:r>
            <w:proofErr w:type="spellStart"/>
            <w:r w:rsidR="00C116C5" w:rsidRPr="00C116C5">
              <w:rPr>
                <w:rFonts w:eastAsia="Calibri"/>
                <w:b/>
                <w:sz w:val="24"/>
                <w:szCs w:val="24"/>
                <w:lang w:val="uk-UA" w:eastAsia="en-US"/>
              </w:rPr>
              <w:t>Renault</w:t>
            </w:r>
            <w:proofErr w:type="spellEnd"/>
            <w:r w:rsidR="00C116C5" w:rsidRPr="00C116C5">
              <w:rPr>
                <w:rFonts w:eastAsia="Calibri"/>
                <w:b/>
                <w:sz w:val="24"/>
                <w:szCs w:val="24"/>
                <w:lang w:val="uk-UA" w:eastAsia="en-US"/>
              </w:rPr>
              <w:t xml:space="preserve"> </w:t>
            </w:r>
            <w:proofErr w:type="spellStart"/>
            <w:r w:rsidR="00C116C5" w:rsidRPr="00C116C5">
              <w:rPr>
                <w:rFonts w:eastAsia="Calibri"/>
                <w:b/>
                <w:sz w:val="24"/>
                <w:szCs w:val="24"/>
                <w:lang w:val="uk-UA" w:eastAsia="en-US"/>
              </w:rPr>
              <w:t>Master</w:t>
            </w:r>
            <w:proofErr w:type="spellEnd"/>
            <w:r w:rsidR="00C116C5" w:rsidRPr="00C116C5">
              <w:rPr>
                <w:rFonts w:eastAsia="Calibri"/>
                <w:b/>
                <w:sz w:val="24"/>
                <w:szCs w:val="24"/>
                <w:lang w:val="uk-UA" w:eastAsia="en-US"/>
              </w:rPr>
              <w:t xml:space="preserve"> II</w:t>
            </w:r>
            <w:r w:rsidR="00C116C5">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6C5" w:rsidRDefault="00C116C5" w:rsidP="00A22BE9">
            <w:pPr>
              <w:jc w:val="center"/>
              <w:rPr>
                <w:rFonts w:eastAsia="Calibri"/>
                <w:sz w:val="24"/>
                <w:szCs w:val="24"/>
                <w:lang w:eastAsia="en-US"/>
              </w:rPr>
            </w:pPr>
            <w:proofErr w:type="spellStart"/>
            <w:r>
              <w:rPr>
                <w:rFonts w:eastAsia="Calibri"/>
                <w:sz w:val="24"/>
                <w:szCs w:val="24"/>
                <w:lang w:eastAsia="en-US" w:bidi="uk-UA"/>
              </w:rPr>
              <w:t>Перелік</w:t>
            </w:r>
            <w:proofErr w:type="spellEnd"/>
            <w:r>
              <w:rPr>
                <w:rFonts w:eastAsia="Calibri"/>
                <w:sz w:val="24"/>
                <w:szCs w:val="24"/>
                <w:lang w:eastAsia="en-US" w:bidi="uk-UA"/>
              </w:rPr>
              <w:t xml:space="preserve"> </w:t>
            </w:r>
            <w:proofErr w:type="spellStart"/>
            <w:r>
              <w:rPr>
                <w:rFonts w:eastAsia="Calibri"/>
                <w:sz w:val="24"/>
                <w:szCs w:val="24"/>
                <w:lang w:eastAsia="en-US" w:bidi="uk-UA"/>
              </w:rPr>
              <w:t>послуг</w:t>
            </w:r>
            <w:proofErr w:type="spellEnd"/>
          </w:p>
        </w:tc>
      </w:tr>
      <w:tr w:rsidR="00C116C5" w:rsidTr="00A22BE9">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6C5" w:rsidRDefault="00C116C5" w:rsidP="00A22BE9">
            <w:pPr>
              <w:jc w:val="center"/>
              <w:rPr>
                <w:rFonts w:eastAsia="Arial Unicode MS"/>
                <w:sz w:val="24"/>
                <w:szCs w:val="24"/>
                <w:lang w:bidi="ru-RU"/>
              </w:rPr>
            </w:pPr>
            <w:r>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tcPr>
          <w:p w:rsidR="00C116C5" w:rsidRPr="000A2244" w:rsidRDefault="00C116C5" w:rsidP="00A22BE9">
            <w:pPr>
              <w:rPr>
                <w:sz w:val="24"/>
                <w:szCs w:val="24"/>
              </w:rPr>
            </w:pPr>
            <w:proofErr w:type="spellStart"/>
            <w:r w:rsidRPr="000A2244">
              <w:rPr>
                <w:sz w:val="24"/>
                <w:szCs w:val="24"/>
              </w:rPr>
              <w:t>Зняття</w:t>
            </w:r>
            <w:proofErr w:type="spellEnd"/>
            <w:r w:rsidRPr="000A2244">
              <w:rPr>
                <w:sz w:val="24"/>
                <w:szCs w:val="24"/>
              </w:rPr>
              <w:t xml:space="preserve"> і установка коробки передач</w:t>
            </w:r>
          </w:p>
        </w:tc>
      </w:tr>
      <w:tr w:rsidR="00C116C5" w:rsidTr="00A22BE9">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6C5" w:rsidRDefault="00C116C5" w:rsidP="00A22BE9">
            <w:pPr>
              <w:jc w:val="center"/>
              <w:rPr>
                <w:rFonts w:eastAsia="Arial"/>
                <w:sz w:val="24"/>
                <w:szCs w:val="24"/>
                <w:lang w:eastAsia="en-US" w:bidi="uk-UA"/>
              </w:rPr>
            </w:pPr>
            <w:r>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tcPr>
          <w:p w:rsidR="00C116C5" w:rsidRPr="000A2244" w:rsidRDefault="00C116C5" w:rsidP="00A22BE9">
            <w:pPr>
              <w:rPr>
                <w:sz w:val="24"/>
                <w:szCs w:val="24"/>
              </w:rPr>
            </w:pPr>
            <w:proofErr w:type="spellStart"/>
            <w:r w:rsidRPr="000A2244">
              <w:rPr>
                <w:sz w:val="24"/>
                <w:szCs w:val="24"/>
              </w:rPr>
              <w:t>Заміна</w:t>
            </w:r>
            <w:proofErr w:type="spellEnd"/>
            <w:r w:rsidRPr="000A2244">
              <w:rPr>
                <w:sz w:val="24"/>
                <w:szCs w:val="24"/>
              </w:rPr>
              <w:t xml:space="preserve"> </w:t>
            </w:r>
            <w:proofErr w:type="spellStart"/>
            <w:r w:rsidRPr="000A2244">
              <w:rPr>
                <w:sz w:val="24"/>
                <w:szCs w:val="24"/>
              </w:rPr>
              <w:t>зчеплення</w:t>
            </w:r>
            <w:proofErr w:type="spellEnd"/>
            <w:r w:rsidRPr="000A2244">
              <w:rPr>
                <w:sz w:val="24"/>
                <w:szCs w:val="24"/>
              </w:rPr>
              <w:t xml:space="preserve"> (комплект)</w:t>
            </w:r>
          </w:p>
        </w:tc>
      </w:tr>
      <w:tr w:rsidR="00C116C5" w:rsidTr="00A22BE9">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116C5" w:rsidRPr="000A2244" w:rsidRDefault="00C116C5" w:rsidP="00A22BE9">
            <w:pPr>
              <w:jc w:val="center"/>
              <w:rPr>
                <w:rFonts w:eastAsia="Arial"/>
                <w:sz w:val="24"/>
                <w:szCs w:val="24"/>
                <w:lang w:val="uk-UA" w:eastAsia="en-US" w:bidi="uk-UA"/>
              </w:rPr>
            </w:pPr>
            <w:r>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tcPr>
          <w:p w:rsidR="00C116C5" w:rsidRPr="000A2244" w:rsidRDefault="00C116C5" w:rsidP="00A22BE9">
            <w:pPr>
              <w:rPr>
                <w:sz w:val="24"/>
                <w:szCs w:val="24"/>
              </w:rPr>
            </w:pPr>
            <w:proofErr w:type="spellStart"/>
            <w:r w:rsidRPr="000A2244">
              <w:rPr>
                <w:sz w:val="24"/>
                <w:szCs w:val="24"/>
              </w:rPr>
              <w:t>Розбирання</w:t>
            </w:r>
            <w:proofErr w:type="spellEnd"/>
            <w:r w:rsidRPr="000A2244">
              <w:rPr>
                <w:sz w:val="24"/>
                <w:szCs w:val="24"/>
              </w:rPr>
              <w:t>/</w:t>
            </w:r>
            <w:proofErr w:type="spellStart"/>
            <w:r w:rsidRPr="000A2244">
              <w:rPr>
                <w:sz w:val="24"/>
                <w:szCs w:val="24"/>
              </w:rPr>
              <w:t>збірка</w:t>
            </w:r>
            <w:proofErr w:type="spellEnd"/>
            <w:r w:rsidRPr="000A2244">
              <w:rPr>
                <w:sz w:val="24"/>
                <w:szCs w:val="24"/>
              </w:rPr>
              <w:t xml:space="preserve"> моторного </w:t>
            </w:r>
            <w:proofErr w:type="spellStart"/>
            <w:r w:rsidRPr="000A2244">
              <w:rPr>
                <w:sz w:val="24"/>
                <w:szCs w:val="24"/>
              </w:rPr>
              <w:t>відсіку</w:t>
            </w:r>
            <w:proofErr w:type="spellEnd"/>
          </w:p>
        </w:tc>
      </w:tr>
      <w:tr w:rsidR="00C116C5" w:rsidTr="00A22BE9">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116C5" w:rsidRDefault="00C116C5" w:rsidP="00A22BE9">
            <w:pPr>
              <w:jc w:val="center"/>
              <w:rPr>
                <w:rFonts w:eastAsia="Arial"/>
                <w:sz w:val="24"/>
                <w:szCs w:val="24"/>
                <w:lang w:val="uk-UA" w:eastAsia="en-US" w:bidi="uk-UA"/>
              </w:rPr>
            </w:pPr>
            <w:r>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tcPr>
          <w:p w:rsidR="00C116C5" w:rsidRPr="003267C9" w:rsidRDefault="00C116C5" w:rsidP="00A22BE9">
            <w:pPr>
              <w:rPr>
                <w:sz w:val="24"/>
                <w:szCs w:val="24"/>
                <w:lang w:val="uk-UA"/>
              </w:rPr>
            </w:pPr>
            <w:proofErr w:type="spellStart"/>
            <w:r>
              <w:rPr>
                <w:sz w:val="24"/>
                <w:szCs w:val="24"/>
                <w:lang w:val="uk-UA"/>
              </w:rPr>
              <w:t>Техічне</w:t>
            </w:r>
            <w:proofErr w:type="spellEnd"/>
            <w:r>
              <w:rPr>
                <w:sz w:val="24"/>
                <w:szCs w:val="24"/>
                <w:lang w:val="uk-UA"/>
              </w:rPr>
              <w:t xml:space="preserve"> обслуговування згідно пробігу ТЗ</w:t>
            </w:r>
          </w:p>
        </w:tc>
      </w:tr>
    </w:tbl>
    <w:p w:rsidR="00C116C5" w:rsidRPr="00D47E23" w:rsidRDefault="00C116C5" w:rsidP="00C116C5">
      <w:pPr>
        <w:keepNext/>
        <w:jc w:val="center"/>
        <w:outlineLvl w:val="0"/>
        <w:rPr>
          <w:b/>
          <w:sz w:val="24"/>
        </w:rPr>
      </w:pPr>
    </w:p>
    <w:p w:rsidR="000F38F8" w:rsidRPr="00885EEE" w:rsidRDefault="000F38F8" w:rsidP="000F38F8">
      <w:pPr>
        <w:pStyle w:val="1"/>
        <w:rPr>
          <w:b/>
        </w:rPr>
      </w:pPr>
      <w:bookmarkStart w:id="0" w:name="_GoBack"/>
      <w:bookmarkEnd w:id="0"/>
      <w:r w:rsidRPr="00885EEE">
        <w:rPr>
          <w:b/>
        </w:rPr>
        <w:t>Загальні   вимоги</w:t>
      </w:r>
    </w:p>
    <w:p w:rsidR="00E5435D" w:rsidRPr="000304DB" w:rsidRDefault="00E5435D" w:rsidP="004B0127">
      <w:pPr>
        <w:jc w:val="both"/>
        <w:rPr>
          <w:sz w:val="24"/>
          <w:szCs w:val="24"/>
          <w:lang w:val="uk-UA"/>
        </w:rPr>
      </w:pPr>
      <w:r>
        <w:rPr>
          <w:sz w:val="24"/>
          <w:szCs w:val="24"/>
          <w:lang w:val="uk-UA"/>
        </w:rPr>
        <w:t xml:space="preserve">1. </w:t>
      </w:r>
      <w:r w:rsidR="00710ED8">
        <w:rPr>
          <w:sz w:val="24"/>
          <w:szCs w:val="24"/>
          <w:lang w:val="uk-UA"/>
        </w:rPr>
        <w:t>Послуги</w:t>
      </w:r>
      <w:r>
        <w:rPr>
          <w:sz w:val="24"/>
          <w:szCs w:val="24"/>
          <w:lang w:val="uk-UA"/>
        </w:rPr>
        <w:t>, пов’язані з проведенням поточного  ремонту</w:t>
      </w:r>
      <w:r w:rsidR="000F787C">
        <w:rPr>
          <w:sz w:val="24"/>
          <w:szCs w:val="24"/>
          <w:lang w:val="uk-UA"/>
        </w:rPr>
        <w:t xml:space="preserve"> та</w:t>
      </w:r>
      <w:r w:rsidR="000F787C" w:rsidRPr="000F787C">
        <w:rPr>
          <w:color w:val="000000"/>
          <w:sz w:val="24"/>
          <w:szCs w:val="24"/>
          <w:lang w:val="uk-UA"/>
        </w:rPr>
        <w:t xml:space="preserve"> </w:t>
      </w:r>
      <w:r w:rsidR="000F787C">
        <w:rPr>
          <w:color w:val="000000"/>
          <w:sz w:val="24"/>
          <w:szCs w:val="24"/>
          <w:lang w:val="uk-UA"/>
        </w:rPr>
        <w:t>технічного обслуговування</w:t>
      </w:r>
      <w:r>
        <w:rPr>
          <w:sz w:val="24"/>
          <w:szCs w:val="24"/>
          <w:lang w:val="uk-UA"/>
        </w:rPr>
        <w:t xml:space="preserve">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w:t>
      </w:r>
      <w:r w:rsidR="0021343B">
        <w:rPr>
          <w:sz w:val="24"/>
          <w:szCs w:val="24"/>
          <w:lang w:val="uk-UA"/>
        </w:rPr>
        <w:t xml:space="preserve"> </w:t>
      </w:r>
      <w:r>
        <w:rPr>
          <w:sz w:val="24"/>
          <w:szCs w:val="24"/>
          <w:lang w:val="uk-UA"/>
        </w:rPr>
        <w:t xml:space="preserve">615 від 28.11.2014р., </w:t>
      </w:r>
      <w:r w:rsidRPr="000304DB">
        <w:rPr>
          <w:sz w:val="24"/>
          <w:szCs w:val="24"/>
          <w:lang w:val="uk-UA"/>
        </w:rPr>
        <w:t>Наказу Міністерства Транспорту Україні № 102 від 30.03.1998 р.</w:t>
      </w:r>
    </w:p>
    <w:p w:rsidR="00E5435D" w:rsidRDefault="00E5435D" w:rsidP="004B0127">
      <w:pPr>
        <w:suppressAutoHyphens/>
        <w:contextualSpacing/>
        <w:jc w:val="both"/>
        <w:rPr>
          <w:sz w:val="24"/>
          <w:szCs w:val="24"/>
        </w:rPr>
      </w:pPr>
      <w:r>
        <w:rPr>
          <w:sz w:val="24"/>
          <w:szCs w:val="24"/>
          <w:lang w:val="uk-UA"/>
        </w:rPr>
        <w:t>2.  Запасні частини та матеріали, які будуть в</w:t>
      </w:r>
      <w:r w:rsidR="000F787C">
        <w:rPr>
          <w:sz w:val="24"/>
          <w:szCs w:val="24"/>
          <w:lang w:val="uk-UA"/>
        </w:rPr>
        <w:t xml:space="preserve">икористані в процесі поточного </w:t>
      </w:r>
      <w:r>
        <w:rPr>
          <w:sz w:val="24"/>
          <w:szCs w:val="24"/>
          <w:lang w:val="uk-UA"/>
        </w:rPr>
        <w:t>ремонту</w:t>
      </w:r>
      <w:r w:rsidR="000F787C">
        <w:rPr>
          <w:sz w:val="24"/>
          <w:szCs w:val="24"/>
          <w:lang w:val="uk-UA"/>
        </w:rPr>
        <w:t xml:space="preserve"> та</w:t>
      </w:r>
      <w:r w:rsidR="000F787C" w:rsidRPr="000F787C">
        <w:rPr>
          <w:color w:val="000000"/>
          <w:sz w:val="24"/>
          <w:szCs w:val="24"/>
          <w:lang w:val="uk-UA"/>
        </w:rPr>
        <w:t xml:space="preserve"> </w:t>
      </w:r>
      <w:r w:rsidR="000F787C">
        <w:rPr>
          <w:color w:val="000000"/>
          <w:sz w:val="24"/>
          <w:szCs w:val="24"/>
          <w:lang w:val="uk-UA"/>
        </w:rPr>
        <w:t>технічного обслуговування</w:t>
      </w:r>
      <w:r>
        <w:rPr>
          <w:sz w:val="24"/>
          <w:szCs w:val="24"/>
          <w:lang w:val="uk-UA"/>
        </w:rPr>
        <w:t xml:space="preserve"> ТЗ, повинні відповідати вимогам передбачени</w:t>
      </w:r>
      <w:r w:rsidR="00DC7BC2">
        <w:rPr>
          <w:sz w:val="24"/>
          <w:szCs w:val="24"/>
          <w:lang w:val="uk-UA"/>
        </w:rPr>
        <w:t>м</w:t>
      </w:r>
      <w:r>
        <w:rPr>
          <w:sz w:val="24"/>
          <w:szCs w:val="24"/>
          <w:lang w:val="uk-UA"/>
        </w:rPr>
        <w:t xml:space="preserve"> заводом виробником ТЗ, технічній документації та нормативно-правовим актам України.</w:t>
      </w:r>
    </w:p>
    <w:p w:rsidR="00E5435D" w:rsidRDefault="00E5435D" w:rsidP="004B0127">
      <w:pPr>
        <w:suppressAutoHyphens/>
        <w:contextualSpacing/>
        <w:jc w:val="both"/>
        <w:rPr>
          <w:sz w:val="24"/>
          <w:szCs w:val="24"/>
        </w:rPr>
      </w:pPr>
      <w:r>
        <w:rPr>
          <w:sz w:val="24"/>
          <w:szCs w:val="24"/>
          <w:lang w:val="uk-UA"/>
        </w:rPr>
        <w:t>2.1. Запасні частини та матеріали, які будуть використані в процесі проведення поточного  ремонту</w:t>
      </w:r>
      <w:r w:rsidR="000F787C">
        <w:rPr>
          <w:sz w:val="24"/>
          <w:szCs w:val="24"/>
          <w:lang w:val="uk-UA"/>
        </w:rPr>
        <w:t xml:space="preserve"> та</w:t>
      </w:r>
      <w:r w:rsidR="000F787C" w:rsidRPr="000F787C">
        <w:rPr>
          <w:color w:val="000000"/>
          <w:sz w:val="24"/>
          <w:szCs w:val="24"/>
          <w:lang w:val="uk-UA"/>
        </w:rPr>
        <w:t xml:space="preserve"> </w:t>
      </w:r>
      <w:r w:rsidR="000F787C" w:rsidRPr="000F787C">
        <w:rPr>
          <w:sz w:val="24"/>
          <w:szCs w:val="24"/>
          <w:lang w:val="uk-UA"/>
        </w:rPr>
        <w:t>технічного обслуговування</w:t>
      </w:r>
      <w:r w:rsidRPr="000F787C">
        <w:rPr>
          <w:sz w:val="24"/>
          <w:szCs w:val="24"/>
          <w:lang w:val="uk-UA"/>
        </w:rPr>
        <w:t xml:space="preserve"> </w:t>
      </w:r>
      <w:r>
        <w:rPr>
          <w:sz w:val="24"/>
          <w:szCs w:val="24"/>
          <w:lang w:val="uk-UA"/>
        </w:rPr>
        <w:t>ТЗ повинні бути  такими, що не перебували в експлуатації (новими).</w:t>
      </w:r>
    </w:p>
    <w:p w:rsidR="00E5435D" w:rsidRDefault="00E5435D" w:rsidP="004B0127">
      <w:pPr>
        <w:suppressAutoHyphens/>
        <w:contextualSpacing/>
        <w:jc w:val="both"/>
        <w:rPr>
          <w:sz w:val="24"/>
          <w:szCs w:val="24"/>
        </w:rPr>
      </w:pPr>
      <w:r>
        <w:rPr>
          <w:sz w:val="24"/>
          <w:szCs w:val="24"/>
          <w:lang w:val="uk-UA"/>
        </w:rPr>
        <w:t>2.2. При невідповідності якості запасних частин встановленим вимогам,</w:t>
      </w:r>
      <w:r>
        <w:rPr>
          <w:sz w:val="24"/>
          <w:szCs w:val="24"/>
        </w:rPr>
        <w:t xml:space="preserve"> </w:t>
      </w:r>
      <w:proofErr w:type="spellStart"/>
      <w:r>
        <w:rPr>
          <w:sz w:val="24"/>
          <w:szCs w:val="24"/>
        </w:rPr>
        <w:t>учасник</w:t>
      </w:r>
      <w:proofErr w:type="spellEnd"/>
      <w:r>
        <w:rPr>
          <w:sz w:val="24"/>
          <w:szCs w:val="24"/>
          <w:lang w:val="uk-UA"/>
        </w:rPr>
        <w:t xml:space="preserve"> зобов’язаний за власний кошт замінити такі запасні частини.</w:t>
      </w:r>
    </w:p>
    <w:p w:rsidR="00E5435D" w:rsidRDefault="00E5435D" w:rsidP="004B0127">
      <w:pPr>
        <w:suppressAutoHyphens/>
        <w:contextualSpacing/>
        <w:jc w:val="both"/>
        <w:rPr>
          <w:sz w:val="24"/>
          <w:szCs w:val="24"/>
        </w:rPr>
      </w:pPr>
      <w:r>
        <w:rPr>
          <w:sz w:val="24"/>
          <w:szCs w:val="24"/>
          <w:lang w:val="uk-UA"/>
        </w:rPr>
        <w:t>3.</w:t>
      </w:r>
      <w:r>
        <w:rPr>
          <w:sz w:val="24"/>
          <w:szCs w:val="24"/>
        </w:rPr>
        <w:t xml:space="preserve"> </w:t>
      </w:r>
      <w:proofErr w:type="spellStart"/>
      <w:r>
        <w:rPr>
          <w:sz w:val="24"/>
          <w:szCs w:val="24"/>
        </w:rPr>
        <w:t>Учасник</w:t>
      </w:r>
      <w:proofErr w:type="spellEnd"/>
      <w:r>
        <w:rPr>
          <w:sz w:val="24"/>
          <w:szCs w:val="24"/>
          <w:lang w:val="uk-UA"/>
        </w:rPr>
        <w:t xml:space="preserve"> гарантує Замовнику належну якість </w:t>
      </w:r>
      <w:r w:rsidR="00DC7BC2">
        <w:rPr>
          <w:sz w:val="24"/>
          <w:szCs w:val="24"/>
          <w:lang w:val="uk-UA"/>
        </w:rPr>
        <w:t>наданих послуг</w:t>
      </w:r>
      <w:r>
        <w:rPr>
          <w:sz w:val="24"/>
          <w:szCs w:val="24"/>
          <w:lang w:val="uk-UA"/>
        </w:rPr>
        <w:t xml:space="preserve"> пов’язаних з </w:t>
      </w:r>
      <w:proofErr w:type="gramStart"/>
      <w:r>
        <w:rPr>
          <w:sz w:val="24"/>
          <w:szCs w:val="24"/>
          <w:lang w:val="uk-UA"/>
        </w:rPr>
        <w:t>проведенням  поточного</w:t>
      </w:r>
      <w:proofErr w:type="gramEnd"/>
      <w:r>
        <w:rPr>
          <w:sz w:val="24"/>
          <w:szCs w:val="24"/>
          <w:lang w:val="uk-UA"/>
        </w:rPr>
        <w:t xml:space="preserve">  </w:t>
      </w:r>
      <w:r w:rsidR="00710ED8">
        <w:rPr>
          <w:sz w:val="24"/>
          <w:szCs w:val="24"/>
          <w:lang w:val="uk-UA"/>
        </w:rPr>
        <w:t xml:space="preserve"> </w:t>
      </w:r>
      <w:r>
        <w:rPr>
          <w:sz w:val="24"/>
          <w:szCs w:val="24"/>
          <w:lang w:val="uk-UA"/>
        </w:rPr>
        <w:t xml:space="preserve">ремонту </w:t>
      </w:r>
      <w:r w:rsidR="004B0127">
        <w:rPr>
          <w:sz w:val="24"/>
          <w:szCs w:val="24"/>
          <w:lang w:val="uk-UA"/>
        </w:rPr>
        <w:t xml:space="preserve">та технічного обслуговування </w:t>
      </w:r>
      <w:r>
        <w:rPr>
          <w:sz w:val="24"/>
          <w:szCs w:val="24"/>
          <w:lang w:val="uk-UA"/>
        </w:rPr>
        <w:t xml:space="preserve">ТЗ. </w:t>
      </w:r>
      <w:r w:rsidR="00710ED8">
        <w:rPr>
          <w:sz w:val="24"/>
          <w:szCs w:val="24"/>
          <w:lang w:val="uk-UA"/>
        </w:rPr>
        <w:t xml:space="preserve"> </w:t>
      </w:r>
    </w:p>
    <w:p w:rsidR="00E5435D" w:rsidRDefault="00E5435D" w:rsidP="004B0127">
      <w:pPr>
        <w:suppressAutoHyphens/>
        <w:contextualSpacing/>
        <w:jc w:val="both"/>
        <w:rPr>
          <w:sz w:val="24"/>
          <w:szCs w:val="24"/>
          <w:lang w:val="uk-UA"/>
        </w:rPr>
      </w:pPr>
      <w:r>
        <w:rPr>
          <w:sz w:val="24"/>
          <w:szCs w:val="24"/>
          <w:lang w:val="uk-UA"/>
        </w:rPr>
        <w:t xml:space="preserve">4. Гарантійні обов’язки розповсюджуються на всі види </w:t>
      </w:r>
      <w:r w:rsidR="00DC7BC2">
        <w:rPr>
          <w:sz w:val="24"/>
          <w:szCs w:val="24"/>
          <w:lang w:val="uk-UA"/>
        </w:rPr>
        <w:t>послуг</w:t>
      </w:r>
      <w:r>
        <w:rPr>
          <w:sz w:val="24"/>
          <w:szCs w:val="24"/>
          <w:lang w:val="uk-UA"/>
        </w:rPr>
        <w:t xml:space="preserve"> та на всі використані запасні </w:t>
      </w:r>
      <w:r>
        <w:rPr>
          <w:sz w:val="24"/>
          <w:szCs w:val="24"/>
        </w:rPr>
        <w:t>ч</w:t>
      </w:r>
      <w:proofErr w:type="spellStart"/>
      <w:r>
        <w:rPr>
          <w:sz w:val="24"/>
          <w:szCs w:val="24"/>
          <w:lang w:val="uk-UA"/>
        </w:rPr>
        <w:t>астини</w:t>
      </w:r>
      <w:proofErr w:type="spellEnd"/>
      <w:r>
        <w:rPr>
          <w:sz w:val="24"/>
          <w:szCs w:val="24"/>
          <w:lang w:val="uk-UA"/>
        </w:rPr>
        <w:t xml:space="preserve"> і матеріали. </w:t>
      </w:r>
    </w:p>
    <w:p w:rsidR="00BC6A3E" w:rsidRDefault="00E5435D" w:rsidP="004B0127">
      <w:pPr>
        <w:jc w:val="both"/>
        <w:rPr>
          <w:sz w:val="24"/>
          <w:szCs w:val="24"/>
          <w:lang w:val="uk-UA"/>
        </w:rPr>
      </w:pPr>
      <w:r>
        <w:rPr>
          <w:sz w:val="24"/>
          <w:szCs w:val="24"/>
          <w:lang w:val="uk-UA"/>
        </w:rPr>
        <w:t xml:space="preserve">5. Місце надання послуг – за місцем знаходження відповідних для надання послуг Замовнику виробничих </w:t>
      </w:r>
      <w:proofErr w:type="spellStart"/>
      <w:r>
        <w:rPr>
          <w:sz w:val="24"/>
          <w:szCs w:val="24"/>
          <w:lang w:val="uk-UA"/>
        </w:rPr>
        <w:t>потужностей</w:t>
      </w:r>
      <w:proofErr w:type="spellEnd"/>
      <w:r>
        <w:rPr>
          <w:sz w:val="24"/>
          <w:szCs w:val="24"/>
          <w:lang w:val="uk-UA"/>
        </w:rPr>
        <w:t xml:space="preserve"> Учасника</w:t>
      </w:r>
      <w:r w:rsidR="00BC6A3E">
        <w:rPr>
          <w:sz w:val="24"/>
          <w:szCs w:val="24"/>
          <w:lang w:val="uk-UA"/>
        </w:rPr>
        <w:t xml:space="preserve">. </w:t>
      </w:r>
    </w:p>
    <w:p w:rsidR="00BC6A3E" w:rsidRDefault="00E5435D" w:rsidP="004B0127">
      <w:pPr>
        <w:jc w:val="both"/>
        <w:rPr>
          <w:sz w:val="24"/>
          <w:szCs w:val="24"/>
          <w:lang w:val="uk-UA"/>
        </w:rPr>
      </w:pPr>
      <w:r>
        <w:rPr>
          <w:sz w:val="24"/>
          <w:szCs w:val="24"/>
        </w:rPr>
        <w:t xml:space="preserve">Доставка </w:t>
      </w:r>
      <w:proofErr w:type="spellStart"/>
      <w:r>
        <w:rPr>
          <w:sz w:val="24"/>
          <w:szCs w:val="24"/>
        </w:rPr>
        <w:t>транспортн</w:t>
      </w:r>
      <w:proofErr w:type="spellEnd"/>
      <w:r>
        <w:rPr>
          <w:sz w:val="24"/>
          <w:szCs w:val="24"/>
          <w:lang w:val="uk-UA"/>
        </w:rPr>
        <w:t>ого</w:t>
      </w:r>
      <w:r>
        <w:rPr>
          <w:sz w:val="24"/>
          <w:szCs w:val="24"/>
        </w:rPr>
        <w:t xml:space="preserve"> </w:t>
      </w:r>
      <w:proofErr w:type="spellStart"/>
      <w:r>
        <w:rPr>
          <w:sz w:val="24"/>
          <w:szCs w:val="24"/>
        </w:rPr>
        <w:t>засоб</w:t>
      </w:r>
      <w:proofErr w:type="spellEnd"/>
      <w:r>
        <w:rPr>
          <w:sz w:val="24"/>
          <w:szCs w:val="24"/>
          <w:lang w:val="uk-UA"/>
        </w:rPr>
        <w:t>у</w:t>
      </w:r>
      <w:r>
        <w:rPr>
          <w:sz w:val="24"/>
          <w:szCs w:val="24"/>
        </w:rPr>
        <w:t xml:space="preserve"> до </w:t>
      </w:r>
      <w:proofErr w:type="spellStart"/>
      <w:r>
        <w:rPr>
          <w:sz w:val="24"/>
          <w:szCs w:val="24"/>
        </w:rPr>
        <w:t>місця</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та у </w:t>
      </w:r>
      <w:proofErr w:type="spellStart"/>
      <w:r>
        <w:rPr>
          <w:sz w:val="24"/>
          <w:szCs w:val="24"/>
        </w:rPr>
        <w:t>зворотньому</w:t>
      </w:r>
      <w:proofErr w:type="spellEnd"/>
      <w:r>
        <w:rPr>
          <w:sz w:val="24"/>
          <w:szCs w:val="24"/>
        </w:rPr>
        <w:t xml:space="preserve"> </w:t>
      </w:r>
      <w:proofErr w:type="spellStart"/>
      <w:r>
        <w:rPr>
          <w:sz w:val="24"/>
          <w:szCs w:val="24"/>
        </w:rPr>
        <w:t>напрямку</w:t>
      </w:r>
      <w:proofErr w:type="spellEnd"/>
      <w:r>
        <w:rPr>
          <w:sz w:val="24"/>
          <w:szCs w:val="24"/>
        </w:rPr>
        <w:t xml:space="preserve"> </w:t>
      </w:r>
      <w:proofErr w:type="spellStart"/>
      <w:r>
        <w:rPr>
          <w:sz w:val="24"/>
          <w:szCs w:val="24"/>
        </w:rPr>
        <w:t>здійснюється</w:t>
      </w:r>
      <w:proofErr w:type="spellEnd"/>
      <w:r w:rsidR="00BC6A3E">
        <w:rPr>
          <w:sz w:val="24"/>
          <w:szCs w:val="24"/>
          <w:lang w:val="uk-UA"/>
        </w:rPr>
        <w:t>:</w:t>
      </w:r>
    </w:p>
    <w:p w:rsidR="00BC6A3E" w:rsidRDefault="00BC6A3E" w:rsidP="00BC6A3E">
      <w:pPr>
        <w:ind w:firstLine="708"/>
        <w:jc w:val="both"/>
        <w:rPr>
          <w:sz w:val="24"/>
          <w:szCs w:val="24"/>
          <w:lang w:val="uk-UA"/>
        </w:rPr>
      </w:pPr>
      <w:r>
        <w:rPr>
          <w:sz w:val="24"/>
          <w:szCs w:val="24"/>
          <w:lang w:val="uk-UA"/>
        </w:rPr>
        <w:t>-</w:t>
      </w:r>
      <w:r w:rsidR="00E5435D">
        <w:rPr>
          <w:sz w:val="24"/>
          <w:szCs w:val="24"/>
        </w:rPr>
        <w:t xml:space="preserve"> </w:t>
      </w:r>
      <w:proofErr w:type="spellStart"/>
      <w:r w:rsidR="00E5435D">
        <w:rPr>
          <w:sz w:val="24"/>
          <w:szCs w:val="24"/>
        </w:rPr>
        <w:t>засобами</w:t>
      </w:r>
      <w:proofErr w:type="spellEnd"/>
      <w:r w:rsidR="00E5435D">
        <w:rPr>
          <w:sz w:val="24"/>
          <w:szCs w:val="24"/>
        </w:rPr>
        <w:t xml:space="preserve"> та силами </w:t>
      </w:r>
      <w:proofErr w:type="spellStart"/>
      <w:r w:rsidR="00E5435D">
        <w:rPr>
          <w:sz w:val="24"/>
          <w:szCs w:val="24"/>
        </w:rPr>
        <w:t>Замовника</w:t>
      </w:r>
      <w:proofErr w:type="spellEnd"/>
      <w:r w:rsidR="004B0127">
        <w:rPr>
          <w:sz w:val="24"/>
          <w:szCs w:val="24"/>
          <w:lang w:val="uk-UA"/>
        </w:rPr>
        <w:t xml:space="preserve">, у разі розташування виробничих </w:t>
      </w:r>
      <w:proofErr w:type="spellStart"/>
      <w:r w:rsidR="004B0127">
        <w:rPr>
          <w:sz w:val="24"/>
          <w:szCs w:val="24"/>
          <w:lang w:val="uk-UA"/>
        </w:rPr>
        <w:t>потужностей</w:t>
      </w:r>
      <w:proofErr w:type="spellEnd"/>
      <w:r w:rsidR="004B0127">
        <w:rPr>
          <w:sz w:val="24"/>
          <w:szCs w:val="24"/>
          <w:lang w:val="uk-UA"/>
        </w:rPr>
        <w:t xml:space="preserve"> Учасника в межах </w:t>
      </w:r>
      <w:proofErr w:type="spellStart"/>
      <w:r w:rsidR="004B0127">
        <w:rPr>
          <w:sz w:val="24"/>
          <w:szCs w:val="24"/>
          <w:lang w:val="uk-UA"/>
        </w:rPr>
        <w:t>м.Павлоград</w:t>
      </w:r>
      <w:proofErr w:type="spellEnd"/>
      <w:r>
        <w:rPr>
          <w:sz w:val="24"/>
          <w:szCs w:val="24"/>
          <w:lang w:val="uk-UA"/>
        </w:rPr>
        <w:t xml:space="preserve"> </w:t>
      </w:r>
      <w:r w:rsidRPr="00BC6A3E">
        <w:rPr>
          <w:sz w:val="24"/>
          <w:szCs w:val="24"/>
          <w:lang w:val="uk-UA"/>
        </w:rPr>
        <w:t>(місце знаходження транспортного засобу Замовника)</w:t>
      </w:r>
      <w:r w:rsidR="004B0127" w:rsidRPr="00BC6A3E">
        <w:rPr>
          <w:sz w:val="24"/>
          <w:szCs w:val="24"/>
          <w:lang w:val="uk-UA"/>
        </w:rPr>
        <w:t>,</w:t>
      </w:r>
      <w:r w:rsidR="004B0127">
        <w:rPr>
          <w:sz w:val="24"/>
          <w:szCs w:val="24"/>
          <w:lang w:val="uk-UA"/>
        </w:rPr>
        <w:t xml:space="preserve"> </w:t>
      </w:r>
    </w:p>
    <w:p w:rsidR="00E5435D" w:rsidRDefault="00BC6A3E" w:rsidP="00BC6A3E">
      <w:pPr>
        <w:ind w:firstLine="708"/>
        <w:jc w:val="both"/>
        <w:rPr>
          <w:color w:val="FF0000"/>
          <w:sz w:val="24"/>
          <w:szCs w:val="24"/>
        </w:rPr>
      </w:pPr>
      <w:r>
        <w:rPr>
          <w:sz w:val="24"/>
          <w:szCs w:val="24"/>
          <w:lang w:val="uk-UA"/>
        </w:rPr>
        <w:t xml:space="preserve">- засобами та силами Учасника, </w:t>
      </w:r>
      <w:r w:rsidR="004B0127">
        <w:rPr>
          <w:sz w:val="24"/>
          <w:szCs w:val="24"/>
          <w:lang w:val="uk-UA"/>
        </w:rPr>
        <w:t xml:space="preserve">у разі знаходження виробничих </w:t>
      </w:r>
      <w:proofErr w:type="spellStart"/>
      <w:r w:rsidR="004B0127">
        <w:rPr>
          <w:sz w:val="24"/>
          <w:szCs w:val="24"/>
          <w:lang w:val="uk-UA"/>
        </w:rPr>
        <w:t>потужностей</w:t>
      </w:r>
      <w:proofErr w:type="spellEnd"/>
      <w:r>
        <w:rPr>
          <w:sz w:val="24"/>
          <w:szCs w:val="24"/>
          <w:lang w:val="uk-UA"/>
        </w:rPr>
        <w:t xml:space="preserve"> Учасника за межами </w:t>
      </w:r>
      <w:proofErr w:type="spellStart"/>
      <w:r>
        <w:rPr>
          <w:sz w:val="24"/>
          <w:szCs w:val="24"/>
          <w:lang w:val="uk-UA"/>
        </w:rPr>
        <w:t>м.Павлоград</w:t>
      </w:r>
      <w:proofErr w:type="spellEnd"/>
      <w:r w:rsidR="00E5435D">
        <w:rPr>
          <w:sz w:val="24"/>
          <w:szCs w:val="24"/>
        </w:rPr>
        <w:t>.</w:t>
      </w:r>
    </w:p>
    <w:sectPr w:rsidR="00E5435D" w:rsidSect="0057237B">
      <w:headerReference w:type="even" r:id="rId8"/>
      <w:headerReference w:type="default" r:id="rId9"/>
      <w:footerReference w:type="even" r:id="rId10"/>
      <w:footerReference w:type="default" r:id="rId11"/>
      <w:pgSz w:w="11906" w:h="16838"/>
      <w:pgMar w:top="-142" w:right="991" w:bottom="56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E7" w:rsidRDefault="007A5BE7">
      <w:r>
        <w:separator/>
      </w:r>
    </w:p>
  </w:endnote>
  <w:endnote w:type="continuationSeparator" w:id="0">
    <w:p w:rsidR="007A5BE7" w:rsidRDefault="007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570F64" w:rsidRDefault="00570F64">
    <w:pPr>
      <w:pStyle w:val="aa"/>
      <w:ind w:right="360"/>
    </w:pPr>
  </w:p>
  <w:p w:rsidR="00570F64" w:rsidRDefault="00570F64"/>
  <w:p w:rsidR="00570F64" w:rsidRDefault="00570F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Pr="004E275E" w:rsidRDefault="00570F6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E7" w:rsidRDefault="007A5BE7">
      <w:r>
        <w:separator/>
      </w:r>
    </w:p>
  </w:footnote>
  <w:footnote w:type="continuationSeparator" w:id="0">
    <w:p w:rsidR="007A5BE7" w:rsidRDefault="007A5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70F64" w:rsidRDefault="00570F64">
    <w:pPr>
      <w:pStyle w:val="a8"/>
      <w:ind w:right="360"/>
    </w:pPr>
  </w:p>
  <w:p w:rsidR="00570F64" w:rsidRDefault="00570F64"/>
  <w:p w:rsidR="00570F64" w:rsidRDefault="00570F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116C5">
      <w:rPr>
        <w:rStyle w:val="a3"/>
        <w:noProof/>
      </w:rPr>
      <w:t>2</w:t>
    </w:r>
    <w:r>
      <w:rPr>
        <w:rStyle w:val="a3"/>
      </w:rPr>
      <w:fldChar w:fldCharType="end"/>
    </w:r>
  </w:p>
  <w:p w:rsidR="00570F64" w:rsidRDefault="00570F64">
    <w:pPr>
      <w:pStyle w:val="a8"/>
      <w:ind w:right="360"/>
    </w:pPr>
  </w:p>
  <w:p w:rsidR="00570F64" w:rsidRDefault="00570F64"/>
  <w:p w:rsidR="00570F64" w:rsidRDefault="00570F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900BDF"/>
    <w:multiLevelType w:val="hybridMultilevel"/>
    <w:tmpl w:val="40EE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7"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15"/>
  </w:num>
  <w:num w:numId="4">
    <w:abstractNumId w:val="23"/>
  </w:num>
  <w:num w:numId="5">
    <w:abstractNumId w:val="9"/>
  </w:num>
  <w:num w:numId="6">
    <w:abstractNumId w:val="24"/>
  </w:num>
  <w:num w:numId="7">
    <w:abstractNumId w:val="14"/>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7"/>
  </w:num>
  <w:num w:numId="16">
    <w:abstractNumId w:val="11"/>
  </w:num>
  <w:num w:numId="17">
    <w:abstractNumId w:val="7"/>
  </w:num>
  <w:num w:numId="18">
    <w:abstractNumId w:val="22"/>
  </w:num>
  <w:num w:numId="19">
    <w:abstractNumId w:val="21"/>
  </w:num>
  <w:num w:numId="20">
    <w:abstractNumId w:val="28"/>
  </w:num>
  <w:num w:numId="21">
    <w:abstractNumId w:val="26"/>
  </w:num>
  <w:num w:numId="22">
    <w:abstractNumId w:val="10"/>
  </w:num>
  <w:num w:numId="23">
    <w:abstractNumId w:val="1"/>
  </w:num>
  <w:num w:numId="24">
    <w:abstractNumId w:val="0"/>
  </w:num>
  <w:num w:numId="25">
    <w:abstractNumId w:val="20"/>
  </w:num>
  <w:num w:numId="26">
    <w:abstractNumId w:val="25"/>
  </w:num>
  <w:num w:numId="27">
    <w:abstractNumId w:val="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F"/>
    <w:rsid w:val="00000091"/>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C1F"/>
    <w:rsid w:val="00011C53"/>
    <w:rsid w:val="000123FC"/>
    <w:rsid w:val="00012BF4"/>
    <w:rsid w:val="000134E3"/>
    <w:rsid w:val="00015A8C"/>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5B"/>
    <w:rsid w:val="000358B3"/>
    <w:rsid w:val="00035D78"/>
    <w:rsid w:val="00036DBF"/>
    <w:rsid w:val="0003724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5F31"/>
    <w:rsid w:val="000565D9"/>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80970"/>
    <w:rsid w:val="00081958"/>
    <w:rsid w:val="00082A9C"/>
    <w:rsid w:val="00083C43"/>
    <w:rsid w:val="00084251"/>
    <w:rsid w:val="0008450D"/>
    <w:rsid w:val="0008542A"/>
    <w:rsid w:val="000858E1"/>
    <w:rsid w:val="00085B48"/>
    <w:rsid w:val="00086744"/>
    <w:rsid w:val="00090B95"/>
    <w:rsid w:val="00090E62"/>
    <w:rsid w:val="000913CC"/>
    <w:rsid w:val="00091B4B"/>
    <w:rsid w:val="0009356D"/>
    <w:rsid w:val="00093745"/>
    <w:rsid w:val="00093CD2"/>
    <w:rsid w:val="0009455D"/>
    <w:rsid w:val="00095A35"/>
    <w:rsid w:val="00095A3F"/>
    <w:rsid w:val="00095F55"/>
    <w:rsid w:val="000964B4"/>
    <w:rsid w:val="00096D1F"/>
    <w:rsid w:val="000A04E0"/>
    <w:rsid w:val="000A2244"/>
    <w:rsid w:val="000A2858"/>
    <w:rsid w:val="000A2B6C"/>
    <w:rsid w:val="000A2BA9"/>
    <w:rsid w:val="000A2CBE"/>
    <w:rsid w:val="000A3490"/>
    <w:rsid w:val="000A3677"/>
    <w:rsid w:val="000A3AFD"/>
    <w:rsid w:val="000A49CE"/>
    <w:rsid w:val="000A4C6D"/>
    <w:rsid w:val="000A5097"/>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C0331"/>
    <w:rsid w:val="000C03FF"/>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E4E"/>
    <w:rsid w:val="000E31F5"/>
    <w:rsid w:val="000E3A70"/>
    <w:rsid w:val="000E3D43"/>
    <w:rsid w:val="000E41AF"/>
    <w:rsid w:val="000E5894"/>
    <w:rsid w:val="000E7618"/>
    <w:rsid w:val="000E7679"/>
    <w:rsid w:val="000E7F88"/>
    <w:rsid w:val="000E7F98"/>
    <w:rsid w:val="000F129C"/>
    <w:rsid w:val="000F1E4B"/>
    <w:rsid w:val="000F2076"/>
    <w:rsid w:val="000F2325"/>
    <w:rsid w:val="000F262A"/>
    <w:rsid w:val="000F2DD1"/>
    <w:rsid w:val="000F38A9"/>
    <w:rsid w:val="000F38F8"/>
    <w:rsid w:val="000F3E6F"/>
    <w:rsid w:val="000F54D9"/>
    <w:rsid w:val="000F5748"/>
    <w:rsid w:val="000F5D25"/>
    <w:rsid w:val="000F6BCF"/>
    <w:rsid w:val="000F6F43"/>
    <w:rsid w:val="000F702E"/>
    <w:rsid w:val="000F7744"/>
    <w:rsid w:val="000F787C"/>
    <w:rsid w:val="000F78F8"/>
    <w:rsid w:val="00100469"/>
    <w:rsid w:val="001011B2"/>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821"/>
    <w:rsid w:val="00113AFF"/>
    <w:rsid w:val="00113BB9"/>
    <w:rsid w:val="00113DE5"/>
    <w:rsid w:val="00114E11"/>
    <w:rsid w:val="0011535B"/>
    <w:rsid w:val="001155CE"/>
    <w:rsid w:val="00116D8F"/>
    <w:rsid w:val="001206D5"/>
    <w:rsid w:val="001206FD"/>
    <w:rsid w:val="001212A0"/>
    <w:rsid w:val="001217E6"/>
    <w:rsid w:val="00121B53"/>
    <w:rsid w:val="00121DC9"/>
    <w:rsid w:val="0012248E"/>
    <w:rsid w:val="00122689"/>
    <w:rsid w:val="00123555"/>
    <w:rsid w:val="001240FC"/>
    <w:rsid w:val="001243E7"/>
    <w:rsid w:val="0012474F"/>
    <w:rsid w:val="00124998"/>
    <w:rsid w:val="00124C66"/>
    <w:rsid w:val="00124EC0"/>
    <w:rsid w:val="0012500F"/>
    <w:rsid w:val="001262B8"/>
    <w:rsid w:val="00126BED"/>
    <w:rsid w:val="00130596"/>
    <w:rsid w:val="001329EF"/>
    <w:rsid w:val="00134938"/>
    <w:rsid w:val="001362EF"/>
    <w:rsid w:val="001376BE"/>
    <w:rsid w:val="00137EFF"/>
    <w:rsid w:val="00137F69"/>
    <w:rsid w:val="0014010D"/>
    <w:rsid w:val="00140FEE"/>
    <w:rsid w:val="001411F3"/>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C7A"/>
    <w:rsid w:val="00161CFE"/>
    <w:rsid w:val="00163046"/>
    <w:rsid w:val="00163312"/>
    <w:rsid w:val="00163EB6"/>
    <w:rsid w:val="0016431B"/>
    <w:rsid w:val="00164997"/>
    <w:rsid w:val="00164DBB"/>
    <w:rsid w:val="00164F1C"/>
    <w:rsid w:val="001652A9"/>
    <w:rsid w:val="00165A8A"/>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05E0"/>
    <w:rsid w:val="00182423"/>
    <w:rsid w:val="00182427"/>
    <w:rsid w:val="001838A8"/>
    <w:rsid w:val="00183A80"/>
    <w:rsid w:val="00184DE7"/>
    <w:rsid w:val="00185F57"/>
    <w:rsid w:val="0018651A"/>
    <w:rsid w:val="001868B8"/>
    <w:rsid w:val="001869F2"/>
    <w:rsid w:val="001875AC"/>
    <w:rsid w:val="00187866"/>
    <w:rsid w:val="00187995"/>
    <w:rsid w:val="001901FA"/>
    <w:rsid w:val="001922B0"/>
    <w:rsid w:val="00192379"/>
    <w:rsid w:val="00192A03"/>
    <w:rsid w:val="0019696F"/>
    <w:rsid w:val="00196A75"/>
    <w:rsid w:val="00196AA4"/>
    <w:rsid w:val="00196BB9"/>
    <w:rsid w:val="00197E17"/>
    <w:rsid w:val="001A02AB"/>
    <w:rsid w:val="001A0E73"/>
    <w:rsid w:val="001A0F19"/>
    <w:rsid w:val="001A15ED"/>
    <w:rsid w:val="001A1D07"/>
    <w:rsid w:val="001A2457"/>
    <w:rsid w:val="001A29BC"/>
    <w:rsid w:val="001A3493"/>
    <w:rsid w:val="001A383D"/>
    <w:rsid w:val="001A5B60"/>
    <w:rsid w:val="001B02ED"/>
    <w:rsid w:val="001B0918"/>
    <w:rsid w:val="001B358B"/>
    <w:rsid w:val="001B4C34"/>
    <w:rsid w:val="001B68A5"/>
    <w:rsid w:val="001B6A45"/>
    <w:rsid w:val="001B74AC"/>
    <w:rsid w:val="001B7676"/>
    <w:rsid w:val="001B7FCC"/>
    <w:rsid w:val="001C0B7B"/>
    <w:rsid w:val="001C0E3F"/>
    <w:rsid w:val="001C1541"/>
    <w:rsid w:val="001C1640"/>
    <w:rsid w:val="001C1865"/>
    <w:rsid w:val="001C1F71"/>
    <w:rsid w:val="001C1FE0"/>
    <w:rsid w:val="001C2325"/>
    <w:rsid w:val="001C29FB"/>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2360"/>
    <w:rsid w:val="0021343B"/>
    <w:rsid w:val="0021458D"/>
    <w:rsid w:val="00214ABD"/>
    <w:rsid w:val="00215E91"/>
    <w:rsid w:val="00216415"/>
    <w:rsid w:val="0021656A"/>
    <w:rsid w:val="00216F03"/>
    <w:rsid w:val="00217AE1"/>
    <w:rsid w:val="00217F5E"/>
    <w:rsid w:val="00220654"/>
    <w:rsid w:val="0022150D"/>
    <w:rsid w:val="0022281C"/>
    <w:rsid w:val="00222E12"/>
    <w:rsid w:val="00222E97"/>
    <w:rsid w:val="00223447"/>
    <w:rsid w:val="0022408B"/>
    <w:rsid w:val="002243F9"/>
    <w:rsid w:val="00224C48"/>
    <w:rsid w:val="00224CB9"/>
    <w:rsid w:val="00224D7F"/>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8B"/>
    <w:rsid w:val="0023632D"/>
    <w:rsid w:val="0023654C"/>
    <w:rsid w:val="0023787F"/>
    <w:rsid w:val="00237A6C"/>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B3C"/>
    <w:rsid w:val="002532A7"/>
    <w:rsid w:val="0025365A"/>
    <w:rsid w:val="0025429D"/>
    <w:rsid w:val="00254E42"/>
    <w:rsid w:val="00254F3B"/>
    <w:rsid w:val="00255F3A"/>
    <w:rsid w:val="00256132"/>
    <w:rsid w:val="00257B42"/>
    <w:rsid w:val="00257B6D"/>
    <w:rsid w:val="00260A57"/>
    <w:rsid w:val="0026202E"/>
    <w:rsid w:val="00263065"/>
    <w:rsid w:val="002636AB"/>
    <w:rsid w:val="002639FB"/>
    <w:rsid w:val="002641D0"/>
    <w:rsid w:val="002647AD"/>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AD8"/>
    <w:rsid w:val="00275D24"/>
    <w:rsid w:val="002761DB"/>
    <w:rsid w:val="00277A82"/>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225"/>
    <w:rsid w:val="002A2F69"/>
    <w:rsid w:val="002A306E"/>
    <w:rsid w:val="002A525D"/>
    <w:rsid w:val="002A5D46"/>
    <w:rsid w:val="002A625C"/>
    <w:rsid w:val="002A6674"/>
    <w:rsid w:val="002A6EB1"/>
    <w:rsid w:val="002B0279"/>
    <w:rsid w:val="002B0443"/>
    <w:rsid w:val="002B0966"/>
    <w:rsid w:val="002B0A46"/>
    <w:rsid w:val="002B0C26"/>
    <w:rsid w:val="002B11BB"/>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6B8E"/>
    <w:rsid w:val="002C7932"/>
    <w:rsid w:val="002C7F1C"/>
    <w:rsid w:val="002D1C33"/>
    <w:rsid w:val="002D24FB"/>
    <w:rsid w:val="002D3BCF"/>
    <w:rsid w:val="002D582C"/>
    <w:rsid w:val="002D5832"/>
    <w:rsid w:val="002D607A"/>
    <w:rsid w:val="002D7FF4"/>
    <w:rsid w:val="002E009E"/>
    <w:rsid w:val="002E0425"/>
    <w:rsid w:val="002E0DD8"/>
    <w:rsid w:val="002E1024"/>
    <w:rsid w:val="002E16AF"/>
    <w:rsid w:val="002E18D3"/>
    <w:rsid w:val="002E1BD5"/>
    <w:rsid w:val="002E2D12"/>
    <w:rsid w:val="002E3071"/>
    <w:rsid w:val="002E3161"/>
    <w:rsid w:val="002E3524"/>
    <w:rsid w:val="002E3972"/>
    <w:rsid w:val="002E4BCC"/>
    <w:rsid w:val="002E75B8"/>
    <w:rsid w:val="002E76D1"/>
    <w:rsid w:val="002E7F76"/>
    <w:rsid w:val="002F2154"/>
    <w:rsid w:val="002F2677"/>
    <w:rsid w:val="002F2815"/>
    <w:rsid w:val="002F31A1"/>
    <w:rsid w:val="002F3275"/>
    <w:rsid w:val="002F381A"/>
    <w:rsid w:val="002F512D"/>
    <w:rsid w:val="002F572B"/>
    <w:rsid w:val="002F588D"/>
    <w:rsid w:val="002F6276"/>
    <w:rsid w:val="002F6B7D"/>
    <w:rsid w:val="002F773B"/>
    <w:rsid w:val="00300018"/>
    <w:rsid w:val="00300D45"/>
    <w:rsid w:val="00301C48"/>
    <w:rsid w:val="00302C85"/>
    <w:rsid w:val="00303C0D"/>
    <w:rsid w:val="003045AB"/>
    <w:rsid w:val="0030484D"/>
    <w:rsid w:val="00304900"/>
    <w:rsid w:val="00306484"/>
    <w:rsid w:val="003069F6"/>
    <w:rsid w:val="003079B8"/>
    <w:rsid w:val="00310ECF"/>
    <w:rsid w:val="00311785"/>
    <w:rsid w:val="00311B64"/>
    <w:rsid w:val="0031241C"/>
    <w:rsid w:val="0031259C"/>
    <w:rsid w:val="003126B3"/>
    <w:rsid w:val="00313E3A"/>
    <w:rsid w:val="00313F6A"/>
    <w:rsid w:val="00314350"/>
    <w:rsid w:val="00314888"/>
    <w:rsid w:val="0031618D"/>
    <w:rsid w:val="00317F3A"/>
    <w:rsid w:val="003211EC"/>
    <w:rsid w:val="00321D49"/>
    <w:rsid w:val="00321FCA"/>
    <w:rsid w:val="00322711"/>
    <w:rsid w:val="0032334F"/>
    <w:rsid w:val="00323870"/>
    <w:rsid w:val="00323FC9"/>
    <w:rsid w:val="00324470"/>
    <w:rsid w:val="00325150"/>
    <w:rsid w:val="00330377"/>
    <w:rsid w:val="003307CE"/>
    <w:rsid w:val="0033167A"/>
    <w:rsid w:val="003323C4"/>
    <w:rsid w:val="003323C6"/>
    <w:rsid w:val="00332417"/>
    <w:rsid w:val="0033390B"/>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C74"/>
    <w:rsid w:val="0035138F"/>
    <w:rsid w:val="00351737"/>
    <w:rsid w:val="00351BD4"/>
    <w:rsid w:val="0035203C"/>
    <w:rsid w:val="003520D0"/>
    <w:rsid w:val="00354B80"/>
    <w:rsid w:val="003552BE"/>
    <w:rsid w:val="00355DF3"/>
    <w:rsid w:val="00355FB9"/>
    <w:rsid w:val="00356FA4"/>
    <w:rsid w:val="003570BE"/>
    <w:rsid w:val="0035755E"/>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0F6A"/>
    <w:rsid w:val="00371899"/>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174"/>
    <w:rsid w:val="00387594"/>
    <w:rsid w:val="00390106"/>
    <w:rsid w:val="003902E1"/>
    <w:rsid w:val="00390B0B"/>
    <w:rsid w:val="003918F7"/>
    <w:rsid w:val="0039191A"/>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140"/>
    <w:rsid w:val="003B1346"/>
    <w:rsid w:val="003B24E2"/>
    <w:rsid w:val="003B31DC"/>
    <w:rsid w:val="003B3610"/>
    <w:rsid w:val="003B60FC"/>
    <w:rsid w:val="003B7DC7"/>
    <w:rsid w:val="003C0FC6"/>
    <w:rsid w:val="003C1019"/>
    <w:rsid w:val="003C1F50"/>
    <w:rsid w:val="003C3BB2"/>
    <w:rsid w:val="003C4B24"/>
    <w:rsid w:val="003C5471"/>
    <w:rsid w:val="003C5A4F"/>
    <w:rsid w:val="003C770F"/>
    <w:rsid w:val="003C78F5"/>
    <w:rsid w:val="003C79EC"/>
    <w:rsid w:val="003D005B"/>
    <w:rsid w:val="003D028B"/>
    <w:rsid w:val="003D058F"/>
    <w:rsid w:val="003D1DEA"/>
    <w:rsid w:val="003D2231"/>
    <w:rsid w:val="003D3C56"/>
    <w:rsid w:val="003D4C43"/>
    <w:rsid w:val="003D5040"/>
    <w:rsid w:val="003D765B"/>
    <w:rsid w:val="003E06EE"/>
    <w:rsid w:val="003E1257"/>
    <w:rsid w:val="003E2066"/>
    <w:rsid w:val="003E20CD"/>
    <w:rsid w:val="003E35D7"/>
    <w:rsid w:val="003E4C54"/>
    <w:rsid w:val="003E557D"/>
    <w:rsid w:val="003E5AAB"/>
    <w:rsid w:val="003E62B4"/>
    <w:rsid w:val="003E6802"/>
    <w:rsid w:val="003E778B"/>
    <w:rsid w:val="003F1A81"/>
    <w:rsid w:val="003F2F13"/>
    <w:rsid w:val="003F2F15"/>
    <w:rsid w:val="003F3BF1"/>
    <w:rsid w:val="003F487E"/>
    <w:rsid w:val="003F53C7"/>
    <w:rsid w:val="003F5852"/>
    <w:rsid w:val="003F5F3A"/>
    <w:rsid w:val="003F608C"/>
    <w:rsid w:val="003F6765"/>
    <w:rsid w:val="003F691C"/>
    <w:rsid w:val="003F6DDF"/>
    <w:rsid w:val="003F7123"/>
    <w:rsid w:val="003F76D0"/>
    <w:rsid w:val="00401707"/>
    <w:rsid w:val="00401EC3"/>
    <w:rsid w:val="00402F23"/>
    <w:rsid w:val="00403656"/>
    <w:rsid w:val="00403691"/>
    <w:rsid w:val="00403E21"/>
    <w:rsid w:val="004040A2"/>
    <w:rsid w:val="00405586"/>
    <w:rsid w:val="004056BE"/>
    <w:rsid w:val="00405762"/>
    <w:rsid w:val="004057CF"/>
    <w:rsid w:val="0040617A"/>
    <w:rsid w:val="00406EA3"/>
    <w:rsid w:val="004071EA"/>
    <w:rsid w:val="004076F5"/>
    <w:rsid w:val="004077FA"/>
    <w:rsid w:val="00407BDF"/>
    <w:rsid w:val="00410103"/>
    <w:rsid w:val="00410A35"/>
    <w:rsid w:val="0041117B"/>
    <w:rsid w:val="004116C3"/>
    <w:rsid w:val="004125B1"/>
    <w:rsid w:val="004125D7"/>
    <w:rsid w:val="004129E5"/>
    <w:rsid w:val="004136DD"/>
    <w:rsid w:val="0041370B"/>
    <w:rsid w:val="00413DEC"/>
    <w:rsid w:val="004148FB"/>
    <w:rsid w:val="004149C6"/>
    <w:rsid w:val="00414F66"/>
    <w:rsid w:val="004215BA"/>
    <w:rsid w:val="00422491"/>
    <w:rsid w:val="0042312B"/>
    <w:rsid w:val="0042354C"/>
    <w:rsid w:val="004244EB"/>
    <w:rsid w:val="0042476E"/>
    <w:rsid w:val="004258C9"/>
    <w:rsid w:val="00425944"/>
    <w:rsid w:val="00426C94"/>
    <w:rsid w:val="00430A06"/>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0A3"/>
    <w:rsid w:val="00445269"/>
    <w:rsid w:val="00445CD9"/>
    <w:rsid w:val="0044693B"/>
    <w:rsid w:val="00447CF5"/>
    <w:rsid w:val="00447FAC"/>
    <w:rsid w:val="004508F1"/>
    <w:rsid w:val="0045092D"/>
    <w:rsid w:val="0045141B"/>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209A"/>
    <w:rsid w:val="004823D0"/>
    <w:rsid w:val="004824E0"/>
    <w:rsid w:val="00482865"/>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BC2"/>
    <w:rsid w:val="004A5FA3"/>
    <w:rsid w:val="004B00E5"/>
    <w:rsid w:val="004B0127"/>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C77DB"/>
    <w:rsid w:val="004D0A62"/>
    <w:rsid w:val="004D1395"/>
    <w:rsid w:val="004D317F"/>
    <w:rsid w:val="004D34DC"/>
    <w:rsid w:val="004D38FE"/>
    <w:rsid w:val="004D525F"/>
    <w:rsid w:val="004D5636"/>
    <w:rsid w:val="004D7164"/>
    <w:rsid w:val="004E185B"/>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577"/>
    <w:rsid w:val="00500755"/>
    <w:rsid w:val="00500D81"/>
    <w:rsid w:val="005014DA"/>
    <w:rsid w:val="00501FC1"/>
    <w:rsid w:val="0050304C"/>
    <w:rsid w:val="005045A9"/>
    <w:rsid w:val="00504B2C"/>
    <w:rsid w:val="0050556F"/>
    <w:rsid w:val="0050593E"/>
    <w:rsid w:val="00505C60"/>
    <w:rsid w:val="005063F5"/>
    <w:rsid w:val="00506CE1"/>
    <w:rsid w:val="005076B5"/>
    <w:rsid w:val="00507B65"/>
    <w:rsid w:val="00510AFC"/>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339"/>
    <w:rsid w:val="00535D47"/>
    <w:rsid w:val="00536536"/>
    <w:rsid w:val="005368EB"/>
    <w:rsid w:val="00536A9F"/>
    <w:rsid w:val="005370F9"/>
    <w:rsid w:val="00537AE0"/>
    <w:rsid w:val="0054024C"/>
    <w:rsid w:val="005403ED"/>
    <w:rsid w:val="005405B0"/>
    <w:rsid w:val="00541613"/>
    <w:rsid w:val="00541C9A"/>
    <w:rsid w:val="005420FA"/>
    <w:rsid w:val="00543CD4"/>
    <w:rsid w:val="00543EE0"/>
    <w:rsid w:val="0054662A"/>
    <w:rsid w:val="005503F1"/>
    <w:rsid w:val="0055051C"/>
    <w:rsid w:val="00550D81"/>
    <w:rsid w:val="00553D1E"/>
    <w:rsid w:val="005549C2"/>
    <w:rsid w:val="005556D1"/>
    <w:rsid w:val="00557512"/>
    <w:rsid w:val="00560046"/>
    <w:rsid w:val="005600AC"/>
    <w:rsid w:val="005603DF"/>
    <w:rsid w:val="0056072B"/>
    <w:rsid w:val="00560F63"/>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0F64"/>
    <w:rsid w:val="0057137A"/>
    <w:rsid w:val="00571963"/>
    <w:rsid w:val="00571A73"/>
    <w:rsid w:val="0057237B"/>
    <w:rsid w:val="0057297D"/>
    <w:rsid w:val="00573151"/>
    <w:rsid w:val="005738FC"/>
    <w:rsid w:val="005739B5"/>
    <w:rsid w:val="00574113"/>
    <w:rsid w:val="00574CBE"/>
    <w:rsid w:val="00574CD4"/>
    <w:rsid w:val="00575738"/>
    <w:rsid w:val="005773FE"/>
    <w:rsid w:val="005802C5"/>
    <w:rsid w:val="005844DF"/>
    <w:rsid w:val="00584862"/>
    <w:rsid w:val="00584A14"/>
    <w:rsid w:val="00585D51"/>
    <w:rsid w:val="0058646F"/>
    <w:rsid w:val="00586A72"/>
    <w:rsid w:val="00587168"/>
    <w:rsid w:val="005901CF"/>
    <w:rsid w:val="00590214"/>
    <w:rsid w:val="00590AE9"/>
    <w:rsid w:val="00590EA4"/>
    <w:rsid w:val="00591265"/>
    <w:rsid w:val="0059164C"/>
    <w:rsid w:val="00591885"/>
    <w:rsid w:val="00591BAF"/>
    <w:rsid w:val="00593336"/>
    <w:rsid w:val="0059358E"/>
    <w:rsid w:val="00594099"/>
    <w:rsid w:val="00594305"/>
    <w:rsid w:val="00596227"/>
    <w:rsid w:val="00597599"/>
    <w:rsid w:val="00597DC3"/>
    <w:rsid w:val="005A0A51"/>
    <w:rsid w:val="005A1CDC"/>
    <w:rsid w:val="005A1DDA"/>
    <w:rsid w:val="005A288F"/>
    <w:rsid w:val="005A3024"/>
    <w:rsid w:val="005A3341"/>
    <w:rsid w:val="005A334F"/>
    <w:rsid w:val="005A36A8"/>
    <w:rsid w:val="005A49D3"/>
    <w:rsid w:val="005A5098"/>
    <w:rsid w:val="005A509E"/>
    <w:rsid w:val="005A5971"/>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2028"/>
    <w:rsid w:val="005B2903"/>
    <w:rsid w:val="005B29B2"/>
    <w:rsid w:val="005B2CA4"/>
    <w:rsid w:val="005B3904"/>
    <w:rsid w:val="005B53D9"/>
    <w:rsid w:val="005B672A"/>
    <w:rsid w:val="005B69F6"/>
    <w:rsid w:val="005B6C9F"/>
    <w:rsid w:val="005B7EA8"/>
    <w:rsid w:val="005C106C"/>
    <w:rsid w:val="005C2849"/>
    <w:rsid w:val="005C2D4D"/>
    <w:rsid w:val="005C4806"/>
    <w:rsid w:val="005C4D75"/>
    <w:rsid w:val="005C5C83"/>
    <w:rsid w:val="005C697B"/>
    <w:rsid w:val="005D0F6B"/>
    <w:rsid w:val="005D10E5"/>
    <w:rsid w:val="005D1975"/>
    <w:rsid w:val="005D1A01"/>
    <w:rsid w:val="005D2151"/>
    <w:rsid w:val="005D258D"/>
    <w:rsid w:val="005D2596"/>
    <w:rsid w:val="005D28D2"/>
    <w:rsid w:val="005D32F5"/>
    <w:rsid w:val="005D36D3"/>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6121"/>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639B"/>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6FEF"/>
    <w:rsid w:val="0066734A"/>
    <w:rsid w:val="0066753E"/>
    <w:rsid w:val="00667E05"/>
    <w:rsid w:val="006702B1"/>
    <w:rsid w:val="00670A53"/>
    <w:rsid w:val="006712C1"/>
    <w:rsid w:val="006730A2"/>
    <w:rsid w:val="00673131"/>
    <w:rsid w:val="006740EA"/>
    <w:rsid w:val="00674125"/>
    <w:rsid w:val="006742BC"/>
    <w:rsid w:val="0067442D"/>
    <w:rsid w:val="0067513C"/>
    <w:rsid w:val="006753D4"/>
    <w:rsid w:val="0067541E"/>
    <w:rsid w:val="00675E75"/>
    <w:rsid w:val="006802CE"/>
    <w:rsid w:val="006805E0"/>
    <w:rsid w:val="0068154D"/>
    <w:rsid w:val="00681F8D"/>
    <w:rsid w:val="00682E86"/>
    <w:rsid w:val="00682EDC"/>
    <w:rsid w:val="00683519"/>
    <w:rsid w:val="00683AF8"/>
    <w:rsid w:val="00684001"/>
    <w:rsid w:val="00684654"/>
    <w:rsid w:val="006846BC"/>
    <w:rsid w:val="00684F63"/>
    <w:rsid w:val="0068521D"/>
    <w:rsid w:val="00686F93"/>
    <w:rsid w:val="006874C7"/>
    <w:rsid w:val="00687D96"/>
    <w:rsid w:val="006920C7"/>
    <w:rsid w:val="00692899"/>
    <w:rsid w:val="00693135"/>
    <w:rsid w:val="0069398D"/>
    <w:rsid w:val="00694946"/>
    <w:rsid w:val="00695729"/>
    <w:rsid w:val="006959B4"/>
    <w:rsid w:val="006A04F2"/>
    <w:rsid w:val="006A1088"/>
    <w:rsid w:val="006A11D6"/>
    <w:rsid w:val="006A358B"/>
    <w:rsid w:val="006A3A36"/>
    <w:rsid w:val="006A3F79"/>
    <w:rsid w:val="006A47E9"/>
    <w:rsid w:val="006A5547"/>
    <w:rsid w:val="006A7295"/>
    <w:rsid w:val="006B03D4"/>
    <w:rsid w:val="006B065E"/>
    <w:rsid w:val="006B0C39"/>
    <w:rsid w:val="006B19F2"/>
    <w:rsid w:val="006B1CF0"/>
    <w:rsid w:val="006B244E"/>
    <w:rsid w:val="006B2E60"/>
    <w:rsid w:val="006B33F8"/>
    <w:rsid w:val="006B3919"/>
    <w:rsid w:val="006B77A4"/>
    <w:rsid w:val="006C004E"/>
    <w:rsid w:val="006C01E7"/>
    <w:rsid w:val="006C0514"/>
    <w:rsid w:val="006C4379"/>
    <w:rsid w:val="006C49F8"/>
    <w:rsid w:val="006C4A24"/>
    <w:rsid w:val="006C4D4C"/>
    <w:rsid w:val="006C5216"/>
    <w:rsid w:val="006C6194"/>
    <w:rsid w:val="006C7C89"/>
    <w:rsid w:val="006D11E7"/>
    <w:rsid w:val="006D138C"/>
    <w:rsid w:val="006D1A3A"/>
    <w:rsid w:val="006D1C97"/>
    <w:rsid w:val="006D1CE3"/>
    <w:rsid w:val="006D2345"/>
    <w:rsid w:val="006D2F0B"/>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301E"/>
    <w:rsid w:val="006E3142"/>
    <w:rsid w:val="006E3350"/>
    <w:rsid w:val="006E4C07"/>
    <w:rsid w:val="006E5F94"/>
    <w:rsid w:val="006E6E57"/>
    <w:rsid w:val="006E7719"/>
    <w:rsid w:val="006F06AE"/>
    <w:rsid w:val="006F092C"/>
    <w:rsid w:val="006F17FE"/>
    <w:rsid w:val="006F26CD"/>
    <w:rsid w:val="006F3703"/>
    <w:rsid w:val="006F3C60"/>
    <w:rsid w:val="006F5D37"/>
    <w:rsid w:val="006F5EC0"/>
    <w:rsid w:val="006F6175"/>
    <w:rsid w:val="006F642F"/>
    <w:rsid w:val="006F678C"/>
    <w:rsid w:val="00700064"/>
    <w:rsid w:val="00700262"/>
    <w:rsid w:val="00700979"/>
    <w:rsid w:val="00700E44"/>
    <w:rsid w:val="00701555"/>
    <w:rsid w:val="0070189D"/>
    <w:rsid w:val="007020AB"/>
    <w:rsid w:val="0070239A"/>
    <w:rsid w:val="00703242"/>
    <w:rsid w:val="00703277"/>
    <w:rsid w:val="00703891"/>
    <w:rsid w:val="00703E86"/>
    <w:rsid w:val="0070421A"/>
    <w:rsid w:val="0070437F"/>
    <w:rsid w:val="00706880"/>
    <w:rsid w:val="00706F7C"/>
    <w:rsid w:val="007075CE"/>
    <w:rsid w:val="00707695"/>
    <w:rsid w:val="00710ED8"/>
    <w:rsid w:val="00712548"/>
    <w:rsid w:val="007129D0"/>
    <w:rsid w:val="007129EB"/>
    <w:rsid w:val="00712C46"/>
    <w:rsid w:val="00713312"/>
    <w:rsid w:val="00713A5B"/>
    <w:rsid w:val="00714C91"/>
    <w:rsid w:val="00714DF2"/>
    <w:rsid w:val="0071543C"/>
    <w:rsid w:val="00715F21"/>
    <w:rsid w:val="007169A9"/>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46A6"/>
    <w:rsid w:val="007350AD"/>
    <w:rsid w:val="007361AB"/>
    <w:rsid w:val="00736677"/>
    <w:rsid w:val="007374EB"/>
    <w:rsid w:val="00740E46"/>
    <w:rsid w:val="00741681"/>
    <w:rsid w:val="00742988"/>
    <w:rsid w:val="00742D59"/>
    <w:rsid w:val="007444B1"/>
    <w:rsid w:val="00744644"/>
    <w:rsid w:val="00744AAB"/>
    <w:rsid w:val="0074576F"/>
    <w:rsid w:val="007468FF"/>
    <w:rsid w:val="00747003"/>
    <w:rsid w:val="007472D9"/>
    <w:rsid w:val="00747986"/>
    <w:rsid w:val="007500DF"/>
    <w:rsid w:val="00750335"/>
    <w:rsid w:val="0075118A"/>
    <w:rsid w:val="007532AC"/>
    <w:rsid w:val="00754542"/>
    <w:rsid w:val="00754CDD"/>
    <w:rsid w:val="007551E9"/>
    <w:rsid w:val="0075621E"/>
    <w:rsid w:val="0075675E"/>
    <w:rsid w:val="007567DB"/>
    <w:rsid w:val="00756AB4"/>
    <w:rsid w:val="0075711E"/>
    <w:rsid w:val="00761373"/>
    <w:rsid w:val="007614E7"/>
    <w:rsid w:val="00762E24"/>
    <w:rsid w:val="00763A4A"/>
    <w:rsid w:val="00764689"/>
    <w:rsid w:val="007646C0"/>
    <w:rsid w:val="00765C5C"/>
    <w:rsid w:val="00765FAF"/>
    <w:rsid w:val="00767BDF"/>
    <w:rsid w:val="00767C84"/>
    <w:rsid w:val="00767CF3"/>
    <w:rsid w:val="00772CE0"/>
    <w:rsid w:val="0077355F"/>
    <w:rsid w:val="007735E4"/>
    <w:rsid w:val="00773A53"/>
    <w:rsid w:val="00773C04"/>
    <w:rsid w:val="0077418C"/>
    <w:rsid w:val="00774CCE"/>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F3D"/>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463"/>
    <w:rsid w:val="007A1D9B"/>
    <w:rsid w:val="007A3D0E"/>
    <w:rsid w:val="007A3D62"/>
    <w:rsid w:val="007A5094"/>
    <w:rsid w:val="007A52E5"/>
    <w:rsid w:val="007A5340"/>
    <w:rsid w:val="007A5BE7"/>
    <w:rsid w:val="007A5EDA"/>
    <w:rsid w:val="007A6614"/>
    <w:rsid w:val="007A7055"/>
    <w:rsid w:val="007B0502"/>
    <w:rsid w:val="007B0BA9"/>
    <w:rsid w:val="007B0D77"/>
    <w:rsid w:val="007B0FE7"/>
    <w:rsid w:val="007B2065"/>
    <w:rsid w:val="007B2BFF"/>
    <w:rsid w:val="007B3366"/>
    <w:rsid w:val="007B3B50"/>
    <w:rsid w:val="007B3CAE"/>
    <w:rsid w:val="007B4E73"/>
    <w:rsid w:val="007B71CA"/>
    <w:rsid w:val="007B7E69"/>
    <w:rsid w:val="007B7FE0"/>
    <w:rsid w:val="007C019A"/>
    <w:rsid w:val="007C0C67"/>
    <w:rsid w:val="007C2A5A"/>
    <w:rsid w:val="007C30E5"/>
    <w:rsid w:val="007C373E"/>
    <w:rsid w:val="007C3CDD"/>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EBC"/>
    <w:rsid w:val="007E461B"/>
    <w:rsid w:val="007E4D22"/>
    <w:rsid w:val="007E52E0"/>
    <w:rsid w:val="007E6031"/>
    <w:rsid w:val="007E6541"/>
    <w:rsid w:val="007E779E"/>
    <w:rsid w:val="007E7D4E"/>
    <w:rsid w:val="007E7FD5"/>
    <w:rsid w:val="007F0456"/>
    <w:rsid w:val="007F10A0"/>
    <w:rsid w:val="007F1467"/>
    <w:rsid w:val="007F2207"/>
    <w:rsid w:val="007F2244"/>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C16"/>
    <w:rsid w:val="00813C46"/>
    <w:rsid w:val="0081405E"/>
    <w:rsid w:val="0081465A"/>
    <w:rsid w:val="0081491A"/>
    <w:rsid w:val="00814A99"/>
    <w:rsid w:val="00814BDF"/>
    <w:rsid w:val="008150F0"/>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3274D"/>
    <w:rsid w:val="00832875"/>
    <w:rsid w:val="00832DEF"/>
    <w:rsid w:val="008336BD"/>
    <w:rsid w:val="00835225"/>
    <w:rsid w:val="00835473"/>
    <w:rsid w:val="0083682B"/>
    <w:rsid w:val="0083713F"/>
    <w:rsid w:val="0083734C"/>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0CC7"/>
    <w:rsid w:val="008519B5"/>
    <w:rsid w:val="00851C8B"/>
    <w:rsid w:val="0085370E"/>
    <w:rsid w:val="008537A3"/>
    <w:rsid w:val="008539B8"/>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3623"/>
    <w:rsid w:val="00865859"/>
    <w:rsid w:val="00865AA6"/>
    <w:rsid w:val="00867B21"/>
    <w:rsid w:val="0087014E"/>
    <w:rsid w:val="008709C0"/>
    <w:rsid w:val="00871DD4"/>
    <w:rsid w:val="008720FD"/>
    <w:rsid w:val="008724B3"/>
    <w:rsid w:val="0087361C"/>
    <w:rsid w:val="0087381B"/>
    <w:rsid w:val="0087430A"/>
    <w:rsid w:val="00874383"/>
    <w:rsid w:val="00875111"/>
    <w:rsid w:val="008755E6"/>
    <w:rsid w:val="00875643"/>
    <w:rsid w:val="00875E5A"/>
    <w:rsid w:val="00876154"/>
    <w:rsid w:val="008770A4"/>
    <w:rsid w:val="008779FC"/>
    <w:rsid w:val="0088010A"/>
    <w:rsid w:val="00880795"/>
    <w:rsid w:val="00880A71"/>
    <w:rsid w:val="00881719"/>
    <w:rsid w:val="00881D5C"/>
    <w:rsid w:val="0088353B"/>
    <w:rsid w:val="008835BD"/>
    <w:rsid w:val="00885570"/>
    <w:rsid w:val="00885A3B"/>
    <w:rsid w:val="00885CC7"/>
    <w:rsid w:val="00885EEE"/>
    <w:rsid w:val="0088683D"/>
    <w:rsid w:val="00886AFB"/>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B1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B83"/>
    <w:rsid w:val="008B1E8F"/>
    <w:rsid w:val="008B1EDE"/>
    <w:rsid w:val="008B2DAE"/>
    <w:rsid w:val="008B30E6"/>
    <w:rsid w:val="008B3430"/>
    <w:rsid w:val="008B3809"/>
    <w:rsid w:val="008B3AF5"/>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0D07"/>
    <w:rsid w:val="008D11C2"/>
    <w:rsid w:val="008D2418"/>
    <w:rsid w:val="008D2A4F"/>
    <w:rsid w:val="008D2E83"/>
    <w:rsid w:val="008D2F6D"/>
    <w:rsid w:val="008D30E4"/>
    <w:rsid w:val="008D3B65"/>
    <w:rsid w:val="008D63E0"/>
    <w:rsid w:val="008D6EE5"/>
    <w:rsid w:val="008D7513"/>
    <w:rsid w:val="008E126E"/>
    <w:rsid w:val="008E17F4"/>
    <w:rsid w:val="008E42B4"/>
    <w:rsid w:val="008E56FB"/>
    <w:rsid w:val="008E58C3"/>
    <w:rsid w:val="008E66D7"/>
    <w:rsid w:val="008E6D24"/>
    <w:rsid w:val="008E711C"/>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946"/>
    <w:rsid w:val="00903B99"/>
    <w:rsid w:val="00904077"/>
    <w:rsid w:val="00904397"/>
    <w:rsid w:val="00905698"/>
    <w:rsid w:val="00906A56"/>
    <w:rsid w:val="0090727F"/>
    <w:rsid w:val="00907E8C"/>
    <w:rsid w:val="00910466"/>
    <w:rsid w:val="00910D83"/>
    <w:rsid w:val="00911FAD"/>
    <w:rsid w:val="00912229"/>
    <w:rsid w:val="00912B08"/>
    <w:rsid w:val="00913777"/>
    <w:rsid w:val="00913C7E"/>
    <w:rsid w:val="009140BF"/>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151"/>
    <w:rsid w:val="0092236A"/>
    <w:rsid w:val="00923970"/>
    <w:rsid w:val="00923F56"/>
    <w:rsid w:val="0092509E"/>
    <w:rsid w:val="009250B7"/>
    <w:rsid w:val="00925E13"/>
    <w:rsid w:val="009267D4"/>
    <w:rsid w:val="00926E38"/>
    <w:rsid w:val="009304F1"/>
    <w:rsid w:val="00931277"/>
    <w:rsid w:val="0093129D"/>
    <w:rsid w:val="009324A2"/>
    <w:rsid w:val="0093282D"/>
    <w:rsid w:val="00933575"/>
    <w:rsid w:val="009346E4"/>
    <w:rsid w:val="00935391"/>
    <w:rsid w:val="0093579B"/>
    <w:rsid w:val="009357F1"/>
    <w:rsid w:val="009368E8"/>
    <w:rsid w:val="00936BF7"/>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498"/>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6EB"/>
    <w:rsid w:val="009958B8"/>
    <w:rsid w:val="00995BCF"/>
    <w:rsid w:val="0099651F"/>
    <w:rsid w:val="009969DD"/>
    <w:rsid w:val="009969F2"/>
    <w:rsid w:val="009972BB"/>
    <w:rsid w:val="00997F19"/>
    <w:rsid w:val="009A1149"/>
    <w:rsid w:val="009A19A7"/>
    <w:rsid w:val="009A1C49"/>
    <w:rsid w:val="009A2185"/>
    <w:rsid w:val="009A446B"/>
    <w:rsid w:val="009A4FF5"/>
    <w:rsid w:val="009A562C"/>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2F9"/>
    <w:rsid w:val="009C39C6"/>
    <w:rsid w:val="009C61A1"/>
    <w:rsid w:val="009C7093"/>
    <w:rsid w:val="009D01FE"/>
    <w:rsid w:val="009D05F9"/>
    <w:rsid w:val="009D14D3"/>
    <w:rsid w:val="009D16DC"/>
    <w:rsid w:val="009D1B1E"/>
    <w:rsid w:val="009D1EC4"/>
    <w:rsid w:val="009D2885"/>
    <w:rsid w:val="009D2C2F"/>
    <w:rsid w:val="009D458F"/>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6F53"/>
    <w:rsid w:val="009F7714"/>
    <w:rsid w:val="009F7A24"/>
    <w:rsid w:val="00A01016"/>
    <w:rsid w:val="00A01058"/>
    <w:rsid w:val="00A01829"/>
    <w:rsid w:val="00A01AC8"/>
    <w:rsid w:val="00A0288C"/>
    <w:rsid w:val="00A02E5B"/>
    <w:rsid w:val="00A03164"/>
    <w:rsid w:val="00A04357"/>
    <w:rsid w:val="00A04E9A"/>
    <w:rsid w:val="00A0531D"/>
    <w:rsid w:val="00A0546C"/>
    <w:rsid w:val="00A06571"/>
    <w:rsid w:val="00A066D3"/>
    <w:rsid w:val="00A07776"/>
    <w:rsid w:val="00A07842"/>
    <w:rsid w:val="00A07922"/>
    <w:rsid w:val="00A07B65"/>
    <w:rsid w:val="00A107FD"/>
    <w:rsid w:val="00A10E56"/>
    <w:rsid w:val="00A12AC7"/>
    <w:rsid w:val="00A12DA7"/>
    <w:rsid w:val="00A13225"/>
    <w:rsid w:val="00A139DD"/>
    <w:rsid w:val="00A13E8D"/>
    <w:rsid w:val="00A14A15"/>
    <w:rsid w:val="00A14B9B"/>
    <w:rsid w:val="00A14CE9"/>
    <w:rsid w:val="00A1687B"/>
    <w:rsid w:val="00A16BDC"/>
    <w:rsid w:val="00A17926"/>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5BD5"/>
    <w:rsid w:val="00A35F1E"/>
    <w:rsid w:val="00A37C3C"/>
    <w:rsid w:val="00A408B9"/>
    <w:rsid w:val="00A40AF1"/>
    <w:rsid w:val="00A41C34"/>
    <w:rsid w:val="00A422A7"/>
    <w:rsid w:val="00A4252E"/>
    <w:rsid w:val="00A42720"/>
    <w:rsid w:val="00A44F52"/>
    <w:rsid w:val="00A47A08"/>
    <w:rsid w:val="00A511F9"/>
    <w:rsid w:val="00A51902"/>
    <w:rsid w:val="00A52868"/>
    <w:rsid w:val="00A53AD5"/>
    <w:rsid w:val="00A53BCC"/>
    <w:rsid w:val="00A54830"/>
    <w:rsid w:val="00A54A9A"/>
    <w:rsid w:val="00A55305"/>
    <w:rsid w:val="00A558E3"/>
    <w:rsid w:val="00A55A08"/>
    <w:rsid w:val="00A57286"/>
    <w:rsid w:val="00A5736F"/>
    <w:rsid w:val="00A57AE3"/>
    <w:rsid w:val="00A57AFA"/>
    <w:rsid w:val="00A60452"/>
    <w:rsid w:val="00A607AC"/>
    <w:rsid w:val="00A6185D"/>
    <w:rsid w:val="00A61A55"/>
    <w:rsid w:val="00A62229"/>
    <w:rsid w:val="00A6243B"/>
    <w:rsid w:val="00A639D2"/>
    <w:rsid w:val="00A64235"/>
    <w:rsid w:val="00A646FA"/>
    <w:rsid w:val="00A65DD0"/>
    <w:rsid w:val="00A675B2"/>
    <w:rsid w:val="00A6790A"/>
    <w:rsid w:val="00A7079F"/>
    <w:rsid w:val="00A71983"/>
    <w:rsid w:val="00A73DA2"/>
    <w:rsid w:val="00A74AC9"/>
    <w:rsid w:val="00A7547D"/>
    <w:rsid w:val="00A76399"/>
    <w:rsid w:val="00A76660"/>
    <w:rsid w:val="00A76983"/>
    <w:rsid w:val="00A803B2"/>
    <w:rsid w:val="00A81F6C"/>
    <w:rsid w:val="00A82150"/>
    <w:rsid w:val="00A8279E"/>
    <w:rsid w:val="00A83420"/>
    <w:rsid w:val="00A838FF"/>
    <w:rsid w:val="00A83BC3"/>
    <w:rsid w:val="00A84902"/>
    <w:rsid w:val="00A85570"/>
    <w:rsid w:val="00A86C27"/>
    <w:rsid w:val="00A87355"/>
    <w:rsid w:val="00A876E1"/>
    <w:rsid w:val="00A928A6"/>
    <w:rsid w:val="00A92ABB"/>
    <w:rsid w:val="00A92BA0"/>
    <w:rsid w:val="00A92C69"/>
    <w:rsid w:val="00A93B51"/>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0D55"/>
    <w:rsid w:val="00AB1D99"/>
    <w:rsid w:val="00AB1EC4"/>
    <w:rsid w:val="00AB2696"/>
    <w:rsid w:val="00AB2D0A"/>
    <w:rsid w:val="00AB3322"/>
    <w:rsid w:val="00AB42E7"/>
    <w:rsid w:val="00AB46D0"/>
    <w:rsid w:val="00AB5485"/>
    <w:rsid w:val="00AB5D5C"/>
    <w:rsid w:val="00AB6018"/>
    <w:rsid w:val="00AB64A2"/>
    <w:rsid w:val="00AC18C1"/>
    <w:rsid w:val="00AC1CD0"/>
    <w:rsid w:val="00AC4199"/>
    <w:rsid w:val="00AC4B14"/>
    <w:rsid w:val="00AC4B3C"/>
    <w:rsid w:val="00AC4C67"/>
    <w:rsid w:val="00AC4EF2"/>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E5D"/>
    <w:rsid w:val="00AE4F7A"/>
    <w:rsid w:val="00AE6BB4"/>
    <w:rsid w:val="00AE7127"/>
    <w:rsid w:val="00AE7197"/>
    <w:rsid w:val="00AE7EB9"/>
    <w:rsid w:val="00AF0057"/>
    <w:rsid w:val="00AF00CC"/>
    <w:rsid w:val="00AF041B"/>
    <w:rsid w:val="00AF0A49"/>
    <w:rsid w:val="00AF2F7D"/>
    <w:rsid w:val="00AF3CF9"/>
    <w:rsid w:val="00AF4212"/>
    <w:rsid w:val="00AF4CD7"/>
    <w:rsid w:val="00AF534B"/>
    <w:rsid w:val="00AF5A21"/>
    <w:rsid w:val="00AF606D"/>
    <w:rsid w:val="00AF6272"/>
    <w:rsid w:val="00AF64D3"/>
    <w:rsid w:val="00AF7118"/>
    <w:rsid w:val="00B013BC"/>
    <w:rsid w:val="00B015B9"/>
    <w:rsid w:val="00B022FC"/>
    <w:rsid w:val="00B03E0B"/>
    <w:rsid w:val="00B03F8F"/>
    <w:rsid w:val="00B04147"/>
    <w:rsid w:val="00B0436B"/>
    <w:rsid w:val="00B05271"/>
    <w:rsid w:val="00B05597"/>
    <w:rsid w:val="00B05962"/>
    <w:rsid w:val="00B063E8"/>
    <w:rsid w:val="00B06EB5"/>
    <w:rsid w:val="00B1084A"/>
    <w:rsid w:val="00B10CDE"/>
    <w:rsid w:val="00B10D51"/>
    <w:rsid w:val="00B11122"/>
    <w:rsid w:val="00B11707"/>
    <w:rsid w:val="00B1250A"/>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40E3"/>
    <w:rsid w:val="00B35039"/>
    <w:rsid w:val="00B366B2"/>
    <w:rsid w:val="00B409E6"/>
    <w:rsid w:val="00B435B1"/>
    <w:rsid w:val="00B44F8E"/>
    <w:rsid w:val="00B45270"/>
    <w:rsid w:val="00B45329"/>
    <w:rsid w:val="00B46061"/>
    <w:rsid w:val="00B4698D"/>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67F43"/>
    <w:rsid w:val="00B70CCD"/>
    <w:rsid w:val="00B71797"/>
    <w:rsid w:val="00B71E50"/>
    <w:rsid w:val="00B71F5A"/>
    <w:rsid w:val="00B71FB5"/>
    <w:rsid w:val="00B731C3"/>
    <w:rsid w:val="00B738B8"/>
    <w:rsid w:val="00B806B6"/>
    <w:rsid w:val="00B810D2"/>
    <w:rsid w:val="00B82476"/>
    <w:rsid w:val="00B8294E"/>
    <w:rsid w:val="00B82E72"/>
    <w:rsid w:val="00B82FD9"/>
    <w:rsid w:val="00B838F6"/>
    <w:rsid w:val="00B83E86"/>
    <w:rsid w:val="00B843E9"/>
    <w:rsid w:val="00B8445A"/>
    <w:rsid w:val="00B84745"/>
    <w:rsid w:val="00B869BE"/>
    <w:rsid w:val="00B86CBF"/>
    <w:rsid w:val="00B86FAC"/>
    <w:rsid w:val="00B87666"/>
    <w:rsid w:val="00B9138F"/>
    <w:rsid w:val="00B9143A"/>
    <w:rsid w:val="00B92FBB"/>
    <w:rsid w:val="00B93937"/>
    <w:rsid w:val="00B941C8"/>
    <w:rsid w:val="00B94560"/>
    <w:rsid w:val="00B9489C"/>
    <w:rsid w:val="00B94FBD"/>
    <w:rsid w:val="00B955EF"/>
    <w:rsid w:val="00B95AFE"/>
    <w:rsid w:val="00B96502"/>
    <w:rsid w:val="00B9670D"/>
    <w:rsid w:val="00B96B74"/>
    <w:rsid w:val="00B97752"/>
    <w:rsid w:val="00B978DB"/>
    <w:rsid w:val="00B97B4A"/>
    <w:rsid w:val="00BA032A"/>
    <w:rsid w:val="00BA0E5D"/>
    <w:rsid w:val="00BA30D9"/>
    <w:rsid w:val="00BA3F86"/>
    <w:rsid w:val="00BA4855"/>
    <w:rsid w:val="00BA525A"/>
    <w:rsid w:val="00BA565A"/>
    <w:rsid w:val="00BA70D2"/>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54D5"/>
    <w:rsid w:val="00BB6638"/>
    <w:rsid w:val="00BB6DA5"/>
    <w:rsid w:val="00BB7504"/>
    <w:rsid w:val="00BB76C1"/>
    <w:rsid w:val="00BB7AB2"/>
    <w:rsid w:val="00BC0D44"/>
    <w:rsid w:val="00BC0D56"/>
    <w:rsid w:val="00BC12E1"/>
    <w:rsid w:val="00BC186E"/>
    <w:rsid w:val="00BC18D9"/>
    <w:rsid w:val="00BC31E7"/>
    <w:rsid w:val="00BC4A99"/>
    <w:rsid w:val="00BC606E"/>
    <w:rsid w:val="00BC62D8"/>
    <w:rsid w:val="00BC6621"/>
    <w:rsid w:val="00BC670E"/>
    <w:rsid w:val="00BC6A3E"/>
    <w:rsid w:val="00BC6B4C"/>
    <w:rsid w:val="00BC70A2"/>
    <w:rsid w:val="00BD0785"/>
    <w:rsid w:val="00BD1393"/>
    <w:rsid w:val="00BD18D0"/>
    <w:rsid w:val="00BD2416"/>
    <w:rsid w:val="00BD2CAC"/>
    <w:rsid w:val="00BD2F59"/>
    <w:rsid w:val="00BD3170"/>
    <w:rsid w:val="00BD3F84"/>
    <w:rsid w:val="00BD509E"/>
    <w:rsid w:val="00BD6051"/>
    <w:rsid w:val="00BE0D5D"/>
    <w:rsid w:val="00BE1555"/>
    <w:rsid w:val="00BE18EB"/>
    <w:rsid w:val="00BE1CE3"/>
    <w:rsid w:val="00BE2620"/>
    <w:rsid w:val="00BE2D1F"/>
    <w:rsid w:val="00BE3B41"/>
    <w:rsid w:val="00BE3F50"/>
    <w:rsid w:val="00BE43BD"/>
    <w:rsid w:val="00BE4572"/>
    <w:rsid w:val="00BE4753"/>
    <w:rsid w:val="00BE5321"/>
    <w:rsid w:val="00BE55A7"/>
    <w:rsid w:val="00BE586D"/>
    <w:rsid w:val="00BE61B0"/>
    <w:rsid w:val="00BE621E"/>
    <w:rsid w:val="00BE7387"/>
    <w:rsid w:val="00BE73AB"/>
    <w:rsid w:val="00BF06A5"/>
    <w:rsid w:val="00BF07EB"/>
    <w:rsid w:val="00BF1614"/>
    <w:rsid w:val="00BF1B63"/>
    <w:rsid w:val="00BF2762"/>
    <w:rsid w:val="00BF3C8B"/>
    <w:rsid w:val="00BF4F1E"/>
    <w:rsid w:val="00BF6BAD"/>
    <w:rsid w:val="00BF6BD8"/>
    <w:rsid w:val="00BF7456"/>
    <w:rsid w:val="00BF7854"/>
    <w:rsid w:val="00C0068E"/>
    <w:rsid w:val="00C0089D"/>
    <w:rsid w:val="00C00D50"/>
    <w:rsid w:val="00C01100"/>
    <w:rsid w:val="00C014AC"/>
    <w:rsid w:val="00C01F58"/>
    <w:rsid w:val="00C025FB"/>
    <w:rsid w:val="00C03176"/>
    <w:rsid w:val="00C0367D"/>
    <w:rsid w:val="00C03A8A"/>
    <w:rsid w:val="00C03C09"/>
    <w:rsid w:val="00C03E5C"/>
    <w:rsid w:val="00C04805"/>
    <w:rsid w:val="00C04A1F"/>
    <w:rsid w:val="00C051F0"/>
    <w:rsid w:val="00C0589A"/>
    <w:rsid w:val="00C05DCB"/>
    <w:rsid w:val="00C06840"/>
    <w:rsid w:val="00C102BF"/>
    <w:rsid w:val="00C103F6"/>
    <w:rsid w:val="00C108CF"/>
    <w:rsid w:val="00C10A4B"/>
    <w:rsid w:val="00C11629"/>
    <w:rsid w:val="00C1164C"/>
    <w:rsid w:val="00C116C5"/>
    <w:rsid w:val="00C137CC"/>
    <w:rsid w:val="00C14E64"/>
    <w:rsid w:val="00C15057"/>
    <w:rsid w:val="00C1684A"/>
    <w:rsid w:val="00C16D0B"/>
    <w:rsid w:val="00C17397"/>
    <w:rsid w:val="00C175D2"/>
    <w:rsid w:val="00C2031F"/>
    <w:rsid w:val="00C21121"/>
    <w:rsid w:val="00C213C3"/>
    <w:rsid w:val="00C21AEE"/>
    <w:rsid w:val="00C21FE9"/>
    <w:rsid w:val="00C2215C"/>
    <w:rsid w:val="00C2311B"/>
    <w:rsid w:val="00C24820"/>
    <w:rsid w:val="00C252C9"/>
    <w:rsid w:val="00C252F7"/>
    <w:rsid w:val="00C2552C"/>
    <w:rsid w:val="00C25B86"/>
    <w:rsid w:val="00C25FA6"/>
    <w:rsid w:val="00C26179"/>
    <w:rsid w:val="00C26586"/>
    <w:rsid w:val="00C26985"/>
    <w:rsid w:val="00C26AAB"/>
    <w:rsid w:val="00C3006E"/>
    <w:rsid w:val="00C308DA"/>
    <w:rsid w:val="00C30AE8"/>
    <w:rsid w:val="00C32389"/>
    <w:rsid w:val="00C33AAA"/>
    <w:rsid w:val="00C341AF"/>
    <w:rsid w:val="00C3571B"/>
    <w:rsid w:val="00C369DD"/>
    <w:rsid w:val="00C36EBF"/>
    <w:rsid w:val="00C37685"/>
    <w:rsid w:val="00C37EEF"/>
    <w:rsid w:val="00C40217"/>
    <w:rsid w:val="00C403DD"/>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109"/>
    <w:rsid w:val="00C55994"/>
    <w:rsid w:val="00C55A9A"/>
    <w:rsid w:val="00C55FD8"/>
    <w:rsid w:val="00C57126"/>
    <w:rsid w:val="00C60C75"/>
    <w:rsid w:val="00C615FF"/>
    <w:rsid w:val="00C61695"/>
    <w:rsid w:val="00C6178D"/>
    <w:rsid w:val="00C62151"/>
    <w:rsid w:val="00C62CDA"/>
    <w:rsid w:val="00C63885"/>
    <w:rsid w:val="00C63A56"/>
    <w:rsid w:val="00C64CA1"/>
    <w:rsid w:val="00C662B1"/>
    <w:rsid w:val="00C66415"/>
    <w:rsid w:val="00C66885"/>
    <w:rsid w:val="00C66D1C"/>
    <w:rsid w:val="00C70331"/>
    <w:rsid w:val="00C70FF6"/>
    <w:rsid w:val="00C73817"/>
    <w:rsid w:val="00C73968"/>
    <w:rsid w:val="00C73BF7"/>
    <w:rsid w:val="00C73E41"/>
    <w:rsid w:val="00C7473F"/>
    <w:rsid w:val="00C74969"/>
    <w:rsid w:val="00C7507B"/>
    <w:rsid w:val="00C75F66"/>
    <w:rsid w:val="00C7674B"/>
    <w:rsid w:val="00C779F4"/>
    <w:rsid w:val="00C80A09"/>
    <w:rsid w:val="00C80F14"/>
    <w:rsid w:val="00C8114B"/>
    <w:rsid w:val="00C81BB5"/>
    <w:rsid w:val="00C81C0E"/>
    <w:rsid w:val="00C81FE2"/>
    <w:rsid w:val="00C824D7"/>
    <w:rsid w:val="00C836A6"/>
    <w:rsid w:val="00C8506D"/>
    <w:rsid w:val="00C8530F"/>
    <w:rsid w:val="00C8535E"/>
    <w:rsid w:val="00C8541F"/>
    <w:rsid w:val="00C85901"/>
    <w:rsid w:val="00C8650F"/>
    <w:rsid w:val="00C86F2F"/>
    <w:rsid w:val="00C87F47"/>
    <w:rsid w:val="00C907E6"/>
    <w:rsid w:val="00C90E8B"/>
    <w:rsid w:val="00C91393"/>
    <w:rsid w:val="00C916A7"/>
    <w:rsid w:val="00C917A6"/>
    <w:rsid w:val="00C92104"/>
    <w:rsid w:val="00C92347"/>
    <w:rsid w:val="00C92F2E"/>
    <w:rsid w:val="00C93CCA"/>
    <w:rsid w:val="00C95758"/>
    <w:rsid w:val="00C95DE5"/>
    <w:rsid w:val="00C95FE6"/>
    <w:rsid w:val="00C96483"/>
    <w:rsid w:val="00C96AEC"/>
    <w:rsid w:val="00C97443"/>
    <w:rsid w:val="00CA1F7A"/>
    <w:rsid w:val="00CA252F"/>
    <w:rsid w:val="00CA34CE"/>
    <w:rsid w:val="00CA387E"/>
    <w:rsid w:val="00CA58D0"/>
    <w:rsid w:val="00CA5AEF"/>
    <w:rsid w:val="00CA6413"/>
    <w:rsid w:val="00CA6C5F"/>
    <w:rsid w:val="00CA7A49"/>
    <w:rsid w:val="00CA7F23"/>
    <w:rsid w:val="00CB0345"/>
    <w:rsid w:val="00CB0A4E"/>
    <w:rsid w:val="00CB0FE4"/>
    <w:rsid w:val="00CB28F4"/>
    <w:rsid w:val="00CB2D04"/>
    <w:rsid w:val="00CB328C"/>
    <w:rsid w:val="00CB48FA"/>
    <w:rsid w:val="00CB4D2F"/>
    <w:rsid w:val="00CB52C8"/>
    <w:rsid w:val="00CB53D3"/>
    <w:rsid w:val="00CB5B6D"/>
    <w:rsid w:val="00CB6B94"/>
    <w:rsid w:val="00CB7753"/>
    <w:rsid w:val="00CB77FA"/>
    <w:rsid w:val="00CB7A97"/>
    <w:rsid w:val="00CB7E92"/>
    <w:rsid w:val="00CC02A3"/>
    <w:rsid w:val="00CC0F87"/>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3E3D"/>
    <w:rsid w:val="00CE4402"/>
    <w:rsid w:val="00CE4CCC"/>
    <w:rsid w:val="00CF005C"/>
    <w:rsid w:val="00CF106A"/>
    <w:rsid w:val="00CF3339"/>
    <w:rsid w:val="00CF3F9D"/>
    <w:rsid w:val="00CF434A"/>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E96"/>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E59"/>
    <w:rsid w:val="00D21FAF"/>
    <w:rsid w:val="00D22E7A"/>
    <w:rsid w:val="00D236E4"/>
    <w:rsid w:val="00D23997"/>
    <w:rsid w:val="00D24C20"/>
    <w:rsid w:val="00D25209"/>
    <w:rsid w:val="00D25532"/>
    <w:rsid w:val="00D2574E"/>
    <w:rsid w:val="00D271F1"/>
    <w:rsid w:val="00D30912"/>
    <w:rsid w:val="00D31463"/>
    <w:rsid w:val="00D31DAD"/>
    <w:rsid w:val="00D31F23"/>
    <w:rsid w:val="00D32283"/>
    <w:rsid w:val="00D32DC1"/>
    <w:rsid w:val="00D330D5"/>
    <w:rsid w:val="00D33CEF"/>
    <w:rsid w:val="00D33FCC"/>
    <w:rsid w:val="00D34B01"/>
    <w:rsid w:val="00D35593"/>
    <w:rsid w:val="00D361E0"/>
    <w:rsid w:val="00D41167"/>
    <w:rsid w:val="00D41410"/>
    <w:rsid w:val="00D4148E"/>
    <w:rsid w:val="00D41D64"/>
    <w:rsid w:val="00D42781"/>
    <w:rsid w:val="00D43C5B"/>
    <w:rsid w:val="00D444B6"/>
    <w:rsid w:val="00D44884"/>
    <w:rsid w:val="00D4567C"/>
    <w:rsid w:val="00D50472"/>
    <w:rsid w:val="00D508CB"/>
    <w:rsid w:val="00D519C6"/>
    <w:rsid w:val="00D5276B"/>
    <w:rsid w:val="00D54ED0"/>
    <w:rsid w:val="00D5516B"/>
    <w:rsid w:val="00D55416"/>
    <w:rsid w:val="00D55815"/>
    <w:rsid w:val="00D55F7B"/>
    <w:rsid w:val="00D566D4"/>
    <w:rsid w:val="00D5699C"/>
    <w:rsid w:val="00D579B2"/>
    <w:rsid w:val="00D604CA"/>
    <w:rsid w:val="00D62667"/>
    <w:rsid w:val="00D6285E"/>
    <w:rsid w:val="00D63165"/>
    <w:rsid w:val="00D63D04"/>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BB8"/>
    <w:rsid w:val="00D77123"/>
    <w:rsid w:val="00D7785F"/>
    <w:rsid w:val="00D778E5"/>
    <w:rsid w:val="00D801C9"/>
    <w:rsid w:val="00D802B0"/>
    <w:rsid w:val="00D807FF"/>
    <w:rsid w:val="00D80B85"/>
    <w:rsid w:val="00D81D2C"/>
    <w:rsid w:val="00D81FD5"/>
    <w:rsid w:val="00D82DB0"/>
    <w:rsid w:val="00D83061"/>
    <w:rsid w:val="00D830BA"/>
    <w:rsid w:val="00D85002"/>
    <w:rsid w:val="00D8501A"/>
    <w:rsid w:val="00D855C9"/>
    <w:rsid w:val="00D85C40"/>
    <w:rsid w:val="00D8727C"/>
    <w:rsid w:val="00D90D7D"/>
    <w:rsid w:val="00D90F20"/>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1D8A"/>
    <w:rsid w:val="00DA25EA"/>
    <w:rsid w:val="00DA371C"/>
    <w:rsid w:val="00DA3D93"/>
    <w:rsid w:val="00DA50CB"/>
    <w:rsid w:val="00DA50D6"/>
    <w:rsid w:val="00DA5227"/>
    <w:rsid w:val="00DA5886"/>
    <w:rsid w:val="00DA5F06"/>
    <w:rsid w:val="00DA61E9"/>
    <w:rsid w:val="00DA669D"/>
    <w:rsid w:val="00DA6909"/>
    <w:rsid w:val="00DA6996"/>
    <w:rsid w:val="00DA6B33"/>
    <w:rsid w:val="00DA6BAA"/>
    <w:rsid w:val="00DB15CD"/>
    <w:rsid w:val="00DB1679"/>
    <w:rsid w:val="00DB18DF"/>
    <w:rsid w:val="00DB3405"/>
    <w:rsid w:val="00DB3A99"/>
    <w:rsid w:val="00DB4609"/>
    <w:rsid w:val="00DB4987"/>
    <w:rsid w:val="00DB561F"/>
    <w:rsid w:val="00DB5CEF"/>
    <w:rsid w:val="00DB6492"/>
    <w:rsid w:val="00DC0CAB"/>
    <w:rsid w:val="00DC1B69"/>
    <w:rsid w:val="00DC1DD2"/>
    <w:rsid w:val="00DC34F7"/>
    <w:rsid w:val="00DC4A2C"/>
    <w:rsid w:val="00DC4C4F"/>
    <w:rsid w:val="00DC516A"/>
    <w:rsid w:val="00DC5E1F"/>
    <w:rsid w:val="00DC6468"/>
    <w:rsid w:val="00DC64EB"/>
    <w:rsid w:val="00DC6555"/>
    <w:rsid w:val="00DC667A"/>
    <w:rsid w:val="00DC7BC2"/>
    <w:rsid w:val="00DD07B1"/>
    <w:rsid w:val="00DD0EB7"/>
    <w:rsid w:val="00DD1F9D"/>
    <w:rsid w:val="00DD2358"/>
    <w:rsid w:val="00DD264D"/>
    <w:rsid w:val="00DD4B92"/>
    <w:rsid w:val="00DD5047"/>
    <w:rsid w:val="00DD5C10"/>
    <w:rsid w:val="00DD7FF2"/>
    <w:rsid w:val="00DE08C0"/>
    <w:rsid w:val="00DE08F8"/>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A9A"/>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81D"/>
    <w:rsid w:val="00E07F65"/>
    <w:rsid w:val="00E11062"/>
    <w:rsid w:val="00E114CA"/>
    <w:rsid w:val="00E11BB2"/>
    <w:rsid w:val="00E12B79"/>
    <w:rsid w:val="00E132A8"/>
    <w:rsid w:val="00E13F2A"/>
    <w:rsid w:val="00E1411E"/>
    <w:rsid w:val="00E16AC9"/>
    <w:rsid w:val="00E1793B"/>
    <w:rsid w:val="00E20051"/>
    <w:rsid w:val="00E2120B"/>
    <w:rsid w:val="00E21E99"/>
    <w:rsid w:val="00E22822"/>
    <w:rsid w:val="00E24B21"/>
    <w:rsid w:val="00E251DF"/>
    <w:rsid w:val="00E262B2"/>
    <w:rsid w:val="00E26CDD"/>
    <w:rsid w:val="00E27F73"/>
    <w:rsid w:val="00E300C2"/>
    <w:rsid w:val="00E31054"/>
    <w:rsid w:val="00E3167F"/>
    <w:rsid w:val="00E31AA6"/>
    <w:rsid w:val="00E32C64"/>
    <w:rsid w:val="00E330B0"/>
    <w:rsid w:val="00E33E80"/>
    <w:rsid w:val="00E356EF"/>
    <w:rsid w:val="00E35B77"/>
    <w:rsid w:val="00E3624C"/>
    <w:rsid w:val="00E36C7D"/>
    <w:rsid w:val="00E36EE3"/>
    <w:rsid w:val="00E3744D"/>
    <w:rsid w:val="00E37D0B"/>
    <w:rsid w:val="00E4045D"/>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536"/>
    <w:rsid w:val="00E52A96"/>
    <w:rsid w:val="00E52D9F"/>
    <w:rsid w:val="00E5332B"/>
    <w:rsid w:val="00E5435D"/>
    <w:rsid w:val="00E5452F"/>
    <w:rsid w:val="00E54660"/>
    <w:rsid w:val="00E54E33"/>
    <w:rsid w:val="00E56F30"/>
    <w:rsid w:val="00E56F65"/>
    <w:rsid w:val="00E6077B"/>
    <w:rsid w:val="00E60CED"/>
    <w:rsid w:val="00E61341"/>
    <w:rsid w:val="00E625C7"/>
    <w:rsid w:val="00E62717"/>
    <w:rsid w:val="00E63133"/>
    <w:rsid w:val="00E634A6"/>
    <w:rsid w:val="00E638EC"/>
    <w:rsid w:val="00E65072"/>
    <w:rsid w:val="00E65097"/>
    <w:rsid w:val="00E655FA"/>
    <w:rsid w:val="00E6708D"/>
    <w:rsid w:val="00E671F8"/>
    <w:rsid w:val="00E67B79"/>
    <w:rsid w:val="00E700F0"/>
    <w:rsid w:val="00E71045"/>
    <w:rsid w:val="00E710F3"/>
    <w:rsid w:val="00E71B63"/>
    <w:rsid w:val="00E7202D"/>
    <w:rsid w:val="00E7263A"/>
    <w:rsid w:val="00E72A55"/>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3CD8"/>
    <w:rsid w:val="00EA3DC2"/>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44CE"/>
    <w:rsid w:val="00EC5565"/>
    <w:rsid w:val="00EC5EB4"/>
    <w:rsid w:val="00EC5FB2"/>
    <w:rsid w:val="00EC63E9"/>
    <w:rsid w:val="00EC642D"/>
    <w:rsid w:val="00EC6D70"/>
    <w:rsid w:val="00EC6E0F"/>
    <w:rsid w:val="00EC72EA"/>
    <w:rsid w:val="00EC7479"/>
    <w:rsid w:val="00ED1416"/>
    <w:rsid w:val="00ED1836"/>
    <w:rsid w:val="00ED1F84"/>
    <w:rsid w:val="00ED26C9"/>
    <w:rsid w:val="00ED2911"/>
    <w:rsid w:val="00ED2CA4"/>
    <w:rsid w:val="00ED2CA6"/>
    <w:rsid w:val="00ED2E36"/>
    <w:rsid w:val="00ED3278"/>
    <w:rsid w:val="00ED344F"/>
    <w:rsid w:val="00ED5910"/>
    <w:rsid w:val="00ED6432"/>
    <w:rsid w:val="00ED6A85"/>
    <w:rsid w:val="00ED6E79"/>
    <w:rsid w:val="00ED7001"/>
    <w:rsid w:val="00ED7199"/>
    <w:rsid w:val="00EE06BA"/>
    <w:rsid w:val="00EE09D3"/>
    <w:rsid w:val="00EE0BDC"/>
    <w:rsid w:val="00EE12CE"/>
    <w:rsid w:val="00EE1A00"/>
    <w:rsid w:val="00EE274F"/>
    <w:rsid w:val="00EE2F85"/>
    <w:rsid w:val="00EE3393"/>
    <w:rsid w:val="00EE3459"/>
    <w:rsid w:val="00EE34D7"/>
    <w:rsid w:val="00EE35A8"/>
    <w:rsid w:val="00EE3BFB"/>
    <w:rsid w:val="00EE46D9"/>
    <w:rsid w:val="00EE4E6D"/>
    <w:rsid w:val="00EE647C"/>
    <w:rsid w:val="00EE69D0"/>
    <w:rsid w:val="00EE6B8B"/>
    <w:rsid w:val="00EE7CF3"/>
    <w:rsid w:val="00EE7EA1"/>
    <w:rsid w:val="00EE7ED3"/>
    <w:rsid w:val="00EF0633"/>
    <w:rsid w:val="00EF0D01"/>
    <w:rsid w:val="00EF1537"/>
    <w:rsid w:val="00EF1A45"/>
    <w:rsid w:val="00EF38E1"/>
    <w:rsid w:val="00EF456B"/>
    <w:rsid w:val="00EF46C3"/>
    <w:rsid w:val="00EF5252"/>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127C"/>
    <w:rsid w:val="00F11BC9"/>
    <w:rsid w:val="00F12A3C"/>
    <w:rsid w:val="00F12E29"/>
    <w:rsid w:val="00F13D4E"/>
    <w:rsid w:val="00F140CA"/>
    <w:rsid w:val="00F143F5"/>
    <w:rsid w:val="00F14A56"/>
    <w:rsid w:val="00F154F5"/>
    <w:rsid w:val="00F15AC5"/>
    <w:rsid w:val="00F16139"/>
    <w:rsid w:val="00F17FAF"/>
    <w:rsid w:val="00F200FE"/>
    <w:rsid w:val="00F21520"/>
    <w:rsid w:val="00F233D2"/>
    <w:rsid w:val="00F2348A"/>
    <w:rsid w:val="00F23BC8"/>
    <w:rsid w:val="00F24425"/>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49C"/>
    <w:rsid w:val="00F35974"/>
    <w:rsid w:val="00F35D45"/>
    <w:rsid w:val="00F370C2"/>
    <w:rsid w:val="00F374AC"/>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6237"/>
    <w:rsid w:val="00F57C2D"/>
    <w:rsid w:val="00F6093A"/>
    <w:rsid w:val="00F61117"/>
    <w:rsid w:val="00F614AB"/>
    <w:rsid w:val="00F62287"/>
    <w:rsid w:val="00F62D6F"/>
    <w:rsid w:val="00F62E2C"/>
    <w:rsid w:val="00F63B06"/>
    <w:rsid w:val="00F6425D"/>
    <w:rsid w:val="00F67866"/>
    <w:rsid w:val="00F67BC4"/>
    <w:rsid w:val="00F67FB0"/>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4C46"/>
    <w:rsid w:val="00F84F07"/>
    <w:rsid w:val="00F85EC9"/>
    <w:rsid w:val="00F8677E"/>
    <w:rsid w:val="00F86E8A"/>
    <w:rsid w:val="00F906B3"/>
    <w:rsid w:val="00F908F0"/>
    <w:rsid w:val="00F90ABB"/>
    <w:rsid w:val="00F93F14"/>
    <w:rsid w:val="00F94189"/>
    <w:rsid w:val="00F943EF"/>
    <w:rsid w:val="00F94EE6"/>
    <w:rsid w:val="00F95586"/>
    <w:rsid w:val="00F9580C"/>
    <w:rsid w:val="00F95900"/>
    <w:rsid w:val="00F95917"/>
    <w:rsid w:val="00F95B2E"/>
    <w:rsid w:val="00F96799"/>
    <w:rsid w:val="00F96AFE"/>
    <w:rsid w:val="00F96B8D"/>
    <w:rsid w:val="00F979D6"/>
    <w:rsid w:val="00FA262E"/>
    <w:rsid w:val="00FA33D2"/>
    <w:rsid w:val="00FA474B"/>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147C"/>
    <w:rsid w:val="00FC24AA"/>
    <w:rsid w:val="00FC2F78"/>
    <w:rsid w:val="00FC3118"/>
    <w:rsid w:val="00FC341D"/>
    <w:rsid w:val="00FC5457"/>
    <w:rsid w:val="00FC5F78"/>
    <w:rsid w:val="00FC717A"/>
    <w:rsid w:val="00FC7544"/>
    <w:rsid w:val="00FD0CC6"/>
    <w:rsid w:val="00FD1775"/>
    <w:rsid w:val="00FD1EC3"/>
    <w:rsid w:val="00FD24A5"/>
    <w:rsid w:val="00FD24DD"/>
    <w:rsid w:val="00FD2BFA"/>
    <w:rsid w:val="00FD3B62"/>
    <w:rsid w:val="00FD4002"/>
    <w:rsid w:val="00FD445A"/>
    <w:rsid w:val="00FD548D"/>
    <w:rsid w:val="00FD5785"/>
    <w:rsid w:val="00FD587D"/>
    <w:rsid w:val="00FD674A"/>
    <w:rsid w:val="00FD67DB"/>
    <w:rsid w:val="00FD72CE"/>
    <w:rsid w:val="00FD7B1F"/>
    <w:rsid w:val="00FD7B9A"/>
    <w:rsid w:val="00FD7C23"/>
    <w:rsid w:val="00FD7D2F"/>
    <w:rsid w:val="00FE2210"/>
    <w:rsid w:val="00FE2F19"/>
    <w:rsid w:val="00FE3B3F"/>
    <w:rsid w:val="00FE40F6"/>
    <w:rsid w:val="00FE5E1A"/>
    <w:rsid w:val="00FE7FF8"/>
    <w:rsid w:val="00FF2811"/>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2B2BE4"/>
  <w15:docId w15:val="{B73E307A-4CEC-4448-96D1-ADDB6DB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23"/>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lang w:val="ru-RU" w:eastAsia="ja-JP"/>
    </w:rPr>
  </w:style>
  <w:style w:type="character" w:styleId="af7">
    <w:name w:val="Strong"/>
    <w:basedOn w:val="a0"/>
    <w:uiPriority w:val="99"/>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Body Text First Indent"/>
    <w:basedOn w:val="a4"/>
    <w:link w:val="aff1"/>
    <w:uiPriority w:val="99"/>
    <w:semiHidden/>
    <w:unhideWhenUsed/>
    <w:rsid w:val="003B1140"/>
    <w:pPr>
      <w:ind w:firstLine="360"/>
    </w:pPr>
    <w:rPr>
      <w:sz w:val="20"/>
      <w:lang w:val="ru-RU"/>
    </w:rPr>
  </w:style>
  <w:style w:type="character" w:customStyle="1" w:styleId="aff1">
    <w:name w:val="Красная строка Знак"/>
    <w:basedOn w:val="a5"/>
    <w:link w:val="aff0"/>
    <w:uiPriority w:val="99"/>
    <w:semiHidden/>
    <w:rsid w:val="003B1140"/>
    <w:rPr>
      <w:rFonts w:cs="Times New Roman"/>
      <w:sz w:val="20"/>
      <w:szCs w:val="20"/>
    </w:rPr>
  </w:style>
  <w:style w:type="paragraph" w:styleId="26">
    <w:name w:val="List 2"/>
    <w:basedOn w:val="a"/>
    <w:rsid w:val="003B1140"/>
    <w:pPr>
      <w:suppressAutoHyphens/>
      <w:ind w:left="566" w:hanging="283"/>
      <w:contextualSpacing/>
    </w:pPr>
    <w:rPr>
      <w:rFonts w:ascii="Antiqua" w:hAnsi="Antiqua" w:cs="Antiqua"/>
      <w:sz w:val="26"/>
      <w:szCs w:val="26"/>
      <w:lang w:val="uk-UA" w:eastAsia="ar-SA"/>
    </w:rPr>
  </w:style>
  <w:style w:type="paragraph" w:styleId="34">
    <w:name w:val="List 3"/>
    <w:basedOn w:val="a"/>
    <w:rsid w:val="003B1140"/>
    <w:pPr>
      <w:suppressAutoHyphens/>
      <w:ind w:left="849" w:hanging="283"/>
      <w:contextualSpacing/>
    </w:pPr>
    <w:rPr>
      <w:rFonts w:ascii="Antiqua" w:hAnsi="Antiqua" w:cs="Antiqua"/>
      <w:sz w:val="26"/>
      <w:szCs w:val="26"/>
      <w:lang w:val="uk-UA" w:eastAsia="ar-SA"/>
    </w:rPr>
  </w:style>
  <w:style w:type="paragraph" w:styleId="41">
    <w:name w:val="List 4"/>
    <w:basedOn w:val="a"/>
    <w:rsid w:val="003B1140"/>
    <w:pPr>
      <w:suppressAutoHyphens/>
      <w:ind w:left="1132" w:hanging="283"/>
      <w:contextualSpacing/>
    </w:pPr>
    <w:rPr>
      <w:rFonts w:ascii="Antiqua" w:hAnsi="Antiqua" w:cs="Antiqua"/>
      <w:sz w:val="26"/>
      <w:szCs w:val="26"/>
      <w:lang w:val="uk-UA" w:eastAsia="ar-SA"/>
    </w:rPr>
  </w:style>
  <w:style w:type="paragraph" w:styleId="aff2">
    <w:name w:val="caption"/>
    <w:basedOn w:val="a"/>
    <w:next w:val="a"/>
    <w:unhideWhenUsed/>
    <w:qFormat/>
    <w:locked/>
    <w:rsid w:val="003B1140"/>
    <w:pPr>
      <w:suppressAutoHyphens/>
    </w:pPr>
    <w:rPr>
      <w:rFonts w:ascii="Antiqua" w:hAnsi="Antiqua" w:cs="Antiqua"/>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62604575">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BC36-2114-434B-8A9C-8110784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97</cp:revision>
  <cp:lastPrinted>2024-02-06T08:31:00Z</cp:lastPrinted>
  <dcterms:created xsi:type="dcterms:W3CDTF">2021-02-08T08:18:00Z</dcterms:created>
  <dcterms:modified xsi:type="dcterms:W3CDTF">2024-02-08T09:43:00Z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