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9A" w:rsidRPr="005D7E9A" w:rsidRDefault="005D7E9A" w:rsidP="005D7E9A">
      <w:pPr>
        <w:widowControl w:val="0"/>
        <w:jc w:val="center"/>
        <w:rPr>
          <w:rFonts w:ascii="Times New Roman" w:eastAsia="Times New Roman" w:hAnsi="Times New Roman" w:cs="Times New Roman"/>
          <w:b/>
          <w:color w:val="000000"/>
          <w:sz w:val="24"/>
          <w:szCs w:val="24"/>
          <w:lang w:val="x-none" w:eastAsia="x-none"/>
        </w:rPr>
      </w:pPr>
      <w:r w:rsidRPr="005D7E9A">
        <w:rPr>
          <w:rFonts w:ascii="Times New Roman" w:eastAsia="Times New Roman" w:hAnsi="Times New Roman" w:cs="Times New Roman"/>
          <w:b/>
          <w:color w:val="000000"/>
          <w:sz w:val="24"/>
          <w:szCs w:val="24"/>
          <w:lang w:val="x-none" w:eastAsia="x-none"/>
        </w:rPr>
        <w:t>ДОГОВІР ПОСТАВКИ №</w:t>
      </w:r>
      <w:r w:rsidRPr="005D7E9A">
        <w:rPr>
          <w:rFonts w:ascii="Times New Roman" w:eastAsia="Times New Roman" w:hAnsi="Times New Roman" w:cs="Times New Roman"/>
          <w:b/>
          <w:color w:val="000000"/>
          <w:sz w:val="23"/>
          <w:szCs w:val="23"/>
          <w:lang w:val="ru-RU" w:eastAsia="x-none"/>
        </w:rPr>
        <w:t xml:space="preserve">  </w:t>
      </w:r>
    </w:p>
    <w:p w:rsidR="005D7E9A" w:rsidRPr="005D7E9A" w:rsidRDefault="005D7E9A" w:rsidP="005D7E9A">
      <w:pPr>
        <w:widowControl w:val="0"/>
        <w:rPr>
          <w:rFonts w:ascii="Times New Roman" w:eastAsia="Times New Roman" w:hAnsi="Times New Roman" w:cs="Times New Roman"/>
          <w:b/>
          <w:color w:val="000000"/>
          <w:sz w:val="24"/>
          <w:szCs w:val="24"/>
          <w:lang w:val="x-none" w:eastAsia="x-none"/>
        </w:rPr>
      </w:pPr>
    </w:p>
    <w:p w:rsidR="005D7E9A" w:rsidRPr="005D7E9A" w:rsidRDefault="005D7E9A" w:rsidP="005D7E9A">
      <w:pPr>
        <w:widowControl w:val="0"/>
        <w:rPr>
          <w:rFonts w:ascii="Times New Roman" w:eastAsia="Times New Roman" w:hAnsi="Times New Roman" w:cs="Times New Roman"/>
          <w:color w:val="000000"/>
          <w:sz w:val="24"/>
          <w:szCs w:val="24"/>
          <w:lang w:eastAsia="uk-UA"/>
        </w:rPr>
      </w:pPr>
      <w:r w:rsidRPr="005D7E9A">
        <w:rPr>
          <w:rFonts w:ascii="Times New Roman" w:eastAsia="Times New Roman" w:hAnsi="Times New Roman" w:cs="Times New Roman"/>
          <w:b/>
          <w:color w:val="000000"/>
          <w:sz w:val="24"/>
          <w:szCs w:val="24"/>
          <w:lang w:val="ru-RU" w:eastAsia="uk-UA"/>
        </w:rPr>
        <w:t xml:space="preserve">        </w:t>
      </w:r>
      <w:r w:rsidRPr="005D7E9A">
        <w:rPr>
          <w:rFonts w:ascii="Times New Roman" w:eastAsia="Times New Roman" w:hAnsi="Times New Roman" w:cs="Times New Roman"/>
          <w:color w:val="000000"/>
          <w:sz w:val="24"/>
          <w:szCs w:val="24"/>
          <w:lang w:eastAsia="uk-UA"/>
        </w:rPr>
        <w:t xml:space="preserve">м. </w:t>
      </w:r>
      <w:proofErr w:type="spellStart"/>
      <w:r w:rsidRPr="005D7E9A">
        <w:rPr>
          <w:rFonts w:ascii="Times New Roman" w:eastAsia="Times New Roman" w:hAnsi="Times New Roman" w:cs="Times New Roman"/>
          <w:color w:val="000000"/>
          <w:sz w:val="24"/>
          <w:szCs w:val="24"/>
          <w:lang w:eastAsia="uk-UA"/>
        </w:rPr>
        <w:t>Гнівань</w:t>
      </w:r>
      <w:proofErr w:type="spellEnd"/>
      <w:r w:rsidRPr="005D7E9A">
        <w:rPr>
          <w:rFonts w:ascii="Times New Roman" w:eastAsia="Times New Roman" w:hAnsi="Times New Roman" w:cs="Times New Roman"/>
          <w:b/>
          <w:color w:val="000000"/>
          <w:sz w:val="24"/>
          <w:szCs w:val="24"/>
          <w:lang w:eastAsia="uk-UA"/>
        </w:rPr>
        <w:t xml:space="preserve">   </w:t>
      </w:r>
      <w:r w:rsidRPr="005D7E9A">
        <w:rPr>
          <w:rFonts w:ascii="Times New Roman" w:eastAsia="Times New Roman" w:hAnsi="Times New Roman" w:cs="Times New Roman"/>
          <w:b/>
          <w:color w:val="000000"/>
          <w:sz w:val="24"/>
          <w:szCs w:val="24"/>
          <w:lang w:eastAsia="uk-UA"/>
        </w:rPr>
        <w:tab/>
      </w:r>
      <w:r w:rsidRPr="005D7E9A">
        <w:rPr>
          <w:rFonts w:ascii="Times New Roman" w:eastAsia="Times New Roman" w:hAnsi="Times New Roman" w:cs="Times New Roman"/>
          <w:b/>
          <w:color w:val="000000"/>
          <w:sz w:val="24"/>
          <w:szCs w:val="24"/>
          <w:lang w:eastAsia="uk-UA"/>
        </w:rPr>
        <w:tab/>
      </w:r>
      <w:r w:rsidRPr="005D7E9A">
        <w:rPr>
          <w:rFonts w:ascii="Times New Roman" w:eastAsia="Times New Roman" w:hAnsi="Times New Roman" w:cs="Times New Roman"/>
          <w:b/>
          <w:color w:val="000000"/>
          <w:sz w:val="24"/>
          <w:szCs w:val="24"/>
          <w:lang w:eastAsia="uk-UA"/>
        </w:rPr>
        <w:tab/>
        <w:t xml:space="preserve">                    </w:t>
      </w:r>
      <w:r w:rsidRPr="005D7E9A">
        <w:rPr>
          <w:rFonts w:ascii="Times New Roman" w:eastAsia="Times New Roman" w:hAnsi="Times New Roman" w:cs="Times New Roman"/>
          <w:b/>
          <w:color w:val="000000"/>
          <w:sz w:val="24"/>
          <w:szCs w:val="24"/>
          <w:lang w:eastAsia="uk-UA"/>
        </w:rPr>
        <w:tab/>
      </w:r>
      <w:r w:rsidRPr="005D7E9A">
        <w:rPr>
          <w:rFonts w:ascii="Times New Roman" w:eastAsia="Times New Roman" w:hAnsi="Times New Roman" w:cs="Times New Roman"/>
          <w:b/>
          <w:color w:val="000000"/>
          <w:sz w:val="24"/>
          <w:szCs w:val="24"/>
          <w:lang w:val="ru-RU" w:eastAsia="uk-UA"/>
        </w:rPr>
        <w:t xml:space="preserve">                           </w:t>
      </w:r>
      <w:r w:rsidR="002D5DCF">
        <w:rPr>
          <w:rFonts w:ascii="Times New Roman" w:eastAsia="Times New Roman" w:hAnsi="Times New Roman" w:cs="Times New Roman"/>
          <w:b/>
          <w:color w:val="000000"/>
          <w:sz w:val="24"/>
          <w:szCs w:val="24"/>
          <w:lang w:eastAsia="uk-UA"/>
        </w:rPr>
        <w:t xml:space="preserve">               </w:t>
      </w:r>
      <w:r w:rsidRPr="005D7E9A">
        <w:rPr>
          <w:rFonts w:ascii="Times New Roman" w:eastAsia="Times New Roman" w:hAnsi="Times New Roman" w:cs="Times New Roman"/>
          <w:b/>
          <w:color w:val="000000"/>
          <w:sz w:val="24"/>
          <w:szCs w:val="24"/>
          <w:lang w:eastAsia="uk-UA"/>
        </w:rPr>
        <w:t xml:space="preserve">   "____"__________</w:t>
      </w:r>
      <w:r w:rsidR="00283890">
        <w:rPr>
          <w:rFonts w:ascii="Times New Roman" w:eastAsia="Times New Roman" w:hAnsi="Times New Roman" w:cs="Times New Roman"/>
          <w:color w:val="000000"/>
          <w:sz w:val="24"/>
          <w:szCs w:val="24"/>
          <w:lang w:eastAsia="uk-UA"/>
        </w:rPr>
        <w:t xml:space="preserve"> 2023</w:t>
      </w:r>
      <w:r w:rsidRPr="005D7E9A">
        <w:rPr>
          <w:rFonts w:ascii="Times New Roman" w:eastAsia="Times New Roman" w:hAnsi="Times New Roman" w:cs="Times New Roman"/>
          <w:color w:val="000000"/>
          <w:sz w:val="24"/>
          <w:szCs w:val="24"/>
          <w:lang w:eastAsia="uk-UA"/>
        </w:rPr>
        <w:t>р.</w:t>
      </w:r>
    </w:p>
    <w:p w:rsidR="005D7E9A" w:rsidRPr="005D7E9A" w:rsidRDefault="005D7E9A" w:rsidP="005D7E9A">
      <w:pPr>
        <w:widowControl w:val="0"/>
        <w:rPr>
          <w:rFonts w:ascii="Times New Roman" w:eastAsia="Times New Roman" w:hAnsi="Times New Roman" w:cs="Times New Roman"/>
          <w:b/>
          <w:color w:val="000000"/>
          <w:sz w:val="24"/>
          <w:szCs w:val="24"/>
          <w:lang w:eastAsia="uk-UA"/>
        </w:rPr>
      </w:pPr>
    </w:p>
    <w:p w:rsidR="005D7E9A" w:rsidRPr="005D7E9A" w:rsidRDefault="002B1DBF" w:rsidP="00B404EC">
      <w:pPr>
        <w:rPr>
          <w:rFonts w:ascii="Times New Roman" w:eastAsia="Times New Roman" w:hAnsi="Times New Roman" w:cs="Times New Roman"/>
          <w:sz w:val="24"/>
          <w:szCs w:val="24"/>
          <w:lang w:eastAsia="uk-UA"/>
        </w:rPr>
      </w:pPr>
      <w:r>
        <w:rPr>
          <w:rFonts w:ascii="Times New Roman" w:hAnsi="Times New Roman" w:cs="Times New Roman"/>
          <w:b/>
          <w:sz w:val="24"/>
          <w:szCs w:val="24"/>
        </w:rPr>
        <w:t xml:space="preserve">          </w:t>
      </w:r>
      <w:r w:rsidR="005D7E9A" w:rsidRPr="00B404EC">
        <w:rPr>
          <w:rFonts w:ascii="Times New Roman" w:hAnsi="Times New Roman" w:cs="Times New Roman"/>
          <w:b/>
          <w:sz w:val="24"/>
          <w:szCs w:val="24"/>
        </w:rPr>
        <w:t>ПОСТАЧАЛЬНИК</w:t>
      </w:r>
      <w:r w:rsidR="005D7E9A" w:rsidRPr="00B404EC">
        <w:rPr>
          <w:rFonts w:ascii="Times New Roman" w:hAnsi="Times New Roman" w:cs="Times New Roman"/>
          <w:sz w:val="24"/>
          <w:szCs w:val="24"/>
        </w:rPr>
        <w:t xml:space="preserve"> </w:t>
      </w:r>
    </w:p>
    <w:p w:rsidR="005D7E9A" w:rsidRPr="005D7E9A" w:rsidRDefault="005D7E9A" w:rsidP="005D7E9A">
      <w:pPr>
        <w:spacing w:line="276" w:lineRule="auto"/>
        <w:ind w:firstLine="567"/>
        <w:rPr>
          <w:rFonts w:ascii="Times New Roman" w:eastAsia="Times New Roman" w:hAnsi="Times New Roman" w:cs="Times New Roman"/>
          <w:sz w:val="24"/>
          <w:szCs w:val="24"/>
          <w:lang w:eastAsia="ru-RU"/>
        </w:rPr>
      </w:pPr>
      <w:r w:rsidRPr="005D7E9A">
        <w:rPr>
          <w:rFonts w:ascii="Times New Roman" w:eastAsia="Times New Roman" w:hAnsi="Times New Roman" w:cs="Times New Roman"/>
          <w:b/>
          <w:sz w:val="24"/>
          <w:szCs w:val="24"/>
          <w:lang w:eastAsia="ru-RU"/>
        </w:rPr>
        <w:t>ЗАМОВНИК(ПОКУПЕЦЬ):</w:t>
      </w:r>
      <w:r w:rsidRPr="005D7E9A">
        <w:rPr>
          <w:rFonts w:ascii="Times New Roman" w:eastAsia="Times New Roman" w:hAnsi="Times New Roman" w:cs="Times New Roman"/>
          <w:sz w:val="24"/>
          <w:szCs w:val="24"/>
          <w:lang w:eastAsia="ru-RU"/>
        </w:rPr>
        <w:t xml:space="preserve"> </w:t>
      </w:r>
      <w:r w:rsidRPr="005D7E9A">
        <w:rPr>
          <w:rFonts w:ascii="Times New Roman" w:eastAsia="Times New Roman" w:hAnsi="Times New Roman" w:cs="Times New Roman"/>
          <w:b/>
          <w:sz w:val="24"/>
          <w:szCs w:val="24"/>
          <w:lang w:eastAsia="ru-RU"/>
        </w:rPr>
        <w:t>Приватне акціонерне товариство «</w:t>
      </w:r>
      <w:proofErr w:type="spellStart"/>
      <w:r w:rsidRPr="005D7E9A">
        <w:rPr>
          <w:rFonts w:ascii="Times New Roman" w:eastAsia="Times New Roman" w:hAnsi="Times New Roman" w:cs="Times New Roman"/>
          <w:b/>
          <w:sz w:val="24"/>
          <w:szCs w:val="24"/>
          <w:lang w:eastAsia="ru-RU"/>
        </w:rPr>
        <w:t>Гніванський</w:t>
      </w:r>
      <w:proofErr w:type="spellEnd"/>
      <w:r w:rsidRPr="005D7E9A">
        <w:rPr>
          <w:rFonts w:ascii="Times New Roman" w:eastAsia="Times New Roman" w:hAnsi="Times New Roman" w:cs="Times New Roman"/>
          <w:b/>
          <w:sz w:val="24"/>
          <w:szCs w:val="24"/>
          <w:lang w:eastAsia="ru-RU"/>
        </w:rPr>
        <w:t xml:space="preserve"> завод </w:t>
      </w:r>
      <w:proofErr w:type="spellStart"/>
      <w:r w:rsidRPr="005D7E9A">
        <w:rPr>
          <w:rFonts w:ascii="Times New Roman" w:eastAsia="Times New Roman" w:hAnsi="Times New Roman" w:cs="Times New Roman"/>
          <w:b/>
          <w:sz w:val="24"/>
          <w:szCs w:val="24"/>
          <w:lang w:eastAsia="ru-RU"/>
        </w:rPr>
        <w:t>спецзалізобетону</w:t>
      </w:r>
      <w:proofErr w:type="spellEnd"/>
      <w:r w:rsidRPr="005D7E9A">
        <w:rPr>
          <w:rFonts w:ascii="Times New Roman" w:eastAsia="Times New Roman" w:hAnsi="Times New Roman" w:cs="Times New Roman"/>
          <w:sz w:val="24"/>
          <w:szCs w:val="24"/>
          <w:lang w:eastAsia="ru-RU"/>
        </w:rPr>
        <w:t xml:space="preserve">», </w:t>
      </w:r>
      <w:r w:rsidRPr="005D7E9A">
        <w:rPr>
          <w:rFonts w:ascii="Times New Roman" w:eastAsia="Times New Roman" w:hAnsi="Times New Roman" w:cs="Times New Roman"/>
          <w:sz w:val="23"/>
          <w:szCs w:val="23"/>
          <w:lang w:eastAsia="ru-RU"/>
        </w:rPr>
        <w:t>в особі</w:t>
      </w:r>
      <w:r w:rsidRPr="005D7E9A">
        <w:rPr>
          <w:rFonts w:ascii="Times New Roman" w:eastAsia="Times New Roman" w:hAnsi="Times New Roman" w:cs="Times New Roman"/>
          <w:sz w:val="24"/>
          <w:szCs w:val="24"/>
          <w:lang w:eastAsia="ru-RU"/>
        </w:rPr>
        <w:t xml:space="preserve"> генерального директора </w:t>
      </w:r>
      <w:proofErr w:type="spellStart"/>
      <w:r w:rsidRPr="005D7E9A">
        <w:rPr>
          <w:rFonts w:ascii="Times New Roman" w:eastAsia="Times New Roman" w:hAnsi="Times New Roman" w:cs="Times New Roman"/>
          <w:sz w:val="24"/>
          <w:szCs w:val="24"/>
        </w:rPr>
        <w:t>Хардикайнена</w:t>
      </w:r>
      <w:proofErr w:type="spellEnd"/>
      <w:r w:rsidRPr="005D7E9A">
        <w:rPr>
          <w:rFonts w:ascii="Times New Roman" w:eastAsia="Times New Roman" w:hAnsi="Times New Roman" w:cs="Times New Roman"/>
          <w:sz w:val="24"/>
          <w:szCs w:val="24"/>
        </w:rPr>
        <w:t xml:space="preserve"> Олега Володимировича</w:t>
      </w:r>
      <w:r w:rsidRPr="005D7E9A">
        <w:rPr>
          <w:rFonts w:ascii="Times New Roman" w:eastAsia="Times New Roman" w:hAnsi="Times New Roman" w:cs="Times New Roman"/>
          <w:sz w:val="24"/>
          <w:szCs w:val="24"/>
          <w:lang w:eastAsia="ru-RU"/>
        </w:rPr>
        <w:t>,  який діє на підставі  Статуту,</w:t>
      </w:r>
      <w:r w:rsidRPr="005D7E9A">
        <w:rPr>
          <w:rFonts w:ascii="Times New Roman" w:eastAsia="Times New Roman" w:hAnsi="Times New Roman" w:cs="Times New Roman"/>
          <w:bCs/>
          <w:sz w:val="24"/>
          <w:szCs w:val="24"/>
          <w:lang w:eastAsia="ru-RU"/>
        </w:rPr>
        <w:t xml:space="preserve"> з другої Сторони</w:t>
      </w:r>
      <w:r w:rsidRPr="005D7E9A">
        <w:rPr>
          <w:rFonts w:ascii="Times New Roman" w:eastAsia="Times New Roman" w:hAnsi="Times New Roman" w:cs="Times New Roman"/>
          <w:sz w:val="24"/>
          <w:szCs w:val="24"/>
          <w:lang w:eastAsia="ru-RU"/>
        </w:rPr>
        <w:t>, разом - Сторони, уклали цей Договір про наступне:</w:t>
      </w:r>
    </w:p>
    <w:p w:rsidR="005D7E9A" w:rsidRPr="005D7E9A" w:rsidRDefault="005D7E9A" w:rsidP="005D7E9A">
      <w:pPr>
        <w:widowControl w:val="0"/>
        <w:rPr>
          <w:rFonts w:ascii="Times New Roman" w:eastAsia="Times New Roman" w:hAnsi="Times New Roman" w:cs="Times New Roman"/>
          <w:sz w:val="24"/>
          <w:szCs w:val="24"/>
          <w:lang w:eastAsia="uk-UA"/>
        </w:rPr>
      </w:pPr>
    </w:p>
    <w:p w:rsidR="005D7E9A" w:rsidRPr="005D7E9A" w:rsidRDefault="005D7E9A" w:rsidP="005D7E9A">
      <w:pPr>
        <w:widowControl w:val="0"/>
        <w:numPr>
          <w:ilvl w:val="0"/>
          <w:numId w:val="22"/>
        </w:numPr>
        <w:jc w:val="center"/>
        <w:rPr>
          <w:rFonts w:ascii="Times New Roman" w:eastAsia="Times New Roman" w:hAnsi="Times New Roman" w:cs="Times New Roman"/>
          <w:b/>
          <w:sz w:val="24"/>
          <w:szCs w:val="24"/>
          <w:lang w:eastAsia="uk-UA"/>
        </w:rPr>
      </w:pPr>
      <w:r w:rsidRPr="005D7E9A">
        <w:rPr>
          <w:rFonts w:ascii="Times New Roman" w:eastAsia="Times New Roman" w:hAnsi="Times New Roman" w:cs="Times New Roman"/>
          <w:b/>
          <w:sz w:val="24"/>
          <w:szCs w:val="24"/>
          <w:lang w:eastAsia="uk-UA"/>
        </w:rPr>
        <w:t>ПРЕДМЕТ ДОГОВОРУ</w:t>
      </w:r>
    </w:p>
    <w:p w:rsidR="005D7E9A" w:rsidRPr="00E84749" w:rsidRDefault="00E84749" w:rsidP="001539EA">
      <w:pPr>
        <w:widowControl w:val="0"/>
        <w:tabs>
          <w:tab w:val="left" w:pos="0"/>
        </w:tabs>
        <w:rPr>
          <w:rFonts w:ascii="Times New Roman" w:eastAsia="Times New Roman" w:hAnsi="Times New Roman"/>
          <w:sz w:val="24"/>
          <w:szCs w:val="24"/>
          <w:lang w:eastAsia="uk-UA"/>
        </w:rPr>
      </w:pPr>
      <w:r w:rsidRPr="00E84749">
        <w:rPr>
          <w:rFonts w:ascii="Times New Roman" w:eastAsia="Times New Roman" w:hAnsi="Times New Roman"/>
          <w:sz w:val="24"/>
          <w:szCs w:val="24"/>
          <w:lang w:eastAsia="uk-UA"/>
        </w:rPr>
        <w:t xml:space="preserve"> 1.1.</w:t>
      </w:r>
      <w:r w:rsidR="005D7E9A" w:rsidRPr="00E84749">
        <w:rPr>
          <w:rFonts w:ascii="Times New Roman" w:eastAsia="Times New Roman" w:hAnsi="Times New Roman"/>
          <w:sz w:val="24"/>
          <w:szCs w:val="24"/>
          <w:lang w:eastAsia="uk-UA"/>
        </w:rPr>
        <w:t xml:space="preserve">Постачальник зобов’язується  передати у власність Замовника продукцію, надалі за текстом цього Договору – «Товар», а Замовник, у свою чергу, зобов’язується оплатити та прийняти Товар відповідно до умов цього Договору. </w:t>
      </w:r>
    </w:p>
    <w:p w:rsidR="00DB5F25" w:rsidRPr="00E67AF9" w:rsidRDefault="001539EA" w:rsidP="001539EA">
      <w:pPr>
        <w:pStyle w:val="12"/>
        <w:tabs>
          <w:tab w:val="left" w:pos="0"/>
          <w:tab w:val="left" w:pos="1134"/>
        </w:tabs>
        <w:jc w:val="both"/>
        <w:rPr>
          <w:color w:val="0D0D0D"/>
          <w:szCs w:val="24"/>
        </w:rPr>
      </w:pPr>
      <w:r>
        <w:rPr>
          <w:color w:val="0D0D0D"/>
          <w:szCs w:val="24"/>
        </w:rPr>
        <w:t xml:space="preserve"> </w:t>
      </w:r>
      <w:r w:rsidR="00E84749">
        <w:rPr>
          <w:color w:val="0D0D0D"/>
          <w:szCs w:val="24"/>
        </w:rPr>
        <w:t>1.2.</w:t>
      </w:r>
      <w:r w:rsidR="00DB5F25" w:rsidRPr="00E67AF9">
        <w:rPr>
          <w:color w:val="0D0D0D"/>
          <w:szCs w:val="24"/>
        </w:rPr>
        <w:t>Найменування товару:</w:t>
      </w:r>
    </w:p>
    <w:p w:rsidR="00DB5F25" w:rsidRPr="00283890" w:rsidRDefault="00E65E9E" w:rsidP="001539EA">
      <w:pPr>
        <w:pStyle w:val="12"/>
        <w:tabs>
          <w:tab w:val="left" w:pos="0"/>
          <w:tab w:val="left" w:pos="1134"/>
        </w:tabs>
        <w:jc w:val="both"/>
        <w:rPr>
          <w:color w:val="0D0D0D"/>
          <w:szCs w:val="24"/>
        </w:rPr>
      </w:pPr>
      <w:r>
        <w:rPr>
          <w:color w:val="0D0D0D"/>
          <w:szCs w:val="24"/>
        </w:rPr>
        <w:t xml:space="preserve">       </w:t>
      </w:r>
      <w:r w:rsidR="00DB5F25" w:rsidRPr="00DB5F25">
        <w:rPr>
          <w:color w:val="0D0D0D"/>
          <w:szCs w:val="24"/>
        </w:rPr>
        <w:t xml:space="preserve"> 1.2.1.</w:t>
      </w:r>
      <w:r w:rsidRPr="00E65E9E">
        <w:rPr>
          <w:color w:val="0D0D0D"/>
          <w:szCs w:val="24"/>
        </w:rPr>
        <w:t xml:space="preserve"> </w:t>
      </w:r>
      <w:r w:rsidRPr="00907964">
        <w:rPr>
          <w:color w:val="0D0D0D"/>
          <w:szCs w:val="24"/>
        </w:rPr>
        <w:t>Найменування товару:</w:t>
      </w:r>
      <w:r w:rsidR="00831E66" w:rsidRPr="00831E66">
        <w:rPr>
          <w:b/>
          <w:color w:val="222222"/>
          <w:szCs w:val="24"/>
        </w:rPr>
        <w:t xml:space="preserve"> </w:t>
      </w:r>
      <w:r w:rsidR="00B404EC">
        <w:rPr>
          <w:b/>
        </w:rPr>
        <w:t xml:space="preserve">Мазут паливний 100 зольний </w:t>
      </w:r>
      <w:proofErr w:type="spellStart"/>
      <w:r w:rsidR="00B404EC">
        <w:rPr>
          <w:b/>
        </w:rPr>
        <w:t>малосірчистий</w:t>
      </w:r>
      <w:proofErr w:type="spellEnd"/>
      <w:r w:rsidRPr="00907964">
        <w:rPr>
          <w:color w:val="0D0D0D"/>
          <w:szCs w:val="24"/>
        </w:rPr>
        <w:t xml:space="preserve"> </w:t>
      </w:r>
      <w:r w:rsidR="00283890">
        <w:rPr>
          <w:rFonts w:eastAsia="Calibri"/>
          <w:szCs w:val="24"/>
          <w:lang w:eastAsia="ar-SA"/>
        </w:rPr>
        <w:t>.</w:t>
      </w:r>
    </w:p>
    <w:p w:rsidR="00DB5F25" w:rsidRPr="00E84749" w:rsidRDefault="001539EA" w:rsidP="001539EA">
      <w:pPr>
        <w:widowControl w:val="0"/>
        <w:tabs>
          <w:tab w:val="left" w:pos="0"/>
          <w:tab w:val="left" w:pos="1134"/>
        </w:tabs>
        <w:jc w:val="left"/>
        <w:rPr>
          <w:rFonts w:ascii="Times New Roman" w:eastAsia="Times New Roman" w:hAnsi="Times New Roman"/>
          <w:sz w:val="24"/>
          <w:szCs w:val="24"/>
          <w:lang w:eastAsia="uk-UA"/>
        </w:rPr>
      </w:pPr>
      <w:r>
        <w:rPr>
          <w:rFonts w:ascii="Times New Roman" w:hAnsi="Times New Roman" w:cs="Times New Roman"/>
          <w:color w:val="0D0D0D"/>
          <w:sz w:val="24"/>
          <w:szCs w:val="24"/>
        </w:rPr>
        <w:t xml:space="preserve"> 1.3. </w:t>
      </w:r>
      <w:r w:rsidR="00E65E9E">
        <w:rPr>
          <w:rFonts w:ascii="Times New Roman" w:hAnsi="Times New Roman" w:cs="Times New Roman"/>
          <w:color w:val="0D0D0D"/>
          <w:sz w:val="24"/>
          <w:szCs w:val="24"/>
        </w:rPr>
        <w:t xml:space="preserve">Виробник товару: </w:t>
      </w:r>
    </w:p>
    <w:p w:rsidR="005D7E9A" w:rsidRDefault="0036371B" w:rsidP="00046C72">
      <w:pPr>
        <w:widowControl w:val="0"/>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 </w:t>
      </w:r>
      <w:r w:rsidR="00E84749">
        <w:rPr>
          <w:rFonts w:ascii="Times New Roman" w:eastAsia="Times New Roman" w:hAnsi="Times New Roman" w:cs="Times New Roman"/>
          <w:sz w:val="24"/>
          <w:szCs w:val="24"/>
          <w:lang w:eastAsia="uk-UA"/>
        </w:rPr>
        <w:t>1.4.</w:t>
      </w:r>
      <w:r w:rsidR="005D7E9A" w:rsidRPr="005D7E9A">
        <w:rPr>
          <w:rFonts w:ascii="Times New Roman" w:eastAsia="Times New Roman" w:hAnsi="Times New Roman" w:cs="Times New Roman"/>
          <w:sz w:val="24"/>
          <w:szCs w:val="24"/>
          <w:lang w:eastAsia="uk-UA"/>
        </w:rPr>
        <w:t xml:space="preserve">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5D7E9A" w:rsidRPr="005D7E9A" w:rsidRDefault="005D7E9A" w:rsidP="005D7E9A">
      <w:pPr>
        <w:widowControl w:val="0"/>
        <w:numPr>
          <w:ilvl w:val="0"/>
          <w:numId w:val="22"/>
        </w:numPr>
        <w:jc w:val="center"/>
        <w:rPr>
          <w:rFonts w:ascii="Times New Roman" w:eastAsia="Times New Roman" w:hAnsi="Times New Roman" w:cs="Times New Roman"/>
          <w:b/>
          <w:sz w:val="24"/>
          <w:szCs w:val="24"/>
          <w:lang w:val="ru-RU" w:eastAsia="ru-RU"/>
        </w:rPr>
      </w:pPr>
      <w:r w:rsidRPr="005D7E9A">
        <w:rPr>
          <w:rFonts w:ascii="Times New Roman" w:eastAsia="Times New Roman" w:hAnsi="Times New Roman" w:cs="Times New Roman"/>
          <w:b/>
          <w:sz w:val="24"/>
          <w:szCs w:val="24"/>
          <w:lang w:val="ru-RU" w:eastAsia="ru-RU"/>
        </w:rPr>
        <w:t>ЯКІСТЬ ТОВАРУ</w:t>
      </w:r>
    </w:p>
    <w:p w:rsidR="005D7E9A" w:rsidRPr="0036371B" w:rsidRDefault="0036371B" w:rsidP="0036371B">
      <w:pPr>
        <w:widowControl w:val="0"/>
        <w:tabs>
          <w:tab w:val="left" w:pos="0"/>
        </w:tabs>
        <w:rPr>
          <w:rFonts w:ascii="Times New Roman" w:eastAsia="Times New Roman" w:hAnsi="Times New Roman"/>
          <w:sz w:val="24"/>
          <w:szCs w:val="24"/>
          <w:lang w:val="ru-RU" w:eastAsia="ru-RU"/>
        </w:rPr>
      </w:pPr>
      <w:r w:rsidRPr="0036371B">
        <w:rPr>
          <w:rFonts w:ascii="Times New Roman" w:eastAsia="Times New Roman" w:hAnsi="Times New Roman"/>
          <w:sz w:val="24"/>
          <w:szCs w:val="24"/>
          <w:lang w:val="ru-RU" w:eastAsia="ru-RU"/>
        </w:rPr>
        <w:t xml:space="preserve"> </w:t>
      </w:r>
      <w:r w:rsidR="001539EA" w:rsidRPr="0036371B">
        <w:rPr>
          <w:rFonts w:ascii="Times New Roman" w:eastAsia="Times New Roman" w:hAnsi="Times New Roman"/>
          <w:sz w:val="24"/>
          <w:szCs w:val="24"/>
          <w:lang w:val="ru-RU" w:eastAsia="ru-RU"/>
        </w:rPr>
        <w:t xml:space="preserve">2.1. </w:t>
      </w:r>
      <w:proofErr w:type="spellStart"/>
      <w:r w:rsidR="005D7E9A" w:rsidRPr="0036371B">
        <w:rPr>
          <w:rFonts w:ascii="Times New Roman" w:eastAsia="Times New Roman" w:hAnsi="Times New Roman"/>
          <w:sz w:val="24"/>
          <w:szCs w:val="24"/>
          <w:lang w:val="ru-RU" w:eastAsia="ru-RU"/>
        </w:rPr>
        <w:t>Постачальник</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гарантує</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якість</w:t>
      </w:r>
      <w:proofErr w:type="spellEnd"/>
      <w:r w:rsidR="005D7E9A" w:rsidRPr="0036371B">
        <w:rPr>
          <w:rFonts w:ascii="Times New Roman" w:eastAsia="Times New Roman" w:hAnsi="Times New Roman"/>
          <w:sz w:val="24"/>
          <w:szCs w:val="24"/>
          <w:lang w:val="ru-RU" w:eastAsia="ru-RU"/>
        </w:rPr>
        <w:t xml:space="preserve"> та </w:t>
      </w:r>
      <w:proofErr w:type="spellStart"/>
      <w:r w:rsidR="005D7E9A" w:rsidRPr="0036371B">
        <w:rPr>
          <w:rFonts w:ascii="Times New Roman" w:eastAsia="Times New Roman" w:hAnsi="Times New Roman"/>
          <w:sz w:val="24"/>
          <w:szCs w:val="24"/>
          <w:lang w:val="ru-RU" w:eastAsia="ru-RU"/>
        </w:rPr>
        <w:t>надійність</w:t>
      </w:r>
      <w:proofErr w:type="spellEnd"/>
      <w:r w:rsidR="005D7E9A" w:rsidRPr="0036371B">
        <w:rPr>
          <w:rFonts w:ascii="Times New Roman" w:eastAsia="Times New Roman" w:hAnsi="Times New Roman"/>
          <w:sz w:val="24"/>
          <w:szCs w:val="24"/>
          <w:lang w:val="ru-RU" w:eastAsia="ru-RU"/>
        </w:rPr>
        <w:t xml:space="preserve"> Товару, </w:t>
      </w:r>
      <w:proofErr w:type="spellStart"/>
      <w:r w:rsidR="005D7E9A" w:rsidRPr="0036371B">
        <w:rPr>
          <w:rFonts w:ascii="Times New Roman" w:eastAsia="Times New Roman" w:hAnsi="Times New Roman"/>
          <w:sz w:val="24"/>
          <w:szCs w:val="24"/>
          <w:lang w:val="ru-RU" w:eastAsia="ru-RU"/>
        </w:rPr>
        <w:t>що</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постачається</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відповідно</w:t>
      </w:r>
      <w:proofErr w:type="spellEnd"/>
      <w:r w:rsidR="005D7E9A" w:rsidRPr="0036371B">
        <w:rPr>
          <w:rFonts w:ascii="Times New Roman" w:eastAsia="Times New Roman" w:hAnsi="Times New Roman"/>
          <w:sz w:val="24"/>
          <w:szCs w:val="24"/>
          <w:lang w:val="ru-RU" w:eastAsia="ru-RU"/>
        </w:rPr>
        <w:t xml:space="preserve"> до </w:t>
      </w:r>
      <w:proofErr w:type="spellStart"/>
      <w:r w:rsidR="005D7E9A" w:rsidRPr="0036371B">
        <w:rPr>
          <w:rFonts w:ascii="Times New Roman" w:eastAsia="Times New Roman" w:hAnsi="Times New Roman"/>
          <w:sz w:val="24"/>
          <w:szCs w:val="24"/>
          <w:lang w:val="ru-RU" w:eastAsia="ru-RU"/>
        </w:rPr>
        <w:t>строків</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зазначених</w:t>
      </w:r>
      <w:proofErr w:type="spellEnd"/>
      <w:r w:rsidR="005D7E9A" w:rsidRPr="0036371B">
        <w:rPr>
          <w:rFonts w:ascii="Times New Roman" w:eastAsia="Times New Roman" w:hAnsi="Times New Roman"/>
          <w:sz w:val="24"/>
          <w:szCs w:val="24"/>
          <w:lang w:val="ru-RU" w:eastAsia="ru-RU"/>
        </w:rPr>
        <w:t xml:space="preserve"> у </w:t>
      </w:r>
      <w:proofErr w:type="spellStart"/>
      <w:r w:rsidR="005D7E9A" w:rsidRPr="0036371B">
        <w:rPr>
          <w:rFonts w:ascii="Times New Roman" w:eastAsia="Times New Roman" w:hAnsi="Times New Roman"/>
          <w:sz w:val="24"/>
          <w:szCs w:val="24"/>
          <w:lang w:val="ru-RU" w:eastAsia="ru-RU"/>
        </w:rPr>
        <w:t>Специфікаці</w:t>
      </w:r>
      <w:proofErr w:type="gramStart"/>
      <w:r w:rsidR="005D7E9A" w:rsidRPr="0036371B">
        <w:rPr>
          <w:rFonts w:ascii="Times New Roman" w:eastAsia="Times New Roman" w:hAnsi="Times New Roman"/>
          <w:sz w:val="24"/>
          <w:szCs w:val="24"/>
          <w:lang w:val="ru-RU" w:eastAsia="ru-RU"/>
        </w:rPr>
        <w:t>ях</w:t>
      </w:r>
      <w:proofErr w:type="spellEnd"/>
      <w:r w:rsidR="005D7E9A" w:rsidRPr="0036371B">
        <w:rPr>
          <w:rFonts w:ascii="Times New Roman" w:eastAsia="Times New Roman" w:hAnsi="Times New Roman"/>
          <w:sz w:val="24"/>
          <w:szCs w:val="24"/>
          <w:lang w:val="ru-RU" w:eastAsia="ru-RU"/>
        </w:rPr>
        <w:t xml:space="preserve"> та</w:t>
      </w:r>
      <w:proofErr w:type="gramEnd"/>
      <w:r w:rsidR="005D7E9A" w:rsidRPr="0036371B">
        <w:rPr>
          <w:rFonts w:ascii="Times New Roman" w:eastAsia="Times New Roman" w:hAnsi="Times New Roman"/>
          <w:sz w:val="24"/>
          <w:szCs w:val="24"/>
          <w:lang w:val="ru-RU" w:eastAsia="ru-RU"/>
        </w:rPr>
        <w:t xml:space="preserve"> / </w:t>
      </w:r>
      <w:proofErr w:type="spellStart"/>
      <w:r w:rsidR="005D7E9A" w:rsidRPr="0036371B">
        <w:rPr>
          <w:rFonts w:ascii="Times New Roman" w:eastAsia="Times New Roman" w:hAnsi="Times New Roman"/>
          <w:sz w:val="24"/>
          <w:szCs w:val="24"/>
          <w:lang w:val="ru-RU" w:eastAsia="ru-RU"/>
        </w:rPr>
        <w:t>або</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рахунках</w:t>
      </w:r>
      <w:proofErr w:type="spellEnd"/>
      <w:r w:rsidR="005D7E9A" w:rsidRPr="0036371B">
        <w:rPr>
          <w:rFonts w:ascii="Times New Roman" w:eastAsia="Times New Roman" w:hAnsi="Times New Roman"/>
          <w:sz w:val="24"/>
          <w:szCs w:val="24"/>
          <w:lang w:val="ru-RU" w:eastAsia="ru-RU"/>
        </w:rPr>
        <w:t xml:space="preserve"> на оплату  до </w:t>
      </w:r>
      <w:proofErr w:type="spellStart"/>
      <w:r w:rsidR="005D7E9A" w:rsidRPr="0036371B">
        <w:rPr>
          <w:rFonts w:ascii="Times New Roman" w:eastAsia="Times New Roman" w:hAnsi="Times New Roman"/>
          <w:sz w:val="24"/>
          <w:szCs w:val="24"/>
          <w:lang w:val="ru-RU" w:eastAsia="ru-RU"/>
        </w:rPr>
        <w:t>даного</w:t>
      </w:r>
      <w:proofErr w:type="spellEnd"/>
      <w:r w:rsidR="005D7E9A" w:rsidRPr="0036371B">
        <w:rPr>
          <w:rFonts w:ascii="Times New Roman" w:eastAsia="Times New Roman" w:hAnsi="Times New Roman"/>
          <w:sz w:val="24"/>
          <w:szCs w:val="24"/>
          <w:lang w:val="ru-RU" w:eastAsia="ru-RU"/>
        </w:rPr>
        <w:t xml:space="preserve"> Договору.</w:t>
      </w:r>
    </w:p>
    <w:p w:rsidR="00D75D53" w:rsidRPr="00D75D53" w:rsidRDefault="00AA663F" w:rsidP="002B1DBF">
      <w:pPr>
        <w:pStyle w:val="TableStyle"/>
        <w:tabs>
          <w:tab w:val="left" w:pos="1134"/>
        </w:tabs>
        <w:ind w:right="49"/>
        <w:jc w:val="both"/>
        <w:rPr>
          <w:sz w:val="24"/>
          <w:szCs w:val="24"/>
          <w:lang w:val="uk-UA"/>
        </w:rPr>
      </w:pPr>
      <w:r>
        <w:rPr>
          <w:sz w:val="24"/>
          <w:szCs w:val="24"/>
        </w:rPr>
        <w:t xml:space="preserve">2.2.  </w:t>
      </w:r>
      <w:proofErr w:type="spellStart"/>
      <w:r w:rsidR="00E84749">
        <w:rPr>
          <w:sz w:val="24"/>
          <w:szCs w:val="24"/>
        </w:rPr>
        <w:t>Якість</w:t>
      </w:r>
      <w:proofErr w:type="spellEnd"/>
      <w:r w:rsidR="00E84749">
        <w:rPr>
          <w:sz w:val="24"/>
          <w:szCs w:val="24"/>
        </w:rPr>
        <w:t xml:space="preserve"> Товару, </w:t>
      </w:r>
      <w:proofErr w:type="spellStart"/>
      <w:r w:rsidR="00E84749">
        <w:rPr>
          <w:sz w:val="24"/>
          <w:szCs w:val="24"/>
        </w:rPr>
        <w:t>що</w:t>
      </w:r>
      <w:proofErr w:type="spellEnd"/>
      <w:r w:rsidR="00E84749">
        <w:rPr>
          <w:sz w:val="24"/>
          <w:szCs w:val="24"/>
        </w:rPr>
        <w:t xml:space="preserve"> </w:t>
      </w:r>
      <w:proofErr w:type="spellStart"/>
      <w:r w:rsidR="00E84749">
        <w:rPr>
          <w:sz w:val="24"/>
          <w:szCs w:val="24"/>
        </w:rPr>
        <w:t>постач</w:t>
      </w:r>
      <w:r w:rsidR="00271FFA">
        <w:rPr>
          <w:sz w:val="24"/>
          <w:szCs w:val="24"/>
        </w:rPr>
        <w:t>ається</w:t>
      </w:r>
      <w:proofErr w:type="spellEnd"/>
      <w:r w:rsidR="00271FFA">
        <w:rPr>
          <w:sz w:val="24"/>
          <w:szCs w:val="24"/>
        </w:rPr>
        <w:t xml:space="preserve">, </w:t>
      </w:r>
      <w:proofErr w:type="gramStart"/>
      <w:r w:rsidR="00271FFA">
        <w:rPr>
          <w:sz w:val="24"/>
          <w:szCs w:val="24"/>
        </w:rPr>
        <w:t>повинна</w:t>
      </w:r>
      <w:proofErr w:type="gramEnd"/>
      <w:r w:rsidR="00271FFA">
        <w:rPr>
          <w:sz w:val="24"/>
          <w:szCs w:val="24"/>
        </w:rPr>
        <w:t xml:space="preserve"> </w:t>
      </w:r>
      <w:proofErr w:type="spellStart"/>
      <w:r w:rsidR="00271FFA">
        <w:rPr>
          <w:sz w:val="24"/>
          <w:szCs w:val="24"/>
        </w:rPr>
        <w:t>відпові</w:t>
      </w:r>
      <w:r w:rsidR="00E65E9E">
        <w:rPr>
          <w:sz w:val="24"/>
          <w:szCs w:val="24"/>
        </w:rPr>
        <w:t>дати</w:t>
      </w:r>
      <w:proofErr w:type="spellEnd"/>
      <w:r w:rsidR="00E65E9E">
        <w:rPr>
          <w:sz w:val="24"/>
          <w:szCs w:val="24"/>
        </w:rPr>
        <w:t xml:space="preserve"> </w:t>
      </w:r>
      <w:r w:rsidR="00D75D53">
        <w:rPr>
          <w:b/>
          <w:sz w:val="24"/>
          <w:szCs w:val="24"/>
        </w:rPr>
        <w:t xml:space="preserve">ДСТУ </w:t>
      </w:r>
      <w:r w:rsidR="002B1DBF">
        <w:rPr>
          <w:b/>
          <w:sz w:val="24"/>
          <w:szCs w:val="24"/>
          <w:lang w:val="uk-UA"/>
        </w:rPr>
        <w:t>4058:2001.</w:t>
      </w:r>
    </w:p>
    <w:p w:rsidR="005D7E9A" w:rsidRPr="0036371B" w:rsidRDefault="0036371B" w:rsidP="00581BE9">
      <w:pPr>
        <w:widowControl w:val="0"/>
        <w:tabs>
          <w:tab w:val="left" w:pos="0"/>
        </w:tabs>
        <w:rPr>
          <w:rFonts w:ascii="Times New Roman" w:eastAsia="Times New Roman" w:hAnsi="Times New Roman"/>
          <w:sz w:val="24"/>
          <w:szCs w:val="24"/>
          <w:lang w:val="ru-RU" w:eastAsia="ru-RU"/>
        </w:rPr>
      </w:pPr>
      <w:r w:rsidRPr="0036371B">
        <w:rPr>
          <w:rFonts w:ascii="Times New Roman" w:eastAsia="Times New Roman" w:hAnsi="Times New Roman"/>
          <w:sz w:val="24"/>
          <w:szCs w:val="24"/>
          <w:lang w:eastAsia="ru-RU"/>
        </w:rPr>
        <w:t xml:space="preserve">2.3. </w:t>
      </w:r>
      <w:r w:rsidR="005D7E9A" w:rsidRPr="0036371B">
        <w:rPr>
          <w:rFonts w:ascii="Times New Roman" w:eastAsia="Times New Roman" w:hAnsi="Times New Roman"/>
          <w:sz w:val="24"/>
          <w:szCs w:val="24"/>
          <w:lang w:val="ru-RU" w:eastAsia="ru-RU"/>
        </w:rPr>
        <w:t xml:space="preserve">При </w:t>
      </w:r>
      <w:proofErr w:type="spellStart"/>
      <w:r w:rsidR="005D7E9A" w:rsidRPr="0036371B">
        <w:rPr>
          <w:rFonts w:ascii="Times New Roman" w:eastAsia="Times New Roman" w:hAnsi="Times New Roman"/>
          <w:sz w:val="24"/>
          <w:szCs w:val="24"/>
          <w:lang w:val="ru-RU" w:eastAsia="ru-RU"/>
        </w:rPr>
        <w:t>виявленні</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виробничих</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дефектів</w:t>
      </w:r>
      <w:proofErr w:type="spellEnd"/>
      <w:r w:rsidR="005D7E9A" w:rsidRPr="0036371B">
        <w:rPr>
          <w:rFonts w:ascii="Times New Roman" w:eastAsia="Times New Roman" w:hAnsi="Times New Roman"/>
          <w:sz w:val="24"/>
          <w:szCs w:val="24"/>
          <w:lang w:val="ru-RU" w:eastAsia="ru-RU"/>
        </w:rPr>
        <w:t xml:space="preserve"> у </w:t>
      </w:r>
      <w:proofErr w:type="spellStart"/>
      <w:r w:rsidR="005D7E9A" w:rsidRPr="0036371B">
        <w:rPr>
          <w:rFonts w:ascii="Times New Roman" w:eastAsia="Times New Roman" w:hAnsi="Times New Roman"/>
          <w:sz w:val="24"/>
          <w:szCs w:val="24"/>
          <w:lang w:val="ru-RU" w:eastAsia="ru-RU"/>
        </w:rPr>
        <w:t>товарі</w:t>
      </w:r>
      <w:proofErr w:type="spellEnd"/>
      <w:r w:rsidR="005D7E9A" w:rsidRPr="0036371B">
        <w:rPr>
          <w:rFonts w:ascii="Times New Roman" w:eastAsia="Times New Roman" w:hAnsi="Times New Roman"/>
          <w:sz w:val="24"/>
          <w:szCs w:val="24"/>
          <w:lang w:val="ru-RU" w:eastAsia="ru-RU"/>
        </w:rPr>
        <w:t xml:space="preserve"> при </w:t>
      </w:r>
      <w:proofErr w:type="spellStart"/>
      <w:r w:rsidR="005D7E9A" w:rsidRPr="0036371B">
        <w:rPr>
          <w:rFonts w:ascii="Times New Roman" w:eastAsia="Times New Roman" w:hAnsi="Times New Roman"/>
          <w:sz w:val="24"/>
          <w:szCs w:val="24"/>
          <w:lang w:val="ru-RU" w:eastAsia="ru-RU"/>
        </w:rPr>
        <w:t>його</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прийманні</w:t>
      </w:r>
      <w:proofErr w:type="spellEnd"/>
      <w:r w:rsidR="005D7E9A" w:rsidRPr="0036371B">
        <w:rPr>
          <w:rFonts w:ascii="Times New Roman" w:eastAsia="Times New Roman" w:hAnsi="Times New Roman"/>
          <w:sz w:val="24"/>
          <w:szCs w:val="24"/>
          <w:lang w:val="ru-RU" w:eastAsia="ru-RU"/>
        </w:rPr>
        <w:t xml:space="preserve">, а </w:t>
      </w:r>
      <w:proofErr w:type="spellStart"/>
      <w:r w:rsidR="005D7E9A" w:rsidRPr="0036371B">
        <w:rPr>
          <w:rFonts w:ascii="Times New Roman" w:eastAsia="Times New Roman" w:hAnsi="Times New Roman"/>
          <w:sz w:val="24"/>
          <w:szCs w:val="24"/>
          <w:lang w:val="ru-RU" w:eastAsia="ru-RU"/>
        </w:rPr>
        <w:t>також</w:t>
      </w:r>
      <w:proofErr w:type="spellEnd"/>
      <w:r w:rsidR="005D7E9A" w:rsidRPr="0036371B">
        <w:rPr>
          <w:rFonts w:ascii="Times New Roman" w:eastAsia="Times New Roman" w:hAnsi="Times New Roman"/>
          <w:sz w:val="24"/>
          <w:szCs w:val="24"/>
          <w:lang w:val="ru-RU" w:eastAsia="ru-RU"/>
        </w:rPr>
        <w:t xml:space="preserve"> при </w:t>
      </w:r>
      <w:proofErr w:type="spellStart"/>
      <w:r w:rsidR="005D7E9A" w:rsidRPr="0036371B">
        <w:rPr>
          <w:rFonts w:ascii="Times New Roman" w:eastAsia="Times New Roman" w:hAnsi="Times New Roman"/>
          <w:sz w:val="24"/>
          <w:szCs w:val="24"/>
          <w:lang w:val="ru-RU" w:eastAsia="ru-RU"/>
        </w:rPr>
        <w:t>експлуатації</w:t>
      </w:r>
      <w:proofErr w:type="spellEnd"/>
      <w:r w:rsidR="005D7E9A" w:rsidRPr="0036371B">
        <w:rPr>
          <w:rFonts w:ascii="Times New Roman" w:eastAsia="Times New Roman" w:hAnsi="Times New Roman"/>
          <w:sz w:val="24"/>
          <w:szCs w:val="24"/>
          <w:lang w:val="ru-RU" w:eastAsia="ru-RU"/>
        </w:rPr>
        <w:t xml:space="preserve"> </w:t>
      </w:r>
      <w:proofErr w:type="spellStart"/>
      <w:proofErr w:type="gramStart"/>
      <w:r w:rsidR="005D7E9A" w:rsidRPr="0036371B">
        <w:rPr>
          <w:rFonts w:ascii="Times New Roman" w:eastAsia="Times New Roman" w:hAnsi="Times New Roman"/>
          <w:sz w:val="24"/>
          <w:szCs w:val="24"/>
          <w:lang w:val="ru-RU" w:eastAsia="ru-RU"/>
        </w:rPr>
        <w:t>п</w:t>
      </w:r>
      <w:proofErr w:type="gramEnd"/>
      <w:r w:rsidR="005D7E9A" w:rsidRPr="0036371B">
        <w:rPr>
          <w:rFonts w:ascii="Times New Roman" w:eastAsia="Times New Roman" w:hAnsi="Times New Roman"/>
          <w:sz w:val="24"/>
          <w:szCs w:val="24"/>
          <w:lang w:val="ru-RU" w:eastAsia="ru-RU"/>
        </w:rPr>
        <w:t>ід</w:t>
      </w:r>
      <w:proofErr w:type="spellEnd"/>
      <w:r w:rsidR="005D7E9A" w:rsidRPr="0036371B">
        <w:rPr>
          <w:rFonts w:ascii="Times New Roman" w:eastAsia="Times New Roman" w:hAnsi="Times New Roman"/>
          <w:sz w:val="24"/>
          <w:szCs w:val="24"/>
          <w:lang w:val="ru-RU" w:eastAsia="ru-RU"/>
        </w:rPr>
        <w:t xml:space="preserve"> час </w:t>
      </w:r>
      <w:proofErr w:type="spellStart"/>
      <w:r w:rsidR="005D7E9A" w:rsidRPr="0036371B">
        <w:rPr>
          <w:rFonts w:ascii="Times New Roman" w:eastAsia="Times New Roman" w:hAnsi="Times New Roman"/>
          <w:sz w:val="24"/>
          <w:szCs w:val="24"/>
          <w:lang w:val="ru-RU" w:eastAsia="ru-RU"/>
        </w:rPr>
        <w:t>його</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гарантійного</w:t>
      </w:r>
      <w:proofErr w:type="spellEnd"/>
      <w:r w:rsidR="005D7E9A" w:rsidRPr="0036371B">
        <w:rPr>
          <w:rFonts w:ascii="Times New Roman" w:eastAsia="Times New Roman" w:hAnsi="Times New Roman"/>
          <w:sz w:val="24"/>
          <w:szCs w:val="24"/>
          <w:lang w:val="ru-RU" w:eastAsia="ru-RU"/>
        </w:rPr>
        <w:t xml:space="preserve"> строку, </w:t>
      </w:r>
      <w:proofErr w:type="spellStart"/>
      <w:r w:rsidR="005D7E9A" w:rsidRPr="0036371B">
        <w:rPr>
          <w:rFonts w:ascii="Times New Roman" w:eastAsia="Times New Roman" w:hAnsi="Times New Roman"/>
          <w:sz w:val="24"/>
          <w:szCs w:val="24"/>
          <w:lang w:val="ru-RU" w:eastAsia="ru-RU"/>
        </w:rPr>
        <w:t>виклик</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представника</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Постачальника</w:t>
      </w:r>
      <w:proofErr w:type="spellEnd"/>
      <w:r w:rsidR="005D7E9A" w:rsidRPr="0036371B">
        <w:rPr>
          <w:rFonts w:ascii="Times New Roman" w:eastAsia="Times New Roman" w:hAnsi="Times New Roman"/>
          <w:sz w:val="24"/>
          <w:szCs w:val="24"/>
          <w:lang w:val="ru-RU" w:eastAsia="ru-RU"/>
        </w:rPr>
        <w:t xml:space="preserve"> не </w:t>
      </w:r>
      <w:proofErr w:type="spellStart"/>
      <w:r w:rsidR="005D7E9A" w:rsidRPr="0036371B">
        <w:rPr>
          <w:rFonts w:ascii="Times New Roman" w:eastAsia="Times New Roman" w:hAnsi="Times New Roman"/>
          <w:sz w:val="24"/>
          <w:szCs w:val="24"/>
          <w:lang w:val="ru-RU" w:eastAsia="ru-RU"/>
        </w:rPr>
        <w:t>обов’язковий</w:t>
      </w:r>
      <w:proofErr w:type="spellEnd"/>
      <w:r w:rsidR="005D7E9A" w:rsidRPr="0036371B">
        <w:rPr>
          <w:rFonts w:ascii="Times New Roman" w:eastAsia="Times New Roman" w:hAnsi="Times New Roman"/>
          <w:sz w:val="24"/>
          <w:szCs w:val="24"/>
          <w:lang w:val="ru-RU" w:eastAsia="ru-RU"/>
        </w:rPr>
        <w:t>.</w:t>
      </w:r>
    </w:p>
    <w:p w:rsidR="005D7E9A" w:rsidRPr="0036371B" w:rsidRDefault="0036371B" w:rsidP="0036371B">
      <w:pPr>
        <w:widowControl w:val="0"/>
        <w:tabs>
          <w:tab w:val="left" w:pos="0"/>
        </w:tabs>
        <w:rPr>
          <w:rFonts w:ascii="Times New Roman" w:eastAsia="Times New Roman" w:hAnsi="Times New Roman"/>
          <w:sz w:val="24"/>
          <w:szCs w:val="24"/>
          <w:lang w:val="ru-RU" w:eastAsia="ru-RU"/>
        </w:rPr>
      </w:pPr>
      <w:r w:rsidRPr="0036371B">
        <w:rPr>
          <w:rFonts w:ascii="Times New Roman" w:eastAsia="Times New Roman" w:hAnsi="Times New Roman"/>
          <w:sz w:val="24"/>
          <w:szCs w:val="24"/>
          <w:lang w:val="ru-RU" w:eastAsia="ru-RU"/>
        </w:rPr>
        <w:t xml:space="preserve"> 2.4. </w:t>
      </w:r>
      <w:proofErr w:type="spellStart"/>
      <w:r w:rsidR="005D7E9A" w:rsidRPr="0036371B">
        <w:rPr>
          <w:rFonts w:ascii="Times New Roman" w:eastAsia="Times New Roman" w:hAnsi="Times New Roman"/>
          <w:sz w:val="24"/>
          <w:szCs w:val="24"/>
          <w:lang w:val="ru-RU" w:eastAsia="ru-RU"/>
        </w:rPr>
        <w:t>Якщо</w:t>
      </w:r>
      <w:proofErr w:type="spellEnd"/>
      <w:r w:rsidR="005D7E9A" w:rsidRPr="0036371B">
        <w:rPr>
          <w:rFonts w:ascii="Times New Roman" w:eastAsia="Times New Roman" w:hAnsi="Times New Roman"/>
          <w:sz w:val="24"/>
          <w:szCs w:val="24"/>
          <w:lang w:val="ru-RU" w:eastAsia="ru-RU"/>
        </w:rPr>
        <w:t xml:space="preserve"> для Товару </w:t>
      </w:r>
      <w:proofErr w:type="spellStart"/>
      <w:r w:rsidR="005D7E9A" w:rsidRPr="0036371B">
        <w:rPr>
          <w:rFonts w:ascii="Times New Roman" w:eastAsia="Times New Roman" w:hAnsi="Times New Roman"/>
          <w:sz w:val="24"/>
          <w:szCs w:val="24"/>
          <w:lang w:val="ru-RU" w:eastAsia="ru-RU"/>
        </w:rPr>
        <w:t>передбачається</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гарантійний</w:t>
      </w:r>
      <w:proofErr w:type="spellEnd"/>
      <w:r w:rsidR="005D7E9A" w:rsidRPr="0036371B">
        <w:rPr>
          <w:rFonts w:ascii="Times New Roman" w:eastAsia="Times New Roman" w:hAnsi="Times New Roman"/>
          <w:sz w:val="24"/>
          <w:szCs w:val="24"/>
          <w:lang w:val="ru-RU" w:eastAsia="ru-RU"/>
        </w:rPr>
        <w:t xml:space="preserve"> строк </w:t>
      </w:r>
      <w:proofErr w:type="spellStart"/>
      <w:r w:rsidR="005D7E9A" w:rsidRPr="0036371B">
        <w:rPr>
          <w:rFonts w:ascii="Times New Roman" w:eastAsia="Times New Roman" w:hAnsi="Times New Roman"/>
          <w:sz w:val="24"/>
          <w:szCs w:val="24"/>
          <w:lang w:val="ru-RU" w:eastAsia="ru-RU"/>
        </w:rPr>
        <w:t>або</w:t>
      </w:r>
      <w:proofErr w:type="spellEnd"/>
      <w:r w:rsidR="005D7E9A" w:rsidRPr="0036371B">
        <w:rPr>
          <w:rFonts w:ascii="Times New Roman" w:eastAsia="Times New Roman" w:hAnsi="Times New Roman"/>
          <w:sz w:val="24"/>
          <w:szCs w:val="24"/>
          <w:lang w:val="ru-RU" w:eastAsia="ru-RU"/>
        </w:rPr>
        <w:t xml:space="preserve"> строк </w:t>
      </w:r>
      <w:proofErr w:type="spellStart"/>
      <w:r w:rsidR="005D7E9A" w:rsidRPr="0036371B">
        <w:rPr>
          <w:rFonts w:ascii="Times New Roman" w:eastAsia="Times New Roman" w:hAnsi="Times New Roman"/>
          <w:sz w:val="24"/>
          <w:szCs w:val="24"/>
          <w:lang w:val="ru-RU" w:eastAsia="ru-RU"/>
        </w:rPr>
        <w:t>придатності</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Замовник</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має</w:t>
      </w:r>
      <w:proofErr w:type="spellEnd"/>
      <w:r w:rsidR="005D7E9A" w:rsidRPr="0036371B">
        <w:rPr>
          <w:rFonts w:ascii="Times New Roman" w:eastAsia="Times New Roman" w:hAnsi="Times New Roman"/>
          <w:sz w:val="24"/>
          <w:szCs w:val="24"/>
          <w:lang w:val="ru-RU" w:eastAsia="ru-RU"/>
        </w:rPr>
        <w:t xml:space="preserve"> право </w:t>
      </w:r>
      <w:proofErr w:type="spellStart"/>
      <w:r w:rsidR="005D7E9A" w:rsidRPr="0036371B">
        <w:rPr>
          <w:rFonts w:ascii="Times New Roman" w:eastAsia="Times New Roman" w:hAnsi="Times New Roman"/>
          <w:sz w:val="24"/>
          <w:szCs w:val="24"/>
          <w:lang w:val="ru-RU" w:eastAsia="ru-RU"/>
        </w:rPr>
        <w:t>висувати</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вимоги</w:t>
      </w:r>
      <w:proofErr w:type="spellEnd"/>
      <w:r w:rsidR="005D7E9A" w:rsidRPr="0036371B">
        <w:rPr>
          <w:rFonts w:ascii="Times New Roman" w:eastAsia="Times New Roman" w:hAnsi="Times New Roman"/>
          <w:sz w:val="24"/>
          <w:szCs w:val="24"/>
          <w:lang w:val="ru-RU" w:eastAsia="ru-RU"/>
        </w:rPr>
        <w:t xml:space="preserve"> </w:t>
      </w:r>
      <w:proofErr w:type="spellStart"/>
      <w:r w:rsidR="005D7E9A" w:rsidRPr="0036371B">
        <w:rPr>
          <w:rFonts w:ascii="Times New Roman" w:eastAsia="Times New Roman" w:hAnsi="Times New Roman"/>
          <w:sz w:val="24"/>
          <w:szCs w:val="24"/>
          <w:lang w:val="ru-RU" w:eastAsia="ru-RU"/>
        </w:rPr>
        <w:t>Постачальнику</w:t>
      </w:r>
      <w:proofErr w:type="spellEnd"/>
      <w:r w:rsidR="005D7E9A" w:rsidRPr="0036371B">
        <w:rPr>
          <w:rFonts w:ascii="Times New Roman" w:eastAsia="Times New Roman" w:hAnsi="Times New Roman"/>
          <w:sz w:val="24"/>
          <w:szCs w:val="24"/>
          <w:lang w:val="ru-RU" w:eastAsia="ru-RU"/>
        </w:rPr>
        <w:t xml:space="preserve"> у </w:t>
      </w:r>
      <w:proofErr w:type="spellStart"/>
      <w:r w:rsidR="005D7E9A" w:rsidRPr="0036371B">
        <w:rPr>
          <w:rFonts w:ascii="Times New Roman" w:eastAsia="Times New Roman" w:hAnsi="Times New Roman"/>
          <w:sz w:val="24"/>
          <w:szCs w:val="24"/>
          <w:lang w:val="ru-RU" w:eastAsia="ru-RU"/>
        </w:rPr>
        <w:t>зв’язку</w:t>
      </w:r>
      <w:proofErr w:type="spellEnd"/>
      <w:r w:rsidR="005D7E9A" w:rsidRPr="0036371B">
        <w:rPr>
          <w:rFonts w:ascii="Times New Roman" w:eastAsia="Times New Roman" w:hAnsi="Times New Roman"/>
          <w:sz w:val="24"/>
          <w:szCs w:val="24"/>
          <w:lang w:val="ru-RU" w:eastAsia="ru-RU"/>
        </w:rPr>
        <w:t xml:space="preserve"> з </w:t>
      </w:r>
      <w:proofErr w:type="spellStart"/>
      <w:r w:rsidR="005D7E9A" w:rsidRPr="0036371B">
        <w:rPr>
          <w:rFonts w:ascii="Times New Roman" w:eastAsia="Times New Roman" w:hAnsi="Times New Roman"/>
          <w:sz w:val="24"/>
          <w:szCs w:val="24"/>
          <w:lang w:val="ru-RU" w:eastAsia="ru-RU"/>
        </w:rPr>
        <w:t>недоліками</w:t>
      </w:r>
      <w:proofErr w:type="spellEnd"/>
      <w:r w:rsidR="005D7E9A" w:rsidRPr="0036371B">
        <w:rPr>
          <w:rFonts w:ascii="Times New Roman" w:eastAsia="Times New Roman" w:hAnsi="Times New Roman"/>
          <w:sz w:val="24"/>
          <w:szCs w:val="24"/>
          <w:lang w:val="ru-RU" w:eastAsia="ru-RU"/>
        </w:rPr>
        <w:t xml:space="preserve"> Товару </w:t>
      </w:r>
      <w:proofErr w:type="spellStart"/>
      <w:r w:rsidR="005D7E9A" w:rsidRPr="0036371B">
        <w:rPr>
          <w:rFonts w:ascii="Times New Roman" w:eastAsia="Times New Roman" w:hAnsi="Times New Roman"/>
          <w:sz w:val="24"/>
          <w:szCs w:val="24"/>
          <w:lang w:val="ru-RU" w:eastAsia="ru-RU"/>
        </w:rPr>
        <w:t>протягом</w:t>
      </w:r>
      <w:proofErr w:type="spellEnd"/>
      <w:r w:rsidR="005D7E9A" w:rsidRPr="0036371B">
        <w:rPr>
          <w:rFonts w:ascii="Times New Roman" w:eastAsia="Times New Roman" w:hAnsi="Times New Roman"/>
          <w:sz w:val="24"/>
          <w:szCs w:val="24"/>
          <w:lang w:val="ru-RU" w:eastAsia="ru-RU"/>
        </w:rPr>
        <w:t xml:space="preserve"> такого </w:t>
      </w:r>
      <w:proofErr w:type="spellStart"/>
      <w:r w:rsidR="005D7E9A" w:rsidRPr="0036371B">
        <w:rPr>
          <w:rFonts w:ascii="Times New Roman" w:eastAsia="Times New Roman" w:hAnsi="Times New Roman"/>
          <w:sz w:val="24"/>
          <w:szCs w:val="24"/>
          <w:lang w:val="ru-RU" w:eastAsia="ru-RU"/>
        </w:rPr>
        <w:t>гарантійного</w:t>
      </w:r>
      <w:proofErr w:type="spellEnd"/>
      <w:r w:rsidR="005D7E9A" w:rsidRPr="0036371B">
        <w:rPr>
          <w:rFonts w:ascii="Times New Roman" w:eastAsia="Times New Roman" w:hAnsi="Times New Roman"/>
          <w:sz w:val="24"/>
          <w:szCs w:val="24"/>
          <w:lang w:val="ru-RU" w:eastAsia="ru-RU"/>
        </w:rPr>
        <w:t xml:space="preserve"> строку </w:t>
      </w:r>
      <w:proofErr w:type="spellStart"/>
      <w:r w:rsidR="005D7E9A" w:rsidRPr="0036371B">
        <w:rPr>
          <w:rFonts w:ascii="Times New Roman" w:eastAsia="Times New Roman" w:hAnsi="Times New Roman"/>
          <w:sz w:val="24"/>
          <w:szCs w:val="24"/>
          <w:lang w:val="ru-RU" w:eastAsia="ru-RU"/>
        </w:rPr>
        <w:t>або</w:t>
      </w:r>
      <w:proofErr w:type="spellEnd"/>
      <w:r w:rsidR="005D7E9A" w:rsidRPr="0036371B">
        <w:rPr>
          <w:rFonts w:ascii="Times New Roman" w:eastAsia="Times New Roman" w:hAnsi="Times New Roman"/>
          <w:sz w:val="24"/>
          <w:szCs w:val="24"/>
          <w:lang w:val="ru-RU" w:eastAsia="ru-RU"/>
        </w:rPr>
        <w:t xml:space="preserve"> строку </w:t>
      </w:r>
      <w:proofErr w:type="spellStart"/>
      <w:r w:rsidR="005D7E9A" w:rsidRPr="0036371B">
        <w:rPr>
          <w:rFonts w:ascii="Times New Roman" w:eastAsia="Times New Roman" w:hAnsi="Times New Roman"/>
          <w:sz w:val="24"/>
          <w:szCs w:val="24"/>
          <w:lang w:val="ru-RU" w:eastAsia="ru-RU"/>
        </w:rPr>
        <w:t>придатності</w:t>
      </w:r>
      <w:proofErr w:type="spellEnd"/>
      <w:r w:rsidR="005D7E9A" w:rsidRPr="0036371B">
        <w:rPr>
          <w:rFonts w:ascii="Times New Roman" w:eastAsia="Times New Roman" w:hAnsi="Times New Roman"/>
          <w:sz w:val="24"/>
          <w:szCs w:val="24"/>
          <w:lang w:val="ru-RU" w:eastAsia="ru-RU"/>
        </w:rPr>
        <w:t>.</w:t>
      </w:r>
    </w:p>
    <w:p w:rsidR="005D7E9A" w:rsidRPr="005D7E9A" w:rsidRDefault="0036371B" w:rsidP="0036371B">
      <w:pPr>
        <w:widowControl w:val="0"/>
        <w:tabs>
          <w:tab w:val="left" w:pos="0"/>
        </w:tabs>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Постачальник</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відповідає</w:t>
      </w:r>
      <w:proofErr w:type="spellEnd"/>
      <w:r w:rsidR="005D7E9A" w:rsidRPr="005D7E9A">
        <w:rPr>
          <w:rFonts w:ascii="Times New Roman" w:eastAsia="Times New Roman" w:hAnsi="Times New Roman" w:cs="Times New Roman"/>
          <w:sz w:val="24"/>
          <w:szCs w:val="24"/>
          <w:lang w:val="ru-RU" w:eastAsia="ru-RU"/>
        </w:rPr>
        <w:t xml:space="preserve"> за </w:t>
      </w:r>
      <w:proofErr w:type="spellStart"/>
      <w:r w:rsidR="005D7E9A" w:rsidRPr="005D7E9A">
        <w:rPr>
          <w:rFonts w:ascii="Times New Roman" w:eastAsia="Times New Roman" w:hAnsi="Times New Roman" w:cs="Times New Roman"/>
          <w:sz w:val="24"/>
          <w:szCs w:val="24"/>
          <w:lang w:val="ru-RU" w:eastAsia="ru-RU"/>
        </w:rPr>
        <w:t>недоліки</w:t>
      </w:r>
      <w:proofErr w:type="spellEnd"/>
      <w:r w:rsidR="005D7E9A" w:rsidRPr="005D7E9A">
        <w:rPr>
          <w:rFonts w:ascii="Times New Roman" w:eastAsia="Times New Roman" w:hAnsi="Times New Roman" w:cs="Times New Roman"/>
          <w:sz w:val="24"/>
          <w:szCs w:val="24"/>
          <w:lang w:val="ru-RU" w:eastAsia="ru-RU"/>
        </w:rPr>
        <w:t xml:space="preserve"> Товару, </w:t>
      </w:r>
      <w:proofErr w:type="spellStart"/>
      <w:proofErr w:type="gramStart"/>
      <w:r w:rsidR="005D7E9A" w:rsidRPr="005D7E9A">
        <w:rPr>
          <w:rFonts w:ascii="Times New Roman" w:eastAsia="Times New Roman" w:hAnsi="Times New Roman" w:cs="Times New Roman"/>
          <w:sz w:val="24"/>
          <w:szCs w:val="24"/>
          <w:lang w:val="ru-RU" w:eastAsia="ru-RU"/>
        </w:rPr>
        <w:t>кр</w:t>
      </w:r>
      <w:proofErr w:type="gramEnd"/>
      <w:r w:rsidR="005D7E9A" w:rsidRPr="005D7E9A">
        <w:rPr>
          <w:rFonts w:ascii="Times New Roman" w:eastAsia="Times New Roman" w:hAnsi="Times New Roman" w:cs="Times New Roman"/>
          <w:sz w:val="24"/>
          <w:szCs w:val="24"/>
          <w:lang w:val="ru-RU" w:eastAsia="ru-RU"/>
        </w:rPr>
        <w:t>ім</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випадків</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якщо</w:t>
      </w:r>
      <w:proofErr w:type="spellEnd"/>
      <w:r w:rsidR="005D7E9A" w:rsidRPr="005D7E9A">
        <w:rPr>
          <w:rFonts w:ascii="Times New Roman" w:eastAsia="Times New Roman" w:hAnsi="Times New Roman" w:cs="Times New Roman"/>
          <w:sz w:val="24"/>
          <w:szCs w:val="24"/>
          <w:lang w:val="ru-RU" w:eastAsia="ru-RU"/>
        </w:rPr>
        <w:t xml:space="preserve"> вони </w:t>
      </w:r>
      <w:proofErr w:type="spellStart"/>
      <w:r w:rsidR="005D7E9A" w:rsidRPr="005D7E9A">
        <w:rPr>
          <w:rFonts w:ascii="Times New Roman" w:eastAsia="Times New Roman" w:hAnsi="Times New Roman" w:cs="Times New Roman"/>
          <w:sz w:val="24"/>
          <w:szCs w:val="24"/>
          <w:lang w:val="ru-RU" w:eastAsia="ru-RU"/>
        </w:rPr>
        <w:t>виникли</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внаслідок</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порушення</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Замовником</w:t>
      </w:r>
      <w:proofErr w:type="spellEnd"/>
      <w:r w:rsidR="005D7E9A" w:rsidRPr="005D7E9A">
        <w:rPr>
          <w:rFonts w:ascii="Times New Roman" w:eastAsia="Times New Roman" w:hAnsi="Times New Roman" w:cs="Times New Roman"/>
          <w:sz w:val="24"/>
          <w:szCs w:val="24"/>
          <w:lang w:val="ru-RU" w:eastAsia="ru-RU"/>
        </w:rPr>
        <w:t xml:space="preserve"> правил </w:t>
      </w:r>
      <w:proofErr w:type="spellStart"/>
      <w:r w:rsidR="005D7E9A" w:rsidRPr="005D7E9A">
        <w:rPr>
          <w:rFonts w:ascii="Times New Roman" w:eastAsia="Times New Roman" w:hAnsi="Times New Roman" w:cs="Times New Roman"/>
          <w:sz w:val="24"/>
          <w:szCs w:val="24"/>
          <w:lang w:val="ru-RU" w:eastAsia="ru-RU"/>
        </w:rPr>
        <w:t>користування</w:t>
      </w:r>
      <w:proofErr w:type="spellEnd"/>
      <w:r w:rsidR="005D7E9A" w:rsidRPr="005D7E9A">
        <w:rPr>
          <w:rFonts w:ascii="Times New Roman" w:eastAsia="Times New Roman" w:hAnsi="Times New Roman" w:cs="Times New Roman"/>
          <w:sz w:val="24"/>
          <w:szCs w:val="24"/>
          <w:lang w:val="ru-RU" w:eastAsia="ru-RU"/>
        </w:rPr>
        <w:t xml:space="preserve"> та/</w:t>
      </w:r>
      <w:proofErr w:type="spellStart"/>
      <w:r w:rsidR="005D7E9A" w:rsidRPr="005D7E9A">
        <w:rPr>
          <w:rFonts w:ascii="Times New Roman" w:eastAsia="Times New Roman" w:hAnsi="Times New Roman" w:cs="Times New Roman"/>
          <w:sz w:val="24"/>
          <w:szCs w:val="24"/>
          <w:lang w:val="ru-RU" w:eastAsia="ru-RU"/>
        </w:rPr>
        <w:t>чи</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зберігання</w:t>
      </w:r>
      <w:proofErr w:type="spellEnd"/>
      <w:r w:rsidR="005D7E9A" w:rsidRPr="005D7E9A">
        <w:rPr>
          <w:rFonts w:ascii="Times New Roman" w:eastAsia="Times New Roman" w:hAnsi="Times New Roman" w:cs="Times New Roman"/>
          <w:sz w:val="24"/>
          <w:szCs w:val="24"/>
          <w:lang w:val="ru-RU" w:eastAsia="ru-RU"/>
        </w:rPr>
        <w:t xml:space="preserve"> Товару, </w:t>
      </w:r>
      <w:proofErr w:type="spellStart"/>
      <w:r w:rsidR="005D7E9A" w:rsidRPr="005D7E9A">
        <w:rPr>
          <w:rFonts w:ascii="Times New Roman" w:eastAsia="Times New Roman" w:hAnsi="Times New Roman" w:cs="Times New Roman"/>
          <w:sz w:val="24"/>
          <w:szCs w:val="24"/>
          <w:lang w:val="ru-RU" w:eastAsia="ru-RU"/>
        </w:rPr>
        <w:t>дій</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третіх</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осіб</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випадку</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або</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непереборної</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сили</w:t>
      </w:r>
      <w:proofErr w:type="spellEnd"/>
      <w:r w:rsidR="005D7E9A" w:rsidRPr="005D7E9A">
        <w:rPr>
          <w:rFonts w:ascii="Times New Roman" w:eastAsia="Times New Roman" w:hAnsi="Times New Roman" w:cs="Times New Roman"/>
          <w:sz w:val="24"/>
          <w:szCs w:val="24"/>
          <w:lang w:val="ru-RU" w:eastAsia="ru-RU"/>
        </w:rPr>
        <w:t xml:space="preserve">. </w:t>
      </w:r>
    </w:p>
    <w:p w:rsidR="005D7E9A" w:rsidRPr="0059769F" w:rsidRDefault="0036371B" w:rsidP="0059769F">
      <w:pPr>
        <w:widowControl w:val="0"/>
        <w:tabs>
          <w:tab w:val="left" w:pos="0"/>
        </w:tabs>
        <w:rPr>
          <w:rFonts w:ascii="Times New Roman" w:eastAsia="Times New Roman" w:hAnsi="Times New Roman"/>
          <w:sz w:val="24"/>
          <w:szCs w:val="24"/>
          <w:lang w:val="ru-RU" w:eastAsia="ru-RU"/>
        </w:rPr>
      </w:pPr>
      <w:r w:rsidRPr="0059769F">
        <w:rPr>
          <w:rFonts w:ascii="Times New Roman" w:eastAsia="Times New Roman" w:hAnsi="Times New Roman"/>
          <w:sz w:val="24"/>
          <w:szCs w:val="24"/>
          <w:lang w:val="ru-RU" w:eastAsia="ru-RU"/>
        </w:rPr>
        <w:t>2.6.</w:t>
      </w:r>
      <w:r w:rsidR="0059769F" w:rsidRPr="0059769F">
        <w:rPr>
          <w:rFonts w:ascii="Times New Roman" w:eastAsia="Times New Roman" w:hAnsi="Times New Roman"/>
          <w:sz w:val="24"/>
          <w:szCs w:val="24"/>
          <w:lang w:val="ru-RU" w:eastAsia="ru-RU"/>
        </w:rPr>
        <w:t xml:space="preserve"> </w:t>
      </w:r>
      <w:r w:rsidR="005D7E9A" w:rsidRPr="0059769F">
        <w:rPr>
          <w:rFonts w:ascii="Times New Roman" w:eastAsia="Times New Roman" w:hAnsi="Times New Roman"/>
          <w:sz w:val="24"/>
          <w:szCs w:val="24"/>
          <w:lang w:val="ru-RU" w:eastAsia="ru-RU"/>
        </w:rPr>
        <w:t xml:space="preserve">У </w:t>
      </w:r>
      <w:proofErr w:type="spellStart"/>
      <w:r w:rsidR="005D7E9A" w:rsidRPr="0059769F">
        <w:rPr>
          <w:rFonts w:ascii="Times New Roman" w:eastAsia="Times New Roman" w:hAnsi="Times New Roman"/>
          <w:sz w:val="24"/>
          <w:szCs w:val="24"/>
          <w:lang w:val="ru-RU" w:eastAsia="ru-RU"/>
        </w:rPr>
        <w:t>випадку</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виявлення</w:t>
      </w:r>
      <w:proofErr w:type="spellEnd"/>
      <w:r w:rsidR="005D7E9A" w:rsidRPr="0059769F">
        <w:rPr>
          <w:rFonts w:ascii="Times New Roman" w:eastAsia="Times New Roman" w:hAnsi="Times New Roman"/>
          <w:sz w:val="24"/>
          <w:szCs w:val="24"/>
          <w:lang w:val="ru-RU" w:eastAsia="ru-RU"/>
        </w:rPr>
        <w:t xml:space="preserve"> будь-</w:t>
      </w:r>
      <w:proofErr w:type="spellStart"/>
      <w:r w:rsidR="005D7E9A" w:rsidRPr="0059769F">
        <w:rPr>
          <w:rFonts w:ascii="Times New Roman" w:eastAsia="Times New Roman" w:hAnsi="Times New Roman"/>
          <w:sz w:val="24"/>
          <w:szCs w:val="24"/>
          <w:lang w:val="ru-RU" w:eastAsia="ru-RU"/>
        </w:rPr>
        <w:t>яких</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недолі</w:t>
      </w:r>
      <w:proofErr w:type="gramStart"/>
      <w:r w:rsidR="005D7E9A" w:rsidRPr="0059769F">
        <w:rPr>
          <w:rFonts w:ascii="Times New Roman" w:eastAsia="Times New Roman" w:hAnsi="Times New Roman"/>
          <w:sz w:val="24"/>
          <w:szCs w:val="24"/>
          <w:lang w:val="ru-RU" w:eastAsia="ru-RU"/>
        </w:rPr>
        <w:t>к</w:t>
      </w:r>
      <w:proofErr w:type="gramEnd"/>
      <w:r w:rsidR="005D7E9A" w:rsidRPr="0059769F">
        <w:rPr>
          <w:rFonts w:ascii="Times New Roman" w:eastAsia="Times New Roman" w:hAnsi="Times New Roman"/>
          <w:sz w:val="24"/>
          <w:szCs w:val="24"/>
          <w:lang w:val="ru-RU" w:eastAsia="ru-RU"/>
        </w:rPr>
        <w:t>ів</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протягом</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гарантійного</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терміну</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Замовник</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повідомляє</w:t>
      </w:r>
      <w:proofErr w:type="spellEnd"/>
      <w:r w:rsidR="005D7E9A" w:rsidRPr="0059769F">
        <w:rPr>
          <w:rFonts w:ascii="Times New Roman" w:eastAsia="Times New Roman" w:hAnsi="Times New Roman"/>
          <w:sz w:val="24"/>
          <w:szCs w:val="24"/>
          <w:lang w:val="ru-RU" w:eastAsia="ru-RU"/>
        </w:rPr>
        <w:t xml:space="preserve"> про </w:t>
      </w:r>
      <w:proofErr w:type="spellStart"/>
      <w:r w:rsidR="005D7E9A" w:rsidRPr="0059769F">
        <w:rPr>
          <w:rFonts w:ascii="Times New Roman" w:eastAsia="Times New Roman" w:hAnsi="Times New Roman"/>
          <w:sz w:val="24"/>
          <w:szCs w:val="24"/>
          <w:lang w:val="ru-RU" w:eastAsia="ru-RU"/>
        </w:rPr>
        <w:t>це</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Постачальника</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Постачальник</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зобов’язується</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усунути</w:t>
      </w:r>
      <w:proofErr w:type="spellEnd"/>
      <w:r w:rsidR="005D7E9A" w:rsidRPr="0059769F">
        <w:rPr>
          <w:rFonts w:ascii="Times New Roman" w:eastAsia="Times New Roman" w:hAnsi="Times New Roman"/>
          <w:sz w:val="24"/>
          <w:szCs w:val="24"/>
          <w:lang w:val="ru-RU" w:eastAsia="ru-RU"/>
        </w:rPr>
        <w:t xml:space="preserve"> неполадки в </w:t>
      </w:r>
      <w:proofErr w:type="spellStart"/>
      <w:r w:rsidR="005D7E9A" w:rsidRPr="0059769F">
        <w:rPr>
          <w:rFonts w:ascii="Times New Roman" w:eastAsia="Times New Roman" w:hAnsi="Times New Roman"/>
          <w:sz w:val="24"/>
          <w:szCs w:val="24"/>
          <w:lang w:val="ru-RU" w:eastAsia="ru-RU"/>
        </w:rPr>
        <w:t>частині</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гарантійного</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обслуговування</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протягом</w:t>
      </w:r>
      <w:proofErr w:type="spellEnd"/>
      <w:r w:rsidR="005D7E9A" w:rsidRPr="0059769F">
        <w:rPr>
          <w:rFonts w:ascii="Times New Roman" w:eastAsia="Times New Roman" w:hAnsi="Times New Roman"/>
          <w:sz w:val="24"/>
          <w:szCs w:val="24"/>
          <w:lang w:val="ru-RU" w:eastAsia="ru-RU"/>
        </w:rPr>
        <w:t xml:space="preserve"> 5 (</w:t>
      </w:r>
      <w:proofErr w:type="spellStart"/>
      <w:r w:rsidR="005D7E9A" w:rsidRPr="0059769F">
        <w:rPr>
          <w:rFonts w:ascii="Times New Roman" w:eastAsia="Times New Roman" w:hAnsi="Times New Roman"/>
          <w:sz w:val="24"/>
          <w:szCs w:val="24"/>
          <w:lang w:val="ru-RU" w:eastAsia="ru-RU"/>
        </w:rPr>
        <w:t>п’яти</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робочих</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днів</w:t>
      </w:r>
      <w:proofErr w:type="spellEnd"/>
      <w:r w:rsidR="005D7E9A" w:rsidRPr="0059769F">
        <w:rPr>
          <w:rFonts w:ascii="Times New Roman" w:eastAsia="Times New Roman" w:hAnsi="Times New Roman"/>
          <w:sz w:val="24"/>
          <w:szCs w:val="24"/>
          <w:lang w:val="ru-RU" w:eastAsia="ru-RU"/>
        </w:rPr>
        <w:t xml:space="preserve"> </w:t>
      </w:r>
      <w:proofErr w:type="spellStart"/>
      <w:proofErr w:type="gramStart"/>
      <w:r w:rsidR="005D7E9A" w:rsidRPr="0059769F">
        <w:rPr>
          <w:rFonts w:ascii="Times New Roman" w:eastAsia="Times New Roman" w:hAnsi="Times New Roman"/>
          <w:sz w:val="24"/>
          <w:szCs w:val="24"/>
          <w:lang w:val="ru-RU" w:eastAsia="ru-RU"/>
        </w:rPr>
        <w:t>п</w:t>
      </w:r>
      <w:proofErr w:type="gramEnd"/>
      <w:r w:rsidR="005D7E9A" w:rsidRPr="0059769F">
        <w:rPr>
          <w:rFonts w:ascii="Times New Roman" w:eastAsia="Times New Roman" w:hAnsi="Times New Roman"/>
          <w:sz w:val="24"/>
          <w:szCs w:val="24"/>
          <w:lang w:val="ru-RU" w:eastAsia="ru-RU"/>
        </w:rPr>
        <w:t>ісля</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отримання</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неякісного</w:t>
      </w:r>
      <w:proofErr w:type="spellEnd"/>
      <w:r w:rsidR="005D7E9A" w:rsidRPr="0059769F">
        <w:rPr>
          <w:rFonts w:ascii="Times New Roman" w:eastAsia="Times New Roman" w:hAnsi="Times New Roman"/>
          <w:sz w:val="24"/>
          <w:szCs w:val="24"/>
          <w:lang w:val="ru-RU" w:eastAsia="ru-RU"/>
        </w:rPr>
        <w:t xml:space="preserve"> Товару на </w:t>
      </w:r>
      <w:proofErr w:type="spellStart"/>
      <w:r w:rsidR="005D7E9A" w:rsidRPr="0059769F">
        <w:rPr>
          <w:rFonts w:ascii="Times New Roman" w:eastAsia="Times New Roman" w:hAnsi="Times New Roman"/>
          <w:sz w:val="24"/>
          <w:szCs w:val="24"/>
          <w:lang w:val="ru-RU" w:eastAsia="ru-RU"/>
        </w:rPr>
        <w:t>складі</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Постачальника</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або</w:t>
      </w:r>
      <w:proofErr w:type="spellEnd"/>
      <w:r w:rsidR="005D7E9A" w:rsidRPr="0059769F">
        <w:rPr>
          <w:rFonts w:ascii="Times New Roman" w:eastAsia="Times New Roman" w:hAnsi="Times New Roman"/>
          <w:sz w:val="24"/>
          <w:szCs w:val="24"/>
          <w:lang w:val="ru-RU" w:eastAsia="ru-RU"/>
        </w:rPr>
        <w:t xml:space="preserve"> в </w:t>
      </w:r>
      <w:proofErr w:type="spellStart"/>
      <w:r w:rsidR="005D7E9A" w:rsidRPr="0059769F">
        <w:rPr>
          <w:rFonts w:ascii="Times New Roman" w:eastAsia="Times New Roman" w:hAnsi="Times New Roman"/>
          <w:sz w:val="24"/>
          <w:szCs w:val="24"/>
          <w:lang w:val="ru-RU" w:eastAsia="ru-RU"/>
        </w:rPr>
        <w:t>інший</w:t>
      </w:r>
      <w:proofErr w:type="spellEnd"/>
      <w:r w:rsidR="005D7E9A" w:rsidRPr="0059769F">
        <w:rPr>
          <w:rFonts w:ascii="Times New Roman" w:eastAsia="Times New Roman" w:hAnsi="Times New Roman"/>
          <w:sz w:val="24"/>
          <w:szCs w:val="24"/>
          <w:lang w:val="ru-RU" w:eastAsia="ru-RU"/>
        </w:rPr>
        <w:t xml:space="preserve"> строк, </w:t>
      </w:r>
      <w:proofErr w:type="spellStart"/>
      <w:r w:rsidR="005D7E9A" w:rsidRPr="0059769F">
        <w:rPr>
          <w:rFonts w:ascii="Times New Roman" w:eastAsia="Times New Roman" w:hAnsi="Times New Roman"/>
          <w:sz w:val="24"/>
          <w:szCs w:val="24"/>
          <w:lang w:val="ru-RU" w:eastAsia="ru-RU"/>
        </w:rPr>
        <w:t>попередньо</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узгоджений</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із</w:t>
      </w:r>
      <w:proofErr w:type="spellEnd"/>
      <w:r w:rsidR="005D7E9A" w:rsidRPr="0059769F">
        <w:rPr>
          <w:rFonts w:ascii="Times New Roman" w:eastAsia="Times New Roman" w:hAnsi="Times New Roman"/>
          <w:sz w:val="24"/>
          <w:szCs w:val="24"/>
          <w:lang w:val="ru-RU" w:eastAsia="ru-RU"/>
        </w:rPr>
        <w:t xml:space="preserve"> </w:t>
      </w:r>
      <w:proofErr w:type="spellStart"/>
      <w:r w:rsidR="005D7E9A" w:rsidRPr="0059769F">
        <w:rPr>
          <w:rFonts w:ascii="Times New Roman" w:eastAsia="Times New Roman" w:hAnsi="Times New Roman"/>
          <w:sz w:val="24"/>
          <w:szCs w:val="24"/>
          <w:lang w:val="ru-RU" w:eastAsia="ru-RU"/>
        </w:rPr>
        <w:t>Замовником</w:t>
      </w:r>
      <w:proofErr w:type="spellEnd"/>
      <w:r w:rsidR="005D7E9A" w:rsidRPr="0059769F">
        <w:rPr>
          <w:rFonts w:ascii="Times New Roman" w:eastAsia="Times New Roman" w:hAnsi="Times New Roman"/>
          <w:sz w:val="24"/>
          <w:szCs w:val="24"/>
          <w:lang w:val="ru-RU" w:eastAsia="ru-RU"/>
        </w:rPr>
        <w:t>.</w:t>
      </w:r>
    </w:p>
    <w:p w:rsidR="005D7E9A" w:rsidRPr="005D7E9A" w:rsidRDefault="0059769F" w:rsidP="0059769F">
      <w:pPr>
        <w:widowControl w:val="0"/>
        <w:tabs>
          <w:tab w:val="left" w:pos="0"/>
        </w:tabs>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2.7. </w:t>
      </w:r>
      <w:proofErr w:type="spellStart"/>
      <w:r w:rsidR="005D7E9A" w:rsidRPr="005D7E9A">
        <w:rPr>
          <w:rFonts w:ascii="Times New Roman" w:eastAsia="Times New Roman" w:hAnsi="Times New Roman" w:cs="Times New Roman"/>
          <w:sz w:val="24"/>
          <w:szCs w:val="24"/>
          <w:lang w:val="ru-RU" w:eastAsia="ru-RU"/>
        </w:rPr>
        <w:t>Таке</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повідомлення</w:t>
      </w:r>
      <w:proofErr w:type="spellEnd"/>
      <w:r w:rsidR="005D7E9A" w:rsidRPr="005D7E9A">
        <w:rPr>
          <w:rFonts w:ascii="Times New Roman" w:eastAsia="Times New Roman" w:hAnsi="Times New Roman" w:cs="Times New Roman"/>
          <w:sz w:val="24"/>
          <w:szCs w:val="24"/>
          <w:lang w:val="ru-RU" w:eastAsia="ru-RU"/>
        </w:rPr>
        <w:t xml:space="preserve"> повинно бути </w:t>
      </w:r>
      <w:proofErr w:type="spellStart"/>
      <w:r w:rsidR="005D7E9A" w:rsidRPr="005D7E9A">
        <w:rPr>
          <w:rFonts w:ascii="Times New Roman" w:eastAsia="Times New Roman" w:hAnsi="Times New Roman" w:cs="Times New Roman"/>
          <w:sz w:val="24"/>
          <w:szCs w:val="24"/>
          <w:lang w:val="ru-RU" w:eastAsia="ru-RU"/>
        </w:rPr>
        <w:t>виконане</w:t>
      </w:r>
      <w:proofErr w:type="spellEnd"/>
      <w:r w:rsidR="005D7E9A" w:rsidRPr="005D7E9A">
        <w:rPr>
          <w:rFonts w:ascii="Times New Roman" w:eastAsia="Times New Roman" w:hAnsi="Times New Roman" w:cs="Times New Roman"/>
          <w:sz w:val="24"/>
          <w:szCs w:val="24"/>
          <w:lang w:val="ru-RU" w:eastAsia="ru-RU"/>
        </w:rPr>
        <w:t xml:space="preserve"> у будь-</w:t>
      </w:r>
      <w:proofErr w:type="spellStart"/>
      <w:r w:rsidR="005D7E9A" w:rsidRPr="005D7E9A">
        <w:rPr>
          <w:rFonts w:ascii="Times New Roman" w:eastAsia="Times New Roman" w:hAnsi="Times New Roman" w:cs="Times New Roman"/>
          <w:sz w:val="24"/>
          <w:szCs w:val="24"/>
          <w:lang w:val="ru-RU" w:eastAsia="ru-RU"/>
        </w:rPr>
        <w:t>якій</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формі</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що</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забезпечить</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його</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своєчасність</w:t>
      </w:r>
      <w:proofErr w:type="spellEnd"/>
      <w:r w:rsidR="005D7E9A" w:rsidRPr="005D7E9A">
        <w:rPr>
          <w:rFonts w:ascii="Times New Roman" w:eastAsia="Times New Roman" w:hAnsi="Times New Roman" w:cs="Times New Roman"/>
          <w:sz w:val="24"/>
          <w:szCs w:val="24"/>
          <w:lang w:val="ru-RU" w:eastAsia="ru-RU"/>
        </w:rPr>
        <w:t xml:space="preserve"> та  </w:t>
      </w:r>
      <w:proofErr w:type="spellStart"/>
      <w:r w:rsidR="005D7E9A" w:rsidRPr="005D7E9A">
        <w:rPr>
          <w:rFonts w:ascii="Times New Roman" w:eastAsia="Times New Roman" w:hAnsi="Times New Roman" w:cs="Times New Roman"/>
          <w:sz w:val="24"/>
          <w:szCs w:val="24"/>
          <w:lang w:val="ru-RU" w:eastAsia="ru-RU"/>
        </w:rPr>
        <w:t>гарантованість</w:t>
      </w:r>
      <w:proofErr w:type="spellEnd"/>
      <w:r w:rsidR="005D7E9A" w:rsidRPr="005D7E9A">
        <w:rPr>
          <w:rFonts w:ascii="Times New Roman" w:eastAsia="Times New Roman" w:hAnsi="Times New Roman" w:cs="Times New Roman"/>
          <w:sz w:val="24"/>
          <w:szCs w:val="24"/>
          <w:lang w:val="ru-RU" w:eastAsia="ru-RU"/>
        </w:rPr>
        <w:t xml:space="preserve"> доставки </w:t>
      </w:r>
      <w:proofErr w:type="spellStart"/>
      <w:r w:rsidR="005D7E9A" w:rsidRPr="005D7E9A">
        <w:rPr>
          <w:rFonts w:ascii="Times New Roman" w:eastAsia="Times New Roman" w:hAnsi="Times New Roman" w:cs="Times New Roman"/>
          <w:sz w:val="24"/>
          <w:szCs w:val="24"/>
          <w:lang w:val="ru-RU" w:eastAsia="ru-RU"/>
        </w:rPr>
        <w:t>Постачальнику</w:t>
      </w:r>
      <w:proofErr w:type="spellEnd"/>
      <w:r w:rsidR="005D7E9A" w:rsidRPr="005D7E9A">
        <w:rPr>
          <w:rFonts w:ascii="Times New Roman" w:eastAsia="Times New Roman" w:hAnsi="Times New Roman" w:cs="Times New Roman"/>
          <w:sz w:val="24"/>
          <w:szCs w:val="24"/>
          <w:lang w:val="ru-RU" w:eastAsia="ru-RU"/>
        </w:rPr>
        <w:t xml:space="preserve"> (лист з </w:t>
      </w:r>
      <w:proofErr w:type="spellStart"/>
      <w:r w:rsidR="005D7E9A" w:rsidRPr="005D7E9A">
        <w:rPr>
          <w:rFonts w:ascii="Times New Roman" w:eastAsia="Times New Roman" w:hAnsi="Times New Roman" w:cs="Times New Roman"/>
          <w:sz w:val="24"/>
          <w:szCs w:val="24"/>
          <w:lang w:val="ru-RU" w:eastAsia="ru-RU"/>
        </w:rPr>
        <w:t>повідомленням</w:t>
      </w:r>
      <w:proofErr w:type="spellEnd"/>
      <w:r w:rsidR="005D7E9A" w:rsidRPr="005D7E9A">
        <w:rPr>
          <w:rFonts w:ascii="Times New Roman" w:eastAsia="Times New Roman" w:hAnsi="Times New Roman" w:cs="Times New Roman"/>
          <w:sz w:val="24"/>
          <w:szCs w:val="24"/>
          <w:lang w:val="ru-RU" w:eastAsia="ru-RU"/>
        </w:rPr>
        <w:t xml:space="preserve">, факс з </w:t>
      </w:r>
      <w:proofErr w:type="spellStart"/>
      <w:proofErr w:type="gramStart"/>
      <w:r w:rsidR="005D7E9A" w:rsidRPr="005D7E9A">
        <w:rPr>
          <w:rFonts w:ascii="Times New Roman" w:eastAsia="Times New Roman" w:hAnsi="Times New Roman" w:cs="Times New Roman"/>
          <w:sz w:val="24"/>
          <w:szCs w:val="24"/>
          <w:lang w:val="ru-RU" w:eastAsia="ru-RU"/>
        </w:rPr>
        <w:t>п</w:t>
      </w:r>
      <w:proofErr w:type="gramEnd"/>
      <w:r w:rsidR="005D7E9A" w:rsidRPr="005D7E9A">
        <w:rPr>
          <w:rFonts w:ascii="Times New Roman" w:eastAsia="Times New Roman" w:hAnsi="Times New Roman" w:cs="Times New Roman"/>
          <w:sz w:val="24"/>
          <w:szCs w:val="24"/>
          <w:lang w:val="ru-RU" w:eastAsia="ru-RU"/>
        </w:rPr>
        <w:t>ідтвердженням</w:t>
      </w:r>
      <w:proofErr w:type="spellEnd"/>
      <w:r w:rsidR="005D7E9A" w:rsidRPr="005D7E9A">
        <w:rPr>
          <w:rFonts w:ascii="Times New Roman" w:eastAsia="Times New Roman" w:hAnsi="Times New Roman" w:cs="Times New Roman"/>
          <w:sz w:val="24"/>
          <w:szCs w:val="24"/>
          <w:lang w:val="ru-RU" w:eastAsia="ru-RU"/>
        </w:rPr>
        <w:t>, E-</w:t>
      </w:r>
      <w:proofErr w:type="spellStart"/>
      <w:r w:rsidR="005D7E9A" w:rsidRPr="005D7E9A">
        <w:rPr>
          <w:rFonts w:ascii="Times New Roman" w:eastAsia="Times New Roman" w:hAnsi="Times New Roman" w:cs="Times New Roman"/>
          <w:sz w:val="24"/>
          <w:szCs w:val="24"/>
          <w:lang w:val="ru-RU" w:eastAsia="ru-RU"/>
        </w:rPr>
        <w:t>Mail</w:t>
      </w:r>
      <w:proofErr w:type="spellEnd"/>
      <w:r w:rsidR="005D7E9A" w:rsidRPr="005D7E9A">
        <w:rPr>
          <w:rFonts w:ascii="Times New Roman" w:eastAsia="Times New Roman" w:hAnsi="Times New Roman" w:cs="Times New Roman"/>
          <w:sz w:val="24"/>
          <w:szCs w:val="24"/>
          <w:lang w:val="ru-RU" w:eastAsia="ru-RU"/>
        </w:rPr>
        <w:t xml:space="preserve"> з </w:t>
      </w:r>
      <w:proofErr w:type="spellStart"/>
      <w:proofErr w:type="gramStart"/>
      <w:r w:rsidR="005D7E9A" w:rsidRPr="005D7E9A">
        <w:rPr>
          <w:rFonts w:ascii="Times New Roman" w:eastAsia="Times New Roman" w:hAnsi="Times New Roman" w:cs="Times New Roman"/>
          <w:sz w:val="24"/>
          <w:szCs w:val="24"/>
          <w:lang w:val="ru-RU" w:eastAsia="ru-RU"/>
        </w:rPr>
        <w:t>повідомленням</w:t>
      </w:r>
      <w:proofErr w:type="spellEnd"/>
      <w:r w:rsidR="005D7E9A" w:rsidRPr="005D7E9A">
        <w:rPr>
          <w:rFonts w:ascii="Times New Roman" w:eastAsia="Times New Roman" w:hAnsi="Times New Roman" w:cs="Times New Roman"/>
          <w:sz w:val="24"/>
          <w:szCs w:val="24"/>
          <w:lang w:val="ru-RU" w:eastAsia="ru-RU"/>
        </w:rPr>
        <w:t xml:space="preserve"> про доставку, </w:t>
      </w:r>
      <w:proofErr w:type="spellStart"/>
      <w:r w:rsidR="005D7E9A" w:rsidRPr="005D7E9A">
        <w:rPr>
          <w:rFonts w:ascii="Times New Roman" w:eastAsia="Times New Roman" w:hAnsi="Times New Roman" w:cs="Times New Roman"/>
          <w:sz w:val="24"/>
          <w:szCs w:val="24"/>
          <w:lang w:val="ru-RU" w:eastAsia="ru-RU"/>
        </w:rPr>
        <w:t>телефонограма</w:t>
      </w:r>
      <w:proofErr w:type="spellEnd"/>
      <w:r w:rsidR="005D7E9A" w:rsidRPr="005D7E9A">
        <w:rPr>
          <w:rFonts w:ascii="Times New Roman" w:eastAsia="Times New Roman" w:hAnsi="Times New Roman" w:cs="Times New Roman"/>
          <w:sz w:val="24"/>
          <w:szCs w:val="24"/>
          <w:lang w:val="ru-RU" w:eastAsia="ru-RU"/>
        </w:rPr>
        <w:t>).</w:t>
      </w:r>
      <w:proofErr w:type="gram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Перевага</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надається</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письмовій</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формі</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повідомлення</w:t>
      </w:r>
      <w:proofErr w:type="spellEnd"/>
      <w:r w:rsidR="005D7E9A" w:rsidRPr="005D7E9A">
        <w:rPr>
          <w:rFonts w:ascii="Times New Roman" w:eastAsia="Times New Roman" w:hAnsi="Times New Roman" w:cs="Times New Roman"/>
          <w:sz w:val="24"/>
          <w:szCs w:val="24"/>
          <w:lang w:val="ru-RU" w:eastAsia="ru-RU"/>
        </w:rPr>
        <w:t xml:space="preserve"> про </w:t>
      </w:r>
      <w:proofErr w:type="spellStart"/>
      <w:r w:rsidR="005D7E9A" w:rsidRPr="005D7E9A">
        <w:rPr>
          <w:rFonts w:ascii="Times New Roman" w:eastAsia="Times New Roman" w:hAnsi="Times New Roman" w:cs="Times New Roman"/>
          <w:sz w:val="24"/>
          <w:szCs w:val="24"/>
          <w:lang w:val="ru-RU" w:eastAsia="ru-RU"/>
        </w:rPr>
        <w:t>настання</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гарантійної</w:t>
      </w:r>
      <w:proofErr w:type="spellEnd"/>
      <w:r w:rsidR="005D7E9A" w:rsidRPr="005D7E9A">
        <w:rPr>
          <w:rFonts w:ascii="Times New Roman" w:eastAsia="Times New Roman" w:hAnsi="Times New Roman" w:cs="Times New Roman"/>
          <w:sz w:val="24"/>
          <w:szCs w:val="24"/>
          <w:lang w:val="ru-RU" w:eastAsia="ru-RU"/>
        </w:rPr>
        <w:t xml:space="preserve"> </w:t>
      </w:r>
      <w:proofErr w:type="spellStart"/>
      <w:proofErr w:type="gramStart"/>
      <w:r w:rsidR="005D7E9A" w:rsidRPr="005D7E9A">
        <w:rPr>
          <w:rFonts w:ascii="Times New Roman" w:eastAsia="Times New Roman" w:hAnsi="Times New Roman" w:cs="Times New Roman"/>
          <w:sz w:val="24"/>
          <w:szCs w:val="24"/>
          <w:lang w:val="ru-RU" w:eastAsia="ru-RU"/>
        </w:rPr>
        <w:t>под</w:t>
      </w:r>
      <w:proofErr w:type="gramEnd"/>
      <w:r w:rsidR="005D7E9A" w:rsidRPr="005D7E9A">
        <w:rPr>
          <w:rFonts w:ascii="Times New Roman" w:eastAsia="Times New Roman" w:hAnsi="Times New Roman" w:cs="Times New Roman"/>
          <w:sz w:val="24"/>
          <w:szCs w:val="24"/>
          <w:lang w:val="ru-RU" w:eastAsia="ru-RU"/>
        </w:rPr>
        <w:t>ії</w:t>
      </w:r>
      <w:proofErr w:type="spellEnd"/>
      <w:r w:rsidR="005D7E9A" w:rsidRPr="005D7E9A">
        <w:rPr>
          <w:rFonts w:ascii="Times New Roman" w:eastAsia="Times New Roman" w:hAnsi="Times New Roman" w:cs="Times New Roman"/>
          <w:sz w:val="24"/>
          <w:szCs w:val="24"/>
          <w:lang w:val="ru-RU" w:eastAsia="ru-RU"/>
        </w:rPr>
        <w:t xml:space="preserve"> </w:t>
      </w:r>
      <w:proofErr w:type="gramStart"/>
      <w:r w:rsidR="005D7E9A" w:rsidRPr="005D7E9A">
        <w:rPr>
          <w:rFonts w:ascii="Times New Roman" w:eastAsia="Times New Roman" w:hAnsi="Times New Roman" w:cs="Times New Roman"/>
          <w:sz w:val="24"/>
          <w:szCs w:val="24"/>
          <w:lang w:val="ru-RU" w:eastAsia="ru-RU"/>
        </w:rPr>
        <w:t>та</w:t>
      </w:r>
      <w:proofErr w:type="gram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обов’язково</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вказати</w:t>
      </w:r>
      <w:proofErr w:type="spellEnd"/>
      <w:r w:rsidR="005D7E9A" w:rsidRPr="005D7E9A">
        <w:rPr>
          <w:rFonts w:ascii="Times New Roman" w:eastAsia="Times New Roman" w:hAnsi="Times New Roman" w:cs="Times New Roman"/>
          <w:sz w:val="24"/>
          <w:szCs w:val="24"/>
          <w:lang w:val="ru-RU" w:eastAsia="ru-RU"/>
        </w:rPr>
        <w:t xml:space="preserve"> характер  неполадки, </w:t>
      </w:r>
      <w:proofErr w:type="spellStart"/>
      <w:r w:rsidR="005D7E9A" w:rsidRPr="005D7E9A">
        <w:rPr>
          <w:rFonts w:ascii="Times New Roman" w:eastAsia="Times New Roman" w:hAnsi="Times New Roman" w:cs="Times New Roman"/>
          <w:sz w:val="24"/>
          <w:szCs w:val="24"/>
          <w:lang w:val="ru-RU" w:eastAsia="ru-RU"/>
        </w:rPr>
        <w:t>що</w:t>
      </w:r>
      <w:proofErr w:type="spellEnd"/>
      <w:r w:rsidR="005D7E9A" w:rsidRPr="005D7E9A">
        <w:rPr>
          <w:rFonts w:ascii="Times New Roman" w:eastAsia="Times New Roman" w:hAnsi="Times New Roman" w:cs="Times New Roman"/>
          <w:sz w:val="24"/>
          <w:szCs w:val="24"/>
          <w:lang w:val="ru-RU" w:eastAsia="ru-RU"/>
        </w:rPr>
        <w:t xml:space="preserve">  </w:t>
      </w:r>
      <w:proofErr w:type="spellStart"/>
      <w:r w:rsidR="005D7E9A" w:rsidRPr="005D7E9A">
        <w:rPr>
          <w:rFonts w:ascii="Times New Roman" w:eastAsia="Times New Roman" w:hAnsi="Times New Roman" w:cs="Times New Roman"/>
          <w:sz w:val="24"/>
          <w:szCs w:val="24"/>
          <w:lang w:val="ru-RU" w:eastAsia="ru-RU"/>
        </w:rPr>
        <w:t>виникла</w:t>
      </w:r>
      <w:proofErr w:type="spellEnd"/>
      <w:r w:rsidR="005D7E9A" w:rsidRPr="005D7E9A">
        <w:rPr>
          <w:rFonts w:ascii="Times New Roman" w:eastAsia="Times New Roman" w:hAnsi="Times New Roman" w:cs="Times New Roman"/>
          <w:sz w:val="24"/>
          <w:szCs w:val="24"/>
          <w:lang w:val="ru-RU" w:eastAsia="ru-RU"/>
        </w:rPr>
        <w:t>.</w:t>
      </w:r>
    </w:p>
    <w:p w:rsidR="00271FFA" w:rsidRPr="00821DF7" w:rsidRDefault="0059769F" w:rsidP="00271FFA">
      <w:pPr>
        <w:pStyle w:val="a5"/>
        <w:widowControl w:val="0"/>
        <w:numPr>
          <w:ilvl w:val="1"/>
          <w:numId w:val="36"/>
        </w:numPr>
        <w:tabs>
          <w:tab w:val="left" w:pos="0"/>
        </w:tabs>
        <w:ind w:left="568"/>
        <w:rPr>
          <w:rFonts w:ascii="Times New Roman" w:eastAsia="Times New Roman" w:hAnsi="Times New Roman"/>
          <w:sz w:val="24"/>
          <w:szCs w:val="24"/>
          <w:lang w:eastAsia="ru-RU"/>
        </w:rPr>
      </w:pPr>
      <w:r w:rsidRPr="00821DF7">
        <w:rPr>
          <w:rFonts w:ascii="Times New Roman" w:eastAsia="Times New Roman" w:hAnsi="Times New Roman"/>
          <w:sz w:val="24"/>
          <w:szCs w:val="24"/>
          <w:lang w:eastAsia="ru-RU"/>
        </w:rPr>
        <w:t xml:space="preserve"> </w:t>
      </w:r>
      <w:r w:rsidR="005D7E9A" w:rsidRPr="00821DF7">
        <w:rPr>
          <w:rFonts w:ascii="Times New Roman" w:eastAsia="Times New Roman" w:hAnsi="Times New Roman"/>
          <w:sz w:val="24"/>
          <w:szCs w:val="24"/>
          <w:lang w:eastAsia="ru-RU"/>
        </w:rPr>
        <w:t>Замовник має право повернути Постачальнику неякісний Товар.</w:t>
      </w:r>
    </w:p>
    <w:p w:rsidR="005D7E9A" w:rsidRPr="005D7E9A" w:rsidRDefault="0059769F" w:rsidP="0059769F">
      <w:pPr>
        <w:widowControl w:val="0"/>
        <w:jc w:val="lef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3. </w:t>
      </w:r>
      <w:r w:rsidR="005D7E9A" w:rsidRPr="005D7E9A">
        <w:rPr>
          <w:rFonts w:ascii="Times New Roman" w:eastAsia="Times New Roman" w:hAnsi="Times New Roman" w:cs="Times New Roman"/>
          <w:b/>
          <w:sz w:val="24"/>
          <w:szCs w:val="24"/>
          <w:lang w:eastAsia="uk-UA"/>
        </w:rPr>
        <w:t>КІЛЬКІСТЬ ТА АСОРТИМЕНТ, СТРОКИ ТА ПОРЯДОК ПОСТАВКИ</w:t>
      </w:r>
    </w:p>
    <w:p w:rsidR="005D7E9A" w:rsidRPr="00407CD4" w:rsidRDefault="00407CD4" w:rsidP="00407CD4">
      <w:pPr>
        <w:pStyle w:val="12"/>
        <w:tabs>
          <w:tab w:val="left" w:pos="0"/>
          <w:tab w:val="left" w:pos="1134"/>
        </w:tabs>
        <w:jc w:val="both"/>
        <w:rPr>
          <w:szCs w:val="24"/>
        </w:rPr>
      </w:pPr>
      <w:r>
        <w:rPr>
          <w:szCs w:val="24"/>
        </w:rPr>
        <w:t xml:space="preserve">  </w:t>
      </w:r>
      <w:r w:rsidR="005D7E9A" w:rsidRPr="00407CD4">
        <w:rPr>
          <w:szCs w:val="24"/>
        </w:rPr>
        <w:t xml:space="preserve">3.1. Поставка товару здійснюється у відповідності з Заявками погодженими Сторонами, що є </w:t>
      </w:r>
      <w:r w:rsidR="00B22307" w:rsidRPr="00407CD4">
        <w:rPr>
          <w:szCs w:val="24"/>
        </w:rPr>
        <w:t xml:space="preserve">невід'ємними частинами Договору </w:t>
      </w:r>
      <w:r w:rsidR="002C5D18" w:rsidRPr="00407CD4">
        <w:rPr>
          <w:szCs w:val="24"/>
        </w:rPr>
        <w:t>на протязі календарного року.</w:t>
      </w:r>
      <w:r w:rsidRPr="00407CD4">
        <w:rPr>
          <w:szCs w:val="24"/>
        </w:rPr>
        <w:t xml:space="preserve"> ПОСТАЧАЛЬНИК здійснює поставку Товару автомобільним транспортом на склад ЗАМОВНИКА (вул. Промислова, буд.15, м. </w:t>
      </w:r>
      <w:proofErr w:type="spellStart"/>
      <w:r w:rsidRPr="00407CD4">
        <w:rPr>
          <w:szCs w:val="24"/>
        </w:rPr>
        <w:t>Гнівань</w:t>
      </w:r>
      <w:proofErr w:type="spellEnd"/>
      <w:r w:rsidRPr="00407CD4">
        <w:rPr>
          <w:szCs w:val="24"/>
        </w:rPr>
        <w:t>, Вінницька обл., 23310), за власний рахунок.</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 xml:space="preserve"> 3.2. Право власності на поставлений товар і ризик випадкової його загибелі або пошкодження переходить від Постачальника до Замовника з моменту, коли товар передано  Замовнику   згідно умов пункту 3.1. та Замовником зроблено відмітку про прийом товару на  видаткових накладних . </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 xml:space="preserve">3.3. Постачальник  буде вважатися  таким, що виконав зобов’язання поставки товару, якщо він поставив товар до місця зазначеного у п. 3.1, із усією супровідною документацією (рахунки на оплату, видаткові накладні на відповідну партію товару), яка вимагається чинним законодавством </w:t>
      </w:r>
      <w:r w:rsidRPr="005D7E9A">
        <w:rPr>
          <w:rFonts w:ascii="Times New Roman" w:eastAsia="Times New Roman" w:hAnsi="Times New Roman" w:cs="Times New Roman"/>
          <w:sz w:val="24"/>
          <w:szCs w:val="24"/>
          <w:lang w:eastAsia="uk-UA"/>
        </w:rPr>
        <w:lastRenderedPageBreak/>
        <w:t xml:space="preserve">України. </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3.4.</w:t>
      </w:r>
      <w:r w:rsidRPr="005D7E9A">
        <w:rPr>
          <w:rFonts w:ascii="Times New Roman" w:eastAsia="Times New Roman" w:hAnsi="Times New Roman" w:cs="Times New Roman"/>
          <w:sz w:val="24"/>
          <w:szCs w:val="24"/>
          <w:lang w:eastAsia="uk-UA"/>
        </w:rPr>
        <w:tab/>
        <w:t>Загальний перелік Товару, що підлягає поставці за цим договором, одиниці вимірювання, його часткове співвідношення (асортимент, номенклатура тощо) за сортами, групами, видами,  типами, розмірами, визначаються у  Специфікації №1, що є невід'ємною частиною договору.</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3.5.  Партія Товару, що підлягає поставці у відповідності до п.3.8 Договору, визначається у рахунках на оплату  за згодою Сторін.</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3.6.</w:t>
      </w:r>
      <w:r w:rsidRPr="005D7E9A">
        <w:rPr>
          <w:rFonts w:ascii="Times New Roman" w:eastAsia="Times New Roman" w:hAnsi="Times New Roman" w:cs="Times New Roman"/>
          <w:sz w:val="24"/>
          <w:szCs w:val="24"/>
          <w:lang w:eastAsia="uk-UA"/>
        </w:rPr>
        <w:tab/>
        <w:t xml:space="preserve"> Поставка Товару по кількості, якості, асортименту і ціні, повинна відповідати Заявкам Замовника та супровідним документам Постачальника. На кожну Заявку Замовника поставка здійснюється по окремому супровідному документу Постачальника. </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3.7.</w:t>
      </w:r>
      <w:r w:rsidRPr="005D7E9A">
        <w:rPr>
          <w:rFonts w:ascii="Times New Roman" w:eastAsia="Times New Roman" w:hAnsi="Times New Roman" w:cs="Times New Roman"/>
          <w:sz w:val="24"/>
          <w:szCs w:val="24"/>
          <w:lang w:eastAsia="uk-UA"/>
        </w:rPr>
        <w:tab/>
        <w:t xml:space="preserve"> У випадку невідповідності кількості Товару, фактично поставленого Постачальником, кількості Товару, вказаній в супровідних документах, та/або невірно складених або відсутності  товаросупровідних документів (первинні бухгалтерські документи), при проведенні прийому Товару складається акт, в якому зазначаються дані про фактичну кількість Товару, відсутність, та/або невірність складення товаросупровідних документів. Постачальник зобов’язаний не пізніше 5 (п’яти) календарних днів з дати поставки Партії Товару надати Замовнику виправлені супровідні документи.</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3.8.</w:t>
      </w:r>
      <w:r w:rsidRPr="005D7E9A">
        <w:rPr>
          <w:rFonts w:ascii="Times New Roman" w:eastAsia="Times New Roman" w:hAnsi="Times New Roman" w:cs="Times New Roman"/>
          <w:sz w:val="24"/>
          <w:szCs w:val="24"/>
          <w:lang w:eastAsia="uk-UA"/>
        </w:rPr>
        <w:tab/>
        <w:t>Поставка Товару  здійснюється на підставі попередньої Заявки Замовника. Оформлення Заявки проводиться Замовником у порядку, визначеному Договором.</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В Заявці визначається:</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w:t>
      </w:r>
      <w:r w:rsidRPr="005D7E9A">
        <w:rPr>
          <w:rFonts w:ascii="Times New Roman" w:eastAsia="Times New Roman" w:hAnsi="Times New Roman" w:cs="Times New Roman"/>
          <w:sz w:val="24"/>
          <w:szCs w:val="24"/>
          <w:lang w:eastAsia="uk-UA"/>
        </w:rPr>
        <w:tab/>
        <w:t xml:space="preserve">номер Заявки; </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w:t>
      </w:r>
      <w:r w:rsidRPr="005D7E9A">
        <w:rPr>
          <w:rFonts w:ascii="Times New Roman" w:eastAsia="Times New Roman" w:hAnsi="Times New Roman" w:cs="Times New Roman"/>
          <w:sz w:val="24"/>
          <w:szCs w:val="24"/>
          <w:lang w:eastAsia="uk-UA"/>
        </w:rPr>
        <w:tab/>
        <w:t>дата;</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 xml:space="preserve">-   </w:t>
      </w:r>
      <w:r w:rsidRPr="005D7E9A">
        <w:rPr>
          <w:rFonts w:ascii="Times New Roman" w:eastAsia="Times New Roman" w:hAnsi="Times New Roman" w:cs="Times New Roman"/>
          <w:sz w:val="24"/>
          <w:szCs w:val="24"/>
          <w:lang w:eastAsia="uk-UA"/>
        </w:rPr>
        <w:tab/>
        <w:t>місце складання;</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w:t>
      </w:r>
      <w:r w:rsidRPr="005D7E9A">
        <w:rPr>
          <w:rFonts w:ascii="Times New Roman" w:eastAsia="Times New Roman" w:hAnsi="Times New Roman" w:cs="Times New Roman"/>
          <w:sz w:val="24"/>
          <w:szCs w:val="24"/>
          <w:lang w:eastAsia="uk-UA"/>
        </w:rPr>
        <w:tab/>
        <w:t xml:space="preserve">найменування кожної асортиментної позиції Товару; </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w:t>
      </w:r>
      <w:r w:rsidRPr="005D7E9A">
        <w:rPr>
          <w:rFonts w:ascii="Times New Roman" w:eastAsia="Times New Roman" w:hAnsi="Times New Roman" w:cs="Times New Roman"/>
          <w:sz w:val="24"/>
          <w:szCs w:val="24"/>
          <w:lang w:eastAsia="uk-UA"/>
        </w:rPr>
        <w:tab/>
        <w:t xml:space="preserve">кількість одиниць по кожній асортиментній позиції; </w:t>
      </w:r>
    </w:p>
    <w:p w:rsidR="005D7E9A" w:rsidRPr="008613C6"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 xml:space="preserve">- </w:t>
      </w:r>
      <w:r w:rsidRPr="005D7E9A">
        <w:rPr>
          <w:rFonts w:ascii="Times New Roman" w:eastAsia="Times New Roman" w:hAnsi="Times New Roman" w:cs="Times New Roman"/>
          <w:sz w:val="24"/>
          <w:szCs w:val="24"/>
          <w:lang w:eastAsia="uk-UA"/>
        </w:rPr>
        <w:tab/>
      </w:r>
      <w:r w:rsidRPr="008613C6">
        <w:rPr>
          <w:rFonts w:ascii="Times New Roman" w:eastAsia="Times New Roman" w:hAnsi="Times New Roman" w:cs="Times New Roman"/>
          <w:sz w:val="24"/>
          <w:szCs w:val="24"/>
          <w:lang w:eastAsia="uk-UA"/>
        </w:rPr>
        <w:t>ціна (у відповідності зі Специфікацією№1);</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w:t>
      </w:r>
      <w:r w:rsidRPr="005D7E9A">
        <w:rPr>
          <w:rFonts w:ascii="Times New Roman" w:eastAsia="Times New Roman" w:hAnsi="Times New Roman" w:cs="Times New Roman"/>
          <w:sz w:val="24"/>
          <w:szCs w:val="24"/>
          <w:lang w:eastAsia="uk-UA"/>
        </w:rPr>
        <w:tab/>
        <w:t>дата поставки Товару;</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w:t>
      </w:r>
      <w:r w:rsidRPr="005D7E9A">
        <w:rPr>
          <w:rFonts w:ascii="Times New Roman" w:eastAsia="Times New Roman" w:hAnsi="Times New Roman" w:cs="Times New Roman"/>
          <w:sz w:val="24"/>
          <w:szCs w:val="24"/>
          <w:lang w:eastAsia="uk-UA"/>
        </w:rPr>
        <w:tab/>
        <w:t>місце поставки Товару;</w:t>
      </w:r>
    </w:p>
    <w:p w:rsidR="005D7E9A" w:rsidRPr="008613C6"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w:t>
      </w:r>
      <w:r w:rsidRPr="005D7E9A">
        <w:rPr>
          <w:rFonts w:ascii="Times New Roman" w:eastAsia="Times New Roman" w:hAnsi="Times New Roman" w:cs="Times New Roman"/>
          <w:sz w:val="24"/>
          <w:szCs w:val="24"/>
          <w:lang w:eastAsia="uk-UA"/>
        </w:rPr>
        <w:tab/>
      </w:r>
      <w:r w:rsidRPr="008613C6">
        <w:rPr>
          <w:rFonts w:ascii="Times New Roman" w:eastAsia="Times New Roman" w:hAnsi="Times New Roman" w:cs="Times New Roman"/>
          <w:sz w:val="24"/>
          <w:szCs w:val="24"/>
          <w:lang w:eastAsia="uk-UA"/>
        </w:rPr>
        <w:t xml:space="preserve">термін </w:t>
      </w:r>
      <w:proofErr w:type="spellStart"/>
      <w:r w:rsidRPr="008613C6">
        <w:rPr>
          <w:rFonts w:ascii="Times New Roman" w:eastAsia="Times New Roman" w:hAnsi="Times New Roman" w:cs="Times New Roman"/>
          <w:sz w:val="24"/>
          <w:szCs w:val="24"/>
          <w:lang w:eastAsia="uk-UA"/>
        </w:rPr>
        <w:t>олати</w:t>
      </w:r>
      <w:proofErr w:type="spellEnd"/>
      <w:r w:rsidRPr="008613C6">
        <w:rPr>
          <w:rFonts w:ascii="Times New Roman" w:eastAsia="Times New Roman" w:hAnsi="Times New Roman" w:cs="Times New Roman"/>
          <w:sz w:val="24"/>
          <w:szCs w:val="24"/>
          <w:lang w:eastAsia="uk-UA"/>
        </w:rPr>
        <w:t xml:space="preserve"> партії Товару.</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 xml:space="preserve">3.9. Заявка </w:t>
      </w:r>
      <w:r>
        <w:rPr>
          <w:rFonts w:ascii="Times New Roman" w:eastAsia="Times New Roman" w:hAnsi="Times New Roman" w:cs="Times New Roman"/>
          <w:sz w:val="24"/>
          <w:szCs w:val="24"/>
          <w:lang w:eastAsia="uk-UA"/>
        </w:rPr>
        <w:t xml:space="preserve">підписується ініціатором закупівлі, </w:t>
      </w:r>
      <w:r w:rsidRPr="005D7E9A">
        <w:rPr>
          <w:rFonts w:ascii="Times New Roman" w:eastAsia="Times New Roman" w:hAnsi="Times New Roman" w:cs="Times New Roman"/>
          <w:sz w:val="24"/>
          <w:szCs w:val="24"/>
          <w:lang w:eastAsia="uk-UA"/>
        </w:rPr>
        <w:t xml:space="preserve">затверджується Замовником та надсилається засобами факсимільного зв’язку на телефон/факс Постачальника, або електронного зв’язку (за допомогою мережі Інтернет), або поштовим зв’язком. </w:t>
      </w:r>
      <w:r>
        <w:rPr>
          <w:rFonts w:ascii="Times New Roman" w:eastAsia="Times New Roman" w:hAnsi="Times New Roman" w:cs="Times New Roman"/>
          <w:sz w:val="24"/>
          <w:szCs w:val="24"/>
          <w:lang w:eastAsia="uk-UA"/>
        </w:rPr>
        <w:t>Контроль за надсилання та отримання Заявки Постачальником покладається на ініціатора закупівлі.</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3.10. Постачальник повинен не пізніше 2 (двох) робочих днів з дати отримання Заявки Замовника надіслати останньому підтвердження отримання Заявки та погодити або відхилити її. Погодження Заявки здійснюється надсиланням Замовнику рахунку на оплату  або листа за підписом уповноваженої особи Постачальника засобами поштового відправлення, факсимільного зв’язку на телефон/факс, електронну пошту Покупця, в якому Постачальник вказує реквізити підтвердженої Заявки Замовника, дату, місце поставки, вартість та термін оплати Партії Товару).</w:t>
      </w:r>
      <w:r>
        <w:rPr>
          <w:rFonts w:ascii="Times New Roman" w:eastAsia="Times New Roman" w:hAnsi="Times New Roman" w:cs="Times New Roman"/>
          <w:sz w:val="24"/>
          <w:szCs w:val="24"/>
          <w:lang w:eastAsia="uk-UA"/>
        </w:rPr>
        <w:t xml:space="preserve"> Контроль за отримання Заявки Замовником покладається на ініціатора закупівлі.</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8E7D55">
        <w:rPr>
          <w:rFonts w:ascii="Times New Roman" w:eastAsia="Times New Roman" w:hAnsi="Times New Roman" w:cs="Times New Roman"/>
          <w:sz w:val="24"/>
          <w:szCs w:val="24"/>
          <w:lang w:eastAsia="uk-UA"/>
        </w:rPr>
        <w:t>3.11.</w:t>
      </w:r>
      <w:r w:rsidRPr="005D7E9A">
        <w:rPr>
          <w:rFonts w:ascii="Times New Roman" w:eastAsia="Times New Roman" w:hAnsi="Times New Roman" w:cs="Times New Roman"/>
          <w:sz w:val="24"/>
          <w:szCs w:val="24"/>
          <w:lang w:eastAsia="uk-UA"/>
        </w:rPr>
        <w:t xml:space="preserve"> Постачальник поставляє Товар окремими Партіями  протягом 5 (п'яти) робочих днів з моменту отримання погодженої Заявки Замовником</w:t>
      </w:r>
      <w:r w:rsidR="008613C6">
        <w:rPr>
          <w:rFonts w:ascii="Times New Roman" w:eastAsia="Times New Roman" w:hAnsi="Times New Roman" w:cs="Times New Roman"/>
          <w:sz w:val="24"/>
          <w:szCs w:val="24"/>
          <w:lang w:eastAsia="uk-UA"/>
        </w:rPr>
        <w:t>.</w:t>
      </w:r>
      <w:r w:rsidRPr="005D7E9A">
        <w:rPr>
          <w:rFonts w:ascii="Times New Roman" w:eastAsia="Times New Roman" w:hAnsi="Times New Roman" w:cs="Times New Roman"/>
          <w:sz w:val="24"/>
          <w:szCs w:val="24"/>
          <w:lang w:eastAsia="uk-UA"/>
        </w:rPr>
        <w:t xml:space="preserve"> 3.12. Товар вважається зданим по кількості Постачальником і прийнятим Замовником з моменту підписання повноваженими представниками Сторін накладних.</w:t>
      </w:r>
    </w:p>
    <w:p w:rsidR="005D7E9A" w:rsidRPr="005D7E9A" w:rsidRDefault="005D7E9A" w:rsidP="005D7E9A">
      <w:pPr>
        <w:widowControl w:val="0"/>
        <w:tabs>
          <w:tab w:val="left" w:pos="0"/>
        </w:tabs>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 xml:space="preserve">3.13. Після приймання товару Замовник зобов’язаний протягом 2 (двох) робочих днів перевірити супровідні документи, та надати зауваження щодо наявності помилок та будь-яких </w:t>
      </w:r>
      <w:proofErr w:type="spellStart"/>
      <w:r w:rsidRPr="005D7E9A">
        <w:rPr>
          <w:rFonts w:ascii="Times New Roman" w:eastAsia="Times New Roman" w:hAnsi="Times New Roman" w:cs="Times New Roman"/>
          <w:sz w:val="24"/>
          <w:szCs w:val="24"/>
          <w:lang w:eastAsia="uk-UA"/>
        </w:rPr>
        <w:t>невідповідностей</w:t>
      </w:r>
      <w:proofErr w:type="spellEnd"/>
      <w:r w:rsidRPr="005D7E9A">
        <w:rPr>
          <w:rFonts w:ascii="Times New Roman" w:eastAsia="Times New Roman" w:hAnsi="Times New Roman" w:cs="Times New Roman"/>
          <w:sz w:val="24"/>
          <w:szCs w:val="24"/>
          <w:lang w:eastAsia="uk-UA"/>
        </w:rPr>
        <w:t xml:space="preserve"> умовам договору чи законодавства.</w:t>
      </w:r>
    </w:p>
    <w:p w:rsidR="005D7E9A" w:rsidRPr="008613C6" w:rsidRDefault="008613C6" w:rsidP="008613C6">
      <w:pPr>
        <w:widowControl w:val="0"/>
        <w:ind w:left="71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4.</w:t>
      </w:r>
      <w:r w:rsidR="00C42943">
        <w:rPr>
          <w:rFonts w:ascii="Times New Roman" w:eastAsia="Times New Roman" w:hAnsi="Times New Roman"/>
          <w:b/>
          <w:sz w:val="24"/>
          <w:szCs w:val="24"/>
          <w:lang w:eastAsia="uk-UA"/>
        </w:rPr>
        <w:t xml:space="preserve"> </w:t>
      </w:r>
      <w:r w:rsidR="005D7E9A" w:rsidRPr="008613C6">
        <w:rPr>
          <w:rFonts w:ascii="Times New Roman" w:eastAsia="Times New Roman" w:hAnsi="Times New Roman"/>
          <w:b/>
          <w:sz w:val="24"/>
          <w:szCs w:val="24"/>
          <w:lang w:eastAsia="uk-UA"/>
        </w:rPr>
        <w:t>ГАРАНТІЙНИЙ СТРОК</w:t>
      </w:r>
    </w:p>
    <w:p w:rsidR="005D7E9A" w:rsidRPr="005D7E9A" w:rsidRDefault="00C42943" w:rsidP="00C42943">
      <w:pPr>
        <w:widowControl w:val="0"/>
        <w:tabs>
          <w:tab w:val="left" w:pos="0"/>
        </w:tabs>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4.1.  </w:t>
      </w:r>
      <w:r w:rsidR="005D7E9A" w:rsidRPr="005D7E9A">
        <w:rPr>
          <w:rFonts w:ascii="Times New Roman" w:eastAsia="Times New Roman" w:hAnsi="Times New Roman" w:cs="Times New Roman"/>
          <w:sz w:val="24"/>
          <w:szCs w:val="24"/>
          <w:lang w:eastAsia="uk-UA"/>
        </w:rPr>
        <w:t>Постачальник гарантує якість та надійність Товару, що постачається на протязі терміну, який передбачено законодавством України.</w:t>
      </w:r>
    </w:p>
    <w:p w:rsidR="005D7E9A" w:rsidRPr="005D7E9A" w:rsidRDefault="00C42943" w:rsidP="00C42943">
      <w:pPr>
        <w:widowControl w:val="0"/>
        <w:tabs>
          <w:tab w:val="left" w:pos="0"/>
        </w:tabs>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4.2.  </w:t>
      </w:r>
      <w:r w:rsidR="005D7E9A" w:rsidRPr="005D7E9A">
        <w:rPr>
          <w:rFonts w:ascii="Times New Roman" w:eastAsia="Times New Roman" w:hAnsi="Times New Roman" w:cs="Times New Roman"/>
          <w:sz w:val="24"/>
          <w:szCs w:val="24"/>
          <w:lang w:eastAsia="uk-UA"/>
        </w:rPr>
        <w:t>При виявленні Товару, який не відповідає технічним умовам та стандартам, а також при виявленні дефектів в гарантійний термін, виклик представника Постачальника для складання акту не є  обов'язковим. Акт повинен бути складений у відповідності з вимогами Інструкції П-7. При відмові явки представника Постачальника, акт складається без нього і вважається дійсним.</w:t>
      </w:r>
    </w:p>
    <w:p w:rsidR="005D7E9A" w:rsidRPr="00821DF7" w:rsidRDefault="00C42943" w:rsidP="00C42943">
      <w:pPr>
        <w:widowControl w:val="0"/>
        <w:tabs>
          <w:tab w:val="left" w:pos="0"/>
        </w:tabs>
        <w:rPr>
          <w:rFonts w:ascii="Times New Roman" w:eastAsia="Times New Roman" w:hAnsi="Times New Roman" w:cs="Times New Roman"/>
          <w:sz w:val="24"/>
          <w:szCs w:val="24"/>
          <w:lang w:eastAsia="uk-UA"/>
        </w:rPr>
      </w:pPr>
      <w:r>
        <w:rPr>
          <w:rFonts w:ascii="Times New Roman" w:eastAsia="Times New Roman" w:hAnsi="Times New Roman" w:cs="Times New Roman"/>
          <w:color w:val="0D0D0D"/>
          <w:sz w:val="24"/>
          <w:szCs w:val="24"/>
          <w:lang w:eastAsia="uk-UA"/>
        </w:rPr>
        <w:t xml:space="preserve">4.3.  </w:t>
      </w:r>
      <w:r w:rsidR="005D7E9A" w:rsidRPr="00821DF7">
        <w:rPr>
          <w:rFonts w:ascii="Times New Roman" w:eastAsia="Times New Roman" w:hAnsi="Times New Roman" w:cs="Times New Roman"/>
          <w:color w:val="0D0D0D"/>
          <w:sz w:val="24"/>
          <w:szCs w:val="24"/>
          <w:lang w:eastAsia="uk-UA"/>
        </w:rPr>
        <w:t xml:space="preserve">Термін усунення недоліків або заміни Товару в межах гарантійного терміну – протягом 10 </w:t>
      </w:r>
      <w:r w:rsidR="005D7E9A" w:rsidRPr="00821DF7">
        <w:rPr>
          <w:rFonts w:ascii="Times New Roman" w:eastAsia="Times New Roman" w:hAnsi="Times New Roman" w:cs="Times New Roman"/>
          <w:color w:val="0D0D0D"/>
          <w:sz w:val="24"/>
          <w:szCs w:val="24"/>
          <w:lang w:eastAsia="uk-UA"/>
        </w:rPr>
        <w:lastRenderedPageBreak/>
        <w:t>(десяти) днів з моменту підписання Сторонами двостороннього рекламаційного акту та отримання Постачальником письмової вимоги Замовника. Постачальник усуває недоліки або проводить заміну Товару на якісний за свій рахунок</w:t>
      </w:r>
      <w:r w:rsidR="005D7E9A" w:rsidRPr="00821DF7">
        <w:rPr>
          <w:rFonts w:ascii="Times New Roman" w:eastAsia="Times New Roman" w:hAnsi="Times New Roman" w:cs="Times New Roman"/>
          <w:sz w:val="24"/>
          <w:szCs w:val="24"/>
          <w:lang w:eastAsia="uk-UA"/>
        </w:rPr>
        <w:t xml:space="preserve">. </w:t>
      </w:r>
    </w:p>
    <w:p w:rsidR="005D7E9A" w:rsidRPr="005D7E9A" w:rsidRDefault="008613C6" w:rsidP="008613C6">
      <w:pPr>
        <w:widowControl w:val="0"/>
        <w:ind w:left="71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r w:rsidR="00C42943">
        <w:rPr>
          <w:rFonts w:ascii="Times New Roman" w:eastAsia="Times New Roman" w:hAnsi="Times New Roman" w:cs="Times New Roman"/>
          <w:b/>
          <w:sz w:val="24"/>
          <w:szCs w:val="24"/>
          <w:lang w:eastAsia="uk-UA"/>
        </w:rPr>
        <w:t xml:space="preserve"> </w:t>
      </w:r>
      <w:r w:rsidR="005D7E9A" w:rsidRPr="005D7E9A">
        <w:rPr>
          <w:rFonts w:ascii="Times New Roman" w:eastAsia="Times New Roman" w:hAnsi="Times New Roman" w:cs="Times New Roman"/>
          <w:b/>
          <w:sz w:val="24"/>
          <w:szCs w:val="24"/>
          <w:lang w:eastAsia="uk-UA"/>
        </w:rPr>
        <w:t>УМОВИ РОЗРАХУНКІВ ТА СУМА ДОГОВОРУ</w:t>
      </w:r>
    </w:p>
    <w:p w:rsidR="005D7E9A" w:rsidRPr="005D7E9A" w:rsidRDefault="005D7E9A" w:rsidP="005D7E9A">
      <w:pPr>
        <w:widowControl w:val="0"/>
        <w:tabs>
          <w:tab w:val="left" w:pos="1134"/>
        </w:tabs>
        <w:rPr>
          <w:rFonts w:ascii="Times New Roman" w:eastAsia="Times New Roman" w:hAnsi="Times New Roman" w:cs="Times New Roman"/>
          <w:color w:val="000000"/>
          <w:sz w:val="24"/>
          <w:szCs w:val="24"/>
          <w:lang w:eastAsia="uk-UA"/>
        </w:rPr>
      </w:pPr>
      <w:r w:rsidRPr="005D7E9A">
        <w:rPr>
          <w:rFonts w:ascii="Times New Roman" w:eastAsia="Times New Roman" w:hAnsi="Times New Roman" w:cs="Times New Roman"/>
          <w:color w:val="000000"/>
          <w:sz w:val="24"/>
          <w:szCs w:val="24"/>
          <w:lang w:eastAsia="uk-UA"/>
        </w:rPr>
        <w:t>5.1.</w:t>
      </w:r>
      <w:r w:rsidR="00F278F2">
        <w:rPr>
          <w:rFonts w:ascii="Times New Roman" w:eastAsia="Times New Roman" w:hAnsi="Times New Roman" w:cs="Times New Roman"/>
          <w:color w:val="000000"/>
          <w:sz w:val="24"/>
          <w:szCs w:val="24"/>
          <w:lang w:eastAsia="uk-UA"/>
        </w:rPr>
        <w:t xml:space="preserve">  </w:t>
      </w:r>
      <w:r w:rsidRPr="005D7E9A">
        <w:rPr>
          <w:rFonts w:ascii="Times New Roman" w:eastAsia="Times New Roman" w:hAnsi="Times New Roman" w:cs="Times New Roman"/>
          <w:color w:val="000000"/>
          <w:sz w:val="24"/>
          <w:szCs w:val="24"/>
          <w:lang w:eastAsia="uk-UA"/>
        </w:rPr>
        <w:t>Замовник оплачує Товар за цінами, вказаними у Специфікації № 1 до цього Договору, що являється невід’ємною частиною даного Договору</w:t>
      </w:r>
      <w:r w:rsidRPr="005D7E9A">
        <w:rPr>
          <w:rFonts w:ascii="Times New Roman" w:eastAsia="Times New Roman" w:hAnsi="Times New Roman" w:cs="Times New Roman"/>
          <w:sz w:val="24"/>
          <w:szCs w:val="24"/>
          <w:lang w:eastAsia="uk-UA"/>
        </w:rPr>
        <w:t xml:space="preserve"> і приймається Сторонами в національній валюті України - гривні.</w:t>
      </w:r>
    </w:p>
    <w:p w:rsidR="008613C6" w:rsidRDefault="005D7E9A" w:rsidP="003540D3">
      <w:pPr>
        <w:widowControl w:val="0"/>
        <w:rPr>
          <w:rFonts w:ascii="Times New Roman" w:eastAsia="Times New Roman" w:hAnsi="Times New Roman" w:cs="Times New Roman"/>
          <w:sz w:val="24"/>
          <w:szCs w:val="24"/>
          <w:lang w:eastAsia="uk-UA"/>
        </w:rPr>
      </w:pPr>
      <w:bookmarkStart w:id="0" w:name="_GoBack"/>
      <w:bookmarkEnd w:id="0"/>
      <w:r w:rsidRPr="005D7E9A">
        <w:rPr>
          <w:rFonts w:ascii="Times New Roman" w:eastAsia="Times New Roman" w:hAnsi="Times New Roman" w:cs="Times New Roman"/>
          <w:sz w:val="24"/>
          <w:szCs w:val="24"/>
          <w:lang w:eastAsia="uk-UA"/>
        </w:rPr>
        <w:t xml:space="preserve">5.2 </w:t>
      </w:r>
      <w:r w:rsidR="00F278F2">
        <w:rPr>
          <w:rFonts w:ascii="Times New Roman" w:eastAsia="Times New Roman" w:hAnsi="Times New Roman" w:cs="Times New Roman"/>
          <w:sz w:val="24"/>
          <w:szCs w:val="24"/>
          <w:lang w:eastAsia="uk-UA"/>
        </w:rPr>
        <w:t xml:space="preserve">   </w:t>
      </w:r>
      <w:r w:rsidRPr="005D7E9A">
        <w:rPr>
          <w:rFonts w:ascii="Times New Roman" w:eastAsia="Times New Roman" w:hAnsi="Times New Roman" w:cs="Times New Roman"/>
          <w:sz w:val="24"/>
          <w:szCs w:val="24"/>
          <w:lang w:eastAsia="uk-UA"/>
        </w:rPr>
        <w:t>Загальна вартість договору складає</w:t>
      </w:r>
      <w:r w:rsidR="008613C6">
        <w:rPr>
          <w:rFonts w:ascii="Times New Roman" w:eastAsia="Times New Roman" w:hAnsi="Times New Roman" w:cs="Times New Roman"/>
          <w:sz w:val="24"/>
          <w:szCs w:val="24"/>
          <w:lang w:eastAsia="uk-UA"/>
        </w:rPr>
        <w:t>:</w:t>
      </w:r>
      <w:r w:rsidR="0002716D" w:rsidRPr="0002716D">
        <w:rPr>
          <w:rFonts w:ascii="Times New Roman" w:eastAsia="Times New Roman" w:hAnsi="Times New Roman" w:cs="Times New Roman"/>
          <w:b/>
          <w:bCs/>
          <w:sz w:val="24"/>
          <w:szCs w:val="20"/>
          <w:lang w:eastAsia="uk-UA"/>
        </w:rPr>
        <w:t xml:space="preserve"> </w:t>
      </w:r>
    </w:p>
    <w:p w:rsidR="005D7E9A" w:rsidRPr="00B6215D" w:rsidRDefault="005D7E9A" w:rsidP="005D7E9A">
      <w:pPr>
        <w:rPr>
          <w:rFonts w:ascii="Times New Roman" w:eastAsia="Times New Roman" w:hAnsi="Times New Roman" w:cs="Times New Roman"/>
          <w:color w:val="00B050"/>
          <w:sz w:val="24"/>
          <w:szCs w:val="24"/>
          <w:lang w:eastAsia="uk-UA"/>
        </w:rPr>
      </w:pPr>
      <w:r w:rsidRPr="005D7E9A">
        <w:rPr>
          <w:rFonts w:ascii="Times New Roman" w:eastAsia="Times New Roman" w:hAnsi="Times New Roman" w:cs="Times New Roman"/>
          <w:sz w:val="24"/>
          <w:szCs w:val="24"/>
          <w:lang w:eastAsia="uk-UA"/>
        </w:rPr>
        <w:t xml:space="preserve">5.3 </w:t>
      </w:r>
      <w:r w:rsidR="00F278F2">
        <w:rPr>
          <w:rFonts w:ascii="Times New Roman" w:eastAsia="Times New Roman" w:hAnsi="Times New Roman" w:cs="Times New Roman"/>
          <w:sz w:val="24"/>
          <w:szCs w:val="24"/>
          <w:lang w:eastAsia="uk-UA"/>
        </w:rPr>
        <w:t xml:space="preserve">  </w:t>
      </w:r>
      <w:r w:rsidRPr="005D7E9A">
        <w:rPr>
          <w:rFonts w:ascii="Times New Roman" w:eastAsia="Times New Roman" w:hAnsi="Times New Roman" w:cs="Times New Roman"/>
          <w:sz w:val="24"/>
          <w:szCs w:val="24"/>
          <w:lang w:eastAsia="uk-UA"/>
        </w:rPr>
        <w:t>Замовник здійснює оплату за Товар у формі безготівкового розрахунку платіжним дорученням на</w:t>
      </w:r>
      <w:r w:rsidR="00B6215D">
        <w:rPr>
          <w:rFonts w:ascii="Times New Roman" w:eastAsia="Times New Roman" w:hAnsi="Times New Roman" w:cs="Times New Roman"/>
          <w:sz w:val="24"/>
          <w:szCs w:val="24"/>
          <w:lang w:eastAsia="uk-UA"/>
        </w:rPr>
        <w:t xml:space="preserve"> поточний рахунок Постачальника </w:t>
      </w:r>
      <w:r w:rsidR="00D75D53">
        <w:rPr>
          <w:rFonts w:ascii="Times New Roman" w:eastAsia="Times New Roman" w:hAnsi="Times New Roman" w:cs="Times New Roman"/>
          <w:sz w:val="24"/>
          <w:szCs w:val="24"/>
          <w:lang w:eastAsia="uk-UA"/>
        </w:rPr>
        <w:t>на протязі 2</w:t>
      </w:r>
      <w:r w:rsidR="00B6215D" w:rsidRPr="00C42943">
        <w:rPr>
          <w:rFonts w:ascii="Times New Roman" w:eastAsia="Times New Roman" w:hAnsi="Times New Roman" w:cs="Times New Roman"/>
          <w:sz w:val="24"/>
          <w:szCs w:val="24"/>
          <w:lang w:eastAsia="uk-UA"/>
        </w:rPr>
        <w:t xml:space="preserve">0 </w:t>
      </w:r>
      <w:proofErr w:type="spellStart"/>
      <w:r w:rsidR="00B6215D" w:rsidRPr="00C42943">
        <w:rPr>
          <w:rFonts w:ascii="Times New Roman" w:eastAsia="Times New Roman" w:hAnsi="Times New Roman" w:cs="Times New Roman"/>
          <w:sz w:val="24"/>
          <w:szCs w:val="24"/>
          <w:lang w:eastAsia="uk-UA"/>
        </w:rPr>
        <w:t>каендарних</w:t>
      </w:r>
      <w:proofErr w:type="spellEnd"/>
      <w:r w:rsidR="00B6215D" w:rsidRPr="00C42943">
        <w:rPr>
          <w:rFonts w:ascii="Times New Roman" w:eastAsia="Times New Roman" w:hAnsi="Times New Roman" w:cs="Times New Roman"/>
          <w:sz w:val="24"/>
          <w:szCs w:val="24"/>
          <w:lang w:eastAsia="uk-UA"/>
        </w:rPr>
        <w:t xml:space="preserve"> днів з моменту одержання Товару.</w:t>
      </w:r>
    </w:p>
    <w:p w:rsidR="005D7E9A" w:rsidRPr="00C42943" w:rsidRDefault="00C42943" w:rsidP="005D7E9A">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5.4 </w:t>
      </w:r>
      <w:r w:rsidR="00F278F2">
        <w:rPr>
          <w:rFonts w:ascii="Times New Roman" w:eastAsia="Times New Roman" w:hAnsi="Times New Roman" w:cs="Times New Roman"/>
          <w:sz w:val="24"/>
          <w:szCs w:val="24"/>
          <w:lang w:eastAsia="uk-UA"/>
        </w:rPr>
        <w:t xml:space="preserve"> </w:t>
      </w:r>
      <w:r w:rsidR="005D7E9A" w:rsidRPr="00C42943">
        <w:rPr>
          <w:rFonts w:ascii="Times New Roman" w:eastAsia="Times New Roman" w:hAnsi="Times New Roman" w:cs="Times New Roman"/>
          <w:sz w:val="24"/>
          <w:szCs w:val="24"/>
          <w:lang w:eastAsia="uk-UA"/>
        </w:rPr>
        <w:t>Замовник здійснює оплату партії Товару, яку замовив до відвантаження у відповідності зі строками визначеними в Заявці.</w:t>
      </w:r>
    </w:p>
    <w:p w:rsidR="005D7E9A" w:rsidRPr="005D7E9A" w:rsidRDefault="005D7E9A" w:rsidP="005D7E9A">
      <w:pPr>
        <w:ind w:hanging="567"/>
        <w:jc w:val="center"/>
        <w:rPr>
          <w:rFonts w:ascii="Times New Roman" w:eastAsia="Times New Roman" w:hAnsi="Times New Roman" w:cs="Times New Roman"/>
          <w:color w:val="000000"/>
          <w:sz w:val="24"/>
          <w:szCs w:val="24"/>
          <w:lang w:eastAsia="ru-RU"/>
        </w:rPr>
      </w:pPr>
    </w:p>
    <w:p w:rsidR="005D7E9A" w:rsidRPr="005D7E9A" w:rsidRDefault="008613C6" w:rsidP="008613C6">
      <w:pPr>
        <w:widowControl w:val="0"/>
        <w:tabs>
          <w:tab w:val="left" w:pos="0"/>
          <w:tab w:val="left" w:pos="284"/>
        </w:tabs>
        <w:ind w:left="71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6. </w:t>
      </w:r>
      <w:r w:rsidR="005D7E9A" w:rsidRPr="005D7E9A">
        <w:rPr>
          <w:rFonts w:ascii="Times New Roman" w:eastAsia="Times New Roman" w:hAnsi="Times New Roman" w:cs="Times New Roman"/>
          <w:b/>
          <w:sz w:val="24"/>
          <w:szCs w:val="24"/>
          <w:lang w:eastAsia="uk-UA"/>
        </w:rPr>
        <w:t>ТАРА І ПАКУВАННЯ</w:t>
      </w:r>
    </w:p>
    <w:p w:rsidR="005D7E9A" w:rsidRPr="005D7E9A" w:rsidRDefault="00C42943" w:rsidP="00F278F2">
      <w:pPr>
        <w:widowControl w:val="0"/>
        <w:tabs>
          <w:tab w:val="left" w:pos="1134"/>
        </w:tabs>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w:t>
      </w:r>
      <w:r w:rsidR="00F278F2">
        <w:rPr>
          <w:rFonts w:ascii="Times New Roman" w:eastAsia="Times New Roman" w:hAnsi="Times New Roman" w:cs="Times New Roman"/>
          <w:sz w:val="24"/>
          <w:szCs w:val="24"/>
          <w:lang w:eastAsia="uk-UA"/>
        </w:rPr>
        <w:t xml:space="preserve">   </w:t>
      </w:r>
      <w:r w:rsidR="005D7E9A" w:rsidRPr="005D7E9A">
        <w:rPr>
          <w:rFonts w:ascii="Times New Roman" w:eastAsia="Times New Roman" w:hAnsi="Times New Roman" w:cs="Times New Roman"/>
          <w:sz w:val="24"/>
          <w:szCs w:val="24"/>
          <w:lang w:eastAsia="uk-UA"/>
        </w:rPr>
        <w:t xml:space="preserve">Товар повинен бути </w:t>
      </w:r>
      <w:proofErr w:type="spellStart"/>
      <w:r w:rsidR="005D7E9A" w:rsidRPr="005D7E9A">
        <w:rPr>
          <w:rFonts w:ascii="Times New Roman" w:eastAsia="Times New Roman" w:hAnsi="Times New Roman" w:cs="Times New Roman"/>
          <w:sz w:val="24"/>
          <w:szCs w:val="24"/>
          <w:lang w:eastAsia="uk-UA"/>
        </w:rPr>
        <w:t>затарений</w:t>
      </w:r>
      <w:proofErr w:type="spellEnd"/>
      <w:r w:rsidR="005D7E9A" w:rsidRPr="005D7E9A">
        <w:rPr>
          <w:rFonts w:ascii="Times New Roman" w:eastAsia="Times New Roman" w:hAnsi="Times New Roman" w:cs="Times New Roman"/>
          <w:sz w:val="24"/>
          <w:szCs w:val="24"/>
          <w:lang w:eastAsia="uk-UA"/>
        </w:rPr>
        <w:t xml:space="preserve"> і спакований Постачальником таким чином, щоб не допустити псування та/або знищення його в період постачання до прийняття Товару Замовником.</w:t>
      </w:r>
    </w:p>
    <w:p w:rsidR="005D7E9A" w:rsidRPr="005D7E9A" w:rsidRDefault="005D7E9A" w:rsidP="005D7E9A">
      <w:pPr>
        <w:widowControl w:val="0"/>
        <w:tabs>
          <w:tab w:val="left" w:pos="1134"/>
        </w:tabs>
        <w:rPr>
          <w:rFonts w:ascii="Times New Roman" w:eastAsia="Times New Roman" w:hAnsi="Times New Roman" w:cs="Times New Roman"/>
          <w:sz w:val="24"/>
          <w:szCs w:val="24"/>
          <w:lang w:eastAsia="uk-UA"/>
        </w:rPr>
      </w:pPr>
    </w:p>
    <w:p w:rsidR="005D7E9A" w:rsidRPr="007E0DC6" w:rsidRDefault="007E0DC6" w:rsidP="007E0DC6">
      <w:pPr>
        <w:widowControl w:val="0"/>
        <w:tabs>
          <w:tab w:val="left" w:pos="-851"/>
          <w:tab w:val="left" w:pos="426"/>
        </w:tabs>
        <w:ind w:left="3119"/>
        <w:rPr>
          <w:rFonts w:ascii="Times New Roman" w:eastAsia="Times New Roman" w:hAnsi="Times New Roman"/>
          <w:b/>
          <w:sz w:val="24"/>
          <w:szCs w:val="24"/>
          <w:lang w:eastAsia="uk-UA"/>
        </w:rPr>
      </w:pPr>
      <w:r>
        <w:rPr>
          <w:rFonts w:ascii="Times New Roman" w:eastAsia="Times New Roman" w:hAnsi="Times New Roman"/>
          <w:b/>
          <w:sz w:val="24"/>
          <w:szCs w:val="24"/>
          <w:lang w:eastAsia="uk-UA"/>
        </w:rPr>
        <w:t>7.1.</w:t>
      </w:r>
      <w:r w:rsidR="005D7E9A" w:rsidRPr="007E0DC6">
        <w:rPr>
          <w:rFonts w:ascii="Times New Roman" w:eastAsia="Times New Roman" w:hAnsi="Times New Roman"/>
          <w:b/>
          <w:sz w:val="24"/>
          <w:szCs w:val="24"/>
          <w:lang w:eastAsia="uk-UA"/>
        </w:rPr>
        <w:t>ПЕРЕДАЧА і ПРИЙМАННЯ ТОВАРУ</w:t>
      </w:r>
    </w:p>
    <w:p w:rsidR="005D7E9A" w:rsidRPr="005D7E9A" w:rsidRDefault="00F278F2" w:rsidP="00F278F2">
      <w:pPr>
        <w:widowControl w:val="0"/>
        <w:tabs>
          <w:tab w:val="left" w:pos="1134"/>
        </w:tabs>
        <w:ind w:left="142"/>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7.1   </w:t>
      </w:r>
      <w:r w:rsidR="005D7E9A" w:rsidRPr="005D7E9A">
        <w:rPr>
          <w:rFonts w:ascii="Times New Roman" w:eastAsia="Times New Roman" w:hAnsi="Times New Roman" w:cs="Times New Roman"/>
          <w:sz w:val="24"/>
          <w:szCs w:val="24"/>
          <w:lang w:eastAsia="uk-UA"/>
        </w:rPr>
        <w:t xml:space="preserve">Прийом Товару здійснюється Замовником у відповідності з Інструкцією № П-6 від 15.06.65р. "О </w:t>
      </w:r>
      <w:proofErr w:type="spellStart"/>
      <w:r w:rsidR="005D7E9A" w:rsidRPr="005D7E9A">
        <w:rPr>
          <w:rFonts w:ascii="Times New Roman" w:eastAsia="Times New Roman" w:hAnsi="Times New Roman" w:cs="Times New Roman"/>
          <w:sz w:val="24"/>
          <w:szCs w:val="24"/>
          <w:lang w:eastAsia="uk-UA"/>
        </w:rPr>
        <w:t>порядке</w:t>
      </w:r>
      <w:proofErr w:type="spellEnd"/>
      <w:r w:rsidR="005D7E9A" w:rsidRPr="005D7E9A">
        <w:rPr>
          <w:rFonts w:ascii="Times New Roman" w:eastAsia="Times New Roman" w:hAnsi="Times New Roman" w:cs="Times New Roman"/>
          <w:sz w:val="24"/>
          <w:szCs w:val="24"/>
          <w:lang w:eastAsia="uk-UA"/>
        </w:rPr>
        <w:t xml:space="preserve"> </w:t>
      </w:r>
      <w:proofErr w:type="spellStart"/>
      <w:r w:rsidR="005D7E9A" w:rsidRPr="005D7E9A">
        <w:rPr>
          <w:rFonts w:ascii="Times New Roman" w:eastAsia="Times New Roman" w:hAnsi="Times New Roman" w:cs="Times New Roman"/>
          <w:sz w:val="24"/>
          <w:szCs w:val="24"/>
          <w:lang w:eastAsia="uk-UA"/>
        </w:rPr>
        <w:t>приемки</w:t>
      </w:r>
      <w:proofErr w:type="spellEnd"/>
      <w:r w:rsidR="005D7E9A" w:rsidRPr="005D7E9A">
        <w:rPr>
          <w:rFonts w:ascii="Times New Roman" w:eastAsia="Times New Roman" w:hAnsi="Times New Roman" w:cs="Times New Roman"/>
          <w:sz w:val="24"/>
          <w:szCs w:val="24"/>
          <w:lang w:eastAsia="uk-UA"/>
        </w:rPr>
        <w:t xml:space="preserve"> </w:t>
      </w:r>
      <w:proofErr w:type="spellStart"/>
      <w:r w:rsidR="005D7E9A" w:rsidRPr="005D7E9A">
        <w:rPr>
          <w:rFonts w:ascii="Times New Roman" w:eastAsia="Times New Roman" w:hAnsi="Times New Roman" w:cs="Times New Roman"/>
          <w:sz w:val="24"/>
          <w:szCs w:val="24"/>
          <w:lang w:eastAsia="uk-UA"/>
        </w:rPr>
        <w:t>продукции</w:t>
      </w:r>
      <w:proofErr w:type="spellEnd"/>
      <w:r w:rsidR="005D7E9A" w:rsidRPr="005D7E9A">
        <w:rPr>
          <w:rFonts w:ascii="Times New Roman" w:eastAsia="Times New Roman" w:hAnsi="Times New Roman" w:cs="Times New Roman"/>
          <w:sz w:val="24"/>
          <w:szCs w:val="24"/>
          <w:lang w:eastAsia="uk-UA"/>
        </w:rPr>
        <w:t xml:space="preserve"> </w:t>
      </w:r>
      <w:proofErr w:type="spellStart"/>
      <w:r w:rsidR="005D7E9A" w:rsidRPr="005D7E9A">
        <w:rPr>
          <w:rFonts w:ascii="Times New Roman" w:eastAsia="Times New Roman" w:hAnsi="Times New Roman" w:cs="Times New Roman"/>
          <w:sz w:val="24"/>
          <w:szCs w:val="24"/>
          <w:lang w:eastAsia="uk-UA"/>
        </w:rPr>
        <w:t>производственно-технического</w:t>
      </w:r>
      <w:proofErr w:type="spellEnd"/>
      <w:r w:rsidR="005D7E9A" w:rsidRPr="005D7E9A">
        <w:rPr>
          <w:rFonts w:ascii="Times New Roman" w:eastAsia="Times New Roman" w:hAnsi="Times New Roman" w:cs="Times New Roman"/>
          <w:sz w:val="24"/>
          <w:szCs w:val="24"/>
          <w:lang w:eastAsia="uk-UA"/>
        </w:rPr>
        <w:t xml:space="preserve"> </w:t>
      </w:r>
      <w:proofErr w:type="spellStart"/>
      <w:r w:rsidR="005D7E9A" w:rsidRPr="005D7E9A">
        <w:rPr>
          <w:rFonts w:ascii="Times New Roman" w:eastAsia="Times New Roman" w:hAnsi="Times New Roman" w:cs="Times New Roman"/>
          <w:sz w:val="24"/>
          <w:szCs w:val="24"/>
          <w:lang w:eastAsia="uk-UA"/>
        </w:rPr>
        <w:t>назначения</w:t>
      </w:r>
      <w:proofErr w:type="spellEnd"/>
      <w:r w:rsidR="005D7E9A" w:rsidRPr="005D7E9A">
        <w:rPr>
          <w:rFonts w:ascii="Times New Roman" w:eastAsia="Times New Roman" w:hAnsi="Times New Roman" w:cs="Times New Roman"/>
          <w:sz w:val="24"/>
          <w:szCs w:val="24"/>
          <w:lang w:eastAsia="uk-UA"/>
        </w:rPr>
        <w:t xml:space="preserve"> и </w:t>
      </w:r>
      <w:proofErr w:type="spellStart"/>
      <w:r w:rsidR="005D7E9A" w:rsidRPr="005D7E9A">
        <w:rPr>
          <w:rFonts w:ascii="Times New Roman" w:eastAsia="Times New Roman" w:hAnsi="Times New Roman" w:cs="Times New Roman"/>
          <w:sz w:val="24"/>
          <w:szCs w:val="24"/>
          <w:lang w:eastAsia="uk-UA"/>
        </w:rPr>
        <w:t>товаров</w:t>
      </w:r>
      <w:proofErr w:type="spellEnd"/>
      <w:r w:rsidR="005D7E9A" w:rsidRPr="005D7E9A">
        <w:rPr>
          <w:rFonts w:ascii="Times New Roman" w:eastAsia="Times New Roman" w:hAnsi="Times New Roman" w:cs="Times New Roman"/>
          <w:sz w:val="24"/>
          <w:szCs w:val="24"/>
          <w:lang w:eastAsia="uk-UA"/>
        </w:rPr>
        <w:t xml:space="preserve"> народного </w:t>
      </w:r>
      <w:proofErr w:type="spellStart"/>
      <w:r w:rsidR="005D7E9A" w:rsidRPr="005D7E9A">
        <w:rPr>
          <w:rFonts w:ascii="Times New Roman" w:eastAsia="Times New Roman" w:hAnsi="Times New Roman" w:cs="Times New Roman"/>
          <w:sz w:val="24"/>
          <w:szCs w:val="24"/>
          <w:lang w:eastAsia="uk-UA"/>
        </w:rPr>
        <w:t>потребления</w:t>
      </w:r>
      <w:proofErr w:type="spellEnd"/>
      <w:r w:rsidR="005D7E9A" w:rsidRPr="005D7E9A">
        <w:rPr>
          <w:rFonts w:ascii="Times New Roman" w:eastAsia="Times New Roman" w:hAnsi="Times New Roman" w:cs="Times New Roman"/>
          <w:sz w:val="24"/>
          <w:szCs w:val="24"/>
          <w:lang w:eastAsia="uk-UA"/>
        </w:rPr>
        <w:t xml:space="preserve"> по </w:t>
      </w:r>
      <w:proofErr w:type="spellStart"/>
      <w:r w:rsidR="005D7E9A" w:rsidRPr="005D7E9A">
        <w:rPr>
          <w:rFonts w:ascii="Times New Roman" w:eastAsia="Times New Roman" w:hAnsi="Times New Roman" w:cs="Times New Roman"/>
          <w:sz w:val="24"/>
          <w:szCs w:val="24"/>
          <w:lang w:eastAsia="uk-UA"/>
        </w:rPr>
        <w:t>количеству</w:t>
      </w:r>
      <w:proofErr w:type="spellEnd"/>
      <w:r w:rsidR="005D7E9A" w:rsidRPr="005D7E9A">
        <w:rPr>
          <w:rFonts w:ascii="Times New Roman" w:eastAsia="Times New Roman" w:hAnsi="Times New Roman" w:cs="Times New Roman"/>
          <w:sz w:val="24"/>
          <w:szCs w:val="24"/>
          <w:lang w:eastAsia="uk-UA"/>
        </w:rPr>
        <w:t xml:space="preserve">" та Інструкцією № П-7 від 25.04.66р. "О </w:t>
      </w:r>
      <w:proofErr w:type="spellStart"/>
      <w:r w:rsidR="005D7E9A" w:rsidRPr="005D7E9A">
        <w:rPr>
          <w:rFonts w:ascii="Times New Roman" w:eastAsia="Times New Roman" w:hAnsi="Times New Roman" w:cs="Times New Roman"/>
          <w:sz w:val="24"/>
          <w:szCs w:val="24"/>
          <w:lang w:eastAsia="uk-UA"/>
        </w:rPr>
        <w:t>порядке</w:t>
      </w:r>
      <w:proofErr w:type="spellEnd"/>
      <w:r w:rsidR="005D7E9A" w:rsidRPr="005D7E9A">
        <w:rPr>
          <w:rFonts w:ascii="Times New Roman" w:eastAsia="Times New Roman" w:hAnsi="Times New Roman" w:cs="Times New Roman"/>
          <w:sz w:val="24"/>
          <w:szCs w:val="24"/>
          <w:lang w:eastAsia="uk-UA"/>
        </w:rPr>
        <w:t xml:space="preserve"> </w:t>
      </w:r>
      <w:proofErr w:type="spellStart"/>
      <w:r w:rsidR="005D7E9A" w:rsidRPr="005D7E9A">
        <w:rPr>
          <w:rFonts w:ascii="Times New Roman" w:eastAsia="Times New Roman" w:hAnsi="Times New Roman" w:cs="Times New Roman"/>
          <w:sz w:val="24"/>
          <w:szCs w:val="24"/>
          <w:lang w:eastAsia="uk-UA"/>
        </w:rPr>
        <w:t>приемки</w:t>
      </w:r>
      <w:proofErr w:type="spellEnd"/>
      <w:r w:rsidR="005D7E9A" w:rsidRPr="005D7E9A">
        <w:rPr>
          <w:rFonts w:ascii="Times New Roman" w:eastAsia="Times New Roman" w:hAnsi="Times New Roman" w:cs="Times New Roman"/>
          <w:sz w:val="24"/>
          <w:szCs w:val="24"/>
          <w:lang w:eastAsia="uk-UA"/>
        </w:rPr>
        <w:t xml:space="preserve"> </w:t>
      </w:r>
      <w:proofErr w:type="spellStart"/>
      <w:r w:rsidR="005D7E9A" w:rsidRPr="005D7E9A">
        <w:rPr>
          <w:rFonts w:ascii="Times New Roman" w:eastAsia="Times New Roman" w:hAnsi="Times New Roman" w:cs="Times New Roman"/>
          <w:sz w:val="24"/>
          <w:szCs w:val="24"/>
          <w:lang w:eastAsia="uk-UA"/>
        </w:rPr>
        <w:t>продукции</w:t>
      </w:r>
      <w:proofErr w:type="spellEnd"/>
      <w:r w:rsidR="005D7E9A" w:rsidRPr="005D7E9A">
        <w:rPr>
          <w:rFonts w:ascii="Times New Roman" w:eastAsia="Times New Roman" w:hAnsi="Times New Roman" w:cs="Times New Roman"/>
          <w:sz w:val="24"/>
          <w:szCs w:val="24"/>
          <w:lang w:eastAsia="uk-UA"/>
        </w:rPr>
        <w:t xml:space="preserve"> </w:t>
      </w:r>
      <w:proofErr w:type="spellStart"/>
      <w:r w:rsidR="005D7E9A" w:rsidRPr="005D7E9A">
        <w:rPr>
          <w:rFonts w:ascii="Times New Roman" w:eastAsia="Times New Roman" w:hAnsi="Times New Roman" w:cs="Times New Roman"/>
          <w:sz w:val="24"/>
          <w:szCs w:val="24"/>
          <w:lang w:eastAsia="uk-UA"/>
        </w:rPr>
        <w:t>производственно-технического</w:t>
      </w:r>
      <w:proofErr w:type="spellEnd"/>
      <w:r w:rsidR="005D7E9A" w:rsidRPr="005D7E9A">
        <w:rPr>
          <w:rFonts w:ascii="Times New Roman" w:eastAsia="Times New Roman" w:hAnsi="Times New Roman" w:cs="Times New Roman"/>
          <w:sz w:val="24"/>
          <w:szCs w:val="24"/>
          <w:lang w:eastAsia="uk-UA"/>
        </w:rPr>
        <w:t xml:space="preserve"> </w:t>
      </w:r>
      <w:proofErr w:type="spellStart"/>
      <w:r w:rsidR="005D7E9A" w:rsidRPr="005D7E9A">
        <w:rPr>
          <w:rFonts w:ascii="Times New Roman" w:eastAsia="Times New Roman" w:hAnsi="Times New Roman" w:cs="Times New Roman"/>
          <w:sz w:val="24"/>
          <w:szCs w:val="24"/>
          <w:lang w:eastAsia="uk-UA"/>
        </w:rPr>
        <w:t>назначения</w:t>
      </w:r>
      <w:proofErr w:type="spellEnd"/>
      <w:r w:rsidR="005D7E9A" w:rsidRPr="005D7E9A">
        <w:rPr>
          <w:rFonts w:ascii="Times New Roman" w:eastAsia="Times New Roman" w:hAnsi="Times New Roman" w:cs="Times New Roman"/>
          <w:sz w:val="24"/>
          <w:szCs w:val="24"/>
          <w:lang w:eastAsia="uk-UA"/>
        </w:rPr>
        <w:t xml:space="preserve"> и </w:t>
      </w:r>
      <w:proofErr w:type="spellStart"/>
      <w:r w:rsidR="005D7E9A" w:rsidRPr="005D7E9A">
        <w:rPr>
          <w:rFonts w:ascii="Times New Roman" w:eastAsia="Times New Roman" w:hAnsi="Times New Roman" w:cs="Times New Roman"/>
          <w:sz w:val="24"/>
          <w:szCs w:val="24"/>
          <w:lang w:eastAsia="uk-UA"/>
        </w:rPr>
        <w:t>товаров</w:t>
      </w:r>
      <w:proofErr w:type="spellEnd"/>
      <w:r w:rsidR="005D7E9A" w:rsidRPr="005D7E9A">
        <w:rPr>
          <w:rFonts w:ascii="Times New Roman" w:eastAsia="Times New Roman" w:hAnsi="Times New Roman" w:cs="Times New Roman"/>
          <w:sz w:val="24"/>
          <w:szCs w:val="24"/>
          <w:lang w:eastAsia="uk-UA"/>
        </w:rPr>
        <w:t xml:space="preserve"> народного </w:t>
      </w:r>
      <w:proofErr w:type="spellStart"/>
      <w:r w:rsidR="005D7E9A" w:rsidRPr="005D7E9A">
        <w:rPr>
          <w:rFonts w:ascii="Times New Roman" w:eastAsia="Times New Roman" w:hAnsi="Times New Roman" w:cs="Times New Roman"/>
          <w:sz w:val="24"/>
          <w:szCs w:val="24"/>
          <w:lang w:eastAsia="uk-UA"/>
        </w:rPr>
        <w:t>потребления</w:t>
      </w:r>
      <w:proofErr w:type="spellEnd"/>
      <w:r w:rsidR="005D7E9A" w:rsidRPr="005D7E9A">
        <w:rPr>
          <w:rFonts w:ascii="Times New Roman" w:eastAsia="Times New Roman" w:hAnsi="Times New Roman" w:cs="Times New Roman"/>
          <w:sz w:val="24"/>
          <w:szCs w:val="24"/>
          <w:lang w:eastAsia="uk-UA"/>
        </w:rPr>
        <w:t xml:space="preserve"> по </w:t>
      </w:r>
      <w:proofErr w:type="spellStart"/>
      <w:r w:rsidR="005D7E9A" w:rsidRPr="005D7E9A">
        <w:rPr>
          <w:rFonts w:ascii="Times New Roman" w:eastAsia="Times New Roman" w:hAnsi="Times New Roman" w:cs="Times New Roman"/>
          <w:sz w:val="24"/>
          <w:szCs w:val="24"/>
          <w:lang w:eastAsia="uk-UA"/>
        </w:rPr>
        <w:t>качеству</w:t>
      </w:r>
      <w:proofErr w:type="spellEnd"/>
      <w:r w:rsidR="005D7E9A" w:rsidRPr="005D7E9A">
        <w:rPr>
          <w:rFonts w:ascii="Times New Roman" w:eastAsia="Times New Roman" w:hAnsi="Times New Roman" w:cs="Times New Roman"/>
          <w:sz w:val="24"/>
          <w:szCs w:val="24"/>
          <w:lang w:eastAsia="uk-UA"/>
        </w:rPr>
        <w:t xml:space="preserve">" при наявності </w:t>
      </w:r>
      <w:proofErr w:type="spellStart"/>
      <w:r w:rsidR="005D7E9A" w:rsidRPr="005D7E9A">
        <w:rPr>
          <w:rFonts w:ascii="Times New Roman" w:eastAsia="Times New Roman" w:hAnsi="Times New Roman" w:cs="Times New Roman"/>
          <w:sz w:val="24"/>
          <w:szCs w:val="24"/>
          <w:lang w:eastAsia="uk-UA"/>
        </w:rPr>
        <w:t>товарносупровідних</w:t>
      </w:r>
      <w:proofErr w:type="spellEnd"/>
      <w:r w:rsidR="005D7E9A" w:rsidRPr="005D7E9A">
        <w:rPr>
          <w:rFonts w:ascii="Times New Roman" w:eastAsia="Times New Roman" w:hAnsi="Times New Roman" w:cs="Times New Roman"/>
          <w:sz w:val="24"/>
          <w:szCs w:val="24"/>
          <w:lang w:eastAsia="uk-UA"/>
        </w:rPr>
        <w:t xml:space="preserve"> документів: товаро-транспортної накладної, пакувальних аркушів, видаткової накладної на кожну партію Товару, рахунку-фактури, документів, підтверджуючих якість Товару.</w:t>
      </w:r>
    </w:p>
    <w:p w:rsidR="005D7E9A" w:rsidRPr="00F278F2" w:rsidRDefault="00F278F2" w:rsidP="00F278F2">
      <w:pPr>
        <w:widowControl w:val="0"/>
        <w:tabs>
          <w:tab w:val="left" w:pos="0"/>
        </w:tabs>
        <w:ind w:firstLine="142"/>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7.2. </w:t>
      </w:r>
      <w:r w:rsidR="005D7E9A" w:rsidRPr="00F278F2">
        <w:rPr>
          <w:rFonts w:ascii="Times New Roman" w:eastAsia="Times New Roman" w:hAnsi="Times New Roman"/>
          <w:sz w:val="24"/>
          <w:szCs w:val="24"/>
          <w:lang w:eastAsia="uk-UA"/>
        </w:rPr>
        <w:t>Замовник має право пред'явити Постачальнику претензії по кількості на підставі накладної про відпуск Товару, і по якості на протязі гарантійного терміну, який передбачено законодавством України.</w:t>
      </w:r>
    </w:p>
    <w:p w:rsidR="00C35FFE" w:rsidRDefault="00516B15" w:rsidP="00C35FFE">
      <w:pPr>
        <w:pStyle w:val="a5"/>
        <w:widowControl w:val="0"/>
        <w:tabs>
          <w:tab w:val="left" w:pos="1134"/>
        </w:tabs>
        <w:ind w:left="142"/>
        <w:rPr>
          <w:rFonts w:ascii="Times New Roman" w:eastAsia="Times New Roman" w:hAnsi="Times New Roman"/>
          <w:sz w:val="24"/>
          <w:szCs w:val="24"/>
          <w:lang w:eastAsia="uk-UA"/>
        </w:rPr>
      </w:pPr>
      <w:r>
        <w:rPr>
          <w:rFonts w:ascii="Times New Roman" w:eastAsia="Times New Roman" w:hAnsi="Times New Roman"/>
          <w:sz w:val="24"/>
          <w:szCs w:val="24"/>
          <w:lang w:eastAsia="uk-UA"/>
        </w:rPr>
        <w:t>7.3</w:t>
      </w:r>
      <w:r w:rsidR="00F278F2">
        <w:rPr>
          <w:rFonts w:ascii="Times New Roman" w:eastAsia="Times New Roman" w:hAnsi="Times New Roman"/>
          <w:sz w:val="24"/>
          <w:szCs w:val="24"/>
          <w:lang w:eastAsia="uk-UA"/>
        </w:rPr>
        <w:t xml:space="preserve">  </w:t>
      </w:r>
      <w:r w:rsidR="005D7E9A" w:rsidRPr="00F278F2">
        <w:rPr>
          <w:rFonts w:ascii="Times New Roman" w:eastAsia="Times New Roman" w:hAnsi="Times New Roman"/>
          <w:sz w:val="24"/>
          <w:szCs w:val="24"/>
          <w:lang w:eastAsia="uk-UA"/>
        </w:rPr>
        <w:t>У випадку наявності претензій по якості, Товар не підлягає використанню до взаємного врегулювання питань.</w:t>
      </w:r>
    </w:p>
    <w:p w:rsidR="005D7E9A" w:rsidRPr="00516B15" w:rsidRDefault="00C35FFE" w:rsidP="00C35FFE">
      <w:pPr>
        <w:pStyle w:val="a5"/>
        <w:widowControl w:val="0"/>
        <w:tabs>
          <w:tab w:val="left" w:pos="1134"/>
        </w:tabs>
        <w:ind w:left="142"/>
        <w:rPr>
          <w:rFonts w:ascii="Times New Roman" w:eastAsia="Times New Roman" w:hAnsi="Times New Roman"/>
          <w:sz w:val="24"/>
          <w:szCs w:val="24"/>
          <w:lang w:eastAsia="uk-UA"/>
        </w:rPr>
      </w:pPr>
      <w:r>
        <w:rPr>
          <w:rFonts w:ascii="Times New Roman" w:eastAsia="Times New Roman" w:hAnsi="Times New Roman"/>
          <w:sz w:val="24"/>
          <w:szCs w:val="24"/>
          <w:lang w:eastAsia="uk-UA"/>
        </w:rPr>
        <w:t>7.4</w:t>
      </w:r>
      <w:r w:rsidR="00516B15" w:rsidRPr="00516B15">
        <w:rPr>
          <w:rFonts w:ascii="Times New Roman" w:eastAsia="Times New Roman" w:hAnsi="Times New Roman"/>
          <w:sz w:val="24"/>
          <w:szCs w:val="24"/>
          <w:lang w:eastAsia="uk-UA"/>
        </w:rPr>
        <w:t xml:space="preserve"> </w:t>
      </w:r>
      <w:r w:rsidR="005D7E9A" w:rsidRPr="00516B15">
        <w:rPr>
          <w:rFonts w:ascii="Times New Roman" w:eastAsia="Times New Roman" w:hAnsi="Times New Roman"/>
          <w:sz w:val="24"/>
          <w:szCs w:val="24"/>
          <w:lang w:eastAsia="uk-UA"/>
        </w:rPr>
        <w:t>Постачальник на підставі визнаної претензії в погоджений термін, але не більше 10 (десяти) днів, робить за свій рахунок</w:t>
      </w:r>
      <w:r w:rsidR="005D7E9A" w:rsidRPr="00516B15">
        <w:rPr>
          <w:rFonts w:ascii="Times New Roman" w:eastAsia="Times New Roman" w:hAnsi="Times New Roman"/>
          <w:sz w:val="24"/>
          <w:szCs w:val="24"/>
          <w:lang w:eastAsia="uk-UA"/>
        </w:rPr>
        <w:tab/>
        <w:t xml:space="preserve"> заміну невідповідного асортименту, заміну дефектного Товару на якісний Товар, або усуває виявлені дефекти.</w:t>
      </w:r>
    </w:p>
    <w:p w:rsidR="005D7E9A" w:rsidRPr="005D7E9A" w:rsidRDefault="00C35FFE" w:rsidP="00C35FFE">
      <w:pPr>
        <w:widowControl w:val="0"/>
        <w:tabs>
          <w:tab w:val="left" w:pos="1134"/>
        </w:tabs>
        <w:ind w:left="142"/>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w:t>
      </w:r>
      <w:r w:rsidR="005D7E9A" w:rsidRPr="005D7E9A">
        <w:rPr>
          <w:rFonts w:ascii="Times New Roman" w:eastAsia="Times New Roman" w:hAnsi="Times New Roman" w:cs="Times New Roman"/>
          <w:sz w:val="24"/>
          <w:szCs w:val="24"/>
          <w:lang w:eastAsia="uk-UA"/>
        </w:rPr>
        <w:t>Підтвердженням про одержання Товару Замовником є накладна, підписана уповноваженими представниками Сторін.</w:t>
      </w:r>
    </w:p>
    <w:p w:rsidR="005D7E9A" w:rsidRPr="005D7E9A" w:rsidRDefault="005D7E9A" w:rsidP="005D7E9A">
      <w:pPr>
        <w:widowControl w:val="0"/>
        <w:tabs>
          <w:tab w:val="left" w:pos="1134"/>
        </w:tabs>
        <w:rPr>
          <w:rFonts w:ascii="Times New Roman" w:eastAsia="Times New Roman" w:hAnsi="Times New Roman" w:cs="Times New Roman"/>
          <w:sz w:val="24"/>
          <w:szCs w:val="24"/>
          <w:lang w:eastAsia="uk-UA"/>
        </w:rPr>
      </w:pPr>
    </w:p>
    <w:p w:rsidR="005D7E9A" w:rsidRPr="005D7E9A" w:rsidRDefault="007E0DC6" w:rsidP="007E0DC6">
      <w:pPr>
        <w:widowControl w:val="0"/>
        <w:tabs>
          <w:tab w:val="left" w:pos="0"/>
          <w:tab w:val="left" w:pos="426"/>
        </w:tabs>
        <w:ind w:left="71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sz w:val="24"/>
          <w:szCs w:val="24"/>
          <w:lang w:eastAsia="uk-UA"/>
        </w:rPr>
        <w:t>8.1.</w:t>
      </w:r>
      <w:r w:rsidR="005D7E9A" w:rsidRPr="005D7E9A">
        <w:rPr>
          <w:rFonts w:ascii="Times New Roman" w:eastAsia="Times New Roman" w:hAnsi="Times New Roman" w:cs="Times New Roman"/>
          <w:b/>
          <w:sz w:val="24"/>
          <w:szCs w:val="24"/>
          <w:lang w:eastAsia="uk-UA"/>
        </w:rPr>
        <w:t>ОБСТАВИНИ НЕПЕРЕБОРНОЇ СИЛИ</w:t>
      </w:r>
    </w:p>
    <w:p w:rsidR="005D7E9A" w:rsidRPr="007E0DC6" w:rsidRDefault="007E0DC6" w:rsidP="007E0DC6">
      <w:pPr>
        <w:pStyle w:val="a5"/>
        <w:widowControl w:val="0"/>
        <w:numPr>
          <w:ilvl w:val="1"/>
          <w:numId w:val="44"/>
        </w:numPr>
        <w:tabs>
          <w:tab w:val="left" w:pos="0"/>
        </w:tabs>
        <w:ind w:left="0" w:right="-28" w:firstLine="142"/>
        <w:rPr>
          <w:rFonts w:ascii="Times New Roman" w:eastAsia="Times New Roman" w:hAnsi="Times New Roman"/>
          <w:bCs/>
          <w:sz w:val="24"/>
          <w:szCs w:val="24"/>
          <w:lang w:eastAsia="ru-RU"/>
        </w:rPr>
      </w:pPr>
      <w:r>
        <w:rPr>
          <w:rFonts w:ascii="Times New Roman" w:eastAsia="Times New Roman" w:hAnsi="Times New Roman"/>
          <w:sz w:val="24"/>
          <w:szCs w:val="24"/>
          <w:lang w:eastAsia="uk-UA"/>
        </w:rPr>
        <w:t xml:space="preserve"> </w:t>
      </w:r>
      <w:r w:rsidR="005D7E9A" w:rsidRPr="007E0DC6">
        <w:rPr>
          <w:rFonts w:ascii="Times New Roman" w:eastAsia="Times New Roman" w:hAnsi="Times New Roman"/>
          <w:sz w:val="24"/>
          <w:szCs w:val="24"/>
          <w:lang w:eastAsia="uk-UA"/>
        </w:rPr>
        <w:t xml:space="preserve">Жодна з Сторін не несе відповідальності за повне або часткове невиконання будь-яких умов в разі настання наступних обставин: </w:t>
      </w:r>
      <w:r w:rsidR="005D7E9A" w:rsidRPr="007E0DC6">
        <w:rPr>
          <w:rFonts w:ascii="Times New Roman" w:eastAsia="Times New Roman" w:hAnsi="Times New Roman"/>
          <w:bCs/>
          <w:sz w:val="24"/>
          <w:szCs w:val="24"/>
          <w:lang w:eastAsia="uk-UA"/>
        </w:rPr>
        <w:t xml:space="preserve">надзвичайні та невідворотні обставини, що об’єктивно унеможливлюють виконання зобов’язань, передбачених умовами договору (контракту, угоди тощо), дії або бездіяльність державних органів та її представників, відсутність державного замовлення,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w:t>
      </w:r>
      <w:r w:rsidR="005D7E9A" w:rsidRPr="007E0DC6">
        <w:rPr>
          <w:rFonts w:ascii="Times New Roman" w:eastAsia="Times New Roman" w:hAnsi="Times New Roman"/>
          <w:bCs/>
          <w:sz w:val="24"/>
          <w:szCs w:val="24"/>
          <w:lang w:eastAsia="ru-RU"/>
        </w:rPr>
        <w:t xml:space="preserve">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5D7E9A" w:rsidRPr="007E0DC6">
        <w:rPr>
          <w:rFonts w:ascii="Times New Roman" w:eastAsia="Times New Roman" w:hAnsi="Times New Roman"/>
          <w:bCs/>
          <w:sz w:val="24"/>
          <w:szCs w:val="24"/>
          <w:lang w:eastAsia="ru-RU"/>
        </w:rPr>
        <w:t>проток</w:t>
      </w:r>
      <w:proofErr w:type="spellEnd"/>
      <w:r w:rsidR="005D7E9A" w:rsidRPr="007E0DC6">
        <w:rPr>
          <w:rFonts w:ascii="Times New Roman" w:eastAsia="Times New Roman" w:hAnsi="Times New Roman"/>
          <w:bCs/>
          <w:sz w:val="24"/>
          <w:szCs w:val="24"/>
          <w:lang w:eastAsia="ru-RU"/>
        </w:rPr>
        <w:t xml:space="preserve">, ембарго, заборона (обмеження) експорту/імпорту тощо, а також викликані винятковими погодними умовами </w:t>
      </w:r>
      <w:r w:rsidR="005D7E9A" w:rsidRPr="007E0DC6">
        <w:rPr>
          <w:rFonts w:ascii="Times New Roman" w:eastAsia="Times New Roman" w:hAnsi="Times New Roman"/>
          <w:bCs/>
          <w:sz w:val="24"/>
          <w:szCs w:val="24"/>
          <w:lang w:eastAsia="ru-RU"/>
        </w:rPr>
        <w:lastRenderedPageBreak/>
        <w:t xml:space="preserve">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5D7E9A" w:rsidRPr="007E0DC6">
        <w:rPr>
          <w:rFonts w:ascii="Times New Roman" w:eastAsia="Times New Roman" w:hAnsi="Times New Roman"/>
          <w:bCs/>
          <w:sz w:val="24"/>
          <w:szCs w:val="24"/>
          <w:lang w:eastAsia="ru-RU"/>
        </w:rPr>
        <w:t>проток</w:t>
      </w:r>
      <w:proofErr w:type="spellEnd"/>
      <w:r w:rsidR="005D7E9A" w:rsidRPr="007E0DC6">
        <w:rPr>
          <w:rFonts w:ascii="Times New Roman" w:eastAsia="Times New Roman" w:hAnsi="Times New Roman"/>
          <w:bCs/>
          <w:sz w:val="24"/>
          <w:szCs w:val="24"/>
          <w:lang w:eastAsia="ru-RU"/>
        </w:rPr>
        <w:t>, портів, перевалів, землетрус, блискавка, пожежа, посуха, просідання і зсув ґрунту, інші стихійні лиха та інші випадки передбачені чинним законодавством України.</w:t>
      </w:r>
    </w:p>
    <w:p w:rsidR="005D7E9A" w:rsidRPr="005D7E9A" w:rsidRDefault="005D7E9A" w:rsidP="00016E7F">
      <w:pPr>
        <w:widowControl w:val="0"/>
        <w:ind w:firstLine="567"/>
        <w:rPr>
          <w:rFonts w:ascii="Times New Roman" w:eastAsia="Times New Roman" w:hAnsi="Times New Roman" w:cs="Times New Roman"/>
          <w:sz w:val="24"/>
          <w:szCs w:val="24"/>
          <w:lang w:val="ru-RU" w:eastAsia="uk-UA"/>
        </w:rPr>
      </w:pPr>
      <w:r w:rsidRPr="005D7E9A">
        <w:rPr>
          <w:rFonts w:ascii="Times New Roman" w:eastAsia="Times New Roman" w:hAnsi="Times New Roman" w:cs="Times New Roman"/>
          <w:bCs/>
          <w:sz w:val="24"/>
          <w:szCs w:val="24"/>
          <w:lang w:eastAsia="uk-UA"/>
        </w:rPr>
        <w:t>8.</w:t>
      </w:r>
      <w:r w:rsidRPr="005D7E9A">
        <w:rPr>
          <w:rFonts w:ascii="Times New Roman" w:eastAsia="Times New Roman" w:hAnsi="Times New Roman" w:cs="Times New Roman"/>
          <w:sz w:val="24"/>
          <w:szCs w:val="24"/>
          <w:lang w:eastAsia="uk-UA"/>
        </w:rPr>
        <w:t>2. Сторони у п'ятиденний термін повинні сповістити одна одну про початок вказаних обставин, що має бути підтверджено відповідними компетентними органами. Строк дії обставин непереборної сили підтверджується довідкою Торгово-промислової палати України, або довідкою іншого компетентного органу.</w:t>
      </w:r>
    </w:p>
    <w:p w:rsidR="005D7E9A" w:rsidRPr="005D7E9A" w:rsidRDefault="005D7E9A" w:rsidP="00016E7F">
      <w:pPr>
        <w:widowControl w:val="0"/>
        <w:ind w:firstLine="567"/>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val="ru-RU" w:eastAsia="uk-UA"/>
        </w:rPr>
        <w:t>8.</w:t>
      </w:r>
      <w:r w:rsidRPr="005D7E9A">
        <w:rPr>
          <w:rFonts w:ascii="Times New Roman" w:eastAsia="Times New Roman" w:hAnsi="Times New Roman" w:cs="Times New Roman"/>
          <w:sz w:val="24"/>
          <w:szCs w:val="24"/>
          <w:lang w:eastAsia="uk-UA"/>
        </w:rPr>
        <w:t>3. Неповідомлення, а також несвоєчасне повідомлення про обставини непереборної сили, позбавляє Сторону права посилання на них.</w:t>
      </w:r>
    </w:p>
    <w:p w:rsidR="005D7E9A" w:rsidRPr="005D7E9A" w:rsidRDefault="005D7E9A" w:rsidP="00016E7F">
      <w:pPr>
        <w:ind w:firstLine="567"/>
        <w:rPr>
          <w:rFonts w:ascii="Times New Roman" w:eastAsia="Times New Roman" w:hAnsi="Times New Roman" w:cs="Times New Roman"/>
          <w:sz w:val="24"/>
          <w:szCs w:val="24"/>
          <w:lang w:eastAsia="ru-RU"/>
        </w:rPr>
      </w:pPr>
      <w:r w:rsidRPr="005D7E9A">
        <w:rPr>
          <w:rFonts w:ascii="Times New Roman" w:eastAsia="Times New Roman" w:hAnsi="Times New Roman" w:cs="Times New Roman"/>
          <w:bCs/>
          <w:sz w:val="24"/>
          <w:szCs w:val="24"/>
          <w:lang w:eastAsia="ru-RU"/>
        </w:rPr>
        <w:t>8.4</w:t>
      </w:r>
      <w:r w:rsidRPr="005D7E9A">
        <w:rPr>
          <w:rFonts w:ascii="Times New Roman" w:eastAsia="Times New Roman" w:hAnsi="Times New Roman" w:cs="Times New Roman"/>
          <w:b/>
          <w:bCs/>
          <w:sz w:val="24"/>
          <w:szCs w:val="24"/>
          <w:lang w:eastAsia="ru-RU"/>
        </w:rPr>
        <w:t>.</w:t>
      </w:r>
      <w:r w:rsidRPr="005D7E9A">
        <w:rPr>
          <w:rFonts w:ascii="Times New Roman" w:eastAsia="Times New Roman" w:hAnsi="Times New Roman" w:cs="Times New Roman"/>
          <w:bCs/>
          <w:sz w:val="24"/>
          <w:szCs w:val="24"/>
          <w:lang w:eastAsia="ru-RU"/>
        </w:rPr>
        <w:t xml:space="preserve"> Сторони можуть додатково домовитися про обставини, що  визнаються ними як </w:t>
      </w:r>
      <w:r w:rsidRPr="005D7E9A">
        <w:rPr>
          <w:rFonts w:ascii="Times New Roman" w:eastAsia="Times New Roman" w:hAnsi="Times New Roman" w:cs="Times New Roman"/>
          <w:sz w:val="24"/>
          <w:szCs w:val="24"/>
          <w:lang w:eastAsia="ru-RU"/>
        </w:rPr>
        <w:t>обставини непереборної сили (форс–мажор),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413A49" w:rsidRDefault="00413A49" w:rsidP="00413A49">
      <w:pPr>
        <w:widowControl w:val="0"/>
        <w:tabs>
          <w:tab w:val="left" w:pos="142"/>
          <w:tab w:val="left" w:pos="993"/>
        </w:tabs>
        <w:ind w:left="1134"/>
        <w:rPr>
          <w:rFonts w:ascii="Times New Roman" w:eastAsia="Times New Roman" w:hAnsi="Times New Roman" w:cs="Times New Roman"/>
          <w:b/>
          <w:sz w:val="24"/>
          <w:szCs w:val="24"/>
          <w:lang w:eastAsia="uk-UA"/>
        </w:rPr>
      </w:pPr>
    </w:p>
    <w:p w:rsidR="005D7E9A" w:rsidRPr="00C35FFE" w:rsidRDefault="00C35FFE" w:rsidP="00C35FFE">
      <w:pPr>
        <w:widowControl w:val="0"/>
        <w:tabs>
          <w:tab w:val="left" w:pos="142"/>
          <w:tab w:val="left" w:pos="993"/>
        </w:tabs>
        <w:ind w:left="71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9.</w:t>
      </w:r>
      <w:r w:rsidR="005D7E9A" w:rsidRPr="00C35FFE">
        <w:rPr>
          <w:rFonts w:ascii="Times New Roman" w:eastAsia="Times New Roman" w:hAnsi="Times New Roman"/>
          <w:b/>
          <w:sz w:val="24"/>
          <w:szCs w:val="24"/>
          <w:lang w:eastAsia="uk-UA"/>
        </w:rPr>
        <w:t>ВІДПОВІДАЛЬНІСТЬ СТОРІН</w:t>
      </w:r>
    </w:p>
    <w:p w:rsidR="005D7E9A" w:rsidRPr="005D7E9A" w:rsidRDefault="005D7E9A" w:rsidP="005D7E9A">
      <w:pPr>
        <w:widowControl w:val="0"/>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9.1 Сторони несуть повну матеріальну відповідальність за невиконання або неналежне виконання зобов’язань, які передбачені Договором.</w:t>
      </w:r>
    </w:p>
    <w:p w:rsidR="005D7E9A" w:rsidRPr="005D7E9A" w:rsidRDefault="005D7E9A" w:rsidP="005D7E9A">
      <w:pPr>
        <w:widowControl w:val="0"/>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9.2  У випадку порушення терміну поставки, Постачальник сплачує Покупцю пеню в розмірі подвійної облікової ставки НБУ від вартості партії Товару, у відношенні якої мало місце прострочення, за кожну добу прострочення.</w:t>
      </w:r>
    </w:p>
    <w:p w:rsidR="005D7E9A" w:rsidRPr="005D7E9A" w:rsidRDefault="005D7E9A" w:rsidP="005D7E9A">
      <w:pPr>
        <w:widowControl w:val="0"/>
        <w:rPr>
          <w:rFonts w:ascii="Times New Roman" w:eastAsia="Times New Roman" w:hAnsi="Times New Roman" w:cs="Times New Roman"/>
          <w:sz w:val="24"/>
          <w:szCs w:val="24"/>
          <w:lang w:eastAsia="uk-UA"/>
        </w:rPr>
      </w:pPr>
    </w:p>
    <w:p w:rsidR="000F1743" w:rsidRPr="000F1743" w:rsidRDefault="000F1743" w:rsidP="007E0DC6">
      <w:pPr>
        <w:pStyle w:val="a5"/>
        <w:widowControl w:val="0"/>
        <w:numPr>
          <w:ilvl w:val="0"/>
          <w:numId w:val="33"/>
        </w:numPr>
        <w:tabs>
          <w:tab w:val="left" w:pos="1134"/>
        </w:tabs>
        <w:jc w:val="center"/>
        <w:rPr>
          <w:rFonts w:ascii="Times New Roman" w:eastAsia="Times New Roman" w:hAnsi="Times New Roman"/>
          <w:b/>
          <w:vanish/>
          <w:sz w:val="24"/>
          <w:szCs w:val="24"/>
          <w:lang w:eastAsia="uk-UA"/>
        </w:rPr>
      </w:pPr>
    </w:p>
    <w:p w:rsidR="000F1743" w:rsidRPr="000F1743" w:rsidRDefault="000F1743" w:rsidP="007E0DC6">
      <w:pPr>
        <w:pStyle w:val="a5"/>
        <w:widowControl w:val="0"/>
        <w:numPr>
          <w:ilvl w:val="0"/>
          <w:numId w:val="33"/>
        </w:numPr>
        <w:tabs>
          <w:tab w:val="left" w:pos="1134"/>
        </w:tabs>
        <w:jc w:val="center"/>
        <w:rPr>
          <w:rFonts w:ascii="Times New Roman" w:eastAsia="Times New Roman" w:hAnsi="Times New Roman"/>
          <w:b/>
          <w:vanish/>
          <w:sz w:val="24"/>
          <w:szCs w:val="24"/>
          <w:lang w:eastAsia="uk-UA"/>
        </w:rPr>
      </w:pPr>
    </w:p>
    <w:p w:rsidR="000F1743" w:rsidRPr="000F1743" w:rsidRDefault="000F1743" w:rsidP="007E0DC6">
      <w:pPr>
        <w:pStyle w:val="a5"/>
        <w:widowControl w:val="0"/>
        <w:numPr>
          <w:ilvl w:val="0"/>
          <w:numId w:val="33"/>
        </w:numPr>
        <w:tabs>
          <w:tab w:val="left" w:pos="1134"/>
        </w:tabs>
        <w:jc w:val="center"/>
        <w:rPr>
          <w:rFonts w:ascii="Times New Roman" w:eastAsia="Times New Roman" w:hAnsi="Times New Roman"/>
          <w:b/>
          <w:vanish/>
          <w:sz w:val="24"/>
          <w:szCs w:val="24"/>
          <w:lang w:eastAsia="uk-UA"/>
        </w:rPr>
      </w:pPr>
    </w:p>
    <w:p w:rsidR="000F1743" w:rsidRPr="000F1743" w:rsidRDefault="000F1743" w:rsidP="007E0DC6">
      <w:pPr>
        <w:pStyle w:val="a5"/>
        <w:widowControl w:val="0"/>
        <w:numPr>
          <w:ilvl w:val="0"/>
          <w:numId w:val="33"/>
        </w:numPr>
        <w:tabs>
          <w:tab w:val="left" w:pos="1134"/>
        </w:tabs>
        <w:jc w:val="center"/>
        <w:rPr>
          <w:rFonts w:ascii="Times New Roman" w:eastAsia="Times New Roman" w:hAnsi="Times New Roman"/>
          <w:b/>
          <w:vanish/>
          <w:sz w:val="24"/>
          <w:szCs w:val="24"/>
          <w:lang w:eastAsia="uk-UA"/>
        </w:rPr>
      </w:pPr>
    </w:p>
    <w:p w:rsidR="000F1743" w:rsidRPr="000F1743" w:rsidRDefault="000F1743" w:rsidP="007E0DC6">
      <w:pPr>
        <w:pStyle w:val="a5"/>
        <w:widowControl w:val="0"/>
        <w:numPr>
          <w:ilvl w:val="0"/>
          <w:numId w:val="33"/>
        </w:numPr>
        <w:tabs>
          <w:tab w:val="left" w:pos="1134"/>
        </w:tabs>
        <w:jc w:val="center"/>
        <w:rPr>
          <w:rFonts w:ascii="Times New Roman" w:eastAsia="Times New Roman" w:hAnsi="Times New Roman"/>
          <w:b/>
          <w:vanish/>
          <w:sz w:val="24"/>
          <w:szCs w:val="24"/>
          <w:lang w:eastAsia="uk-UA"/>
        </w:rPr>
      </w:pPr>
    </w:p>
    <w:p w:rsidR="000F1743" w:rsidRPr="000F1743" w:rsidRDefault="000F1743" w:rsidP="007E0DC6">
      <w:pPr>
        <w:pStyle w:val="a5"/>
        <w:widowControl w:val="0"/>
        <w:numPr>
          <w:ilvl w:val="0"/>
          <w:numId w:val="33"/>
        </w:numPr>
        <w:tabs>
          <w:tab w:val="left" w:pos="1134"/>
        </w:tabs>
        <w:jc w:val="center"/>
        <w:rPr>
          <w:rFonts w:ascii="Times New Roman" w:eastAsia="Times New Roman" w:hAnsi="Times New Roman"/>
          <w:b/>
          <w:vanish/>
          <w:sz w:val="24"/>
          <w:szCs w:val="24"/>
          <w:lang w:eastAsia="uk-UA"/>
        </w:rPr>
      </w:pPr>
    </w:p>
    <w:p w:rsidR="000F1743" w:rsidRPr="000F1743" w:rsidRDefault="000F1743" w:rsidP="007E0DC6">
      <w:pPr>
        <w:pStyle w:val="a5"/>
        <w:widowControl w:val="0"/>
        <w:numPr>
          <w:ilvl w:val="0"/>
          <w:numId w:val="33"/>
        </w:numPr>
        <w:tabs>
          <w:tab w:val="left" w:pos="1134"/>
        </w:tabs>
        <w:jc w:val="center"/>
        <w:rPr>
          <w:rFonts w:ascii="Times New Roman" w:eastAsia="Times New Roman" w:hAnsi="Times New Roman"/>
          <w:b/>
          <w:vanish/>
          <w:sz w:val="24"/>
          <w:szCs w:val="24"/>
          <w:lang w:eastAsia="uk-UA"/>
        </w:rPr>
      </w:pPr>
    </w:p>
    <w:p w:rsidR="000F1743" w:rsidRPr="000F1743" w:rsidRDefault="000F1743" w:rsidP="007E0DC6">
      <w:pPr>
        <w:pStyle w:val="a5"/>
        <w:widowControl w:val="0"/>
        <w:numPr>
          <w:ilvl w:val="0"/>
          <w:numId w:val="33"/>
        </w:numPr>
        <w:tabs>
          <w:tab w:val="left" w:pos="1134"/>
        </w:tabs>
        <w:jc w:val="center"/>
        <w:rPr>
          <w:rFonts w:ascii="Times New Roman" w:eastAsia="Times New Roman" w:hAnsi="Times New Roman"/>
          <w:b/>
          <w:vanish/>
          <w:sz w:val="24"/>
          <w:szCs w:val="24"/>
          <w:lang w:eastAsia="uk-UA"/>
        </w:rPr>
      </w:pPr>
    </w:p>
    <w:p w:rsidR="000F1743" w:rsidRPr="000F1743" w:rsidRDefault="000F1743" w:rsidP="007E0DC6">
      <w:pPr>
        <w:pStyle w:val="a5"/>
        <w:widowControl w:val="0"/>
        <w:numPr>
          <w:ilvl w:val="0"/>
          <w:numId w:val="33"/>
        </w:numPr>
        <w:tabs>
          <w:tab w:val="left" w:pos="1134"/>
        </w:tabs>
        <w:jc w:val="center"/>
        <w:rPr>
          <w:rFonts w:ascii="Times New Roman" w:eastAsia="Times New Roman" w:hAnsi="Times New Roman"/>
          <w:b/>
          <w:vanish/>
          <w:sz w:val="24"/>
          <w:szCs w:val="24"/>
          <w:lang w:eastAsia="uk-UA"/>
        </w:rPr>
      </w:pPr>
    </w:p>
    <w:p w:rsidR="005D7E9A" w:rsidRPr="007E0DC6" w:rsidRDefault="005D7E9A" w:rsidP="007E0DC6">
      <w:pPr>
        <w:pStyle w:val="a5"/>
        <w:widowControl w:val="0"/>
        <w:numPr>
          <w:ilvl w:val="0"/>
          <w:numId w:val="33"/>
        </w:numPr>
        <w:tabs>
          <w:tab w:val="left" w:pos="1134"/>
        </w:tabs>
        <w:jc w:val="center"/>
        <w:rPr>
          <w:rFonts w:ascii="Times New Roman" w:eastAsia="Times New Roman" w:hAnsi="Times New Roman"/>
          <w:b/>
          <w:sz w:val="24"/>
          <w:szCs w:val="24"/>
          <w:lang w:eastAsia="uk-UA"/>
        </w:rPr>
      </w:pPr>
      <w:r w:rsidRPr="007E0DC6">
        <w:rPr>
          <w:rFonts w:ascii="Times New Roman" w:eastAsia="Times New Roman" w:hAnsi="Times New Roman"/>
          <w:b/>
          <w:sz w:val="24"/>
          <w:szCs w:val="24"/>
          <w:lang w:eastAsia="uk-UA"/>
        </w:rPr>
        <w:t xml:space="preserve">ВИРІШЕННЯ </w:t>
      </w:r>
      <w:r w:rsidRPr="007E0DC6">
        <w:rPr>
          <w:rFonts w:ascii="Times New Roman" w:eastAsia="Times New Roman" w:hAnsi="Times New Roman"/>
          <w:b/>
          <w:color w:val="000000"/>
          <w:sz w:val="24"/>
          <w:szCs w:val="24"/>
          <w:lang w:eastAsia="uk-UA"/>
        </w:rPr>
        <w:t>СУПЕРЕЧОК</w:t>
      </w:r>
    </w:p>
    <w:p w:rsidR="005D7E9A" w:rsidRPr="005D7E9A" w:rsidRDefault="005D7E9A" w:rsidP="007E0DC6">
      <w:pPr>
        <w:widowControl w:val="0"/>
        <w:numPr>
          <w:ilvl w:val="1"/>
          <w:numId w:val="33"/>
        </w:numPr>
        <w:tabs>
          <w:tab w:val="left" w:pos="0"/>
        </w:tabs>
        <w:ind w:left="0" w:firstLine="0"/>
        <w:rPr>
          <w:rFonts w:ascii="Times New Roman" w:eastAsia="Times New Roman" w:hAnsi="Times New Roman" w:cs="Times New Roman"/>
          <w:color w:val="000000"/>
          <w:sz w:val="24"/>
          <w:szCs w:val="24"/>
          <w:lang w:eastAsia="uk-UA"/>
        </w:rPr>
      </w:pPr>
      <w:r w:rsidRPr="005D7E9A">
        <w:rPr>
          <w:rFonts w:ascii="Times New Roman" w:eastAsia="Times New Roman" w:hAnsi="Times New Roman" w:cs="Times New Roman"/>
          <w:color w:val="000000"/>
          <w:sz w:val="24"/>
          <w:szCs w:val="24"/>
          <w:lang w:eastAsia="uk-UA"/>
        </w:rPr>
        <w:t>Усі суперечки та розбіжності, що виникли з даного Договору, вирішуються шляхом переговорів. Сторони вживають усі заходи до врегулювання питань дружнім взаємовигідним шляхом.</w:t>
      </w:r>
    </w:p>
    <w:p w:rsidR="005D7E9A" w:rsidRPr="005D7E9A" w:rsidRDefault="005D7E9A" w:rsidP="007E0DC6">
      <w:pPr>
        <w:widowControl w:val="0"/>
        <w:numPr>
          <w:ilvl w:val="1"/>
          <w:numId w:val="33"/>
        </w:numPr>
        <w:tabs>
          <w:tab w:val="left" w:pos="0"/>
        </w:tabs>
        <w:ind w:left="0" w:firstLine="0"/>
        <w:rPr>
          <w:rFonts w:ascii="Times New Roman" w:eastAsia="Times New Roman" w:hAnsi="Times New Roman" w:cs="Times New Roman"/>
          <w:color w:val="000000"/>
          <w:sz w:val="24"/>
          <w:szCs w:val="24"/>
          <w:lang w:eastAsia="uk-UA"/>
        </w:rPr>
      </w:pPr>
      <w:r w:rsidRPr="005D7E9A">
        <w:rPr>
          <w:rFonts w:ascii="Times New Roman" w:eastAsia="Times New Roman" w:hAnsi="Times New Roman" w:cs="Times New Roman"/>
          <w:color w:val="000000"/>
          <w:sz w:val="24"/>
          <w:szCs w:val="24"/>
          <w:lang w:eastAsia="uk-UA"/>
        </w:rPr>
        <w:t xml:space="preserve">Додержання досудового врегулювання спору </w:t>
      </w:r>
      <w:proofErr w:type="spellStart"/>
      <w:r w:rsidRPr="005D7E9A">
        <w:rPr>
          <w:rFonts w:ascii="Times New Roman" w:eastAsia="Times New Roman" w:hAnsi="Times New Roman" w:cs="Times New Roman"/>
          <w:color w:val="000000"/>
          <w:sz w:val="24"/>
          <w:szCs w:val="24"/>
          <w:lang w:eastAsia="uk-UA"/>
        </w:rPr>
        <w:t>обов</w:t>
      </w:r>
      <w:proofErr w:type="spellEnd"/>
      <w:r w:rsidRPr="005D7E9A">
        <w:rPr>
          <w:rFonts w:ascii="Times New Roman" w:eastAsia="Times New Roman" w:hAnsi="Times New Roman" w:cs="Times New Roman"/>
          <w:color w:val="000000"/>
          <w:sz w:val="24"/>
          <w:szCs w:val="24"/>
          <w:lang w:val="ru-RU" w:eastAsia="uk-UA"/>
        </w:rPr>
        <w:t>’</w:t>
      </w:r>
      <w:proofErr w:type="spellStart"/>
      <w:r w:rsidRPr="005D7E9A">
        <w:rPr>
          <w:rFonts w:ascii="Times New Roman" w:eastAsia="Times New Roman" w:hAnsi="Times New Roman" w:cs="Times New Roman"/>
          <w:color w:val="000000"/>
          <w:sz w:val="24"/>
          <w:szCs w:val="24"/>
          <w:lang w:eastAsia="uk-UA"/>
        </w:rPr>
        <w:t>язкове</w:t>
      </w:r>
      <w:proofErr w:type="spellEnd"/>
      <w:r w:rsidRPr="005D7E9A">
        <w:rPr>
          <w:rFonts w:ascii="Times New Roman" w:eastAsia="Times New Roman" w:hAnsi="Times New Roman" w:cs="Times New Roman"/>
          <w:color w:val="000000"/>
          <w:sz w:val="24"/>
          <w:szCs w:val="24"/>
          <w:lang w:eastAsia="uk-UA"/>
        </w:rPr>
        <w:t>.</w:t>
      </w:r>
    </w:p>
    <w:p w:rsidR="005D7E9A" w:rsidRPr="005D7E9A" w:rsidRDefault="005D7E9A" w:rsidP="007E0DC6">
      <w:pPr>
        <w:widowControl w:val="0"/>
        <w:numPr>
          <w:ilvl w:val="1"/>
          <w:numId w:val="33"/>
        </w:numPr>
        <w:tabs>
          <w:tab w:val="left" w:pos="0"/>
        </w:tabs>
        <w:ind w:left="0" w:firstLine="0"/>
        <w:rPr>
          <w:rFonts w:ascii="Times New Roman" w:eastAsia="Times New Roman" w:hAnsi="Times New Roman" w:cs="Times New Roman"/>
          <w:color w:val="000000"/>
          <w:sz w:val="24"/>
          <w:szCs w:val="24"/>
          <w:lang w:eastAsia="uk-UA"/>
        </w:rPr>
      </w:pPr>
      <w:r w:rsidRPr="005D7E9A">
        <w:rPr>
          <w:rFonts w:ascii="Times New Roman" w:eastAsia="Times New Roman" w:hAnsi="Times New Roman" w:cs="Times New Roman"/>
          <w:color w:val="000000"/>
          <w:sz w:val="24"/>
          <w:szCs w:val="24"/>
          <w:lang w:eastAsia="uk-UA"/>
        </w:rPr>
        <w:t xml:space="preserve">Усі суперечки між Сторонами, по яких не було досягнуто згоди, вирішуються в порядку передбаченому чинним законодавством України в господарському суді. </w:t>
      </w:r>
    </w:p>
    <w:p w:rsidR="005D7E9A" w:rsidRPr="005D7E9A" w:rsidRDefault="005D7E9A" w:rsidP="00C35FFE">
      <w:pPr>
        <w:widowControl w:val="0"/>
        <w:tabs>
          <w:tab w:val="left" w:pos="0"/>
        </w:tabs>
        <w:rPr>
          <w:rFonts w:ascii="Times New Roman" w:eastAsia="Times New Roman" w:hAnsi="Times New Roman" w:cs="Times New Roman"/>
          <w:color w:val="000000"/>
          <w:sz w:val="24"/>
          <w:szCs w:val="24"/>
          <w:lang w:eastAsia="uk-UA"/>
        </w:rPr>
      </w:pPr>
    </w:p>
    <w:p w:rsidR="005D7E9A" w:rsidRPr="005D7E9A" w:rsidRDefault="005D7E9A" w:rsidP="007E0DC6">
      <w:pPr>
        <w:widowControl w:val="0"/>
        <w:numPr>
          <w:ilvl w:val="0"/>
          <w:numId w:val="33"/>
        </w:numPr>
        <w:tabs>
          <w:tab w:val="left" w:pos="426"/>
        </w:tabs>
        <w:ind w:left="0" w:firstLine="0"/>
        <w:jc w:val="center"/>
        <w:rPr>
          <w:rFonts w:ascii="Times New Roman" w:eastAsia="Times New Roman" w:hAnsi="Times New Roman" w:cs="Times New Roman"/>
          <w:b/>
          <w:sz w:val="24"/>
          <w:szCs w:val="24"/>
          <w:lang w:eastAsia="uk-UA"/>
        </w:rPr>
      </w:pPr>
      <w:r w:rsidRPr="005D7E9A">
        <w:rPr>
          <w:rFonts w:ascii="Times New Roman" w:eastAsia="Times New Roman" w:hAnsi="Times New Roman" w:cs="Times New Roman"/>
          <w:b/>
          <w:sz w:val="24"/>
          <w:szCs w:val="24"/>
          <w:lang w:eastAsia="uk-UA"/>
        </w:rPr>
        <w:t>ЗМІНА УМОВ ДОГОВОРУ</w:t>
      </w:r>
    </w:p>
    <w:p w:rsidR="005D7E9A" w:rsidRPr="005D7E9A" w:rsidRDefault="005D7E9A" w:rsidP="007E0DC6">
      <w:pPr>
        <w:widowControl w:val="0"/>
        <w:numPr>
          <w:ilvl w:val="1"/>
          <w:numId w:val="33"/>
        </w:numPr>
        <w:tabs>
          <w:tab w:val="left" w:pos="709"/>
        </w:tabs>
        <w:ind w:left="0" w:firstLine="0"/>
        <w:rPr>
          <w:rFonts w:ascii="Times New Roman" w:eastAsia="Times New Roman" w:hAnsi="Times New Roman" w:cs="Times New Roman"/>
          <w:sz w:val="24"/>
          <w:szCs w:val="24"/>
          <w:lang w:eastAsia="uk-UA"/>
        </w:rPr>
      </w:pPr>
      <w:r w:rsidRPr="005D7E9A">
        <w:rPr>
          <w:rFonts w:ascii="Times New Roman" w:eastAsia="Times New Roman" w:hAnsi="Times New Roman" w:cs="Times New Roman"/>
          <w:color w:val="000000"/>
          <w:sz w:val="24"/>
          <w:szCs w:val="24"/>
          <w:lang w:eastAsia="uk-UA"/>
        </w:rPr>
        <w:t xml:space="preserve">Умови </w:t>
      </w:r>
      <w:r w:rsidRPr="005D7E9A">
        <w:rPr>
          <w:rFonts w:ascii="Times New Roman" w:eastAsia="Times New Roman" w:hAnsi="Times New Roman" w:cs="Times New Roman"/>
          <w:sz w:val="24"/>
          <w:szCs w:val="24"/>
          <w:lang w:eastAsia="uk-UA"/>
        </w:rPr>
        <w:t>цього Договору можуть бути змінені та доповнені за взаємною згодою Сторін шляхом підписання додаткових письмових угод, які є його невід'ємною частиною, якщо це не суперечить чинному законодавству України.</w:t>
      </w:r>
    </w:p>
    <w:p w:rsidR="005D7E9A" w:rsidRPr="005D7E9A" w:rsidRDefault="005D7E9A" w:rsidP="007E0DC6">
      <w:pPr>
        <w:widowControl w:val="0"/>
        <w:numPr>
          <w:ilvl w:val="1"/>
          <w:numId w:val="33"/>
        </w:numPr>
        <w:tabs>
          <w:tab w:val="left" w:pos="709"/>
        </w:tabs>
        <w:ind w:left="0" w:firstLine="0"/>
        <w:rPr>
          <w:rFonts w:ascii="Times New Roman" w:eastAsia="Times New Roman" w:hAnsi="Times New Roman" w:cs="Times New Roman"/>
          <w:color w:val="000000"/>
          <w:sz w:val="24"/>
          <w:szCs w:val="24"/>
          <w:lang w:eastAsia="uk-UA"/>
        </w:rPr>
      </w:pPr>
      <w:r w:rsidRPr="005D7E9A">
        <w:rPr>
          <w:rFonts w:ascii="Times New Roman" w:eastAsia="Times New Roman" w:hAnsi="Times New Roman" w:cs="Times New Roman"/>
          <w:sz w:val="24"/>
          <w:szCs w:val="24"/>
          <w:lang w:eastAsia="uk-UA"/>
        </w:rPr>
        <w:t>Сторона зобов'язується в 15 (п’ятнадцяти) денний термін повідомити іншу Сторону про зміни юридичної і фактичної (фізичної) адреси, змінах у банківських реквізитах, запланованій реорганізації, або ліквідації. У випадку реорганізації, Сторона зобов'язується підписати з іншою Стороною Додаткову угоду, в якій визначити подальший порядок взаємин між Сторонами</w:t>
      </w:r>
      <w:r w:rsidRPr="005D7E9A">
        <w:rPr>
          <w:rFonts w:ascii="Times New Roman" w:eastAsia="Times New Roman" w:hAnsi="Times New Roman" w:cs="Times New Roman"/>
          <w:color w:val="000000"/>
          <w:sz w:val="24"/>
          <w:szCs w:val="24"/>
          <w:lang w:eastAsia="uk-UA"/>
        </w:rPr>
        <w:t>.</w:t>
      </w:r>
    </w:p>
    <w:p w:rsidR="005D7E9A" w:rsidRPr="005D7E9A" w:rsidRDefault="005D7E9A" w:rsidP="007E0DC6">
      <w:pPr>
        <w:widowControl w:val="0"/>
        <w:numPr>
          <w:ilvl w:val="1"/>
          <w:numId w:val="33"/>
        </w:numPr>
        <w:tabs>
          <w:tab w:val="left" w:pos="709"/>
        </w:tabs>
        <w:ind w:left="0" w:firstLine="0"/>
        <w:rPr>
          <w:rFonts w:ascii="Times New Roman" w:eastAsia="Times New Roman" w:hAnsi="Times New Roman" w:cs="Times New Roman"/>
          <w:color w:val="000000"/>
          <w:sz w:val="24"/>
          <w:szCs w:val="24"/>
          <w:lang w:eastAsia="uk-UA"/>
        </w:rPr>
      </w:pPr>
      <w:r w:rsidRPr="005D7E9A">
        <w:rPr>
          <w:rFonts w:ascii="Times New Roman" w:eastAsia="Times New Roman" w:hAnsi="Times New Roman" w:cs="Times New Roman"/>
          <w:sz w:val="24"/>
          <w:szCs w:val="24"/>
          <w:lang w:eastAsia="uk-UA"/>
        </w:rPr>
        <w:t>Усі зміни та доповнення до цього Договору дійсні лише в тому випадку, якщо вони зроблені в письмовій формі і підписані обома Сторонами.</w:t>
      </w:r>
    </w:p>
    <w:p w:rsidR="005D7E9A" w:rsidRPr="005D7E9A" w:rsidRDefault="005D7E9A" w:rsidP="007E0DC6">
      <w:pPr>
        <w:widowControl w:val="0"/>
        <w:numPr>
          <w:ilvl w:val="1"/>
          <w:numId w:val="33"/>
        </w:numPr>
        <w:tabs>
          <w:tab w:val="left" w:pos="709"/>
        </w:tabs>
        <w:ind w:left="0" w:firstLine="0"/>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Сторони приймають Договір та додаткові угоди до нього, підписанні та з печатками, передані факсимільним зв'язком або засобами електронного зв'язку (електронною поштою), при підтвердженні їх оригіналом. До отримання оригіналу факсимільні та електронні копії вважаються такими, що мають юридичну силу.</w:t>
      </w:r>
    </w:p>
    <w:p w:rsidR="005D7E9A" w:rsidRPr="005D7E9A" w:rsidRDefault="005D7E9A" w:rsidP="007E0DC6">
      <w:pPr>
        <w:widowControl w:val="0"/>
        <w:numPr>
          <w:ilvl w:val="0"/>
          <w:numId w:val="33"/>
        </w:numPr>
        <w:ind w:left="0" w:firstLine="0"/>
        <w:jc w:val="center"/>
        <w:rPr>
          <w:rFonts w:ascii="Times New Roman" w:eastAsia="Times New Roman" w:hAnsi="Times New Roman" w:cs="Times New Roman"/>
          <w:sz w:val="24"/>
          <w:szCs w:val="24"/>
          <w:lang w:eastAsia="uk-UA"/>
        </w:rPr>
      </w:pPr>
      <w:r w:rsidRPr="005D7E9A">
        <w:rPr>
          <w:rFonts w:ascii="Times New Roman" w:eastAsia="Times New Roman" w:hAnsi="Times New Roman" w:cs="Times New Roman"/>
          <w:b/>
          <w:sz w:val="24"/>
          <w:szCs w:val="24"/>
          <w:lang w:eastAsia="uk-UA"/>
        </w:rPr>
        <w:t>ЗАСТЕРЕЖЕННЯ ТА КОНФІДЕНЦІЙНІСТЬ</w:t>
      </w:r>
    </w:p>
    <w:p w:rsidR="005D7E9A" w:rsidRPr="005D7E9A" w:rsidRDefault="005D7E9A" w:rsidP="007E0DC6">
      <w:pPr>
        <w:widowControl w:val="0"/>
        <w:numPr>
          <w:ilvl w:val="1"/>
          <w:numId w:val="33"/>
        </w:numPr>
        <w:tabs>
          <w:tab w:val="left" w:pos="709"/>
        </w:tabs>
        <w:ind w:left="0" w:firstLine="0"/>
        <w:rPr>
          <w:rFonts w:ascii="Times New Roman" w:eastAsia="Times New Roman" w:hAnsi="Times New Roman" w:cs="Times New Roman"/>
          <w:color w:val="000000"/>
          <w:sz w:val="24"/>
          <w:szCs w:val="24"/>
          <w:lang w:eastAsia="uk-UA"/>
        </w:rPr>
      </w:pPr>
      <w:r w:rsidRPr="005D7E9A">
        <w:rPr>
          <w:rFonts w:ascii="Times New Roman" w:eastAsia="Times New Roman" w:hAnsi="Times New Roman" w:cs="Times New Roman"/>
          <w:color w:val="000000"/>
          <w:sz w:val="24"/>
          <w:szCs w:val="24"/>
          <w:lang w:eastAsia="uk-UA"/>
        </w:rPr>
        <w:t>Сторони погодились, що текст Договору, права, обов’язки, будь-які матеріали, інформація та відомості, які стосуються Договору, є конфіденційними і не можуть передаватись третім особам без попередньої письмової згоди іншої Сторони Договору.</w:t>
      </w:r>
    </w:p>
    <w:p w:rsidR="005D7E9A" w:rsidRPr="00016E7F" w:rsidRDefault="005D7E9A" w:rsidP="007E0DC6">
      <w:pPr>
        <w:widowControl w:val="0"/>
        <w:numPr>
          <w:ilvl w:val="1"/>
          <w:numId w:val="33"/>
        </w:numPr>
        <w:tabs>
          <w:tab w:val="left" w:pos="709"/>
        </w:tabs>
        <w:ind w:left="0" w:firstLine="0"/>
        <w:rPr>
          <w:rFonts w:ascii="Times New Roman" w:eastAsia="Times New Roman" w:hAnsi="Times New Roman" w:cs="Times New Roman"/>
          <w:sz w:val="24"/>
          <w:szCs w:val="24"/>
          <w:lang w:eastAsia="ru-RU"/>
        </w:rPr>
      </w:pPr>
      <w:r w:rsidRPr="00016E7F">
        <w:rPr>
          <w:rFonts w:ascii="Times New Roman" w:eastAsia="Times New Roman" w:hAnsi="Times New Roman" w:cs="Times New Roman"/>
          <w:color w:val="000000"/>
          <w:sz w:val="24"/>
          <w:szCs w:val="24"/>
          <w:lang w:eastAsia="uk-UA"/>
        </w:rPr>
        <w:t xml:space="preserve">Дане застереження не розповсюджується у </w:t>
      </w:r>
      <w:r w:rsidRPr="00016E7F">
        <w:rPr>
          <w:rFonts w:ascii="Times New Roman" w:eastAsia="Times New Roman" w:hAnsi="Times New Roman" w:cs="Times New Roman"/>
          <w:sz w:val="24"/>
          <w:szCs w:val="24"/>
          <w:lang w:eastAsia="uk-UA"/>
        </w:rPr>
        <w:t>випадку, коли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5D7E9A" w:rsidRPr="005D7E9A" w:rsidRDefault="005D7E9A" w:rsidP="007E0DC6">
      <w:pPr>
        <w:widowControl w:val="0"/>
        <w:numPr>
          <w:ilvl w:val="0"/>
          <w:numId w:val="33"/>
        </w:numPr>
        <w:tabs>
          <w:tab w:val="left" w:pos="709"/>
          <w:tab w:val="left" w:pos="993"/>
        </w:tabs>
        <w:ind w:left="0" w:firstLine="0"/>
        <w:jc w:val="center"/>
        <w:rPr>
          <w:rFonts w:ascii="Times New Roman" w:eastAsia="Times New Roman" w:hAnsi="Times New Roman" w:cs="Times New Roman"/>
          <w:b/>
          <w:sz w:val="24"/>
          <w:szCs w:val="24"/>
          <w:lang w:eastAsia="uk-UA"/>
        </w:rPr>
      </w:pPr>
      <w:r w:rsidRPr="005D7E9A">
        <w:rPr>
          <w:rFonts w:ascii="Times New Roman" w:eastAsia="Times New Roman" w:hAnsi="Times New Roman" w:cs="Times New Roman"/>
          <w:b/>
          <w:sz w:val="24"/>
          <w:szCs w:val="24"/>
          <w:lang w:eastAsia="uk-UA"/>
        </w:rPr>
        <w:lastRenderedPageBreak/>
        <w:t>ТЕРМІН ДІЇ ДОГОВОРУ</w:t>
      </w:r>
    </w:p>
    <w:p w:rsidR="005D7E9A" w:rsidRPr="005D7E9A" w:rsidRDefault="005D7E9A" w:rsidP="007E0DC6">
      <w:pPr>
        <w:widowControl w:val="0"/>
        <w:numPr>
          <w:ilvl w:val="1"/>
          <w:numId w:val="33"/>
        </w:numPr>
        <w:tabs>
          <w:tab w:val="left" w:pos="709"/>
        </w:tabs>
        <w:ind w:left="0" w:firstLine="0"/>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Договір укладається і підписується у двох примірниках, що мають однакову юридичну силу.</w:t>
      </w:r>
    </w:p>
    <w:p w:rsidR="005D7E9A" w:rsidRPr="005D7E9A" w:rsidRDefault="005D7E9A" w:rsidP="007E0DC6">
      <w:pPr>
        <w:widowControl w:val="0"/>
        <w:numPr>
          <w:ilvl w:val="1"/>
          <w:numId w:val="33"/>
        </w:numPr>
        <w:tabs>
          <w:tab w:val="left" w:pos="709"/>
        </w:tabs>
        <w:ind w:left="0" w:firstLine="0"/>
        <w:rPr>
          <w:rFonts w:ascii="Times New Roman" w:eastAsia="Times New Roman" w:hAnsi="Times New Roman" w:cs="Times New Roman"/>
          <w:color w:val="000000"/>
          <w:sz w:val="24"/>
          <w:szCs w:val="24"/>
          <w:lang w:eastAsia="ru-RU"/>
        </w:rPr>
      </w:pPr>
      <w:r w:rsidRPr="005D7E9A">
        <w:rPr>
          <w:rFonts w:ascii="Times New Roman" w:eastAsia="Times New Roman" w:hAnsi="Times New Roman" w:cs="Times New Roman"/>
          <w:sz w:val="24"/>
          <w:szCs w:val="24"/>
          <w:lang w:eastAsia="ru-RU"/>
        </w:rPr>
        <w:t>Цей Договір набирає чинності з моменту його підписання</w:t>
      </w:r>
      <w:r w:rsidRPr="005D7E9A">
        <w:rPr>
          <w:rFonts w:ascii="Times New Roman" w:eastAsia="Times New Roman" w:hAnsi="Times New Roman" w:cs="Times New Roman"/>
          <w:color w:val="000000"/>
          <w:sz w:val="24"/>
          <w:szCs w:val="24"/>
          <w:lang w:eastAsia="ru-RU"/>
        </w:rPr>
        <w:t xml:space="preserve"> </w:t>
      </w:r>
      <w:r w:rsidRPr="005D7E9A">
        <w:rPr>
          <w:rFonts w:ascii="Times New Roman" w:eastAsia="Times New Roman" w:hAnsi="Times New Roman" w:cs="Times New Roman"/>
          <w:sz w:val="24"/>
          <w:szCs w:val="24"/>
          <w:lang w:eastAsia="ru-RU"/>
        </w:rPr>
        <w:t>та скріплення підписів печаткою Сторін</w:t>
      </w:r>
      <w:r w:rsidRPr="005D7E9A">
        <w:rPr>
          <w:rFonts w:ascii="Times New Roman" w:eastAsia="Times New Roman" w:hAnsi="Times New Roman" w:cs="Times New Roman"/>
          <w:sz w:val="24"/>
          <w:szCs w:val="24"/>
          <w:lang w:eastAsia="uk-UA"/>
        </w:rPr>
        <w:t xml:space="preserve"> </w:t>
      </w:r>
      <w:r w:rsidR="00D34656">
        <w:rPr>
          <w:rFonts w:ascii="Times New Roman" w:eastAsia="Times New Roman" w:hAnsi="Times New Roman" w:cs="Times New Roman"/>
          <w:sz w:val="24"/>
          <w:szCs w:val="24"/>
          <w:lang w:eastAsia="ru-RU"/>
        </w:rPr>
        <w:t>та діє до 28.0</w:t>
      </w:r>
      <w:r w:rsidR="00B6215D">
        <w:rPr>
          <w:rFonts w:ascii="Times New Roman" w:eastAsia="Times New Roman" w:hAnsi="Times New Roman" w:cs="Times New Roman"/>
          <w:sz w:val="24"/>
          <w:szCs w:val="24"/>
          <w:lang w:eastAsia="ru-RU"/>
        </w:rPr>
        <w:t>2.2023</w:t>
      </w:r>
      <w:r w:rsidRPr="005D7E9A">
        <w:rPr>
          <w:rFonts w:ascii="Times New Roman" w:eastAsia="Times New Roman" w:hAnsi="Times New Roman" w:cs="Times New Roman"/>
          <w:sz w:val="24"/>
          <w:szCs w:val="24"/>
          <w:lang w:eastAsia="ru-RU"/>
        </w:rPr>
        <w:t xml:space="preserve"> року включно, а в частині </w:t>
      </w:r>
      <w:r w:rsidRPr="008D4606">
        <w:rPr>
          <w:rFonts w:ascii="Times New Roman" w:eastAsia="Times New Roman" w:hAnsi="Times New Roman" w:cs="Times New Roman"/>
          <w:sz w:val="24"/>
          <w:szCs w:val="24"/>
          <w:lang w:eastAsia="ru-RU"/>
        </w:rPr>
        <w:t>поставки</w:t>
      </w:r>
      <w:r w:rsidRPr="005D7E9A">
        <w:rPr>
          <w:rFonts w:ascii="Times New Roman" w:eastAsia="Times New Roman" w:hAnsi="Times New Roman" w:cs="Times New Roman"/>
          <w:sz w:val="24"/>
          <w:szCs w:val="24"/>
          <w:lang w:eastAsia="ru-RU"/>
        </w:rPr>
        <w:t xml:space="preserve"> до повного виконання</w:t>
      </w:r>
      <w:permStart w:id="214378832" w:edGrp="everyone"/>
      <w:permEnd w:id="214378832"/>
      <w:r w:rsidRPr="005D7E9A">
        <w:rPr>
          <w:rFonts w:ascii="Times New Roman" w:eastAsia="Times New Roman" w:hAnsi="Times New Roman" w:cs="Times New Roman"/>
          <w:sz w:val="24"/>
          <w:szCs w:val="24"/>
          <w:lang w:eastAsia="ru-RU"/>
        </w:rPr>
        <w:t>.</w:t>
      </w:r>
    </w:p>
    <w:p w:rsidR="005D7E9A" w:rsidRPr="005D7E9A" w:rsidRDefault="005D7E9A" w:rsidP="007E0DC6">
      <w:pPr>
        <w:widowControl w:val="0"/>
        <w:numPr>
          <w:ilvl w:val="1"/>
          <w:numId w:val="33"/>
        </w:numPr>
        <w:tabs>
          <w:tab w:val="left" w:pos="709"/>
        </w:tabs>
        <w:ind w:left="0" w:firstLine="0"/>
        <w:rPr>
          <w:rFonts w:ascii="Times New Roman" w:eastAsia="Times New Roman" w:hAnsi="Times New Roman" w:cs="Times New Roman"/>
          <w:color w:val="000000"/>
          <w:sz w:val="24"/>
          <w:szCs w:val="24"/>
          <w:lang w:eastAsia="ru-RU"/>
        </w:rPr>
      </w:pPr>
      <w:r w:rsidRPr="005D7E9A">
        <w:rPr>
          <w:rFonts w:ascii="Times New Roman" w:eastAsia="Times New Roman" w:hAnsi="Times New Roman" w:cs="Times New Roman"/>
          <w:sz w:val="24"/>
          <w:szCs w:val="24"/>
          <w:lang w:eastAsia="ru-RU"/>
        </w:rPr>
        <w:t>Закінчення Договору не звільняє Сторони від відповідальності за його порушення, що мало місце під час дії даного Договору.</w:t>
      </w:r>
    </w:p>
    <w:p w:rsidR="005D7E9A" w:rsidRPr="005D7E9A" w:rsidRDefault="005D7E9A" w:rsidP="007E0DC6">
      <w:pPr>
        <w:widowControl w:val="0"/>
        <w:numPr>
          <w:ilvl w:val="0"/>
          <w:numId w:val="33"/>
        </w:numPr>
        <w:tabs>
          <w:tab w:val="left" w:pos="426"/>
          <w:tab w:val="left" w:pos="709"/>
        </w:tabs>
        <w:ind w:left="0" w:firstLine="0"/>
        <w:jc w:val="center"/>
        <w:rPr>
          <w:rFonts w:ascii="Times New Roman" w:eastAsia="Times New Roman" w:hAnsi="Times New Roman" w:cs="Times New Roman"/>
          <w:b/>
          <w:sz w:val="24"/>
          <w:szCs w:val="24"/>
          <w:lang w:eastAsia="uk-UA"/>
        </w:rPr>
      </w:pPr>
      <w:r w:rsidRPr="005D7E9A">
        <w:rPr>
          <w:rFonts w:ascii="Times New Roman" w:eastAsia="Times New Roman" w:hAnsi="Times New Roman" w:cs="Times New Roman"/>
          <w:b/>
          <w:sz w:val="24"/>
          <w:szCs w:val="24"/>
          <w:lang w:eastAsia="uk-UA"/>
        </w:rPr>
        <w:t>ІНШІ УМОВИ ДОГОВОРУ</w:t>
      </w:r>
    </w:p>
    <w:p w:rsidR="005D7E9A" w:rsidRPr="005D7E9A" w:rsidRDefault="005D7E9A" w:rsidP="007E0DC6">
      <w:pPr>
        <w:widowControl w:val="0"/>
        <w:numPr>
          <w:ilvl w:val="1"/>
          <w:numId w:val="33"/>
        </w:numPr>
        <w:tabs>
          <w:tab w:val="left" w:pos="709"/>
        </w:tabs>
        <w:ind w:left="0" w:firstLine="0"/>
        <w:rPr>
          <w:rFonts w:ascii="Times New Roman" w:eastAsia="Times New Roman" w:hAnsi="Times New Roman" w:cs="Times New Roman"/>
          <w:sz w:val="24"/>
          <w:szCs w:val="24"/>
          <w:lang w:val="ru-RU" w:eastAsia="uk-UA"/>
        </w:rPr>
      </w:pPr>
      <w:r w:rsidRPr="005D7E9A">
        <w:rPr>
          <w:rFonts w:ascii="Times New Roman" w:eastAsia="Times New Roman" w:hAnsi="Times New Roman" w:cs="Times New Roman"/>
          <w:sz w:val="24"/>
          <w:szCs w:val="24"/>
          <w:lang w:eastAsia="uk-UA"/>
        </w:rPr>
        <w:t>Специфікації даного Договору є його невід'ємними частинами</w:t>
      </w:r>
      <w:r w:rsidRPr="005D7E9A">
        <w:rPr>
          <w:rFonts w:ascii="Times New Roman" w:eastAsia="Times New Roman" w:hAnsi="Times New Roman" w:cs="Times New Roman"/>
          <w:color w:val="000000"/>
          <w:sz w:val="24"/>
          <w:szCs w:val="24"/>
          <w:lang w:eastAsia="uk-UA"/>
        </w:rPr>
        <w:t>.</w:t>
      </w:r>
    </w:p>
    <w:p w:rsidR="005D7E9A" w:rsidRPr="005D7E9A" w:rsidRDefault="005D7E9A" w:rsidP="007E0DC6">
      <w:pPr>
        <w:widowControl w:val="0"/>
        <w:numPr>
          <w:ilvl w:val="1"/>
          <w:numId w:val="33"/>
        </w:numPr>
        <w:tabs>
          <w:tab w:val="left" w:pos="709"/>
        </w:tabs>
        <w:ind w:left="0" w:firstLine="0"/>
        <w:rPr>
          <w:rFonts w:ascii="Times New Roman" w:eastAsia="Times New Roman" w:hAnsi="Times New Roman" w:cs="Times New Roman"/>
          <w:sz w:val="24"/>
          <w:szCs w:val="24"/>
          <w:lang w:val="ru-RU" w:eastAsia="uk-UA"/>
        </w:rPr>
      </w:pPr>
      <w:r w:rsidRPr="005D7E9A">
        <w:rPr>
          <w:rFonts w:ascii="Times New Roman" w:eastAsia="Times New Roman" w:hAnsi="Times New Roman" w:cs="Times New Roman"/>
          <w:sz w:val="24"/>
          <w:szCs w:val="24"/>
          <w:lang w:eastAsia="uk-UA"/>
        </w:rPr>
        <w:t>Сторони приймають Договір та додаткові угоди підписанні та з печатками, передані факсимільним зв'язком або засобами електронного зв'язку (електронною поштою), при підтвердженні їх оригіналом. До отримання оригіналу факсимільні та електронні копії вважаються такими, що мають юридичну силу.</w:t>
      </w:r>
    </w:p>
    <w:p w:rsidR="005D7E9A" w:rsidRPr="005D7E9A" w:rsidRDefault="005D7E9A" w:rsidP="007E0DC6">
      <w:pPr>
        <w:widowControl w:val="0"/>
        <w:numPr>
          <w:ilvl w:val="1"/>
          <w:numId w:val="33"/>
        </w:numPr>
        <w:tabs>
          <w:tab w:val="left" w:pos="709"/>
        </w:tabs>
        <w:ind w:left="0" w:firstLine="0"/>
        <w:rPr>
          <w:rFonts w:ascii="Times New Roman" w:eastAsia="Times New Roman" w:hAnsi="Times New Roman" w:cs="Times New Roman"/>
          <w:color w:val="000000"/>
          <w:sz w:val="24"/>
          <w:szCs w:val="24"/>
          <w:lang w:eastAsia="uk-UA"/>
        </w:rPr>
      </w:pPr>
      <w:r w:rsidRPr="005D7E9A">
        <w:rPr>
          <w:rFonts w:ascii="Times New Roman" w:eastAsia="Times New Roman" w:hAnsi="Times New Roman" w:cs="Times New Roman"/>
          <w:sz w:val="24"/>
          <w:szCs w:val="24"/>
          <w:lang w:eastAsia="uk-UA"/>
        </w:rPr>
        <w:t xml:space="preserve"> </w:t>
      </w:r>
      <w:r w:rsidRPr="005D7E9A">
        <w:rPr>
          <w:rFonts w:ascii="Times New Roman" w:eastAsia="Times New Roman" w:hAnsi="Times New Roman" w:cs="Times New Roman"/>
          <w:color w:val="000000"/>
          <w:sz w:val="24"/>
          <w:szCs w:val="24"/>
          <w:lang w:eastAsia="uk-UA"/>
        </w:rPr>
        <w:t xml:space="preserve">У всьому іншому, не передбаченому умовами цього Договору, відносини Сторін регулюються нормами Цивільного кодексу України, Господарського кодексу України, Господарсько Процесуального кодексу України, Положенням про постачання продукції виробничо-технічного   призначення   за   №  888   від   25.07.88р.,   </w:t>
      </w:r>
      <w:r w:rsidRPr="005D7E9A">
        <w:rPr>
          <w:rFonts w:ascii="Times New Roman" w:eastAsia="Calibri" w:hAnsi="Times New Roman" w:cs="Times New Roman"/>
          <w:color w:val="000000"/>
          <w:sz w:val="24"/>
          <w:szCs w:val="24"/>
        </w:rPr>
        <w:t xml:space="preserve">Законом   України  "Про технічні регламенти та оцінку відповідності" </w:t>
      </w:r>
      <w:r w:rsidRPr="005D7E9A">
        <w:rPr>
          <w:rFonts w:ascii="Times New Roman" w:eastAsia="Calibri" w:hAnsi="Times New Roman" w:cs="Times New Roman"/>
          <w:sz w:val="24"/>
          <w:szCs w:val="24"/>
        </w:rPr>
        <w:t>із змінами і доповненнями на момент укладення Договору</w:t>
      </w:r>
      <w:r w:rsidRPr="005D7E9A">
        <w:rPr>
          <w:rFonts w:ascii="Times New Roman" w:eastAsia="Times New Roman" w:hAnsi="Times New Roman" w:cs="Times New Roman"/>
          <w:sz w:val="24"/>
          <w:szCs w:val="24"/>
          <w:shd w:val="clear" w:color="auto" w:fill="FFFFFF"/>
          <w:lang w:eastAsia="uk-UA"/>
        </w:rPr>
        <w:t>.</w:t>
      </w:r>
    </w:p>
    <w:p w:rsidR="005D7E9A" w:rsidRPr="005D7E9A" w:rsidRDefault="005D7E9A" w:rsidP="007E0DC6">
      <w:pPr>
        <w:widowControl w:val="0"/>
        <w:numPr>
          <w:ilvl w:val="1"/>
          <w:numId w:val="33"/>
        </w:numPr>
        <w:tabs>
          <w:tab w:val="left" w:pos="709"/>
        </w:tabs>
        <w:ind w:left="0" w:firstLine="0"/>
        <w:rPr>
          <w:rFonts w:ascii="Times New Roman" w:eastAsia="Times New Roman" w:hAnsi="Times New Roman" w:cs="Times New Roman"/>
          <w:color w:val="000000"/>
          <w:sz w:val="24"/>
          <w:szCs w:val="24"/>
          <w:lang w:eastAsia="uk-UA"/>
        </w:rPr>
      </w:pPr>
      <w:r w:rsidRPr="005D7E9A">
        <w:rPr>
          <w:rFonts w:ascii="Times New Roman" w:eastAsia="Times New Roman" w:hAnsi="Times New Roman" w:cs="Times New Roman"/>
          <w:color w:val="000000"/>
          <w:sz w:val="24"/>
          <w:szCs w:val="24"/>
          <w:lang w:eastAsia="uk-UA"/>
        </w:rPr>
        <w:t xml:space="preserve">Даний Договір може бути достроково розірваний з ініціативи будь-якої Сторони у письмовій формі при невиконанні чи неналежному виконанні умов даного Договору. </w:t>
      </w:r>
    </w:p>
    <w:p w:rsidR="005D7E9A" w:rsidRPr="005D7E9A" w:rsidRDefault="005D7E9A" w:rsidP="007E0DC6">
      <w:pPr>
        <w:numPr>
          <w:ilvl w:val="1"/>
          <w:numId w:val="33"/>
        </w:numPr>
        <w:tabs>
          <w:tab w:val="left" w:pos="709"/>
          <w:tab w:val="left" w:pos="851"/>
        </w:tabs>
        <w:ind w:left="0" w:firstLine="0"/>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 xml:space="preserve">Сторони мають статус платника податку на прибуток на загальних умовах, згідно діючого законодавства України. </w:t>
      </w:r>
    </w:p>
    <w:p w:rsidR="005D7E9A" w:rsidRPr="005D7E9A" w:rsidRDefault="005D7E9A" w:rsidP="007E0DC6">
      <w:pPr>
        <w:numPr>
          <w:ilvl w:val="1"/>
          <w:numId w:val="33"/>
        </w:numPr>
        <w:tabs>
          <w:tab w:val="left" w:pos="709"/>
          <w:tab w:val="left" w:pos="851"/>
        </w:tabs>
        <w:ind w:left="0" w:firstLine="0"/>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Уповноважені  представники  Сторін,  які  підписують  даний Договір, підтверджують, що вони відповідно до Закону України «Про захист персональних даних» №2297-VI від 01.06.2010р., надають добровільно свою безумовну згоду на обробку іншій Стороні своїх персональних даних, які стали відомими в результаті правових відносин, з первинних джерел (зокрема, з паспорта та інших документів, виданих на їх ім’я, з відомостей, які вони надають про себе іншій Стороні, з підписаних ними документів), з метою забезпечення реалізації господарських відносин, цивільно-правових відносин, адміністративно-правових, податкових відносин, розрахунків за Товар та відносин у сфері бухгалтерського обліку. Сторони погоджуються, що жодна із Сторін не зобов’язана отримувати жодної додаткової згоди для передачі персональних даних до будь-якої особи, пов’язаної з Сторонами відносинами контролю.</w:t>
      </w:r>
    </w:p>
    <w:p w:rsidR="005D7E9A" w:rsidRPr="005D7E9A" w:rsidRDefault="005D7E9A" w:rsidP="007E0DC6">
      <w:pPr>
        <w:numPr>
          <w:ilvl w:val="1"/>
          <w:numId w:val="33"/>
        </w:numPr>
        <w:tabs>
          <w:tab w:val="left" w:pos="709"/>
          <w:tab w:val="left" w:pos="851"/>
        </w:tabs>
        <w:ind w:left="0" w:firstLine="0"/>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 xml:space="preserve"> Постачальник зобов'язується зареєструвати податкові накладні у Єдиному реєстрі податкових накладних в термін, що не перевищує п'ятнадцяти календарних днів, від дати її виписки. Податкові накладні реєструються Постачальником у відповідності із ст. 201 та п.11 підрозділу 2 Розділу ХХ Податкового кодексу України та виписується в момент виникнення податкових зобов'язань у відповідності до ст.187 Податкового кодексу України. Для Товарів увезених на митну територію України, в податковій накладній в обов'язковому порядку окремим рядком має бути вказано код Товару згідно з УКТ ЗЕД.    </w:t>
      </w:r>
    </w:p>
    <w:p w:rsidR="005D7E9A" w:rsidRPr="005D7E9A" w:rsidRDefault="005D7E9A" w:rsidP="007E0DC6">
      <w:pPr>
        <w:numPr>
          <w:ilvl w:val="1"/>
          <w:numId w:val="33"/>
        </w:numPr>
        <w:tabs>
          <w:tab w:val="left" w:pos="709"/>
          <w:tab w:val="left" w:pos="851"/>
        </w:tabs>
        <w:ind w:left="0" w:firstLine="0"/>
        <w:rPr>
          <w:rFonts w:ascii="Times New Roman" w:eastAsia="Times New Roman" w:hAnsi="Times New Roman" w:cs="Times New Roman"/>
          <w:sz w:val="24"/>
          <w:szCs w:val="24"/>
          <w:lang w:eastAsia="uk-UA"/>
        </w:rPr>
      </w:pPr>
      <w:r w:rsidRPr="005D7E9A">
        <w:rPr>
          <w:rFonts w:ascii="Times New Roman" w:eastAsia="Times New Roman" w:hAnsi="Times New Roman" w:cs="Times New Roman"/>
          <w:sz w:val="24"/>
          <w:szCs w:val="24"/>
          <w:lang w:eastAsia="uk-UA"/>
        </w:rPr>
        <w:t>Всі податкові накладні складаються та надсилаються Замовнику виключно в електронному вигляді обов’язковою реєстрацією у Єдиному реєстрі податкових накладних незалежно від суми ПДВ в одній податковій накладній.</w:t>
      </w:r>
    </w:p>
    <w:p w:rsidR="005D7E9A" w:rsidRPr="00016E7F" w:rsidRDefault="005D7E9A" w:rsidP="007E0DC6">
      <w:pPr>
        <w:numPr>
          <w:ilvl w:val="1"/>
          <w:numId w:val="33"/>
        </w:numPr>
        <w:tabs>
          <w:tab w:val="left" w:pos="709"/>
          <w:tab w:val="left" w:pos="851"/>
        </w:tabs>
        <w:ind w:left="0" w:firstLine="0"/>
        <w:rPr>
          <w:rFonts w:ascii="Times New Roman" w:eastAsia="Times New Roman" w:hAnsi="Times New Roman" w:cs="Times New Roman"/>
          <w:sz w:val="24"/>
          <w:szCs w:val="24"/>
          <w:lang w:eastAsia="uk-UA"/>
        </w:rPr>
      </w:pPr>
      <w:r w:rsidRPr="00016E7F">
        <w:rPr>
          <w:rFonts w:ascii="Times New Roman" w:eastAsia="Times New Roman" w:hAnsi="Times New Roman" w:cs="Times New Roman"/>
          <w:sz w:val="24"/>
          <w:szCs w:val="24"/>
          <w:lang w:eastAsia="uk-UA"/>
        </w:rPr>
        <w:t xml:space="preserve">Якщо в результаті порушення Постачальником встановлених чинним законодавством вимог до форми, порядку заповнення та/або реєстрації податкової накладної, Замовник втратить право на включення до податкового кредиту суми податку на додану вартість, вказаної в податковій накладній, Постачальник зобов'язаний відшкодувати Замовнику всі пов'язані з таким порушенням збитки протягом 3 (трьох) робочих днів з моменту відправлення йому відповідного повідомлення Замовника або в інший термін, узгоджений Сторонами. </w:t>
      </w:r>
    </w:p>
    <w:p w:rsidR="005D7E9A" w:rsidRPr="005D7E9A" w:rsidRDefault="005D7E9A" w:rsidP="00016E7F">
      <w:pPr>
        <w:tabs>
          <w:tab w:val="left" w:pos="709"/>
          <w:tab w:val="left" w:pos="851"/>
        </w:tabs>
        <w:rPr>
          <w:rFonts w:ascii="Times New Roman" w:eastAsia="Times New Roman" w:hAnsi="Times New Roman" w:cs="Times New Roman"/>
          <w:sz w:val="24"/>
          <w:szCs w:val="24"/>
          <w:lang w:eastAsia="uk-UA"/>
        </w:rPr>
      </w:pPr>
    </w:p>
    <w:p w:rsidR="005D7E9A" w:rsidRPr="005D7E9A" w:rsidRDefault="005D7E9A" w:rsidP="007E0DC6">
      <w:pPr>
        <w:widowControl w:val="0"/>
        <w:numPr>
          <w:ilvl w:val="0"/>
          <w:numId w:val="33"/>
        </w:numPr>
        <w:tabs>
          <w:tab w:val="left" w:pos="426"/>
          <w:tab w:val="left" w:pos="709"/>
        </w:tabs>
        <w:ind w:left="0" w:firstLine="0"/>
        <w:jc w:val="center"/>
        <w:rPr>
          <w:rFonts w:ascii="Times New Roman" w:eastAsia="Times New Roman" w:hAnsi="Times New Roman" w:cs="Times New Roman"/>
          <w:b/>
          <w:sz w:val="24"/>
          <w:szCs w:val="20"/>
          <w:lang w:eastAsia="uk-UA"/>
        </w:rPr>
      </w:pPr>
      <w:r w:rsidRPr="005D7E9A">
        <w:rPr>
          <w:rFonts w:ascii="Times New Roman" w:eastAsia="Times New Roman" w:hAnsi="Times New Roman" w:cs="Times New Roman"/>
          <w:b/>
          <w:sz w:val="24"/>
          <w:szCs w:val="20"/>
          <w:lang w:eastAsia="uk-UA"/>
        </w:rPr>
        <w:t>АНТИКОРУПЦІЙНІ ЗАСТЕРЕЖЕННЯ</w:t>
      </w:r>
    </w:p>
    <w:p w:rsidR="005D7E9A" w:rsidRPr="005D7E9A" w:rsidRDefault="005D7E9A" w:rsidP="007E0DC6">
      <w:pPr>
        <w:numPr>
          <w:ilvl w:val="1"/>
          <w:numId w:val="33"/>
        </w:numPr>
        <w:tabs>
          <w:tab w:val="left" w:pos="709"/>
          <w:tab w:val="left" w:pos="851"/>
        </w:tabs>
        <w:ind w:left="0" w:firstLine="0"/>
        <w:rPr>
          <w:rFonts w:ascii="Times New Roman" w:eastAsia="Times New Roman" w:hAnsi="Times New Roman" w:cs="Times New Roman"/>
          <w:sz w:val="24"/>
          <w:szCs w:val="20"/>
          <w:lang w:eastAsia="uk-UA"/>
        </w:rPr>
      </w:pPr>
      <w:r w:rsidRPr="005D7E9A">
        <w:rPr>
          <w:rFonts w:ascii="Times New Roman" w:eastAsia="Times New Roman" w:hAnsi="Times New Roman" w:cs="Times New Roman"/>
          <w:sz w:val="24"/>
          <w:szCs w:val="20"/>
          <w:lang w:eastAsia="uk-UA"/>
        </w:rPr>
        <w:t xml:space="preserve">Сторони засвідчують, що вони, посадові особи органів Сторони, інші їх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(всі перераховані надалі – Особи), ознайомлені із вимогами Антикорупційної програми та інших </w:t>
      </w:r>
      <w:r w:rsidRPr="005D7E9A">
        <w:rPr>
          <w:rFonts w:ascii="Times New Roman" w:eastAsia="Times New Roman" w:hAnsi="Times New Roman" w:cs="Times New Roman"/>
          <w:sz w:val="24"/>
          <w:szCs w:val="20"/>
          <w:lang w:eastAsia="uk-UA"/>
        </w:rPr>
        <w:lastRenderedPageBreak/>
        <w:t>публічних документів Замовника з питань ділової доброчесності та запобігання корупції, розміщених на офіційному сайті Замовника, та документів Постачальника</w:t>
      </w:r>
      <w:r w:rsidRPr="005D7E9A">
        <w:rPr>
          <w:rFonts w:ascii="Times New Roman" w:eastAsia="Times New Roman" w:hAnsi="Times New Roman" w:cs="Times New Roman"/>
          <w:i/>
          <w:sz w:val="24"/>
          <w:szCs w:val="20"/>
          <w:vertAlign w:val="superscript"/>
          <w:lang w:eastAsia="uk-UA"/>
        </w:rPr>
        <w:t xml:space="preserve"> </w:t>
      </w:r>
      <w:r w:rsidRPr="005D7E9A">
        <w:rPr>
          <w:rFonts w:ascii="Times New Roman" w:eastAsia="Times New Roman" w:hAnsi="Times New Roman" w:cs="Times New Roman"/>
          <w:sz w:val="24"/>
          <w:szCs w:val="20"/>
          <w:lang w:eastAsia="uk-UA"/>
        </w:rPr>
        <w:t>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5D7E9A" w:rsidRPr="005D7E9A" w:rsidRDefault="005D7E9A" w:rsidP="007E0DC6">
      <w:pPr>
        <w:numPr>
          <w:ilvl w:val="1"/>
          <w:numId w:val="33"/>
        </w:numPr>
        <w:tabs>
          <w:tab w:val="left" w:pos="709"/>
          <w:tab w:val="left" w:pos="851"/>
        </w:tabs>
        <w:ind w:left="0" w:firstLine="0"/>
        <w:rPr>
          <w:rFonts w:ascii="Times New Roman" w:eastAsia="Times New Roman" w:hAnsi="Times New Roman" w:cs="Times New Roman"/>
          <w:sz w:val="24"/>
          <w:szCs w:val="20"/>
          <w:lang w:eastAsia="uk-UA"/>
        </w:rPr>
      </w:pPr>
      <w:r w:rsidRPr="005D7E9A">
        <w:rPr>
          <w:rFonts w:ascii="Times New Roman" w:eastAsia="Times New Roman" w:hAnsi="Times New Roman" w:cs="Times New Roman"/>
          <w:sz w:val="24"/>
          <w:szCs w:val="20"/>
          <w:lang w:eastAsia="uk-UA"/>
        </w:rPr>
        <w:t xml:space="preserve">Сторони засвідчують, що на дату укладення цього Договору та під час його виконання Сторони та Особи: </w:t>
      </w:r>
    </w:p>
    <w:p w:rsidR="005D7E9A" w:rsidRPr="005D7E9A" w:rsidRDefault="005D7E9A" w:rsidP="00016E7F">
      <w:pPr>
        <w:tabs>
          <w:tab w:val="left" w:pos="709"/>
          <w:tab w:val="left" w:pos="8080"/>
        </w:tabs>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а) діють і будуть діяти у відповідності до:</w:t>
      </w:r>
    </w:p>
    <w:p w:rsidR="005D7E9A" w:rsidRPr="005D7E9A" w:rsidRDefault="005D7E9A" w:rsidP="00016E7F">
      <w:pPr>
        <w:tabs>
          <w:tab w:val="left" w:pos="709"/>
          <w:tab w:val="left" w:pos="8080"/>
        </w:tabs>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на них поширюється (далі – Антикорупційне законодавство);</w:t>
      </w:r>
    </w:p>
    <w:p w:rsidR="005D7E9A" w:rsidRPr="005D7E9A" w:rsidRDefault="005D7E9A" w:rsidP="00016E7F">
      <w:pPr>
        <w:tabs>
          <w:tab w:val="left" w:pos="709"/>
          <w:tab w:val="left" w:pos="8080"/>
        </w:tabs>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5D7E9A" w:rsidRPr="005D7E9A" w:rsidRDefault="005D7E9A" w:rsidP="00016E7F">
      <w:pPr>
        <w:tabs>
          <w:tab w:val="left" w:pos="709"/>
          <w:tab w:val="left" w:pos="8080"/>
        </w:tabs>
        <w:ind w:firstLine="720"/>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5D7E9A" w:rsidRPr="005D7E9A" w:rsidRDefault="005D7E9A" w:rsidP="00016E7F">
      <w:pPr>
        <w:tabs>
          <w:tab w:val="left" w:pos="709"/>
          <w:tab w:val="left" w:pos="8080"/>
        </w:tabs>
        <w:ind w:firstLine="720"/>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rsidR="005D7E9A" w:rsidRPr="005D7E9A" w:rsidRDefault="005D7E9A" w:rsidP="00016E7F">
      <w:pPr>
        <w:tabs>
          <w:tab w:val="left" w:pos="709"/>
          <w:tab w:val="left" w:pos="8080"/>
        </w:tabs>
        <w:ind w:firstLine="720"/>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 xml:space="preserve">д) не будуть обіцяти, пропонувати, виплачувати, так само як і дозволяти, погоджувати виплату будь-яких </w:t>
      </w:r>
      <w:r w:rsidRPr="005D7E9A">
        <w:rPr>
          <w:rFonts w:ascii="Times New Roman" w:eastAsia="Times New Roman" w:hAnsi="Times New Roman" w:cs="Times New Roman"/>
          <w:bCs/>
          <w:sz w:val="24"/>
          <w:szCs w:val="24"/>
          <w:lang w:eastAsia="ru-RU"/>
        </w:rPr>
        <w:t xml:space="preserve">грошових коштів або іншого майна, переваг, пільг, послуг, нематеріальних активів, будь-яких інших </w:t>
      </w:r>
      <w:proofErr w:type="spellStart"/>
      <w:r w:rsidRPr="005D7E9A">
        <w:rPr>
          <w:rFonts w:ascii="Times New Roman" w:eastAsia="Times New Roman" w:hAnsi="Times New Roman" w:cs="Times New Roman"/>
          <w:bCs/>
          <w:sz w:val="24"/>
          <w:szCs w:val="24"/>
          <w:lang w:eastAsia="ru-RU"/>
        </w:rPr>
        <w:t>вигод</w:t>
      </w:r>
      <w:proofErr w:type="spellEnd"/>
      <w:r w:rsidRPr="005D7E9A">
        <w:rPr>
          <w:rFonts w:ascii="Times New Roman" w:eastAsia="Times New Roman" w:hAnsi="Times New Roman" w:cs="Times New Roman"/>
          <w:bCs/>
          <w:sz w:val="24"/>
          <w:szCs w:val="24"/>
          <w:lang w:eastAsia="ru-RU"/>
        </w:rPr>
        <w:t xml:space="preserve"> нематеріального чи негрошового характеру без законних на те підстав (далі – неправомірна вигода)</w:t>
      </w:r>
      <w:r w:rsidRPr="005D7E9A">
        <w:rPr>
          <w:rFonts w:ascii="Times New Roman" w:eastAsia="Times New Roman" w:hAnsi="Times New Roman" w:cs="Times New Roman"/>
          <w:sz w:val="24"/>
          <w:szCs w:val="24"/>
          <w:lang w:eastAsia="ru-RU"/>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5D7E9A" w:rsidRPr="005D7E9A" w:rsidRDefault="005D7E9A" w:rsidP="00016E7F">
      <w:pPr>
        <w:tabs>
          <w:tab w:val="left" w:pos="709"/>
          <w:tab w:val="left" w:pos="8080"/>
        </w:tabs>
        <w:ind w:firstLine="720"/>
        <w:rPr>
          <w:rFonts w:ascii="Times New Roman" w:eastAsia="Times New Roman" w:hAnsi="Times New Roman" w:cs="Times New Roman"/>
          <w:bCs/>
          <w:sz w:val="24"/>
          <w:szCs w:val="24"/>
          <w:lang w:eastAsia="ru-RU"/>
        </w:rPr>
      </w:pPr>
      <w:r w:rsidRPr="005D7E9A">
        <w:rPr>
          <w:rFonts w:ascii="Times New Roman" w:eastAsia="Times New Roman" w:hAnsi="Times New Roman" w:cs="Times New Roman"/>
          <w:bCs/>
          <w:sz w:val="24"/>
          <w:szCs w:val="24"/>
          <w:lang w:eastAsia="ru-RU"/>
        </w:rPr>
        <w:t xml:space="preserve">е) не </w:t>
      </w:r>
      <w:r w:rsidRPr="005D7E9A">
        <w:rPr>
          <w:rFonts w:ascii="Times New Roman" w:eastAsia="Times New Roman" w:hAnsi="Times New Roman" w:cs="Times New Roman"/>
          <w:sz w:val="24"/>
          <w:szCs w:val="24"/>
          <w:lang w:eastAsia="ru-RU"/>
        </w:rPr>
        <w:t>будуть</w:t>
      </w:r>
      <w:r w:rsidRPr="005D7E9A">
        <w:rPr>
          <w:rFonts w:ascii="Times New Roman" w:eastAsia="Times New Roman" w:hAnsi="Times New Roman" w:cs="Times New Roman"/>
          <w:bCs/>
          <w:sz w:val="24"/>
          <w:szCs w:val="24"/>
          <w:lang w:eastAsia="ru-RU"/>
        </w:rPr>
        <w:t xml:space="preserve"> приймати обіцянки, пропозиції неправомірної вигоди,</w:t>
      </w:r>
      <w:r w:rsidRPr="005D7E9A">
        <w:rPr>
          <w:rFonts w:ascii="Times New Roman" w:eastAsia="Times New Roman" w:hAnsi="Times New Roman" w:cs="Times New Roman"/>
          <w:sz w:val="24"/>
          <w:szCs w:val="24"/>
          <w:lang w:eastAsia="ru-RU"/>
        </w:rPr>
        <w:t xml:space="preserve"> одержувати неправомірну вигоду</w:t>
      </w:r>
      <w:r w:rsidRPr="005D7E9A">
        <w:rPr>
          <w:rFonts w:ascii="Times New Roman" w:eastAsia="Times New Roman" w:hAnsi="Times New Roman" w:cs="Times New Roman"/>
          <w:bCs/>
          <w:sz w:val="24"/>
          <w:szCs w:val="24"/>
          <w:lang w:eastAsia="ru-RU"/>
        </w:rPr>
        <w:t xml:space="preserve"> </w:t>
      </w:r>
      <w:r w:rsidRPr="005D7E9A">
        <w:rPr>
          <w:rFonts w:ascii="Times New Roman" w:eastAsia="Times New Roman" w:hAnsi="Times New Roman" w:cs="Times New Roman"/>
          <w:sz w:val="24"/>
          <w:szCs w:val="24"/>
          <w:lang w:eastAsia="ru-RU"/>
        </w:rPr>
        <w:t xml:space="preserve">або вимагати її надання </w:t>
      </w:r>
      <w:r w:rsidRPr="005D7E9A">
        <w:rPr>
          <w:rFonts w:ascii="Times New Roman" w:eastAsia="Times New Roman" w:hAnsi="Times New Roman" w:cs="Times New Roman"/>
          <w:bCs/>
          <w:sz w:val="24"/>
          <w:szCs w:val="24"/>
          <w:lang w:eastAsia="ru-RU"/>
        </w:rPr>
        <w:t>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5D7E9A" w:rsidRPr="005D7E9A" w:rsidRDefault="005D7E9A" w:rsidP="00016E7F">
      <w:pPr>
        <w:tabs>
          <w:tab w:val="left" w:pos="709"/>
          <w:tab w:val="left" w:pos="8080"/>
        </w:tabs>
        <w:ind w:firstLine="720"/>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є)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w:t>
      </w:r>
    </w:p>
    <w:p w:rsidR="005D7E9A" w:rsidRPr="005D7E9A" w:rsidRDefault="005D7E9A" w:rsidP="007E0DC6">
      <w:pPr>
        <w:numPr>
          <w:ilvl w:val="1"/>
          <w:numId w:val="33"/>
        </w:numPr>
        <w:tabs>
          <w:tab w:val="left" w:pos="709"/>
          <w:tab w:val="left" w:pos="851"/>
        </w:tabs>
        <w:ind w:left="0" w:firstLine="0"/>
        <w:rPr>
          <w:rFonts w:ascii="Times New Roman" w:eastAsia="Times New Roman" w:hAnsi="Times New Roman" w:cs="Times New Roman"/>
          <w:sz w:val="24"/>
          <w:szCs w:val="20"/>
          <w:lang w:eastAsia="uk-UA"/>
        </w:rPr>
      </w:pPr>
      <w:r w:rsidRPr="005D7E9A">
        <w:rPr>
          <w:rFonts w:ascii="Times New Roman" w:eastAsia="Times New Roman" w:hAnsi="Times New Roman" w:cs="Times New Roman"/>
          <w:sz w:val="24"/>
          <w:szCs w:val="20"/>
          <w:lang w:eastAsia="uk-UA"/>
        </w:rPr>
        <w:t>Діями, що здійснюються на користь стимулюючої Сторони, є:</w:t>
      </w:r>
    </w:p>
    <w:p w:rsidR="005D7E9A" w:rsidRPr="005D7E9A" w:rsidRDefault="005D7E9A" w:rsidP="00016E7F">
      <w:pPr>
        <w:tabs>
          <w:tab w:val="left" w:pos="709"/>
          <w:tab w:val="left" w:pos="8080"/>
        </w:tabs>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 xml:space="preserve">- надання невиправданих переваг у порівнянні з іншими діловими партнерами; </w:t>
      </w:r>
    </w:p>
    <w:p w:rsidR="005D7E9A" w:rsidRPr="005D7E9A" w:rsidRDefault="005D7E9A" w:rsidP="00016E7F">
      <w:pPr>
        <w:tabs>
          <w:tab w:val="left" w:pos="709"/>
          <w:tab w:val="left" w:pos="8080"/>
        </w:tabs>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 надання будь-яких гарантій;</w:t>
      </w:r>
    </w:p>
    <w:p w:rsidR="005D7E9A" w:rsidRPr="005D7E9A" w:rsidRDefault="005D7E9A" w:rsidP="00016E7F">
      <w:pPr>
        <w:tabs>
          <w:tab w:val="left" w:pos="709"/>
          <w:tab w:val="left" w:pos="8080"/>
        </w:tabs>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 прискорення існуючих процедур (спрощення формальностей);</w:t>
      </w:r>
    </w:p>
    <w:p w:rsidR="005D7E9A" w:rsidRPr="005D7E9A" w:rsidRDefault="005D7E9A" w:rsidP="00016E7F">
      <w:pPr>
        <w:tabs>
          <w:tab w:val="left" w:pos="709"/>
          <w:tab w:val="left" w:pos="8080"/>
        </w:tabs>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 xml:space="preserve">- </w:t>
      </w:r>
      <w:proofErr w:type="spellStart"/>
      <w:r w:rsidRPr="005D7E9A">
        <w:rPr>
          <w:rFonts w:ascii="Times New Roman" w:eastAsia="Times New Roman" w:hAnsi="Times New Roman" w:cs="Times New Roman"/>
          <w:sz w:val="24"/>
          <w:szCs w:val="24"/>
          <w:lang w:eastAsia="ru-RU"/>
        </w:rPr>
        <w:t>нші</w:t>
      </w:r>
      <w:proofErr w:type="spellEnd"/>
      <w:r w:rsidRPr="005D7E9A">
        <w:rPr>
          <w:rFonts w:ascii="Times New Roman" w:eastAsia="Times New Roman" w:hAnsi="Times New Roman" w:cs="Times New Roman"/>
          <w:sz w:val="24"/>
          <w:szCs w:val="24"/>
          <w:lang w:eastAsia="ru-RU"/>
        </w:rPr>
        <w:t xml:space="preserve"> дії, що виконуються Стороною або Особою у межах своїх обов’язків, але йдуть врозріз з принципами прозорості та відкритості взаємовідносин між Сторонами.</w:t>
      </w:r>
    </w:p>
    <w:p w:rsidR="005D7E9A" w:rsidRPr="005D7E9A" w:rsidRDefault="005D7E9A" w:rsidP="007E0DC6">
      <w:pPr>
        <w:numPr>
          <w:ilvl w:val="1"/>
          <w:numId w:val="33"/>
        </w:numPr>
        <w:tabs>
          <w:tab w:val="left" w:pos="709"/>
          <w:tab w:val="left" w:pos="851"/>
        </w:tabs>
        <w:ind w:left="0" w:firstLine="0"/>
        <w:rPr>
          <w:rFonts w:ascii="Times New Roman" w:eastAsia="Times New Roman" w:hAnsi="Times New Roman" w:cs="Times New Roman"/>
          <w:sz w:val="24"/>
          <w:szCs w:val="20"/>
          <w:lang w:eastAsia="uk-UA"/>
        </w:rPr>
      </w:pPr>
      <w:r w:rsidRPr="005D7E9A">
        <w:rPr>
          <w:rFonts w:ascii="Times New Roman" w:eastAsia="Times New Roman" w:hAnsi="Times New Roman" w:cs="Times New Roman"/>
          <w:sz w:val="24"/>
          <w:szCs w:val="20"/>
          <w:lang w:eastAsia="uk-UA"/>
        </w:rPr>
        <w:t xml:space="preserve">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з моменту виявлення повідомити іншу Сторону про виникнення конфлікту інтересів способом. Сторона, у якої виник конфлікт інтересів, зобов’язана протягом 10 (десяти) робочих днів з моменту виявлення </w:t>
      </w:r>
      <w:r w:rsidRPr="005D7E9A">
        <w:rPr>
          <w:rFonts w:ascii="Times New Roman" w:eastAsia="Times New Roman" w:hAnsi="Times New Roman" w:cs="Times New Roman"/>
          <w:sz w:val="24"/>
          <w:szCs w:val="20"/>
          <w:lang w:eastAsia="uk-UA"/>
        </w:rPr>
        <w:lastRenderedPageBreak/>
        <w:t>вжити всіх необхідних заходів для врегулювання конфлікту інтересів та повідомити іншу Сторону про вжиті заходи.</w:t>
      </w:r>
    </w:p>
    <w:p w:rsidR="005D7E9A" w:rsidRPr="005D7E9A" w:rsidRDefault="005D7E9A" w:rsidP="007E0DC6">
      <w:pPr>
        <w:numPr>
          <w:ilvl w:val="1"/>
          <w:numId w:val="33"/>
        </w:numPr>
        <w:tabs>
          <w:tab w:val="left" w:pos="709"/>
          <w:tab w:val="left" w:pos="851"/>
        </w:tabs>
        <w:ind w:left="0" w:firstLine="0"/>
        <w:rPr>
          <w:rFonts w:ascii="Times New Roman" w:eastAsia="Times New Roman" w:hAnsi="Times New Roman" w:cs="Times New Roman"/>
          <w:sz w:val="24"/>
          <w:szCs w:val="20"/>
          <w:lang w:eastAsia="uk-UA"/>
        </w:rPr>
      </w:pPr>
      <w:r w:rsidRPr="005D7E9A">
        <w:rPr>
          <w:rFonts w:ascii="Times New Roman" w:eastAsia="Times New Roman" w:hAnsi="Times New Roman" w:cs="Times New Roman"/>
          <w:sz w:val="24"/>
          <w:szCs w:val="20"/>
          <w:lang w:eastAsia="uk-UA"/>
        </w:rPr>
        <w:t xml:space="preserve">Сторони зобов’язуються негайно повідомляти одна одну у разі виникнення </w:t>
      </w:r>
      <w:proofErr w:type="spellStart"/>
      <w:r w:rsidRPr="005D7E9A">
        <w:rPr>
          <w:rFonts w:ascii="Times New Roman" w:eastAsia="Times New Roman" w:hAnsi="Times New Roman" w:cs="Times New Roman"/>
          <w:sz w:val="24"/>
          <w:szCs w:val="20"/>
          <w:lang w:eastAsia="uk-UA"/>
        </w:rPr>
        <w:t>зв’язків</w:t>
      </w:r>
      <w:proofErr w:type="spellEnd"/>
      <w:r w:rsidRPr="005D7E9A">
        <w:rPr>
          <w:rFonts w:ascii="Times New Roman" w:eastAsia="Times New Roman" w:hAnsi="Times New Roman" w:cs="Times New Roman"/>
          <w:sz w:val="24"/>
          <w:szCs w:val="20"/>
          <w:lang w:eastAsia="uk-UA"/>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5D7E9A" w:rsidRPr="005D7E9A" w:rsidRDefault="005D7E9A" w:rsidP="007E0DC6">
      <w:pPr>
        <w:numPr>
          <w:ilvl w:val="1"/>
          <w:numId w:val="33"/>
        </w:numPr>
        <w:tabs>
          <w:tab w:val="left" w:pos="709"/>
          <w:tab w:val="left" w:pos="851"/>
        </w:tabs>
        <w:ind w:left="0" w:firstLine="0"/>
        <w:rPr>
          <w:rFonts w:ascii="Times New Roman" w:eastAsia="Times New Roman" w:hAnsi="Times New Roman" w:cs="Times New Roman"/>
          <w:sz w:val="24"/>
          <w:szCs w:val="20"/>
          <w:lang w:eastAsia="uk-UA"/>
        </w:rPr>
      </w:pPr>
      <w:r w:rsidRPr="005D7E9A">
        <w:rPr>
          <w:rFonts w:ascii="Times New Roman" w:eastAsia="Times New Roman" w:hAnsi="Times New Roman" w:cs="Times New Roman"/>
          <w:sz w:val="24"/>
          <w:szCs w:val="20"/>
          <w:lang w:eastAsia="uk-UA"/>
        </w:rPr>
        <w:t>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w:t>
      </w:r>
    </w:p>
    <w:p w:rsidR="005D7E9A" w:rsidRPr="005D7E9A" w:rsidRDefault="005D7E9A" w:rsidP="007E0DC6">
      <w:pPr>
        <w:numPr>
          <w:ilvl w:val="1"/>
          <w:numId w:val="33"/>
        </w:numPr>
        <w:tabs>
          <w:tab w:val="left" w:pos="709"/>
          <w:tab w:val="left" w:pos="851"/>
        </w:tabs>
        <w:ind w:left="0" w:firstLine="0"/>
        <w:rPr>
          <w:rFonts w:ascii="Times New Roman" w:eastAsia="Times New Roman" w:hAnsi="Times New Roman" w:cs="Times New Roman"/>
          <w:sz w:val="24"/>
          <w:szCs w:val="20"/>
          <w:lang w:eastAsia="uk-UA"/>
        </w:rPr>
      </w:pPr>
      <w:r w:rsidRPr="005D7E9A">
        <w:rPr>
          <w:rFonts w:ascii="Times New Roman" w:eastAsia="Times New Roman" w:hAnsi="Times New Roman" w:cs="Times New Roman"/>
          <w:sz w:val="24"/>
          <w:szCs w:val="20"/>
          <w:lang w:eastAsia="uk-UA"/>
        </w:rPr>
        <w:t>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протягом 5 (п’яти) робочих днів з моменту виникнення такої підозри.</w:t>
      </w:r>
    </w:p>
    <w:p w:rsidR="005D7E9A" w:rsidRPr="005D7E9A" w:rsidRDefault="005D7E9A" w:rsidP="00016E7F">
      <w:pPr>
        <w:tabs>
          <w:tab w:val="left" w:pos="709"/>
          <w:tab w:val="left" w:pos="8080"/>
        </w:tabs>
        <w:ind w:firstLine="720"/>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У письмовому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rsidR="005D7E9A" w:rsidRPr="005D7E9A" w:rsidRDefault="005D7E9A" w:rsidP="00016E7F">
      <w:pPr>
        <w:tabs>
          <w:tab w:val="left" w:pos="709"/>
          <w:tab w:val="left" w:pos="8080"/>
        </w:tabs>
        <w:ind w:firstLine="720"/>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Повідомлення має бути завірене підписом уповноваженої особи/уповноважених осіб Сторони,</w:t>
      </w:r>
      <w:r w:rsidRPr="005D7E9A">
        <w:rPr>
          <w:rFonts w:ascii="Times New Roman" w:eastAsia="Times New Roman" w:hAnsi="Times New Roman" w:cs="Times New Roman"/>
          <w:i/>
          <w:sz w:val="24"/>
          <w:szCs w:val="24"/>
          <w:vertAlign w:val="superscript"/>
          <w:lang w:eastAsia="ru-RU"/>
        </w:rPr>
        <w:t xml:space="preserve"> </w:t>
      </w:r>
      <w:r w:rsidRPr="005D7E9A">
        <w:rPr>
          <w:rFonts w:ascii="Times New Roman" w:eastAsia="Times New Roman" w:hAnsi="Times New Roman" w:cs="Times New Roman"/>
          <w:sz w:val="24"/>
          <w:szCs w:val="24"/>
          <w:lang w:eastAsia="ru-RU"/>
        </w:rPr>
        <w:t>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5D7E9A" w:rsidRPr="005D7E9A" w:rsidRDefault="005D7E9A" w:rsidP="00016E7F">
      <w:pPr>
        <w:tabs>
          <w:tab w:val="left" w:pos="709"/>
          <w:tab w:val="left" w:pos="8080"/>
        </w:tabs>
        <w:ind w:firstLine="720"/>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Канали для надіслання повідомлень Замовнику</w:t>
      </w:r>
      <w:r w:rsidRPr="005D7E9A">
        <w:rPr>
          <w:rFonts w:ascii="Times New Roman" w:eastAsia="Times New Roman" w:hAnsi="Times New Roman" w:cs="Times New Roman"/>
          <w:i/>
          <w:sz w:val="24"/>
          <w:szCs w:val="24"/>
          <w:lang w:eastAsia="ru-RU"/>
        </w:rPr>
        <w:t xml:space="preserve"> </w:t>
      </w:r>
      <w:r w:rsidRPr="005D7E9A">
        <w:rPr>
          <w:rFonts w:ascii="Times New Roman" w:eastAsia="Times New Roman" w:hAnsi="Times New Roman" w:cs="Times New Roman"/>
          <w:sz w:val="24"/>
          <w:szCs w:val="24"/>
          <w:lang w:eastAsia="ru-RU"/>
        </w:rPr>
        <w:t xml:space="preserve">про порушення умов цього розділу Договору: електронна адреса  </w:t>
      </w:r>
      <w:hyperlink r:id="rId8" w:history="1">
        <w:r w:rsidRPr="005D7E9A">
          <w:rPr>
            <w:rFonts w:ascii="Times New Roman" w:eastAsia="Times New Roman" w:hAnsi="Times New Roman" w:cs="Times New Roman"/>
            <w:color w:val="0000FF"/>
            <w:sz w:val="24"/>
            <w:szCs w:val="24"/>
            <w:u w:val="single"/>
            <w:lang w:eastAsia="ru-RU"/>
          </w:rPr>
          <w:t>szbvmtp@gmail.com</w:t>
        </w:r>
      </w:hyperlink>
      <w:r w:rsidRPr="005D7E9A">
        <w:rPr>
          <w:rFonts w:ascii="Times New Roman" w:eastAsia="Times New Roman" w:hAnsi="Times New Roman" w:cs="Times New Roman"/>
          <w:sz w:val="24"/>
          <w:szCs w:val="24"/>
          <w:lang w:eastAsia="ru-RU"/>
        </w:rPr>
        <w:t>.</w:t>
      </w:r>
    </w:p>
    <w:p w:rsidR="005D7E9A" w:rsidRPr="005D7E9A" w:rsidRDefault="005D7E9A" w:rsidP="00016E7F">
      <w:pPr>
        <w:tabs>
          <w:tab w:val="left" w:pos="709"/>
          <w:tab w:val="left" w:pos="8080"/>
        </w:tabs>
        <w:ind w:firstLine="720"/>
        <w:rPr>
          <w:rFonts w:ascii="Times New Roman" w:eastAsia="Times New Roman" w:hAnsi="Times New Roman" w:cs="Times New Roman"/>
          <w:i/>
          <w:sz w:val="24"/>
          <w:szCs w:val="24"/>
          <w:lang w:eastAsia="ru-RU"/>
        </w:rPr>
      </w:pPr>
      <w:r w:rsidRPr="005D7E9A">
        <w:rPr>
          <w:rFonts w:ascii="Times New Roman" w:eastAsia="Times New Roman" w:hAnsi="Times New Roman" w:cs="Times New Roman"/>
          <w:sz w:val="24"/>
          <w:szCs w:val="24"/>
          <w:lang w:eastAsia="ru-RU"/>
        </w:rPr>
        <w:t>Канали для надіслання повідомлень</w:t>
      </w:r>
      <w:r w:rsidRPr="005D7E9A">
        <w:rPr>
          <w:rFonts w:ascii="Times New Roman" w:eastAsia="Times New Roman" w:hAnsi="Times New Roman" w:cs="Times New Roman"/>
          <w:i/>
          <w:sz w:val="24"/>
          <w:szCs w:val="24"/>
          <w:lang w:eastAsia="ru-RU"/>
        </w:rPr>
        <w:t xml:space="preserve"> </w:t>
      </w:r>
      <w:r w:rsidRPr="005D7E9A">
        <w:rPr>
          <w:rFonts w:ascii="Times New Roman" w:eastAsia="Times New Roman" w:hAnsi="Times New Roman" w:cs="Times New Roman"/>
          <w:sz w:val="24"/>
          <w:szCs w:val="24"/>
          <w:lang w:eastAsia="ru-RU"/>
        </w:rPr>
        <w:t>Постачальнику</w:t>
      </w:r>
      <w:r w:rsidRPr="005D7E9A">
        <w:rPr>
          <w:rFonts w:ascii="Times New Roman" w:eastAsia="Times New Roman" w:hAnsi="Times New Roman" w:cs="Times New Roman"/>
          <w:i/>
          <w:sz w:val="24"/>
          <w:szCs w:val="24"/>
          <w:lang w:eastAsia="ru-RU"/>
        </w:rPr>
        <w:t xml:space="preserve"> </w:t>
      </w:r>
      <w:r w:rsidRPr="005D7E9A">
        <w:rPr>
          <w:rFonts w:ascii="Times New Roman" w:eastAsia="Times New Roman" w:hAnsi="Times New Roman" w:cs="Times New Roman"/>
          <w:sz w:val="24"/>
          <w:szCs w:val="24"/>
          <w:lang w:eastAsia="ru-RU"/>
        </w:rPr>
        <w:t>про порушення умов цього розділу Договору _________________________________________</w:t>
      </w:r>
      <w:r w:rsidRPr="005D7E9A">
        <w:rPr>
          <w:rFonts w:ascii="Times New Roman" w:eastAsia="Times New Roman" w:hAnsi="Times New Roman" w:cs="Times New Roman"/>
          <w:i/>
          <w:sz w:val="24"/>
          <w:szCs w:val="24"/>
          <w:lang w:eastAsia="ru-RU"/>
        </w:rPr>
        <w:t>.</w:t>
      </w:r>
    </w:p>
    <w:p w:rsidR="005D7E9A" w:rsidRPr="005D7E9A" w:rsidRDefault="005D7E9A" w:rsidP="00016E7F">
      <w:pPr>
        <w:tabs>
          <w:tab w:val="left" w:pos="709"/>
          <w:tab w:val="left" w:pos="8080"/>
        </w:tabs>
        <w:ind w:firstLine="720"/>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5D7E9A" w:rsidRPr="005D7E9A" w:rsidRDefault="005D7E9A" w:rsidP="007E0DC6">
      <w:pPr>
        <w:numPr>
          <w:ilvl w:val="1"/>
          <w:numId w:val="33"/>
        </w:numPr>
        <w:tabs>
          <w:tab w:val="left" w:pos="851"/>
          <w:tab w:val="left" w:pos="1276"/>
        </w:tabs>
        <w:ind w:left="0" w:firstLine="0"/>
        <w:rPr>
          <w:rFonts w:ascii="Times New Roman" w:eastAsia="Times New Roman" w:hAnsi="Times New Roman" w:cs="Times New Roman"/>
          <w:sz w:val="24"/>
          <w:szCs w:val="20"/>
          <w:lang w:eastAsia="uk-UA"/>
        </w:rPr>
      </w:pPr>
      <w:r w:rsidRPr="005D7E9A">
        <w:rPr>
          <w:rFonts w:ascii="Times New Roman" w:eastAsia="Times New Roman" w:hAnsi="Times New Roman" w:cs="Times New Roman"/>
          <w:sz w:val="24"/>
          <w:szCs w:val="20"/>
          <w:lang w:eastAsia="uk-UA"/>
        </w:rPr>
        <w:t>Сторони цим засвідчують та гарантують одна одній, що (як на момент підписання Сторонами цього Договору, так і на майбутнє):</w:t>
      </w:r>
    </w:p>
    <w:p w:rsidR="005D7E9A" w:rsidRPr="005D7E9A" w:rsidRDefault="005D7E9A" w:rsidP="005D7E9A">
      <w:pPr>
        <w:tabs>
          <w:tab w:val="left" w:pos="8080"/>
        </w:tabs>
        <w:ind w:firstLine="720"/>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(а)на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rsidR="005D7E9A" w:rsidRPr="005D7E9A" w:rsidRDefault="005D7E9A" w:rsidP="005D7E9A">
      <w:pPr>
        <w:tabs>
          <w:tab w:val="left" w:pos="8080"/>
        </w:tabs>
        <w:ind w:firstLine="720"/>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(б)Сторона не співпрацює та не пов’язана відносинами контролю з особами, на яких поширюється дія Санкцій;</w:t>
      </w:r>
    </w:p>
    <w:p w:rsidR="005D7E9A" w:rsidRPr="005D7E9A" w:rsidRDefault="005D7E9A" w:rsidP="005D7E9A">
      <w:pPr>
        <w:tabs>
          <w:tab w:val="left" w:pos="8080"/>
        </w:tabs>
        <w:ind w:firstLine="720"/>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фінансуванню розповсюдження зброї масового знищення.</w:t>
      </w:r>
    </w:p>
    <w:p w:rsidR="005D7E9A" w:rsidRPr="005D7E9A" w:rsidRDefault="005D7E9A" w:rsidP="005D7E9A">
      <w:pPr>
        <w:tabs>
          <w:tab w:val="left" w:pos="8080"/>
        </w:tabs>
        <w:ind w:firstLine="720"/>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5D7E9A" w:rsidRPr="005D7E9A" w:rsidRDefault="005D7E9A" w:rsidP="005D7E9A">
      <w:pPr>
        <w:tabs>
          <w:tab w:val="left" w:pos="8080"/>
        </w:tabs>
        <w:ind w:firstLine="720"/>
        <w:rPr>
          <w:rFonts w:ascii="Times New Roman" w:eastAsia="Times New Roman" w:hAnsi="Times New Roman" w:cs="Times New Roman"/>
          <w:sz w:val="24"/>
          <w:szCs w:val="24"/>
          <w:lang w:eastAsia="ru-RU"/>
        </w:rPr>
      </w:pPr>
      <w:r w:rsidRPr="005D7E9A">
        <w:rPr>
          <w:rFonts w:ascii="Times New Roman" w:eastAsia="Times New Roman" w:hAnsi="Times New Roman" w:cs="Times New Roman"/>
          <w:sz w:val="24"/>
          <w:szCs w:val="24"/>
          <w:lang w:eastAsia="ru-RU"/>
        </w:rPr>
        <w:t xml:space="preserve">У разі змін в ланцюгу власників (в т. ч. </w:t>
      </w:r>
      <w:proofErr w:type="spellStart"/>
      <w:r w:rsidRPr="005D7E9A">
        <w:rPr>
          <w:rFonts w:ascii="Times New Roman" w:eastAsia="Times New Roman" w:hAnsi="Times New Roman" w:cs="Times New Roman"/>
          <w:sz w:val="24"/>
          <w:szCs w:val="24"/>
          <w:lang w:eastAsia="ru-RU"/>
        </w:rPr>
        <w:t>бенефіціарів</w:t>
      </w:r>
      <w:proofErr w:type="spellEnd"/>
      <w:r w:rsidRPr="005D7E9A">
        <w:rPr>
          <w:rFonts w:ascii="Times New Roman" w:eastAsia="Times New Roman" w:hAnsi="Times New Roman" w:cs="Times New Roman"/>
          <w:sz w:val="24"/>
          <w:szCs w:val="24"/>
          <w:lang w:eastAsia="ru-RU"/>
        </w:rPr>
        <w:t xml:space="preserve">) Сторони та/ або в керівних та виконавчих органах, Сторона зобов'язується надати відповідну інформацію іншій Стороні протягом </w:t>
      </w:r>
      <w:r w:rsidRPr="005D7E9A">
        <w:rPr>
          <w:rFonts w:ascii="Times New Roman" w:eastAsia="Times New Roman" w:hAnsi="Times New Roman" w:cs="Times New Roman"/>
          <w:sz w:val="24"/>
          <w:szCs w:val="24"/>
          <w:lang w:eastAsia="ru-RU"/>
        </w:rPr>
        <w:lastRenderedPageBreak/>
        <w:t>(5)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rsidR="005D7E9A" w:rsidRPr="005D7E9A" w:rsidRDefault="005D7E9A" w:rsidP="007E0DC6">
      <w:pPr>
        <w:numPr>
          <w:ilvl w:val="1"/>
          <w:numId w:val="33"/>
        </w:numPr>
        <w:tabs>
          <w:tab w:val="left" w:pos="851"/>
          <w:tab w:val="left" w:pos="1276"/>
        </w:tabs>
        <w:ind w:left="0" w:firstLine="0"/>
        <w:rPr>
          <w:rFonts w:ascii="Times New Roman" w:eastAsia="Times New Roman" w:hAnsi="Times New Roman" w:cs="Times New Roman"/>
          <w:sz w:val="24"/>
          <w:szCs w:val="20"/>
          <w:lang w:eastAsia="uk-UA"/>
        </w:rPr>
      </w:pPr>
      <w:r w:rsidRPr="005D7E9A">
        <w:rPr>
          <w:rFonts w:ascii="Times New Roman" w:eastAsia="Times New Roman" w:hAnsi="Times New Roman" w:cs="Times New Roman"/>
          <w:sz w:val="24"/>
          <w:szCs w:val="20"/>
          <w:lang w:eastAsia="uk-UA"/>
        </w:rPr>
        <w:t>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5D7E9A" w:rsidRPr="005D7E9A" w:rsidRDefault="005D7E9A" w:rsidP="007E0DC6">
      <w:pPr>
        <w:numPr>
          <w:ilvl w:val="1"/>
          <w:numId w:val="33"/>
        </w:numPr>
        <w:tabs>
          <w:tab w:val="left" w:pos="851"/>
          <w:tab w:val="left" w:pos="1276"/>
        </w:tabs>
        <w:ind w:left="0" w:firstLine="0"/>
        <w:rPr>
          <w:rFonts w:ascii="Times New Roman" w:eastAsia="Times New Roman" w:hAnsi="Times New Roman" w:cs="Times New Roman"/>
          <w:sz w:val="24"/>
          <w:szCs w:val="20"/>
          <w:lang w:eastAsia="uk-UA"/>
        </w:rPr>
      </w:pPr>
      <w:r w:rsidRPr="005D7E9A">
        <w:rPr>
          <w:rFonts w:ascii="Times New Roman" w:eastAsia="Times New Roman" w:hAnsi="Times New Roman" w:cs="Times New Roman"/>
          <w:sz w:val="24"/>
          <w:szCs w:val="20"/>
          <w:lang w:eastAsia="uk-UA"/>
        </w:rPr>
        <w:t>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rsidR="005D7E9A" w:rsidRPr="005D7E9A" w:rsidRDefault="005D7E9A" w:rsidP="007E0DC6">
      <w:pPr>
        <w:numPr>
          <w:ilvl w:val="1"/>
          <w:numId w:val="33"/>
        </w:numPr>
        <w:tabs>
          <w:tab w:val="left" w:pos="851"/>
          <w:tab w:val="left" w:pos="1276"/>
        </w:tabs>
        <w:ind w:left="0" w:firstLine="0"/>
        <w:rPr>
          <w:rFonts w:ascii="Times New Roman" w:eastAsia="Times New Roman" w:hAnsi="Times New Roman" w:cs="Times New Roman"/>
          <w:sz w:val="24"/>
          <w:szCs w:val="20"/>
          <w:lang w:eastAsia="uk-UA"/>
        </w:rPr>
      </w:pPr>
      <w:r w:rsidRPr="005D7E9A">
        <w:rPr>
          <w:rFonts w:ascii="Times New Roman" w:eastAsia="Times New Roman" w:hAnsi="Times New Roman" w:cs="Times New Roman"/>
          <w:sz w:val="24"/>
          <w:szCs w:val="20"/>
          <w:lang w:eastAsia="uk-UA"/>
        </w:rPr>
        <w:t>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5D7E9A" w:rsidRPr="005D7E9A" w:rsidRDefault="005D7E9A" w:rsidP="007E0DC6">
      <w:pPr>
        <w:numPr>
          <w:ilvl w:val="1"/>
          <w:numId w:val="33"/>
        </w:numPr>
        <w:tabs>
          <w:tab w:val="left" w:pos="851"/>
          <w:tab w:val="left" w:pos="1276"/>
        </w:tabs>
        <w:ind w:left="0" w:firstLine="0"/>
        <w:rPr>
          <w:rFonts w:ascii="Times New Roman" w:eastAsia="Times New Roman" w:hAnsi="Times New Roman" w:cs="Times New Roman"/>
          <w:sz w:val="24"/>
          <w:szCs w:val="20"/>
          <w:lang w:eastAsia="uk-UA"/>
        </w:rPr>
      </w:pPr>
      <w:r w:rsidRPr="005D7E9A">
        <w:rPr>
          <w:rFonts w:ascii="Times New Roman" w:eastAsia="Times New Roman" w:hAnsi="Times New Roman" w:cs="Times New Roman"/>
          <w:sz w:val="24"/>
          <w:szCs w:val="20"/>
          <w:lang w:eastAsia="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5D7E9A" w:rsidRPr="008E7D55" w:rsidRDefault="005D7E9A" w:rsidP="007E0DC6">
      <w:pPr>
        <w:widowControl w:val="0"/>
        <w:numPr>
          <w:ilvl w:val="0"/>
          <w:numId w:val="33"/>
        </w:numPr>
        <w:spacing w:line="276" w:lineRule="auto"/>
        <w:ind w:left="1080"/>
        <w:jc w:val="left"/>
        <w:rPr>
          <w:rFonts w:ascii="Times New Roman" w:eastAsia="Times New Roman" w:hAnsi="Times New Roman" w:cs="Times New Roman"/>
          <w:b/>
          <w:sz w:val="24"/>
          <w:szCs w:val="24"/>
          <w:lang w:eastAsia="ru-RU"/>
        </w:rPr>
      </w:pPr>
      <w:r w:rsidRPr="008E7D55">
        <w:rPr>
          <w:rFonts w:ascii="Times New Roman" w:eastAsia="Times New Roman" w:hAnsi="Times New Roman" w:cs="Times New Roman"/>
          <w:b/>
          <w:sz w:val="24"/>
          <w:szCs w:val="24"/>
          <w:lang w:eastAsia="ru-RU"/>
        </w:rPr>
        <w:t>МІСЦЕЗНАХОДЖЕННЯ ТА БАНКІВСЬКІ РЕКВІЗИТИ СТОРІН</w:t>
      </w:r>
    </w:p>
    <w:p w:rsidR="005D7E9A" w:rsidRPr="005D7E9A" w:rsidRDefault="005D7E9A" w:rsidP="005D7E9A">
      <w:pPr>
        <w:spacing w:line="276" w:lineRule="auto"/>
        <w:jc w:val="left"/>
        <w:rPr>
          <w:rFonts w:ascii="Times New Roman" w:eastAsia="Times New Roman" w:hAnsi="Times New Roman" w:cs="Times New Roman"/>
          <w:b/>
          <w:color w:val="000000"/>
          <w:sz w:val="24"/>
          <w:szCs w:val="24"/>
          <w:lang w:eastAsia="ru-RU"/>
        </w:rPr>
      </w:pPr>
      <w:r w:rsidRPr="005D7E9A">
        <w:rPr>
          <w:rFonts w:ascii="Times New Roman" w:eastAsia="Times New Roman" w:hAnsi="Times New Roman" w:cs="Times New Roman"/>
          <w:b/>
          <w:color w:val="000000"/>
          <w:sz w:val="24"/>
          <w:szCs w:val="24"/>
          <w:lang w:eastAsia="ru-RU"/>
        </w:rPr>
        <w:t xml:space="preserve">ЗАМОВНИК                                                        </w:t>
      </w:r>
      <w:r w:rsidR="008E7D55">
        <w:rPr>
          <w:rFonts w:ascii="Times New Roman" w:eastAsia="Times New Roman" w:hAnsi="Times New Roman" w:cs="Times New Roman"/>
          <w:b/>
          <w:color w:val="000000"/>
          <w:sz w:val="24"/>
          <w:szCs w:val="24"/>
          <w:lang w:eastAsia="ru-RU"/>
        </w:rPr>
        <w:t xml:space="preserve">                                      </w:t>
      </w:r>
      <w:r w:rsidRPr="005D7E9A">
        <w:rPr>
          <w:rFonts w:ascii="Times New Roman" w:eastAsia="Times New Roman" w:hAnsi="Times New Roman" w:cs="Times New Roman"/>
          <w:b/>
          <w:color w:val="000000"/>
          <w:sz w:val="24"/>
          <w:szCs w:val="24"/>
          <w:lang w:eastAsia="ru-RU"/>
        </w:rPr>
        <w:t xml:space="preserve"> </w:t>
      </w:r>
      <w:r w:rsidRPr="005D7E9A">
        <w:rPr>
          <w:rFonts w:ascii="Times New Roman" w:eastAsia="Times New Roman" w:hAnsi="Times New Roman" w:cs="Times New Roman"/>
          <w:b/>
          <w:sz w:val="24"/>
          <w:szCs w:val="24"/>
          <w:lang w:eastAsia="ru-RU"/>
        </w:rPr>
        <w:t>ПОСТАЧАЛЬНИК</w:t>
      </w:r>
      <w:r w:rsidRPr="005D7E9A">
        <w:rPr>
          <w:rFonts w:ascii="Times New Roman" w:eastAsia="Times New Roman" w:hAnsi="Times New Roman" w:cs="Times New Roman"/>
          <w:b/>
          <w:color w:val="000000"/>
          <w:sz w:val="24"/>
          <w:szCs w:val="24"/>
          <w:lang w:eastAsia="ru-RU"/>
        </w:rPr>
        <w:t xml:space="preserve"> </w:t>
      </w:r>
    </w:p>
    <w:tbl>
      <w:tblPr>
        <w:tblStyle w:val="a3"/>
        <w:tblW w:w="0" w:type="auto"/>
        <w:tblLook w:val="04A0" w:firstRow="1" w:lastRow="0" w:firstColumn="1" w:lastColumn="0" w:noHBand="0" w:noVBand="1"/>
      </w:tblPr>
      <w:tblGrid>
        <w:gridCol w:w="5427"/>
        <w:gridCol w:w="5136"/>
      </w:tblGrid>
      <w:tr w:rsidR="008E7D55" w:rsidTr="008E7D55">
        <w:tc>
          <w:tcPr>
            <w:tcW w:w="5623" w:type="dxa"/>
          </w:tcPr>
          <w:p w:rsidR="008E7D55" w:rsidRPr="008E7D55" w:rsidRDefault="008E7D55" w:rsidP="008E7D55">
            <w:pPr>
              <w:widowControl w:val="0"/>
              <w:spacing w:line="276" w:lineRule="auto"/>
              <w:rPr>
                <w:b/>
                <w:sz w:val="24"/>
                <w:szCs w:val="24"/>
                <w:lang w:val="ru-RU"/>
              </w:rPr>
            </w:pPr>
            <w:r w:rsidRPr="008E7D55">
              <w:rPr>
                <w:b/>
                <w:sz w:val="24"/>
                <w:szCs w:val="24"/>
              </w:rPr>
              <w:t xml:space="preserve">ПрАТ </w:t>
            </w:r>
            <w:r w:rsidRPr="008E7D55">
              <w:rPr>
                <w:b/>
                <w:sz w:val="24"/>
                <w:szCs w:val="24"/>
                <w:lang w:val="ru-RU"/>
              </w:rPr>
              <w:t>«</w:t>
            </w:r>
            <w:proofErr w:type="spellStart"/>
            <w:r w:rsidRPr="008E7D55">
              <w:rPr>
                <w:b/>
                <w:sz w:val="24"/>
                <w:szCs w:val="24"/>
              </w:rPr>
              <w:t>Гніванський</w:t>
            </w:r>
            <w:proofErr w:type="spellEnd"/>
            <w:r w:rsidRPr="008E7D55">
              <w:rPr>
                <w:b/>
                <w:sz w:val="24"/>
                <w:szCs w:val="24"/>
              </w:rPr>
              <w:t xml:space="preserve"> завод СЗБ</w:t>
            </w:r>
            <w:r w:rsidRPr="008E7D55">
              <w:rPr>
                <w:b/>
                <w:sz w:val="24"/>
                <w:szCs w:val="24"/>
                <w:lang w:val="ru-RU"/>
              </w:rPr>
              <w:t>»</w:t>
            </w:r>
          </w:p>
          <w:p w:rsidR="008E7D55" w:rsidRPr="008E7D55" w:rsidRDefault="008E7D55" w:rsidP="008E7D55">
            <w:pPr>
              <w:widowControl w:val="0"/>
              <w:spacing w:line="276" w:lineRule="auto"/>
              <w:rPr>
                <w:sz w:val="24"/>
                <w:szCs w:val="24"/>
              </w:rPr>
            </w:pPr>
            <w:r w:rsidRPr="008E7D55">
              <w:rPr>
                <w:sz w:val="24"/>
                <w:szCs w:val="24"/>
              </w:rPr>
              <w:t>код ЄДРПОУ 00282435</w:t>
            </w:r>
          </w:p>
          <w:p w:rsidR="008E7D55" w:rsidRPr="008E7D55" w:rsidRDefault="008E7D55" w:rsidP="008E7D55">
            <w:pPr>
              <w:widowControl w:val="0"/>
              <w:spacing w:line="276" w:lineRule="auto"/>
              <w:rPr>
                <w:sz w:val="24"/>
                <w:szCs w:val="24"/>
              </w:rPr>
            </w:pPr>
            <w:r w:rsidRPr="008E7D55">
              <w:rPr>
                <w:sz w:val="24"/>
                <w:szCs w:val="24"/>
              </w:rPr>
              <w:t>Юридична адреса та фактична адреса:</w:t>
            </w:r>
          </w:p>
          <w:p w:rsidR="008E7D55" w:rsidRPr="008E7D55" w:rsidRDefault="008E7D55" w:rsidP="008E7D55">
            <w:pPr>
              <w:widowControl w:val="0"/>
              <w:spacing w:line="276" w:lineRule="auto"/>
              <w:rPr>
                <w:sz w:val="24"/>
                <w:szCs w:val="24"/>
              </w:rPr>
            </w:pPr>
            <w:r w:rsidRPr="008E7D55">
              <w:rPr>
                <w:color w:val="000000"/>
                <w:sz w:val="24"/>
                <w:szCs w:val="24"/>
              </w:rPr>
              <w:t xml:space="preserve">вул. Промислова, буд.15, м. </w:t>
            </w:r>
            <w:proofErr w:type="spellStart"/>
            <w:r w:rsidRPr="008E7D55">
              <w:rPr>
                <w:color w:val="000000"/>
                <w:sz w:val="24"/>
                <w:szCs w:val="24"/>
              </w:rPr>
              <w:t>Гнівань</w:t>
            </w:r>
            <w:proofErr w:type="spellEnd"/>
            <w:r w:rsidRPr="008E7D55">
              <w:rPr>
                <w:color w:val="000000"/>
                <w:sz w:val="24"/>
                <w:szCs w:val="24"/>
              </w:rPr>
              <w:t xml:space="preserve">, </w:t>
            </w:r>
            <w:proofErr w:type="spellStart"/>
            <w:r w:rsidRPr="008E7D55">
              <w:rPr>
                <w:color w:val="000000"/>
                <w:sz w:val="24"/>
                <w:szCs w:val="24"/>
              </w:rPr>
              <w:t>Тиврівський</w:t>
            </w:r>
            <w:proofErr w:type="spellEnd"/>
            <w:r w:rsidRPr="008E7D55">
              <w:rPr>
                <w:color w:val="000000"/>
                <w:sz w:val="24"/>
                <w:szCs w:val="24"/>
              </w:rPr>
              <w:t xml:space="preserve"> р-н, Вінницька обл.,  23310.</w:t>
            </w:r>
          </w:p>
          <w:p w:rsidR="008E7D55" w:rsidRPr="008E7D55" w:rsidRDefault="008E7D55" w:rsidP="008E7D55">
            <w:pPr>
              <w:widowControl w:val="0"/>
              <w:spacing w:line="276" w:lineRule="auto"/>
              <w:rPr>
                <w:sz w:val="24"/>
                <w:szCs w:val="24"/>
              </w:rPr>
            </w:pPr>
            <w:r w:rsidRPr="008E7D55">
              <w:rPr>
                <w:sz w:val="24"/>
                <w:szCs w:val="24"/>
              </w:rPr>
              <w:t>телефон (04355) 3-39-93, 3-36-76</w:t>
            </w:r>
          </w:p>
          <w:p w:rsidR="008E7D55" w:rsidRPr="008E7D55" w:rsidRDefault="008E7D55" w:rsidP="008E7D55">
            <w:pPr>
              <w:widowControl w:val="0"/>
              <w:spacing w:line="276" w:lineRule="auto"/>
              <w:rPr>
                <w:sz w:val="24"/>
                <w:szCs w:val="24"/>
              </w:rPr>
            </w:pPr>
            <w:proofErr w:type="spellStart"/>
            <w:r w:rsidRPr="008E7D55">
              <w:rPr>
                <w:color w:val="000000"/>
                <w:sz w:val="24"/>
                <w:szCs w:val="24"/>
              </w:rPr>
              <w:t>тел</w:t>
            </w:r>
            <w:proofErr w:type="spellEnd"/>
            <w:r w:rsidRPr="008E7D55">
              <w:rPr>
                <w:color w:val="000000"/>
                <w:sz w:val="24"/>
                <w:szCs w:val="24"/>
              </w:rPr>
              <w:t>./факс</w:t>
            </w:r>
            <w:r w:rsidRPr="008E7D55">
              <w:rPr>
                <w:sz w:val="24"/>
                <w:szCs w:val="24"/>
              </w:rPr>
              <w:t xml:space="preserve"> (04355) 3-35-98, </w:t>
            </w:r>
            <w:r w:rsidRPr="008E7D55">
              <w:rPr>
                <w:color w:val="000000"/>
                <w:sz w:val="24"/>
                <w:szCs w:val="24"/>
              </w:rPr>
              <w:t xml:space="preserve">3-31-97, </w:t>
            </w:r>
            <w:r w:rsidRPr="008E7D55">
              <w:rPr>
                <w:sz w:val="24"/>
                <w:szCs w:val="24"/>
              </w:rPr>
              <w:t>3-45-66</w:t>
            </w:r>
          </w:p>
          <w:p w:rsidR="002C37C6" w:rsidRPr="002C37C6" w:rsidRDefault="002C37C6" w:rsidP="002C37C6">
            <w:pPr>
              <w:widowControl w:val="0"/>
              <w:rPr>
                <w:sz w:val="23"/>
                <w:szCs w:val="23"/>
              </w:rPr>
            </w:pPr>
            <w:r w:rsidRPr="002C37C6">
              <w:rPr>
                <w:sz w:val="24"/>
                <w:szCs w:val="24"/>
              </w:rPr>
              <w:t>п/р №</w:t>
            </w:r>
            <w:r w:rsidRPr="002C37C6">
              <w:rPr>
                <w:color w:val="000000"/>
                <w:sz w:val="24"/>
                <w:szCs w:val="24"/>
              </w:rPr>
              <w:t xml:space="preserve"> UA 683223130000026004000046681</w:t>
            </w:r>
            <w:r w:rsidRPr="002C37C6">
              <w:rPr>
                <w:sz w:val="24"/>
                <w:szCs w:val="24"/>
              </w:rPr>
              <w:t xml:space="preserve"> в АТ </w:t>
            </w:r>
            <w:r w:rsidRPr="002C37C6">
              <w:rPr>
                <w:bCs/>
                <w:sz w:val="24"/>
                <w:szCs w:val="24"/>
                <w:lang w:eastAsia="ar-SA"/>
              </w:rPr>
              <w:t>«</w:t>
            </w:r>
            <w:proofErr w:type="spellStart"/>
            <w:r w:rsidRPr="002C37C6">
              <w:rPr>
                <w:bCs/>
                <w:sz w:val="24"/>
                <w:szCs w:val="24"/>
                <w:lang w:eastAsia="ar-SA"/>
              </w:rPr>
              <w:t>Укрексімбанк»</w:t>
            </w:r>
            <w:r w:rsidRPr="002C37C6">
              <w:rPr>
                <w:sz w:val="23"/>
                <w:szCs w:val="23"/>
              </w:rPr>
              <w:t>ІПН</w:t>
            </w:r>
            <w:proofErr w:type="spellEnd"/>
            <w:r w:rsidRPr="002C37C6">
              <w:rPr>
                <w:sz w:val="23"/>
                <w:szCs w:val="23"/>
              </w:rPr>
              <w:t xml:space="preserve"> № 002824302217</w:t>
            </w:r>
          </w:p>
          <w:p w:rsidR="008E7D55" w:rsidRPr="008E7D55" w:rsidRDefault="008E7D55" w:rsidP="008E7D55">
            <w:pPr>
              <w:widowControl w:val="0"/>
              <w:spacing w:line="276" w:lineRule="auto"/>
              <w:rPr>
                <w:sz w:val="24"/>
                <w:szCs w:val="24"/>
              </w:rPr>
            </w:pPr>
            <w:r w:rsidRPr="008E7D55">
              <w:rPr>
                <w:sz w:val="24"/>
                <w:szCs w:val="24"/>
              </w:rPr>
              <w:t>ІПН № 002824302217</w:t>
            </w:r>
          </w:p>
          <w:p w:rsidR="008E7D55" w:rsidRPr="008E7D55" w:rsidRDefault="008E7D55" w:rsidP="008E7D55">
            <w:pPr>
              <w:spacing w:line="276" w:lineRule="auto"/>
              <w:rPr>
                <w:sz w:val="24"/>
                <w:szCs w:val="24"/>
                <w:u w:val="single"/>
                <w:lang w:eastAsia="ru-RU"/>
              </w:rPr>
            </w:pPr>
            <w:proofErr w:type="spellStart"/>
            <w:r w:rsidRPr="008E7D55">
              <w:rPr>
                <w:sz w:val="24"/>
                <w:szCs w:val="24"/>
                <w:lang w:eastAsia="ru-RU"/>
              </w:rPr>
              <w:t>св.плат</w:t>
            </w:r>
            <w:proofErr w:type="spellEnd"/>
            <w:r w:rsidRPr="008E7D55">
              <w:rPr>
                <w:sz w:val="24"/>
                <w:szCs w:val="24"/>
                <w:lang w:eastAsia="ru-RU"/>
              </w:rPr>
              <w:t>. ПДВ № 100337989</w:t>
            </w:r>
            <w:r w:rsidRPr="008E7D55">
              <w:rPr>
                <w:sz w:val="24"/>
                <w:szCs w:val="24"/>
                <w:u w:val="single"/>
                <w:lang w:eastAsia="ru-RU"/>
              </w:rPr>
              <w:t xml:space="preserve"> </w:t>
            </w:r>
          </w:p>
          <w:p w:rsidR="008E7D55" w:rsidRPr="008E7D55" w:rsidRDefault="008E7D55" w:rsidP="008E7D55">
            <w:pPr>
              <w:spacing w:line="276" w:lineRule="auto"/>
              <w:rPr>
                <w:sz w:val="24"/>
                <w:szCs w:val="24"/>
                <w:lang w:eastAsia="ru-RU"/>
              </w:rPr>
            </w:pPr>
            <w:r w:rsidRPr="008E7D55">
              <w:rPr>
                <w:sz w:val="24"/>
                <w:szCs w:val="24"/>
                <w:lang w:val="en-US" w:eastAsia="ru-RU"/>
              </w:rPr>
              <w:t>E</w:t>
            </w:r>
            <w:r w:rsidRPr="008E7D55">
              <w:rPr>
                <w:sz w:val="24"/>
                <w:szCs w:val="24"/>
                <w:lang w:eastAsia="ru-RU"/>
              </w:rPr>
              <w:t>-</w:t>
            </w:r>
            <w:r w:rsidRPr="008E7D55">
              <w:rPr>
                <w:sz w:val="24"/>
                <w:szCs w:val="24"/>
                <w:lang w:val="en-US" w:eastAsia="ru-RU"/>
              </w:rPr>
              <w:t>mail</w:t>
            </w:r>
            <w:r w:rsidRPr="008E7D55">
              <w:rPr>
                <w:sz w:val="24"/>
                <w:szCs w:val="24"/>
                <w:lang w:eastAsia="ru-RU"/>
              </w:rPr>
              <w:t xml:space="preserve">: </w:t>
            </w:r>
            <w:hyperlink r:id="rId9" w:history="1">
              <w:r w:rsidRPr="008E7D55">
                <w:rPr>
                  <w:color w:val="0000FF"/>
                  <w:sz w:val="24"/>
                  <w:szCs w:val="24"/>
                  <w:u w:val="single"/>
                  <w:lang w:eastAsia="ru-RU"/>
                </w:rPr>
                <w:t>szbvmtp@gmail.com</w:t>
              </w:r>
            </w:hyperlink>
            <w:r w:rsidRPr="008E7D55">
              <w:rPr>
                <w:sz w:val="24"/>
                <w:szCs w:val="24"/>
                <w:lang w:eastAsia="ru-RU"/>
              </w:rPr>
              <w:t xml:space="preserve"> </w:t>
            </w:r>
          </w:p>
          <w:p w:rsidR="008E7D55" w:rsidRPr="008E7D55" w:rsidRDefault="008E7D55" w:rsidP="008E7D55">
            <w:pPr>
              <w:spacing w:line="276" w:lineRule="auto"/>
              <w:rPr>
                <w:color w:val="000000"/>
                <w:sz w:val="24"/>
                <w:szCs w:val="24"/>
                <w:lang w:eastAsia="ru-RU"/>
              </w:rPr>
            </w:pPr>
          </w:p>
          <w:p w:rsidR="008E7D55" w:rsidRPr="008E7D55" w:rsidRDefault="008E7D55" w:rsidP="008E7D55">
            <w:pPr>
              <w:spacing w:line="276" w:lineRule="auto"/>
              <w:rPr>
                <w:color w:val="000000"/>
                <w:sz w:val="24"/>
                <w:szCs w:val="24"/>
                <w:lang w:eastAsia="ru-RU"/>
              </w:rPr>
            </w:pPr>
          </w:p>
          <w:p w:rsidR="008E7D55" w:rsidRPr="008E7D55" w:rsidRDefault="00D75D53" w:rsidP="008E7D55">
            <w:pPr>
              <w:spacing w:line="276" w:lineRule="auto"/>
              <w:rPr>
                <w:b/>
                <w:color w:val="000000"/>
                <w:sz w:val="24"/>
                <w:szCs w:val="24"/>
                <w:lang w:eastAsia="ru-RU"/>
              </w:rPr>
            </w:pPr>
            <w:r>
              <w:rPr>
                <w:b/>
                <w:sz w:val="24"/>
                <w:szCs w:val="24"/>
              </w:rPr>
              <w:t xml:space="preserve"> Генеральний директор</w:t>
            </w:r>
          </w:p>
          <w:p w:rsidR="008E7D55" w:rsidRPr="008E7D55" w:rsidRDefault="008E7D55" w:rsidP="008E7D55">
            <w:pPr>
              <w:spacing w:line="276" w:lineRule="auto"/>
              <w:rPr>
                <w:color w:val="000000"/>
                <w:sz w:val="24"/>
                <w:szCs w:val="24"/>
                <w:lang w:eastAsia="ru-RU"/>
              </w:rPr>
            </w:pPr>
          </w:p>
          <w:p w:rsidR="008E7D55" w:rsidRPr="008E7D55" w:rsidRDefault="008E7D55" w:rsidP="008E7D55">
            <w:pPr>
              <w:spacing w:line="276" w:lineRule="auto"/>
              <w:rPr>
                <w:color w:val="000000"/>
                <w:sz w:val="24"/>
                <w:szCs w:val="24"/>
                <w:lang w:eastAsia="ru-RU"/>
              </w:rPr>
            </w:pPr>
          </w:p>
          <w:p w:rsidR="008E7D55" w:rsidRPr="008E7D55" w:rsidRDefault="008E7D55" w:rsidP="008E7D55">
            <w:pPr>
              <w:spacing w:line="276" w:lineRule="auto"/>
              <w:rPr>
                <w:b/>
                <w:color w:val="000000"/>
                <w:sz w:val="24"/>
                <w:szCs w:val="24"/>
                <w:lang w:eastAsia="ru-RU"/>
              </w:rPr>
            </w:pPr>
            <w:r w:rsidRPr="008E7D55">
              <w:rPr>
                <w:color w:val="000000"/>
                <w:sz w:val="24"/>
                <w:szCs w:val="24"/>
                <w:lang w:eastAsia="ru-RU"/>
              </w:rPr>
              <w:t xml:space="preserve">_______________ </w:t>
            </w:r>
            <w:r w:rsidRPr="008E7D55">
              <w:rPr>
                <w:b/>
                <w:color w:val="000000"/>
                <w:sz w:val="24"/>
                <w:szCs w:val="24"/>
                <w:lang w:eastAsia="ru-RU"/>
              </w:rPr>
              <w:t>Олег ХАРДИКАЙНЕН</w:t>
            </w:r>
          </w:p>
          <w:p w:rsidR="008E7D55" w:rsidRDefault="008E7D55" w:rsidP="005D7E9A">
            <w:pPr>
              <w:spacing w:before="120"/>
              <w:jc w:val="center"/>
              <w:rPr>
                <w:b/>
                <w:sz w:val="24"/>
                <w:szCs w:val="24"/>
              </w:rPr>
            </w:pPr>
          </w:p>
        </w:tc>
        <w:tc>
          <w:tcPr>
            <w:tcW w:w="5623" w:type="dxa"/>
          </w:tcPr>
          <w:p w:rsidR="0007004C" w:rsidRPr="008E7D55" w:rsidRDefault="0007004C" w:rsidP="0007004C">
            <w:pPr>
              <w:spacing w:line="276" w:lineRule="auto"/>
              <w:rPr>
                <w:b/>
                <w:color w:val="000000"/>
                <w:sz w:val="24"/>
                <w:szCs w:val="24"/>
                <w:lang w:eastAsia="ru-RU"/>
              </w:rPr>
            </w:pPr>
          </w:p>
          <w:p w:rsidR="008E7D55" w:rsidRDefault="008E7D55" w:rsidP="005D7E9A">
            <w:pPr>
              <w:spacing w:before="120"/>
              <w:jc w:val="center"/>
              <w:rPr>
                <w:b/>
                <w:sz w:val="24"/>
                <w:szCs w:val="24"/>
              </w:rPr>
            </w:pPr>
          </w:p>
        </w:tc>
      </w:tr>
    </w:tbl>
    <w:p w:rsidR="005D7E9A" w:rsidRPr="005D7E9A" w:rsidRDefault="005D7E9A" w:rsidP="005D7E9A">
      <w:pPr>
        <w:spacing w:before="120"/>
        <w:jc w:val="center"/>
        <w:rPr>
          <w:rFonts w:ascii="Times New Roman" w:eastAsia="Times New Roman" w:hAnsi="Times New Roman" w:cs="Times New Roman"/>
          <w:b/>
          <w:sz w:val="24"/>
          <w:szCs w:val="24"/>
          <w:lang w:eastAsia="uk-UA"/>
        </w:rPr>
      </w:pPr>
    </w:p>
    <w:p w:rsidR="007A3617" w:rsidRDefault="00287C78" w:rsidP="00287C7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593709" w:rsidRDefault="00593709" w:rsidP="00287C78">
      <w:pPr>
        <w:rPr>
          <w:rFonts w:ascii="Times New Roman" w:eastAsia="Times New Roman" w:hAnsi="Times New Roman" w:cs="Times New Roman"/>
          <w:b/>
          <w:sz w:val="24"/>
          <w:szCs w:val="24"/>
          <w:lang w:eastAsia="ru-RU"/>
        </w:rPr>
      </w:pPr>
    </w:p>
    <w:p w:rsidR="00593709" w:rsidRDefault="00593709" w:rsidP="00287C78">
      <w:pPr>
        <w:rPr>
          <w:rFonts w:ascii="Times New Roman" w:eastAsia="Times New Roman" w:hAnsi="Times New Roman" w:cs="Times New Roman"/>
          <w:b/>
          <w:sz w:val="24"/>
          <w:szCs w:val="24"/>
          <w:lang w:eastAsia="ru-RU"/>
        </w:rPr>
      </w:pPr>
    </w:p>
    <w:p w:rsidR="00E469A1" w:rsidRDefault="00E469A1" w:rsidP="00287C78">
      <w:pPr>
        <w:rPr>
          <w:rFonts w:ascii="Times New Roman" w:eastAsia="Times New Roman" w:hAnsi="Times New Roman" w:cs="Times New Roman"/>
          <w:b/>
          <w:sz w:val="24"/>
          <w:szCs w:val="24"/>
          <w:lang w:eastAsia="ru-RU"/>
        </w:rPr>
      </w:pPr>
    </w:p>
    <w:p w:rsidR="00E469A1" w:rsidRDefault="00E469A1" w:rsidP="00287C78">
      <w:pPr>
        <w:rPr>
          <w:rFonts w:ascii="Times New Roman" w:eastAsia="Times New Roman" w:hAnsi="Times New Roman" w:cs="Times New Roman"/>
          <w:b/>
          <w:sz w:val="24"/>
          <w:szCs w:val="24"/>
          <w:lang w:eastAsia="ru-RU"/>
        </w:rPr>
      </w:pPr>
    </w:p>
    <w:p w:rsidR="00E469A1" w:rsidRDefault="00E469A1" w:rsidP="00287C78">
      <w:pPr>
        <w:rPr>
          <w:rFonts w:ascii="Times New Roman" w:eastAsia="Times New Roman" w:hAnsi="Times New Roman" w:cs="Times New Roman"/>
          <w:b/>
          <w:sz w:val="24"/>
          <w:szCs w:val="24"/>
          <w:lang w:eastAsia="ru-RU"/>
        </w:rPr>
      </w:pPr>
    </w:p>
    <w:p w:rsidR="00E469A1" w:rsidRDefault="00E469A1" w:rsidP="00287C78">
      <w:pPr>
        <w:rPr>
          <w:rFonts w:ascii="Times New Roman" w:eastAsia="Times New Roman" w:hAnsi="Times New Roman" w:cs="Times New Roman"/>
          <w:b/>
          <w:sz w:val="24"/>
          <w:szCs w:val="24"/>
          <w:lang w:eastAsia="ru-RU"/>
        </w:rPr>
      </w:pPr>
    </w:p>
    <w:p w:rsidR="00E469A1" w:rsidRDefault="00E469A1" w:rsidP="00287C78">
      <w:pPr>
        <w:rPr>
          <w:rFonts w:ascii="Times New Roman" w:eastAsia="Times New Roman" w:hAnsi="Times New Roman" w:cs="Times New Roman"/>
          <w:b/>
          <w:sz w:val="24"/>
          <w:szCs w:val="24"/>
          <w:lang w:eastAsia="ru-RU"/>
        </w:rPr>
      </w:pPr>
    </w:p>
    <w:p w:rsidR="00E469A1" w:rsidRDefault="00E469A1" w:rsidP="00287C78">
      <w:pPr>
        <w:rPr>
          <w:rFonts w:ascii="Times New Roman" w:eastAsia="Times New Roman" w:hAnsi="Times New Roman" w:cs="Times New Roman"/>
          <w:b/>
          <w:sz w:val="24"/>
          <w:szCs w:val="24"/>
          <w:lang w:eastAsia="ru-RU"/>
        </w:rPr>
      </w:pPr>
    </w:p>
    <w:p w:rsidR="00E469A1" w:rsidRDefault="00E469A1" w:rsidP="00287C78">
      <w:pPr>
        <w:rPr>
          <w:rFonts w:ascii="Times New Roman" w:eastAsia="Times New Roman" w:hAnsi="Times New Roman" w:cs="Times New Roman"/>
          <w:b/>
          <w:sz w:val="24"/>
          <w:szCs w:val="24"/>
          <w:lang w:eastAsia="ru-RU"/>
        </w:rPr>
      </w:pPr>
    </w:p>
    <w:p w:rsidR="00E469A1" w:rsidRDefault="00E469A1" w:rsidP="00287C78">
      <w:pPr>
        <w:rPr>
          <w:rFonts w:ascii="Times New Roman" w:eastAsia="Times New Roman" w:hAnsi="Times New Roman" w:cs="Times New Roman"/>
          <w:b/>
          <w:sz w:val="24"/>
          <w:szCs w:val="24"/>
          <w:lang w:eastAsia="ru-RU"/>
        </w:rPr>
      </w:pPr>
    </w:p>
    <w:p w:rsidR="00E469A1" w:rsidRDefault="00E469A1" w:rsidP="00287C78">
      <w:pPr>
        <w:rPr>
          <w:rFonts w:ascii="Times New Roman" w:eastAsia="Times New Roman" w:hAnsi="Times New Roman" w:cs="Times New Roman"/>
          <w:b/>
          <w:sz w:val="24"/>
          <w:szCs w:val="24"/>
          <w:lang w:eastAsia="ru-RU"/>
        </w:rPr>
      </w:pPr>
    </w:p>
    <w:p w:rsidR="002D5DCF" w:rsidRDefault="002D5DCF" w:rsidP="007A3617">
      <w:pPr>
        <w:ind w:left="6372" w:firstLine="708"/>
        <w:rPr>
          <w:rFonts w:ascii="Times New Roman" w:eastAsia="Times New Roman" w:hAnsi="Times New Roman" w:cs="Times New Roman"/>
          <w:b/>
          <w:sz w:val="24"/>
          <w:szCs w:val="24"/>
          <w:lang w:eastAsia="ru-RU"/>
        </w:rPr>
      </w:pPr>
    </w:p>
    <w:p w:rsidR="002D5DCF" w:rsidRDefault="002D5DCF" w:rsidP="007A3617">
      <w:pPr>
        <w:ind w:left="6372" w:firstLine="708"/>
        <w:rPr>
          <w:rFonts w:ascii="Times New Roman" w:eastAsia="Times New Roman" w:hAnsi="Times New Roman" w:cs="Times New Roman"/>
          <w:b/>
          <w:sz w:val="24"/>
          <w:szCs w:val="24"/>
          <w:lang w:eastAsia="ru-RU"/>
        </w:rPr>
      </w:pPr>
    </w:p>
    <w:p w:rsidR="002D5DCF" w:rsidRDefault="002D5DCF" w:rsidP="007A3617">
      <w:pPr>
        <w:ind w:left="6372" w:firstLine="708"/>
        <w:rPr>
          <w:rFonts w:ascii="Times New Roman" w:eastAsia="Times New Roman" w:hAnsi="Times New Roman" w:cs="Times New Roman"/>
          <w:b/>
          <w:sz w:val="24"/>
          <w:szCs w:val="24"/>
          <w:lang w:eastAsia="ru-RU"/>
        </w:rPr>
      </w:pPr>
    </w:p>
    <w:p w:rsidR="00287C78" w:rsidRPr="00593709" w:rsidRDefault="00287C78" w:rsidP="007A3617">
      <w:pPr>
        <w:ind w:left="6372" w:firstLine="708"/>
        <w:rPr>
          <w:rFonts w:ascii="Times New Roman" w:eastAsia="Times New Roman" w:hAnsi="Times New Roman" w:cs="Times New Roman"/>
          <w:b/>
          <w:sz w:val="24"/>
          <w:szCs w:val="24"/>
          <w:lang w:eastAsia="ru-RU"/>
        </w:rPr>
      </w:pPr>
      <w:r w:rsidRPr="00593709">
        <w:rPr>
          <w:rFonts w:ascii="Times New Roman" w:eastAsia="Times New Roman" w:hAnsi="Times New Roman" w:cs="Times New Roman"/>
          <w:b/>
          <w:sz w:val="24"/>
          <w:szCs w:val="24"/>
          <w:lang w:eastAsia="ru-RU"/>
        </w:rPr>
        <w:t>"ЗАТВЕРДЖУЮ"</w:t>
      </w:r>
    </w:p>
    <w:p w:rsidR="00287C78" w:rsidRPr="00287C78" w:rsidRDefault="0007004C" w:rsidP="00287C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Генеральний</w:t>
      </w:r>
      <w:r w:rsidR="00287C78" w:rsidRPr="00287C78">
        <w:rPr>
          <w:rFonts w:ascii="Times New Roman" w:eastAsia="Times New Roman" w:hAnsi="Times New Roman" w:cs="Times New Roman"/>
          <w:sz w:val="24"/>
          <w:szCs w:val="24"/>
          <w:lang w:eastAsia="ru-RU"/>
        </w:rPr>
        <w:t xml:space="preserve"> директора</w:t>
      </w:r>
    </w:p>
    <w:p w:rsidR="00287C78" w:rsidRPr="00287C78" w:rsidRDefault="00287C78" w:rsidP="00287C78">
      <w:pPr>
        <w:rPr>
          <w:rFonts w:ascii="Times New Roman" w:eastAsia="Times New Roman" w:hAnsi="Times New Roman" w:cs="Times New Roman"/>
          <w:sz w:val="24"/>
          <w:szCs w:val="24"/>
          <w:lang w:eastAsia="ru-RU"/>
        </w:rPr>
      </w:pPr>
      <w:r w:rsidRPr="00287C78">
        <w:rPr>
          <w:rFonts w:ascii="Times New Roman" w:eastAsia="Times New Roman" w:hAnsi="Times New Roman" w:cs="Times New Roman"/>
          <w:sz w:val="24"/>
          <w:szCs w:val="24"/>
          <w:lang w:eastAsia="ru-RU"/>
        </w:rPr>
        <w:tab/>
      </w:r>
      <w:r w:rsidRPr="00287C78">
        <w:rPr>
          <w:rFonts w:ascii="Times New Roman" w:eastAsia="Times New Roman" w:hAnsi="Times New Roman" w:cs="Times New Roman"/>
          <w:sz w:val="24"/>
          <w:szCs w:val="24"/>
          <w:lang w:eastAsia="ru-RU"/>
        </w:rPr>
        <w:tab/>
      </w:r>
      <w:r w:rsidRPr="00287C78">
        <w:rPr>
          <w:rFonts w:ascii="Times New Roman" w:eastAsia="Times New Roman" w:hAnsi="Times New Roman" w:cs="Times New Roman"/>
          <w:sz w:val="24"/>
          <w:szCs w:val="24"/>
          <w:lang w:eastAsia="ru-RU"/>
        </w:rPr>
        <w:tab/>
      </w:r>
      <w:r w:rsidRPr="00287C78">
        <w:rPr>
          <w:rFonts w:ascii="Times New Roman" w:eastAsia="Times New Roman" w:hAnsi="Times New Roman" w:cs="Times New Roman"/>
          <w:sz w:val="24"/>
          <w:szCs w:val="24"/>
          <w:lang w:eastAsia="ru-RU"/>
        </w:rPr>
        <w:tab/>
      </w:r>
      <w:r w:rsidRPr="00287C78">
        <w:rPr>
          <w:rFonts w:ascii="Times New Roman" w:eastAsia="Times New Roman" w:hAnsi="Times New Roman" w:cs="Times New Roman"/>
          <w:sz w:val="24"/>
          <w:szCs w:val="24"/>
          <w:lang w:eastAsia="ru-RU"/>
        </w:rPr>
        <w:tab/>
      </w:r>
      <w:r w:rsidRPr="00287C78">
        <w:rPr>
          <w:rFonts w:ascii="Times New Roman" w:eastAsia="Times New Roman" w:hAnsi="Times New Roman" w:cs="Times New Roman"/>
          <w:sz w:val="24"/>
          <w:szCs w:val="24"/>
          <w:lang w:eastAsia="ru-RU"/>
        </w:rPr>
        <w:tab/>
      </w:r>
      <w:r w:rsidRPr="00287C78">
        <w:rPr>
          <w:rFonts w:ascii="Times New Roman" w:eastAsia="Times New Roman" w:hAnsi="Times New Roman" w:cs="Times New Roman"/>
          <w:sz w:val="24"/>
          <w:szCs w:val="24"/>
          <w:lang w:eastAsia="ru-RU"/>
        </w:rPr>
        <w:tab/>
      </w:r>
      <w:r w:rsidRPr="00287C78">
        <w:rPr>
          <w:rFonts w:ascii="Times New Roman" w:eastAsia="Times New Roman" w:hAnsi="Times New Roman" w:cs="Times New Roman"/>
          <w:sz w:val="24"/>
          <w:szCs w:val="24"/>
          <w:lang w:eastAsia="ru-RU"/>
        </w:rPr>
        <w:tab/>
      </w:r>
      <w:r w:rsidRPr="00287C78">
        <w:rPr>
          <w:rFonts w:ascii="Times New Roman" w:eastAsia="Times New Roman" w:hAnsi="Times New Roman" w:cs="Times New Roman"/>
          <w:sz w:val="24"/>
          <w:szCs w:val="24"/>
          <w:lang w:eastAsia="ru-RU"/>
        </w:rPr>
        <w:tab/>
        <w:t xml:space="preserve">ПрАТ </w:t>
      </w:r>
      <w:r w:rsidR="009D2015">
        <w:rPr>
          <w:rFonts w:ascii="Times New Roman" w:eastAsia="Times New Roman" w:hAnsi="Times New Roman" w:cs="Times New Roman"/>
          <w:sz w:val="24"/>
          <w:szCs w:val="24"/>
          <w:lang w:eastAsia="ru-RU"/>
        </w:rPr>
        <w:t>"</w:t>
      </w:r>
      <w:proofErr w:type="spellStart"/>
      <w:r w:rsidR="009D2015">
        <w:rPr>
          <w:rFonts w:ascii="Times New Roman" w:eastAsia="Times New Roman" w:hAnsi="Times New Roman" w:cs="Times New Roman"/>
          <w:sz w:val="24"/>
          <w:szCs w:val="24"/>
          <w:lang w:eastAsia="ru-RU"/>
        </w:rPr>
        <w:t>Гніванський</w:t>
      </w:r>
      <w:proofErr w:type="spellEnd"/>
      <w:r w:rsidR="009D2015">
        <w:rPr>
          <w:rFonts w:ascii="Times New Roman" w:eastAsia="Times New Roman" w:hAnsi="Times New Roman" w:cs="Times New Roman"/>
          <w:sz w:val="24"/>
          <w:szCs w:val="24"/>
          <w:lang w:eastAsia="ru-RU"/>
        </w:rPr>
        <w:t xml:space="preserve"> завод СЗБ"</w:t>
      </w:r>
      <w:r w:rsidR="009D2015">
        <w:rPr>
          <w:rFonts w:ascii="Times New Roman" w:eastAsia="Times New Roman" w:hAnsi="Times New Roman" w:cs="Times New Roman"/>
          <w:sz w:val="24"/>
          <w:szCs w:val="24"/>
          <w:lang w:eastAsia="ru-RU"/>
        </w:rPr>
        <w:tab/>
      </w:r>
      <w:r w:rsidR="009D2015">
        <w:rPr>
          <w:rFonts w:ascii="Times New Roman" w:eastAsia="Times New Roman" w:hAnsi="Times New Roman" w:cs="Times New Roman"/>
          <w:sz w:val="24"/>
          <w:szCs w:val="24"/>
          <w:lang w:eastAsia="ru-RU"/>
        </w:rPr>
        <w:tab/>
      </w:r>
      <w:r w:rsidR="009D2015">
        <w:rPr>
          <w:rFonts w:ascii="Times New Roman" w:eastAsia="Times New Roman" w:hAnsi="Times New Roman" w:cs="Times New Roman"/>
          <w:sz w:val="24"/>
          <w:szCs w:val="24"/>
          <w:lang w:eastAsia="ru-RU"/>
        </w:rPr>
        <w:tab/>
      </w:r>
      <w:r w:rsidR="009D2015">
        <w:rPr>
          <w:rFonts w:ascii="Times New Roman" w:eastAsia="Times New Roman" w:hAnsi="Times New Roman" w:cs="Times New Roman"/>
          <w:sz w:val="24"/>
          <w:szCs w:val="24"/>
          <w:lang w:eastAsia="ru-RU"/>
        </w:rPr>
        <w:tab/>
      </w:r>
      <w:r w:rsidR="009D2015">
        <w:rPr>
          <w:rFonts w:ascii="Times New Roman" w:eastAsia="Times New Roman" w:hAnsi="Times New Roman" w:cs="Times New Roman"/>
          <w:sz w:val="24"/>
          <w:szCs w:val="24"/>
          <w:lang w:eastAsia="ru-RU"/>
        </w:rPr>
        <w:tab/>
      </w:r>
      <w:r w:rsidR="009D2015">
        <w:rPr>
          <w:rFonts w:ascii="Times New Roman" w:eastAsia="Times New Roman" w:hAnsi="Times New Roman" w:cs="Times New Roman"/>
          <w:sz w:val="24"/>
          <w:szCs w:val="24"/>
          <w:lang w:eastAsia="ru-RU"/>
        </w:rPr>
        <w:tab/>
      </w:r>
      <w:r w:rsidR="009D2015">
        <w:rPr>
          <w:rFonts w:ascii="Times New Roman" w:eastAsia="Times New Roman" w:hAnsi="Times New Roman" w:cs="Times New Roman"/>
          <w:sz w:val="24"/>
          <w:szCs w:val="24"/>
          <w:lang w:eastAsia="ru-RU"/>
        </w:rPr>
        <w:tab/>
      </w:r>
      <w:r w:rsidR="009D2015">
        <w:rPr>
          <w:rFonts w:ascii="Times New Roman" w:eastAsia="Times New Roman" w:hAnsi="Times New Roman" w:cs="Times New Roman"/>
          <w:sz w:val="24"/>
          <w:szCs w:val="24"/>
          <w:lang w:eastAsia="ru-RU"/>
        </w:rPr>
        <w:tab/>
      </w:r>
      <w:r w:rsidRPr="00287C7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07004C">
        <w:rPr>
          <w:rFonts w:ascii="Times New Roman" w:eastAsia="Times New Roman" w:hAnsi="Times New Roman" w:cs="Times New Roman"/>
          <w:sz w:val="24"/>
          <w:szCs w:val="24"/>
          <w:lang w:eastAsia="ru-RU"/>
        </w:rPr>
        <w:t xml:space="preserve"> </w:t>
      </w:r>
      <w:r w:rsidRPr="00287C78">
        <w:rPr>
          <w:rFonts w:ascii="Times New Roman" w:eastAsia="Times New Roman" w:hAnsi="Times New Roman" w:cs="Times New Roman"/>
          <w:sz w:val="24"/>
          <w:szCs w:val="24"/>
          <w:lang w:eastAsia="ru-RU"/>
        </w:rPr>
        <w:t>Олег ХАРДИКАЙНЕН</w:t>
      </w:r>
    </w:p>
    <w:p w:rsidR="00287C78" w:rsidRPr="00287C78" w:rsidRDefault="00287C78" w:rsidP="00287C78">
      <w:pPr>
        <w:rPr>
          <w:rFonts w:ascii="Times New Roman" w:eastAsia="Times New Roman" w:hAnsi="Times New Roman" w:cs="Times New Roman"/>
          <w:sz w:val="24"/>
          <w:szCs w:val="24"/>
          <w:lang w:eastAsia="ru-RU"/>
        </w:rPr>
      </w:pPr>
    </w:p>
    <w:p w:rsidR="00287C78" w:rsidRDefault="00287C78" w:rsidP="00287C78">
      <w:pPr>
        <w:rPr>
          <w:rFonts w:ascii="Times New Roman" w:eastAsia="Times New Roman" w:hAnsi="Times New Roman" w:cs="Times New Roman"/>
          <w:b/>
          <w:sz w:val="24"/>
          <w:szCs w:val="24"/>
          <w:lang w:eastAsia="ru-RU"/>
        </w:rPr>
      </w:pPr>
      <w:r w:rsidRPr="00287C78">
        <w:rPr>
          <w:rFonts w:ascii="Times New Roman" w:eastAsia="Times New Roman" w:hAnsi="Times New Roman" w:cs="Times New Roman"/>
          <w:sz w:val="24"/>
          <w:szCs w:val="24"/>
          <w:lang w:eastAsia="ru-RU"/>
        </w:rPr>
        <w:tab/>
      </w:r>
      <w:r w:rsidR="0007004C">
        <w:rPr>
          <w:rFonts w:ascii="Times New Roman" w:eastAsia="Times New Roman" w:hAnsi="Times New Roman" w:cs="Times New Roman"/>
          <w:sz w:val="24"/>
          <w:szCs w:val="24"/>
          <w:lang w:eastAsia="ru-RU"/>
        </w:rPr>
        <w:tab/>
      </w:r>
      <w:r w:rsidR="0007004C">
        <w:rPr>
          <w:rFonts w:ascii="Times New Roman" w:eastAsia="Times New Roman" w:hAnsi="Times New Roman" w:cs="Times New Roman"/>
          <w:sz w:val="24"/>
          <w:szCs w:val="24"/>
          <w:lang w:eastAsia="ru-RU"/>
        </w:rPr>
        <w:tab/>
      </w:r>
      <w:r w:rsidR="0007004C">
        <w:rPr>
          <w:rFonts w:ascii="Times New Roman" w:eastAsia="Times New Roman" w:hAnsi="Times New Roman" w:cs="Times New Roman"/>
          <w:sz w:val="24"/>
          <w:szCs w:val="24"/>
          <w:lang w:eastAsia="ru-RU"/>
        </w:rPr>
        <w:tab/>
      </w:r>
      <w:r w:rsidR="0007004C">
        <w:rPr>
          <w:rFonts w:ascii="Times New Roman" w:eastAsia="Times New Roman" w:hAnsi="Times New Roman" w:cs="Times New Roman"/>
          <w:sz w:val="24"/>
          <w:szCs w:val="24"/>
          <w:lang w:eastAsia="ru-RU"/>
        </w:rPr>
        <w:tab/>
      </w:r>
      <w:r w:rsidR="0007004C">
        <w:rPr>
          <w:rFonts w:ascii="Times New Roman" w:eastAsia="Times New Roman" w:hAnsi="Times New Roman" w:cs="Times New Roman"/>
          <w:sz w:val="24"/>
          <w:szCs w:val="24"/>
          <w:lang w:eastAsia="ru-RU"/>
        </w:rPr>
        <w:tab/>
      </w:r>
      <w:r w:rsidR="0007004C">
        <w:rPr>
          <w:rFonts w:ascii="Times New Roman" w:eastAsia="Times New Roman" w:hAnsi="Times New Roman" w:cs="Times New Roman"/>
          <w:sz w:val="24"/>
          <w:szCs w:val="24"/>
          <w:lang w:eastAsia="ru-RU"/>
        </w:rPr>
        <w:tab/>
      </w:r>
      <w:r w:rsidR="0007004C">
        <w:rPr>
          <w:rFonts w:ascii="Times New Roman" w:eastAsia="Times New Roman" w:hAnsi="Times New Roman" w:cs="Times New Roman"/>
          <w:sz w:val="24"/>
          <w:szCs w:val="24"/>
          <w:lang w:eastAsia="ru-RU"/>
        </w:rPr>
        <w:tab/>
      </w:r>
      <w:r w:rsidR="0007004C">
        <w:rPr>
          <w:rFonts w:ascii="Times New Roman" w:eastAsia="Times New Roman" w:hAnsi="Times New Roman" w:cs="Times New Roman"/>
          <w:sz w:val="24"/>
          <w:szCs w:val="24"/>
          <w:lang w:eastAsia="ru-RU"/>
        </w:rPr>
        <w:tab/>
        <w:t>"______"____________2023</w:t>
      </w:r>
      <w:r w:rsidRPr="00287C78">
        <w:rPr>
          <w:rFonts w:ascii="Times New Roman" w:eastAsia="Times New Roman" w:hAnsi="Times New Roman" w:cs="Times New Roman"/>
          <w:sz w:val="24"/>
          <w:szCs w:val="24"/>
          <w:lang w:eastAsia="ru-RU"/>
        </w:rPr>
        <w:t xml:space="preserve"> року</w:t>
      </w:r>
      <w:r w:rsidRPr="00287C78">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287C78" w:rsidRDefault="00287C78" w:rsidP="005D7E9A">
      <w:pPr>
        <w:spacing w:before="1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ЗАЯВКА №_____</w:t>
      </w:r>
    </w:p>
    <w:p w:rsidR="00287C78" w:rsidRDefault="00287C78" w:rsidP="005D7E9A">
      <w:pPr>
        <w:spacing w:before="120"/>
        <w:jc w:val="center"/>
        <w:rPr>
          <w:rFonts w:ascii="Times New Roman" w:eastAsia="Times New Roman" w:hAnsi="Times New Roman" w:cs="Times New Roman"/>
          <w:sz w:val="24"/>
          <w:szCs w:val="24"/>
          <w:lang w:eastAsia="ru-RU"/>
        </w:rPr>
      </w:pPr>
      <w:r w:rsidRPr="00287C78">
        <w:rPr>
          <w:rFonts w:ascii="Times New Roman" w:eastAsia="Times New Roman" w:hAnsi="Times New Roman" w:cs="Times New Roman"/>
          <w:sz w:val="24"/>
          <w:szCs w:val="24"/>
          <w:lang w:eastAsia="ru-RU"/>
        </w:rPr>
        <w:t xml:space="preserve">на поставку партії Товару, згідно договору №_____, від </w:t>
      </w:r>
      <w:r w:rsidR="0007004C">
        <w:rPr>
          <w:rFonts w:ascii="Times New Roman" w:eastAsia="Times New Roman" w:hAnsi="Times New Roman" w:cs="Times New Roman"/>
          <w:sz w:val="24"/>
          <w:szCs w:val="24"/>
          <w:lang w:eastAsia="ru-RU"/>
        </w:rPr>
        <w:t xml:space="preserve">"_____"_______2023 </w:t>
      </w:r>
      <w:r w:rsidRPr="00287C78">
        <w:rPr>
          <w:rFonts w:ascii="Times New Roman" w:eastAsia="Times New Roman" w:hAnsi="Times New Roman" w:cs="Times New Roman"/>
          <w:sz w:val="24"/>
          <w:szCs w:val="24"/>
          <w:lang w:eastAsia="ru-RU"/>
        </w:rPr>
        <w:t>року</w:t>
      </w:r>
    </w:p>
    <w:p w:rsidR="00287C78" w:rsidRDefault="00287C78" w:rsidP="00287C78">
      <w:pPr>
        <w:spacing w:before="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w:t>
      </w:r>
      <w:proofErr w:type="spellStart"/>
      <w:r>
        <w:rPr>
          <w:rFonts w:ascii="Times New Roman" w:eastAsia="Times New Roman" w:hAnsi="Times New Roman" w:cs="Times New Roman"/>
          <w:sz w:val="24"/>
          <w:szCs w:val="24"/>
          <w:lang w:eastAsia="ru-RU"/>
        </w:rPr>
        <w:t>Гнівань</w:t>
      </w:r>
      <w:proofErr w:type="spellEnd"/>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07004C">
        <w:rPr>
          <w:rFonts w:ascii="Times New Roman" w:eastAsia="Times New Roman" w:hAnsi="Times New Roman" w:cs="Times New Roman"/>
          <w:sz w:val="24"/>
          <w:szCs w:val="24"/>
          <w:lang w:eastAsia="ru-RU"/>
        </w:rPr>
        <w:t xml:space="preserve">            "_____"_________2023 </w:t>
      </w:r>
      <w:r>
        <w:rPr>
          <w:rFonts w:ascii="Times New Roman" w:eastAsia="Times New Roman" w:hAnsi="Times New Roman" w:cs="Times New Roman"/>
          <w:sz w:val="24"/>
          <w:szCs w:val="24"/>
          <w:lang w:eastAsia="ru-RU"/>
        </w:rPr>
        <w:t>року</w:t>
      </w:r>
    </w:p>
    <w:p w:rsidR="00287C78" w:rsidRDefault="00287C78" w:rsidP="00287C78">
      <w:pPr>
        <w:spacing w:before="120"/>
        <w:rPr>
          <w:rFonts w:ascii="Times New Roman" w:eastAsia="Times New Roman" w:hAnsi="Times New Roman" w:cs="Times New Roman"/>
          <w:sz w:val="24"/>
          <w:szCs w:val="24"/>
          <w:lang w:eastAsia="ru-RU"/>
        </w:rPr>
      </w:pPr>
    </w:p>
    <w:p w:rsidR="00287C78" w:rsidRDefault="00287C78" w:rsidP="00287C78">
      <w:pPr>
        <w:spacing w:before="120"/>
        <w:rPr>
          <w:rFonts w:ascii="Times New Roman" w:eastAsia="Times New Roman" w:hAnsi="Times New Roman" w:cs="Times New Roman"/>
          <w:sz w:val="24"/>
          <w:szCs w:val="24"/>
          <w:lang w:eastAsia="ru-RU"/>
        </w:rPr>
      </w:pPr>
    </w:p>
    <w:tbl>
      <w:tblPr>
        <w:tblStyle w:val="a3"/>
        <w:tblW w:w="0" w:type="auto"/>
        <w:tblLayout w:type="fixed"/>
        <w:tblLook w:val="04A0" w:firstRow="1" w:lastRow="0" w:firstColumn="1" w:lastColumn="0" w:noHBand="0" w:noVBand="1"/>
      </w:tblPr>
      <w:tblGrid>
        <w:gridCol w:w="1095"/>
        <w:gridCol w:w="2841"/>
        <w:gridCol w:w="850"/>
        <w:gridCol w:w="1134"/>
        <w:gridCol w:w="1141"/>
        <w:gridCol w:w="1411"/>
        <w:gridCol w:w="1116"/>
        <w:gridCol w:w="727"/>
      </w:tblGrid>
      <w:tr w:rsidR="007A3617" w:rsidTr="000460C3">
        <w:tc>
          <w:tcPr>
            <w:tcW w:w="1095" w:type="dxa"/>
          </w:tcPr>
          <w:p w:rsidR="007A3617" w:rsidRPr="007A3617" w:rsidRDefault="007A3617" w:rsidP="00287C78">
            <w:pPr>
              <w:spacing w:before="120"/>
              <w:rPr>
                <w:sz w:val="24"/>
                <w:szCs w:val="24"/>
                <w:lang w:eastAsia="ru-RU"/>
              </w:rPr>
            </w:pPr>
            <w:r w:rsidRPr="007A3617">
              <w:rPr>
                <w:sz w:val="24"/>
                <w:szCs w:val="24"/>
                <w:lang w:eastAsia="ru-RU"/>
              </w:rPr>
              <w:t>№ з/п</w:t>
            </w:r>
          </w:p>
        </w:tc>
        <w:tc>
          <w:tcPr>
            <w:tcW w:w="2841" w:type="dxa"/>
          </w:tcPr>
          <w:p w:rsidR="007A3617" w:rsidRPr="007A3617" w:rsidRDefault="007A3617" w:rsidP="00287C78">
            <w:pPr>
              <w:spacing w:before="120"/>
              <w:rPr>
                <w:sz w:val="24"/>
                <w:szCs w:val="24"/>
                <w:lang w:eastAsia="ru-RU"/>
              </w:rPr>
            </w:pPr>
            <w:r w:rsidRPr="007A3617">
              <w:rPr>
                <w:sz w:val="24"/>
                <w:szCs w:val="24"/>
                <w:lang w:eastAsia="ru-RU"/>
              </w:rPr>
              <w:t>Назва Товару</w:t>
            </w:r>
            <w:r>
              <w:rPr>
                <w:sz w:val="24"/>
                <w:szCs w:val="24"/>
                <w:lang w:eastAsia="ru-RU"/>
              </w:rPr>
              <w:t xml:space="preserve"> (згідно Специфікації №1)</w:t>
            </w:r>
          </w:p>
        </w:tc>
        <w:tc>
          <w:tcPr>
            <w:tcW w:w="850" w:type="dxa"/>
          </w:tcPr>
          <w:p w:rsidR="007A3617" w:rsidRPr="007A3617" w:rsidRDefault="007A3617" w:rsidP="00287C78">
            <w:pPr>
              <w:spacing w:before="120"/>
              <w:rPr>
                <w:sz w:val="24"/>
                <w:szCs w:val="24"/>
                <w:lang w:eastAsia="ru-RU"/>
              </w:rPr>
            </w:pPr>
            <w:r w:rsidRPr="007A3617">
              <w:rPr>
                <w:sz w:val="24"/>
                <w:szCs w:val="24"/>
                <w:lang w:eastAsia="ru-RU"/>
              </w:rPr>
              <w:t>Кількість</w:t>
            </w:r>
          </w:p>
        </w:tc>
        <w:tc>
          <w:tcPr>
            <w:tcW w:w="1134" w:type="dxa"/>
          </w:tcPr>
          <w:p w:rsidR="007A3617" w:rsidRPr="007A3617" w:rsidRDefault="000460C3" w:rsidP="007A3617">
            <w:pPr>
              <w:spacing w:before="120"/>
              <w:rPr>
                <w:sz w:val="24"/>
                <w:szCs w:val="24"/>
                <w:lang w:eastAsia="ru-RU"/>
              </w:rPr>
            </w:pPr>
            <w:r>
              <w:rPr>
                <w:sz w:val="24"/>
                <w:szCs w:val="24"/>
                <w:lang w:eastAsia="ru-RU"/>
              </w:rPr>
              <w:t>Сума до сплати</w:t>
            </w:r>
            <w:r w:rsidR="007A3617" w:rsidRPr="007A3617">
              <w:rPr>
                <w:sz w:val="24"/>
                <w:szCs w:val="24"/>
                <w:lang w:eastAsia="ru-RU"/>
              </w:rPr>
              <w:t xml:space="preserve"> (з ПДВ)</w:t>
            </w:r>
          </w:p>
        </w:tc>
        <w:tc>
          <w:tcPr>
            <w:tcW w:w="1141" w:type="dxa"/>
          </w:tcPr>
          <w:p w:rsidR="007A3617" w:rsidRPr="007A3617" w:rsidRDefault="007A3617" w:rsidP="00287C78">
            <w:pPr>
              <w:spacing w:before="120"/>
              <w:rPr>
                <w:sz w:val="24"/>
                <w:szCs w:val="24"/>
                <w:lang w:eastAsia="ru-RU"/>
              </w:rPr>
            </w:pPr>
            <w:r w:rsidRPr="007A3617">
              <w:rPr>
                <w:sz w:val="24"/>
                <w:szCs w:val="24"/>
                <w:lang w:eastAsia="ru-RU"/>
              </w:rPr>
              <w:t>Дата поставки</w:t>
            </w:r>
          </w:p>
        </w:tc>
        <w:tc>
          <w:tcPr>
            <w:tcW w:w="1411" w:type="dxa"/>
          </w:tcPr>
          <w:p w:rsidR="007A3617" w:rsidRPr="007A3617" w:rsidRDefault="007A3617" w:rsidP="00287C78">
            <w:pPr>
              <w:spacing w:before="120"/>
              <w:rPr>
                <w:sz w:val="24"/>
                <w:szCs w:val="24"/>
                <w:lang w:eastAsia="ru-RU"/>
              </w:rPr>
            </w:pPr>
            <w:r w:rsidRPr="007A3617">
              <w:rPr>
                <w:sz w:val="24"/>
                <w:szCs w:val="24"/>
                <w:lang w:eastAsia="ru-RU"/>
              </w:rPr>
              <w:t>Місце поставки</w:t>
            </w:r>
          </w:p>
        </w:tc>
        <w:tc>
          <w:tcPr>
            <w:tcW w:w="1116" w:type="dxa"/>
          </w:tcPr>
          <w:p w:rsidR="007A3617" w:rsidRPr="007A3617" w:rsidRDefault="007A3617" w:rsidP="00287C78">
            <w:pPr>
              <w:spacing w:before="120"/>
              <w:rPr>
                <w:sz w:val="24"/>
                <w:szCs w:val="24"/>
                <w:lang w:eastAsia="ru-RU"/>
              </w:rPr>
            </w:pPr>
            <w:r w:rsidRPr="007A3617">
              <w:rPr>
                <w:sz w:val="24"/>
                <w:szCs w:val="24"/>
                <w:lang w:eastAsia="ru-RU"/>
              </w:rPr>
              <w:t>Термін оплати</w:t>
            </w:r>
          </w:p>
        </w:tc>
        <w:tc>
          <w:tcPr>
            <w:tcW w:w="727" w:type="dxa"/>
          </w:tcPr>
          <w:p w:rsidR="007A3617" w:rsidRPr="007A3617" w:rsidRDefault="007A3617" w:rsidP="00287C78">
            <w:pPr>
              <w:spacing w:before="120"/>
              <w:rPr>
                <w:sz w:val="24"/>
                <w:szCs w:val="24"/>
                <w:lang w:eastAsia="ru-RU"/>
              </w:rPr>
            </w:pPr>
            <w:r w:rsidRPr="007A3617">
              <w:rPr>
                <w:sz w:val="24"/>
                <w:szCs w:val="24"/>
                <w:lang w:eastAsia="ru-RU"/>
              </w:rPr>
              <w:t>Примітка</w:t>
            </w:r>
          </w:p>
        </w:tc>
      </w:tr>
      <w:tr w:rsidR="007A3617" w:rsidTr="000460C3">
        <w:tc>
          <w:tcPr>
            <w:tcW w:w="1095" w:type="dxa"/>
          </w:tcPr>
          <w:p w:rsidR="007A3617" w:rsidRDefault="007A3617" w:rsidP="00287C78">
            <w:pPr>
              <w:spacing w:before="120"/>
              <w:rPr>
                <w:sz w:val="24"/>
                <w:szCs w:val="24"/>
                <w:lang w:eastAsia="ru-RU"/>
              </w:rPr>
            </w:pPr>
          </w:p>
        </w:tc>
        <w:tc>
          <w:tcPr>
            <w:tcW w:w="2841" w:type="dxa"/>
          </w:tcPr>
          <w:p w:rsidR="007A3617" w:rsidRDefault="007A3617" w:rsidP="00287C78">
            <w:pPr>
              <w:spacing w:before="120"/>
              <w:rPr>
                <w:sz w:val="24"/>
                <w:szCs w:val="24"/>
                <w:lang w:eastAsia="ru-RU"/>
              </w:rPr>
            </w:pPr>
          </w:p>
        </w:tc>
        <w:tc>
          <w:tcPr>
            <w:tcW w:w="850" w:type="dxa"/>
          </w:tcPr>
          <w:p w:rsidR="007A3617" w:rsidRDefault="007A3617" w:rsidP="00287C78">
            <w:pPr>
              <w:spacing w:before="120"/>
              <w:rPr>
                <w:sz w:val="24"/>
                <w:szCs w:val="24"/>
                <w:lang w:eastAsia="ru-RU"/>
              </w:rPr>
            </w:pPr>
          </w:p>
        </w:tc>
        <w:tc>
          <w:tcPr>
            <w:tcW w:w="1134" w:type="dxa"/>
          </w:tcPr>
          <w:p w:rsidR="007A3617" w:rsidRDefault="007A3617" w:rsidP="00287C78">
            <w:pPr>
              <w:spacing w:before="120"/>
              <w:rPr>
                <w:sz w:val="24"/>
                <w:szCs w:val="24"/>
                <w:lang w:eastAsia="ru-RU"/>
              </w:rPr>
            </w:pPr>
          </w:p>
        </w:tc>
        <w:tc>
          <w:tcPr>
            <w:tcW w:w="1141" w:type="dxa"/>
          </w:tcPr>
          <w:p w:rsidR="007A3617" w:rsidRDefault="007A3617" w:rsidP="00287C78">
            <w:pPr>
              <w:spacing w:before="120"/>
              <w:rPr>
                <w:sz w:val="24"/>
                <w:szCs w:val="24"/>
                <w:lang w:eastAsia="ru-RU"/>
              </w:rPr>
            </w:pPr>
          </w:p>
        </w:tc>
        <w:tc>
          <w:tcPr>
            <w:tcW w:w="1411" w:type="dxa"/>
          </w:tcPr>
          <w:p w:rsidR="007A3617" w:rsidRDefault="007A3617" w:rsidP="00287C78">
            <w:pPr>
              <w:spacing w:before="120"/>
              <w:rPr>
                <w:sz w:val="24"/>
                <w:szCs w:val="24"/>
                <w:lang w:eastAsia="ru-RU"/>
              </w:rPr>
            </w:pPr>
          </w:p>
        </w:tc>
        <w:tc>
          <w:tcPr>
            <w:tcW w:w="1116" w:type="dxa"/>
          </w:tcPr>
          <w:p w:rsidR="007A3617" w:rsidRDefault="007A3617" w:rsidP="00287C78">
            <w:pPr>
              <w:spacing w:before="120"/>
              <w:rPr>
                <w:sz w:val="24"/>
                <w:szCs w:val="24"/>
                <w:lang w:eastAsia="ru-RU"/>
              </w:rPr>
            </w:pPr>
          </w:p>
        </w:tc>
        <w:tc>
          <w:tcPr>
            <w:tcW w:w="727" w:type="dxa"/>
          </w:tcPr>
          <w:p w:rsidR="007A3617" w:rsidRDefault="007A3617" w:rsidP="00287C78">
            <w:pPr>
              <w:spacing w:before="120"/>
              <w:rPr>
                <w:sz w:val="24"/>
                <w:szCs w:val="24"/>
                <w:lang w:eastAsia="ru-RU"/>
              </w:rPr>
            </w:pPr>
          </w:p>
        </w:tc>
      </w:tr>
      <w:tr w:rsidR="007A3617" w:rsidTr="000460C3">
        <w:tc>
          <w:tcPr>
            <w:tcW w:w="1095" w:type="dxa"/>
          </w:tcPr>
          <w:p w:rsidR="007A3617" w:rsidRDefault="007A3617" w:rsidP="00287C78">
            <w:pPr>
              <w:spacing w:before="120"/>
              <w:rPr>
                <w:sz w:val="24"/>
                <w:szCs w:val="24"/>
                <w:lang w:eastAsia="ru-RU"/>
              </w:rPr>
            </w:pPr>
          </w:p>
        </w:tc>
        <w:tc>
          <w:tcPr>
            <w:tcW w:w="2841" w:type="dxa"/>
          </w:tcPr>
          <w:p w:rsidR="007A3617" w:rsidRDefault="007A3617" w:rsidP="00287C78">
            <w:pPr>
              <w:spacing w:before="120"/>
              <w:rPr>
                <w:sz w:val="24"/>
                <w:szCs w:val="24"/>
                <w:lang w:eastAsia="ru-RU"/>
              </w:rPr>
            </w:pPr>
          </w:p>
        </w:tc>
        <w:tc>
          <w:tcPr>
            <w:tcW w:w="850" w:type="dxa"/>
          </w:tcPr>
          <w:p w:rsidR="007A3617" w:rsidRDefault="007A3617" w:rsidP="00287C78">
            <w:pPr>
              <w:spacing w:before="120"/>
              <w:rPr>
                <w:sz w:val="24"/>
                <w:szCs w:val="24"/>
                <w:lang w:eastAsia="ru-RU"/>
              </w:rPr>
            </w:pPr>
          </w:p>
        </w:tc>
        <w:tc>
          <w:tcPr>
            <w:tcW w:w="1134" w:type="dxa"/>
          </w:tcPr>
          <w:p w:rsidR="007A3617" w:rsidRDefault="007A3617" w:rsidP="00287C78">
            <w:pPr>
              <w:spacing w:before="120"/>
              <w:rPr>
                <w:sz w:val="24"/>
                <w:szCs w:val="24"/>
                <w:lang w:eastAsia="ru-RU"/>
              </w:rPr>
            </w:pPr>
          </w:p>
        </w:tc>
        <w:tc>
          <w:tcPr>
            <w:tcW w:w="1141" w:type="dxa"/>
          </w:tcPr>
          <w:p w:rsidR="007A3617" w:rsidRDefault="007A3617" w:rsidP="00287C78">
            <w:pPr>
              <w:spacing w:before="120"/>
              <w:rPr>
                <w:sz w:val="24"/>
                <w:szCs w:val="24"/>
                <w:lang w:eastAsia="ru-RU"/>
              </w:rPr>
            </w:pPr>
          </w:p>
        </w:tc>
        <w:tc>
          <w:tcPr>
            <w:tcW w:w="1411" w:type="dxa"/>
          </w:tcPr>
          <w:p w:rsidR="007A3617" w:rsidRDefault="007A3617" w:rsidP="00287C78">
            <w:pPr>
              <w:spacing w:before="120"/>
              <w:rPr>
                <w:sz w:val="24"/>
                <w:szCs w:val="24"/>
                <w:lang w:eastAsia="ru-RU"/>
              </w:rPr>
            </w:pPr>
          </w:p>
        </w:tc>
        <w:tc>
          <w:tcPr>
            <w:tcW w:w="1116" w:type="dxa"/>
          </w:tcPr>
          <w:p w:rsidR="007A3617" w:rsidRDefault="007A3617" w:rsidP="00287C78">
            <w:pPr>
              <w:spacing w:before="120"/>
              <w:rPr>
                <w:sz w:val="24"/>
                <w:szCs w:val="24"/>
                <w:lang w:eastAsia="ru-RU"/>
              </w:rPr>
            </w:pPr>
          </w:p>
        </w:tc>
        <w:tc>
          <w:tcPr>
            <w:tcW w:w="727" w:type="dxa"/>
          </w:tcPr>
          <w:p w:rsidR="007A3617" w:rsidRDefault="007A3617" w:rsidP="00287C78">
            <w:pPr>
              <w:spacing w:before="120"/>
              <w:rPr>
                <w:sz w:val="24"/>
                <w:szCs w:val="24"/>
                <w:lang w:eastAsia="ru-RU"/>
              </w:rPr>
            </w:pPr>
          </w:p>
        </w:tc>
      </w:tr>
      <w:tr w:rsidR="007A3617" w:rsidTr="000460C3">
        <w:tc>
          <w:tcPr>
            <w:tcW w:w="1095" w:type="dxa"/>
          </w:tcPr>
          <w:p w:rsidR="007A3617" w:rsidRDefault="007A3617" w:rsidP="00287C78">
            <w:pPr>
              <w:spacing w:before="120"/>
              <w:rPr>
                <w:sz w:val="24"/>
                <w:szCs w:val="24"/>
                <w:lang w:eastAsia="ru-RU"/>
              </w:rPr>
            </w:pPr>
          </w:p>
        </w:tc>
        <w:tc>
          <w:tcPr>
            <w:tcW w:w="2841" w:type="dxa"/>
          </w:tcPr>
          <w:p w:rsidR="007A3617" w:rsidRDefault="007A3617" w:rsidP="00287C78">
            <w:pPr>
              <w:spacing w:before="120"/>
              <w:rPr>
                <w:sz w:val="24"/>
                <w:szCs w:val="24"/>
                <w:lang w:eastAsia="ru-RU"/>
              </w:rPr>
            </w:pPr>
          </w:p>
        </w:tc>
        <w:tc>
          <w:tcPr>
            <w:tcW w:w="850" w:type="dxa"/>
          </w:tcPr>
          <w:p w:rsidR="007A3617" w:rsidRDefault="007A3617" w:rsidP="00287C78">
            <w:pPr>
              <w:spacing w:before="120"/>
              <w:rPr>
                <w:sz w:val="24"/>
                <w:szCs w:val="24"/>
                <w:lang w:eastAsia="ru-RU"/>
              </w:rPr>
            </w:pPr>
          </w:p>
        </w:tc>
        <w:tc>
          <w:tcPr>
            <w:tcW w:w="1134" w:type="dxa"/>
          </w:tcPr>
          <w:p w:rsidR="007A3617" w:rsidRDefault="007A3617" w:rsidP="00287C78">
            <w:pPr>
              <w:spacing w:before="120"/>
              <w:rPr>
                <w:sz w:val="24"/>
                <w:szCs w:val="24"/>
                <w:lang w:eastAsia="ru-RU"/>
              </w:rPr>
            </w:pPr>
          </w:p>
        </w:tc>
        <w:tc>
          <w:tcPr>
            <w:tcW w:w="1141" w:type="dxa"/>
          </w:tcPr>
          <w:p w:rsidR="007A3617" w:rsidRDefault="007A3617" w:rsidP="00287C78">
            <w:pPr>
              <w:spacing w:before="120"/>
              <w:rPr>
                <w:sz w:val="24"/>
                <w:szCs w:val="24"/>
                <w:lang w:eastAsia="ru-RU"/>
              </w:rPr>
            </w:pPr>
          </w:p>
        </w:tc>
        <w:tc>
          <w:tcPr>
            <w:tcW w:w="1411" w:type="dxa"/>
          </w:tcPr>
          <w:p w:rsidR="007A3617" w:rsidRDefault="007A3617" w:rsidP="00287C78">
            <w:pPr>
              <w:spacing w:before="120"/>
              <w:rPr>
                <w:sz w:val="24"/>
                <w:szCs w:val="24"/>
                <w:lang w:eastAsia="ru-RU"/>
              </w:rPr>
            </w:pPr>
          </w:p>
        </w:tc>
        <w:tc>
          <w:tcPr>
            <w:tcW w:w="1116" w:type="dxa"/>
          </w:tcPr>
          <w:p w:rsidR="007A3617" w:rsidRDefault="007A3617" w:rsidP="00287C78">
            <w:pPr>
              <w:spacing w:before="120"/>
              <w:rPr>
                <w:sz w:val="24"/>
                <w:szCs w:val="24"/>
                <w:lang w:eastAsia="ru-RU"/>
              </w:rPr>
            </w:pPr>
          </w:p>
        </w:tc>
        <w:tc>
          <w:tcPr>
            <w:tcW w:w="727" w:type="dxa"/>
          </w:tcPr>
          <w:p w:rsidR="007A3617" w:rsidRDefault="007A3617" w:rsidP="00287C78">
            <w:pPr>
              <w:spacing w:before="120"/>
              <w:rPr>
                <w:sz w:val="24"/>
                <w:szCs w:val="24"/>
                <w:lang w:eastAsia="ru-RU"/>
              </w:rPr>
            </w:pPr>
          </w:p>
        </w:tc>
      </w:tr>
    </w:tbl>
    <w:p w:rsidR="00287C78" w:rsidRPr="00287C78" w:rsidRDefault="00287C78" w:rsidP="00287C78">
      <w:pPr>
        <w:spacing w:before="120"/>
        <w:rPr>
          <w:rFonts w:ascii="Times New Roman" w:eastAsia="Times New Roman" w:hAnsi="Times New Roman" w:cs="Times New Roman"/>
          <w:sz w:val="24"/>
          <w:szCs w:val="24"/>
          <w:lang w:eastAsia="ru-RU"/>
        </w:rPr>
      </w:pPr>
    </w:p>
    <w:p w:rsidR="00287C78" w:rsidRDefault="00287C78" w:rsidP="005D7E9A">
      <w:pPr>
        <w:spacing w:before="120"/>
        <w:jc w:val="center"/>
        <w:rPr>
          <w:rFonts w:ascii="Times New Roman" w:eastAsia="Times New Roman" w:hAnsi="Times New Roman" w:cs="Times New Roman"/>
          <w:b/>
          <w:sz w:val="24"/>
          <w:szCs w:val="24"/>
          <w:lang w:eastAsia="ru-RU"/>
        </w:rPr>
      </w:pPr>
    </w:p>
    <w:p w:rsidR="00593709" w:rsidRDefault="00593709" w:rsidP="005D7E9A">
      <w:pPr>
        <w:spacing w:before="120"/>
        <w:jc w:val="center"/>
        <w:rPr>
          <w:rFonts w:ascii="Times New Roman" w:eastAsia="Times New Roman" w:hAnsi="Times New Roman" w:cs="Times New Roman"/>
          <w:b/>
          <w:sz w:val="24"/>
          <w:szCs w:val="24"/>
          <w:lang w:eastAsia="ru-RU"/>
        </w:rPr>
      </w:pPr>
    </w:p>
    <w:p w:rsidR="00593709" w:rsidRPr="00593709" w:rsidRDefault="00593709" w:rsidP="00593709">
      <w:pPr>
        <w:spacing w:before="120"/>
        <w:rPr>
          <w:rFonts w:ascii="Times New Roman" w:eastAsia="Times New Roman" w:hAnsi="Times New Roman" w:cs="Times New Roman"/>
          <w:sz w:val="24"/>
          <w:szCs w:val="24"/>
          <w:lang w:eastAsia="ru-RU"/>
        </w:rPr>
      </w:pPr>
      <w:r w:rsidRPr="00593709">
        <w:rPr>
          <w:rFonts w:ascii="Times New Roman" w:eastAsia="Times New Roman" w:hAnsi="Times New Roman" w:cs="Times New Roman"/>
          <w:sz w:val="24"/>
          <w:szCs w:val="24"/>
          <w:lang w:eastAsia="ru-RU"/>
        </w:rPr>
        <w:t>Ініціатор закупівлі</w:t>
      </w:r>
    </w:p>
    <w:p w:rsidR="00593709" w:rsidRPr="00593709" w:rsidRDefault="00593709" w:rsidP="00593709">
      <w:pPr>
        <w:spacing w:before="120"/>
        <w:rPr>
          <w:rFonts w:ascii="Times New Roman" w:eastAsia="Times New Roman" w:hAnsi="Times New Roman" w:cs="Times New Roman"/>
          <w:sz w:val="24"/>
          <w:szCs w:val="24"/>
          <w:lang w:eastAsia="ru-RU"/>
        </w:rPr>
      </w:pPr>
    </w:p>
    <w:p w:rsidR="00593709" w:rsidRPr="00593709" w:rsidRDefault="00593709" w:rsidP="00593709">
      <w:pPr>
        <w:spacing w:before="120"/>
        <w:rPr>
          <w:rFonts w:ascii="Times New Roman" w:eastAsia="Times New Roman" w:hAnsi="Times New Roman" w:cs="Times New Roman"/>
          <w:sz w:val="24"/>
          <w:szCs w:val="24"/>
          <w:lang w:eastAsia="ru-RU"/>
        </w:rPr>
      </w:pPr>
    </w:p>
    <w:p w:rsidR="00593709" w:rsidRPr="00593709" w:rsidRDefault="00593709" w:rsidP="00593709">
      <w:pPr>
        <w:rPr>
          <w:rFonts w:ascii="Times New Roman" w:eastAsia="Times New Roman" w:hAnsi="Times New Roman" w:cs="Times New Roman"/>
          <w:sz w:val="24"/>
          <w:szCs w:val="24"/>
          <w:lang w:eastAsia="ru-RU"/>
        </w:rPr>
      </w:pPr>
      <w:r w:rsidRPr="00593709">
        <w:rPr>
          <w:rFonts w:ascii="Times New Roman" w:eastAsia="Times New Roman" w:hAnsi="Times New Roman" w:cs="Times New Roman"/>
          <w:sz w:val="24"/>
          <w:szCs w:val="24"/>
          <w:lang w:eastAsia="ru-RU"/>
        </w:rPr>
        <w:t>______________________________       _____________________   ______________________________</w:t>
      </w:r>
    </w:p>
    <w:p w:rsidR="00593709" w:rsidRPr="00593709" w:rsidRDefault="00593709" w:rsidP="00593709">
      <w:pPr>
        <w:tabs>
          <w:tab w:val="left" w:pos="4703"/>
        </w:tabs>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93709">
        <w:rPr>
          <w:rFonts w:ascii="Times New Roman" w:eastAsia="Times New Roman" w:hAnsi="Times New Roman" w:cs="Times New Roman"/>
          <w:sz w:val="18"/>
          <w:szCs w:val="18"/>
          <w:lang w:eastAsia="ru-RU"/>
        </w:rPr>
        <w:t>посада</w:t>
      </w:r>
      <w:r>
        <w:rPr>
          <w:rFonts w:ascii="Times New Roman" w:eastAsia="Times New Roman" w:hAnsi="Times New Roman" w:cs="Times New Roman"/>
          <w:sz w:val="18"/>
          <w:szCs w:val="18"/>
          <w:lang w:eastAsia="ru-RU"/>
        </w:rPr>
        <w:tab/>
        <w:t>підпис</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t>прізвище ініціали</w:t>
      </w:r>
    </w:p>
    <w:p w:rsidR="00287C78" w:rsidRDefault="00287C78" w:rsidP="005D7E9A">
      <w:pPr>
        <w:spacing w:before="120"/>
        <w:jc w:val="center"/>
        <w:rPr>
          <w:rFonts w:ascii="Times New Roman" w:eastAsia="Times New Roman" w:hAnsi="Times New Roman" w:cs="Times New Roman"/>
          <w:b/>
          <w:sz w:val="24"/>
          <w:szCs w:val="24"/>
          <w:lang w:eastAsia="ru-RU"/>
        </w:rPr>
      </w:pPr>
    </w:p>
    <w:p w:rsidR="00287C78" w:rsidRDefault="00287C78" w:rsidP="005D7E9A">
      <w:pPr>
        <w:spacing w:before="120"/>
        <w:jc w:val="center"/>
        <w:rPr>
          <w:rFonts w:ascii="Times New Roman" w:eastAsia="Times New Roman" w:hAnsi="Times New Roman" w:cs="Times New Roman"/>
          <w:b/>
          <w:sz w:val="24"/>
          <w:szCs w:val="24"/>
          <w:lang w:eastAsia="ru-RU"/>
        </w:rPr>
      </w:pPr>
    </w:p>
    <w:p w:rsidR="00287C78" w:rsidRDefault="00287C78" w:rsidP="005D7E9A">
      <w:pPr>
        <w:spacing w:before="120"/>
        <w:jc w:val="center"/>
        <w:rPr>
          <w:rFonts w:ascii="Times New Roman" w:eastAsia="Times New Roman" w:hAnsi="Times New Roman" w:cs="Times New Roman"/>
          <w:b/>
          <w:sz w:val="24"/>
          <w:szCs w:val="24"/>
          <w:lang w:eastAsia="ru-RU"/>
        </w:rPr>
      </w:pPr>
    </w:p>
    <w:p w:rsidR="00287C78" w:rsidRDefault="002D5DCF" w:rsidP="002D5DCF">
      <w:pPr>
        <w:spacing w:before="120"/>
        <w:rPr>
          <w:rFonts w:ascii="Times New Roman" w:eastAsia="Times New Roman" w:hAnsi="Times New Roman" w:cs="Times New Roman"/>
          <w:sz w:val="24"/>
          <w:szCs w:val="24"/>
          <w:lang w:eastAsia="ru-RU"/>
        </w:rPr>
      </w:pPr>
      <w:r w:rsidRPr="002D5DCF">
        <w:rPr>
          <w:rFonts w:ascii="Times New Roman" w:eastAsia="Times New Roman" w:hAnsi="Times New Roman" w:cs="Times New Roman"/>
          <w:sz w:val="24"/>
          <w:szCs w:val="24"/>
          <w:lang w:eastAsia="ru-RU"/>
        </w:rPr>
        <w:t>Заявка погоджена Пост</w:t>
      </w:r>
      <w:r w:rsidR="0007004C">
        <w:rPr>
          <w:rFonts w:ascii="Times New Roman" w:eastAsia="Times New Roman" w:hAnsi="Times New Roman" w:cs="Times New Roman"/>
          <w:sz w:val="24"/>
          <w:szCs w:val="24"/>
          <w:lang w:eastAsia="ru-RU"/>
        </w:rPr>
        <w:t>ачальником "_______"________2023</w:t>
      </w:r>
      <w:r w:rsidRPr="002D5DCF">
        <w:rPr>
          <w:rFonts w:ascii="Times New Roman" w:eastAsia="Times New Roman" w:hAnsi="Times New Roman" w:cs="Times New Roman"/>
          <w:sz w:val="24"/>
          <w:szCs w:val="24"/>
          <w:lang w:eastAsia="ru-RU"/>
        </w:rPr>
        <w:t xml:space="preserve"> року</w:t>
      </w:r>
    </w:p>
    <w:p w:rsidR="002D5DCF" w:rsidRDefault="002D5DCF" w:rsidP="002D5DCF">
      <w:pPr>
        <w:spacing w:before="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Рахунок на оплату №_______ </w:t>
      </w:r>
      <w:r w:rsidR="0007004C">
        <w:rPr>
          <w:rFonts w:ascii="Times New Roman" w:eastAsia="Times New Roman" w:hAnsi="Times New Roman" w:cs="Times New Roman"/>
          <w:sz w:val="24"/>
          <w:szCs w:val="24"/>
          <w:lang w:eastAsia="ru-RU"/>
        </w:rPr>
        <w:t xml:space="preserve">від "____"_______2023 </w:t>
      </w:r>
      <w:r>
        <w:rPr>
          <w:rFonts w:ascii="Times New Roman" w:eastAsia="Times New Roman" w:hAnsi="Times New Roman" w:cs="Times New Roman"/>
          <w:sz w:val="24"/>
          <w:szCs w:val="24"/>
          <w:lang w:eastAsia="ru-RU"/>
        </w:rPr>
        <w:t>року</w:t>
      </w:r>
    </w:p>
    <w:p w:rsidR="002D5DCF" w:rsidRDefault="002D5DCF" w:rsidP="002D5DCF">
      <w:pPr>
        <w:spacing w:before="120"/>
        <w:rPr>
          <w:rFonts w:ascii="Times New Roman" w:eastAsia="Times New Roman" w:hAnsi="Times New Roman" w:cs="Times New Roman"/>
          <w:sz w:val="24"/>
          <w:szCs w:val="24"/>
          <w:lang w:eastAsia="ru-RU"/>
        </w:rPr>
      </w:pPr>
    </w:p>
    <w:p w:rsidR="002D5DCF" w:rsidRDefault="002D5DCF" w:rsidP="002D5DCF">
      <w:pPr>
        <w:spacing w:before="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Ініціатор закупівлі</w:t>
      </w:r>
    </w:p>
    <w:p w:rsidR="002D5DCF" w:rsidRDefault="002D5DCF" w:rsidP="002D5DCF">
      <w:pPr>
        <w:spacing w:before="120"/>
        <w:rPr>
          <w:rFonts w:ascii="Times New Roman" w:eastAsia="Times New Roman" w:hAnsi="Times New Roman" w:cs="Times New Roman"/>
          <w:sz w:val="24"/>
          <w:szCs w:val="24"/>
          <w:lang w:eastAsia="ru-RU"/>
        </w:rPr>
      </w:pPr>
    </w:p>
    <w:p w:rsidR="002D5DCF" w:rsidRDefault="002D5DCF" w:rsidP="002D5D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     __________________</w:t>
      </w:r>
    </w:p>
    <w:p w:rsidR="002D5DCF" w:rsidRPr="002D5DCF" w:rsidRDefault="002D5DCF" w:rsidP="002D5DCF">
      <w:pPr>
        <w:tabs>
          <w:tab w:val="left" w:pos="3263"/>
        </w:tabs>
        <w:rPr>
          <w:rFonts w:ascii="Times New Roman" w:eastAsia="Times New Roman" w:hAnsi="Times New Roman" w:cs="Times New Roman"/>
          <w:sz w:val="18"/>
          <w:szCs w:val="18"/>
          <w:lang w:eastAsia="ru-RU"/>
        </w:rPr>
      </w:pPr>
      <w:r w:rsidRPr="002D5DCF">
        <w:rPr>
          <w:rFonts w:ascii="Times New Roman" w:eastAsia="Times New Roman" w:hAnsi="Times New Roman" w:cs="Times New Roman"/>
          <w:sz w:val="18"/>
          <w:szCs w:val="18"/>
          <w:lang w:eastAsia="ru-RU"/>
        </w:rPr>
        <w:t>підпис</w:t>
      </w:r>
      <w:r>
        <w:rPr>
          <w:rFonts w:ascii="Times New Roman" w:eastAsia="Times New Roman" w:hAnsi="Times New Roman" w:cs="Times New Roman"/>
          <w:sz w:val="18"/>
          <w:szCs w:val="18"/>
          <w:lang w:eastAsia="ru-RU"/>
        </w:rPr>
        <w:tab/>
        <w:t>ПІБ</w:t>
      </w:r>
    </w:p>
    <w:p w:rsidR="00287C78" w:rsidRDefault="00287C78" w:rsidP="005D7E9A">
      <w:pPr>
        <w:spacing w:before="120"/>
        <w:jc w:val="center"/>
        <w:rPr>
          <w:rFonts w:ascii="Times New Roman" w:eastAsia="Times New Roman" w:hAnsi="Times New Roman" w:cs="Times New Roman"/>
          <w:b/>
          <w:sz w:val="24"/>
          <w:szCs w:val="24"/>
          <w:lang w:eastAsia="ru-RU"/>
        </w:rPr>
      </w:pPr>
    </w:p>
    <w:p w:rsidR="00287C78" w:rsidRDefault="00287C78" w:rsidP="005D7E9A">
      <w:pPr>
        <w:spacing w:before="120"/>
        <w:jc w:val="center"/>
        <w:rPr>
          <w:rFonts w:ascii="Times New Roman" w:eastAsia="Times New Roman" w:hAnsi="Times New Roman" w:cs="Times New Roman"/>
          <w:b/>
          <w:sz w:val="24"/>
          <w:szCs w:val="24"/>
          <w:lang w:eastAsia="ru-RU"/>
        </w:rPr>
      </w:pPr>
    </w:p>
    <w:p w:rsidR="00287C78" w:rsidRDefault="00287C78" w:rsidP="005D7E9A">
      <w:pPr>
        <w:spacing w:before="120"/>
        <w:jc w:val="center"/>
        <w:rPr>
          <w:rFonts w:ascii="Times New Roman" w:eastAsia="Times New Roman" w:hAnsi="Times New Roman" w:cs="Times New Roman"/>
          <w:b/>
          <w:sz w:val="24"/>
          <w:szCs w:val="24"/>
          <w:lang w:eastAsia="ru-RU"/>
        </w:rPr>
      </w:pPr>
    </w:p>
    <w:p w:rsidR="00287C78" w:rsidRDefault="00287C78" w:rsidP="005D7E9A">
      <w:pPr>
        <w:spacing w:before="120"/>
        <w:jc w:val="center"/>
        <w:rPr>
          <w:rFonts w:ascii="Times New Roman" w:eastAsia="Times New Roman" w:hAnsi="Times New Roman" w:cs="Times New Roman"/>
          <w:b/>
          <w:sz w:val="24"/>
          <w:szCs w:val="24"/>
          <w:lang w:eastAsia="ru-RU"/>
        </w:rPr>
      </w:pPr>
    </w:p>
    <w:p w:rsidR="00287C78" w:rsidRDefault="00287C78" w:rsidP="005D7E9A">
      <w:pPr>
        <w:spacing w:before="120"/>
        <w:jc w:val="center"/>
        <w:rPr>
          <w:rFonts w:ascii="Times New Roman" w:eastAsia="Times New Roman" w:hAnsi="Times New Roman" w:cs="Times New Roman"/>
          <w:b/>
          <w:sz w:val="24"/>
          <w:szCs w:val="24"/>
          <w:lang w:eastAsia="ru-RU"/>
        </w:rPr>
      </w:pPr>
    </w:p>
    <w:p w:rsidR="00287C78" w:rsidRDefault="00287C78" w:rsidP="005D7E9A">
      <w:pPr>
        <w:spacing w:before="120"/>
        <w:jc w:val="center"/>
        <w:rPr>
          <w:rFonts w:ascii="Times New Roman" w:eastAsia="Times New Roman" w:hAnsi="Times New Roman" w:cs="Times New Roman"/>
          <w:b/>
          <w:sz w:val="24"/>
          <w:szCs w:val="24"/>
          <w:lang w:eastAsia="ru-RU"/>
        </w:rPr>
      </w:pPr>
    </w:p>
    <w:p w:rsidR="00287C78" w:rsidRDefault="00287C78" w:rsidP="005D7E9A">
      <w:pPr>
        <w:spacing w:before="120"/>
        <w:jc w:val="center"/>
        <w:rPr>
          <w:rFonts w:ascii="Times New Roman" w:eastAsia="Times New Roman" w:hAnsi="Times New Roman" w:cs="Times New Roman"/>
          <w:b/>
          <w:sz w:val="24"/>
          <w:szCs w:val="24"/>
          <w:lang w:eastAsia="ru-RU"/>
        </w:rPr>
      </w:pPr>
    </w:p>
    <w:p w:rsidR="005D7E9A" w:rsidRPr="005D7E9A" w:rsidRDefault="005D7E9A" w:rsidP="005D7E9A">
      <w:pPr>
        <w:spacing w:before="120"/>
        <w:jc w:val="center"/>
        <w:rPr>
          <w:rFonts w:ascii="Times New Roman" w:eastAsia="Times New Roman" w:hAnsi="Times New Roman" w:cs="Times New Roman"/>
          <w:b/>
          <w:sz w:val="24"/>
          <w:szCs w:val="24"/>
          <w:lang w:eastAsia="ru-RU"/>
        </w:rPr>
      </w:pPr>
      <w:r w:rsidRPr="005D7E9A">
        <w:rPr>
          <w:rFonts w:ascii="Times New Roman" w:eastAsia="Times New Roman" w:hAnsi="Times New Roman" w:cs="Times New Roman"/>
          <w:b/>
          <w:sz w:val="24"/>
          <w:szCs w:val="24"/>
          <w:lang w:eastAsia="ru-RU"/>
        </w:rPr>
        <w:t>СПЕЦИФІКАЦІЯ № 1</w:t>
      </w:r>
    </w:p>
    <w:p w:rsidR="005D7E9A" w:rsidRPr="005D7E9A" w:rsidRDefault="005D7E9A" w:rsidP="005D7E9A">
      <w:pPr>
        <w:jc w:val="center"/>
        <w:rPr>
          <w:rFonts w:ascii="Times New Roman" w:eastAsia="Times New Roman" w:hAnsi="Times New Roman" w:cs="Times New Roman"/>
          <w:sz w:val="24"/>
          <w:szCs w:val="24"/>
          <w:lang w:eastAsia="uk-UA"/>
        </w:rPr>
      </w:pPr>
    </w:p>
    <w:p w:rsidR="005D7E9A" w:rsidRPr="005D7E9A" w:rsidRDefault="009D2015" w:rsidP="005D7E9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 Договору №_____</w:t>
      </w:r>
      <w:r w:rsidR="005D7E9A" w:rsidRPr="005D7E9A">
        <w:rPr>
          <w:rFonts w:ascii="Times New Roman" w:eastAsia="Times New Roman" w:hAnsi="Times New Roman" w:cs="Times New Roman"/>
          <w:sz w:val="24"/>
          <w:szCs w:val="24"/>
          <w:lang w:eastAsia="uk-UA"/>
        </w:rPr>
        <w:t xml:space="preserve">, від </w:t>
      </w:r>
      <w:r>
        <w:rPr>
          <w:rFonts w:ascii="Times New Roman" w:eastAsia="Times New Roman" w:hAnsi="Times New Roman" w:cs="Times New Roman"/>
          <w:sz w:val="24"/>
          <w:szCs w:val="24"/>
          <w:lang w:eastAsia="uk-UA"/>
        </w:rPr>
        <w:t>___________</w:t>
      </w:r>
      <w:r w:rsidR="005D7E9A" w:rsidRPr="005D7E9A">
        <w:rPr>
          <w:rFonts w:ascii="Times New Roman" w:eastAsia="Times New Roman" w:hAnsi="Times New Roman" w:cs="Times New Roman"/>
          <w:sz w:val="24"/>
          <w:szCs w:val="24"/>
          <w:lang w:eastAsia="uk-UA"/>
        </w:rPr>
        <w:t>р.</w:t>
      </w:r>
    </w:p>
    <w:p w:rsidR="005D7E9A" w:rsidRPr="005D7E9A" w:rsidRDefault="009D2015" w:rsidP="005D7E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м. </w:t>
      </w:r>
      <w:proofErr w:type="spellStart"/>
      <w:r>
        <w:rPr>
          <w:rFonts w:ascii="Times New Roman" w:eastAsia="Times New Roman" w:hAnsi="Times New Roman" w:cs="Times New Roman"/>
          <w:sz w:val="24"/>
          <w:szCs w:val="24"/>
          <w:lang w:eastAsia="uk-UA"/>
        </w:rPr>
        <w:t>Гнівань</w:t>
      </w:r>
      <w:proofErr w:type="spellEnd"/>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t>"______"___________</w:t>
      </w:r>
      <w:r w:rsidR="0007004C">
        <w:rPr>
          <w:rFonts w:ascii="Times New Roman" w:eastAsia="Times New Roman" w:hAnsi="Times New Roman" w:cs="Times New Roman"/>
          <w:sz w:val="24"/>
          <w:szCs w:val="24"/>
          <w:lang w:eastAsia="uk-UA"/>
        </w:rPr>
        <w:t xml:space="preserve"> 2023 </w:t>
      </w:r>
      <w:r w:rsidR="005D7E9A" w:rsidRPr="005D7E9A">
        <w:rPr>
          <w:rFonts w:ascii="Times New Roman" w:eastAsia="Times New Roman" w:hAnsi="Times New Roman" w:cs="Times New Roman"/>
          <w:sz w:val="24"/>
          <w:szCs w:val="24"/>
          <w:lang w:eastAsia="uk-UA"/>
        </w:rPr>
        <w:t>р.</w:t>
      </w:r>
    </w:p>
    <w:p w:rsidR="005D7E9A" w:rsidRPr="005D7E9A" w:rsidRDefault="005D7E9A" w:rsidP="005D7E9A">
      <w:pPr>
        <w:jc w:val="center"/>
        <w:rPr>
          <w:rFonts w:ascii="Times New Roman" w:eastAsia="Times New Roman" w:hAnsi="Times New Roman" w:cs="Times New Roman"/>
          <w:sz w:val="24"/>
          <w:szCs w:val="24"/>
          <w:lang w:eastAsia="uk-UA"/>
        </w:rPr>
      </w:pPr>
    </w:p>
    <w:p w:rsidR="005D7E9A" w:rsidRPr="005D7E9A" w:rsidRDefault="005D7E9A" w:rsidP="005D7E9A">
      <w:pPr>
        <w:jc w:val="center"/>
        <w:rPr>
          <w:rFonts w:ascii="Times New Roman" w:eastAsia="Times New Roman" w:hAnsi="Times New Roman" w:cs="Times New Roman"/>
          <w:sz w:val="24"/>
          <w:szCs w:val="24"/>
          <w:lang w:eastAsia="uk-UA"/>
        </w:rPr>
      </w:pPr>
    </w:p>
    <w:tbl>
      <w:tblPr>
        <w:tblW w:w="10769" w:type="dxa"/>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9"/>
        <w:gridCol w:w="820"/>
        <w:gridCol w:w="3827"/>
        <w:gridCol w:w="567"/>
        <w:gridCol w:w="993"/>
        <w:gridCol w:w="1216"/>
        <w:gridCol w:w="1005"/>
        <w:gridCol w:w="945"/>
        <w:gridCol w:w="1067"/>
      </w:tblGrid>
      <w:tr w:rsidR="005D7E9A" w:rsidRPr="005D7E9A" w:rsidTr="00C147C7">
        <w:trPr>
          <w:trHeight w:val="481"/>
        </w:trPr>
        <w:tc>
          <w:tcPr>
            <w:tcW w:w="329" w:type="dxa"/>
            <w:shd w:val="clear" w:color="auto" w:fill="D3D3D3"/>
          </w:tcPr>
          <w:p w:rsidR="005D7E9A" w:rsidRPr="005D7E9A" w:rsidRDefault="005D7E9A" w:rsidP="005D7E9A">
            <w:pPr>
              <w:widowControl w:val="0"/>
              <w:autoSpaceDE w:val="0"/>
              <w:autoSpaceDN w:val="0"/>
              <w:spacing w:before="117"/>
              <w:ind w:right="31"/>
              <w:jc w:val="center"/>
              <w:rPr>
                <w:rFonts w:ascii="Arial" w:eastAsia="Microsoft Sans Serif" w:hAnsi="Arial" w:cs="Microsoft Sans Serif"/>
                <w:b/>
                <w:sz w:val="20"/>
              </w:rPr>
            </w:pPr>
            <w:r w:rsidRPr="005D7E9A">
              <w:rPr>
                <w:rFonts w:ascii="Arial" w:eastAsia="Microsoft Sans Serif" w:hAnsi="Arial" w:cs="Microsoft Sans Serif"/>
                <w:b/>
                <w:w w:val="99"/>
                <w:sz w:val="20"/>
              </w:rPr>
              <w:t>№</w:t>
            </w:r>
          </w:p>
        </w:tc>
        <w:tc>
          <w:tcPr>
            <w:tcW w:w="820" w:type="dxa"/>
            <w:shd w:val="clear" w:color="auto" w:fill="D3D3D3"/>
          </w:tcPr>
          <w:p w:rsidR="005D7E9A" w:rsidRPr="005D7E9A" w:rsidRDefault="005D7E9A" w:rsidP="005D7E9A">
            <w:pPr>
              <w:widowControl w:val="0"/>
              <w:autoSpaceDE w:val="0"/>
              <w:autoSpaceDN w:val="0"/>
              <w:spacing w:before="117"/>
              <w:ind w:right="204"/>
              <w:jc w:val="right"/>
              <w:rPr>
                <w:rFonts w:ascii="Arial" w:eastAsia="Microsoft Sans Serif" w:hAnsi="Arial" w:cs="Microsoft Sans Serif"/>
                <w:b/>
                <w:sz w:val="20"/>
              </w:rPr>
            </w:pPr>
          </w:p>
        </w:tc>
        <w:tc>
          <w:tcPr>
            <w:tcW w:w="3827" w:type="dxa"/>
            <w:shd w:val="clear" w:color="auto" w:fill="D3D3D3"/>
          </w:tcPr>
          <w:p w:rsidR="005D7E9A" w:rsidRPr="005D7E9A" w:rsidRDefault="005D7E9A" w:rsidP="005D7E9A">
            <w:pPr>
              <w:widowControl w:val="0"/>
              <w:autoSpaceDE w:val="0"/>
              <w:autoSpaceDN w:val="0"/>
              <w:spacing w:before="117"/>
              <w:ind w:left="1581" w:right="1579"/>
              <w:jc w:val="center"/>
              <w:rPr>
                <w:rFonts w:ascii="Arial" w:eastAsia="Microsoft Sans Serif" w:hAnsi="Arial" w:cs="Microsoft Sans Serif"/>
                <w:b/>
                <w:sz w:val="20"/>
              </w:rPr>
            </w:pPr>
            <w:r w:rsidRPr="005D7E9A">
              <w:rPr>
                <w:rFonts w:ascii="Arial" w:eastAsia="Microsoft Sans Serif" w:hAnsi="Arial" w:cs="Microsoft Sans Serif"/>
                <w:b/>
                <w:sz w:val="20"/>
              </w:rPr>
              <w:t>Товар</w:t>
            </w:r>
          </w:p>
        </w:tc>
        <w:tc>
          <w:tcPr>
            <w:tcW w:w="567" w:type="dxa"/>
            <w:shd w:val="clear" w:color="auto" w:fill="D3D3D3"/>
          </w:tcPr>
          <w:p w:rsidR="005D7E9A" w:rsidRPr="005D7E9A" w:rsidRDefault="005D7E9A" w:rsidP="005D7E9A">
            <w:pPr>
              <w:widowControl w:val="0"/>
              <w:autoSpaceDE w:val="0"/>
              <w:autoSpaceDN w:val="0"/>
              <w:spacing w:before="135"/>
              <w:ind w:left="122" w:right="31"/>
              <w:jc w:val="right"/>
              <w:rPr>
                <w:rFonts w:ascii="Arial" w:eastAsia="Microsoft Sans Serif" w:hAnsi="Arial" w:cs="Microsoft Sans Serif"/>
                <w:b/>
                <w:sz w:val="16"/>
              </w:rPr>
            </w:pPr>
            <w:r w:rsidRPr="005D7E9A">
              <w:rPr>
                <w:rFonts w:ascii="Arial" w:eastAsia="Microsoft Sans Serif" w:hAnsi="Arial" w:cs="Microsoft Sans Serif"/>
                <w:b/>
                <w:sz w:val="16"/>
              </w:rPr>
              <w:t>Од.</w:t>
            </w:r>
          </w:p>
        </w:tc>
        <w:tc>
          <w:tcPr>
            <w:tcW w:w="993" w:type="dxa"/>
            <w:shd w:val="clear" w:color="auto" w:fill="D3D3D3"/>
          </w:tcPr>
          <w:p w:rsidR="005D7E9A" w:rsidRPr="005D7E9A" w:rsidRDefault="005D7E9A" w:rsidP="00C147C7">
            <w:pPr>
              <w:widowControl w:val="0"/>
              <w:autoSpaceDE w:val="0"/>
              <w:autoSpaceDN w:val="0"/>
              <w:spacing w:before="135"/>
              <w:ind w:left="125" w:right="31"/>
              <w:jc w:val="center"/>
              <w:rPr>
                <w:rFonts w:ascii="Arial" w:eastAsia="Microsoft Sans Serif" w:hAnsi="Arial" w:cs="Microsoft Sans Serif"/>
                <w:b/>
                <w:sz w:val="16"/>
              </w:rPr>
            </w:pPr>
            <w:r w:rsidRPr="005D7E9A">
              <w:rPr>
                <w:rFonts w:ascii="Arial" w:eastAsia="Microsoft Sans Serif" w:hAnsi="Arial" w:cs="Microsoft Sans Serif"/>
                <w:b/>
                <w:sz w:val="16"/>
              </w:rPr>
              <w:t>Кіл-</w:t>
            </w:r>
            <w:proofErr w:type="spellStart"/>
            <w:r w:rsidRPr="005D7E9A">
              <w:rPr>
                <w:rFonts w:ascii="Arial" w:eastAsia="Microsoft Sans Serif" w:hAnsi="Arial" w:cs="Microsoft Sans Serif"/>
                <w:b/>
                <w:sz w:val="16"/>
              </w:rPr>
              <w:t>ть</w:t>
            </w:r>
            <w:proofErr w:type="spellEnd"/>
          </w:p>
        </w:tc>
        <w:tc>
          <w:tcPr>
            <w:tcW w:w="1216" w:type="dxa"/>
            <w:shd w:val="clear" w:color="auto" w:fill="D3D3D3"/>
          </w:tcPr>
          <w:p w:rsidR="005D7E9A" w:rsidRPr="005D7E9A" w:rsidRDefault="005D7E9A" w:rsidP="005D7E9A">
            <w:pPr>
              <w:widowControl w:val="0"/>
              <w:autoSpaceDE w:val="0"/>
              <w:autoSpaceDN w:val="0"/>
              <w:spacing w:before="32" w:line="249" w:lineRule="auto"/>
              <w:ind w:left="267" w:right="88" w:hanging="159"/>
              <w:jc w:val="right"/>
              <w:rPr>
                <w:rFonts w:ascii="Arial" w:eastAsia="Microsoft Sans Serif" w:hAnsi="Arial" w:cs="Microsoft Sans Serif"/>
                <w:b/>
                <w:sz w:val="16"/>
              </w:rPr>
            </w:pPr>
            <w:r w:rsidRPr="005D7E9A">
              <w:rPr>
                <w:rFonts w:ascii="Arial" w:eastAsia="Microsoft Sans Serif" w:hAnsi="Arial" w:cs="Microsoft Sans Serif"/>
                <w:b/>
                <w:sz w:val="16"/>
              </w:rPr>
              <w:t>Ціна без</w:t>
            </w:r>
            <w:r w:rsidRPr="005D7E9A">
              <w:rPr>
                <w:rFonts w:ascii="Arial" w:eastAsia="Microsoft Sans Serif" w:hAnsi="Arial" w:cs="Microsoft Sans Serif"/>
                <w:b/>
                <w:spacing w:val="-42"/>
                <w:sz w:val="16"/>
              </w:rPr>
              <w:t xml:space="preserve"> </w:t>
            </w:r>
            <w:r w:rsidRPr="005D7E9A">
              <w:rPr>
                <w:rFonts w:ascii="Arial" w:eastAsia="Microsoft Sans Serif" w:hAnsi="Arial" w:cs="Microsoft Sans Serif"/>
                <w:b/>
                <w:sz w:val="16"/>
              </w:rPr>
              <w:t>ПДВ</w:t>
            </w:r>
          </w:p>
        </w:tc>
        <w:tc>
          <w:tcPr>
            <w:tcW w:w="1005" w:type="dxa"/>
            <w:shd w:val="clear" w:color="auto" w:fill="D3D3D3"/>
          </w:tcPr>
          <w:p w:rsidR="005D7E9A" w:rsidRPr="005D7E9A" w:rsidRDefault="005D7E9A" w:rsidP="005D7E9A">
            <w:pPr>
              <w:widowControl w:val="0"/>
              <w:autoSpaceDE w:val="0"/>
              <w:autoSpaceDN w:val="0"/>
              <w:spacing w:before="32" w:line="249" w:lineRule="auto"/>
              <w:ind w:left="322" w:right="115" w:hanging="188"/>
              <w:jc w:val="right"/>
              <w:rPr>
                <w:rFonts w:ascii="Arial" w:eastAsia="Microsoft Sans Serif" w:hAnsi="Arial" w:cs="Microsoft Sans Serif"/>
                <w:b/>
                <w:sz w:val="16"/>
              </w:rPr>
            </w:pPr>
            <w:r w:rsidRPr="005D7E9A">
              <w:rPr>
                <w:rFonts w:ascii="Arial" w:eastAsia="Microsoft Sans Serif" w:hAnsi="Arial" w:cs="Microsoft Sans Serif"/>
                <w:b/>
                <w:spacing w:val="-1"/>
                <w:sz w:val="16"/>
              </w:rPr>
              <w:t>Сума без</w:t>
            </w:r>
            <w:r w:rsidRPr="005D7E9A">
              <w:rPr>
                <w:rFonts w:ascii="Arial" w:eastAsia="Microsoft Sans Serif" w:hAnsi="Arial" w:cs="Microsoft Sans Serif"/>
                <w:b/>
                <w:spacing w:val="-42"/>
                <w:sz w:val="16"/>
              </w:rPr>
              <w:t xml:space="preserve"> </w:t>
            </w:r>
            <w:r w:rsidRPr="005D7E9A">
              <w:rPr>
                <w:rFonts w:ascii="Arial" w:eastAsia="Microsoft Sans Serif" w:hAnsi="Arial" w:cs="Microsoft Sans Serif"/>
                <w:b/>
                <w:sz w:val="16"/>
              </w:rPr>
              <w:t>ПДВ</w:t>
            </w:r>
          </w:p>
        </w:tc>
        <w:tc>
          <w:tcPr>
            <w:tcW w:w="945" w:type="dxa"/>
            <w:shd w:val="clear" w:color="auto" w:fill="D3D3D3"/>
          </w:tcPr>
          <w:p w:rsidR="005D7E9A" w:rsidRPr="005D7E9A" w:rsidRDefault="005D7E9A" w:rsidP="005D7E9A">
            <w:pPr>
              <w:widowControl w:val="0"/>
              <w:autoSpaceDE w:val="0"/>
              <w:autoSpaceDN w:val="0"/>
              <w:spacing w:before="135"/>
              <w:ind w:left="291" w:right="31"/>
              <w:jc w:val="right"/>
              <w:rPr>
                <w:rFonts w:ascii="Arial" w:eastAsia="Microsoft Sans Serif" w:hAnsi="Arial" w:cs="Microsoft Sans Serif"/>
                <w:b/>
                <w:sz w:val="16"/>
              </w:rPr>
            </w:pPr>
            <w:r w:rsidRPr="005D7E9A">
              <w:rPr>
                <w:rFonts w:ascii="Arial" w:eastAsia="Microsoft Sans Serif" w:hAnsi="Arial" w:cs="Microsoft Sans Serif"/>
                <w:b/>
                <w:sz w:val="16"/>
              </w:rPr>
              <w:t>ПДВ</w:t>
            </w:r>
          </w:p>
        </w:tc>
        <w:tc>
          <w:tcPr>
            <w:tcW w:w="1067" w:type="dxa"/>
            <w:shd w:val="clear" w:color="auto" w:fill="D3D3D3"/>
          </w:tcPr>
          <w:p w:rsidR="005D7E9A" w:rsidRPr="005D7E9A" w:rsidRDefault="005D7E9A" w:rsidP="005D7E9A">
            <w:pPr>
              <w:widowControl w:val="0"/>
              <w:autoSpaceDE w:val="0"/>
              <w:autoSpaceDN w:val="0"/>
              <w:spacing w:before="135"/>
              <w:ind w:left="244" w:right="31"/>
              <w:jc w:val="right"/>
              <w:rPr>
                <w:rFonts w:ascii="Arial" w:eastAsia="Microsoft Sans Serif" w:hAnsi="Arial" w:cs="Microsoft Sans Serif"/>
                <w:b/>
                <w:sz w:val="16"/>
              </w:rPr>
            </w:pPr>
            <w:r w:rsidRPr="005D7E9A">
              <w:rPr>
                <w:rFonts w:ascii="Arial" w:eastAsia="Microsoft Sans Serif" w:hAnsi="Arial" w:cs="Microsoft Sans Serif"/>
                <w:b/>
                <w:sz w:val="16"/>
              </w:rPr>
              <w:t>Всього</w:t>
            </w:r>
          </w:p>
        </w:tc>
      </w:tr>
      <w:tr w:rsidR="005D7E9A" w:rsidRPr="005D7E9A" w:rsidTr="00C147C7">
        <w:trPr>
          <w:trHeight w:val="1165"/>
        </w:trPr>
        <w:tc>
          <w:tcPr>
            <w:tcW w:w="329" w:type="dxa"/>
            <w:shd w:val="clear" w:color="auto" w:fill="auto"/>
          </w:tcPr>
          <w:p w:rsidR="005D7E9A" w:rsidRPr="005D7E9A" w:rsidRDefault="005D7E9A" w:rsidP="005D7E9A">
            <w:pPr>
              <w:widowControl w:val="0"/>
              <w:autoSpaceDE w:val="0"/>
              <w:autoSpaceDN w:val="0"/>
              <w:spacing w:before="1"/>
              <w:ind w:right="31"/>
              <w:jc w:val="right"/>
              <w:rPr>
                <w:rFonts w:ascii="Microsoft Sans Serif" w:eastAsia="Microsoft Sans Serif" w:hAnsi="Microsoft Sans Serif" w:cs="Microsoft Sans Serif"/>
                <w:sz w:val="18"/>
              </w:rPr>
            </w:pPr>
          </w:p>
          <w:p w:rsidR="005D7E9A" w:rsidRPr="005D7E9A" w:rsidRDefault="005D7E9A" w:rsidP="005D7E9A">
            <w:pPr>
              <w:widowControl w:val="0"/>
              <w:autoSpaceDE w:val="0"/>
              <w:autoSpaceDN w:val="0"/>
              <w:spacing w:before="93"/>
              <w:ind w:left="151" w:right="31"/>
              <w:jc w:val="center"/>
              <w:rPr>
                <w:rFonts w:ascii="Microsoft Sans Serif" w:eastAsia="Microsoft Sans Serif" w:hAnsi="Microsoft Sans Serif" w:cs="Microsoft Sans Serif"/>
                <w:sz w:val="16"/>
              </w:rPr>
            </w:pPr>
            <w:r w:rsidRPr="005D7E9A">
              <w:rPr>
                <w:rFonts w:ascii="Microsoft Sans Serif" w:eastAsia="Microsoft Sans Serif" w:hAnsi="Microsoft Sans Serif" w:cs="Microsoft Sans Serif"/>
                <w:sz w:val="16"/>
              </w:rPr>
              <w:t>1</w:t>
            </w:r>
          </w:p>
        </w:tc>
        <w:tc>
          <w:tcPr>
            <w:tcW w:w="820" w:type="dxa"/>
            <w:shd w:val="clear" w:color="auto" w:fill="auto"/>
          </w:tcPr>
          <w:p w:rsidR="005D7E9A" w:rsidRPr="005D7E9A" w:rsidRDefault="005D7E9A" w:rsidP="005D7E9A">
            <w:pPr>
              <w:widowControl w:val="0"/>
              <w:autoSpaceDE w:val="0"/>
              <w:autoSpaceDN w:val="0"/>
              <w:spacing w:before="93"/>
              <w:ind w:right="173"/>
              <w:jc w:val="right"/>
              <w:rPr>
                <w:rFonts w:ascii="Microsoft Sans Serif" w:eastAsia="Microsoft Sans Serif" w:hAnsi="Microsoft Sans Serif" w:cs="Microsoft Sans Serif"/>
                <w:sz w:val="16"/>
              </w:rPr>
            </w:pPr>
          </w:p>
        </w:tc>
        <w:tc>
          <w:tcPr>
            <w:tcW w:w="3827" w:type="dxa"/>
            <w:shd w:val="clear" w:color="auto" w:fill="auto"/>
          </w:tcPr>
          <w:p w:rsidR="004C2DCB" w:rsidRPr="004C2DCB" w:rsidRDefault="004C2DCB" w:rsidP="004C2DCB">
            <w:pPr>
              <w:pStyle w:val="TableStyle"/>
              <w:tabs>
                <w:tab w:val="left" w:pos="1134"/>
              </w:tabs>
              <w:ind w:right="49"/>
              <w:jc w:val="both"/>
              <w:rPr>
                <w:b/>
                <w:sz w:val="24"/>
                <w:szCs w:val="24"/>
                <w:lang w:val="uk-UA"/>
              </w:rPr>
            </w:pPr>
          </w:p>
          <w:p w:rsidR="004C2DCB" w:rsidRPr="004C2DCB" w:rsidRDefault="004C2DCB" w:rsidP="004C2DCB">
            <w:pPr>
              <w:pStyle w:val="TableStyle"/>
              <w:tabs>
                <w:tab w:val="left" w:pos="1134"/>
              </w:tabs>
              <w:ind w:right="49"/>
              <w:jc w:val="both"/>
              <w:rPr>
                <w:sz w:val="24"/>
                <w:szCs w:val="24"/>
                <w:lang w:val="uk-UA"/>
              </w:rPr>
            </w:pPr>
          </w:p>
          <w:p w:rsidR="004C2DCB" w:rsidRPr="005D7E9A" w:rsidRDefault="004C2DCB" w:rsidP="004C2DCB">
            <w:pPr>
              <w:widowControl w:val="0"/>
              <w:autoSpaceDE w:val="0"/>
              <w:autoSpaceDN w:val="0"/>
              <w:spacing w:before="101" w:line="254" w:lineRule="auto"/>
              <w:ind w:left="36" w:right="381"/>
              <w:rPr>
                <w:rFonts w:ascii="Microsoft Sans Serif" w:eastAsia="Microsoft Sans Serif" w:hAnsi="Microsoft Sans Serif" w:cs="Microsoft Sans Serif"/>
                <w:sz w:val="16"/>
              </w:rPr>
            </w:pPr>
          </w:p>
        </w:tc>
        <w:tc>
          <w:tcPr>
            <w:tcW w:w="567" w:type="dxa"/>
            <w:shd w:val="clear" w:color="auto" w:fill="auto"/>
          </w:tcPr>
          <w:p w:rsidR="005D7E9A" w:rsidRPr="005D7E9A" w:rsidRDefault="00C147C7" w:rsidP="00C147C7">
            <w:pPr>
              <w:widowControl w:val="0"/>
              <w:autoSpaceDE w:val="0"/>
              <w:autoSpaceDN w:val="0"/>
              <w:spacing w:before="93"/>
              <w:ind w:right="34"/>
              <w:jc w:val="center"/>
              <w:rPr>
                <w:rFonts w:ascii="Microsoft Sans Serif" w:eastAsia="Microsoft Sans Serif" w:hAnsi="Microsoft Sans Serif" w:cs="Microsoft Sans Serif"/>
                <w:sz w:val="16"/>
              </w:rPr>
            </w:pPr>
            <w:r>
              <w:rPr>
                <w:rFonts w:ascii="Microsoft Sans Serif" w:eastAsia="Microsoft Sans Serif" w:hAnsi="Microsoft Sans Serif" w:cs="Microsoft Sans Serif"/>
                <w:sz w:val="16"/>
              </w:rPr>
              <w:t>т</w:t>
            </w:r>
          </w:p>
        </w:tc>
        <w:tc>
          <w:tcPr>
            <w:tcW w:w="993" w:type="dxa"/>
            <w:shd w:val="clear" w:color="auto" w:fill="auto"/>
          </w:tcPr>
          <w:p w:rsidR="005D7E9A" w:rsidRPr="005D7E9A" w:rsidRDefault="005D7E9A" w:rsidP="00C147C7">
            <w:pPr>
              <w:widowControl w:val="0"/>
              <w:autoSpaceDE w:val="0"/>
              <w:autoSpaceDN w:val="0"/>
              <w:spacing w:before="93"/>
              <w:ind w:right="31"/>
              <w:jc w:val="center"/>
              <w:rPr>
                <w:rFonts w:ascii="Microsoft Sans Serif" w:eastAsia="Microsoft Sans Serif" w:hAnsi="Microsoft Sans Serif" w:cs="Microsoft Sans Serif"/>
                <w:sz w:val="16"/>
              </w:rPr>
            </w:pPr>
          </w:p>
        </w:tc>
        <w:tc>
          <w:tcPr>
            <w:tcW w:w="1216" w:type="dxa"/>
            <w:shd w:val="clear" w:color="auto" w:fill="auto"/>
          </w:tcPr>
          <w:p w:rsidR="005D7E9A" w:rsidRPr="005D7E9A" w:rsidRDefault="005D7E9A" w:rsidP="00C147C7">
            <w:pPr>
              <w:widowControl w:val="0"/>
              <w:autoSpaceDE w:val="0"/>
              <w:autoSpaceDN w:val="0"/>
              <w:spacing w:before="93"/>
              <w:ind w:right="30"/>
              <w:jc w:val="center"/>
              <w:rPr>
                <w:rFonts w:ascii="Microsoft Sans Serif" w:eastAsia="Microsoft Sans Serif" w:hAnsi="Microsoft Sans Serif" w:cs="Microsoft Sans Serif"/>
                <w:sz w:val="16"/>
              </w:rPr>
            </w:pPr>
          </w:p>
        </w:tc>
        <w:tc>
          <w:tcPr>
            <w:tcW w:w="1005" w:type="dxa"/>
            <w:shd w:val="clear" w:color="auto" w:fill="auto"/>
          </w:tcPr>
          <w:p w:rsidR="005D7E9A" w:rsidRPr="005D7E9A" w:rsidRDefault="005D7E9A" w:rsidP="005D7E9A">
            <w:pPr>
              <w:widowControl w:val="0"/>
              <w:autoSpaceDE w:val="0"/>
              <w:autoSpaceDN w:val="0"/>
              <w:spacing w:before="93"/>
              <w:ind w:right="30"/>
              <w:jc w:val="right"/>
              <w:rPr>
                <w:rFonts w:ascii="Microsoft Sans Serif" w:eastAsia="Microsoft Sans Serif" w:hAnsi="Microsoft Sans Serif" w:cs="Microsoft Sans Serif"/>
                <w:sz w:val="16"/>
              </w:rPr>
            </w:pPr>
          </w:p>
        </w:tc>
        <w:tc>
          <w:tcPr>
            <w:tcW w:w="945" w:type="dxa"/>
            <w:shd w:val="clear" w:color="auto" w:fill="auto"/>
          </w:tcPr>
          <w:p w:rsidR="005D7E9A" w:rsidRPr="005D7E9A" w:rsidRDefault="005D7E9A" w:rsidP="005D7E9A">
            <w:pPr>
              <w:widowControl w:val="0"/>
              <w:autoSpaceDE w:val="0"/>
              <w:autoSpaceDN w:val="0"/>
              <w:spacing w:before="93"/>
              <w:ind w:right="30"/>
              <w:jc w:val="right"/>
              <w:rPr>
                <w:rFonts w:ascii="Microsoft Sans Serif" w:eastAsia="Microsoft Sans Serif" w:hAnsi="Microsoft Sans Serif" w:cs="Microsoft Sans Serif"/>
                <w:sz w:val="16"/>
              </w:rPr>
            </w:pPr>
          </w:p>
        </w:tc>
        <w:tc>
          <w:tcPr>
            <w:tcW w:w="1067" w:type="dxa"/>
            <w:shd w:val="clear" w:color="auto" w:fill="auto"/>
          </w:tcPr>
          <w:p w:rsidR="005D7E9A" w:rsidRPr="005D7E9A" w:rsidRDefault="005D7E9A" w:rsidP="005D7E9A">
            <w:pPr>
              <w:widowControl w:val="0"/>
              <w:autoSpaceDE w:val="0"/>
              <w:autoSpaceDN w:val="0"/>
              <w:spacing w:before="93"/>
              <w:ind w:right="29"/>
              <w:jc w:val="right"/>
              <w:rPr>
                <w:rFonts w:ascii="Microsoft Sans Serif" w:eastAsia="Microsoft Sans Serif" w:hAnsi="Microsoft Sans Serif" w:cs="Microsoft Sans Serif"/>
                <w:sz w:val="16"/>
              </w:rPr>
            </w:pPr>
          </w:p>
        </w:tc>
      </w:tr>
      <w:tr w:rsidR="005D7E9A" w:rsidRPr="005D7E9A" w:rsidTr="00C147C7">
        <w:trPr>
          <w:trHeight w:val="625"/>
        </w:trPr>
        <w:tc>
          <w:tcPr>
            <w:tcW w:w="329" w:type="dxa"/>
            <w:shd w:val="clear" w:color="auto" w:fill="auto"/>
          </w:tcPr>
          <w:p w:rsidR="005D7E9A" w:rsidRPr="005D7E9A" w:rsidRDefault="005D7E9A" w:rsidP="005D7E9A">
            <w:pPr>
              <w:widowControl w:val="0"/>
              <w:autoSpaceDE w:val="0"/>
              <w:autoSpaceDN w:val="0"/>
              <w:spacing w:before="1"/>
              <w:ind w:right="31"/>
              <w:jc w:val="right"/>
              <w:rPr>
                <w:rFonts w:ascii="Microsoft Sans Serif" w:eastAsia="Microsoft Sans Serif" w:hAnsi="Microsoft Sans Serif" w:cs="Microsoft Sans Serif"/>
                <w:sz w:val="18"/>
              </w:rPr>
            </w:pPr>
          </w:p>
          <w:p w:rsidR="005D7E9A" w:rsidRPr="005D7E9A" w:rsidRDefault="005D7E9A" w:rsidP="005D7E9A">
            <w:pPr>
              <w:widowControl w:val="0"/>
              <w:autoSpaceDE w:val="0"/>
              <w:autoSpaceDN w:val="0"/>
              <w:spacing w:before="93"/>
              <w:ind w:left="151" w:right="31"/>
              <w:jc w:val="center"/>
              <w:rPr>
                <w:rFonts w:ascii="Microsoft Sans Serif" w:eastAsia="Microsoft Sans Serif" w:hAnsi="Microsoft Sans Serif" w:cs="Microsoft Sans Serif"/>
                <w:sz w:val="16"/>
              </w:rPr>
            </w:pPr>
            <w:r w:rsidRPr="005D7E9A">
              <w:rPr>
                <w:rFonts w:ascii="Microsoft Sans Serif" w:eastAsia="Microsoft Sans Serif" w:hAnsi="Microsoft Sans Serif" w:cs="Microsoft Sans Serif"/>
                <w:sz w:val="16"/>
              </w:rPr>
              <w:t>2</w:t>
            </w:r>
          </w:p>
        </w:tc>
        <w:tc>
          <w:tcPr>
            <w:tcW w:w="820" w:type="dxa"/>
            <w:shd w:val="clear" w:color="auto" w:fill="auto"/>
          </w:tcPr>
          <w:p w:rsidR="005D7E9A" w:rsidRPr="005D7E9A" w:rsidRDefault="005D7E9A" w:rsidP="005D7E9A">
            <w:pPr>
              <w:widowControl w:val="0"/>
              <w:autoSpaceDE w:val="0"/>
              <w:autoSpaceDN w:val="0"/>
              <w:spacing w:before="93"/>
              <w:ind w:right="173"/>
              <w:jc w:val="right"/>
              <w:rPr>
                <w:rFonts w:ascii="Microsoft Sans Serif" w:eastAsia="Microsoft Sans Serif" w:hAnsi="Microsoft Sans Serif" w:cs="Microsoft Sans Serif"/>
                <w:sz w:val="16"/>
              </w:rPr>
            </w:pPr>
          </w:p>
        </w:tc>
        <w:tc>
          <w:tcPr>
            <w:tcW w:w="3827" w:type="dxa"/>
            <w:shd w:val="clear" w:color="auto" w:fill="auto"/>
          </w:tcPr>
          <w:p w:rsidR="005D7E9A" w:rsidRPr="005D7E9A" w:rsidRDefault="005D7E9A" w:rsidP="005D7E9A">
            <w:pPr>
              <w:widowControl w:val="0"/>
              <w:autoSpaceDE w:val="0"/>
              <w:autoSpaceDN w:val="0"/>
              <w:spacing w:before="101" w:line="254" w:lineRule="auto"/>
              <w:ind w:left="36" w:right="381"/>
              <w:jc w:val="right"/>
              <w:rPr>
                <w:rFonts w:ascii="Microsoft Sans Serif" w:eastAsia="Microsoft Sans Serif" w:hAnsi="Microsoft Sans Serif" w:cs="Microsoft Sans Serif"/>
                <w:sz w:val="16"/>
              </w:rPr>
            </w:pPr>
          </w:p>
        </w:tc>
        <w:tc>
          <w:tcPr>
            <w:tcW w:w="567" w:type="dxa"/>
            <w:shd w:val="clear" w:color="auto" w:fill="auto"/>
          </w:tcPr>
          <w:p w:rsidR="005D7E9A" w:rsidRPr="005D7E9A" w:rsidRDefault="005D7E9A" w:rsidP="005D7E9A">
            <w:pPr>
              <w:widowControl w:val="0"/>
              <w:autoSpaceDE w:val="0"/>
              <w:autoSpaceDN w:val="0"/>
              <w:spacing w:before="93"/>
              <w:ind w:right="34"/>
              <w:jc w:val="right"/>
              <w:rPr>
                <w:rFonts w:ascii="Microsoft Sans Serif" w:eastAsia="Microsoft Sans Serif" w:hAnsi="Microsoft Sans Serif" w:cs="Microsoft Sans Serif"/>
                <w:sz w:val="16"/>
              </w:rPr>
            </w:pPr>
          </w:p>
        </w:tc>
        <w:tc>
          <w:tcPr>
            <w:tcW w:w="993" w:type="dxa"/>
            <w:shd w:val="clear" w:color="auto" w:fill="auto"/>
          </w:tcPr>
          <w:p w:rsidR="005D7E9A" w:rsidRPr="005D7E9A" w:rsidRDefault="005D7E9A" w:rsidP="005D7E9A">
            <w:pPr>
              <w:widowControl w:val="0"/>
              <w:autoSpaceDE w:val="0"/>
              <w:autoSpaceDN w:val="0"/>
              <w:spacing w:before="93"/>
              <w:ind w:right="31"/>
              <w:jc w:val="right"/>
              <w:rPr>
                <w:rFonts w:ascii="Microsoft Sans Serif" w:eastAsia="Microsoft Sans Serif" w:hAnsi="Microsoft Sans Serif" w:cs="Microsoft Sans Serif"/>
                <w:sz w:val="16"/>
              </w:rPr>
            </w:pPr>
          </w:p>
        </w:tc>
        <w:tc>
          <w:tcPr>
            <w:tcW w:w="1216" w:type="dxa"/>
            <w:shd w:val="clear" w:color="auto" w:fill="auto"/>
          </w:tcPr>
          <w:p w:rsidR="005D7E9A" w:rsidRPr="005D7E9A" w:rsidRDefault="005D7E9A" w:rsidP="005D7E9A">
            <w:pPr>
              <w:widowControl w:val="0"/>
              <w:autoSpaceDE w:val="0"/>
              <w:autoSpaceDN w:val="0"/>
              <w:spacing w:before="93"/>
              <w:ind w:right="31"/>
              <w:jc w:val="right"/>
              <w:rPr>
                <w:rFonts w:ascii="Microsoft Sans Serif" w:eastAsia="Microsoft Sans Serif" w:hAnsi="Microsoft Sans Serif" w:cs="Microsoft Sans Serif"/>
                <w:sz w:val="16"/>
              </w:rPr>
            </w:pPr>
          </w:p>
        </w:tc>
        <w:tc>
          <w:tcPr>
            <w:tcW w:w="1005" w:type="dxa"/>
            <w:shd w:val="clear" w:color="auto" w:fill="auto"/>
          </w:tcPr>
          <w:p w:rsidR="005D7E9A" w:rsidRPr="005D7E9A" w:rsidRDefault="005D7E9A" w:rsidP="005D7E9A">
            <w:pPr>
              <w:widowControl w:val="0"/>
              <w:autoSpaceDE w:val="0"/>
              <w:autoSpaceDN w:val="0"/>
              <w:spacing w:before="93"/>
              <w:ind w:right="31"/>
              <w:jc w:val="right"/>
              <w:rPr>
                <w:rFonts w:ascii="Microsoft Sans Serif" w:eastAsia="Microsoft Sans Serif" w:hAnsi="Microsoft Sans Serif" w:cs="Microsoft Sans Serif"/>
                <w:sz w:val="16"/>
              </w:rPr>
            </w:pPr>
          </w:p>
        </w:tc>
        <w:tc>
          <w:tcPr>
            <w:tcW w:w="945" w:type="dxa"/>
            <w:shd w:val="clear" w:color="auto" w:fill="auto"/>
          </w:tcPr>
          <w:p w:rsidR="005D7E9A" w:rsidRPr="005D7E9A" w:rsidRDefault="005D7E9A" w:rsidP="005D7E9A">
            <w:pPr>
              <w:widowControl w:val="0"/>
              <w:autoSpaceDE w:val="0"/>
              <w:autoSpaceDN w:val="0"/>
              <w:spacing w:before="93"/>
              <w:ind w:right="30"/>
              <w:jc w:val="right"/>
              <w:rPr>
                <w:rFonts w:ascii="Microsoft Sans Serif" w:eastAsia="Microsoft Sans Serif" w:hAnsi="Microsoft Sans Serif" w:cs="Microsoft Sans Serif"/>
                <w:sz w:val="16"/>
              </w:rPr>
            </w:pPr>
          </w:p>
        </w:tc>
        <w:tc>
          <w:tcPr>
            <w:tcW w:w="1067" w:type="dxa"/>
            <w:shd w:val="clear" w:color="auto" w:fill="auto"/>
          </w:tcPr>
          <w:p w:rsidR="005D7E9A" w:rsidRPr="005D7E9A" w:rsidRDefault="005D7E9A" w:rsidP="005D7E9A">
            <w:pPr>
              <w:widowControl w:val="0"/>
              <w:autoSpaceDE w:val="0"/>
              <w:autoSpaceDN w:val="0"/>
              <w:spacing w:before="93"/>
              <w:ind w:right="29"/>
              <w:jc w:val="right"/>
              <w:rPr>
                <w:rFonts w:ascii="Microsoft Sans Serif" w:eastAsia="Microsoft Sans Serif" w:hAnsi="Microsoft Sans Serif" w:cs="Microsoft Sans Serif"/>
                <w:sz w:val="16"/>
              </w:rPr>
            </w:pPr>
          </w:p>
        </w:tc>
      </w:tr>
      <w:tr w:rsidR="005D7E9A" w:rsidRPr="005D7E9A" w:rsidTr="00C147C7">
        <w:trPr>
          <w:trHeight w:val="623"/>
        </w:trPr>
        <w:tc>
          <w:tcPr>
            <w:tcW w:w="329" w:type="dxa"/>
            <w:shd w:val="clear" w:color="auto" w:fill="auto"/>
          </w:tcPr>
          <w:p w:rsidR="005D7E9A" w:rsidRPr="005D7E9A" w:rsidRDefault="005D7E9A" w:rsidP="005D7E9A">
            <w:pPr>
              <w:widowControl w:val="0"/>
              <w:autoSpaceDE w:val="0"/>
              <w:autoSpaceDN w:val="0"/>
              <w:spacing w:before="10"/>
              <w:ind w:right="31"/>
              <w:jc w:val="right"/>
              <w:rPr>
                <w:rFonts w:ascii="Microsoft Sans Serif" w:eastAsia="Microsoft Sans Serif" w:hAnsi="Microsoft Sans Serif" w:cs="Microsoft Sans Serif"/>
                <w:sz w:val="17"/>
              </w:rPr>
            </w:pPr>
          </w:p>
          <w:p w:rsidR="005D7E9A" w:rsidRPr="005D7E9A" w:rsidRDefault="005D7E9A" w:rsidP="005D7E9A">
            <w:pPr>
              <w:widowControl w:val="0"/>
              <w:autoSpaceDE w:val="0"/>
              <w:autoSpaceDN w:val="0"/>
              <w:spacing w:before="93"/>
              <w:ind w:left="151" w:right="31"/>
              <w:jc w:val="center"/>
              <w:rPr>
                <w:rFonts w:ascii="Microsoft Sans Serif" w:eastAsia="Microsoft Sans Serif" w:hAnsi="Microsoft Sans Serif" w:cs="Microsoft Sans Serif"/>
                <w:sz w:val="16"/>
              </w:rPr>
            </w:pPr>
            <w:r w:rsidRPr="005D7E9A">
              <w:rPr>
                <w:rFonts w:ascii="Microsoft Sans Serif" w:eastAsia="Microsoft Sans Serif" w:hAnsi="Microsoft Sans Serif" w:cs="Microsoft Sans Serif"/>
                <w:sz w:val="16"/>
              </w:rPr>
              <w:t>3</w:t>
            </w:r>
          </w:p>
        </w:tc>
        <w:tc>
          <w:tcPr>
            <w:tcW w:w="820" w:type="dxa"/>
            <w:shd w:val="clear" w:color="auto" w:fill="auto"/>
          </w:tcPr>
          <w:p w:rsidR="005D7E9A" w:rsidRPr="005D7E9A" w:rsidRDefault="005D7E9A" w:rsidP="005D7E9A">
            <w:pPr>
              <w:widowControl w:val="0"/>
              <w:autoSpaceDE w:val="0"/>
              <w:autoSpaceDN w:val="0"/>
              <w:spacing w:before="93"/>
              <w:ind w:right="173"/>
              <w:jc w:val="right"/>
              <w:rPr>
                <w:rFonts w:ascii="Microsoft Sans Serif" w:eastAsia="Microsoft Sans Serif" w:hAnsi="Microsoft Sans Serif" w:cs="Microsoft Sans Serif"/>
                <w:sz w:val="16"/>
              </w:rPr>
            </w:pPr>
          </w:p>
        </w:tc>
        <w:tc>
          <w:tcPr>
            <w:tcW w:w="3827" w:type="dxa"/>
            <w:shd w:val="clear" w:color="auto" w:fill="auto"/>
          </w:tcPr>
          <w:p w:rsidR="005D7E9A" w:rsidRPr="005D7E9A" w:rsidRDefault="005D7E9A" w:rsidP="005D7E9A">
            <w:pPr>
              <w:widowControl w:val="0"/>
              <w:autoSpaceDE w:val="0"/>
              <w:autoSpaceDN w:val="0"/>
              <w:spacing w:before="101" w:line="254" w:lineRule="auto"/>
              <w:ind w:left="36" w:right="278"/>
              <w:jc w:val="right"/>
              <w:rPr>
                <w:rFonts w:ascii="Microsoft Sans Serif" w:eastAsia="Microsoft Sans Serif" w:hAnsi="Microsoft Sans Serif" w:cs="Microsoft Sans Serif"/>
                <w:sz w:val="16"/>
              </w:rPr>
            </w:pPr>
          </w:p>
        </w:tc>
        <w:tc>
          <w:tcPr>
            <w:tcW w:w="567" w:type="dxa"/>
            <w:shd w:val="clear" w:color="auto" w:fill="auto"/>
          </w:tcPr>
          <w:p w:rsidR="005D7E9A" w:rsidRPr="005D7E9A" w:rsidRDefault="005D7E9A" w:rsidP="005D7E9A">
            <w:pPr>
              <w:widowControl w:val="0"/>
              <w:autoSpaceDE w:val="0"/>
              <w:autoSpaceDN w:val="0"/>
              <w:spacing w:before="93"/>
              <w:ind w:right="34"/>
              <w:jc w:val="right"/>
              <w:rPr>
                <w:rFonts w:ascii="Microsoft Sans Serif" w:eastAsia="Microsoft Sans Serif" w:hAnsi="Microsoft Sans Serif" w:cs="Microsoft Sans Serif"/>
                <w:sz w:val="16"/>
              </w:rPr>
            </w:pPr>
          </w:p>
        </w:tc>
        <w:tc>
          <w:tcPr>
            <w:tcW w:w="993" w:type="dxa"/>
            <w:shd w:val="clear" w:color="auto" w:fill="auto"/>
          </w:tcPr>
          <w:p w:rsidR="005D7E9A" w:rsidRPr="005D7E9A" w:rsidRDefault="005D7E9A" w:rsidP="005D7E9A">
            <w:pPr>
              <w:widowControl w:val="0"/>
              <w:autoSpaceDE w:val="0"/>
              <w:autoSpaceDN w:val="0"/>
              <w:spacing w:before="93"/>
              <w:ind w:right="31"/>
              <w:jc w:val="right"/>
              <w:rPr>
                <w:rFonts w:ascii="Microsoft Sans Serif" w:eastAsia="Microsoft Sans Serif" w:hAnsi="Microsoft Sans Serif" w:cs="Microsoft Sans Serif"/>
                <w:sz w:val="16"/>
              </w:rPr>
            </w:pPr>
          </w:p>
        </w:tc>
        <w:tc>
          <w:tcPr>
            <w:tcW w:w="1216" w:type="dxa"/>
            <w:shd w:val="clear" w:color="auto" w:fill="auto"/>
          </w:tcPr>
          <w:p w:rsidR="005D7E9A" w:rsidRPr="005D7E9A" w:rsidRDefault="005D7E9A" w:rsidP="005D7E9A">
            <w:pPr>
              <w:widowControl w:val="0"/>
              <w:autoSpaceDE w:val="0"/>
              <w:autoSpaceDN w:val="0"/>
              <w:spacing w:before="93"/>
              <w:ind w:right="31"/>
              <w:jc w:val="right"/>
              <w:rPr>
                <w:rFonts w:ascii="Microsoft Sans Serif" w:eastAsia="Microsoft Sans Serif" w:hAnsi="Microsoft Sans Serif" w:cs="Microsoft Sans Serif"/>
                <w:sz w:val="16"/>
              </w:rPr>
            </w:pPr>
          </w:p>
        </w:tc>
        <w:tc>
          <w:tcPr>
            <w:tcW w:w="1005" w:type="dxa"/>
            <w:shd w:val="clear" w:color="auto" w:fill="auto"/>
          </w:tcPr>
          <w:p w:rsidR="005D7E9A" w:rsidRPr="005D7E9A" w:rsidRDefault="005D7E9A" w:rsidP="005D7E9A">
            <w:pPr>
              <w:widowControl w:val="0"/>
              <w:autoSpaceDE w:val="0"/>
              <w:autoSpaceDN w:val="0"/>
              <w:spacing w:before="93"/>
              <w:ind w:right="31"/>
              <w:jc w:val="right"/>
              <w:rPr>
                <w:rFonts w:ascii="Microsoft Sans Serif" w:eastAsia="Microsoft Sans Serif" w:hAnsi="Microsoft Sans Serif" w:cs="Microsoft Sans Serif"/>
                <w:sz w:val="16"/>
              </w:rPr>
            </w:pPr>
          </w:p>
        </w:tc>
        <w:tc>
          <w:tcPr>
            <w:tcW w:w="945" w:type="dxa"/>
            <w:shd w:val="clear" w:color="auto" w:fill="auto"/>
          </w:tcPr>
          <w:p w:rsidR="005D7E9A" w:rsidRPr="005D7E9A" w:rsidRDefault="005D7E9A" w:rsidP="005D7E9A">
            <w:pPr>
              <w:widowControl w:val="0"/>
              <w:autoSpaceDE w:val="0"/>
              <w:autoSpaceDN w:val="0"/>
              <w:spacing w:before="93"/>
              <w:ind w:right="30"/>
              <w:jc w:val="right"/>
              <w:rPr>
                <w:rFonts w:ascii="Microsoft Sans Serif" w:eastAsia="Microsoft Sans Serif" w:hAnsi="Microsoft Sans Serif" w:cs="Microsoft Sans Serif"/>
                <w:sz w:val="16"/>
              </w:rPr>
            </w:pPr>
          </w:p>
        </w:tc>
        <w:tc>
          <w:tcPr>
            <w:tcW w:w="1067" w:type="dxa"/>
            <w:shd w:val="clear" w:color="auto" w:fill="auto"/>
          </w:tcPr>
          <w:p w:rsidR="005D7E9A" w:rsidRPr="005D7E9A" w:rsidRDefault="005D7E9A" w:rsidP="005D7E9A">
            <w:pPr>
              <w:widowControl w:val="0"/>
              <w:autoSpaceDE w:val="0"/>
              <w:autoSpaceDN w:val="0"/>
              <w:spacing w:before="93"/>
              <w:ind w:right="29"/>
              <w:jc w:val="right"/>
              <w:rPr>
                <w:rFonts w:ascii="Microsoft Sans Serif" w:eastAsia="Microsoft Sans Serif" w:hAnsi="Microsoft Sans Serif" w:cs="Microsoft Sans Serif"/>
                <w:sz w:val="16"/>
              </w:rPr>
            </w:pPr>
          </w:p>
        </w:tc>
      </w:tr>
      <w:tr w:rsidR="005D7E9A" w:rsidRPr="005D7E9A" w:rsidTr="00C147C7">
        <w:trPr>
          <w:trHeight w:val="625"/>
        </w:trPr>
        <w:tc>
          <w:tcPr>
            <w:tcW w:w="329" w:type="dxa"/>
            <w:shd w:val="clear" w:color="auto" w:fill="auto"/>
          </w:tcPr>
          <w:p w:rsidR="005D7E9A" w:rsidRPr="005D7E9A" w:rsidRDefault="005D7E9A" w:rsidP="005D7E9A">
            <w:pPr>
              <w:widowControl w:val="0"/>
              <w:autoSpaceDE w:val="0"/>
              <w:autoSpaceDN w:val="0"/>
              <w:spacing w:before="1"/>
              <w:ind w:right="31"/>
              <w:jc w:val="right"/>
              <w:rPr>
                <w:rFonts w:ascii="Microsoft Sans Serif" w:eastAsia="Microsoft Sans Serif" w:hAnsi="Microsoft Sans Serif" w:cs="Microsoft Sans Serif"/>
                <w:sz w:val="18"/>
              </w:rPr>
            </w:pPr>
          </w:p>
          <w:p w:rsidR="005D7E9A" w:rsidRPr="005D7E9A" w:rsidRDefault="005D7E9A" w:rsidP="005D7E9A">
            <w:pPr>
              <w:widowControl w:val="0"/>
              <w:autoSpaceDE w:val="0"/>
              <w:autoSpaceDN w:val="0"/>
              <w:spacing w:before="93"/>
              <w:ind w:left="151" w:right="31"/>
              <w:jc w:val="center"/>
              <w:rPr>
                <w:rFonts w:ascii="Microsoft Sans Serif" w:eastAsia="Microsoft Sans Serif" w:hAnsi="Microsoft Sans Serif" w:cs="Microsoft Sans Serif"/>
                <w:sz w:val="16"/>
              </w:rPr>
            </w:pPr>
            <w:r w:rsidRPr="005D7E9A">
              <w:rPr>
                <w:rFonts w:ascii="Microsoft Sans Serif" w:eastAsia="Microsoft Sans Serif" w:hAnsi="Microsoft Sans Serif" w:cs="Microsoft Sans Serif"/>
                <w:sz w:val="16"/>
              </w:rPr>
              <w:t>4</w:t>
            </w:r>
          </w:p>
        </w:tc>
        <w:tc>
          <w:tcPr>
            <w:tcW w:w="820" w:type="dxa"/>
            <w:shd w:val="clear" w:color="auto" w:fill="auto"/>
          </w:tcPr>
          <w:p w:rsidR="005D7E9A" w:rsidRPr="005D7E9A" w:rsidRDefault="005D7E9A" w:rsidP="005D7E9A">
            <w:pPr>
              <w:widowControl w:val="0"/>
              <w:autoSpaceDE w:val="0"/>
              <w:autoSpaceDN w:val="0"/>
              <w:spacing w:before="93"/>
              <w:ind w:right="173"/>
              <w:jc w:val="right"/>
              <w:rPr>
                <w:rFonts w:ascii="Microsoft Sans Serif" w:eastAsia="Microsoft Sans Serif" w:hAnsi="Microsoft Sans Serif" w:cs="Microsoft Sans Serif"/>
                <w:sz w:val="16"/>
              </w:rPr>
            </w:pPr>
          </w:p>
        </w:tc>
        <w:tc>
          <w:tcPr>
            <w:tcW w:w="3827" w:type="dxa"/>
            <w:shd w:val="clear" w:color="auto" w:fill="auto"/>
          </w:tcPr>
          <w:p w:rsidR="005D7E9A" w:rsidRPr="005D7E9A" w:rsidRDefault="005D7E9A" w:rsidP="005D7E9A">
            <w:pPr>
              <w:widowControl w:val="0"/>
              <w:autoSpaceDE w:val="0"/>
              <w:autoSpaceDN w:val="0"/>
              <w:spacing w:before="11"/>
              <w:ind w:left="36" w:right="31"/>
              <w:jc w:val="right"/>
              <w:rPr>
                <w:rFonts w:ascii="Microsoft Sans Serif" w:eastAsia="Microsoft Sans Serif" w:hAnsi="Microsoft Sans Serif" w:cs="Microsoft Sans Serif"/>
                <w:sz w:val="16"/>
              </w:rPr>
            </w:pPr>
          </w:p>
        </w:tc>
        <w:tc>
          <w:tcPr>
            <w:tcW w:w="567" w:type="dxa"/>
            <w:shd w:val="clear" w:color="auto" w:fill="auto"/>
          </w:tcPr>
          <w:p w:rsidR="005D7E9A" w:rsidRPr="005D7E9A" w:rsidRDefault="005D7E9A" w:rsidP="005D7E9A">
            <w:pPr>
              <w:widowControl w:val="0"/>
              <w:autoSpaceDE w:val="0"/>
              <w:autoSpaceDN w:val="0"/>
              <w:spacing w:before="93"/>
              <w:ind w:right="34"/>
              <w:jc w:val="right"/>
              <w:rPr>
                <w:rFonts w:ascii="Microsoft Sans Serif" w:eastAsia="Microsoft Sans Serif" w:hAnsi="Microsoft Sans Serif" w:cs="Microsoft Sans Serif"/>
                <w:sz w:val="16"/>
              </w:rPr>
            </w:pPr>
          </w:p>
        </w:tc>
        <w:tc>
          <w:tcPr>
            <w:tcW w:w="993" w:type="dxa"/>
            <w:shd w:val="clear" w:color="auto" w:fill="auto"/>
          </w:tcPr>
          <w:p w:rsidR="005D7E9A" w:rsidRPr="005D7E9A" w:rsidRDefault="005D7E9A" w:rsidP="005D7E9A">
            <w:pPr>
              <w:widowControl w:val="0"/>
              <w:autoSpaceDE w:val="0"/>
              <w:autoSpaceDN w:val="0"/>
              <w:spacing w:before="93"/>
              <w:ind w:right="31"/>
              <w:jc w:val="right"/>
              <w:rPr>
                <w:rFonts w:ascii="Microsoft Sans Serif" w:eastAsia="Microsoft Sans Serif" w:hAnsi="Microsoft Sans Serif" w:cs="Microsoft Sans Serif"/>
                <w:sz w:val="16"/>
              </w:rPr>
            </w:pPr>
          </w:p>
        </w:tc>
        <w:tc>
          <w:tcPr>
            <w:tcW w:w="1216" w:type="dxa"/>
            <w:shd w:val="clear" w:color="auto" w:fill="auto"/>
          </w:tcPr>
          <w:p w:rsidR="005D7E9A" w:rsidRPr="005D7E9A" w:rsidRDefault="005D7E9A" w:rsidP="005D7E9A">
            <w:pPr>
              <w:widowControl w:val="0"/>
              <w:autoSpaceDE w:val="0"/>
              <w:autoSpaceDN w:val="0"/>
              <w:spacing w:before="93"/>
              <w:ind w:right="30"/>
              <w:jc w:val="right"/>
              <w:rPr>
                <w:rFonts w:ascii="Microsoft Sans Serif" w:eastAsia="Microsoft Sans Serif" w:hAnsi="Microsoft Sans Serif" w:cs="Microsoft Sans Serif"/>
                <w:sz w:val="16"/>
              </w:rPr>
            </w:pPr>
          </w:p>
        </w:tc>
        <w:tc>
          <w:tcPr>
            <w:tcW w:w="1005" w:type="dxa"/>
            <w:shd w:val="clear" w:color="auto" w:fill="auto"/>
          </w:tcPr>
          <w:p w:rsidR="005D7E9A" w:rsidRPr="005D7E9A" w:rsidRDefault="005D7E9A" w:rsidP="005D7E9A">
            <w:pPr>
              <w:widowControl w:val="0"/>
              <w:autoSpaceDE w:val="0"/>
              <w:autoSpaceDN w:val="0"/>
              <w:spacing w:before="93"/>
              <w:ind w:right="30"/>
              <w:jc w:val="right"/>
              <w:rPr>
                <w:rFonts w:ascii="Microsoft Sans Serif" w:eastAsia="Microsoft Sans Serif" w:hAnsi="Microsoft Sans Serif" w:cs="Microsoft Sans Serif"/>
                <w:sz w:val="16"/>
              </w:rPr>
            </w:pPr>
          </w:p>
        </w:tc>
        <w:tc>
          <w:tcPr>
            <w:tcW w:w="945" w:type="dxa"/>
            <w:shd w:val="clear" w:color="auto" w:fill="auto"/>
          </w:tcPr>
          <w:p w:rsidR="005D7E9A" w:rsidRPr="005D7E9A" w:rsidRDefault="005D7E9A" w:rsidP="005D7E9A">
            <w:pPr>
              <w:widowControl w:val="0"/>
              <w:autoSpaceDE w:val="0"/>
              <w:autoSpaceDN w:val="0"/>
              <w:spacing w:before="93"/>
              <w:ind w:right="30"/>
              <w:jc w:val="right"/>
              <w:rPr>
                <w:rFonts w:ascii="Microsoft Sans Serif" w:eastAsia="Microsoft Sans Serif" w:hAnsi="Microsoft Sans Serif" w:cs="Microsoft Sans Serif"/>
                <w:sz w:val="16"/>
              </w:rPr>
            </w:pPr>
          </w:p>
        </w:tc>
        <w:tc>
          <w:tcPr>
            <w:tcW w:w="1067" w:type="dxa"/>
            <w:shd w:val="clear" w:color="auto" w:fill="auto"/>
          </w:tcPr>
          <w:p w:rsidR="005D7E9A" w:rsidRPr="005D7E9A" w:rsidRDefault="005D7E9A" w:rsidP="005D7E9A">
            <w:pPr>
              <w:widowControl w:val="0"/>
              <w:autoSpaceDE w:val="0"/>
              <w:autoSpaceDN w:val="0"/>
              <w:spacing w:before="93"/>
              <w:ind w:right="29"/>
              <w:jc w:val="right"/>
              <w:rPr>
                <w:rFonts w:ascii="Microsoft Sans Serif" w:eastAsia="Microsoft Sans Serif" w:hAnsi="Microsoft Sans Serif" w:cs="Microsoft Sans Serif"/>
                <w:sz w:val="16"/>
              </w:rPr>
            </w:pPr>
          </w:p>
        </w:tc>
      </w:tr>
      <w:tr w:rsidR="005D7E9A" w:rsidRPr="005D7E9A" w:rsidTr="00C147C7">
        <w:trPr>
          <w:trHeight w:val="623"/>
        </w:trPr>
        <w:tc>
          <w:tcPr>
            <w:tcW w:w="329" w:type="dxa"/>
            <w:shd w:val="clear" w:color="auto" w:fill="auto"/>
          </w:tcPr>
          <w:p w:rsidR="005D7E9A" w:rsidRPr="005D7E9A" w:rsidRDefault="005D7E9A" w:rsidP="005D7E9A">
            <w:pPr>
              <w:widowControl w:val="0"/>
              <w:autoSpaceDE w:val="0"/>
              <w:autoSpaceDN w:val="0"/>
              <w:spacing w:before="10"/>
              <w:ind w:right="31"/>
              <w:jc w:val="right"/>
              <w:rPr>
                <w:rFonts w:ascii="Microsoft Sans Serif" w:eastAsia="Microsoft Sans Serif" w:hAnsi="Microsoft Sans Serif" w:cs="Microsoft Sans Serif"/>
                <w:sz w:val="17"/>
              </w:rPr>
            </w:pPr>
          </w:p>
          <w:p w:rsidR="005D7E9A" w:rsidRPr="005D7E9A" w:rsidRDefault="005D7E9A" w:rsidP="005D7E9A">
            <w:pPr>
              <w:widowControl w:val="0"/>
              <w:autoSpaceDE w:val="0"/>
              <w:autoSpaceDN w:val="0"/>
              <w:spacing w:before="93"/>
              <w:ind w:left="151" w:right="31"/>
              <w:jc w:val="center"/>
              <w:rPr>
                <w:rFonts w:ascii="Microsoft Sans Serif" w:eastAsia="Microsoft Sans Serif" w:hAnsi="Microsoft Sans Serif" w:cs="Microsoft Sans Serif"/>
                <w:sz w:val="16"/>
              </w:rPr>
            </w:pPr>
            <w:r w:rsidRPr="005D7E9A">
              <w:rPr>
                <w:rFonts w:ascii="Microsoft Sans Serif" w:eastAsia="Microsoft Sans Serif" w:hAnsi="Microsoft Sans Serif" w:cs="Microsoft Sans Serif"/>
                <w:sz w:val="16"/>
              </w:rPr>
              <w:t>5</w:t>
            </w:r>
          </w:p>
        </w:tc>
        <w:tc>
          <w:tcPr>
            <w:tcW w:w="820" w:type="dxa"/>
            <w:shd w:val="clear" w:color="auto" w:fill="auto"/>
          </w:tcPr>
          <w:p w:rsidR="005D7E9A" w:rsidRPr="005D7E9A" w:rsidRDefault="005D7E9A" w:rsidP="005D7E9A">
            <w:pPr>
              <w:widowControl w:val="0"/>
              <w:autoSpaceDE w:val="0"/>
              <w:autoSpaceDN w:val="0"/>
              <w:spacing w:before="93"/>
              <w:ind w:right="173"/>
              <w:jc w:val="right"/>
              <w:rPr>
                <w:rFonts w:ascii="Microsoft Sans Serif" w:eastAsia="Microsoft Sans Serif" w:hAnsi="Microsoft Sans Serif" w:cs="Microsoft Sans Serif"/>
                <w:sz w:val="16"/>
              </w:rPr>
            </w:pPr>
          </w:p>
        </w:tc>
        <w:tc>
          <w:tcPr>
            <w:tcW w:w="3827" w:type="dxa"/>
            <w:shd w:val="clear" w:color="auto" w:fill="auto"/>
          </w:tcPr>
          <w:p w:rsidR="005D7E9A" w:rsidRPr="005D7E9A" w:rsidRDefault="005D7E9A" w:rsidP="005D7E9A">
            <w:pPr>
              <w:widowControl w:val="0"/>
              <w:autoSpaceDE w:val="0"/>
              <w:autoSpaceDN w:val="0"/>
              <w:spacing w:before="11"/>
              <w:ind w:left="36" w:right="31"/>
              <w:jc w:val="right"/>
              <w:rPr>
                <w:rFonts w:ascii="Microsoft Sans Serif" w:eastAsia="Microsoft Sans Serif" w:hAnsi="Microsoft Sans Serif" w:cs="Microsoft Sans Serif"/>
                <w:sz w:val="16"/>
              </w:rPr>
            </w:pPr>
          </w:p>
        </w:tc>
        <w:tc>
          <w:tcPr>
            <w:tcW w:w="567" w:type="dxa"/>
            <w:shd w:val="clear" w:color="auto" w:fill="auto"/>
          </w:tcPr>
          <w:p w:rsidR="005D7E9A" w:rsidRPr="005D7E9A" w:rsidRDefault="005D7E9A" w:rsidP="005D7E9A">
            <w:pPr>
              <w:widowControl w:val="0"/>
              <w:autoSpaceDE w:val="0"/>
              <w:autoSpaceDN w:val="0"/>
              <w:spacing w:before="93"/>
              <w:ind w:right="34"/>
              <w:jc w:val="right"/>
              <w:rPr>
                <w:rFonts w:ascii="Microsoft Sans Serif" w:eastAsia="Microsoft Sans Serif" w:hAnsi="Microsoft Sans Serif" w:cs="Microsoft Sans Serif"/>
                <w:sz w:val="16"/>
              </w:rPr>
            </w:pPr>
          </w:p>
        </w:tc>
        <w:tc>
          <w:tcPr>
            <w:tcW w:w="993" w:type="dxa"/>
            <w:shd w:val="clear" w:color="auto" w:fill="auto"/>
          </w:tcPr>
          <w:p w:rsidR="005D7E9A" w:rsidRPr="005D7E9A" w:rsidRDefault="005D7E9A" w:rsidP="005D7E9A">
            <w:pPr>
              <w:widowControl w:val="0"/>
              <w:autoSpaceDE w:val="0"/>
              <w:autoSpaceDN w:val="0"/>
              <w:spacing w:before="93"/>
              <w:ind w:right="31"/>
              <w:jc w:val="right"/>
              <w:rPr>
                <w:rFonts w:ascii="Microsoft Sans Serif" w:eastAsia="Microsoft Sans Serif" w:hAnsi="Microsoft Sans Serif" w:cs="Microsoft Sans Serif"/>
                <w:sz w:val="16"/>
              </w:rPr>
            </w:pPr>
          </w:p>
        </w:tc>
        <w:tc>
          <w:tcPr>
            <w:tcW w:w="1216" w:type="dxa"/>
            <w:shd w:val="clear" w:color="auto" w:fill="auto"/>
          </w:tcPr>
          <w:p w:rsidR="005D7E9A" w:rsidRPr="005D7E9A" w:rsidRDefault="005D7E9A" w:rsidP="005D7E9A">
            <w:pPr>
              <w:widowControl w:val="0"/>
              <w:autoSpaceDE w:val="0"/>
              <w:autoSpaceDN w:val="0"/>
              <w:spacing w:before="93"/>
              <w:ind w:right="30"/>
              <w:jc w:val="right"/>
              <w:rPr>
                <w:rFonts w:ascii="Microsoft Sans Serif" w:eastAsia="Microsoft Sans Serif" w:hAnsi="Microsoft Sans Serif" w:cs="Microsoft Sans Serif"/>
                <w:sz w:val="16"/>
              </w:rPr>
            </w:pPr>
          </w:p>
        </w:tc>
        <w:tc>
          <w:tcPr>
            <w:tcW w:w="1005" w:type="dxa"/>
            <w:shd w:val="clear" w:color="auto" w:fill="auto"/>
          </w:tcPr>
          <w:p w:rsidR="005D7E9A" w:rsidRPr="005D7E9A" w:rsidRDefault="005D7E9A" w:rsidP="005D7E9A">
            <w:pPr>
              <w:widowControl w:val="0"/>
              <w:autoSpaceDE w:val="0"/>
              <w:autoSpaceDN w:val="0"/>
              <w:spacing w:before="93"/>
              <w:ind w:right="30"/>
              <w:jc w:val="right"/>
              <w:rPr>
                <w:rFonts w:ascii="Microsoft Sans Serif" w:eastAsia="Microsoft Sans Serif" w:hAnsi="Microsoft Sans Serif" w:cs="Microsoft Sans Serif"/>
                <w:sz w:val="16"/>
              </w:rPr>
            </w:pPr>
          </w:p>
        </w:tc>
        <w:tc>
          <w:tcPr>
            <w:tcW w:w="945" w:type="dxa"/>
            <w:shd w:val="clear" w:color="auto" w:fill="auto"/>
          </w:tcPr>
          <w:p w:rsidR="005D7E9A" w:rsidRPr="005D7E9A" w:rsidRDefault="005D7E9A" w:rsidP="005D7E9A">
            <w:pPr>
              <w:widowControl w:val="0"/>
              <w:autoSpaceDE w:val="0"/>
              <w:autoSpaceDN w:val="0"/>
              <w:spacing w:before="93"/>
              <w:ind w:right="30"/>
              <w:jc w:val="right"/>
              <w:rPr>
                <w:rFonts w:ascii="Microsoft Sans Serif" w:eastAsia="Microsoft Sans Serif" w:hAnsi="Microsoft Sans Serif" w:cs="Microsoft Sans Serif"/>
                <w:sz w:val="16"/>
              </w:rPr>
            </w:pPr>
          </w:p>
        </w:tc>
        <w:tc>
          <w:tcPr>
            <w:tcW w:w="1067" w:type="dxa"/>
            <w:shd w:val="clear" w:color="auto" w:fill="auto"/>
          </w:tcPr>
          <w:p w:rsidR="005D7E9A" w:rsidRPr="005D7E9A" w:rsidRDefault="005D7E9A" w:rsidP="005D7E9A">
            <w:pPr>
              <w:widowControl w:val="0"/>
              <w:autoSpaceDE w:val="0"/>
              <w:autoSpaceDN w:val="0"/>
              <w:spacing w:before="93"/>
              <w:ind w:right="29"/>
              <w:jc w:val="right"/>
              <w:rPr>
                <w:rFonts w:ascii="Microsoft Sans Serif" w:eastAsia="Microsoft Sans Serif" w:hAnsi="Microsoft Sans Serif" w:cs="Microsoft Sans Serif"/>
                <w:sz w:val="16"/>
              </w:rPr>
            </w:pPr>
          </w:p>
        </w:tc>
      </w:tr>
      <w:tr w:rsidR="005D7E9A" w:rsidRPr="005D7E9A" w:rsidTr="00593709">
        <w:trPr>
          <w:trHeight w:val="263"/>
        </w:trPr>
        <w:tc>
          <w:tcPr>
            <w:tcW w:w="7752" w:type="dxa"/>
            <w:gridSpan w:val="6"/>
            <w:tcBorders>
              <w:left w:val="nil"/>
              <w:bottom w:val="nil"/>
            </w:tcBorders>
            <w:shd w:val="clear" w:color="auto" w:fill="auto"/>
          </w:tcPr>
          <w:p w:rsidR="005D7E9A" w:rsidRPr="005D7E9A" w:rsidRDefault="005D7E9A" w:rsidP="005D7E9A">
            <w:pPr>
              <w:widowControl w:val="0"/>
              <w:tabs>
                <w:tab w:val="left" w:pos="6903"/>
              </w:tabs>
              <w:autoSpaceDE w:val="0"/>
              <w:autoSpaceDN w:val="0"/>
              <w:spacing w:before="17" w:line="226" w:lineRule="exact"/>
              <w:ind w:left="61" w:right="31"/>
              <w:jc w:val="right"/>
              <w:rPr>
                <w:rFonts w:ascii="Arial" w:eastAsia="Microsoft Sans Serif" w:hAnsi="Arial" w:cs="Microsoft Sans Serif"/>
                <w:b/>
                <w:sz w:val="20"/>
              </w:rPr>
            </w:pPr>
            <w:r w:rsidRPr="005D7E9A">
              <w:rPr>
                <w:rFonts w:ascii="Microsoft Sans Serif" w:eastAsia="Microsoft Sans Serif" w:hAnsi="Microsoft Sans Serif" w:cs="Microsoft Sans Serif"/>
                <w:sz w:val="16"/>
              </w:rPr>
              <w:tab/>
            </w:r>
            <w:r w:rsidRPr="005D7E9A">
              <w:rPr>
                <w:rFonts w:ascii="Arial" w:eastAsia="Microsoft Sans Serif" w:hAnsi="Arial" w:cs="Microsoft Sans Serif"/>
                <w:b/>
                <w:position w:val="-3"/>
                <w:sz w:val="20"/>
              </w:rPr>
              <w:t>Всього:</w:t>
            </w:r>
          </w:p>
        </w:tc>
        <w:tc>
          <w:tcPr>
            <w:tcW w:w="1005" w:type="dxa"/>
            <w:shd w:val="clear" w:color="auto" w:fill="auto"/>
          </w:tcPr>
          <w:p w:rsidR="005D7E9A" w:rsidRPr="005D7E9A" w:rsidRDefault="005D7E9A" w:rsidP="005D7E9A">
            <w:pPr>
              <w:widowControl w:val="0"/>
              <w:autoSpaceDE w:val="0"/>
              <w:autoSpaceDN w:val="0"/>
              <w:spacing w:before="21"/>
              <w:ind w:right="31"/>
              <w:jc w:val="right"/>
              <w:rPr>
                <w:rFonts w:ascii="Arial" w:eastAsia="Microsoft Sans Serif" w:hAnsi="Microsoft Sans Serif" w:cs="Microsoft Sans Serif"/>
                <w:b/>
                <w:sz w:val="16"/>
              </w:rPr>
            </w:pPr>
          </w:p>
        </w:tc>
        <w:tc>
          <w:tcPr>
            <w:tcW w:w="945" w:type="dxa"/>
            <w:shd w:val="clear" w:color="auto" w:fill="auto"/>
          </w:tcPr>
          <w:p w:rsidR="005D7E9A" w:rsidRPr="005D7E9A" w:rsidRDefault="005D7E9A" w:rsidP="005D7E9A">
            <w:pPr>
              <w:widowControl w:val="0"/>
              <w:autoSpaceDE w:val="0"/>
              <w:autoSpaceDN w:val="0"/>
              <w:spacing w:before="21"/>
              <w:ind w:right="30"/>
              <w:jc w:val="right"/>
              <w:rPr>
                <w:rFonts w:ascii="Arial" w:eastAsia="Microsoft Sans Serif" w:hAnsi="Microsoft Sans Serif" w:cs="Microsoft Sans Serif"/>
                <w:b/>
                <w:sz w:val="16"/>
              </w:rPr>
            </w:pPr>
          </w:p>
        </w:tc>
        <w:tc>
          <w:tcPr>
            <w:tcW w:w="1067" w:type="dxa"/>
            <w:shd w:val="clear" w:color="auto" w:fill="auto"/>
          </w:tcPr>
          <w:p w:rsidR="005D7E9A" w:rsidRPr="005D7E9A" w:rsidRDefault="0073555E" w:rsidP="005D7E9A">
            <w:pPr>
              <w:widowControl w:val="0"/>
              <w:autoSpaceDE w:val="0"/>
              <w:autoSpaceDN w:val="0"/>
              <w:spacing w:before="21"/>
              <w:ind w:right="29"/>
              <w:jc w:val="right"/>
              <w:rPr>
                <w:rFonts w:ascii="Arial" w:eastAsia="Microsoft Sans Serif" w:hAnsi="Microsoft Sans Serif" w:cs="Microsoft Sans Serif"/>
                <w:b/>
                <w:sz w:val="16"/>
              </w:rPr>
            </w:pPr>
            <w:r>
              <w:rPr>
                <w:rFonts w:ascii="Microsoft Sans Serif" w:eastAsia="Microsoft Sans Serif" w:hAnsi="Microsoft Sans Serif" w:cs="Microsoft Sans Serif"/>
                <w:sz w:val="16"/>
              </w:rPr>
              <w:t>599 940,00</w:t>
            </w:r>
          </w:p>
        </w:tc>
      </w:tr>
    </w:tbl>
    <w:p w:rsidR="00CF238D" w:rsidRDefault="00CF238D" w:rsidP="0073555E">
      <w:pPr>
        <w:widowControl w:val="0"/>
        <w:ind w:firstLine="720"/>
        <w:rPr>
          <w:rFonts w:ascii="Times New Roman" w:eastAsia="Times New Roman" w:hAnsi="Times New Roman" w:cs="Times New Roman"/>
          <w:sz w:val="23"/>
          <w:szCs w:val="23"/>
          <w:lang w:eastAsia="uk-UA"/>
        </w:rPr>
      </w:pPr>
    </w:p>
    <w:p w:rsidR="0073555E" w:rsidRPr="0073555E" w:rsidRDefault="0073555E" w:rsidP="0073555E">
      <w:pPr>
        <w:widowControl w:val="0"/>
        <w:ind w:firstLine="720"/>
        <w:rPr>
          <w:rFonts w:ascii="Times New Roman" w:eastAsia="Times New Roman" w:hAnsi="Times New Roman" w:cs="Times New Roman"/>
          <w:sz w:val="23"/>
          <w:szCs w:val="23"/>
          <w:lang w:eastAsia="uk-UA"/>
        </w:rPr>
      </w:pPr>
      <w:r w:rsidRPr="0073555E">
        <w:rPr>
          <w:rFonts w:ascii="Times New Roman" w:eastAsia="Times New Roman" w:hAnsi="Times New Roman" w:cs="Times New Roman"/>
          <w:sz w:val="23"/>
          <w:szCs w:val="23"/>
          <w:lang w:eastAsia="uk-UA"/>
        </w:rPr>
        <w:t xml:space="preserve">Специфікація №1 на суму </w:t>
      </w:r>
      <w:r w:rsidR="00CF238D">
        <w:rPr>
          <w:rFonts w:ascii="Times New Roman" w:eastAsia="Times New Roman" w:hAnsi="Times New Roman" w:cs="Times New Roman"/>
          <w:b/>
          <w:bCs/>
          <w:sz w:val="24"/>
          <w:szCs w:val="20"/>
          <w:lang w:eastAsia="uk-UA"/>
        </w:rPr>
        <w:t>599 940</w:t>
      </w:r>
      <w:r w:rsidRPr="0073555E">
        <w:rPr>
          <w:rFonts w:ascii="Times New Roman" w:eastAsia="Times New Roman" w:hAnsi="Times New Roman" w:cs="Times New Roman"/>
          <w:b/>
          <w:bCs/>
          <w:sz w:val="24"/>
          <w:szCs w:val="20"/>
          <w:lang w:eastAsia="uk-UA"/>
        </w:rPr>
        <w:t>,00</w:t>
      </w:r>
      <w:r w:rsidRPr="0073555E">
        <w:rPr>
          <w:rFonts w:ascii="Times New Roman" w:eastAsia="Times New Roman" w:hAnsi="Times New Roman" w:cs="Times New Roman"/>
          <w:sz w:val="23"/>
          <w:szCs w:val="23"/>
          <w:lang w:eastAsia="uk-UA"/>
        </w:rPr>
        <w:t xml:space="preserve"> грн. (</w:t>
      </w:r>
      <w:r w:rsidR="00CF238D">
        <w:rPr>
          <w:rFonts w:ascii="Times New Roman" w:eastAsia="Times New Roman" w:hAnsi="Times New Roman" w:cs="Times New Roman"/>
          <w:sz w:val="23"/>
          <w:szCs w:val="23"/>
          <w:lang w:eastAsia="uk-UA"/>
        </w:rPr>
        <w:t>п</w:t>
      </w:r>
      <w:r w:rsidR="00CF238D" w:rsidRPr="00CF238D">
        <w:rPr>
          <w:rFonts w:ascii="Times New Roman" w:eastAsia="Times New Roman" w:hAnsi="Times New Roman" w:cs="Times New Roman"/>
          <w:sz w:val="23"/>
          <w:szCs w:val="23"/>
          <w:lang w:eastAsia="uk-UA"/>
        </w:rPr>
        <w:t>’</w:t>
      </w:r>
      <w:r w:rsidR="00CF238D">
        <w:rPr>
          <w:rFonts w:ascii="Times New Roman" w:eastAsia="Times New Roman" w:hAnsi="Times New Roman" w:cs="Times New Roman"/>
          <w:sz w:val="23"/>
          <w:szCs w:val="23"/>
          <w:lang w:eastAsia="uk-UA"/>
        </w:rPr>
        <w:t>ятсот дев</w:t>
      </w:r>
      <w:r w:rsidR="00CF238D" w:rsidRPr="00CF238D">
        <w:rPr>
          <w:rFonts w:ascii="Times New Roman" w:eastAsia="Times New Roman" w:hAnsi="Times New Roman" w:cs="Times New Roman"/>
          <w:sz w:val="23"/>
          <w:szCs w:val="23"/>
          <w:lang w:eastAsia="uk-UA"/>
        </w:rPr>
        <w:t>’</w:t>
      </w:r>
      <w:r w:rsidR="00CF238D">
        <w:rPr>
          <w:rFonts w:ascii="Times New Roman" w:eastAsia="Times New Roman" w:hAnsi="Times New Roman" w:cs="Times New Roman"/>
          <w:sz w:val="23"/>
          <w:szCs w:val="23"/>
          <w:lang w:eastAsia="uk-UA"/>
        </w:rPr>
        <w:t xml:space="preserve">яносто </w:t>
      </w:r>
      <w:r w:rsidRPr="0073555E">
        <w:rPr>
          <w:rFonts w:ascii="Times New Roman" w:eastAsia="Times New Roman" w:hAnsi="Times New Roman" w:cs="Times New Roman"/>
          <w:sz w:val="23"/>
          <w:szCs w:val="23"/>
          <w:lang w:eastAsia="uk-UA"/>
        </w:rPr>
        <w:t>дев’ять мільйонів двадцять шість тисяч вісімсот двадцять гривень 00 копійок), в</w:t>
      </w:r>
      <w:r w:rsidR="00896688">
        <w:rPr>
          <w:rFonts w:ascii="Times New Roman" w:eastAsia="Times New Roman" w:hAnsi="Times New Roman" w:cs="Times New Roman"/>
          <w:sz w:val="23"/>
          <w:szCs w:val="23"/>
          <w:lang w:eastAsia="uk-UA"/>
        </w:rPr>
        <w:t xml:space="preserve"> тому числі ПДВ 20 % - </w:t>
      </w:r>
      <w:r w:rsidR="00896688" w:rsidRPr="0002716D">
        <w:rPr>
          <w:rFonts w:ascii="Times New Roman" w:eastAsia="Times New Roman" w:hAnsi="Times New Roman" w:cs="Times New Roman"/>
          <w:b/>
          <w:sz w:val="23"/>
          <w:szCs w:val="23"/>
          <w:lang w:eastAsia="uk-UA"/>
        </w:rPr>
        <w:t>99 990,00</w:t>
      </w:r>
      <w:r w:rsidRPr="0002716D">
        <w:rPr>
          <w:rFonts w:ascii="Times New Roman" w:eastAsia="Times New Roman" w:hAnsi="Times New Roman" w:cs="Times New Roman"/>
          <w:b/>
          <w:sz w:val="23"/>
          <w:szCs w:val="23"/>
          <w:lang w:eastAsia="uk-UA"/>
        </w:rPr>
        <w:t xml:space="preserve"> г</w:t>
      </w:r>
      <w:r w:rsidR="00896688" w:rsidRPr="0002716D">
        <w:rPr>
          <w:rFonts w:ascii="Times New Roman" w:eastAsia="Times New Roman" w:hAnsi="Times New Roman" w:cs="Times New Roman"/>
          <w:b/>
          <w:sz w:val="23"/>
          <w:szCs w:val="23"/>
          <w:lang w:eastAsia="uk-UA"/>
        </w:rPr>
        <w:t>рн.</w:t>
      </w:r>
      <w:r w:rsidR="00896688">
        <w:rPr>
          <w:rFonts w:ascii="Times New Roman" w:eastAsia="Times New Roman" w:hAnsi="Times New Roman" w:cs="Times New Roman"/>
          <w:sz w:val="23"/>
          <w:szCs w:val="23"/>
          <w:lang w:eastAsia="uk-UA"/>
        </w:rPr>
        <w:t xml:space="preserve"> (дев</w:t>
      </w:r>
      <w:r w:rsidR="00896688" w:rsidRPr="00CF238D">
        <w:rPr>
          <w:rFonts w:ascii="Times New Roman" w:eastAsia="Times New Roman" w:hAnsi="Times New Roman" w:cs="Times New Roman"/>
          <w:sz w:val="23"/>
          <w:szCs w:val="23"/>
          <w:lang w:eastAsia="uk-UA"/>
        </w:rPr>
        <w:t>’</w:t>
      </w:r>
      <w:r w:rsidR="00896688">
        <w:rPr>
          <w:rFonts w:ascii="Times New Roman" w:eastAsia="Times New Roman" w:hAnsi="Times New Roman" w:cs="Times New Roman"/>
          <w:sz w:val="23"/>
          <w:szCs w:val="23"/>
          <w:lang w:eastAsia="uk-UA"/>
        </w:rPr>
        <w:t xml:space="preserve">яносто </w:t>
      </w:r>
      <w:r w:rsidR="00896688" w:rsidRPr="0073555E">
        <w:rPr>
          <w:rFonts w:ascii="Times New Roman" w:eastAsia="Times New Roman" w:hAnsi="Times New Roman" w:cs="Times New Roman"/>
          <w:sz w:val="23"/>
          <w:szCs w:val="23"/>
          <w:lang w:eastAsia="uk-UA"/>
        </w:rPr>
        <w:t xml:space="preserve">дев’ять </w:t>
      </w:r>
      <w:r w:rsidR="00896688">
        <w:rPr>
          <w:rFonts w:ascii="Times New Roman" w:eastAsia="Times New Roman" w:hAnsi="Times New Roman" w:cs="Times New Roman"/>
          <w:sz w:val="23"/>
          <w:szCs w:val="23"/>
          <w:lang w:eastAsia="uk-UA"/>
        </w:rPr>
        <w:t>тисяч дев</w:t>
      </w:r>
      <w:r w:rsidR="00896688" w:rsidRPr="00CF238D">
        <w:rPr>
          <w:rFonts w:ascii="Times New Roman" w:eastAsia="Times New Roman" w:hAnsi="Times New Roman" w:cs="Times New Roman"/>
          <w:sz w:val="23"/>
          <w:szCs w:val="23"/>
          <w:lang w:eastAsia="uk-UA"/>
        </w:rPr>
        <w:t>’</w:t>
      </w:r>
      <w:r w:rsidR="00896688">
        <w:rPr>
          <w:rFonts w:ascii="Times New Roman" w:eastAsia="Times New Roman" w:hAnsi="Times New Roman" w:cs="Times New Roman"/>
          <w:sz w:val="23"/>
          <w:szCs w:val="23"/>
          <w:lang w:eastAsia="uk-UA"/>
        </w:rPr>
        <w:t>ятсот дев’яносто</w:t>
      </w:r>
      <w:r w:rsidRPr="0073555E">
        <w:rPr>
          <w:rFonts w:ascii="Times New Roman" w:eastAsia="Times New Roman" w:hAnsi="Times New Roman" w:cs="Times New Roman"/>
          <w:sz w:val="23"/>
          <w:szCs w:val="23"/>
          <w:lang w:eastAsia="uk-UA"/>
        </w:rPr>
        <w:t xml:space="preserve">  гривень 00 копійок).</w:t>
      </w:r>
    </w:p>
    <w:p w:rsidR="005D7E9A" w:rsidRPr="0073555E" w:rsidRDefault="005D7E9A" w:rsidP="0073555E">
      <w:pPr>
        <w:spacing w:before="19"/>
        <w:jc w:val="left"/>
        <w:rPr>
          <w:rFonts w:ascii="Arial" w:eastAsia="Times New Roman" w:hAnsi="Arial" w:cs="Times New Roman"/>
          <w:b/>
          <w:sz w:val="20"/>
          <w:szCs w:val="24"/>
          <w:lang w:eastAsia="ru-RU"/>
        </w:rPr>
      </w:pPr>
    </w:p>
    <w:p w:rsidR="005D7E9A" w:rsidRPr="005D7E9A" w:rsidRDefault="005D7E9A" w:rsidP="005D7E9A">
      <w:pPr>
        <w:rPr>
          <w:rFonts w:ascii="Times New Roman" w:eastAsia="Times New Roman" w:hAnsi="Times New Roman" w:cs="Times New Roman"/>
          <w:sz w:val="24"/>
          <w:szCs w:val="24"/>
          <w:lang w:eastAsia="ru-RU"/>
        </w:rPr>
      </w:pPr>
    </w:p>
    <w:p w:rsidR="005D7E9A" w:rsidRPr="005D7E9A" w:rsidRDefault="005D7E9A" w:rsidP="005D7E9A">
      <w:pPr>
        <w:jc w:val="center"/>
        <w:rPr>
          <w:rFonts w:ascii="Times New Roman" w:eastAsia="Times New Roman" w:hAnsi="Times New Roman" w:cs="Times New Roman"/>
          <w:sz w:val="24"/>
          <w:szCs w:val="24"/>
          <w:lang w:eastAsia="uk-UA"/>
        </w:rPr>
      </w:pPr>
    </w:p>
    <w:p w:rsidR="005D7E9A" w:rsidRPr="005D7E9A" w:rsidRDefault="005D7E9A" w:rsidP="005D7E9A">
      <w:pPr>
        <w:rPr>
          <w:rFonts w:ascii="Times New Roman" w:eastAsia="Times New Roman" w:hAnsi="Times New Roman" w:cs="Times New Roman"/>
          <w:sz w:val="24"/>
          <w:szCs w:val="24"/>
          <w:lang w:eastAsia="ru-RU"/>
        </w:rPr>
      </w:pPr>
    </w:p>
    <w:p w:rsidR="005D7E9A" w:rsidRPr="005D7E9A" w:rsidRDefault="005D7E9A" w:rsidP="005D7E9A">
      <w:pPr>
        <w:rPr>
          <w:rFonts w:ascii="Times New Roman" w:eastAsia="Times New Roman" w:hAnsi="Times New Roman" w:cs="Times New Roman"/>
          <w:b/>
          <w:sz w:val="24"/>
          <w:szCs w:val="24"/>
          <w:lang w:eastAsia="ru-RU"/>
        </w:rPr>
      </w:pPr>
      <w:r w:rsidRPr="005D7E9A">
        <w:rPr>
          <w:rFonts w:ascii="Times New Roman" w:eastAsia="Times New Roman" w:hAnsi="Times New Roman" w:cs="Times New Roman"/>
          <w:b/>
          <w:sz w:val="24"/>
          <w:szCs w:val="24"/>
          <w:lang w:eastAsia="ru-RU"/>
        </w:rPr>
        <w:t xml:space="preserve">         ЗАМОВНИК                                                          ПОСТАЧАЛЬНИК</w:t>
      </w:r>
    </w:p>
    <w:p w:rsidR="005D7E9A" w:rsidRPr="005D7E9A" w:rsidRDefault="005D7E9A" w:rsidP="005D7E9A">
      <w:pPr>
        <w:rPr>
          <w:rFonts w:ascii="Times New Roman" w:eastAsia="Times New Roman" w:hAnsi="Times New Roman" w:cs="Times New Roman"/>
          <w:b/>
          <w:sz w:val="24"/>
          <w:szCs w:val="24"/>
          <w:lang w:eastAsia="ru-RU"/>
        </w:rPr>
      </w:pPr>
    </w:p>
    <w:p w:rsidR="005D7E9A" w:rsidRPr="005D7E9A" w:rsidRDefault="005D7E9A" w:rsidP="005D7E9A">
      <w:pPr>
        <w:rPr>
          <w:rFonts w:ascii="Times New Roman" w:eastAsia="Times New Roman" w:hAnsi="Times New Roman" w:cs="Times New Roman"/>
          <w:b/>
          <w:sz w:val="24"/>
          <w:szCs w:val="24"/>
          <w:lang w:eastAsia="ru-RU"/>
        </w:rPr>
      </w:pPr>
    </w:p>
    <w:p w:rsidR="005D7E9A" w:rsidRPr="005D7E9A" w:rsidRDefault="005D7E9A" w:rsidP="005D7E9A">
      <w:pPr>
        <w:rPr>
          <w:rFonts w:ascii="Times New Roman" w:eastAsia="Times New Roman" w:hAnsi="Times New Roman" w:cs="Times New Roman"/>
          <w:b/>
          <w:sz w:val="24"/>
          <w:szCs w:val="24"/>
          <w:lang w:eastAsia="ru-RU"/>
        </w:rPr>
      </w:pPr>
    </w:p>
    <w:p w:rsidR="005D7E9A" w:rsidRPr="005D7E9A" w:rsidRDefault="005D7E9A" w:rsidP="005D7E9A">
      <w:pPr>
        <w:rPr>
          <w:rFonts w:ascii="Times New Roman" w:eastAsia="Times New Roman" w:hAnsi="Times New Roman" w:cs="Times New Roman"/>
          <w:b/>
          <w:sz w:val="24"/>
          <w:szCs w:val="24"/>
          <w:lang w:eastAsia="ru-RU"/>
        </w:rPr>
      </w:pPr>
    </w:p>
    <w:p w:rsidR="005D7E9A" w:rsidRPr="004C2DCB" w:rsidRDefault="0007004C" w:rsidP="005D7E9A">
      <w:pPr>
        <w:widowControl w:val="0"/>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________________</w:t>
      </w:r>
      <w:r w:rsidR="006A4868">
        <w:rPr>
          <w:rFonts w:ascii="Times New Roman" w:eastAsia="Times New Roman" w:hAnsi="Times New Roman" w:cs="Times New Roman"/>
          <w:b/>
          <w:sz w:val="24"/>
          <w:szCs w:val="24"/>
          <w:lang w:eastAsia="uk-UA"/>
        </w:rPr>
        <w:t>Олег ХАРДИКАЙНЕН</w:t>
      </w:r>
      <w:r w:rsidR="005D7E9A" w:rsidRPr="005D7E9A">
        <w:rPr>
          <w:rFonts w:ascii="Times New Roman" w:eastAsia="Times New Roman" w:hAnsi="Times New Roman" w:cs="Times New Roman"/>
          <w:b/>
          <w:sz w:val="24"/>
          <w:szCs w:val="24"/>
          <w:lang w:eastAsia="uk-UA"/>
        </w:rPr>
        <w:t xml:space="preserve">                 </w:t>
      </w:r>
      <w:r w:rsidR="005D7E9A" w:rsidRPr="004C2DCB">
        <w:rPr>
          <w:rFonts w:ascii="Times New Roman" w:eastAsia="Times New Roman" w:hAnsi="Times New Roman" w:cs="Times New Roman"/>
          <w:sz w:val="24"/>
          <w:szCs w:val="24"/>
          <w:lang w:eastAsia="uk-UA"/>
        </w:rPr>
        <w:t xml:space="preserve">____________ </w:t>
      </w:r>
    </w:p>
    <w:p w:rsidR="005D7E9A" w:rsidRPr="005D7E9A" w:rsidRDefault="005D7E9A" w:rsidP="005D7E9A">
      <w:pPr>
        <w:widowControl w:val="0"/>
        <w:rPr>
          <w:rFonts w:ascii="Times New Roman" w:eastAsia="Times New Roman" w:hAnsi="Times New Roman" w:cs="Times New Roman"/>
          <w:b/>
          <w:sz w:val="24"/>
          <w:szCs w:val="24"/>
          <w:lang w:eastAsia="uk-UA"/>
        </w:rPr>
      </w:pPr>
    </w:p>
    <w:p w:rsidR="00FE1DA4" w:rsidRDefault="00FE1DA4"/>
    <w:sectPr w:rsidR="00FE1DA4" w:rsidSect="00593709">
      <w:footerReference w:type="default" r:id="rId10"/>
      <w:pgSz w:w="11906" w:h="16838"/>
      <w:pgMar w:top="850" w:right="850"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B3" w:rsidRDefault="00204EF4">
      <w:r>
        <w:separator/>
      </w:r>
    </w:p>
  </w:endnote>
  <w:endnote w:type="continuationSeparator" w:id="0">
    <w:p w:rsidR="006702B3" w:rsidRDefault="0020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9A" w:rsidRDefault="005D7E9A">
    <w:pPr>
      <w:pStyle w:val="ae"/>
      <w:spacing w:line="14" w:lineRule="auto"/>
      <w:rPr>
        <w:sz w:val="20"/>
      </w:rPr>
    </w:pPr>
    <w:r>
      <w:rPr>
        <w:noProof/>
        <w:sz w:val="16"/>
        <w:lang w:val="ru-RU" w:eastAsia="ru-RU"/>
      </w:rPr>
      <mc:AlternateContent>
        <mc:Choice Requires="wps">
          <w:drawing>
            <wp:anchor distT="0" distB="0" distL="114300" distR="114300" simplePos="0" relativeHeight="251660288" behindDoc="1" locked="0" layoutInCell="1" allowOverlap="1" wp14:anchorId="4A80471C" wp14:editId="3634DD88">
              <wp:simplePos x="0" y="0"/>
              <wp:positionH relativeFrom="page">
                <wp:posOffset>359410</wp:posOffset>
              </wp:positionH>
              <wp:positionV relativeFrom="page">
                <wp:posOffset>10321925</wp:posOffset>
              </wp:positionV>
              <wp:extent cx="6840220" cy="0"/>
              <wp:effectExtent l="16510" t="15875" r="1079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812.75pt" to="566.9pt,8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PMTgIAAFkEAAAOAAAAZHJzL2Uyb0RvYy54bWysVM1uEzEQviPxDtbe091NtyF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" strokeweight="1.2pt">
              <w10:wrap anchorx="page" anchory="page"/>
            </v:line>
          </w:pict>
        </mc:Fallback>
      </mc:AlternateContent>
    </w:r>
    <w:r>
      <w:rPr>
        <w:noProof/>
        <w:sz w:val="16"/>
        <w:lang w:val="ru-RU" w:eastAsia="ru-RU"/>
      </w:rPr>
      <mc:AlternateContent>
        <mc:Choice Requires="wps">
          <w:drawing>
            <wp:anchor distT="0" distB="0" distL="114300" distR="114300" simplePos="0" relativeHeight="251661312" behindDoc="1" locked="0" layoutInCell="1" allowOverlap="1" wp14:anchorId="25237483" wp14:editId="5C3991B7">
              <wp:simplePos x="0" y="0"/>
              <wp:positionH relativeFrom="page">
                <wp:posOffset>6642735</wp:posOffset>
              </wp:positionH>
              <wp:positionV relativeFrom="page">
                <wp:posOffset>10333990</wp:posOffset>
              </wp:positionV>
              <wp:extent cx="551815" cy="139700"/>
              <wp:effectExtent l="3810" t="0" r="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E9A" w:rsidRDefault="005D7E9A">
                          <w:pPr>
                            <w:pStyle w:val="ae"/>
                            <w:spacing w:before="18"/>
                            <w:ind w:left="20"/>
                          </w:pPr>
                          <w:proofErr w:type="spellStart"/>
                          <w:r>
                            <w:t>стр</w:t>
                          </w:r>
                          <w:proofErr w:type="spellEnd"/>
                          <w:r>
                            <w:t>.</w:t>
                          </w:r>
                          <w:r>
                            <w:rPr>
                              <w:spacing w:val="3"/>
                            </w:rPr>
                            <w:t xml:space="preserve"> </w:t>
                          </w:r>
                          <w:r>
                            <w:fldChar w:fldCharType="begin"/>
                          </w:r>
                          <w:r>
                            <w:instrText xml:space="preserve"> PAGE </w:instrText>
                          </w:r>
                          <w:r>
                            <w:fldChar w:fldCharType="separate"/>
                          </w:r>
                          <w:r w:rsidR="003540D3">
                            <w:rPr>
                              <w:noProof/>
                            </w:rPr>
                            <w:t>3</w:t>
                          </w:r>
                          <w:r>
                            <w:fldChar w:fldCharType="end"/>
                          </w:r>
                          <w:r>
                            <w:rPr>
                              <w:spacing w:val="1"/>
                            </w:rPr>
                            <w:t xml:space="preserve"> </w:t>
                          </w:r>
                          <w:proofErr w:type="spellStart"/>
                          <w:r>
                            <w:t>из</w:t>
                          </w:r>
                          <w:proofErr w:type="spellEnd"/>
                          <w:r>
                            <w:rPr>
                              <w:spacing w:val="2"/>
                            </w:rPr>
                            <w:t xml:space="preserve"> </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23.05pt;margin-top:813.7pt;width:43.4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" filled="f" stroked="f">
              <v:textbox inset="0,0,0,0">
                <w:txbxContent>
                  <w:p w:rsidR="005D7E9A" w:rsidRDefault="005D7E9A">
                    <w:pPr>
                      <w:pStyle w:val="ae"/>
                      <w:spacing w:before="18"/>
                      <w:ind w:left="20"/>
                    </w:pPr>
                    <w:proofErr w:type="spellStart"/>
                    <w:r>
                      <w:t>стр</w:t>
                    </w:r>
                    <w:proofErr w:type="spellEnd"/>
                    <w:r>
                      <w:t>.</w:t>
                    </w:r>
                    <w:r>
                      <w:rPr>
                        <w:spacing w:val="3"/>
                      </w:rPr>
                      <w:t xml:space="preserve"> </w:t>
                    </w:r>
                    <w:r>
                      <w:fldChar w:fldCharType="begin"/>
                    </w:r>
                    <w:r>
                      <w:instrText xml:space="preserve"> PAGE </w:instrText>
                    </w:r>
                    <w:r>
                      <w:fldChar w:fldCharType="separate"/>
                    </w:r>
                    <w:r w:rsidR="003540D3">
                      <w:rPr>
                        <w:noProof/>
                      </w:rPr>
                      <w:t>3</w:t>
                    </w:r>
                    <w:r>
                      <w:fldChar w:fldCharType="end"/>
                    </w:r>
                    <w:r>
                      <w:rPr>
                        <w:spacing w:val="1"/>
                      </w:rPr>
                      <w:t xml:space="preserve"> </w:t>
                    </w:r>
                    <w:proofErr w:type="spellStart"/>
                    <w:r>
                      <w:t>из</w:t>
                    </w:r>
                    <w:proofErr w:type="spellEnd"/>
                    <w:r>
                      <w:rPr>
                        <w:spacing w:val="2"/>
                      </w:rPr>
                      <w:t xml:space="preserve"> </w:t>
                    </w:r>
                    <w: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B3" w:rsidRDefault="00204EF4">
      <w:r>
        <w:separator/>
      </w:r>
    </w:p>
  </w:footnote>
  <w:footnote w:type="continuationSeparator" w:id="0">
    <w:p w:rsidR="006702B3" w:rsidRDefault="00204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576509A"/>
    <w:name w:val="WW8Num4"/>
    <w:lvl w:ilvl="0">
      <w:start w:val="3"/>
      <w:numFmt w:val="decimal"/>
      <w:lvlText w:val="%1."/>
      <w:lvlJc w:val="left"/>
      <w:pPr>
        <w:tabs>
          <w:tab w:val="num" w:pos="3360"/>
        </w:tabs>
        <w:ind w:left="3360" w:hanging="360"/>
      </w:pPr>
    </w:lvl>
    <w:lvl w:ilvl="1">
      <w:start w:val="1"/>
      <w:numFmt w:val="decimal"/>
      <w:lvlText w:val="%1.%2."/>
      <w:lvlJc w:val="left"/>
      <w:pPr>
        <w:tabs>
          <w:tab w:val="num" w:pos="420"/>
        </w:tabs>
        <w:ind w:left="420" w:hanging="420"/>
      </w:pPr>
      <w:rPr>
        <w:b/>
        <w:sz w:val="24"/>
        <w:szCs w:val="24"/>
      </w:rPr>
    </w:lvl>
    <w:lvl w:ilvl="2">
      <w:start w:val="1"/>
      <w:numFmt w:val="decimal"/>
      <w:lvlText w:val="%1.%2.%3."/>
      <w:lvlJc w:val="left"/>
      <w:pPr>
        <w:tabs>
          <w:tab w:val="num" w:pos="3720"/>
        </w:tabs>
        <w:ind w:left="3720" w:hanging="720"/>
      </w:pPr>
      <w:rPr>
        <w:b/>
        <w:sz w:val="22"/>
        <w:szCs w:val="22"/>
      </w:rPr>
    </w:lvl>
    <w:lvl w:ilvl="3">
      <w:start w:val="1"/>
      <w:numFmt w:val="decimal"/>
      <w:lvlText w:val="%1.%2.%3.%4."/>
      <w:lvlJc w:val="left"/>
      <w:pPr>
        <w:tabs>
          <w:tab w:val="num" w:pos="3720"/>
        </w:tabs>
        <w:ind w:left="3720" w:hanging="720"/>
      </w:pPr>
      <w:rPr>
        <w:b/>
        <w:sz w:val="22"/>
        <w:szCs w:val="22"/>
      </w:rPr>
    </w:lvl>
    <w:lvl w:ilvl="4">
      <w:start w:val="1"/>
      <w:numFmt w:val="decimal"/>
      <w:lvlText w:val="%1.%2.%3.%4.%5."/>
      <w:lvlJc w:val="left"/>
      <w:pPr>
        <w:tabs>
          <w:tab w:val="num" w:pos="4080"/>
        </w:tabs>
        <w:ind w:left="4080" w:hanging="1080"/>
      </w:pPr>
      <w:rPr>
        <w:b/>
        <w:sz w:val="22"/>
        <w:szCs w:val="22"/>
      </w:rPr>
    </w:lvl>
    <w:lvl w:ilvl="5">
      <w:start w:val="1"/>
      <w:numFmt w:val="decimal"/>
      <w:lvlText w:val="%1.%2.%3.%4.%5.%6."/>
      <w:lvlJc w:val="left"/>
      <w:pPr>
        <w:tabs>
          <w:tab w:val="num" w:pos="4080"/>
        </w:tabs>
        <w:ind w:left="4080" w:hanging="1080"/>
      </w:pPr>
      <w:rPr>
        <w:b/>
        <w:sz w:val="22"/>
        <w:szCs w:val="22"/>
      </w:rPr>
    </w:lvl>
    <w:lvl w:ilvl="6">
      <w:start w:val="1"/>
      <w:numFmt w:val="decimal"/>
      <w:lvlText w:val="%1.%2.%3.%4.%5.%6.%7."/>
      <w:lvlJc w:val="left"/>
      <w:pPr>
        <w:tabs>
          <w:tab w:val="num" w:pos="4440"/>
        </w:tabs>
        <w:ind w:left="4440" w:hanging="1440"/>
      </w:pPr>
      <w:rPr>
        <w:b/>
        <w:sz w:val="22"/>
        <w:szCs w:val="22"/>
      </w:rPr>
    </w:lvl>
    <w:lvl w:ilvl="7">
      <w:start w:val="1"/>
      <w:numFmt w:val="decimal"/>
      <w:lvlText w:val="%1.%2.%3.%4.%5.%6.%7.%8."/>
      <w:lvlJc w:val="left"/>
      <w:pPr>
        <w:tabs>
          <w:tab w:val="num" w:pos="4440"/>
        </w:tabs>
        <w:ind w:left="4440" w:hanging="1440"/>
      </w:pPr>
      <w:rPr>
        <w:b/>
        <w:sz w:val="22"/>
        <w:szCs w:val="22"/>
      </w:rPr>
    </w:lvl>
    <w:lvl w:ilvl="8">
      <w:start w:val="1"/>
      <w:numFmt w:val="decimal"/>
      <w:lvlText w:val="%1.%2.%3.%4.%5.%6.%7.%8.%9."/>
      <w:lvlJc w:val="left"/>
      <w:pPr>
        <w:tabs>
          <w:tab w:val="num" w:pos="4800"/>
        </w:tabs>
        <w:ind w:left="4800" w:hanging="1800"/>
      </w:pPr>
      <w:rPr>
        <w:b/>
        <w:sz w:val="22"/>
        <w:szCs w:val="22"/>
      </w:rPr>
    </w:lvl>
  </w:abstractNum>
  <w:abstractNum w:abstractNumId="1">
    <w:nsid w:val="00000004"/>
    <w:multiLevelType w:val="multilevel"/>
    <w:tmpl w:val="1D6E73B4"/>
    <w:name w:val="WW8Num10"/>
    <w:lvl w:ilvl="0">
      <w:start w:val="4"/>
      <w:numFmt w:val="decimal"/>
      <w:lvlText w:val="%1."/>
      <w:lvlJc w:val="left"/>
      <w:pPr>
        <w:tabs>
          <w:tab w:val="num" w:pos="360"/>
        </w:tabs>
        <w:ind w:left="360" w:hanging="360"/>
      </w:pPr>
      <w:rPr>
        <w:b/>
      </w:rPr>
    </w:lvl>
    <w:lvl w:ilvl="1">
      <w:start w:val="1"/>
      <w:numFmt w:val="decimal"/>
      <w:lvlText w:val="%1.%2."/>
      <w:lvlJc w:val="left"/>
      <w:pPr>
        <w:tabs>
          <w:tab w:val="num" w:pos="3360"/>
        </w:tabs>
        <w:ind w:left="3360" w:hanging="360"/>
      </w:pPr>
      <w:rPr>
        <w:b/>
        <w:i w:val="0"/>
      </w:rPr>
    </w:lvl>
    <w:lvl w:ilvl="2">
      <w:start w:val="1"/>
      <w:numFmt w:val="decimal"/>
      <w:lvlText w:val="%1.%2.%3."/>
      <w:lvlJc w:val="left"/>
      <w:pPr>
        <w:tabs>
          <w:tab w:val="num" w:pos="6720"/>
        </w:tabs>
        <w:ind w:left="6720" w:hanging="720"/>
      </w:pPr>
      <w:rPr>
        <w:b/>
      </w:rPr>
    </w:lvl>
    <w:lvl w:ilvl="3">
      <w:start w:val="1"/>
      <w:numFmt w:val="decimal"/>
      <w:lvlText w:val="%1.%2.%3.%4."/>
      <w:lvlJc w:val="left"/>
      <w:pPr>
        <w:tabs>
          <w:tab w:val="num" w:pos="9720"/>
        </w:tabs>
        <w:ind w:left="9720" w:hanging="720"/>
      </w:pPr>
      <w:rPr>
        <w:b/>
      </w:rPr>
    </w:lvl>
    <w:lvl w:ilvl="4">
      <w:start w:val="1"/>
      <w:numFmt w:val="decimal"/>
      <w:lvlText w:val="%1.%2.%3.%4.%5."/>
      <w:lvlJc w:val="left"/>
      <w:pPr>
        <w:tabs>
          <w:tab w:val="num" w:pos="13080"/>
        </w:tabs>
        <w:ind w:left="13080" w:hanging="1080"/>
      </w:pPr>
      <w:rPr>
        <w:b/>
      </w:rPr>
    </w:lvl>
    <w:lvl w:ilvl="5">
      <w:start w:val="1"/>
      <w:numFmt w:val="decimal"/>
      <w:lvlText w:val="%1.%2.%3.%4.%5.%6."/>
      <w:lvlJc w:val="left"/>
      <w:pPr>
        <w:tabs>
          <w:tab w:val="num" w:pos="16080"/>
        </w:tabs>
        <w:ind w:left="16080" w:hanging="1080"/>
      </w:pPr>
      <w:rPr>
        <w:b/>
      </w:rPr>
    </w:lvl>
    <w:lvl w:ilvl="6">
      <w:start w:val="1"/>
      <w:numFmt w:val="decimal"/>
      <w:lvlText w:val="%1.%2.%3.%4.%5.%6.%7."/>
      <w:lvlJc w:val="left"/>
      <w:pPr>
        <w:tabs>
          <w:tab w:val="num" w:pos="19440"/>
        </w:tabs>
        <w:ind w:left="19440" w:hanging="1440"/>
      </w:pPr>
      <w:rPr>
        <w:b/>
      </w:rPr>
    </w:lvl>
    <w:lvl w:ilvl="7">
      <w:start w:val="1"/>
      <w:numFmt w:val="decimal"/>
      <w:lvlText w:val="%1.%2.%3.%4.%5.%6.%7.%8."/>
      <w:lvlJc w:val="left"/>
      <w:pPr>
        <w:tabs>
          <w:tab w:val="num" w:pos="22440"/>
        </w:tabs>
        <w:ind w:left="22440" w:hanging="1440"/>
      </w:pPr>
      <w:rPr>
        <w:b/>
      </w:rPr>
    </w:lvl>
    <w:lvl w:ilvl="8">
      <w:start w:val="1"/>
      <w:numFmt w:val="decimal"/>
      <w:lvlText w:val="%1.%2.%3.%4.%5.%6.%7.%8.%9."/>
      <w:lvlJc w:val="left"/>
      <w:pPr>
        <w:tabs>
          <w:tab w:val="num" w:pos="25800"/>
        </w:tabs>
        <w:ind w:left="25800" w:hanging="1800"/>
      </w:pPr>
      <w:rPr>
        <w:b/>
      </w:rPr>
    </w:lvl>
  </w:abstractNum>
  <w:abstractNum w:abstractNumId="2">
    <w:nsid w:val="00CB192D"/>
    <w:multiLevelType w:val="hybridMultilevel"/>
    <w:tmpl w:val="18048F0C"/>
    <w:lvl w:ilvl="0" w:tplc="C8C4A5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52D4D1E"/>
    <w:multiLevelType w:val="hybridMultilevel"/>
    <w:tmpl w:val="CCF0D230"/>
    <w:lvl w:ilvl="0" w:tplc="4F9EB08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05442211"/>
    <w:multiLevelType w:val="multilevel"/>
    <w:tmpl w:val="881ABDC6"/>
    <w:lvl w:ilvl="0">
      <w:start w:val="7"/>
      <w:numFmt w:val="decimal"/>
      <w:lvlText w:val="%1."/>
      <w:lvlJc w:val="left"/>
      <w:pPr>
        <w:ind w:left="3479" w:hanging="360"/>
      </w:pPr>
      <w:rPr>
        <w:rFonts w:hint="default"/>
      </w:rPr>
    </w:lvl>
    <w:lvl w:ilvl="1">
      <w:start w:val="2"/>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5">
    <w:nsid w:val="0A1B566B"/>
    <w:multiLevelType w:val="hybridMultilevel"/>
    <w:tmpl w:val="10CA8410"/>
    <w:lvl w:ilvl="0" w:tplc="A36E24BE">
      <w:start w:val="3"/>
      <w:numFmt w:val="bullet"/>
      <w:lvlText w:val="-"/>
      <w:lvlJc w:val="left"/>
      <w:pPr>
        <w:ind w:left="1070" w:hanging="360"/>
      </w:pPr>
      <w:rPr>
        <w:rFonts w:ascii="Times New Roman" w:eastAsia="Calibri"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0B087423"/>
    <w:multiLevelType w:val="hybridMultilevel"/>
    <w:tmpl w:val="89DC43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692E7B"/>
    <w:multiLevelType w:val="multilevel"/>
    <w:tmpl w:val="AB823046"/>
    <w:lvl w:ilvl="0">
      <w:start w:val="7"/>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1955007D"/>
    <w:multiLevelType w:val="multilevel"/>
    <w:tmpl w:val="E12A94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F537C9"/>
    <w:multiLevelType w:val="hybridMultilevel"/>
    <w:tmpl w:val="8BA47B4C"/>
    <w:lvl w:ilvl="0" w:tplc="B23C4F32">
      <w:start w:val="10"/>
      <w:numFmt w:val="bullet"/>
      <w:lvlText w:val="-"/>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EF4ECA"/>
    <w:multiLevelType w:val="multilevel"/>
    <w:tmpl w:val="89E22C50"/>
    <w:lvl w:ilvl="0">
      <w:start w:val="1"/>
      <w:numFmt w:val="decimal"/>
      <w:lvlText w:val="%1."/>
      <w:lvlJc w:val="left"/>
      <w:pPr>
        <w:ind w:left="1070" w:hanging="360"/>
      </w:pPr>
      <w:rPr>
        <w:rFonts w:hint="default"/>
        <w:b/>
      </w:rPr>
    </w:lvl>
    <w:lvl w:ilvl="1">
      <w:start w:val="1"/>
      <w:numFmt w:val="decimal"/>
      <w:isLgl/>
      <w:lvlText w:val="%1.%2."/>
      <w:lvlJc w:val="left"/>
      <w:pPr>
        <w:ind w:left="1370" w:hanging="660"/>
      </w:pPr>
      <w:rPr>
        <w:rFonts w:hint="default"/>
        <w:b w:val="0"/>
        <w:color w:val="0D0D0D"/>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2A5F3ACD"/>
    <w:multiLevelType w:val="hybridMultilevel"/>
    <w:tmpl w:val="847C0FF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C15F0"/>
    <w:multiLevelType w:val="multilevel"/>
    <w:tmpl w:val="8C868BB8"/>
    <w:lvl w:ilvl="0">
      <w:start w:val="7"/>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2EAF3004"/>
    <w:multiLevelType w:val="hybridMultilevel"/>
    <w:tmpl w:val="9E8E151A"/>
    <w:lvl w:ilvl="0" w:tplc="BE72D17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31705703"/>
    <w:multiLevelType w:val="multilevel"/>
    <w:tmpl w:val="AE00A570"/>
    <w:lvl w:ilvl="0">
      <w:start w:val="7"/>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36853C8A"/>
    <w:multiLevelType w:val="multilevel"/>
    <w:tmpl w:val="97ECBBD4"/>
    <w:lvl w:ilvl="0">
      <w:start w:val="7"/>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3AD71B3C"/>
    <w:multiLevelType w:val="multilevel"/>
    <w:tmpl w:val="18AA9174"/>
    <w:lvl w:ilvl="0">
      <w:start w:val="7"/>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41732B9B"/>
    <w:multiLevelType w:val="multilevel"/>
    <w:tmpl w:val="89E22C50"/>
    <w:lvl w:ilvl="0">
      <w:start w:val="1"/>
      <w:numFmt w:val="decimal"/>
      <w:lvlText w:val="%1."/>
      <w:lvlJc w:val="left"/>
      <w:pPr>
        <w:ind w:left="1070" w:hanging="360"/>
      </w:pPr>
      <w:rPr>
        <w:rFonts w:hint="default"/>
        <w:b/>
      </w:rPr>
    </w:lvl>
    <w:lvl w:ilvl="1">
      <w:start w:val="1"/>
      <w:numFmt w:val="decimal"/>
      <w:isLgl/>
      <w:lvlText w:val="%1.%2."/>
      <w:lvlJc w:val="left"/>
      <w:pPr>
        <w:ind w:left="1228" w:hanging="660"/>
      </w:pPr>
      <w:rPr>
        <w:rFonts w:hint="default"/>
        <w:b w:val="0"/>
        <w:color w:val="0D0D0D"/>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4294570A"/>
    <w:multiLevelType w:val="hybridMultilevel"/>
    <w:tmpl w:val="DE4826C2"/>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9">
    <w:nsid w:val="4BC92759"/>
    <w:multiLevelType w:val="hybridMultilevel"/>
    <w:tmpl w:val="E9609BE6"/>
    <w:lvl w:ilvl="0" w:tplc="749A9456">
      <w:start w:val="1"/>
      <w:numFmt w:val="bullet"/>
      <w:lvlText w:val=""/>
      <w:lvlJc w:val="left"/>
      <w:pPr>
        <w:ind w:left="1770" w:hanging="360"/>
      </w:pPr>
      <w:rPr>
        <w:rFonts w:ascii="Symbol" w:hAnsi="Symbol" w:hint="default"/>
        <w:lang w:val="uk-UA"/>
      </w:rPr>
    </w:lvl>
    <w:lvl w:ilvl="1" w:tplc="436E3E0C">
      <w:numFmt w:val="bullet"/>
      <w:lvlText w:val="-"/>
      <w:lvlJc w:val="left"/>
      <w:pPr>
        <w:ind w:left="2770" w:hanging="640"/>
      </w:pPr>
      <w:rPr>
        <w:rFonts w:ascii="Times New Roman" w:eastAsia="Times New Roman" w:hAnsi="Times New Roman" w:cs="Times New Roman"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0">
    <w:nsid w:val="4C1E68A1"/>
    <w:multiLevelType w:val="hybridMultilevel"/>
    <w:tmpl w:val="A056A4A0"/>
    <w:lvl w:ilvl="0" w:tplc="04190001">
      <w:start w:val="1"/>
      <w:numFmt w:val="bullet"/>
      <w:lvlText w:val=""/>
      <w:lvlJc w:val="left"/>
      <w:pPr>
        <w:ind w:left="720" w:hanging="360"/>
      </w:pPr>
      <w:rPr>
        <w:rFonts w:ascii="Symbol" w:hAnsi="Symbol" w:hint="default"/>
      </w:rPr>
    </w:lvl>
    <w:lvl w:ilvl="1" w:tplc="F2FC60B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EB24DD"/>
    <w:multiLevelType w:val="multilevel"/>
    <w:tmpl w:val="02A4CAA4"/>
    <w:lvl w:ilvl="0">
      <w:start w:val="1"/>
      <w:numFmt w:val="bullet"/>
      <w:lvlText w:val=""/>
      <w:lvlJc w:val="left"/>
      <w:pPr>
        <w:ind w:left="1141" w:hanging="360"/>
      </w:pPr>
      <w:rPr>
        <w:rFonts w:ascii="Symbol" w:hAnsi="Symbol"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501" w:hanging="720"/>
      </w:pPr>
      <w:rPr>
        <w:rFonts w:hint="default"/>
      </w:rPr>
    </w:lvl>
    <w:lvl w:ilvl="3">
      <w:start w:val="1"/>
      <w:numFmt w:val="decimal"/>
      <w:isLgl/>
      <w:lvlText w:val="%1.%2.%3.%4."/>
      <w:lvlJc w:val="left"/>
      <w:pPr>
        <w:ind w:left="1501" w:hanging="72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1861" w:hanging="1080"/>
      </w:pPr>
      <w:rPr>
        <w:rFonts w:hint="default"/>
      </w:rPr>
    </w:lvl>
    <w:lvl w:ilvl="6">
      <w:start w:val="1"/>
      <w:numFmt w:val="decimal"/>
      <w:isLgl/>
      <w:lvlText w:val="%1.%2.%3.%4.%5.%6.%7."/>
      <w:lvlJc w:val="left"/>
      <w:pPr>
        <w:ind w:left="2221" w:hanging="1440"/>
      </w:pPr>
      <w:rPr>
        <w:rFonts w:hint="default"/>
      </w:rPr>
    </w:lvl>
    <w:lvl w:ilvl="7">
      <w:start w:val="1"/>
      <w:numFmt w:val="decimal"/>
      <w:isLgl/>
      <w:lvlText w:val="%1.%2.%3.%4.%5.%6.%7.%8."/>
      <w:lvlJc w:val="left"/>
      <w:pPr>
        <w:ind w:left="2221" w:hanging="1440"/>
      </w:pPr>
      <w:rPr>
        <w:rFonts w:hint="default"/>
      </w:rPr>
    </w:lvl>
    <w:lvl w:ilvl="8">
      <w:start w:val="1"/>
      <w:numFmt w:val="decimal"/>
      <w:isLgl/>
      <w:lvlText w:val="%1.%2.%3.%4.%5.%6.%7.%8.%9."/>
      <w:lvlJc w:val="left"/>
      <w:pPr>
        <w:ind w:left="2581" w:hanging="1800"/>
      </w:pPr>
      <w:rPr>
        <w:rFonts w:hint="default"/>
      </w:rPr>
    </w:lvl>
  </w:abstractNum>
  <w:abstractNum w:abstractNumId="22">
    <w:nsid w:val="503D0670"/>
    <w:multiLevelType w:val="multilevel"/>
    <w:tmpl w:val="6B4E2EF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2D489C"/>
    <w:multiLevelType w:val="hybridMultilevel"/>
    <w:tmpl w:val="A6D83790"/>
    <w:lvl w:ilvl="0" w:tplc="04190001">
      <w:start w:val="1"/>
      <w:numFmt w:val="bullet"/>
      <w:lvlText w:val=""/>
      <w:lvlJc w:val="left"/>
      <w:pPr>
        <w:ind w:left="784" w:hanging="360"/>
      </w:pPr>
      <w:rPr>
        <w:rFonts w:ascii="Symbol" w:hAnsi="Symbol" w:hint="default"/>
      </w:rPr>
    </w:lvl>
    <w:lvl w:ilvl="1" w:tplc="04190001">
      <w:start w:val="1"/>
      <w:numFmt w:val="bullet"/>
      <w:lvlText w:val=""/>
      <w:lvlJc w:val="left"/>
      <w:pPr>
        <w:ind w:left="1504" w:hanging="360"/>
      </w:pPr>
      <w:rPr>
        <w:rFonts w:ascii="Symbol" w:hAnsi="Symbol" w:hint="default"/>
      </w:rPr>
    </w:lvl>
    <w:lvl w:ilvl="2" w:tplc="1ECCE2FC">
      <w:numFmt w:val="bullet"/>
      <w:lvlText w:val="-"/>
      <w:lvlJc w:val="left"/>
      <w:pPr>
        <w:ind w:left="2224" w:hanging="360"/>
      </w:pPr>
      <w:rPr>
        <w:rFonts w:ascii="Times New Roman" w:eastAsia="Calibri" w:hAnsi="Times New Roman" w:cs="Times New Roman"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4">
    <w:nsid w:val="53C74887"/>
    <w:multiLevelType w:val="hybridMultilevel"/>
    <w:tmpl w:val="62DE60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5445B8F"/>
    <w:multiLevelType w:val="multilevel"/>
    <w:tmpl w:val="70AC09C8"/>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26">
    <w:nsid w:val="5ACB6A85"/>
    <w:multiLevelType w:val="hybridMultilevel"/>
    <w:tmpl w:val="7FBE3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D26D24"/>
    <w:multiLevelType w:val="multilevel"/>
    <w:tmpl w:val="8AD0E0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F812B4"/>
    <w:multiLevelType w:val="multilevel"/>
    <w:tmpl w:val="75C81106"/>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921285"/>
    <w:multiLevelType w:val="multilevel"/>
    <w:tmpl w:val="B530A2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51E0A99"/>
    <w:multiLevelType w:val="hybridMultilevel"/>
    <w:tmpl w:val="BE426184"/>
    <w:lvl w:ilvl="0" w:tplc="04220001">
      <w:start w:val="1"/>
      <w:numFmt w:val="bullet"/>
      <w:lvlText w:val=""/>
      <w:lvlJc w:val="left"/>
      <w:pPr>
        <w:ind w:left="1778"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74502AB"/>
    <w:multiLevelType w:val="hybridMultilevel"/>
    <w:tmpl w:val="2BFE07E0"/>
    <w:lvl w:ilvl="0" w:tplc="AEA0CCAA">
      <w:start w:val="1"/>
      <w:numFmt w:val="bullet"/>
      <w:lvlText w:val="-"/>
      <w:lvlJc w:val="left"/>
      <w:pPr>
        <w:ind w:left="720" w:hanging="360"/>
      </w:pPr>
      <w:rPr>
        <w:rFonts w:ascii="Times New Roman" w:eastAsia="Times New Roman" w:hAnsi="Times New Roman" w:cs="Times New Roman" w:hint="default"/>
        <w:b w:val="0"/>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8235973"/>
    <w:multiLevelType w:val="multilevel"/>
    <w:tmpl w:val="97BC88D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736C44"/>
    <w:multiLevelType w:val="multilevel"/>
    <w:tmpl w:val="76A073B2"/>
    <w:lvl w:ilvl="0">
      <w:start w:val="1"/>
      <w:numFmt w:val="decimal"/>
      <w:lvlText w:val="%1."/>
      <w:lvlJc w:val="left"/>
      <w:pPr>
        <w:tabs>
          <w:tab w:val="num" w:pos="1455"/>
        </w:tabs>
        <w:ind w:left="1455" w:hanging="1455"/>
      </w:pPr>
      <w:rPr>
        <w:rFonts w:hint="default"/>
      </w:rPr>
    </w:lvl>
    <w:lvl w:ilvl="1">
      <w:start w:val="1"/>
      <w:numFmt w:val="decimal"/>
      <w:lvlText w:val="%1.%2."/>
      <w:lvlJc w:val="left"/>
      <w:pPr>
        <w:tabs>
          <w:tab w:val="num" w:pos="2306"/>
        </w:tabs>
        <w:ind w:left="2306" w:hanging="1455"/>
      </w:pPr>
      <w:rPr>
        <w:rFonts w:hint="default"/>
      </w:rPr>
    </w:lvl>
    <w:lvl w:ilvl="2">
      <w:start w:val="1"/>
      <w:numFmt w:val="decimal"/>
      <w:lvlText w:val="%1.%2.%3."/>
      <w:lvlJc w:val="left"/>
      <w:pPr>
        <w:tabs>
          <w:tab w:val="num" w:pos="3157"/>
        </w:tabs>
        <w:ind w:left="3157" w:hanging="1455"/>
      </w:pPr>
      <w:rPr>
        <w:rFonts w:hint="default"/>
      </w:rPr>
    </w:lvl>
    <w:lvl w:ilvl="3">
      <w:start w:val="1"/>
      <w:numFmt w:val="decimal"/>
      <w:lvlText w:val="%1.%2.%3.%4."/>
      <w:lvlJc w:val="left"/>
      <w:pPr>
        <w:tabs>
          <w:tab w:val="num" w:pos="4008"/>
        </w:tabs>
        <w:ind w:left="4008" w:hanging="1455"/>
      </w:pPr>
      <w:rPr>
        <w:rFonts w:hint="default"/>
      </w:rPr>
    </w:lvl>
    <w:lvl w:ilvl="4">
      <w:start w:val="1"/>
      <w:numFmt w:val="decimal"/>
      <w:lvlText w:val="%1.%2.%3.%4.%5."/>
      <w:lvlJc w:val="left"/>
      <w:pPr>
        <w:tabs>
          <w:tab w:val="num" w:pos="4859"/>
        </w:tabs>
        <w:ind w:left="4859" w:hanging="1455"/>
      </w:pPr>
      <w:rPr>
        <w:rFonts w:hint="default"/>
      </w:rPr>
    </w:lvl>
    <w:lvl w:ilvl="5">
      <w:start w:val="1"/>
      <w:numFmt w:val="decimal"/>
      <w:lvlText w:val="%1.%2.%3.%4.%5.%6."/>
      <w:lvlJc w:val="left"/>
      <w:pPr>
        <w:tabs>
          <w:tab w:val="num" w:pos="5710"/>
        </w:tabs>
        <w:ind w:left="5710" w:hanging="145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4">
    <w:nsid w:val="6F3C2610"/>
    <w:multiLevelType w:val="multilevel"/>
    <w:tmpl w:val="BCD6EC74"/>
    <w:lvl w:ilvl="0">
      <w:start w:val="7"/>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6FA016C4"/>
    <w:multiLevelType w:val="hybridMultilevel"/>
    <w:tmpl w:val="89DC43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1A92E00"/>
    <w:multiLevelType w:val="multilevel"/>
    <w:tmpl w:val="D09A25A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72C24BE0"/>
    <w:multiLevelType w:val="hybridMultilevel"/>
    <w:tmpl w:val="298E9E02"/>
    <w:lvl w:ilvl="0" w:tplc="618E00DA">
      <w:start w:val="1"/>
      <w:numFmt w:val="decimal"/>
      <w:lvlText w:val="%1."/>
      <w:lvlJc w:val="left"/>
      <w:pPr>
        <w:ind w:left="1068" w:hanging="360"/>
      </w:pPr>
      <w:rPr>
        <w:rFonts w:ascii="Times New Roman" w:eastAsia="Times New Roman" w:hAnsi="Times New Roman" w:cs="Times New Roman"/>
        <w:b w:val="0"/>
        <w:sz w:val="24"/>
        <w:u w:val="none"/>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8">
    <w:nsid w:val="72F02DDB"/>
    <w:multiLevelType w:val="hybridMultilevel"/>
    <w:tmpl w:val="DDBAE306"/>
    <w:lvl w:ilvl="0" w:tplc="18D621E6">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3635E12"/>
    <w:multiLevelType w:val="hybridMultilevel"/>
    <w:tmpl w:val="89DC43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7985AB3"/>
    <w:multiLevelType w:val="hybridMultilevel"/>
    <w:tmpl w:val="F6082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E63F4"/>
    <w:multiLevelType w:val="hybridMultilevel"/>
    <w:tmpl w:val="D77C452C"/>
    <w:lvl w:ilvl="0" w:tplc="7D84C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EC19BA"/>
    <w:multiLevelType w:val="hybridMultilevel"/>
    <w:tmpl w:val="89DC43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CF15F8"/>
    <w:multiLevelType w:val="hybridMultilevel"/>
    <w:tmpl w:val="8D14CDCA"/>
    <w:lvl w:ilvl="0" w:tplc="04190001">
      <w:start w:val="1"/>
      <w:numFmt w:val="bullet"/>
      <w:lvlText w:val=""/>
      <w:lvlJc w:val="left"/>
      <w:pPr>
        <w:ind w:left="720" w:hanging="360"/>
      </w:pPr>
      <w:rPr>
        <w:rFonts w:ascii="Symbol" w:hAnsi="Symbol" w:hint="default"/>
      </w:rPr>
    </w:lvl>
    <w:lvl w:ilvl="1" w:tplc="82F6B32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1"/>
  </w:num>
  <w:num w:numId="4">
    <w:abstractNumId w:val="18"/>
  </w:num>
  <w:num w:numId="5">
    <w:abstractNumId w:val="11"/>
  </w:num>
  <w:num w:numId="6">
    <w:abstractNumId w:val="5"/>
  </w:num>
  <w:num w:numId="7">
    <w:abstractNumId w:val="9"/>
  </w:num>
  <w:num w:numId="8">
    <w:abstractNumId w:val="23"/>
  </w:num>
  <w:num w:numId="9">
    <w:abstractNumId w:val="3"/>
  </w:num>
  <w:num w:numId="10">
    <w:abstractNumId w:val="20"/>
  </w:num>
  <w:num w:numId="11">
    <w:abstractNumId w:val="43"/>
  </w:num>
  <w:num w:numId="12">
    <w:abstractNumId w:val="41"/>
  </w:num>
  <w:num w:numId="13">
    <w:abstractNumId w:val="26"/>
  </w:num>
  <w:num w:numId="14">
    <w:abstractNumId w:val="40"/>
  </w:num>
  <w:num w:numId="15">
    <w:abstractNumId w:val="29"/>
  </w:num>
  <w:num w:numId="16">
    <w:abstractNumId w:val="6"/>
  </w:num>
  <w:num w:numId="17">
    <w:abstractNumId w:val="2"/>
  </w:num>
  <w:num w:numId="18">
    <w:abstractNumId w:val="24"/>
  </w:num>
  <w:num w:numId="19">
    <w:abstractNumId w:val="0"/>
  </w:num>
  <w:num w:numId="20">
    <w:abstractNumId w:val="1"/>
  </w:num>
  <w:num w:numId="21">
    <w:abstractNumId w:val="33"/>
  </w:num>
  <w:num w:numId="22">
    <w:abstractNumId w:val="17"/>
  </w:num>
  <w:num w:numId="23">
    <w:abstractNumId w:val="31"/>
  </w:num>
  <w:num w:numId="24">
    <w:abstractNumId w:val="13"/>
  </w:num>
  <w:num w:numId="25">
    <w:abstractNumId w:val="37"/>
  </w:num>
  <w:num w:numId="26">
    <w:abstractNumId w:val="38"/>
  </w:num>
  <w:num w:numId="27">
    <w:abstractNumId w:val="39"/>
  </w:num>
  <w:num w:numId="28">
    <w:abstractNumId w:val="35"/>
  </w:num>
  <w:num w:numId="29">
    <w:abstractNumId w:val="42"/>
  </w:num>
  <w:num w:numId="30">
    <w:abstractNumId w:val="8"/>
  </w:num>
  <w:num w:numId="31">
    <w:abstractNumId w:val="10"/>
  </w:num>
  <w:num w:numId="32">
    <w:abstractNumId w:val="28"/>
  </w:num>
  <w:num w:numId="33">
    <w:abstractNumId w:val="25"/>
  </w:num>
  <w:num w:numId="34">
    <w:abstractNumId w:val="27"/>
  </w:num>
  <w:num w:numId="35">
    <w:abstractNumId w:val="32"/>
  </w:num>
  <w:num w:numId="36">
    <w:abstractNumId w:val="22"/>
  </w:num>
  <w:num w:numId="37">
    <w:abstractNumId w:val="4"/>
  </w:num>
  <w:num w:numId="38">
    <w:abstractNumId w:val="34"/>
  </w:num>
  <w:num w:numId="39">
    <w:abstractNumId w:val="15"/>
  </w:num>
  <w:num w:numId="40">
    <w:abstractNumId w:val="16"/>
  </w:num>
  <w:num w:numId="41">
    <w:abstractNumId w:val="7"/>
  </w:num>
  <w:num w:numId="42">
    <w:abstractNumId w:val="14"/>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D9"/>
    <w:rsid w:val="00016E7F"/>
    <w:rsid w:val="0002716D"/>
    <w:rsid w:val="000460C3"/>
    <w:rsid w:val="00046C72"/>
    <w:rsid w:val="0007004C"/>
    <w:rsid w:val="000F1743"/>
    <w:rsid w:val="00147A0F"/>
    <w:rsid w:val="001539EA"/>
    <w:rsid w:val="00204EF4"/>
    <w:rsid w:val="00271FFA"/>
    <w:rsid w:val="0027538C"/>
    <w:rsid w:val="00283890"/>
    <w:rsid w:val="00287C78"/>
    <w:rsid w:val="002B1DBF"/>
    <w:rsid w:val="002C37C6"/>
    <w:rsid w:val="002C5D18"/>
    <w:rsid w:val="002D5DCF"/>
    <w:rsid w:val="00300AD8"/>
    <w:rsid w:val="003540D3"/>
    <w:rsid w:val="0036371B"/>
    <w:rsid w:val="00407CD4"/>
    <w:rsid w:val="00413A49"/>
    <w:rsid w:val="00433D18"/>
    <w:rsid w:val="004C2DCB"/>
    <w:rsid w:val="004E73D9"/>
    <w:rsid w:val="00516B15"/>
    <w:rsid w:val="00521696"/>
    <w:rsid w:val="00581BE9"/>
    <w:rsid w:val="00593709"/>
    <w:rsid w:val="0059769F"/>
    <w:rsid w:val="005A1E0D"/>
    <w:rsid w:val="005D7E9A"/>
    <w:rsid w:val="006702B3"/>
    <w:rsid w:val="006A4868"/>
    <w:rsid w:val="006C0C26"/>
    <w:rsid w:val="0073555E"/>
    <w:rsid w:val="007A3617"/>
    <w:rsid w:val="007E0DC6"/>
    <w:rsid w:val="00821DF7"/>
    <w:rsid w:val="00831E66"/>
    <w:rsid w:val="008546FC"/>
    <w:rsid w:val="008613C6"/>
    <w:rsid w:val="00896688"/>
    <w:rsid w:val="008C3803"/>
    <w:rsid w:val="008D4606"/>
    <w:rsid w:val="008E7D55"/>
    <w:rsid w:val="009401D9"/>
    <w:rsid w:val="009A7F92"/>
    <w:rsid w:val="009D2015"/>
    <w:rsid w:val="00AA663F"/>
    <w:rsid w:val="00B22307"/>
    <w:rsid w:val="00B404EC"/>
    <w:rsid w:val="00B6215D"/>
    <w:rsid w:val="00BE7FF0"/>
    <w:rsid w:val="00BF3114"/>
    <w:rsid w:val="00C147C7"/>
    <w:rsid w:val="00C35FFE"/>
    <w:rsid w:val="00C42943"/>
    <w:rsid w:val="00CF238D"/>
    <w:rsid w:val="00D319E6"/>
    <w:rsid w:val="00D34656"/>
    <w:rsid w:val="00D75D53"/>
    <w:rsid w:val="00D81A55"/>
    <w:rsid w:val="00DB16CC"/>
    <w:rsid w:val="00DB5F25"/>
    <w:rsid w:val="00DF592D"/>
    <w:rsid w:val="00E469A1"/>
    <w:rsid w:val="00E65E9E"/>
    <w:rsid w:val="00E84749"/>
    <w:rsid w:val="00F278F2"/>
    <w:rsid w:val="00FE1D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5D7E9A"/>
    <w:pPr>
      <w:keepNext/>
      <w:spacing w:before="240" w:after="60"/>
      <w:jc w:val="left"/>
      <w:outlineLvl w:val="0"/>
    </w:pPr>
    <w:rPr>
      <w:rFonts w:ascii="Cambria" w:eastAsia="Times New Roman" w:hAnsi="Cambria" w:cs="Times New Roman"/>
      <w:b/>
      <w:bCs/>
      <w:kern w:val="32"/>
      <w:sz w:val="32"/>
      <w:szCs w:val="32"/>
      <w:lang w:eastAsia="x-none"/>
    </w:rPr>
  </w:style>
  <w:style w:type="paragraph" w:styleId="6">
    <w:name w:val="heading 6"/>
    <w:basedOn w:val="a"/>
    <w:next w:val="a"/>
    <w:link w:val="60"/>
    <w:qFormat/>
    <w:rsid w:val="005D7E9A"/>
    <w:pPr>
      <w:spacing w:before="240" w:after="60"/>
      <w:jc w:val="left"/>
      <w:outlineLvl w:val="5"/>
    </w:pPr>
    <w:rPr>
      <w:rFonts w:ascii="Times New Roman" w:eastAsia="Times New Roman" w:hAnsi="Times New Roman" w:cs="Times New Roman"/>
      <w:b/>
      <w:bCs/>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D7E9A"/>
    <w:rPr>
      <w:rFonts w:ascii="Cambria" w:eastAsia="Times New Roman" w:hAnsi="Cambria" w:cs="Times New Roman"/>
      <w:b/>
      <w:bCs/>
      <w:kern w:val="32"/>
      <w:sz w:val="32"/>
      <w:szCs w:val="32"/>
      <w:lang w:eastAsia="x-none"/>
    </w:rPr>
  </w:style>
  <w:style w:type="character" w:customStyle="1" w:styleId="60">
    <w:name w:val="Заголовок 6 Знак"/>
    <w:basedOn w:val="a0"/>
    <w:link w:val="6"/>
    <w:rsid w:val="005D7E9A"/>
    <w:rPr>
      <w:rFonts w:ascii="Times New Roman" w:eastAsia="Times New Roman" w:hAnsi="Times New Roman" w:cs="Times New Roman"/>
      <w:b/>
      <w:bCs/>
      <w:lang w:eastAsia="x-none"/>
    </w:rPr>
  </w:style>
  <w:style w:type="numbering" w:customStyle="1" w:styleId="11">
    <w:name w:val="Нет списка1"/>
    <w:next w:val="a2"/>
    <w:uiPriority w:val="99"/>
    <w:semiHidden/>
    <w:rsid w:val="005D7E9A"/>
  </w:style>
  <w:style w:type="table" w:styleId="a3">
    <w:name w:val="Table Grid"/>
    <w:basedOn w:val="a1"/>
    <w:rsid w:val="005D7E9A"/>
    <w:pPr>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D7E9A"/>
    <w:rPr>
      <w:color w:val="0000FF"/>
      <w:u w:val="single"/>
    </w:rPr>
  </w:style>
  <w:style w:type="paragraph" w:styleId="a5">
    <w:name w:val="List Paragraph"/>
    <w:basedOn w:val="a"/>
    <w:uiPriority w:val="1"/>
    <w:qFormat/>
    <w:rsid w:val="005D7E9A"/>
    <w:pPr>
      <w:spacing w:after="200" w:line="276" w:lineRule="auto"/>
      <w:ind w:left="720"/>
      <w:contextualSpacing/>
      <w:jc w:val="left"/>
    </w:pPr>
    <w:rPr>
      <w:rFonts w:ascii="Calibri" w:eastAsia="Calibri" w:hAnsi="Calibri" w:cs="Times New Roman"/>
    </w:rPr>
  </w:style>
  <w:style w:type="paragraph" w:styleId="2">
    <w:name w:val="Body Text Indent 2"/>
    <w:basedOn w:val="a"/>
    <w:link w:val="20"/>
    <w:semiHidden/>
    <w:rsid w:val="005D7E9A"/>
    <w:pPr>
      <w:ind w:firstLine="720"/>
    </w:pPr>
    <w:rPr>
      <w:rFonts w:ascii="Times New Roman" w:eastAsia="Times New Roman" w:hAnsi="Times New Roman" w:cs="Times New Roman"/>
      <w:bCs/>
      <w:szCs w:val="20"/>
      <w:lang w:eastAsia="ru-RU"/>
    </w:rPr>
  </w:style>
  <w:style w:type="character" w:customStyle="1" w:styleId="20">
    <w:name w:val="Основной текст с отступом 2 Знак"/>
    <w:basedOn w:val="a0"/>
    <w:link w:val="2"/>
    <w:semiHidden/>
    <w:rsid w:val="005D7E9A"/>
    <w:rPr>
      <w:rFonts w:ascii="Times New Roman" w:eastAsia="Times New Roman" w:hAnsi="Times New Roman" w:cs="Times New Roman"/>
      <w:bCs/>
      <w:szCs w:val="20"/>
      <w:lang w:eastAsia="ru-RU"/>
    </w:rPr>
  </w:style>
  <w:style w:type="paragraph" w:styleId="a6">
    <w:name w:val="Balloon Text"/>
    <w:basedOn w:val="a"/>
    <w:link w:val="a7"/>
    <w:uiPriority w:val="99"/>
    <w:semiHidden/>
    <w:unhideWhenUsed/>
    <w:rsid w:val="005D7E9A"/>
    <w:pPr>
      <w:jc w:val="left"/>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semiHidden/>
    <w:rsid w:val="005D7E9A"/>
    <w:rPr>
      <w:rFonts w:ascii="Tahoma" w:eastAsia="Times New Roman" w:hAnsi="Tahoma" w:cs="Times New Roman"/>
      <w:sz w:val="16"/>
      <w:szCs w:val="16"/>
      <w:lang w:val="x-none" w:eastAsia="x-none"/>
    </w:rPr>
  </w:style>
  <w:style w:type="paragraph" w:styleId="a8">
    <w:name w:val="header"/>
    <w:basedOn w:val="a"/>
    <w:link w:val="a9"/>
    <w:uiPriority w:val="99"/>
    <w:unhideWhenUsed/>
    <w:rsid w:val="005D7E9A"/>
    <w:pPr>
      <w:tabs>
        <w:tab w:val="center" w:pos="4677"/>
        <w:tab w:val="right" w:pos="9355"/>
      </w:tabs>
      <w:jc w:val="left"/>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D7E9A"/>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5D7E9A"/>
    <w:pPr>
      <w:tabs>
        <w:tab w:val="center" w:pos="4677"/>
        <w:tab w:val="right" w:pos="9355"/>
      </w:tabs>
      <w:jc w:val="left"/>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5D7E9A"/>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semiHidden/>
    <w:rsid w:val="005D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Times New Roman"/>
      <w:color w:val="000000"/>
      <w:sz w:val="21"/>
      <w:szCs w:val="21"/>
      <w:lang w:val="x-none" w:eastAsia="x-none"/>
    </w:rPr>
  </w:style>
  <w:style w:type="character" w:customStyle="1" w:styleId="HTML0">
    <w:name w:val="Стандартный HTML Знак"/>
    <w:basedOn w:val="a0"/>
    <w:link w:val="HTML"/>
    <w:uiPriority w:val="99"/>
    <w:semiHidden/>
    <w:rsid w:val="005D7E9A"/>
    <w:rPr>
      <w:rFonts w:ascii="Courier New" w:eastAsia="Calibri" w:hAnsi="Courier New" w:cs="Times New Roman"/>
      <w:color w:val="000000"/>
      <w:sz w:val="21"/>
      <w:szCs w:val="21"/>
      <w:lang w:val="x-none" w:eastAsia="x-none"/>
    </w:rPr>
  </w:style>
  <w:style w:type="paragraph" w:customStyle="1" w:styleId="rvps2">
    <w:name w:val="rvps2"/>
    <w:basedOn w:val="a"/>
    <w:rsid w:val="005D7E9A"/>
    <w:pPr>
      <w:spacing w:before="100" w:beforeAutospacing="1" w:after="100" w:afterAutospacing="1"/>
      <w:jc w:val="left"/>
    </w:pPr>
    <w:rPr>
      <w:rFonts w:ascii="Times New Roman" w:eastAsia="Times New Roman" w:hAnsi="Times New Roman" w:cs="Times New Roman"/>
      <w:color w:val="000000"/>
      <w:sz w:val="24"/>
      <w:szCs w:val="24"/>
      <w:lang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rsid w:val="005D7E9A"/>
    <w:pPr>
      <w:spacing w:before="150" w:after="150"/>
      <w:jc w:val="left"/>
    </w:pPr>
    <w:rPr>
      <w:rFonts w:ascii="Times New Roman" w:eastAsia="Calibri" w:hAnsi="Times New Roman" w:cs="Times New Roman"/>
      <w:sz w:val="24"/>
      <w:szCs w:val="20"/>
      <w:lang w:val="x-none" w:eastAsia="x-none"/>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5D7E9A"/>
    <w:rPr>
      <w:rFonts w:ascii="Times New Roman" w:eastAsia="Calibri" w:hAnsi="Times New Roman" w:cs="Times New Roman"/>
      <w:sz w:val="24"/>
      <w:szCs w:val="20"/>
      <w:lang w:val="x-none" w:eastAsia="x-none"/>
    </w:rPr>
  </w:style>
  <w:style w:type="paragraph" w:styleId="ae">
    <w:name w:val="Body Text"/>
    <w:basedOn w:val="a"/>
    <w:link w:val="af"/>
    <w:uiPriority w:val="1"/>
    <w:unhideWhenUsed/>
    <w:qFormat/>
    <w:rsid w:val="005D7E9A"/>
    <w:pPr>
      <w:spacing w:after="120"/>
      <w:jc w:val="left"/>
    </w:pPr>
    <w:rPr>
      <w:rFonts w:ascii="Times New Roman" w:eastAsia="Times New Roman" w:hAnsi="Times New Roman" w:cs="Times New Roman"/>
      <w:sz w:val="24"/>
      <w:szCs w:val="24"/>
      <w:lang w:eastAsia="x-none"/>
    </w:rPr>
  </w:style>
  <w:style w:type="character" w:customStyle="1" w:styleId="af">
    <w:name w:val="Основной текст Знак"/>
    <w:basedOn w:val="a0"/>
    <w:link w:val="ae"/>
    <w:uiPriority w:val="1"/>
    <w:rsid w:val="005D7E9A"/>
    <w:rPr>
      <w:rFonts w:ascii="Times New Roman" w:eastAsia="Times New Roman" w:hAnsi="Times New Roman" w:cs="Times New Roman"/>
      <w:sz w:val="24"/>
      <w:szCs w:val="24"/>
      <w:lang w:eastAsia="x-none"/>
    </w:rPr>
  </w:style>
  <w:style w:type="paragraph" w:customStyle="1" w:styleId="21">
    <w:name w:val="Основной текст 21"/>
    <w:basedOn w:val="a"/>
    <w:rsid w:val="005D7E9A"/>
    <w:pPr>
      <w:suppressAutoHyphens/>
      <w:jc w:val="left"/>
    </w:pPr>
    <w:rPr>
      <w:rFonts w:ascii="Times New Roman" w:eastAsia="Times New Roman" w:hAnsi="Times New Roman" w:cs="Times New Roman"/>
      <w:sz w:val="28"/>
      <w:szCs w:val="20"/>
      <w:lang w:eastAsia="zh-CN"/>
    </w:rPr>
  </w:style>
  <w:style w:type="paragraph" w:customStyle="1" w:styleId="Normal">
    <w:name w:val="Normal~~"/>
    <w:basedOn w:val="a"/>
    <w:rsid w:val="005D7E9A"/>
    <w:pPr>
      <w:widowControl w:val="0"/>
      <w:spacing w:line="288" w:lineRule="auto"/>
      <w:jc w:val="left"/>
    </w:pPr>
    <w:rPr>
      <w:rFonts w:ascii="Arial" w:eastAsia="Times New Roman" w:hAnsi="Arial" w:cs="Times New Roman"/>
      <w:sz w:val="20"/>
      <w:szCs w:val="20"/>
      <w:lang w:eastAsia="uk-UA"/>
    </w:rPr>
  </w:style>
  <w:style w:type="paragraph" w:customStyle="1" w:styleId="12">
    <w:name w:val="Обычный1"/>
    <w:rsid w:val="005D7E9A"/>
    <w:pPr>
      <w:widowControl w:val="0"/>
      <w:jc w:val="left"/>
    </w:pPr>
    <w:rPr>
      <w:rFonts w:ascii="Times New Roman" w:eastAsia="Times New Roman" w:hAnsi="Times New Roman" w:cs="Times New Roman"/>
      <w:sz w:val="24"/>
      <w:szCs w:val="20"/>
      <w:lang w:eastAsia="uk-UA"/>
    </w:rPr>
  </w:style>
  <w:style w:type="paragraph" w:styleId="af0">
    <w:name w:val="Title"/>
    <w:basedOn w:val="a"/>
    <w:link w:val="af1"/>
    <w:uiPriority w:val="1"/>
    <w:qFormat/>
    <w:rsid w:val="005D7E9A"/>
    <w:pPr>
      <w:widowControl w:val="0"/>
      <w:jc w:val="center"/>
    </w:pPr>
    <w:rPr>
      <w:rFonts w:ascii="Times New Roman" w:eastAsia="Times New Roman" w:hAnsi="Times New Roman" w:cs="Times New Roman"/>
      <w:b/>
      <w:sz w:val="24"/>
      <w:szCs w:val="20"/>
      <w:lang w:val="x-none" w:eastAsia="x-none"/>
    </w:rPr>
  </w:style>
  <w:style w:type="character" w:customStyle="1" w:styleId="af1">
    <w:name w:val="Название Знак"/>
    <w:basedOn w:val="a0"/>
    <w:link w:val="af0"/>
    <w:uiPriority w:val="1"/>
    <w:rsid w:val="005D7E9A"/>
    <w:rPr>
      <w:rFonts w:ascii="Times New Roman" w:eastAsia="Times New Roman" w:hAnsi="Times New Roman" w:cs="Times New Roman"/>
      <w:b/>
      <w:sz w:val="24"/>
      <w:szCs w:val="20"/>
      <w:lang w:val="x-none" w:eastAsia="x-none"/>
    </w:rPr>
  </w:style>
  <w:style w:type="paragraph" w:customStyle="1" w:styleId="TableStyle">
    <w:name w:val="Table Style"/>
    <w:basedOn w:val="a"/>
    <w:rsid w:val="005D7E9A"/>
    <w:pPr>
      <w:widowControl w:val="0"/>
      <w:jc w:val="left"/>
    </w:pPr>
    <w:rPr>
      <w:rFonts w:ascii="Times New Roman" w:eastAsia="Times New Roman" w:hAnsi="Times New Roman" w:cs="Times New Roman"/>
      <w:sz w:val="20"/>
      <w:szCs w:val="20"/>
      <w:lang w:val="ru-RU" w:eastAsia="ru-RU"/>
    </w:rPr>
  </w:style>
  <w:style w:type="paragraph" w:customStyle="1" w:styleId="NumberedList">
    <w:name w:val="Numbered List"/>
    <w:basedOn w:val="a"/>
    <w:rsid w:val="005D7E9A"/>
    <w:pPr>
      <w:widowControl w:val="0"/>
      <w:ind w:left="480" w:hanging="480"/>
      <w:jc w:val="left"/>
    </w:pPr>
    <w:rPr>
      <w:rFonts w:ascii="Times New Roman" w:eastAsia="Times New Roman" w:hAnsi="Times New Roman" w:cs="Times New Roman"/>
      <w:noProof/>
      <w:sz w:val="24"/>
      <w:szCs w:val="20"/>
      <w:lang w:eastAsia="uk-UA"/>
    </w:rPr>
  </w:style>
  <w:style w:type="character" w:styleId="af2">
    <w:name w:val="page number"/>
    <w:basedOn w:val="a0"/>
    <w:rsid w:val="005D7E9A"/>
  </w:style>
  <w:style w:type="paragraph" w:styleId="af3">
    <w:name w:val="Body Text Indent"/>
    <w:basedOn w:val="a"/>
    <w:link w:val="af4"/>
    <w:uiPriority w:val="99"/>
    <w:semiHidden/>
    <w:unhideWhenUsed/>
    <w:rsid w:val="005D7E9A"/>
    <w:pPr>
      <w:spacing w:after="120"/>
      <w:ind w:left="283"/>
      <w:jc w:val="left"/>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semiHidden/>
    <w:rsid w:val="005D7E9A"/>
    <w:rPr>
      <w:rFonts w:ascii="Times New Roman" w:eastAsia="Times New Roman" w:hAnsi="Times New Roman" w:cs="Times New Roman"/>
      <w:sz w:val="24"/>
      <w:szCs w:val="24"/>
      <w:lang w:eastAsia="ru-RU"/>
    </w:rPr>
  </w:style>
  <w:style w:type="paragraph" w:customStyle="1" w:styleId="22">
    <w:name w:val="Обычный2"/>
    <w:rsid w:val="005D7E9A"/>
    <w:pPr>
      <w:widowControl w:val="0"/>
      <w:jc w:val="left"/>
    </w:pPr>
    <w:rPr>
      <w:rFonts w:ascii="Times New Roman" w:eastAsia="Times New Roman" w:hAnsi="Times New Roman" w:cs="Times New Roman"/>
      <w:sz w:val="24"/>
      <w:szCs w:val="20"/>
      <w:lang w:eastAsia="uk-UA"/>
    </w:rPr>
  </w:style>
  <w:style w:type="table" w:customStyle="1" w:styleId="TableNormal">
    <w:name w:val="Table Normal"/>
    <w:uiPriority w:val="2"/>
    <w:semiHidden/>
    <w:unhideWhenUsed/>
    <w:qFormat/>
    <w:rsid w:val="005D7E9A"/>
    <w:pPr>
      <w:widowControl w:val="0"/>
      <w:autoSpaceDE w:val="0"/>
      <w:autoSpaceDN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7E9A"/>
    <w:pPr>
      <w:widowControl w:val="0"/>
      <w:autoSpaceDE w:val="0"/>
      <w:autoSpaceDN w:val="0"/>
      <w:spacing w:before="93"/>
      <w:ind w:right="31"/>
      <w:jc w:val="right"/>
    </w:pPr>
    <w:rPr>
      <w:rFonts w:ascii="Microsoft Sans Serif" w:eastAsia="Microsoft Sans Serif" w:hAnsi="Microsoft Sans Serif" w:cs="Microsoft Sans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5D7E9A"/>
    <w:pPr>
      <w:keepNext/>
      <w:spacing w:before="240" w:after="60"/>
      <w:jc w:val="left"/>
      <w:outlineLvl w:val="0"/>
    </w:pPr>
    <w:rPr>
      <w:rFonts w:ascii="Cambria" w:eastAsia="Times New Roman" w:hAnsi="Cambria" w:cs="Times New Roman"/>
      <w:b/>
      <w:bCs/>
      <w:kern w:val="32"/>
      <w:sz w:val="32"/>
      <w:szCs w:val="32"/>
      <w:lang w:eastAsia="x-none"/>
    </w:rPr>
  </w:style>
  <w:style w:type="paragraph" w:styleId="6">
    <w:name w:val="heading 6"/>
    <w:basedOn w:val="a"/>
    <w:next w:val="a"/>
    <w:link w:val="60"/>
    <w:qFormat/>
    <w:rsid w:val="005D7E9A"/>
    <w:pPr>
      <w:spacing w:before="240" w:after="60"/>
      <w:jc w:val="left"/>
      <w:outlineLvl w:val="5"/>
    </w:pPr>
    <w:rPr>
      <w:rFonts w:ascii="Times New Roman" w:eastAsia="Times New Roman" w:hAnsi="Times New Roman" w:cs="Times New Roman"/>
      <w:b/>
      <w:bCs/>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D7E9A"/>
    <w:rPr>
      <w:rFonts w:ascii="Cambria" w:eastAsia="Times New Roman" w:hAnsi="Cambria" w:cs="Times New Roman"/>
      <w:b/>
      <w:bCs/>
      <w:kern w:val="32"/>
      <w:sz w:val="32"/>
      <w:szCs w:val="32"/>
      <w:lang w:eastAsia="x-none"/>
    </w:rPr>
  </w:style>
  <w:style w:type="character" w:customStyle="1" w:styleId="60">
    <w:name w:val="Заголовок 6 Знак"/>
    <w:basedOn w:val="a0"/>
    <w:link w:val="6"/>
    <w:rsid w:val="005D7E9A"/>
    <w:rPr>
      <w:rFonts w:ascii="Times New Roman" w:eastAsia="Times New Roman" w:hAnsi="Times New Roman" w:cs="Times New Roman"/>
      <w:b/>
      <w:bCs/>
      <w:lang w:eastAsia="x-none"/>
    </w:rPr>
  </w:style>
  <w:style w:type="numbering" w:customStyle="1" w:styleId="11">
    <w:name w:val="Нет списка1"/>
    <w:next w:val="a2"/>
    <w:uiPriority w:val="99"/>
    <w:semiHidden/>
    <w:rsid w:val="005D7E9A"/>
  </w:style>
  <w:style w:type="table" w:styleId="a3">
    <w:name w:val="Table Grid"/>
    <w:basedOn w:val="a1"/>
    <w:rsid w:val="005D7E9A"/>
    <w:pPr>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D7E9A"/>
    <w:rPr>
      <w:color w:val="0000FF"/>
      <w:u w:val="single"/>
    </w:rPr>
  </w:style>
  <w:style w:type="paragraph" w:styleId="a5">
    <w:name w:val="List Paragraph"/>
    <w:basedOn w:val="a"/>
    <w:uiPriority w:val="1"/>
    <w:qFormat/>
    <w:rsid w:val="005D7E9A"/>
    <w:pPr>
      <w:spacing w:after="200" w:line="276" w:lineRule="auto"/>
      <w:ind w:left="720"/>
      <w:contextualSpacing/>
      <w:jc w:val="left"/>
    </w:pPr>
    <w:rPr>
      <w:rFonts w:ascii="Calibri" w:eastAsia="Calibri" w:hAnsi="Calibri" w:cs="Times New Roman"/>
    </w:rPr>
  </w:style>
  <w:style w:type="paragraph" w:styleId="2">
    <w:name w:val="Body Text Indent 2"/>
    <w:basedOn w:val="a"/>
    <w:link w:val="20"/>
    <w:semiHidden/>
    <w:rsid w:val="005D7E9A"/>
    <w:pPr>
      <w:ind w:firstLine="720"/>
    </w:pPr>
    <w:rPr>
      <w:rFonts w:ascii="Times New Roman" w:eastAsia="Times New Roman" w:hAnsi="Times New Roman" w:cs="Times New Roman"/>
      <w:bCs/>
      <w:szCs w:val="20"/>
      <w:lang w:eastAsia="ru-RU"/>
    </w:rPr>
  </w:style>
  <w:style w:type="character" w:customStyle="1" w:styleId="20">
    <w:name w:val="Основной текст с отступом 2 Знак"/>
    <w:basedOn w:val="a0"/>
    <w:link w:val="2"/>
    <w:semiHidden/>
    <w:rsid w:val="005D7E9A"/>
    <w:rPr>
      <w:rFonts w:ascii="Times New Roman" w:eastAsia="Times New Roman" w:hAnsi="Times New Roman" w:cs="Times New Roman"/>
      <w:bCs/>
      <w:szCs w:val="20"/>
      <w:lang w:eastAsia="ru-RU"/>
    </w:rPr>
  </w:style>
  <w:style w:type="paragraph" w:styleId="a6">
    <w:name w:val="Balloon Text"/>
    <w:basedOn w:val="a"/>
    <w:link w:val="a7"/>
    <w:uiPriority w:val="99"/>
    <w:semiHidden/>
    <w:unhideWhenUsed/>
    <w:rsid w:val="005D7E9A"/>
    <w:pPr>
      <w:jc w:val="left"/>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semiHidden/>
    <w:rsid w:val="005D7E9A"/>
    <w:rPr>
      <w:rFonts w:ascii="Tahoma" w:eastAsia="Times New Roman" w:hAnsi="Tahoma" w:cs="Times New Roman"/>
      <w:sz w:val="16"/>
      <w:szCs w:val="16"/>
      <w:lang w:val="x-none" w:eastAsia="x-none"/>
    </w:rPr>
  </w:style>
  <w:style w:type="paragraph" w:styleId="a8">
    <w:name w:val="header"/>
    <w:basedOn w:val="a"/>
    <w:link w:val="a9"/>
    <w:uiPriority w:val="99"/>
    <w:unhideWhenUsed/>
    <w:rsid w:val="005D7E9A"/>
    <w:pPr>
      <w:tabs>
        <w:tab w:val="center" w:pos="4677"/>
        <w:tab w:val="right" w:pos="9355"/>
      </w:tabs>
      <w:jc w:val="left"/>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D7E9A"/>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5D7E9A"/>
    <w:pPr>
      <w:tabs>
        <w:tab w:val="center" w:pos="4677"/>
        <w:tab w:val="right" w:pos="9355"/>
      </w:tabs>
      <w:jc w:val="left"/>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5D7E9A"/>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semiHidden/>
    <w:rsid w:val="005D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Times New Roman"/>
      <w:color w:val="000000"/>
      <w:sz w:val="21"/>
      <w:szCs w:val="21"/>
      <w:lang w:val="x-none" w:eastAsia="x-none"/>
    </w:rPr>
  </w:style>
  <w:style w:type="character" w:customStyle="1" w:styleId="HTML0">
    <w:name w:val="Стандартный HTML Знак"/>
    <w:basedOn w:val="a0"/>
    <w:link w:val="HTML"/>
    <w:uiPriority w:val="99"/>
    <w:semiHidden/>
    <w:rsid w:val="005D7E9A"/>
    <w:rPr>
      <w:rFonts w:ascii="Courier New" w:eastAsia="Calibri" w:hAnsi="Courier New" w:cs="Times New Roman"/>
      <w:color w:val="000000"/>
      <w:sz w:val="21"/>
      <w:szCs w:val="21"/>
      <w:lang w:val="x-none" w:eastAsia="x-none"/>
    </w:rPr>
  </w:style>
  <w:style w:type="paragraph" w:customStyle="1" w:styleId="rvps2">
    <w:name w:val="rvps2"/>
    <w:basedOn w:val="a"/>
    <w:rsid w:val="005D7E9A"/>
    <w:pPr>
      <w:spacing w:before="100" w:beforeAutospacing="1" w:after="100" w:afterAutospacing="1"/>
      <w:jc w:val="left"/>
    </w:pPr>
    <w:rPr>
      <w:rFonts w:ascii="Times New Roman" w:eastAsia="Times New Roman" w:hAnsi="Times New Roman" w:cs="Times New Roman"/>
      <w:color w:val="000000"/>
      <w:sz w:val="24"/>
      <w:szCs w:val="24"/>
      <w:lang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rsid w:val="005D7E9A"/>
    <w:pPr>
      <w:spacing w:before="150" w:after="150"/>
      <w:jc w:val="left"/>
    </w:pPr>
    <w:rPr>
      <w:rFonts w:ascii="Times New Roman" w:eastAsia="Calibri" w:hAnsi="Times New Roman" w:cs="Times New Roman"/>
      <w:sz w:val="24"/>
      <w:szCs w:val="20"/>
      <w:lang w:val="x-none" w:eastAsia="x-none"/>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5D7E9A"/>
    <w:rPr>
      <w:rFonts w:ascii="Times New Roman" w:eastAsia="Calibri" w:hAnsi="Times New Roman" w:cs="Times New Roman"/>
      <w:sz w:val="24"/>
      <w:szCs w:val="20"/>
      <w:lang w:val="x-none" w:eastAsia="x-none"/>
    </w:rPr>
  </w:style>
  <w:style w:type="paragraph" w:styleId="ae">
    <w:name w:val="Body Text"/>
    <w:basedOn w:val="a"/>
    <w:link w:val="af"/>
    <w:uiPriority w:val="1"/>
    <w:unhideWhenUsed/>
    <w:qFormat/>
    <w:rsid w:val="005D7E9A"/>
    <w:pPr>
      <w:spacing w:after="120"/>
      <w:jc w:val="left"/>
    </w:pPr>
    <w:rPr>
      <w:rFonts w:ascii="Times New Roman" w:eastAsia="Times New Roman" w:hAnsi="Times New Roman" w:cs="Times New Roman"/>
      <w:sz w:val="24"/>
      <w:szCs w:val="24"/>
      <w:lang w:eastAsia="x-none"/>
    </w:rPr>
  </w:style>
  <w:style w:type="character" w:customStyle="1" w:styleId="af">
    <w:name w:val="Основной текст Знак"/>
    <w:basedOn w:val="a0"/>
    <w:link w:val="ae"/>
    <w:uiPriority w:val="1"/>
    <w:rsid w:val="005D7E9A"/>
    <w:rPr>
      <w:rFonts w:ascii="Times New Roman" w:eastAsia="Times New Roman" w:hAnsi="Times New Roman" w:cs="Times New Roman"/>
      <w:sz w:val="24"/>
      <w:szCs w:val="24"/>
      <w:lang w:eastAsia="x-none"/>
    </w:rPr>
  </w:style>
  <w:style w:type="paragraph" w:customStyle="1" w:styleId="21">
    <w:name w:val="Основной текст 21"/>
    <w:basedOn w:val="a"/>
    <w:rsid w:val="005D7E9A"/>
    <w:pPr>
      <w:suppressAutoHyphens/>
      <w:jc w:val="left"/>
    </w:pPr>
    <w:rPr>
      <w:rFonts w:ascii="Times New Roman" w:eastAsia="Times New Roman" w:hAnsi="Times New Roman" w:cs="Times New Roman"/>
      <w:sz w:val="28"/>
      <w:szCs w:val="20"/>
      <w:lang w:eastAsia="zh-CN"/>
    </w:rPr>
  </w:style>
  <w:style w:type="paragraph" w:customStyle="1" w:styleId="Normal">
    <w:name w:val="Normal~~"/>
    <w:basedOn w:val="a"/>
    <w:rsid w:val="005D7E9A"/>
    <w:pPr>
      <w:widowControl w:val="0"/>
      <w:spacing w:line="288" w:lineRule="auto"/>
      <w:jc w:val="left"/>
    </w:pPr>
    <w:rPr>
      <w:rFonts w:ascii="Arial" w:eastAsia="Times New Roman" w:hAnsi="Arial" w:cs="Times New Roman"/>
      <w:sz w:val="20"/>
      <w:szCs w:val="20"/>
      <w:lang w:eastAsia="uk-UA"/>
    </w:rPr>
  </w:style>
  <w:style w:type="paragraph" w:customStyle="1" w:styleId="12">
    <w:name w:val="Обычный1"/>
    <w:rsid w:val="005D7E9A"/>
    <w:pPr>
      <w:widowControl w:val="0"/>
      <w:jc w:val="left"/>
    </w:pPr>
    <w:rPr>
      <w:rFonts w:ascii="Times New Roman" w:eastAsia="Times New Roman" w:hAnsi="Times New Roman" w:cs="Times New Roman"/>
      <w:sz w:val="24"/>
      <w:szCs w:val="20"/>
      <w:lang w:eastAsia="uk-UA"/>
    </w:rPr>
  </w:style>
  <w:style w:type="paragraph" w:styleId="af0">
    <w:name w:val="Title"/>
    <w:basedOn w:val="a"/>
    <w:link w:val="af1"/>
    <w:uiPriority w:val="1"/>
    <w:qFormat/>
    <w:rsid w:val="005D7E9A"/>
    <w:pPr>
      <w:widowControl w:val="0"/>
      <w:jc w:val="center"/>
    </w:pPr>
    <w:rPr>
      <w:rFonts w:ascii="Times New Roman" w:eastAsia="Times New Roman" w:hAnsi="Times New Roman" w:cs="Times New Roman"/>
      <w:b/>
      <w:sz w:val="24"/>
      <w:szCs w:val="20"/>
      <w:lang w:val="x-none" w:eastAsia="x-none"/>
    </w:rPr>
  </w:style>
  <w:style w:type="character" w:customStyle="1" w:styleId="af1">
    <w:name w:val="Название Знак"/>
    <w:basedOn w:val="a0"/>
    <w:link w:val="af0"/>
    <w:uiPriority w:val="1"/>
    <w:rsid w:val="005D7E9A"/>
    <w:rPr>
      <w:rFonts w:ascii="Times New Roman" w:eastAsia="Times New Roman" w:hAnsi="Times New Roman" w:cs="Times New Roman"/>
      <w:b/>
      <w:sz w:val="24"/>
      <w:szCs w:val="20"/>
      <w:lang w:val="x-none" w:eastAsia="x-none"/>
    </w:rPr>
  </w:style>
  <w:style w:type="paragraph" w:customStyle="1" w:styleId="TableStyle">
    <w:name w:val="Table Style"/>
    <w:basedOn w:val="a"/>
    <w:rsid w:val="005D7E9A"/>
    <w:pPr>
      <w:widowControl w:val="0"/>
      <w:jc w:val="left"/>
    </w:pPr>
    <w:rPr>
      <w:rFonts w:ascii="Times New Roman" w:eastAsia="Times New Roman" w:hAnsi="Times New Roman" w:cs="Times New Roman"/>
      <w:sz w:val="20"/>
      <w:szCs w:val="20"/>
      <w:lang w:val="ru-RU" w:eastAsia="ru-RU"/>
    </w:rPr>
  </w:style>
  <w:style w:type="paragraph" w:customStyle="1" w:styleId="NumberedList">
    <w:name w:val="Numbered List"/>
    <w:basedOn w:val="a"/>
    <w:rsid w:val="005D7E9A"/>
    <w:pPr>
      <w:widowControl w:val="0"/>
      <w:ind w:left="480" w:hanging="480"/>
      <w:jc w:val="left"/>
    </w:pPr>
    <w:rPr>
      <w:rFonts w:ascii="Times New Roman" w:eastAsia="Times New Roman" w:hAnsi="Times New Roman" w:cs="Times New Roman"/>
      <w:noProof/>
      <w:sz w:val="24"/>
      <w:szCs w:val="20"/>
      <w:lang w:eastAsia="uk-UA"/>
    </w:rPr>
  </w:style>
  <w:style w:type="character" w:styleId="af2">
    <w:name w:val="page number"/>
    <w:basedOn w:val="a0"/>
    <w:rsid w:val="005D7E9A"/>
  </w:style>
  <w:style w:type="paragraph" w:styleId="af3">
    <w:name w:val="Body Text Indent"/>
    <w:basedOn w:val="a"/>
    <w:link w:val="af4"/>
    <w:uiPriority w:val="99"/>
    <w:semiHidden/>
    <w:unhideWhenUsed/>
    <w:rsid w:val="005D7E9A"/>
    <w:pPr>
      <w:spacing w:after="120"/>
      <w:ind w:left="283"/>
      <w:jc w:val="left"/>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semiHidden/>
    <w:rsid w:val="005D7E9A"/>
    <w:rPr>
      <w:rFonts w:ascii="Times New Roman" w:eastAsia="Times New Roman" w:hAnsi="Times New Roman" w:cs="Times New Roman"/>
      <w:sz w:val="24"/>
      <w:szCs w:val="24"/>
      <w:lang w:eastAsia="ru-RU"/>
    </w:rPr>
  </w:style>
  <w:style w:type="paragraph" w:customStyle="1" w:styleId="22">
    <w:name w:val="Обычный2"/>
    <w:rsid w:val="005D7E9A"/>
    <w:pPr>
      <w:widowControl w:val="0"/>
      <w:jc w:val="left"/>
    </w:pPr>
    <w:rPr>
      <w:rFonts w:ascii="Times New Roman" w:eastAsia="Times New Roman" w:hAnsi="Times New Roman" w:cs="Times New Roman"/>
      <w:sz w:val="24"/>
      <w:szCs w:val="20"/>
      <w:lang w:eastAsia="uk-UA"/>
    </w:rPr>
  </w:style>
  <w:style w:type="table" w:customStyle="1" w:styleId="TableNormal">
    <w:name w:val="Table Normal"/>
    <w:uiPriority w:val="2"/>
    <w:semiHidden/>
    <w:unhideWhenUsed/>
    <w:qFormat/>
    <w:rsid w:val="005D7E9A"/>
    <w:pPr>
      <w:widowControl w:val="0"/>
      <w:autoSpaceDE w:val="0"/>
      <w:autoSpaceDN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7E9A"/>
    <w:pPr>
      <w:widowControl w:val="0"/>
      <w:autoSpaceDE w:val="0"/>
      <w:autoSpaceDN w:val="0"/>
      <w:spacing w:before="93"/>
      <w:ind w:right="31"/>
      <w:jc w:val="right"/>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bvmtp@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zbvmt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4545</Words>
  <Characters>25907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GnivanSZB</Company>
  <LinksUpToDate>false</LinksUpToDate>
  <CharactersWithSpaces>30392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moskovko</dc:creator>
  <cp:lastModifiedBy>Кравченко Юрій</cp:lastModifiedBy>
  <cp:revision>4</cp:revision>
  <cp:lastPrinted>2023-01-30T11:51:00Z</cp:lastPrinted>
  <dcterms:created xsi:type="dcterms:W3CDTF">2023-01-30T12:51:00Z</dcterms:created>
  <dcterms:modified xsi:type="dcterms:W3CDTF">2023-01-30T13:07:00Z</dcterms:modified>
</cp:coreProperties>
</file>