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43" w:rsidRDefault="00102043" w:rsidP="00102043">
      <w:pPr>
        <w:pageBreakBefore/>
        <w:tabs>
          <w:tab w:val="left" w:pos="9781"/>
        </w:tabs>
        <w:spacing w:after="0" w:line="240" w:lineRule="auto"/>
        <w:ind w:left="567" w:right="142"/>
        <w:jc w:val="right"/>
        <w:rPr>
          <w:rFonts w:ascii="Times New Roman" w:hAnsi="Times New Roman" w:cs="Times New Roman"/>
          <w:bCs/>
          <w:sz w:val="24"/>
        </w:rPr>
      </w:pPr>
      <w:r>
        <w:rPr>
          <w:rFonts w:ascii="Times New Roman" w:hAnsi="Times New Roman" w:cs="Times New Roman"/>
          <w:b/>
          <w:bCs/>
          <w:sz w:val="24"/>
        </w:rPr>
        <w:t>ДОДАТОК № 5</w:t>
      </w:r>
    </w:p>
    <w:p w:rsidR="00102043" w:rsidRDefault="00102043" w:rsidP="00102043">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102043" w:rsidRDefault="00102043" w:rsidP="0010204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про наявність техніки (</w:t>
      </w:r>
      <w:r>
        <w:rPr>
          <w:rFonts w:ascii="Times New Roman" w:eastAsia="Lucida Sans Unicode" w:hAnsi="Times New Roman" w:cs="Times New Roman"/>
          <w:b/>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102043" w:rsidTr="0010204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Cs w:val="20"/>
                <w:lang w:eastAsia="ru-RU"/>
              </w:rPr>
              <w:t>№</w:t>
            </w:r>
          </w:p>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з/п</w:t>
            </w:r>
          </w:p>
        </w:tc>
        <w:tc>
          <w:tcPr>
            <w:tcW w:w="1584"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ind w:left="-141"/>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Назва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szCs w:val="20"/>
                <w:lang w:eastAsia="ru-RU"/>
              </w:rPr>
              <w:t>Тип /марка/модель, рік випуску</w:t>
            </w:r>
          </w:p>
        </w:tc>
        <w:tc>
          <w:tcPr>
            <w:tcW w:w="1234"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Кількість</w:t>
            </w:r>
          </w:p>
        </w:tc>
        <w:tc>
          <w:tcPr>
            <w:tcW w:w="2018"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c>
          <w:tcPr>
            <w:tcW w:w="2432" w:type="dxa"/>
            <w:tcBorders>
              <w:top w:val="single" w:sz="4" w:space="0" w:color="auto"/>
              <w:left w:val="single" w:sz="4" w:space="0" w:color="auto"/>
              <w:bottom w:val="single" w:sz="4" w:space="0" w:color="auto"/>
              <w:right w:val="single" w:sz="4" w:space="0" w:color="auto"/>
            </w:tcBorders>
            <w:vAlign w:val="center"/>
            <w:hideMark/>
          </w:tcPr>
          <w:p w:rsidR="00102043" w:rsidRDefault="0010204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 підтверджуючий приналежність **</w:t>
            </w:r>
          </w:p>
        </w:tc>
      </w:tr>
      <w:tr w:rsidR="00102043" w:rsidTr="00102043">
        <w:trPr>
          <w:jc w:val="center"/>
        </w:trPr>
        <w:tc>
          <w:tcPr>
            <w:tcW w:w="567"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4"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4"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8"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2" w:type="dxa"/>
            <w:tcBorders>
              <w:top w:val="single" w:sz="4" w:space="0" w:color="auto"/>
              <w:left w:val="single" w:sz="4" w:space="0" w:color="auto"/>
              <w:bottom w:val="single" w:sz="4" w:space="0" w:color="auto"/>
              <w:right w:val="single" w:sz="4" w:space="0" w:color="auto"/>
            </w:tcBorders>
            <w:hideMark/>
          </w:tcPr>
          <w:p w:rsidR="00102043" w:rsidRDefault="00102043">
            <w:pPr>
              <w:spacing w:after="0" w:line="240" w:lineRule="auto"/>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102043" w:rsidTr="00102043">
        <w:trPr>
          <w:jc w:val="center"/>
        </w:trPr>
        <w:tc>
          <w:tcPr>
            <w:tcW w:w="567"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c>
          <w:tcPr>
            <w:tcW w:w="1234"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c>
          <w:tcPr>
            <w:tcW w:w="2018"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c>
          <w:tcPr>
            <w:tcW w:w="2432" w:type="dxa"/>
            <w:tcBorders>
              <w:top w:val="single" w:sz="4" w:space="0" w:color="auto"/>
              <w:left w:val="single" w:sz="4" w:space="0" w:color="auto"/>
              <w:bottom w:val="single" w:sz="4" w:space="0" w:color="auto"/>
              <w:right w:val="single" w:sz="4" w:space="0" w:color="auto"/>
            </w:tcBorders>
          </w:tcPr>
          <w:p w:rsidR="00102043" w:rsidRDefault="00102043">
            <w:pPr>
              <w:spacing w:after="0" w:line="240" w:lineRule="auto"/>
              <w:jc w:val="both"/>
              <w:rPr>
                <w:rFonts w:ascii="Times New Roman" w:eastAsia="Times New Roman" w:hAnsi="Times New Roman" w:cs="Times New Roman"/>
                <w:bCs/>
                <w:iCs/>
                <w:szCs w:val="20"/>
                <w:lang w:eastAsia="ru-RU"/>
              </w:rPr>
            </w:pPr>
          </w:p>
        </w:tc>
      </w:tr>
    </w:tbl>
    <w:p w:rsidR="00102043" w:rsidRDefault="00102043" w:rsidP="00102043">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sidRPr="00102043">
        <w:rPr>
          <w:rFonts w:ascii="Times New Roman" w:eastAsia="Times New Roman" w:hAnsi="Times New Roman" w:cs="Times New Roman"/>
          <w:szCs w:val="20"/>
          <w:lang w:eastAsia="ru-RU"/>
        </w:rPr>
        <w:t>користування”</w:t>
      </w:r>
      <w:proofErr w:type="spellEnd"/>
      <w:r w:rsidRPr="00102043">
        <w:rPr>
          <w:rFonts w:ascii="Times New Roman" w:eastAsia="Times New Roman" w:hAnsi="Times New Roman" w:cs="Times New Roman"/>
          <w:szCs w:val="20"/>
          <w:lang w:eastAsia="ru-RU"/>
        </w:rPr>
        <w:t>: договір оренди, лізингу або інший договір, визначений законодавством України;</w:t>
      </w:r>
    </w:p>
    <w:p w:rsidR="00102043" w:rsidRDefault="00102043" w:rsidP="00102043">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Мінімальна кількість основної техніки учасника закупівлі:</w:t>
      </w:r>
    </w:p>
    <w:p w:rsidR="00102043" w:rsidRP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sidRPr="00102043">
        <w:rPr>
          <w:rFonts w:ascii="Times New Roman" w:eastAsia="Times New Roman" w:hAnsi="Times New Roman" w:cs="Times New Roman"/>
          <w:szCs w:val="20"/>
          <w:lang w:eastAsia="ru-RU"/>
        </w:rPr>
        <w:t xml:space="preserve">Екскаватор-навантажувач (1 одиниця); </w:t>
      </w:r>
    </w:p>
    <w:p w:rsidR="00102043" w:rsidRP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sidRPr="00102043">
        <w:rPr>
          <w:rFonts w:ascii="Times New Roman" w:eastAsia="Times New Roman" w:hAnsi="Times New Roman" w:cs="Times New Roman"/>
          <w:szCs w:val="20"/>
          <w:lang w:eastAsia="ru-RU"/>
        </w:rPr>
        <w:t xml:space="preserve">Котки дорожні самохідні вібраційні </w:t>
      </w:r>
      <w:proofErr w:type="spellStart"/>
      <w:r w:rsidRPr="00102043">
        <w:rPr>
          <w:rFonts w:ascii="Times New Roman" w:eastAsia="Times New Roman" w:hAnsi="Times New Roman" w:cs="Times New Roman"/>
          <w:szCs w:val="20"/>
          <w:lang w:eastAsia="ru-RU"/>
        </w:rPr>
        <w:t>гладковальцеві</w:t>
      </w:r>
      <w:proofErr w:type="spellEnd"/>
      <w:r w:rsidRPr="00102043">
        <w:rPr>
          <w:rFonts w:ascii="Times New Roman" w:eastAsia="Times New Roman" w:hAnsi="Times New Roman" w:cs="Times New Roman"/>
          <w:szCs w:val="20"/>
          <w:lang w:eastAsia="ru-RU"/>
        </w:rPr>
        <w:t xml:space="preserve"> (1 одиниця);</w:t>
      </w:r>
    </w:p>
    <w:p w:rsidR="00102043" w:rsidRP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sidRPr="00102043">
        <w:rPr>
          <w:rFonts w:ascii="Times New Roman" w:eastAsia="Times New Roman" w:hAnsi="Times New Roman" w:cs="Times New Roman"/>
          <w:szCs w:val="20"/>
          <w:lang w:eastAsia="ru-RU"/>
        </w:rPr>
        <w:t>Автомобіль-самоскид</w:t>
      </w:r>
      <w:r w:rsidRPr="00102043">
        <w:rPr>
          <w:rFonts w:ascii="Times New Roman" w:eastAsia="Times New Roman" w:hAnsi="Times New Roman" w:cs="Times New Roman"/>
          <w:szCs w:val="20"/>
          <w:lang w:eastAsia="ru-RU"/>
        </w:rPr>
        <w:tab/>
        <w:t>(1 одиниця);</w:t>
      </w:r>
    </w:p>
    <w:p w:rsidR="00102043" w:rsidRPr="00102043" w:rsidRDefault="00102043" w:rsidP="00102043">
      <w:pPr>
        <w:tabs>
          <w:tab w:val="left" w:pos="709"/>
        </w:tabs>
        <w:spacing w:after="0" w:line="240" w:lineRule="auto"/>
        <w:jc w:val="both"/>
        <w:rPr>
          <w:rFonts w:ascii="Times New Roman" w:eastAsia="Times New Roman" w:hAnsi="Times New Roman" w:cs="Times New Roman"/>
          <w:szCs w:val="20"/>
          <w:lang w:val="ru-RU" w:eastAsia="ru-RU"/>
        </w:rPr>
      </w:pPr>
      <w:r w:rsidRPr="00102043">
        <w:rPr>
          <w:rFonts w:ascii="Times New Roman" w:eastAsia="Times New Roman" w:hAnsi="Times New Roman" w:cs="Times New Roman"/>
          <w:szCs w:val="20"/>
          <w:lang w:eastAsia="ru-RU"/>
        </w:rPr>
        <w:t>Автогрейдер (1 одиниця)</w:t>
      </w:r>
    </w:p>
    <w:p w:rsid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sidRPr="00102043">
        <w:rPr>
          <w:rFonts w:ascii="Times New Roman" w:eastAsia="Times New Roman" w:hAnsi="Times New Roman" w:cs="Times New Roman"/>
          <w:szCs w:val="20"/>
          <w:lang w:val="ru-RU" w:eastAsia="ru-RU"/>
        </w:rPr>
        <w:t xml:space="preserve">Кран на </w:t>
      </w:r>
      <w:proofErr w:type="spellStart"/>
      <w:r w:rsidRPr="00102043">
        <w:rPr>
          <w:rFonts w:ascii="Times New Roman" w:eastAsia="Times New Roman" w:hAnsi="Times New Roman" w:cs="Times New Roman"/>
          <w:szCs w:val="20"/>
          <w:lang w:val="ru-RU" w:eastAsia="ru-RU"/>
        </w:rPr>
        <w:t>автомобільному</w:t>
      </w:r>
      <w:proofErr w:type="spellEnd"/>
      <w:r w:rsidRPr="00102043">
        <w:rPr>
          <w:rFonts w:ascii="Times New Roman" w:eastAsia="Times New Roman" w:hAnsi="Times New Roman" w:cs="Times New Roman"/>
          <w:szCs w:val="20"/>
          <w:lang w:val="ru-RU" w:eastAsia="ru-RU"/>
        </w:rPr>
        <w:t xml:space="preserve"> ходу </w:t>
      </w:r>
      <w:r>
        <w:rPr>
          <w:rFonts w:ascii="Times New Roman" w:eastAsia="Times New Roman" w:hAnsi="Times New Roman" w:cs="Times New Roman"/>
          <w:szCs w:val="20"/>
          <w:lang w:eastAsia="ru-RU"/>
        </w:rPr>
        <w:t>(1 одиниця)</w:t>
      </w:r>
    </w:p>
    <w:p w:rsidR="00102043" w:rsidRPr="00102043" w:rsidRDefault="00102043" w:rsidP="00102043">
      <w:pPr>
        <w:tabs>
          <w:tab w:val="left" w:pos="709"/>
        </w:tab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Трактор( 1 одиниця)</w:t>
      </w:r>
    </w:p>
    <w:p w:rsidR="00102043" w:rsidRDefault="00102043" w:rsidP="00102043">
      <w:pPr>
        <w:tabs>
          <w:tab w:val="left" w:pos="9781"/>
        </w:tabs>
        <w:snapToGrid w:val="0"/>
        <w:spacing w:after="0" w:line="240" w:lineRule="auto"/>
        <w:ind w:right="142"/>
        <w:jc w:val="both"/>
        <w:rPr>
          <w:rFonts w:ascii="Times New Roman" w:hAnsi="Times New Roman" w:cs="Times New Roman"/>
        </w:rPr>
      </w:pPr>
    </w:p>
    <w:p w:rsidR="00102043" w:rsidRDefault="00102043" w:rsidP="00102043">
      <w:pPr>
        <w:tabs>
          <w:tab w:val="left" w:pos="9781"/>
        </w:tabs>
        <w:snapToGrid w:val="0"/>
        <w:spacing w:after="0" w:line="240" w:lineRule="auto"/>
        <w:ind w:right="142"/>
        <w:jc w:val="both"/>
        <w:rPr>
          <w:rFonts w:ascii="Times New Roman" w:eastAsia="SimSun" w:hAnsi="Times New Roman" w:cs="Times New Roman"/>
          <w:kern w:val="2"/>
          <w:lang w:eastAsia="hi-IN" w:bidi="hi-IN"/>
        </w:rPr>
      </w:pPr>
      <w:r>
        <w:rPr>
          <w:rFonts w:ascii="Times New Roman" w:hAnsi="Times New Roman" w:cs="Times New Roman"/>
        </w:rPr>
        <w:t>В підтвердження інформації, зазначеної в довідці, Учасник надає:</w:t>
      </w:r>
    </w:p>
    <w:p w:rsidR="00102043" w:rsidRDefault="00102043" w:rsidP="00102043">
      <w:pPr>
        <w:tabs>
          <w:tab w:val="left" w:pos="9781"/>
        </w:tabs>
        <w:snapToGrid w:val="0"/>
        <w:spacing w:after="0" w:line="240" w:lineRule="auto"/>
        <w:ind w:right="142"/>
        <w:jc w:val="both"/>
        <w:rPr>
          <w:rFonts w:ascii="Times New Roman" w:hAnsi="Times New Roman" w:cs="Times New Roman"/>
        </w:rPr>
      </w:pPr>
      <w:r>
        <w:rPr>
          <w:rFonts w:ascii="Times New Roman" w:hAnsi="Times New Roman" w:cs="Times New Roman"/>
        </w:rPr>
        <w:t>1). Посвідчені відповідно до умов тендерної документації засвідчені власником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засвідчену власником копію іншого документа, що посвідчує право власності.</w:t>
      </w:r>
    </w:p>
    <w:p w:rsidR="00102043" w:rsidRDefault="00102043" w:rsidP="00102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У разі залучення машин, механізмів та техніки за договорами, що засвідчують право користування (оренди, лізингу, або в інший спосіб, визначений законодавством України)учасники в складі тендерної пропозиції надають копії таких </w:t>
      </w:r>
      <w:proofErr w:type="spellStart"/>
      <w:r>
        <w:rPr>
          <w:rFonts w:ascii="Times New Roman" w:eastAsia="Times New Roman" w:hAnsi="Times New Roman" w:cs="Times New Roman"/>
          <w:lang w:eastAsia="ru-RU"/>
        </w:rPr>
        <w:t>договорівна</w:t>
      </w:r>
      <w:proofErr w:type="spellEnd"/>
      <w:r>
        <w:rPr>
          <w:rFonts w:ascii="Times New Roman" w:eastAsia="Times New Roman" w:hAnsi="Times New Roman" w:cs="Times New Roman"/>
          <w:lang w:eastAsia="ru-RU"/>
        </w:rPr>
        <w:t xml:space="preserve"> кожну одиницю, вказану учасником в таблиці, завірених підписом учасника та контрагента за </w:t>
      </w:r>
      <w:proofErr w:type="spellStart"/>
      <w:r>
        <w:rPr>
          <w:rFonts w:ascii="Times New Roman" w:eastAsia="Times New Roman" w:hAnsi="Times New Roman" w:cs="Times New Roman"/>
          <w:lang w:eastAsia="ru-RU"/>
        </w:rPr>
        <w:t>договором.Договори</w:t>
      </w:r>
      <w:proofErr w:type="spellEnd"/>
      <w:r>
        <w:rPr>
          <w:rFonts w:ascii="Times New Roman" w:eastAsia="Times New Roman" w:hAnsi="Times New Roman" w:cs="Times New Roman"/>
          <w:lang w:eastAsia="ru-RU"/>
        </w:rPr>
        <w:t xml:space="preserve"> повинні бути чинні на дату подання пропозиції і термін їх дії повинен бути не меншим ніж до 31 грудня 2023 року, або ж повинен бути наданий протокол намірів про продовження терміну дії договору до 31грудня</w:t>
      </w:r>
      <w:bookmarkStart w:id="0" w:name="_GoBack"/>
      <w:bookmarkEnd w:id="0"/>
      <w:r>
        <w:rPr>
          <w:rFonts w:ascii="Times New Roman" w:eastAsia="Times New Roman" w:hAnsi="Times New Roman" w:cs="Times New Roman"/>
          <w:lang w:eastAsia="ru-RU"/>
        </w:rPr>
        <w:t>2023 року.</w:t>
      </w:r>
    </w:p>
    <w:p w:rsidR="00102043" w:rsidRDefault="00102043" w:rsidP="00102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Також учасником обов'язково в складі тендерної пропозиції надаються оригінал листа-підтвердження від орендодавця (власника) щодо не заперечення використання його машин, механізмів та техніки для виконання робіт учасником за предметом закупівлі та копії акту(</w:t>
      </w:r>
      <w:proofErr w:type="spellStart"/>
      <w:r>
        <w:rPr>
          <w:rFonts w:ascii="Times New Roman" w:eastAsia="Times New Roman" w:hAnsi="Times New Roman" w:cs="Times New Roman"/>
          <w:lang w:eastAsia="ru-RU"/>
        </w:rPr>
        <w:t>ів</w:t>
      </w:r>
      <w:proofErr w:type="spellEnd"/>
      <w:r>
        <w:rPr>
          <w:rFonts w:ascii="Times New Roman" w:eastAsia="Times New Roman" w:hAnsi="Times New Roman" w:cs="Times New Roman"/>
          <w:lang w:eastAsia="ru-RU"/>
        </w:rPr>
        <w:t>) приймання-передачі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102043" w:rsidRDefault="00102043" w:rsidP="00102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 випадку подання Учасником копій договорів, які в силу закону є нікчемними, такі договори не є належним підтвердженням та не породжують жодних юридичних наслідків.</w:t>
      </w:r>
    </w:p>
    <w:p w:rsidR="00102043" w:rsidRDefault="00102043" w:rsidP="00102043"/>
    <w:p w:rsidR="0056671C" w:rsidRDefault="0056671C"/>
    <w:sectPr w:rsidR="005667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2043"/>
    <w:rsid w:val="00102043"/>
    <w:rsid w:val="005667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7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1605</Words>
  <Characters>916</Characters>
  <Application>Microsoft Office Word</Application>
  <DocSecurity>0</DocSecurity>
  <Lines>7</Lines>
  <Paragraphs>5</Paragraphs>
  <ScaleCrop>false</ScaleCrop>
  <Company>MultiDVD Team</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2023-03-23T14:25:00Z</dcterms:created>
  <dcterms:modified xsi:type="dcterms:W3CDTF">2023-03-23T14:32:00Z</dcterms:modified>
</cp:coreProperties>
</file>