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40" w:rsidRPr="004C5E51" w:rsidRDefault="00615440" w:rsidP="00615440">
      <w:pPr>
        <w:pStyle w:val="a9"/>
        <w:spacing w:before="0" w:beforeAutospacing="0" w:after="0" w:afterAutospacing="0"/>
        <w:jc w:val="center"/>
        <w:rPr>
          <w:b/>
          <w:sz w:val="44"/>
          <w:szCs w:val="44"/>
        </w:rPr>
      </w:pPr>
      <w:r w:rsidRPr="004C5E51">
        <w:rPr>
          <w:b/>
          <w:sz w:val="44"/>
          <w:szCs w:val="44"/>
        </w:rPr>
        <w:t>Херсонська міська військова адміністрація Херсонського району Херсонської області</w:t>
      </w:r>
    </w:p>
    <w:p w:rsidR="00615440" w:rsidRPr="004C5E51" w:rsidRDefault="00615440" w:rsidP="00615440">
      <w:pPr>
        <w:spacing w:after="0" w:line="240" w:lineRule="auto"/>
        <w:ind w:left="-1418"/>
        <w:jc w:val="center"/>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ЗАТВЕРДЖЕНО</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рішенням уповноваженої особи</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 xml:space="preserve">    від </w:t>
      </w:r>
      <w:r w:rsidR="0074056D">
        <w:rPr>
          <w:rFonts w:ascii="Times New Roman" w:hAnsi="Times New Roman" w:cs="Times New Roman"/>
          <w:bCs/>
          <w:spacing w:val="-1"/>
          <w:sz w:val="24"/>
          <w:szCs w:val="24"/>
        </w:rPr>
        <w:t>15.05</w:t>
      </w:r>
      <w:r w:rsidR="00C31E7A" w:rsidRPr="00E06EB5">
        <w:rPr>
          <w:rFonts w:ascii="Times New Roman" w:hAnsi="Times New Roman" w:cs="Times New Roman"/>
          <w:bCs/>
          <w:spacing w:val="-1"/>
          <w:sz w:val="24"/>
          <w:szCs w:val="24"/>
        </w:rPr>
        <w:t xml:space="preserve">.2023, протокол № </w:t>
      </w:r>
      <w:r w:rsidR="0074056D">
        <w:rPr>
          <w:rFonts w:ascii="Times New Roman" w:hAnsi="Times New Roman" w:cs="Times New Roman"/>
          <w:bCs/>
          <w:spacing w:val="-1"/>
          <w:sz w:val="24"/>
          <w:szCs w:val="24"/>
        </w:rPr>
        <w:t>31</w:t>
      </w:r>
    </w:p>
    <w:p w:rsidR="00615440" w:rsidRPr="004C5E51" w:rsidRDefault="00961FC2" w:rsidP="00961FC2">
      <w:pPr>
        <w:spacing w:after="0" w:line="240" w:lineRule="auto"/>
        <w:jc w:val="right"/>
        <w:rPr>
          <w:rFonts w:ascii="Times New Roman" w:eastAsia="Times New Roman" w:hAnsi="Times New Roman" w:cs="Times New Roman"/>
          <w:b/>
          <w:sz w:val="24"/>
          <w:szCs w:val="24"/>
        </w:rPr>
      </w:pPr>
      <w:r w:rsidRPr="00DE0837">
        <w:rPr>
          <w:rFonts w:ascii="Times New Roman" w:hAnsi="Times New Roman" w:cs="Times New Roman"/>
          <w:b/>
          <w:bCs/>
          <w:sz w:val="24"/>
          <w:szCs w:val="24"/>
          <w:lang w:eastAsia="ar-SA"/>
        </w:rPr>
        <w:t>______________</w:t>
      </w:r>
      <w:r>
        <w:rPr>
          <w:rFonts w:ascii="Times New Roman" w:hAnsi="Times New Roman" w:cs="Times New Roman"/>
          <w:b/>
          <w:bCs/>
          <w:sz w:val="24"/>
          <w:szCs w:val="24"/>
          <w:lang w:eastAsia="ar-SA"/>
        </w:rPr>
        <w:t xml:space="preserve"> </w:t>
      </w:r>
      <w:r w:rsidRPr="00961FC2">
        <w:rPr>
          <w:rFonts w:ascii="Times New Roman" w:hAnsi="Times New Roman" w:cs="Times New Roman"/>
          <w:bCs/>
          <w:spacing w:val="-1"/>
          <w:sz w:val="24"/>
          <w:szCs w:val="24"/>
        </w:rPr>
        <w:t>Ірина ПОЖАР</w:t>
      </w:r>
      <w:r w:rsidR="00615440"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jc w:val="center"/>
        <w:rPr>
          <w:rFonts w:ascii="Times New Roman" w:eastAsia="Times New Roman" w:hAnsi="Times New Roman" w:cs="Times New Roman"/>
          <w:sz w:val="32"/>
          <w:szCs w:val="32"/>
        </w:rPr>
      </w:pPr>
      <w:r w:rsidRPr="004C5E51">
        <w:rPr>
          <w:rFonts w:ascii="Times New Roman" w:eastAsia="Times New Roman" w:hAnsi="Times New Roman" w:cs="Times New Roman"/>
          <w:b/>
          <w:sz w:val="32"/>
          <w:szCs w:val="32"/>
        </w:rPr>
        <w:t>ТЕНДЕРНА ДОКУМЕНТАЦІЯ</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w:t>
      </w:r>
      <w:r w:rsidRPr="004C5E51">
        <w:rPr>
          <w:rFonts w:ascii="Times New Roman" w:eastAsia="Times New Roman" w:hAnsi="Times New Roman" w:cs="Times New Roman"/>
          <w:sz w:val="24"/>
          <w:szCs w:val="24"/>
        </w:rPr>
        <w:t>по процедурі</w:t>
      </w:r>
      <w:r w:rsidRPr="004C5E51">
        <w:rPr>
          <w:rFonts w:ascii="Times New Roman" w:eastAsia="Times New Roman" w:hAnsi="Times New Roman" w:cs="Times New Roman"/>
          <w:b/>
          <w:sz w:val="24"/>
          <w:szCs w:val="24"/>
        </w:rPr>
        <w:t xml:space="preserve"> ВІДКРИТІ ТОРГИ </w:t>
      </w:r>
      <w:r w:rsidRPr="004C5E51">
        <w:rPr>
          <w:rFonts w:ascii="Times New Roman" w:eastAsia="Times New Roman" w:hAnsi="Times New Roman" w:cs="Times New Roman"/>
          <w:sz w:val="24"/>
          <w:szCs w:val="24"/>
        </w:rPr>
        <w:t>(з особливостями)</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 закупівлю товару</w:t>
      </w: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after="0" w:line="240" w:lineRule="auto"/>
        <w:jc w:val="center"/>
        <w:rPr>
          <w:rFonts w:ascii="Times New Roman" w:hAnsi="Times New Roman"/>
          <w:b/>
          <w:sz w:val="44"/>
          <w:szCs w:val="44"/>
        </w:rPr>
      </w:pPr>
      <w:r w:rsidRPr="004C5E51">
        <w:rPr>
          <w:rFonts w:ascii="Times New Roman" w:hAnsi="Times New Roman"/>
          <w:b/>
          <w:sz w:val="44"/>
          <w:szCs w:val="44"/>
        </w:rPr>
        <w:t xml:space="preserve">Придбання пально-мастильних </w:t>
      </w:r>
    </w:p>
    <w:p w:rsidR="00621EBC" w:rsidRPr="004C5E51" w:rsidRDefault="00615440" w:rsidP="00615440">
      <w:pPr>
        <w:spacing w:after="0" w:line="240" w:lineRule="auto"/>
        <w:jc w:val="center"/>
        <w:rPr>
          <w:rFonts w:ascii="Times New Roman" w:hAnsi="Times New Roman"/>
          <w:b/>
          <w:sz w:val="44"/>
          <w:szCs w:val="44"/>
        </w:rPr>
      </w:pPr>
      <w:r w:rsidRPr="004C5E51">
        <w:rPr>
          <w:rFonts w:ascii="Times New Roman" w:hAnsi="Times New Roman"/>
          <w:b/>
          <w:sz w:val="44"/>
          <w:szCs w:val="44"/>
        </w:rPr>
        <w:t xml:space="preserve">матеріалів (талонів) </w:t>
      </w:r>
    </w:p>
    <w:p w:rsidR="00615440" w:rsidRPr="004C5E51" w:rsidRDefault="00615440" w:rsidP="00615440">
      <w:pPr>
        <w:spacing w:after="0" w:line="240" w:lineRule="auto"/>
        <w:jc w:val="center"/>
        <w:rPr>
          <w:rFonts w:ascii="Times New Roman" w:eastAsia="Times New Roman" w:hAnsi="Times New Roman" w:cs="Times New Roman"/>
          <w:b/>
          <w:sz w:val="44"/>
          <w:szCs w:val="44"/>
        </w:rPr>
      </w:pPr>
      <w:r w:rsidRPr="004C5E51">
        <w:rPr>
          <w:rFonts w:ascii="Times New Roman" w:hAnsi="Times New Roman"/>
          <w:b/>
          <w:sz w:val="44"/>
          <w:szCs w:val="44"/>
        </w:rPr>
        <w:t>(</w:t>
      </w:r>
      <w:r w:rsidR="00621EBC" w:rsidRPr="004C5E51">
        <w:rPr>
          <w:rFonts w:ascii="Times New Roman" w:hAnsi="Times New Roman"/>
          <w:b/>
          <w:sz w:val="44"/>
          <w:szCs w:val="44"/>
        </w:rPr>
        <w:t>Дизельне паливо, бензин А-95</w:t>
      </w:r>
      <w:r w:rsidRPr="004C5E51">
        <w:rPr>
          <w:rFonts w:ascii="Times New Roman" w:hAnsi="Times New Roman"/>
          <w:b/>
          <w:sz w:val="44"/>
          <w:szCs w:val="44"/>
        </w:rPr>
        <w:t>)</w:t>
      </w:r>
    </w:p>
    <w:p w:rsidR="00615440" w:rsidRPr="004C5E51" w:rsidRDefault="00615440" w:rsidP="00615440">
      <w:pPr>
        <w:spacing w:after="0" w:line="240" w:lineRule="auto"/>
        <w:jc w:val="center"/>
        <w:rPr>
          <w:rFonts w:ascii="Times New Roman" w:eastAsia="Times New Roman" w:hAnsi="Times New Roman" w:cs="Times New Roman"/>
          <w:b/>
          <w:sz w:val="44"/>
          <w:szCs w:val="44"/>
        </w:rPr>
      </w:pPr>
      <w:r w:rsidRPr="004C5E51">
        <w:rPr>
          <w:rFonts w:ascii="Times New Roman" w:hAnsi="Times New Roman"/>
          <w:b/>
          <w:sz w:val="44"/>
          <w:szCs w:val="44"/>
        </w:rPr>
        <w:t>(ДК 021:2015: 09130000-9 – Нафта і дистиляти)</w:t>
      </w: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8477F2" w:rsidRDefault="00615440" w:rsidP="00615440">
      <w:pPr>
        <w:spacing w:before="240" w:after="0" w:line="240" w:lineRule="auto"/>
        <w:rPr>
          <w:rFonts w:ascii="Times New Roman" w:eastAsia="Times New Roman" w:hAnsi="Times New Roman" w:cs="Times New Roman"/>
          <w:sz w:val="24"/>
          <w:szCs w:val="24"/>
          <w:lang w:val="ru-RU"/>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bookmarkStart w:id="0" w:name="_heading=h.1fob9te" w:colFirst="0" w:colLast="0"/>
      <w:bookmarkEnd w:id="0"/>
      <w:r w:rsidRPr="004C5E51">
        <w:rPr>
          <w:rFonts w:ascii="Times New Roman" w:hAnsi="Times New Roman" w:cs="Times New Roman"/>
          <w:b/>
          <w:bCs/>
          <w:sz w:val="24"/>
          <w:szCs w:val="24"/>
        </w:rPr>
        <w:t>м. Херсон</w:t>
      </w: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r w:rsidRPr="004C5E51">
        <w:rPr>
          <w:rFonts w:ascii="Times New Roman" w:hAnsi="Times New Roman" w:cs="Times New Roman"/>
          <w:b/>
          <w:bCs/>
          <w:sz w:val="24"/>
          <w:szCs w:val="24"/>
        </w:rPr>
        <w:t>2023</w:t>
      </w:r>
    </w:p>
    <w:p w:rsidR="00502DBA" w:rsidRDefault="00502DBA">
      <w:pPr>
        <w:spacing w:after="0" w:line="240" w:lineRule="auto"/>
        <w:rPr>
          <w:rFonts w:ascii="Times New Roman" w:eastAsia="Times New Roman" w:hAnsi="Times New Roman" w:cs="Times New Roman"/>
          <w:sz w:val="24"/>
          <w:szCs w:val="24"/>
        </w:rPr>
      </w:pPr>
    </w:p>
    <w:p w:rsidR="006F66C5" w:rsidRPr="004C5E51" w:rsidRDefault="006F66C5">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02DBA" w:rsidRPr="004C5E51">
        <w:trPr>
          <w:trHeight w:val="416"/>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w:t>
            </w:r>
          </w:p>
        </w:tc>
        <w:tc>
          <w:tcPr>
            <w:tcW w:w="9255" w:type="dxa"/>
            <w:gridSpan w:val="2"/>
            <w:vAlign w:val="center"/>
          </w:tcPr>
          <w:p w:rsidR="00502DBA" w:rsidRPr="004C5E51" w:rsidRDefault="00BF1AF0">
            <w:pPr>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1. Загальні положення</w:t>
            </w:r>
          </w:p>
        </w:tc>
      </w:tr>
      <w:tr w:rsidR="00502DBA" w:rsidRPr="004C5E51">
        <w:trPr>
          <w:trHeight w:val="411"/>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6420"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02DBA" w:rsidRPr="004C5E51">
        <w:trPr>
          <w:trHeight w:val="6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замовника торгів</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tc>
      </w:tr>
      <w:tr w:rsidR="00502DBA" w:rsidRPr="004C5E51">
        <w:trPr>
          <w:trHeight w:val="28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повне найменування</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Херсонська міська військова адміністрація Херсонського району Херсонської області</w:t>
            </w:r>
          </w:p>
          <w:p w:rsidR="00502DBA" w:rsidRPr="004C5E51" w:rsidRDefault="00502DBA">
            <w:pPr>
              <w:jc w:val="both"/>
              <w:rPr>
                <w:rFonts w:ascii="Times New Roman" w:eastAsia="Times New Roman" w:hAnsi="Times New Roman" w:cs="Times New Roman"/>
                <w:i/>
                <w:sz w:val="24"/>
                <w:szCs w:val="24"/>
              </w:rPr>
            </w:pPr>
          </w:p>
        </w:tc>
      </w:tr>
      <w:tr w:rsidR="00502DBA" w:rsidRPr="004C5E51">
        <w:trPr>
          <w:trHeight w:val="536"/>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місцезнаходження</w:t>
            </w:r>
          </w:p>
        </w:tc>
        <w:tc>
          <w:tcPr>
            <w:tcW w:w="6420" w:type="dxa"/>
          </w:tcPr>
          <w:p w:rsidR="00502DBA" w:rsidRPr="00F937E7" w:rsidRDefault="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73000, Україна, Херсонська область, місто Херсон, </w:t>
            </w:r>
            <w:r w:rsidR="00E10E5B">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пр</w:t>
            </w:r>
            <w:r w:rsidR="00E10E5B">
              <w:rPr>
                <w:rFonts w:ascii="Times New Roman" w:eastAsia="Times New Roman" w:hAnsi="Times New Roman" w:cs="Times New Roman"/>
                <w:sz w:val="24"/>
                <w:szCs w:val="24"/>
              </w:rPr>
              <w:t>осп</w:t>
            </w:r>
            <w:r w:rsidRPr="004C5E51">
              <w:rPr>
                <w:rFonts w:ascii="Times New Roman" w:eastAsia="Times New Roman" w:hAnsi="Times New Roman" w:cs="Times New Roman"/>
                <w:sz w:val="24"/>
                <w:szCs w:val="24"/>
              </w:rPr>
              <w:t xml:space="preserve">.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будинок 37</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Пожар Ірина Борисівна – уповноважена особа, проспект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37, м. Херсон, Херсонська обл., Україна, 73000,</w:t>
            </w:r>
            <w:r w:rsidR="008568F8">
              <w:rPr>
                <w:rFonts w:ascii="Times New Roman" w:eastAsia="Times New Roman" w:hAnsi="Times New Roman" w:cs="Times New Roman"/>
                <w:sz w:val="24"/>
                <w:szCs w:val="24"/>
              </w:rPr>
              <w:t xml:space="preserve"> телефон:</w:t>
            </w:r>
            <w:r w:rsidRPr="004C5E51">
              <w:rPr>
                <w:rFonts w:ascii="Times New Roman" w:eastAsia="Times New Roman" w:hAnsi="Times New Roman" w:cs="Times New Roman"/>
                <w:sz w:val="24"/>
                <w:szCs w:val="24"/>
              </w:rPr>
              <w:t xml:space="preserve"> +380950962754, e-</w:t>
            </w:r>
            <w:proofErr w:type="spellStart"/>
            <w:r w:rsidRPr="004C5E51">
              <w:rPr>
                <w:rFonts w:ascii="Times New Roman" w:eastAsia="Times New Roman" w:hAnsi="Times New Roman" w:cs="Times New Roman"/>
                <w:sz w:val="24"/>
                <w:szCs w:val="24"/>
              </w:rPr>
              <w:t>mail</w:t>
            </w:r>
            <w:proofErr w:type="spellEnd"/>
            <w:r w:rsidRPr="004C5E51">
              <w:rPr>
                <w:rFonts w:ascii="Times New Roman" w:eastAsia="Times New Roman" w:hAnsi="Times New Roman" w:cs="Times New Roman"/>
                <w:sz w:val="24"/>
                <w:szCs w:val="24"/>
              </w:rPr>
              <w:t xml:space="preserve">: </w:t>
            </w:r>
            <w:hyperlink r:id="rId9" w:history="1">
              <w:r w:rsidRPr="004C5E51">
                <w:rPr>
                  <w:rFonts w:ascii="Times New Roman" w:eastAsia="Times New Roman" w:hAnsi="Times New Roman" w:cs="Times New Roman"/>
                  <w:sz w:val="24"/>
                  <w:szCs w:val="24"/>
                </w:rPr>
                <w:t>ipogar@i.ua</w:t>
              </w:r>
            </w:hyperlink>
          </w:p>
          <w:p w:rsidR="00502DBA" w:rsidRPr="004C5E51" w:rsidRDefault="00502DBA">
            <w:pPr>
              <w:jc w:val="both"/>
              <w:rPr>
                <w:rFonts w:ascii="Times New Roman" w:eastAsia="Times New Roman" w:hAnsi="Times New Roman" w:cs="Times New Roman"/>
                <w:i/>
                <w:sz w:val="24"/>
                <w:szCs w:val="24"/>
                <w:highlight w:val="yellow"/>
              </w:rPr>
            </w:pPr>
          </w:p>
        </w:tc>
      </w:tr>
      <w:tr w:rsidR="00502DBA" w:rsidRPr="004C5E51">
        <w:trPr>
          <w:trHeight w:val="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Процедура закупівлі</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Відкриті торги з особливостями</w:t>
            </w:r>
          </w:p>
          <w:p w:rsidR="00502DBA" w:rsidRPr="004C5E51" w:rsidRDefault="00502DBA">
            <w:pPr>
              <w:jc w:val="both"/>
              <w:rPr>
                <w:rFonts w:ascii="Times New Roman" w:eastAsia="Times New Roman" w:hAnsi="Times New Roman" w:cs="Times New Roman"/>
                <w:sz w:val="24"/>
                <w:szCs w:val="24"/>
              </w:rPr>
            </w:pPr>
          </w:p>
        </w:tc>
      </w:tr>
      <w:tr w:rsidR="00502DBA" w:rsidRPr="004C5E51">
        <w:trPr>
          <w:trHeight w:val="240"/>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предмет закупівлі</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w:t>
            </w:r>
          </w:p>
        </w:tc>
      </w:tr>
      <w:tr w:rsidR="00502DBA" w:rsidRPr="004C5E51">
        <w:trPr>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назва предмета закупівлі</w:t>
            </w:r>
          </w:p>
        </w:tc>
        <w:tc>
          <w:tcPr>
            <w:tcW w:w="6420" w:type="dxa"/>
          </w:tcPr>
          <w:p w:rsidR="00792E56" w:rsidRDefault="00EB5A6F" w:rsidP="00EB5A6F">
            <w:pPr>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Придбання пально-мастильних матеріалів (талонів) (Дизельне паливо, бензин А-95)(ДК 021:2015: 09130000-9 – Нафта і дистиляти)</w:t>
            </w:r>
          </w:p>
          <w:p w:rsidR="00792E56" w:rsidRPr="00792E56" w:rsidRDefault="00792E56" w:rsidP="00792E56">
            <w:pPr>
              <w:pStyle w:val="a5"/>
              <w:numPr>
                <w:ilvl w:val="0"/>
                <w:numId w:val="6"/>
              </w:numPr>
              <w:shd w:val="clear" w:color="auto" w:fill="FFFFFF"/>
              <w:ind w:left="0" w:firstLine="360"/>
              <w:jc w:val="both"/>
              <w:rPr>
                <w:rFonts w:ascii="Times New Roman" w:eastAsia="Times New Roman" w:hAnsi="Times New Roman"/>
                <w:color w:val="000000"/>
                <w:sz w:val="26"/>
                <w:szCs w:val="26"/>
              </w:rPr>
            </w:pPr>
            <w:r w:rsidRPr="00792E56">
              <w:rPr>
                <w:rFonts w:ascii="Times New Roman" w:eastAsia="Times New Roman" w:hAnsi="Times New Roman"/>
                <w:sz w:val="26"/>
                <w:szCs w:val="26"/>
              </w:rPr>
              <w:t>Дизельне паливо</w:t>
            </w:r>
            <w:r>
              <w:rPr>
                <w:rFonts w:ascii="Segoe UI" w:hAnsi="Segoe UI" w:cs="Segoe UI"/>
                <w:color w:val="000000"/>
                <w:sz w:val="23"/>
                <w:szCs w:val="23"/>
              </w:rPr>
              <w:t xml:space="preserve"> </w:t>
            </w:r>
            <w:hyperlink r:id="rId10" w:history="1">
              <w:r w:rsidRPr="00792E56">
                <w:rPr>
                  <w:rStyle w:val="a6"/>
                  <w:rFonts w:ascii="Segoe UI" w:hAnsi="Segoe UI" w:cs="Segoe UI"/>
                  <w:color w:val="FFFFFF"/>
                  <w:sz w:val="2"/>
                  <w:szCs w:val="2"/>
                </w:rPr>
                <w:t>Т</w:t>
              </w:r>
              <w:r w:rsidRPr="00792E56">
                <w:rPr>
                  <w:rFonts w:ascii="Times New Roman" w:eastAsia="Times New Roman" w:hAnsi="Times New Roman"/>
                  <w:sz w:val="26"/>
                  <w:szCs w:val="26"/>
                </w:rPr>
                <w:t>(ДК 021:2015:</w:t>
              </w:r>
              <w:r w:rsidRPr="00792E56">
                <w:rPr>
                  <w:rFonts w:ascii="Times New Roman" w:eastAsia="Times New Roman" w:hAnsi="Times New Roman" w:cs="Times New Roman"/>
                  <w:sz w:val="26"/>
                  <w:szCs w:val="26"/>
                </w:rPr>
                <w:t>09134200-9</w:t>
              </w:r>
              <w:r w:rsidRPr="00792E56">
                <w:rPr>
                  <w:rFonts w:ascii="Times New Roman" w:eastAsia="Times New Roman" w:hAnsi="Times New Roman"/>
                  <w:sz w:val="26"/>
                  <w:szCs w:val="26"/>
                </w:rPr>
                <w:t xml:space="preserve"> – </w:t>
              </w:r>
              <w:r w:rsidRPr="00792E56">
                <w:rPr>
                  <w:rFonts w:ascii="Times New Roman" w:eastAsia="Times New Roman" w:hAnsi="Times New Roman" w:cs="Times New Roman"/>
                  <w:sz w:val="26"/>
                  <w:szCs w:val="26"/>
                </w:rPr>
                <w:t>Дизельне паливо</w:t>
              </w:r>
              <w:r w:rsidRPr="00792E56">
                <w:rPr>
                  <w:rFonts w:ascii="Times New Roman" w:eastAsia="Times New Roman" w:hAnsi="Times New Roman"/>
                  <w:sz w:val="26"/>
                  <w:szCs w:val="26"/>
                </w:rPr>
                <w:t>)</w:t>
              </w:r>
              <w:proofErr w:type="spellStart"/>
              <w:r w:rsidRPr="00792E56">
                <w:rPr>
                  <w:rStyle w:val="a6"/>
                  <w:rFonts w:ascii="Segoe UI" w:hAnsi="Segoe UI" w:cs="Segoe UI"/>
                  <w:color w:val="FFFFFF"/>
                  <w:sz w:val="2"/>
                  <w:szCs w:val="2"/>
                </w:rPr>
                <w:t>k.info</w:t>
              </w:r>
              <w:proofErr w:type="spellEnd"/>
              <w:r w:rsidRPr="00792E56">
                <w:rPr>
                  <w:rStyle w:val="a6"/>
                  <w:rFonts w:ascii="Segoe UI" w:hAnsi="Segoe UI" w:cs="Segoe UI"/>
                  <w:color w:val="FFFFFF"/>
                  <w:sz w:val="2"/>
                  <w:szCs w:val="2"/>
                </w:rPr>
                <w:t xml:space="preserve">/ про </w:t>
              </w:r>
              <w:r w:rsidRPr="00792E56">
                <w:rPr>
                  <w:rStyle w:val="a6"/>
                  <w:rFonts w:ascii="Cambria Math" w:hAnsi="Cambria Math" w:cs="Cambria Math"/>
                  <w:color w:val="FFFFFF"/>
                  <w:sz w:val="2"/>
                  <w:szCs w:val="2"/>
                </w:rPr>
                <w:t>ℹ</w:t>
              </w:r>
              <w:r w:rsidRPr="00792E56">
                <w:rPr>
                  <w:rStyle w:val="a6"/>
                  <w:rFonts w:ascii="Segoe UI" w:hAnsi="Segoe UI" w:cs="Segoe UI"/>
                  <w:color w:val="FFFFFF"/>
                  <w:sz w:val="2"/>
                  <w:szCs w:val="2"/>
                </w:rPr>
                <w:t xml:space="preserve"> </w:t>
              </w:r>
              <w:proofErr w:type="spellStart"/>
              <w:r w:rsidRPr="00792E56">
                <w:rPr>
                  <w:rStyle w:val="a6"/>
                  <w:rFonts w:ascii="Segoe UI" w:hAnsi="Segoe UI" w:cs="Segoe UI"/>
                  <w:color w:val="FFFFFF"/>
                  <w:sz w:val="2"/>
                  <w:szCs w:val="2"/>
                </w:rPr>
                <w:t>ДК</w:t>
              </w:r>
              <w:proofErr w:type="spellEnd"/>
              <w:r w:rsidRPr="00792E56">
                <w:rPr>
                  <w:rStyle w:val="a6"/>
                  <w:rFonts w:ascii="Segoe UI" w:hAnsi="Segoe UI" w:cs="Segoe UI"/>
                  <w:color w:val="FFFFFF"/>
                  <w:sz w:val="2"/>
                  <w:szCs w:val="2"/>
                </w:rPr>
                <w:t xml:space="preserve"> 021:2015 </w:t>
              </w:r>
              <w:r w:rsidRPr="00792E56">
                <w:rPr>
                  <w:rStyle w:val="a6"/>
                  <w:rFonts w:ascii="Cambria Math" w:hAnsi="Cambria Math" w:cs="Cambria Math"/>
                  <w:color w:val="FFFFFF"/>
                  <w:sz w:val="2"/>
                  <w:szCs w:val="2"/>
                </w:rPr>
                <w:t>ℹ</w:t>
              </w:r>
            </w:hyperlink>
          </w:p>
          <w:p w:rsidR="00792E56" w:rsidRPr="00792E56" w:rsidRDefault="00792E56" w:rsidP="00792E56">
            <w:pPr>
              <w:pStyle w:val="a5"/>
              <w:numPr>
                <w:ilvl w:val="0"/>
                <w:numId w:val="6"/>
              </w:numPr>
              <w:ind w:left="0" w:firstLine="360"/>
              <w:jc w:val="both"/>
              <w:rPr>
                <w:rFonts w:ascii="Times New Roman" w:eastAsia="Times New Roman" w:hAnsi="Times New Roman" w:cs="Times New Roman"/>
                <w:sz w:val="24"/>
                <w:szCs w:val="24"/>
              </w:rPr>
            </w:pPr>
            <w:r w:rsidRPr="00792E56">
              <w:rPr>
                <w:rFonts w:ascii="Times New Roman" w:eastAsia="Times New Roman" w:hAnsi="Times New Roman"/>
                <w:sz w:val="26"/>
                <w:szCs w:val="26"/>
              </w:rPr>
              <w:t xml:space="preserve">Бензин А-95 </w:t>
            </w:r>
            <w:r w:rsidRPr="00792E56">
              <w:rPr>
                <w:rFonts w:ascii="Segoe UI" w:hAnsi="Segoe UI" w:cs="Segoe UI"/>
                <w:color w:val="000000"/>
                <w:sz w:val="23"/>
                <w:szCs w:val="23"/>
              </w:rPr>
              <w:t>(</w:t>
            </w:r>
            <w:r w:rsidRPr="00792E56">
              <w:rPr>
                <w:rFonts w:ascii="Times New Roman" w:eastAsia="Times New Roman" w:hAnsi="Times New Roman"/>
                <w:sz w:val="26"/>
                <w:szCs w:val="26"/>
              </w:rPr>
              <w:t>ДК 021:2015:</w:t>
            </w:r>
            <w:r w:rsidRPr="00792E56">
              <w:rPr>
                <w:rFonts w:ascii="Times New Roman" w:eastAsia="Times New Roman" w:hAnsi="Times New Roman" w:cs="Times New Roman"/>
                <w:sz w:val="26"/>
                <w:szCs w:val="26"/>
              </w:rPr>
              <w:t>09132000-3</w:t>
            </w:r>
            <w:r w:rsidRPr="00792E56">
              <w:rPr>
                <w:rFonts w:ascii="Times New Roman" w:eastAsia="Times New Roman" w:hAnsi="Times New Roman"/>
                <w:sz w:val="26"/>
                <w:szCs w:val="26"/>
              </w:rPr>
              <w:t xml:space="preserve"> –</w:t>
            </w:r>
            <w:r w:rsidRPr="00792E56">
              <w:rPr>
                <w:rFonts w:ascii="Times New Roman" w:eastAsia="Times New Roman" w:hAnsi="Times New Roman" w:cs="Times New Roman"/>
                <w:sz w:val="26"/>
                <w:szCs w:val="26"/>
              </w:rPr>
              <w:t xml:space="preserve"> Бензин</w:t>
            </w:r>
            <w:r w:rsidRPr="00792E56">
              <w:rPr>
                <w:rFonts w:ascii="Times New Roman" w:eastAsia="Times New Roman" w:hAnsi="Times New Roman"/>
                <w:sz w:val="26"/>
                <w:szCs w:val="26"/>
              </w:rPr>
              <w:t>)</w:t>
            </w:r>
          </w:p>
          <w:p w:rsidR="00502DBA" w:rsidRPr="004C5E51" w:rsidRDefault="00502DBA">
            <w:pPr>
              <w:jc w:val="both"/>
              <w:rPr>
                <w:rFonts w:ascii="Times New Roman" w:eastAsia="Times New Roman" w:hAnsi="Times New Roman" w:cs="Times New Roman"/>
                <w:i/>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Закупівля здійснюється щодо предмета закупівлі в цілому.</w:t>
            </w:r>
          </w:p>
          <w:p w:rsidR="00502DBA" w:rsidRPr="004C5E51" w:rsidRDefault="00502DBA" w:rsidP="009760FE">
            <w:pPr>
              <w:widowControl w:val="0"/>
              <w:ind w:right="120"/>
              <w:jc w:val="both"/>
              <w:rPr>
                <w:rFonts w:ascii="Times New Roman" w:eastAsia="Times New Roman" w:hAnsi="Times New Roman" w:cs="Times New Roman"/>
                <w:i/>
                <w:sz w:val="24"/>
                <w:szCs w:val="24"/>
                <w:highlight w:val="yellow"/>
              </w:rPr>
            </w:pPr>
          </w:p>
        </w:tc>
      </w:tr>
      <w:tr w:rsidR="00502DBA" w:rsidRPr="004C5E51" w:rsidTr="00F937E7">
        <w:trPr>
          <w:trHeight w:val="547"/>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4.3</w:t>
            </w:r>
          </w:p>
        </w:tc>
        <w:tc>
          <w:tcPr>
            <w:tcW w:w="2835" w:type="dxa"/>
          </w:tcPr>
          <w:p w:rsidR="009760FE" w:rsidRPr="004C5E51" w:rsidRDefault="009760FE" w:rsidP="009760FE">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кількість товару та місце його поставки </w:t>
            </w:r>
          </w:p>
          <w:p w:rsidR="00502DBA" w:rsidRPr="004C5E51" w:rsidRDefault="00502DBA">
            <w:pPr>
              <w:widowControl w:val="0"/>
              <w:rPr>
                <w:rFonts w:ascii="Times New Roman" w:eastAsia="Times New Roman" w:hAnsi="Times New Roman" w:cs="Times New Roman"/>
                <w:sz w:val="24"/>
                <w:szCs w:val="24"/>
                <w:highlight w:val="yellow"/>
              </w:rPr>
            </w:pPr>
          </w:p>
        </w:tc>
        <w:tc>
          <w:tcPr>
            <w:tcW w:w="6420" w:type="dxa"/>
          </w:tcPr>
          <w:p w:rsidR="009760FE" w:rsidRPr="004C5E51" w:rsidRDefault="009760FE" w:rsidP="009760FE">
            <w:pPr>
              <w:widowControl w:val="0"/>
              <w:ind w:right="1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Кількість: </w:t>
            </w:r>
          </w:p>
          <w:p w:rsidR="009760FE" w:rsidRPr="00F937E7" w:rsidRDefault="009760FE" w:rsidP="000D3D6E">
            <w:pPr>
              <w:pStyle w:val="a5"/>
              <w:widowControl w:val="0"/>
              <w:numPr>
                <w:ilvl w:val="0"/>
                <w:numId w:val="7"/>
              </w:numPr>
              <w:tabs>
                <w:tab w:val="left" w:pos="341"/>
              </w:tabs>
              <w:ind w:left="0" w:right="120" w:firstLine="57"/>
              <w:jc w:val="both"/>
              <w:rPr>
                <w:rFonts w:ascii="Times New Roman" w:hAnsi="Times New Roman"/>
                <w:sz w:val="24"/>
                <w:szCs w:val="24"/>
              </w:rPr>
            </w:pPr>
            <w:r w:rsidRPr="00F937E7">
              <w:rPr>
                <w:rFonts w:ascii="Times New Roman" w:eastAsia="Times New Roman" w:hAnsi="Times New Roman" w:cs="Times New Roman"/>
                <w:sz w:val="24"/>
                <w:szCs w:val="24"/>
              </w:rPr>
              <w:t xml:space="preserve">Дизельне паливо – </w:t>
            </w:r>
            <w:r w:rsidR="00AB36DC">
              <w:rPr>
                <w:rFonts w:ascii="Times New Roman" w:eastAsia="Times New Roman" w:hAnsi="Times New Roman" w:cs="Times New Roman"/>
                <w:sz w:val="24"/>
                <w:szCs w:val="24"/>
              </w:rPr>
              <w:t>600</w:t>
            </w:r>
            <w:r w:rsidRPr="00F937E7">
              <w:rPr>
                <w:rFonts w:ascii="Times New Roman" w:hAnsi="Times New Roman"/>
                <w:sz w:val="24"/>
                <w:szCs w:val="24"/>
              </w:rPr>
              <w:t xml:space="preserve"> літрів</w:t>
            </w:r>
          </w:p>
          <w:p w:rsidR="009760FE" w:rsidRPr="00F937E7" w:rsidRDefault="009760FE" w:rsidP="009760FE">
            <w:pPr>
              <w:pStyle w:val="a5"/>
              <w:widowControl w:val="0"/>
              <w:numPr>
                <w:ilvl w:val="0"/>
                <w:numId w:val="7"/>
              </w:numPr>
              <w:tabs>
                <w:tab w:val="left" w:pos="341"/>
              </w:tabs>
              <w:ind w:left="0" w:right="120" w:firstLine="57"/>
              <w:jc w:val="both"/>
              <w:rPr>
                <w:rFonts w:ascii="Times New Roman" w:hAnsi="Times New Roman"/>
                <w:sz w:val="24"/>
                <w:szCs w:val="24"/>
              </w:rPr>
            </w:pPr>
            <w:r w:rsidRPr="00F937E7">
              <w:rPr>
                <w:rFonts w:ascii="Times New Roman" w:eastAsia="Times New Roman" w:hAnsi="Times New Roman" w:cs="Times New Roman"/>
                <w:sz w:val="24"/>
                <w:szCs w:val="24"/>
              </w:rPr>
              <w:t xml:space="preserve">Бензин А-95 – </w:t>
            </w:r>
            <w:r w:rsidR="00AB36DC">
              <w:rPr>
                <w:rFonts w:ascii="Times New Roman" w:hAnsi="Times New Roman"/>
                <w:sz w:val="24"/>
                <w:szCs w:val="24"/>
              </w:rPr>
              <w:t>1590</w:t>
            </w:r>
            <w:r w:rsidRPr="00F937E7">
              <w:rPr>
                <w:rFonts w:ascii="Times New Roman" w:hAnsi="Times New Roman"/>
                <w:sz w:val="24"/>
                <w:szCs w:val="24"/>
              </w:rPr>
              <w:t xml:space="preserve"> літрів</w:t>
            </w:r>
          </w:p>
          <w:p w:rsidR="00F937E7" w:rsidRPr="004C5E51" w:rsidRDefault="009760FE" w:rsidP="009760FE">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Місце поставки товарів:</w:t>
            </w:r>
            <w:r w:rsidRPr="004C5E51">
              <w:rPr>
                <w:rFonts w:ascii="Times New Roman" w:eastAsia="Times New Roman" w:hAnsi="Times New Roman" w:cs="Times New Roman"/>
                <w:sz w:val="24"/>
                <w:szCs w:val="24"/>
              </w:rPr>
              <w:t xml:space="preserve"> </w:t>
            </w:r>
            <w:r w:rsidRPr="008477F2">
              <w:rPr>
                <w:rFonts w:ascii="Times New Roman" w:eastAsia="Times New Roman" w:hAnsi="Times New Roman" w:cs="Times New Roman"/>
                <w:sz w:val="24"/>
                <w:szCs w:val="24"/>
                <w:lang w:val="ru-RU"/>
              </w:rPr>
              <w:t xml:space="preserve">73000, </w:t>
            </w:r>
            <w:r w:rsidRPr="004C5E51">
              <w:rPr>
                <w:rFonts w:ascii="Times New Roman" w:eastAsia="Times New Roman" w:hAnsi="Times New Roman" w:cs="Times New Roman"/>
                <w:sz w:val="24"/>
                <w:szCs w:val="24"/>
              </w:rPr>
              <w:t>Україна, Херсонська обл.,                 м. Херсон, стаціонарна мережа автозаправних станцій  (АЗС) та АЗС для заправки автотранспорту у відрядженнях по всій території України.</w:t>
            </w:r>
          </w:p>
        </w:tc>
      </w:tr>
      <w:tr w:rsidR="00502DBA" w:rsidRPr="004C5E51">
        <w:trPr>
          <w:trHeight w:val="64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02DBA" w:rsidRPr="004C5E51" w:rsidRDefault="00811E57" w:rsidP="007A10B9">
            <w:pPr>
              <w:widowControl w:val="0"/>
              <w:rPr>
                <w:rFonts w:ascii="Times New Roman" w:eastAsia="Times New Roman" w:hAnsi="Times New Roman" w:cs="Times New Roman"/>
                <w:sz w:val="24"/>
                <w:szCs w:val="24"/>
                <w:highlight w:val="cyan"/>
              </w:rPr>
            </w:pPr>
            <w:r w:rsidRPr="00961FC2">
              <w:rPr>
                <w:rFonts w:ascii="Times New Roman" w:eastAsia="Times New Roman" w:hAnsi="Times New Roman"/>
                <w:sz w:val="24"/>
                <w:szCs w:val="24"/>
              </w:rPr>
              <w:t xml:space="preserve">до </w:t>
            </w:r>
            <w:r w:rsidR="007A10B9" w:rsidRPr="00961FC2">
              <w:rPr>
                <w:rFonts w:ascii="Times New Roman" w:eastAsia="Times New Roman" w:hAnsi="Times New Roman" w:cs="Times New Roman"/>
                <w:sz w:val="24"/>
                <w:szCs w:val="24"/>
              </w:rPr>
              <w:t>31.12</w:t>
            </w:r>
            <w:r w:rsidRPr="00961FC2">
              <w:rPr>
                <w:rFonts w:ascii="Times New Roman" w:eastAsia="Times New Roman" w:hAnsi="Times New Roman" w:cs="Times New Roman"/>
                <w:sz w:val="24"/>
                <w:szCs w:val="24"/>
              </w:rPr>
              <w:t>.2023</w:t>
            </w:r>
          </w:p>
        </w:tc>
      </w:tr>
      <w:tr w:rsidR="00502DBA" w:rsidRPr="004C5E51">
        <w:trPr>
          <w:trHeight w:val="841"/>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Недискримінація учасників</w:t>
            </w:r>
            <w:r w:rsidRPr="004C5E51">
              <w:rPr>
                <w:rFonts w:ascii="Times New Roman" w:eastAsia="Times New Roman" w:hAnsi="Times New Roman" w:cs="Times New Roman"/>
              </w:rPr>
              <w:t xml:space="preserve"> </w:t>
            </w:r>
          </w:p>
        </w:tc>
        <w:tc>
          <w:tcPr>
            <w:tcW w:w="6420" w:type="dxa"/>
          </w:tcPr>
          <w:p w:rsidR="00502DBA" w:rsidRPr="004C5E51" w:rsidRDefault="00BF1AF0" w:rsidP="00811E57">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Валюта, у якій повинна бути зазначена ціна тендерної пропозиції</w:t>
            </w:r>
            <w:r w:rsidRPr="004C5E51">
              <w:rPr>
                <w:rFonts w:ascii="Times New Roman" w:eastAsia="Times New Roman" w:hAnsi="Times New Roman" w:cs="Times New Roman"/>
              </w:rPr>
              <w:t xml:space="preserve"> </w:t>
            </w:r>
          </w:p>
        </w:tc>
        <w:tc>
          <w:tcPr>
            <w:tcW w:w="6420" w:type="dxa"/>
          </w:tcPr>
          <w:p w:rsidR="00502DBA" w:rsidRPr="004C5E51" w:rsidRDefault="00BF1AF0" w:rsidP="00811E57">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Валютою тендерної пропозиції є гривня.</w:t>
            </w:r>
            <w:r w:rsidRPr="004C5E51">
              <w:rPr>
                <w:rFonts w:ascii="Times New Roman" w:eastAsia="Times New Roman" w:hAnsi="Times New Roman" w:cs="Times New Roman"/>
              </w:rPr>
              <w:t xml:space="preserve"> </w:t>
            </w:r>
            <w:r w:rsidRPr="004C5E51">
              <w:rPr>
                <w:rFonts w:ascii="Times New Roman" w:eastAsia="Times New Roman" w:hAnsi="Times New Roman" w:cs="Times New Roman"/>
                <w:b/>
                <w:sz w:val="24"/>
                <w:szCs w:val="24"/>
              </w:rPr>
              <w:t xml:space="preserve">У разі якщо учасником процедури закупівлі є нерезидент,  </w:t>
            </w:r>
            <w:r w:rsidRPr="004C5E5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rsidTr="00691692">
        <w:trPr>
          <w:trHeight w:val="4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Мова тендерної пропозиції – українська.</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2B"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C172D6" w:rsidRPr="004C5E51" w:rsidRDefault="00BF1AF0" w:rsidP="00C172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172D6" w:rsidRPr="004C5E51">
              <w:rPr>
                <w:rFonts w:ascii="Times New Roman" w:eastAsia="Times New Roman" w:hAnsi="Times New Roman" w:cs="Times New Roman"/>
                <w:sz w:val="24"/>
                <w:szCs w:val="24"/>
              </w:rPr>
              <w:t>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Виключення:</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w:t>
            </w:r>
            <w:r w:rsidRPr="004C5E51">
              <w:rPr>
                <w:rFonts w:ascii="Times New Roman" w:eastAsia="Times New Roman" w:hAnsi="Times New Roman" w:cs="Times New Roman"/>
                <w:sz w:val="24"/>
                <w:szCs w:val="24"/>
              </w:rPr>
              <w:lastRenderedPageBreak/>
              <w:t>інший документ наданий іноземною мовою без перекладу.</w:t>
            </w:r>
          </w:p>
        </w:tc>
      </w:tr>
      <w:tr w:rsidR="00502DBA" w:rsidRPr="004C5E51">
        <w:trPr>
          <w:trHeight w:val="501"/>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02DBA" w:rsidRPr="004C5E51">
        <w:trPr>
          <w:trHeight w:val="197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повинен </w:t>
            </w:r>
            <w:r w:rsidRPr="004C5E51">
              <w:rPr>
                <w:rFonts w:ascii="Times New Roman" w:eastAsia="Times New Roman" w:hAnsi="Times New Roman" w:cs="Times New Roman"/>
                <w:b/>
                <w:sz w:val="24"/>
                <w:szCs w:val="24"/>
                <w:highlight w:val="white"/>
              </w:rPr>
              <w:t>протягом трьох днів</w:t>
            </w:r>
            <w:r w:rsidRPr="004C5E5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2DBA" w:rsidRPr="004C5E51" w:rsidRDefault="00BF1AF0" w:rsidP="00BD6AB8">
            <w:pPr>
              <w:widowControl w:val="0"/>
              <w:ind w:firstLine="341"/>
              <w:jc w:val="both"/>
              <w:rPr>
                <w:rFonts w:ascii="Times New Roman" w:eastAsia="Times New Roman" w:hAnsi="Times New Roman" w:cs="Times New Roman"/>
                <w:i/>
                <w:sz w:val="24"/>
                <w:szCs w:val="24"/>
              </w:rPr>
            </w:pPr>
            <w:r w:rsidRPr="004C5E5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5E51">
              <w:rPr>
                <w:rFonts w:ascii="Times New Roman" w:eastAsia="Times New Roman" w:hAnsi="Times New Roman" w:cs="Times New Roman"/>
                <w:b/>
                <w:sz w:val="24"/>
                <w:szCs w:val="24"/>
                <w:highlight w:val="white"/>
              </w:rPr>
              <w:t>не менш як на чотири дні.</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Внесення змін до тендерної документації</w:t>
            </w:r>
          </w:p>
        </w:tc>
        <w:tc>
          <w:tcPr>
            <w:tcW w:w="6420" w:type="dxa"/>
          </w:tcPr>
          <w:p w:rsidR="00502DBA" w:rsidRPr="004C5E51" w:rsidRDefault="00BF1AF0" w:rsidP="00155D1C">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52AC" w:rsidRDefault="00BF1AF0" w:rsidP="00155D1C">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C5E51">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C5E51">
              <w:rPr>
                <w:rFonts w:ascii="Times New Roman" w:eastAsia="Times New Roman" w:hAnsi="Times New Roman" w:cs="Times New Roman"/>
                <w:sz w:val="24"/>
                <w:szCs w:val="24"/>
                <w:highlight w:val="white"/>
              </w:rPr>
              <w:t xml:space="preserve"> </w:t>
            </w:r>
            <w:r w:rsidRPr="004C5E51">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C5E51">
              <w:rPr>
                <w:rFonts w:ascii="Times New Roman" w:eastAsia="Times New Roman" w:hAnsi="Times New Roman" w:cs="Times New Roman"/>
                <w:sz w:val="24"/>
                <w:szCs w:val="24"/>
                <w:highlight w:val="white"/>
              </w:rPr>
              <w:t xml:space="preserve">, що вносяться. </w:t>
            </w:r>
          </w:p>
          <w:p w:rsidR="00502DBA" w:rsidRPr="004C5E51" w:rsidRDefault="00BF1AF0" w:rsidP="00155D1C">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Зміни до тендерної документації у </w:t>
            </w:r>
            <w:proofErr w:type="spellStart"/>
            <w:r w:rsidRPr="004C5E51">
              <w:rPr>
                <w:rFonts w:ascii="Times New Roman" w:eastAsia="Times New Roman" w:hAnsi="Times New Roman" w:cs="Times New Roman"/>
                <w:sz w:val="24"/>
                <w:szCs w:val="24"/>
                <w:highlight w:val="white"/>
              </w:rPr>
              <w:t>машинозчитувальному</w:t>
            </w:r>
            <w:proofErr w:type="spellEnd"/>
            <w:r w:rsidRPr="004C5E5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02DBA" w:rsidRPr="004C5E51">
        <w:trPr>
          <w:trHeight w:val="480"/>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Розділ 3. Інструкція з підготовки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40271" w:rsidRPr="004C5E51" w:rsidRDefault="00340271"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подається в електронному вигляді </w:t>
            </w:r>
            <w:r w:rsidRPr="004C5E51">
              <w:rPr>
                <w:rFonts w:ascii="Times New Roman" w:eastAsia="Times New Roman" w:hAnsi="Times New Roman" w:cs="Times New Roman"/>
                <w:sz w:val="24"/>
                <w:szCs w:val="24"/>
              </w:rPr>
              <w:lastRenderedPageBreak/>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та/або інформації</w:t>
            </w:r>
            <w:r w:rsidRPr="004C5E51">
              <w:t xml:space="preserve"> </w:t>
            </w:r>
            <w:r w:rsidRPr="004C5E51">
              <w:rPr>
                <w:rFonts w:ascii="Times New Roman" w:eastAsia="Times New Roman" w:hAnsi="Times New Roman" w:cs="Times New Roman"/>
                <w:sz w:val="24"/>
                <w:szCs w:val="24"/>
              </w:rPr>
              <w:t>(сканованих з оригіналів та/або їхніх копій, за можливості у форматі PDF (</w:t>
            </w:r>
            <w:proofErr w:type="spellStart"/>
            <w:r w:rsidRPr="004C5E51">
              <w:rPr>
                <w:rFonts w:ascii="Times New Roman" w:eastAsia="Times New Roman" w:hAnsi="Times New Roman" w:cs="Times New Roman"/>
                <w:sz w:val="24"/>
                <w:szCs w:val="24"/>
              </w:rPr>
              <w:t>Portable</w:t>
            </w:r>
            <w:proofErr w:type="spellEnd"/>
            <w:r w:rsidRPr="004C5E51">
              <w:rPr>
                <w:rFonts w:ascii="Times New Roman" w:eastAsia="Times New Roman" w:hAnsi="Times New Roman" w:cs="Times New Roman"/>
                <w:sz w:val="24"/>
                <w:szCs w:val="24"/>
              </w:rPr>
              <w:t xml:space="preserve"> </w:t>
            </w:r>
            <w:proofErr w:type="spellStart"/>
            <w:r w:rsidRPr="004C5E51">
              <w:rPr>
                <w:rFonts w:ascii="Times New Roman" w:eastAsia="Times New Roman" w:hAnsi="Times New Roman" w:cs="Times New Roman"/>
                <w:sz w:val="24"/>
                <w:szCs w:val="24"/>
              </w:rPr>
              <w:t>Document</w:t>
            </w:r>
            <w:proofErr w:type="spellEnd"/>
            <w:r w:rsidRPr="004C5E51">
              <w:rPr>
                <w:rFonts w:ascii="Times New Roman" w:eastAsia="Times New Roman" w:hAnsi="Times New Roman" w:cs="Times New Roman"/>
                <w:sz w:val="24"/>
                <w:szCs w:val="24"/>
              </w:rPr>
              <w:t xml:space="preserve"> </w:t>
            </w:r>
            <w:proofErr w:type="spellStart"/>
            <w:r w:rsidRPr="004C5E51">
              <w:rPr>
                <w:rFonts w:ascii="Times New Roman" w:eastAsia="Times New Roman" w:hAnsi="Times New Roman" w:cs="Times New Roman"/>
                <w:sz w:val="24"/>
                <w:szCs w:val="24"/>
              </w:rPr>
              <w:t>Format</w:t>
            </w:r>
            <w:proofErr w:type="spellEnd"/>
            <w:r w:rsidRPr="004C5E51">
              <w:rPr>
                <w:rFonts w:ascii="Times New Roman" w:eastAsia="Times New Roman" w:hAnsi="Times New Roman" w:cs="Times New Roman"/>
                <w:sz w:val="24"/>
                <w:szCs w:val="24"/>
              </w:rPr>
              <w:t>), що підтверджують відповідність вимогам, визначеним замовником:</w:t>
            </w:r>
          </w:p>
          <w:p w:rsidR="00340271" w:rsidRPr="004C5E5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(кваліфікаційному) критеріям, </w:t>
            </w:r>
            <w:r w:rsidRPr="004C5E51">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 xml:space="preserve">ами </w:t>
            </w:r>
            <w:r w:rsidRPr="004C5E51">
              <w:rPr>
                <w:rFonts w:ascii="Times New Roman" w:eastAsia="Times New Roman" w:hAnsi="Times New Roman" w:cs="Times New Roman"/>
                <w:b/>
                <w:sz w:val="24"/>
                <w:szCs w:val="24"/>
              </w:rPr>
              <w:t>1</w:t>
            </w:r>
            <w:r w:rsidR="00A13C24">
              <w:rPr>
                <w:rFonts w:ascii="Times New Roman" w:eastAsia="Times New Roman" w:hAnsi="Times New Roman" w:cs="Times New Roman"/>
                <w:b/>
                <w:sz w:val="24"/>
                <w:szCs w:val="24"/>
              </w:rPr>
              <w:t>, 8</w:t>
            </w:r>
            <w:r w:rsidRPr="004C5E51">
              <w:rPr>
                <w:rFonts w:ascii="Times New Roman" w:eastAsia="Times New Roman" w:hAnsi="Times New Roman" w:cs="Times New Roman"/>
                <w:sz w:val="24"/>
                <w:szCs w:val="24"/>
              </w:rPr>
              <w:t xml:space="preserve"> до цієї тендерної документації;</w:t>
            </w:r>
          </w:p>
          <w:p w:rsidR="0034027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інформації щодо відсутності підстав, установлених  в пункті 44 Особливостей,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2</w:t>
            </w:r>
            <w:r w:rsidRPr="004C5E51">
              <w:rPr>
                <w:rFonts w:ascii="Times New Roman" w:eastAsia="Times New Roman" w:hAnsi="Times New Roman" w:cs="Times New Roman"/>
                <w:sz w:val="24"/>
                <w:szCs w:val="24"/>
              </w:rPr>
              <w:t xml:space="preserve"> до цієї тендерної документації;</w:t>
            </w:r>
          </w:p>
          <w:p w:rsidR="000E75BF" w:rsidRPr="004C5E51" w:rsidRDefault="000E75BF" w:rsidP="00340271">
            <w:pPr>
              <w:widowControl w:val="0"/>
              <w:numPr>
                <w:ilvl w:val="0"/>
                <w:numId w:val="4"/>
              </w:numPr>
              <w:ind w:left="0" w:firstLine="360"/>
              <w:jc w:val="both"/>
              <w:rPr>
                <w:rFonts w:ascii="Times New Roman" w:eastAsia="Times New Roman" w:hAnsi="Times New Roman" w:cs="Times New Roman"/>
                <w:sz w:val="24"/>
                <w:szCs w:val="24"/>
              </w:rPr>
            </w:pPr>
            <w:r w:rsidRPr="000E75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E75BF">
                <w:rPr>
                  <w:rFonts w:ascii="Times New Roman" w:eastAsia="Times New Roman" w:hAnsi="Times New Roman" w:cs="Times New Roman"/>
                  <w:sz w:val="24"/>
                  <w:szCs w:val="24"/>
                </w:rPr>
                <w:t>пунктом 44</w:t>
              </w:r>
            </w:hyperlink>
            <w:r w:rsidRPr="000E75BF">
              <w:rPr>
                <w:rFonts w:ascii="Times New Roman" w:eastAsia="Times New Roman" w:hAnsi="Times New Roman" w:cs="Times New Roman"/>
                <w:sz w:val="24"/>
                <w:szCs w:val="24"/>
              </w:rPr>
              <w:t xml:space="preserve">  Особливостей, - </w:t>
            </w:r>
            <w:r w:rsidRPr="000E75BF">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ами</w:t>
            </w:r>
            <w:r w:rsidRPr="000E75BF">
              <w:rPr>
                <w:rFonts w:ascii="Times New Roman" w:eastAsia="Times New Roman" w:hAnsi="Times New Roman" w:cs="Times New Roman"/>
                <w:b/>
                <w:sz w:val="24"/>
                <w:szCs w:val="24"/>
              </w:rPr>
              <w:t xml:space="preserve"> 1</w:t>
            </w:r>
            <w:r w:rsidR="00A13C24">
              <w:rPr>
                <w:rFonts w:ascii="Times New Roman" w:eastAsia="Times New Roman" w:hAnsi="Times New Roman" w:cs="Times New Roman"/>
                <w:b/>
                <w:sz w:val="24"/>
                <w:szCs w:val="24"/>
              </w:rPr>
              <w:t>,</w:t>
            </w:r>
            <w:r w:rsidRPr="004C5E51">
              <w:rPr>
                <w:rFonts w:ascii="Times New Roman" w:eastAsia="Times New Roman" w:hAnsi="Times New Roman" w:cs="Times New Roman"/>
                <w:b/>
                <w:sz w:val="24"/>
                <w:szCs w:val="24"/>
              </w:rPr>
              <w:t xml:space="preserve"> </w:t>
            </w:r>
            <w:r w:rsidRPr="004718FE">
              <w:rPr>
                <w:rFonts w:ascii="Times New Roman" w:eastAsia="Times New Roman" w:hAnsi="Times New Roman" w:cs="Times New Roman"/>
                <w:b/>
                <w:sz w:val="24"/>
                <w:szCs w:val="24"/>
              </w:rPr>
              <w:t>2</w:t>
            </w:r>
            <w:r w:rsidRPr="000E75BF">
              <w:rPr>
                <w:rFonts w:ascii="Times New Roman" w:eastAsia="Times New Roman" w:hAnsi="Times New Roman" w:cs="Times New Roman"/>
                <w:b/>
                <w:sz w:val="24"/>
                <w:szCs w:val="24"/>
              </w:rPr>
              <w:t xml:space="preserve"> </w:t>
            </w:r>
            <w:r w:rsidRPr="000E75BF">
              <w:rPr>
                <w:rFonts w:ascii="Times New Roman" w:eastAsia="Times New Roman" w:hAnsi="Times New Roman" w:cs="Times New Roman"/>
                <w:sz w:val="24"/>
                <w:szCs w:val="24"/>
              </w:rPr>
              <w:t>до цієї тендерної документації;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3</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r w:rsidRPr="004C5E51">
              <w:rPr>
                <w:rFonts w:ascii="Times New Roman" w:hAnsi="Times New Roman" w:cs="Times New Roman"/>
                <w:sz w:val="24"/>
                <w:szCs w:val="24"/>
              </w:rPr>
              <w:t xml:space="preserve">інформації про маркування, протоколи випробувань або сертифікати, що підтверджують відповідність предмета закупівлі встановленим замовником вимогам, </w:t>
            </w:r>
            <w:r w:rsidRPr="004C5E51">
              <w:rPr>
                <w:rFonts w:ascii="Times New Roman" w:hAnsi="Times New Roman" w:cs="Times New Roman"/>
                <w:b/>
                <w:sz w:val="24"/>
                <w:szCs w:val="24"/>
              </w:rPr>
              <w:t xml:space="preserve">згідно з </w:t>
            </w:r>
            <w:proofErr w:type="spellStart"/>
            <w:r w:rsidRPr="004C5E51">
              <w:rPr>
                <w:rFonts w:ascii="Times New Roman" w:hAnsi="Times New Roman" w:cs="Times New Roman"/>
                <w:b/>
                <w:sz w:val="24"/>
                <w:szCs w:val="24"/>
              </w:rPr>
              <w:t>Додатко</w:t>
            </w:r>
            <w:proofErr w:type="spellEnd"/>
            <w:r w:rsidRPr="008477F2">
              <w:rPr>
                <w:rFonts w:ascii="Times New Roman" w:hAnsi="Times New Roman" w:cs="Times New Roman"/>
                <w:b/>
                <w:sz w:val="24"/>
                <w:szCs w:val="24"/>
                <w:lang w:val="ru-RU"/>
              </w:rPr>
              <w:t>м</w:t>
            </w:r>
            <w:r w:rsidRPr="004C5E51">
              <w:rPr>
                <w:rFonts w:ascii="Times New Roman" w:hAnsi="Times New Roman" w:cs="Times New Roman"/>
                <w:b/>
                <w:sz w:val="24"/>
                <w:szCs w:val="24"/>
              </w:rPr>
              <w:t xml:space="preserve"> 1 </w:t>
            </w:r>
            <w:r w:rsidRPr="004C5E51">
              <w:rPr>
                <w:rFonts w:ascii="Times New Roman" w:hAnsi="Times New Roman" w:cs="Times New Roman"/>
                <w:sz w:val="24"/>
                <w:szCs w:val="24"/>
              </w:rPr>
              <w:t xml:space="preserve"> до тендерної документації;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proofErr w:type="spellStart"/>
            <w:r w:rsidRPr="004C5E51">
              <w:rPr>
                <w:rFonts w:ascii="Times New Roman" w:hAnsi="Times New Roman" w:cs="Times New Roman"/>
                <w:sz w:val="24"/>
                <w:szCs w:val="24"/>
              </w:rPr>
              <w:t>проєкту</w:t>
            </w:r>
            <w:proofErr w:type="spellEnd"/>
            <w:r w:rsidRPr="004C5E51">
              <w:rPr>
                <w:rFonts w:ascii="Times New Roman" w:hAnsi="Times New Roman" w:cs="Times New Roman"/>
                <w:sz w:val="24"/>
                <w:szCs w:val="24"/>
              </w:rPr>
              <w:t xml:space="preserve"> Договору, заповненого, підписаного та завіреного печаткою (в разі її використання) з боку учасника, </w:t>
            </w:r>
            <w:r w:rsidRPr="004C5E51">
              <w:rPr>
                <w:rFonts w:ascii="Times New Roman" w:eastAsia="Times New Roman" w:hAnsi="Times New Roman" w:cs="Times New Roman"/>
                <w:b/>
                <w:sz w:val="24"/>
                <w:szCs w:val="24"/>
              </w:rPr>
              <w:t>згідно з Додатком 6</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тендерної пропозиції за формою, викладеною в </w:t>
            </w:r>
            <w:r w:rsidRPr="004C5E51">
              <w:rPr>
                <w:rFonts w:ascii="Times New Roman" w:hAnsi="Times New Roman" w:cs="Times New Roman"/>
                <w:b/>
                <w:sz w:val="24"/>
                <w:szCs w:val="24"/>
              </w:rPr>
              <w:t>Додатку </w:t>
            </w:r>
            <w:r w:rsidRPr="008477F2">
              <w:rPr>
                <w:rFonts w:ascii="Times New Roman" w:hAnsi="Times New Roman" w:cs="Times New Roman"/>
                <w:b/>
                <w:sz w:val="24"/>
                <w:szCs w:val="24"/>
                <w:lang w:val="ru-RU"/>
              </w:rPr>
              <w:t>4</w:t>
            </w:r>
            <w:r w:rsidRPr="004C5E51">
              <w:rPr>
                <w:rFonts w:ascii="Times New Roman" w:hAnsi="Times New Roman" w:cs="Times New Roman"/>
                <w:sz w:val="24"/>
                <w:szCs w:val="24"/>
              </w:rPr>
              <w:t xml:space="preserve"> до</w:t>
            </w:r>
            <w:r w:rsidRPr="004C5E51">
              <w:rPr>
                <w:rFonts w:ascii="Times New Roman" w:eastAsia="Times New Roman" w:hAnsi="Times New Roman" w:cs="Times New Roman"/>
                <w:sz w:val="24"/>
                <w:szCs w:val="24"/>
              </w:rPr>
              <w:t xml:space="preserve"> цієї </w:t>
            </w:r>
            <w:r w:rsidRPr="004C5E51">
              <w:rPr>
                <w:rFonts w:ascii="Times New Roman" w:hAnsi="Times New Roman" w:cs="Times New Roman"/>
                <w:sz w:val="24"/>
                <w:szCs w:val="24"/>
              </w:rPr>
              <w:t>тендерної документації;</w:t>
            </w:r>
          </w:p>
          <w:p w:rsidR="00340271"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2DBA"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1,2,3,4,5,6,7,8,9 до неї.</w:t>
            </w:r>
          </w:p>
          <w:p w:rsidR="00340271" w:rsidRPr="004C5E51" w:rsidRDefault="00340271"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Рекомендується документи у складі тендерної пропозиції  учасника надавати у тій послідовності, у якій </w:t>
            </w:r>
            <w:r w:rsidRPr="004C5E51">
              <w:rPr>
                <w:rFonts w:ascii="Times New Roman" w:eastAsia="Times New Roman" w:hAnsi="Times New Roman" w:cs="Times New Roman"/>
                <w:sz w:val="24"/>
                <w:szCs w:val="24"/>
              </w:rPr>
              <w:lastRenderedPageBreak/>
              <w:t>вони будуть наведені учасником у додатку 9 до тендерної документації замовника, а також надавати окремим файлом кожний документ, що іменується відповідно до змісту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C5E5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C5E5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C5E51">
              <w:rPr>
                <w:rFonts w:ascii="Times New Roman" w:eastAsia="Times New Roman" w:hAnsi="Times New Roman" w:cs="Times New Roman"/>
                <w:b/>
                <w:sz w:val="24"/>
                <w:szCs w:val="24"/>
                <w:highlight w:val="white"/>
              </w:rPr>
              <w:t xml:space="preserve">Додатку </w:t>
            </w:r>
            <w:r w:rsidR="00340271" w:rsidRPr="004C5E51">
              <w:rPr>
                <w:rFonts w:ascii="Times New Roman" w:eastAsia="Times New Roman" w:hAnsi="Times New Roman" w:cs="Times New Roman"/>
                <w:b/>
                <w:sz w:val="24"/>
                <w:szCs w:val="24"/>
                <w:highlight w:val="white"/>
              </w:rPr>
              <w:t>2</w:t>
            </w:r>
            <w:r w:rsidRPr="004C5E51">
              <w:rPr>
                <w:rFonts w:ascii="Times New Roman" w:eastAsia="Times New Roman" w:hAnsi="Times New Roman" w:cs="Times New Roman"/>
                <w:sz w:val="24"/>
                <w:szCs w:val="24"/>
                <w:highlight w:val="white"/>
              </w:rPr>
              <w:t xml:space="preserve"> (для переможця).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Опис та приклади формальних несуттєвих помилок.</w:t>
            </w:r>
          </w:p>
          <w:p w:rsidR="00502DBA" w:rsidRPr="004C5E51" w:rsidRDefault="00BF1AF0">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2DBA" w:rsidRPr="004C5E51" w:rsidRDefault="00BF1AF0">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2DBA" w:rsidRPr="004C5E51" w:rsidRDefault="00BF1AF0" w:rsidP="00340271">
            <w:pPr>
              <w:widowControl w:val="0"/>
              <w:ind w:firstLine="341"/>
              <w:jc w:val="both"/>
              <w:rPr>
                <w:rFonts w:ascii="Times New Roman" w:eastAsia="Times New Roman" w:hAnsi="Times New Roman" w:cs="Times New Roman"/>
                <w:sz w:val="24"/>
                <w:szCs w:val="24"/>
                <w:u w:val="single"/>
              </w:rPr>
            </w:pPr>
            <w:r w:rsidRPr="004C5E51">
              <w:rPr>
                <w:rFonts w:ascii="Times New Roman" w:eastAsia="Times New Roman" w:hAnsi="Times New Roman" w:cs="Times New Roman"/>
                <w:sz w:val="24"/>
                <w:szCs w:val="24"/>
                <w:u w:val="single"/>
              </w:rPr>
              <w:t>Опис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r w:rsidRPr="004C5E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великої літери;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розділових знаків та відмінювання слів у реченні;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використання слова або мовного звороту, запозичених з іншої мови;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застосування правил переносу частини слова з рядка в рядок;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написання слів разом та/або окремо, та/або через дефіс;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r w:rsidRPr="004C5E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r w:rsidRPr="004C5E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r w:rsidRPr="004C5E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11.</w:t>
            </w:r>
            <w:r w:rsidRPr="004C5E5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4C5E51">
              <w:rPr>
                <w:rFonts w:ascii="Times New Roman" w:eastAsia="Times New Roman" w:hAnsi="Times New Roman" w:cs="Times New Roman"/>
                <w:sz w:val="24"/>
                <w:szCs w:val="24"/>
              </w:rPr>
              <w:lastRenderedPageBreak/>
              <w:t>сума, що зазначена прописом, є правильною.</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2DBA" w:rsidRPr="004C5E51" w:rsidRDefault="00BF1AF0" w:rsidP="00340271">
            <w:pPr>
              <w:widowControl w:val="0"/>
              <w:ind w:firstLine="341"/>
              <w:jc w:val="both"/>
              <w:rPr>
                <w:rFonts w:ascii="Times New Roman" w:eastAsia="Times New Roman" w:hAnsi="Times New Roman" w:cs="Times New Roman"/>
                <w:sz w:val="24"/>
                <w:szCs w:val="24"/>
                <w:u w:val="single"/>
              </w:rPr>
            </w:pPr>
            <w:r w:rsidRPr="004C5E51">
              <w:rPr>
                <w:rFonts w:ascii="Times New Roman" w:eastAsia="Times New Roman" w:hAnsi="Times New Roman" w:cs="Times New Roman"/>
                <w:sz w:val="24"/>
                <w:szCs w:val="24"/>
                <w:u w:val="single"/>
              </w:rPr>
              <w:t>Приклади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«поряд -</w:t>
            </w:r>
            <w:proofErr w:type="spellStart"/>
            <w:r w:rsidRPr="004C5E51">
              <w:rPr>
                <w:rFonts w:ascii="Times New Roman" w:eastAsia="Times New Roman" w:hAnsi="Times New Roman" w:cs="Times New Roman"/>
                <w:sz w:val="24"/>
                <w:szCs w:val="24"/>
              </w:rPr>
              <w:t>ок</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поря</w:t>
            </w:r>
            <w:proofErr w:type="spellEnd"/>
            <w:r w:rsidRPr="004C5E51">
              <w:rPr>
                <w:rFonts w:ascii="Times New Roman" w:eastAsia="Times New Roman" w:hAnsi="Times New Roman" w:cs="Times New Roman"/>
                <w:sz w:val="24"/>
                <w:szCs w:val="24"/>
              </w:rPr>
              <w:t xml:space="preserve"> – 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ненадається</w:t>
            </w:r>
            <w:proofErr w:type="spellEnd"/>
            <w:r w:rsidRPr="004C5E51">
              <w:rPr>
                <w:rFonts w:ascii="Times New Roman" w:eastAsia="Times New Roman" w:hAnsi="Times New Roman" w:cs="Times New Roman"/>
                <w:sz w:val="24"/>
                <w:szCs w:val="24"/>
              </w:rPr>
              <w:t>» замість «не надається»»;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«______________№_____________» замість «14.08.2020 №320/13/14-01»</w:t>
            </w:r>
          </w:p>
          <w:p w:rsidR="00502DBA" w:rsidRDefault="00BF1AF0" w:rsidP="000122C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C5E51">
              <w:rPr>
                <w:rFonts w:ascii="Times New Roman" w:eastAsia="Times New Roman" w:hAnsi="Times New Roman" w:cs="Times New Roman"/>
                <w:sz w:val="24"/>
                <w:szCs w:val="24"/>
              </w:rPr>
              <w:t>pdf</w:t>
            </w:r>
            <w:proofErr w:type="spellEnd"/>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PortableDocumentFormat</w:t>
            </w:r>
            <w:proofErr w:type="spellEnd"/>
            <w:r w:rsidRPr="004C5E51">
              <w:rPr>
                <w:rFonts w:ascii="Times New Roman" w:eastAsia="Times New Roman" w:hAnsi="Times New Roman" w:cs="Times New Roman"/>
                <w:sz w:val="24"/>
                <w:szCs w:val="24"/>
              </w:rPr>
              <w:t xml:space="preserve">)». </w:t>
            </w:r>
          </w:p>
          <w:p w:rsidR="00BA55E9" w:rsidRPr="004C5E51" w:rsidRDefault="00BA55E9" w:rsidP="000122C9">
            <w:pPr>
              <w:widowControl w:val="0"/>
              <w:ind w:firstLine="341"/>
              <w:jc w:val="both"/>
              <w:rPr>
                <w:rFonts w:ascii="Times New Roman" w:eastAsia="Times New Roman" w:hAnsi="Times New Roman" w:cs="Times New Roman"/>
                <w:sz w:val="24"/>
                <w:szCs w:val="24"/>
              </w:rPr>
            </w:pPr>
            <w:r w:rsidRPr="00DE0837">
              <w:rPr>
                <w:rFonts w:ascii="Times New Roman" w:hAnsi="Times New Roman" w:cs="Times New Roman"/>
                <w:sz w:val="24"/>
                <w:szCs w:val="24"/>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502DBA" w:rsidRPr="004C5E51" w:rsidRDefault="00BF1AF0" w:rsidP="000122C9">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00BA658F">
              <w:rPr>
                <w:rFonts w:ascii="Times New Roman" w:eastAsia="Times New Roman" w:hAnsi="Times New Roman" w:cs="Times New Roman"/>
                <w:sz w:val="24"/>
                <w:szCs w:val="24"/>
              </w:rPr>
              <w:t>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w:t>
            </w:r>
            <w:r w:rsidR="00BA658F">
              <w:rPr>
                <w:rFonts w:ascii="Times New Roman" w:eastAsia="Times New Roman" w:hAnsi="Times New Roman" w:cs="Times New Roman"/>
                <w:sz w:val="24"/>
                <w:szCs w:val="24"/>
              </w:rPr>
              <w:t>б, у тому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pPr>
              <w:widowControl w:val="0"/>
              <w:ind w:left="40" w:hanging="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УВАГА!!!</w:t>
            </w:r>
          </w:p>
          <w:p w:rsidR="00793E73" w:rsidRPr="004C5E51" w:rsidRDefault="00BF1AF0" w:rsidP="00793E73">
            <w:pPr>
              <w:widowControl w:val="0"/>
              <w:ind w:firstLine="341"/>
              <w:jc w:val="both"/>
              <w:rPr>
                <w:rFonts w:ascii="Times New Roman" w:eastAsia="Times New Roman" w:hAnsi="Times New Roman" w:cs="Times New Roman"/>
                <w:b/>
                <w:sz w:val="24"/>
                <w:szCs w:val="24"/>
              </w:rPr>
            </w:pPr>
            <w:bookmarkStart w:id="1" w:name="_heading=h.3znysh7" w:colFirst="0" w:colLast="0"/>
            <w:bookmarkEnd w:id="1"/>
            <w:r w:rsidRPr="004C5E51">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C5E51">
              <w:rPr>
                <w:rFonts w:ascii="Times New Roman" w:eastAsia="Times New Roman" w:hAnsi="Times New Roman" w:cs="Times New Roman"/>
                <w:b/>
                <w:sz w:val="24"/>
                <w:szCs w:val="24"/>
              </w:rPr>
              <w:t xml:space="preserve"> </w:t>
            </w:r>
          </w:p>
          <w:p w:rsidR="00793E73" w:rsidRPr="004C5E51" w:rsidRDefault="00BF1AF0" w:rsidP="00793E73">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sz w:val="24"/>
                <w:szCs w:val="24"/>
              </w:rPr>
              <w:t xml:space="preserve">Учасники процедури закупівлі подають тендерні пропозиції у формі електронного документа чи </w:t>
            </w:r>
            <w:proofErr w:type="spellStart"/>
            <w:r w:rsidRPr="004C5E51">
              <w:rPr>
                <w:rFonts w:ascii="Times New Roman" w:eastAsia="Times New Roman" w:hAnsi="Times New Roman" w:cs="Times New Roman"/>
                <w:sz w:val="24"/>
                <w:szCs w:val="24"/>
              </w:rPr>
              <w:t>скан-копій</w:t>
            </w:r>
            <w:proofErr w:type="spellEnd"/>
            <w:r w:rsidRPr="004C5E51">
              <w:rPr>
                <w:rFonts w:ascii="Times New Roman" w:eastAsia="Times New Roman" w:hAnsi="Times New Roman" w:cs="Times New Roman"/>
                <w:sz w:val="24"/>
                <w:szCs w:val="24"/>
              </w:rPr>
              <w:t xml:space="preserve"> через електронну систему закупівель.</w:t>
            </w:r>
            <w:r w:rsidRPr="004C5E51">
              <w:rPr>
                <w:rFonts w:ascii="Times New Roman" w:eastAsia="Times New Roman" w:hAnsi="Times New Roman" w:cs="Times New Roman"/>
                <w:b/>
                <w:sz w:val="24"/>
                <w:szCs w:val="24"/>
              </w:rPr>
              <w:t xml:space="preserve"> </w:t>
            </w:r>
          </w:p>
          <w:p w:rsidR="00502DBA" w:rsidRPr="004C5E51" w:rsidRDefault="00BF1AF0" w:rsidP="00793E7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учасника має відповідати ряду вимог: </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документи мають бути чіткими та розбірливими для читання;</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t>3) якщо документи надано у формі електронного документа, КЕП/УЕП накладають на кожен електронний документ тендерної пропозиції окремо;</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4) якщо тендерна пропозиція містить і скановані, і </w:t>
            </w:r>
            <w:r w:rsidRPr="004C5E51">
              <w:rPr>
                <w:rFonts w:ascii="Times New Roman" w:eastAsia="Times New Roman" w:hAnsi="Times New Roman" w:cs="Times New Roman"/>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502DBA" w:rsidRPr="004C5E51" w:rsidRDefault="00BF1AF0">
            <w:pPr>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Винятки:</w:t>
            </w:r>
          </w:p>
          <w:p w:rsidR="00502DBA" w:rsidRPr="004C5E51" w:rsidRDefault="00BF1AF0" w:rsidP="00395AE0">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05BA" w:rsidRPr="004C5E51" w:rsidRDefault="002905BA" w:rsidP="002905BA">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u w:val="single"/>
              </w:rPr>
              <w:t>Зверніть увагу:</w:t>
            </w:r>
            <w:r w:rsidRPr="004C5E51">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8A5800">
              <w:rPr>
                <w:rFonts w:ascii="Times New Roman" w:eastAsia="Times New Roman" w:hAnsi="Times New Roman" w:cs="Times New Roman"/>
                <w:sz w:val="24"/>
                <w:szCs w:val="24"/>
              </w:rPr>
              <w:t xml:space="preserve"> (</w:t>
            </w:r>
            <w:r w:rsidR="008A5800" w:rsidRPr="004C5E51">
              <w:rPr>
                <w:rFonts w:ascii="Times New Roman" w:eastAsia="Times New Roman" w:hAnsi="Times New Roman" w:cs="Times New Roman"/>
                <w:sz w:val="24"/>
                <w:szCs w:val="24"/>
              </w:rPr>
              <w:t>КЕП/УЕП</w:t>
            </w:r>
            <w:r w:rsidR="008A5800">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відповідно до вимог Закону України «Про електронні довірчі послуги».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4C5E51">
              <w:rPr>
                <w:rFonts w:ascii="Times New Roman" w:eastAsia="Times New Roman" w:hAnsi="Times New Roman" w:cs="Times New Roman"/>
                <w:sz w:val="24"/>
                <w:szCs w:val="24"/>
              </w:rPr>
              <w:t>засвідчувального</w:t>
            </w:r>
            <w:proofErr w:type="spellEnd"/>
            <w:r w:rsidRPr="004C5E51">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D5990" w:rsidRPr="004C5E51" w:rsidRDefault="005D5990" w:rsidP="005D5990">
            <w:pPr>
              <w:widowControl w:val="0"/>
              <w:ind w:left="40"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випадку відсутності даної інформації або у випадку </w:t>
            </w:r>
            <w:proofErr w:type="spellStart"/>
            <w:r w:rsidRPr="004C5E51">
              <w:rPr>
                <w:rFonts w:ascii="Times New Roman" w:eastAsia="Times New Roman" w:hAnsi="Times New Roman" w:cs="Times New Roman"/>
                <w:sz w:val="24"/>
                <w:szCs w:val="24"/>
              </w:rPr>
              <w:t>ненакладення</w:t>
            </w:r>
            <w:proofErr w:type="spellEnd"/>
            <w:r w:rsidRPr="004C5E51">
              <w:rPr>
                <w:rFonts w:ascii="Times New Roman" w:eastAsia="Times New Roman" w:hAnsi="Times New Roman" w:cs="Times New Roman"/>
                <w:sz w:val="24"/>
                <w:szCs w:val="24"/>
              </w:rPr>
              <w:t xml:space="preserve"> учасником УЕП або КЕП 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1 частини 3 статті 22 Закону, та буде відхилена на підставі абзацу 5 підпункту 2 пункту 41 Особливостей.</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2" w:name="_heading=h.2et92p0" w:colFirst="0" w:colLast="0"/>
            <w:bookmarkEnd w:id="2"/>
            <w:r w:rsidRPr="004C5E5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57C40" w:rsidRPr="004C5E51" w:rsidRDefault="00457C40" w:rsidP="00457C40">
            <w:pPr>
              <w:pStyle w:val="a9"/>
              <w:spacing w:before="0" w:beforeAutospacing="0" w:after="0" w:afterAutospacing="0"/>
              <w:ind w:firstLine="601"/>
              <w:jc w:val="both"/>
            </w:pPr>
            <w:r w:rsidRPr="004C5E51">
              <w:rPr>
                <w:bCs/>
                <w:lang w:eastAsia="en-US"/>
              </w:rPr>
              <w:t>Забороняється обмежувати перегляд цих файлів шляхом встановлення на них паролів або у будь-який інший спосіб.</w:t>
            </w:r>
          </w:p>
          <w:p w:rsidR="00457C40" w:rsidRPr="004C5E51" w:rsidRDefault="00457C40" w:rsidP="00457C40">
            <w:pPr>
              <w:widowControl w:val="0"/>
              <w:shd w:val="clear" w:color="auto" w:fill="FFFFFF"/>
              <w:tabs>
                <w:tab w:val="left" w:pos="387"/>
              </w:tabs>
              <w:ind w:firstLine="601"/>
              <w:jc w:val="both"/>
              <w:outlineLvl w:val="2"/>
              <w:rPr>
                <w:rFonts w:ascii="Times New Roman" w:hAnsi="Times New Roman" w:cs="Times New Roman"/>
                <w:sz w:val="24"/>
                <w:szCs w:val="24"/>
                <w:lang w:val="ru-RU" w:eastAsia="en-US"/>
              </w:rPr>
            </w:pPr>
            <w:r w:rsidRPr="004C5E51">
              <w:rPr>
                <w:rFonts w:ascii="Times New Roman" w:hAnsi="Times New Roman" w:cs="Times New Roman"/>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4C5E51">
              <w:rPr>
                <w:rFonts w:ascii="Times New Roman" w:hAnsi="Times New Roman" w:cs="Times New Roman"/>
                <w:sz w:val="24"/>
                <w:szCs w:val="24"/>
                <w:u w:val="single"/>
                <w:lang w:eastAsia="en-US"/>
              </w:rPr>
              <w:t>до кінцевого строку</w:t>
            </w:r>
            <w:r w:rsidRPr="004C5E51">
              <w:rPr>
                <w:rFonts w:ascii="Times New Roman" w:hAnsi="Times New Roman" w:cs="Times New Roman"/>
                <w:sz w:val="24"/>
                <w:szCs w:val="24"/>
                <w:lang w:eastAsia="en-US"/>
              </w:rPr>
              <w:t xml:space="preserve"> подання тендерних пропозицій</w:t>
            </w:r>
            <w:r w:rsidRPr="004C5E51">
              <w:rPr>
                <w:rFonts w:ascii="Times New Roman" w:hAnsi="Times New Roman" w:cs="Times New Roman"/>
                <w:sz w:val="24"/>
                <w:szCs w:val="24"/>
                <w:lang w:val="ru-RU" w:eastAsia="en-US"/>
              </w:rPr>
              <w:t>.</w:t>
            </w:r>
          </w:p>
          <w:p w:rsidR="00F32224" w:rsidRPr="004C5E51" w:rsidRDefault="00ED42A5" w:rsidP="00F32224">
            <w:pPr>
              <w:shd w:val="clear" w:color="auto" w:fill="FFFFFF"/>
              <w:ind w:firstLine="709"/>
              <w:jc w:val="both"/>
              <w:rPr>
                <w:rFonts w:ascii="Times New Roman" w:hAnsi="Times New Roman" w:cs="Times New Roman"/>
                <w:sz w:val="24"/>
                <w:szCs w:val="24"/>
                <w:lang w:eastAsia="en-US"/>
              </w:rPr>
            </w:pPr>
            <w:hyperlink r:id="rId12" w:tgtFrame="_blank" w:history="1">
              <w:r w:rsidR="00F32224" w:rsidRPr="004C5E51">
                <w:rPr>
                  <w:rFonts w:ascii="Times New Roman" w:hAnsi="Times New Roman" w:cs="Times New Roman"/>
                  <w:sz w:val="24"/>
                  <w:szCs w:val="24"/>
                  <w:lang w:eastAsia="en-US"/>
                </w:rPr>
                <w:t xml:space="preserve"> </w:t>
              </w:r>
              <w:r w:rsidR="00F32224" w:rsidRPr="004C5E51">
                <w:rPr>
                  <w:rFonts w:ascii="Times New Roman" w:hAnsi="Times New Roman" w:cs="Times New Roman"/>
                  <w:b/>
                  <w:sz w:val="24"/>
                  <w:szCs w:val="24"/>
                  <w:lang w:eastAsia="en-US"/>
                </w:rPr>
                <w:t>Конфіденційною не може бути визначена інформація</w:t>
              </w:r>
              <w:r w:rsidR="00F32224" w:rsidRPr="004C5E51">
                <w:rPr>
                  <w:rFonts w:ascii="Times New Roman" w:hAnsi="Times New Roman" w:cs="Times New Roman"/>
                  <w:sz w:val="24"/>
                  <w:szCs w:val="24"/>
                  <w:lang w:eastAsia="en-US"/>
                </w:rPr>
                <w:t xml:space="preserve"> про запропоновану ціну, інші критерії оцінки, технічні умови, технічні специфікації та документи, що </w:t>
              </w:r>
              <w:r w:rsidR="00F32224" w:rsidRPr="004C5E51">
                <w:rPr>
                  <w:rFonts w:ascii="Times New Roman" w:hAnsi="Times New Roman" w:cs="Times New Roman"/>
                  <w:sz w:val="24"/>
                  <w:szCs w:val="24"/>
                  <w:lang w:eastAsia="en-US"/>
                </w:rPr>
                <w:lastRenderedPageBreak/>
                <w:t>підтверджують відповідність кваліфікаційним критеріям відповідно до</w:t>
              </w:r>
            </w:hyperlink>
            <w:r w:rsidR="00F32224" w:rsidRPr="004C5E51">
              <w:rPr>
                <w:rFonts w:ascii="Times New Roman" w:hAnsi="Times New Roman" w:cs="Times New Roman"/>
                <w:sz w:val="24"/>
                <w:szCs w:val="24"/>
                <w:lang w:eastAsia="en-US"/>
              </w:rPr>
              <w:t> </w:t>
            </w:r>
            <w:hyperlink r:id="rId13" w:tgtFrame="_blank" w:history="1">
              <w:r w:rsidR="00F32224" w:rsidRPr="004C5E51">
                <w:rPr>
                  <w:rFonts w:ascii="Times New Roman" w:hAnsi="Times New Roman" w:cs="Times New Roman"/>
                  <w:sz w:val="24"/>
                  <w:szCs w:val="24"/>
                  <w:lang w:eastAsia="en-US"/>
                </w:rPr>
                <w:t>статті 16 Закону</w:t>
              </w:r>
            </w:hyperlink>
            <w:hyperlink r:id="rId14" w:tgtFrame="_blank" w:history="1">
              <w:r w:rsidR="00F32224" w:rsidRPr="004C5E51">
                <w:rPr>
                  <w:rFonts w:ascii="Times New Roman" w:hAnsi="Times New Roman" w:cs="Times New Roman"/>
                  <w:sz w:val="24"/>
                  <w:szCs w:val="24"/>
                  <w:lang w:eastAsia="en-US"/>
                </w:rPr>
                <w:t>, і документи, що підтверджують відсутність підстав,</w:t>
              </w:r>
            </w:hyperlink>
            <w:r w:rsidR="00F32224" w:rsidRPr="004C5E51">
              <w:rPr>
                <w:rFonts w:ascii="Times New Roman" w:hAnsi="Times New Roman" w:cs="Times New Roman"/>
                <w:sz w:val="24"/>
                <w:szCs w:val="24"/>
                <w:lang w:eastAsia="en-US"/>
              </w:rPr>
              <w:t> </w:t>
            </w:r>
            <w:hyperlink r:id="rId15" w:tgtFrame="_blank" w:history="1">
              <w:r w:rsidR="00F32224" w:rsidRPr="004C5E51">
                <w:rPr>
                  <w:rFonts w:ascii="Times New Roman" w:hAnsi="Times New Roman" w:cs="Times New Roman"/>
                  <w:sz w:val="24"/>
                  <w:szCs w:val="24"/>
                  <w:lang w:eastAsia="en-US"/>
                </w:rPr>
                <w:t>визначених пунктом 44 цих особливостей</w:t>
              </w:r>
            </w:hyperlink>
            <w:r w:rsidR="002627CC" w:rsidRPr="004C5E51">
              <w:rPr>
                <w:rFonts w:ascii="Times New Roman" w:hAnsi="Times New Roman" w:cs="Times New Roman"/>
                <w:sz w:val="24"/>
                <w:szCs w:val="24"/>
                <w:lang w:eastAsia="en-US"/>
              </w:rPr>
              <w:t>.</w:t>
            </w:r>
          </w:p>
          <w:p w:rsidR="002627CC" w:rsidRPr="004C5E51" w:rsidRDefault="002627CC" w:rsidP="002627CC">
            <w:pPr>
              <w:pStyle w:val="a9"/>
              <w:spacing w:before="0" w:beforeAutospacing="0" w:after="0" w:afterAutospacing="0"/>
              <w:ind w:firstLine="601"/>
              <w:jc w:val="both"/>
            </w:pPr>
            <w:r w:rsidRPr="004C5E51">
              <w:t xml:space="preserve">Повноваження щодо підпису документів тендерної пропозиції уповноваженої особи учасника процедури закупівлі підтверджується: </w:t>
            </w:r>
          </w:p>
          <w:p w:rsidR="002627CC" w:rsidRPr="004C5E51" w:rsidRDefault="002627CC" w:rsidP="002627CC">
            <w:pPr>
              <w:pStyle w:val="a9"/>
              <w:spacing w:before="0" w:beforeAutospacing="0" w:after="0" w:afterAutospacing="0"/>
              <w:ind w:firstLine="601"/>
              <w:jc w:val="both"/>
            </w:pPr>
            <w:r w:rsidRPr="004C5E51">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2627CC" w:rsidRPr="004C5E51" w:rsidRDefault="002627CC" w:rsidP="002627CC">
            <w:pPr>
              <w:widowControl w:val="0"/>
              <w:ind w:firstLine="342"/>
              <w:jc w:val="both"/>
              <w:rPr>
                <w:rFonts w:ascii="Times New Roman" w:eastAsia="Times New Roman" w:hAnsi="Times New Roman" w:cs="Times New Roman"/>
                <w:sz w:val="24"/>
                <w:szCs w:val="24"/>
              </w:rPr>
            </w:pPr>
            <w:r w:rsidRPr="00100196">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w:t>
            </w:r>
            <w:r w:rsidRPr="004C5E51">
              <w:rPr>
                <w:rFonts w:ascii="Times New Roman" w:eastAsia="Times New Roman" w:hAnsi="Times New Roman" w:cs="Times New Roman"/>
                <w:sz w:val="24"/>
                <w:szCs w:val="24"/>
              </w:rPr>
              <w:t xml:space="preserve">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3" w:name="_heading=h.hjqm8skarbdr" w:colFirst="0" w:colLast="0"/>
            <w:bookmarkEnd w:id="3"/>
            <w:r w:rsidRPr="004C5E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4" w:name="_heading=h.ftj7vaqoric" w:colFirst="0" w:colLast="0"/>
            <w:bookmarkEnd w:id="4"/>
            <w:r w:rsidRPr="004C5E51">
              <w:rPr>
                <w:rFonts w:ascii="Times New Roman" w:eastAsia="Times New Roman" w:hAnsi="Times New Roman" w:cs="Times New Roman"/>
                <w:sz w:val="24"/>
                <w:szCs w:val="24"/>
              </w:rPr>
              <w:t>Кожен учасник має право подати тільки одну тендерну пропозицію</w:t>
            </w:r>
            <w:r w:rsidRPr="004C5E51">
              <w:rPr>
                <w:rFonts w:ascii="Times New Roman" w:eastAsia="Times New Roman" w:hAnsi="Times New Roman" w:cs="Times New Roman"/>
                <w:b/>
                <w:sz w:val="24"/>
                <w:szCs w:val="24"/>
                <w:highlight w:val="white"/>
              </w:rPr>
              <w:t xml:space="preserve"> </w:t>
            </w:r>
            <w:r w:rsidRPr="004C5E5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502DBA" w:rsidRPr="004C5E51">
        <w:trPr>
          <w:trHeight w:val="913"/>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bookmarkStart w:id="5" w:name="_heading=h.tyjcwt" w:colFirst="0" w:colLast="0"/>
            <w:bookmarkEnd w:id="5"/>
            <w:r w:rsidRPr="004C5E5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Забезпечення тендерної пропозиції не вимагається.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502DBA" w:rsidRPr="004C5E51" w:rsidRDefault="009A27EE">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 оскільки з</w:t>
            </w:r>
            <w:r w:rsidRPr="008710E3">
              <w:rPr>
                <w:rFonts w:ascii="Times New Roman" w:eastAsia="Times New Roman" w:hAnsi="Times New Roman" w:cs="Times New Roman"/>
                <w:color w:val="000000"/>
                <w:sz w:val="24"/>
                <w:szCs w:val="24"/>
              </w:rPr>
              <w:t>абезпечення тендерної пропозиції не вимагається.</w:t>
            </w:r>
          </w:p>
          <w:p w:rsidR="00502DBA" w:rsidRPr="004C5E51" w:rsidRDefault="00502DBA">
            <w:pPr>
              <w:widowControl w:val="0"/>
              <w:jc w:val="both"/>
              <w:rPr>
                <w:rFonts w:ascii="Times New Roman" w:eastAsia="Times New Roman" w:hAnsi="Times New Roman" w:cs="Times New Roman"/>
                <w:sz w:val="24"/>
                <w:szCs w:val="24"/>
              </w:rPr>
            </w:pPr>
          </w:p>
        </w:tc>
      </w:tr>
      <w:tr w:rsidR="00502DBA" w:rsidRPr="004C5E51">
        <w:trPr>
          <w:trHeight w:val="560"/>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02DBA" w:rsidRPr="009E6C31" w:rsidRDefault="00BF1AF0" w:rsidP="001978B4">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sz w:val="24"/>
                <w:szCs w:val="24"/>
              </w:rPr>
              <w:t xml:space="preserve">Тендерні пропозиції вважаються дійсними </w:t>
            </w:r>
            <w:r w:rsidR="008024E8" w:rsidRPr="009E6C31">
              <w:rPr>
                <w:rFonts w:ascii="Times New Roman" w:eastAsia="Times New Roman" w:hAnsi="Times New Roman" w:cs="Times New Roman"/>
                <w:b/>
                <w:sz w:val="24"/>
                <w:szCs w:val="24"/>
              </w:rPr>
              <w:t>не менше 90 днів</w:t>
            </w:r>
            <w:r w:rsidRPr="009E6C31">
              <w:rPr>
                <w:rFonts w:ascii="Times New Roman" w:eastAsia="Times New Roman" w:hAnsi="Times New Roman" w:cs="Times New Roman"/>
                <w:b/>
                <w:sz w:val="24"/>
                <w:szCs w:val="24"/>
              </w:rPr>
              <w:t xml:space="preserve"> із дати кінцевого строку подання тендерних пропозицій. </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2DBA" w:rsidRPr="004C5E51" w:rsidRDefault="00BF1AF0" w:rsidP="001978B4">
            <w:pPr>
              <w:widowControl w:val="0"/>
              <w:ind w:firstLine="341"/>
              <w:jc w:val="both"/>
              <w:rPr>
                <w:rFonts w:ascii="Times New Roman" w:eastAsia="Times New Roman" w:hAnsi="Times New Roman" w:cs="Times New Roman"/>
                <w:sz w:val="24"/>
                <w:szCs w:val="24"/>
                <w:u w:val="single"/>
              </w:rPr>
            </w:pPr>
            <w:r w:rsidRPr="004C5E51">
              <w:rPr>
                <w:rFonts w:ascii="Times New Roman" w:eastAsia="Times New Roman" w:hAnsi="Times New Roman" w:cs="Times New Roman"/>
                <w:sz w:val="24"/>
                <w:szCs w:val="24"/>
              </w:rPr>
              <w:t xml:space="preserve">Учасник процедури закупівлі </w:t>
            </w:r>
            <w:r w:rsidRPr="004C5E51">
              <w:rPr>
                <w:rFonts w:ascii="Times New Roman" w:eastAsia="Times New Roman" w:hAnsi="Times New Roman" w:cs="Times New Roman"/>
                <w:sz w:val="24"/>
                <w:szCs w:val="24"/>
                <w:u w:val="single"/>
              </w:rPr>
              <w:t>має право:</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02DBA" w:rsidRPr="004C5E51" w:rsidRDefault="00BF1AF0" w:rsidP="001978B4">
            <w:pPr>
              <w:widowControl w:val="0"/>
              <w:ind w:firstLine="341"/>
              <w:jc w:val="both"/>
              <w:rPr>
                <w:rFonts w:ascii="Times New Roman" w:eastAsia="Times New Roman" w:hAnsi="Times New Roman" w:cs="Times New Roman"/>
                <w:strike/>
                <w:sz w:val="24"/>
                <w:szCs w:val="24"/>
              </w:rPr>
            </w:pPr>
            <w:r w:rsidRPr="004C5E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12331D"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5E51">
              <w:rPr>
                <w:rFonts w:ascii="Times New Roman" w:eastAsia="Times New Roman" w:hAnsi="Times New Roman" w:cs="Times New Roman"/>
                <w:b/>
                <w:sz w:val="24"/>
                <w:szCs w:val="24"/>
              </w:rPr>
              <w:t>Додатку 1</w:t>
            </w:r>
            <w:r w:rsidRPr="004C5E51">
              <w:rPr>
                <w:rFonts w:ascii="Times New Roman" w:eastAsia="Times New Roman" w:hAnsi="Times New Roman" w:cs="Times New Roman"/>
                <w:i/>
                <w:sz w:val="24"/>
                <w:szCs w:val="24"/>
              </w:rPr>
              <w:t xml:space="preserve"> </w:t>
            </w:r>
            <w:r w:rsidRPr="004C5E51">
              <w:rPr>
                <w:rFonts w:ascii="Times New Roman" w:eastAsia="Times New Roman" w:hAnsi="Times New Roman" w:cs="Times New Roman"/>
                <w:sz w:val="24"/>
                <w:szCs w:val="24"/>
              </w:rPr>
              <w:t xml:space="preserve">до цієї тендерної документації.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w:t>
            </w:r>
            <w:r w:rsidR="0012331D" w:rsidRPr="004C5E51">
              <w:rPr>
                <w:rFonts w:ascii="Times New Roman" w:eastAsia="Times New Roman" w:hAnsi="Times New Roman" w:cs="Times New Roman"/>
                <w:sz w:val="24"/>
                <w:szCs w:val="24"/>
              </w:rPr>
              <w:t xml:space="preserve">також </w:t>
            </w:r>
            <w:r w:rsidRPr="004C5E51">
              <w:rPr>
                <w:rFonts w:ascii="Times New Roman" w:eastAsia="Times New Roman" w:hAnsi="Times New Roman" w:cs="Times New Roman"/>
                <w:sz w:val="24"/>
                <w:szCs w:val="24"/>
              </w:rPr>
              <w:t>наведено в</w:t>
            </w:r>
            <w:r w:rsidRPr="004C5E51">
              <w:rPr>
                <w:rFonts w:ascii="Times New Roman" w:eastAsia="Times New Roman" w:hAnsi="Times New Roman" w:cs="Times New Roman"/>
                <w:b/>
                <w:sz w:val="24"/>
                <w:szCs w:val="24"/>
              </w:rPr>
              <w:t xml:space="preserve"> Додатку 1</w:t>
            </w:r>
            <w:r w:rsidRPr="004C5E51">
              <w:rPr>
                <w:rFonts w:ascii="Times New Roman" w:eastAsia="Times New Roman" w:hAnsi="Times New Roman" w:cs="Times New Roman"/>
                <w:sz w:val="24"/>
                <w:szCs w:val="24"/>
              </w:rPr>
              <w:t xml:space="preserve"> до цієї тендерної документації. </w:t>
            </w:r>
          </w:p>
          <w:p w:rsidR="00502DBA" w:rsidRPr="004C5E51" w:rsidRDefault="00BF1AF0">
            <w:pPr>
              <w:widowControl w:val="0"/>
              <w:ind w:right="1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Підстави, визначені </w:t>
            </w:r>
            <w:r w:rsidR="00AB450D">
              <w:rPr>
                <w:rFonts w:ascii="Times New Roman" w:eastAsia="Times New Roman" w:hAnsi="Times New Roman" w:cs="Times New Roman"/>
                <w:b/>
                <w:sz w:val="24"/>
                <w:szCs w:val="24"/>
              </w:rPr>
              <w:t>пунктом 44 Особливостей</w:t>
            </w:r>
            <w:r w:rsidRPr="004C5E51">
              <w:rPr>
                <w:rFonts w:ascii="Times New Roman" w:eastAsia="Times New Roman" w:hAnsi="Times New Roman" w:cs="Times New Roman"/>
                <w:b/>
                <w:sz w:val="24"/>
                <w:szCs w:val="24"/>
              </w:rPr>
              <w:t>.</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5E51">
              <w:rPr>
                <w:rFonts w:ascii="Times New Roman" w:eastAsia="Times New Roman" w:hAnsi="Times New Roman" w:cs="Times New Roman"/>
                <w:sz w:val="24"/>
                <w:szCs w:val="24"/>
              </w:rPr>
              <w:t>антиконкурентних</w:t>
            </w:r>
            <w:proofErr w:type="spellEnd"/>
            <w:r w:rsidRPr="004C5E5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8) учасник процедури закупівлі визнаний в </w:t>
            </w:r>
            <w:r w:rsidRPr="004C5E51">
              <w:rPr>
                <w:rFonts w:ascii="Times New Roman" w:eastAsia="Times New Roman" w:hAnsi="Times New Roman" w:cs="Times New Roman"/>
                <w:sz w:val="24"/>
                <w:szCs w:val="24"/>
              </w:rPr>
              <w:lastRenderedPageBreak/>
              <w:t>установленому законом порядку банкрутом та стосовно нього відкрита ліквідаційна процедура;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C5E51">
              <w:rPr>
                <w:rFonts w:ascii="Times New Roman" w:eastAsia="Times New Roman" w:hAnsi="Times New Roman" w:cs="Times New Roman"/>
                <w:sz w:val="24"/>
                <w:szCs w:val="24"/>
              </w:rPr>
              <w:br/>
              <w:t>20 млн. гривень (у тому числі за лотом);</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11) учасник процедури закупівлі або кінцевий </w:t>
            </w:r>
            <w:proofErr w:type="spellStart"/>
            <w:r w:rsidRPr="004C5E51">
              <w:rPr>
                <w:rFonts w:ascii="Times New Roman" w:eastAsia="Times New Roman" w:hAnsi="Times New Roman" w:cs="Times New Roman"/>
                <w:sz w:val="24"/>
                <w:szCs w:val="24"/>
              </w:rPr>
              <w:t>бенефіціарний</w:t>
            </w:r>
            <w:proofErr w:type="spellEnd"/>
            <w:r w:rsidRPr="004C5E5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02DBA"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116AEF" w:rsidRDefault="00116AEF" w:rsidP="00116AEF">
            <w:pPr>
              <w:pStyle w:val="a9"/>
              <w:spacing w:before="0" w:beforeAutospacing="0" w:after="0" w:afterAutospacing="0"/>
              <w:ind w:firstLine="601"/>
              <w:jc w:val="both"/>
            </w:pPr>
            <w:r w:rsidRPr="000031B8">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t xml:space="preserve">у випадках, визначених пунктом 44 Особливостей. </w:t>
            </w:r>
          </w:p>
          <w:p w:rsidR="00116AEF" w:rsidRDefault="00116AEF" w:rsidP="00116AEF">
            <w:pPr>
              <w:pStyle w:val="a9"/>
              <w:spacing w:before="0" w:beforeAutospacing="0" w:after="0" w:afterAutospacing="0"/>
              <w:ind w:firstLine="601"/>
              <w:jc w:val="both"/>
            </w:pPr>
            <w:r w:rsidRPr="00CC1D23">
              <w:t xml:space="preserve">Учасник процедури закупівлі підтверджує відсутність підстав, зазначених в цьому пункті (крім абзацу </w:t>
            </w:r>
            <w:r w:rsidRPr="00CC1D23">
              <w:lastRenderedPageBreak/>
              <w:t>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AEF" w:rsidRPr="00BA1066" w:rsidRDefault="00116AEF" w:rsidP="00116AEF">
            <w:pPr>
              <w:pStyle w:val="a9"/>
              <w:spacing w:before="0" w:beforeAutospacing="0" w:after="0" w:afterAutospacing="0"/>
              <w:ind w:firstLine="601"/>
              <w:jc w:val="both"/>
            </w:pPr>
            <w:r w:rsidRPr="00CC1D23">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9877D4">
              <w:t>пункті (крім абзацу чотирнадцятого цього пункту),</w:t>
            </w:r>
            <w:r w:rsidRPr="00CC1D23">
              <w:t xml:space="preserve"> крім самостійного декларування відсутності таких підстав учасником процедури закупівлі відповідно до абзацу шістнадцятого пункту</w:t>
            </w:r>
            <w:r>
              <w:t xml:space="preserve"> 44 Особливостей</w:t>
            </w:r>
            <w:r w:rsidRPr="00CC1D23">
              <w:t>.</w:t>
            </w:r>
          </w:p>
          <w:p w:rsidR="00116AEF" w:rsidRDefault="00116AEF" w:rsidP="00116AEF">
            <w:pPr>
              <w:pStyle w:val="a9"/>
              <w:spacing w:before="0" w:beforeAutospacing="0" w:after="0" w:afterAutospacing="0"/>
              <w:ind w:firstLine="601"/>
              <w:jc w:val="both"/>
            </w:pPr>
            <w:r w:rsidRPr="008C601F">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t xml:space="preserve"> 44 Особливостей</w:t>
            </w:r>
            <w:r w:rsidRPr="008C601F">
              <w:t>.</w:t>
            </w:r>
          </w:p>
          <w:p w:rsidR="00116AEF" w:rsidRPr="004C5E51" w:rsidRDefault="00116AEF" w:rsidP="00116AEF">
            <w:pPr>
              <w:pStyle w:val="a9"/>
              <w:spacing w:before="0" w:beforeAutospacing="0" w:after="0" w:afterAutospacing="0"/>
              <w:ind w:firstLine="601"/>
              <w:jc w:val="both"/>
            </w:pPr>
            <w:r w:rsidRPr="00D87AAC">
              <w:t>Вимоги до надання документів учасником переможцем закупівлі щодо відсутності підстав, встановлених пунктом 44 Особливостей</w:t>
            </w:r>
            <w:r>
              <w:t xml:space="preserve">, визначені у </w:t>
            </w:r>
            <w:r w:rsidRPr="00116AEF">
              <w:rPr>
                <w:b/>
              </w:rPr>
              <w:t>Додатку 2</w:t>
            </w:r>
            <w:r w:rsidRPr="00D87AAC">
              <w:t xml:space="preserve"> цієї тендерної документації.</w:t>
            </w:r>
          </w:p>
          <w:p w:rsidR="008B3B51" w:rsidRPr="004C5E51" w:rsidRDefault="00BF1AF0" w:rsidP="00951BF2">
            <w:pP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200DB5" w:rsidRPr="004C5E51" w:rsidRDefault="00200DB5" w:rsidP="00200DB5">
            <w:pPr>
              <w:widowControl w:val="0"/>
              <w:ind w:right="120"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Вимоги до предмета закупівлі (технічні, якісні та кількісні характеристики, у тому числі відповідна технічна специфікація) згідно з</w:t>
            </w:r>
            <w:hyperlink r:id="rId16">
              <w:r w:rsidRPr="004C5E51">
                <w:rPr>
                  <w:rFonts w:ascii="Times New Roman" w:eastAsia="Times New Roman" w:hAnsi="Times New Roman" w:cs="Times New Roman"/>
                  <w:sz w:val="24"/>
                  <w:szCs w:val="24"/>
                </w:rPr>
                <w:t xml:space="preserve"> пунктом третім </w:t>
              </w:r>
            </w:hyperlink>
            <w:hyperlink r:id="rId17">
              <w:r w:rsidRPr="004C5E51">
                <w:rPr>
                  <w:rFonts w:ascii="Times New Roman" w:eastAsia="Times New Roman" w:hAnsi="Times New Roman" w:cs="Times New Roman"/>
                  <w:sz w:val="24"/>
                  <w:szCs w:val="24"/>
                </w:rPr>
                <w:t>частини друго</w:t>
              </w:r>
            </w:hyperlink>
            <w:r w:rsidRPr="004C5E51">
              <w:rPr>
                <w:rFonts w:ascii="Times New Roman" w:eastAsia="Times New Roman" w:hAnsi="Times New Roman" w:cs="Times New Roman"/>
                <w:sz w:val="24"/>
                <w:szCs w:val="24"/>
              </w:rPr>
              <w:t xml:space="preserve">ї статті 22 Закону зазначено в </w:t>
            </w:r>
            <w:r w:rsidRPr="004C5E51">
              <w:rPr>
                <w:rFonts w:ascii="Times New Roman" w:eastAsia="Times New Roman" w:hAnsi="Times New Roman" w:cs="Times New Roman"/>
                <w:b/>
                <w:sz w:val="24"/>
                <w:szCs w:val="24"/>
              </w:rPr>
              <w:t xml:space="preserve">Додатку 3 </w:t>
            </w:r>
            <w:r w:rsidRPr="004C5E51">
              <w:rPr>
                <w:rFonts w:ascii="Times New Roman" w:eastAsia="Times New Roman" w:hAnsi="Times New Roman" w:cs="Times New Roman"/>
                <w:sz w:val="24"/>
                <w:szCs w:val="24"/>
              </w:rPr>
              <w:t>до цієї тендерної документації.</w:t>
            </w:r>
          </w:p>
          <w:p w:rsidR="00502DBA" w:rsidRPr="004C5E51" w:rsidRDefault="00200DB5" w:rsidP="00AA4B71">
            <w:pPr>
              <w:widowControl w:val="0"/>
              <w:ind w:right="120" w:firstLine="341"/>
              <w:jc w:val="both"/>
              <w:rPr>
                <w:rFonts w:ascii="Times New Roman" w:eastAsia="Times New Roman" w:hAnsi="Times New Roman" w:cs="Times New Roman"/>
                <w:sz w:val="24"/>
                <w:szCs w:val="24"/>
              </w:rPr>
            </w:pPr>
            <w:r w:rsidRPr="004C5E51">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E4294" w:rsidRPr="004C5E51" w:rsidTr="00767EEE">
        <w:trPr>
          <w:trHeight w:val="1119"/>
          <w:jc w:val="center"/>
        </w:trPr>
        <w:tc>
          <w:tcPr>
            <w:tcW w:w="705" w:type="dxa"/>
          </w:tcPr>
          <w:p w:rsidR="00AE4294" w:rsidRPr="004C5E51" w:rsidRDefault="00AE4294" w:rsidP="00767EEE">
            <w:pPr>
              <w:pStyle w:val="11"/>
              <w:widowControl w:val="0"/>
              <w:spacing w:before="48"/>
              <w:rPr>
                <w:rFonts w:ascii="Times New Roman" w:hAnsi="Times New Roman" w:cs="Times New Roman"/>
                <w:sz w:val="24"/>
                <w:szCs w:val="24"/>
              </w:rPr>
            </w:pPr>
            <w:r w:rsidRPr="004C5E51">
              <w:rPr>
                <w:rFonts w:ascii="Times New Roman" w:hAnsi="Times New Roman" w:cs="Times New Roman"/>
                <w:sz w:val="24"/>
                <w:szCs w:val="24"/>
              </w:rPr>
              <w:t>7</w:t>
            </w:r>
          </w:p>
        </w:tc>
        <w:tc>
          <w:tcPr>
            <w:tcW w:w="2835" w:type="dxa"/>
          </w:tcPr>
          <w:p w:rsidR="00AE4294" w:rsidRPr="004C5E51" w:rsidRDefault="00AE4294" w:rsidP="00767EEE">
            <w:pPr>
              <w:pStyle w:val="11"/>
              <w:widowControl w:val="0"/>
              <w:rPr>
                <w:rFonts w:ascii="Times New Roman" w:hAnsi="Times New Roman" w:cs="Times New Roman"/>
                <w:sz w:val="24"/>
                <w:szCs w:val="24"/>
              </w:rPr>
            </w:pPr>
            <w:r w:rsidRPr="004C5E51">
              <w:rPr>
                <w:rFonts w:ascii="Times New Roman" w:eastAsia="Times New Roman" w:hAnsi="Times New Roman" w:cs="Times New Roman"/>
                <w:b/>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w:t>
            </w:r>
            <w:r w:rsidRPr="004C5E51">
              <w:rPr>
                <w:rFonts w:ascii="Times New Roman" w:eastAsia="Times New Roman" w:hAnsi="Times New Roman" w:cs="Times New Roman"/>
                <w:b/>
                <w:sz w:val="24"/>
                <w:szCs w:val="24"/>
              </w:rPr>
              <w:lastRenderedPageBreak/>
              <w:t>разі потреби)</w:t>
            </w:r>
          </w:p>
        </w:tc>
        <w:tc>
          <w:tcPr>
            <w:tcW w:w="6420" w:type="dxa"/>
          </w:tcPr>
          <w:p w:rsidR="00AE4294" w:rsidRPr="004C5E51" w:rsidRDefault="00AE4294" w:rsidP="00767EEE">
            <w:pPr>
              <w:pStyle w:val="a9"/>
              <w:spacing w:before="0" w:beforeAutospacing="0" w:after="0" w:afterAutospacing="0"/>
              <w:ind w:firstLine="342"/>
              <w:jc w:val="both"/>
            </w:pPr>
            <w:r w:rsidRPr="004C5E51">
              <w:lastRenderedPageBreak/>
              <w:t xml:space="preserve">Учасник торгів повинен у складі тендерної пропозиції надати підтвердження того, що запропоновані ним товари за своїми екологічними чи іншими характеристиками відповідають вимогам, установленим у тендерній документації. </w:t>
            </w:r>
          </w:p>
          <w:p w:rsidR="00AE4294" w:rsidRPr="004C5E51" w:rsidRDefault="00AE4294" w:rsidP="00767EEE">
            <w:pPr>
              <w:pStyle w:val="a9"/>
              <w:spacing w:before="0" w:beforeAutospacing="0" w:after="0" w:afterAutospacing="0"/>
              <w:ind w:firstLine="566"/>
              <w:jc w:val="both"/>
            </w:pPr>
            <w:r w:rsidRPr="004C5E51">
              <w:t>Для підтвердження зазначеного, учасник надає у складі тендерної пропозиції:</w:t>
            </w:r>
          </w:p>
          <w:p w:rsidR="00AE4294" w:rsidRPr="004C5E51" w:rsidRDefault="00AE4294" w:rsidP="00767EEE">
            <w:pPr>
              <w:pStyle w:val="a9"/>
              <w:numPr>
                <w:ilvl w:val="0"/>
                <w:numId w:val="5"/>
              </w:numPr>
              <w:suppressAutoHyphens/>
              <w:spacing w:before="0" w:beforeAutospacing="0" w:after="0" w:afterAutospacing="0"/>
              <w:ind w:left="0" w:firstLine="566"/>
              <w:jc w:val="both"/>
              <w:rPr>
                <w:rFonts w:ascii="Calibri" w:hAnsi="Calibri"/>
                <w:sz w:val="20"/>
                <w:szCs w:val="20"/>
              </w:rPr>
            </w:pPr>
            <w:r w:rsidRPr="004C5E51">
              <w:t xml:space="preserve">Інформацію в довільній формі за підписом </w:t>
            </w:r>
            <w:r w:rsidRPr="004C5E51">
              <w:lastRenderedPageBreak/>
              <w:t>уповнова</w:t>
            </w:r>
            <w:r w:rsidR="005122E0">
              <w:t>женої особи учасника та завірену</w:t>
            </w:r>
            <w:r w:rsidRPr="004C5E51">
              <w:t xml:space="preserve"> печаткою учасника торгів (у разі її використання) про те, що запропонований товар за своїми екологічними характеристиками відповідає вимогам чинного законодавства.</w:t>
            </w:r>
          </w:p>
          <w:p w:rsidR="00AE4294" w:rsidRPr="004C5E51" w:rsidRDefault="00AE4294" w:rsidP="00767EEE">
            <w:pPr>
              <w:pStyle w:val="a9"/>
              <w:numPr>
                <w:ilvl w:val="0"/>
                <w:numId w:val="5"/>
              </w:numPr>
              <w:suppressAutoHyphens/>
              <w:spacing w:before="0" w:beforeAutospacing="0" w:after="0" w:afterAutospacing="0"/>
              <w:ind w:left="0" w:firstLine="566"/>
              <w:jc w:val="both"/>
              <w:rPr>
                <w:rFonts w:ascii="Calibri" w:hAnsi="Calibri"/>
                <w:sz w:val="20"/>
                <w:szCs w:val="20"/>
              </w:rPr>
            </w:pPr>
            <w:r w:rsidRPr="004C5E51">
              <w:t>Копію дійсного паспорту якості на товар.</w:t>
            </w:r>
          </w:p>
          <w:p w:rsidR="00AE4294" w:rsidRPr="004C5E51" w:rsidRDefault="00AE4294" w:rsidP="00767EEE">
            <w:pPr>
              <w:pStyle w:val="a9"/>
              <w:numPr>
                <w:ilvl w:val="0"/>
                <w:numId w:val="5"/>
              </w:numPr>
              <w:suppressAutoHyphens/>
              <w:spacing w:before="0" w:beforeAutospacing="0" w:after="0" w:afterAutospacing="0"/>
              <w:ind w:left="0" w:firstLine="566"/>
              <w:jc w:val="both"/>
              <w:rPr>
                <w:rFonts w:ascii="Calibri" w:hAnsi="Calibri"/>
                <w:sz w:val="20"/>
                <w:szCs w:val="20"/>
              </w:rPr>
            </w:pPr>
            <w:r w:rsidRPr="004C5E51">
              <w:t>Копію дійсного сертифікату відповідності на товар.</w:t>
            </w:r>
          </w:p>
          <w:p w:rsidR="007B36F2" w:rsidRPr="004C5E51" w:rsidRDefault="007B36F2" w:rsidP="007B36F2">
            <w:pPr>
              <w:pStyle w:val="a9"/>
              <w:suppressAutoHyphens/>
              <w:spacing w:before="0" w:beforeAutospacing="0" w:after="0" w:afterAutospacing="0"/>
              <w:ind w:left="566"/>
              <w:jc w:val="both"/>
              <w:rPr>
                <w:rFonts w:ascii="Calibri" w:hAnsi="Calibri"/>
                <w:sz w:val="20"/>
                <w:szCs w:val="20"/>
              </w:rPr>
            </w:pPr>
          </w:p>
        </w:tc>
      </w:tr>
      <w:tr w:rsidR="00502DBA" w:rsidRPr="004C5E51">
        <w:trPr>
          <w:trHeight w:val="1119"/>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8</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31057A" w:rsidRPr="004C5E51" w:rsidRDefault="0031057A" w:rsidP="0031057A">
            <w:pPr>
              <w:widowControl w:val="0"/>
              <w:ind w:right="120" w:firstLine="342"/>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Не передбачено.  </w:t>
            </w:r>
          </w:p>
          <w:p w:rsidR="00502DBA" w:rsidRPr="004C5E51" w:rsidRDefault="00502DBA">
            <w:pPr>
              <w:widowControl w:val="0"/>
              <w:ind w:right="120"/>
              <w:jc w:val="both"/>
              <w:rPr>
                <w:rFonts w:ascii="Times New Roman" w:eastAsia="Times New Roman" w:hAnsi="Times New Roman" w:cs="Times New Roman"/>
                <w:sz w:val="24"/>
                <w:szCs w:val="24"/>
              </w:rPr>
            </w:pPr>
          </w:p>
        </w:tc>
      </w:tr>
      <w:tr w:rsidR="00502DBA" w:rsidRPr="004C5E51">
        <w:trPr>
          <w:trHeight w:val="841"/>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96E3D"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502DBA"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B36F2" w:rsidRPr="004C5E51" w:rsidRDefault="007B36F2" w:rsidP="00F96E3D">
            <w:pPr>
              <w:widowControl w:val="0"/>
              <w:ind w:firstLine="341"/>
              <w:jc w:val="both"/>
              <w:rPr>
                <w:rFonts w:ascii="Times New Roman" w:eastAsia="Times New Roman" w:hAnsi="Times New Roman" w:cs="Times New Roman"/>
                <w:sz w:val="24"/>
                <w:szCs w:val="24"/>
              </w:rPr>
            </w:pPr>
          </w:p>
        </w:tc>
      </w:tr>
      <w:tr w:rsidR="00502DBA" w:rsidRPr="004C5E51">
        <w:trPr>
          <w:trHeight w:val="44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4. Подання та розкриття тендерної пропозиції</w:t>
            </w:r>
          </w:p>
          <w:p w:rsidR="007B36F2" w:rsidRPr="004C5E51" w:rsidRDefault="007B36F2">
            <w:pPr>
              <w:widowControl w:val="0"/>
              <w:jc w:val="center"/>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34CE0" w:rsidRPr="004C5E51" w:rsidRDefault="00C34CE0" w:rsidP="00C34CE0">
            <w:pPr>
              <w:widowControl w:val="0"/>
              <w:ind w:left="40" w:right="120" w:firstLine="302"/>
              <w:jc w:val="both"/>
              <w:rPr>
                <w:rFonts w:ascii="Times New Roman" w:eastAsia="Times New Roman" w:hAnsi="Times New Roman" w:cs="Times New Roman"/>
                <w:sz w:val="24"/>
                <w:szCs w:val="24"/>
              </w:rPr>
            </w:pPr>
            <w:r w:rsidRPr="0027077E">
              <w:rPr>
                <w:rFonts w:ascii="Times New Roman" w:eastAsia="Times New Roman" w:hAnsi="Times New Roman" w:cs="Times New Roman"/>
                <w:b/>
                <w:sz w:val="24"/>
                <w:szCs w:val="24"/>
              </w:rPr>
              <w:t>Кінцевий строк подання тендерних пропозицій</w:t>
            </w:r>
            <w:r w:rsidRPr="0027077E">
              <w:rPr>
                <w:rFonts w:ascii="Times New Roman" w:eastAsia="Times New Roman" w:hAnsi="Times New Roman" w:cs="Times New Roman"/>
                <w:sz w:val="24"/>
                <w:szCs w:val="24"/>
              </w:rPr>
              <w:t xml:space="preserve"> — </w:t>
            </w:r>
            <w:r w:rsidR="00D71D5B">
              <w:rPr>
                <w:rFonts w:ascii="Times New Roman" w:eastAsia="Times New Roman" w:hAnsi="Times New Roman" w:cs="Times New Roman"/>
                <w:b/>
                <w:sz w:val="24"/>
                <w:szCs w:val="24"/>
              </w:rPr>
              <w:t>23</w:t>
            </w:r>
            <w:r w:rsidR="006B24BC" w:rsidRPr="0027077E">
              <w:rPr>
                <w:rFonts w:ascii="Times New Roman" w:eastAsia="Times New Roman" w:hAnsi="Times New Roman" w:cs="Times New Roman"/>
                <w:b/>
                <w:sz w:val="24"/>
                <w:szCs w:val="24"/>
              </w:rPr>
              <w:t>.0</w:t>
            </w:r>
            <w:r w:rsidR="0027077E" w:rsidRPr="0027077E">
              <w:rPr>
                <w:rFonts w:ascii="Times New Roman" w:eastAsia="Times New Roman" w:hAnsi="Times New Roman" w:cs="Times New Roman"/>
                <w:b/>
                <w:sz w:val="24"/>
                <w:szCs w:val="24"/>
              </w:rPr>
              <w:t>5</w:t>
            </w:r>
            <w:r w:rsidRPr="0027077E">
              <w:rPr>
                <w:rFonts w:ascii="Times New Roman" w:eastAsia="Times New Roman" w:hAnsi="Times New Roman" w:cs="Times New Roman"/>
                <w:b/>
                <w:sz w:val="24"/>
                <w:szCs w:val="24"/>
              </w:rPr>
              <w:t>.2023 до 12:00 год.</w:t>
            </w:r>
            <w:r w:rsidRPr="004C5E51">
              <w:rPr>
                <w:rFonts w:ascii="Times New Roman" w:eastAsia="Times New Roman" w:hAnsi="Times New Roman" w:cs="Times New Roman"/>
                <w:sz w:val="24"/>
                <w:szCs w:val="24"/>
              </w:rPr>
              <w:t xml:space="preserve"> </w:t>
            </w:r>
          </w:p>
          <w:p w:rsidR="00502DBA" w:rsidRPr="004C5E51" w:rsidRDefault="00C34CE0" w:rsidP="00C34CE0">
            <w:pPr>
              <w:widowControl w:val="0"/>
              <w:ind w:left="40" w:right="12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xml:space="preserve"> </w:t>
            </w:r>
            <w:r w:rsidR="00BF1AF0" w:rsidRPr="004C5E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2DBA" w:rsidRPr="004C5E51" w:rsidRDefault="00BF1AF0" w:rsidP="00C34CE0">
            <w:pPr>
              <w:widowControl w:val="0"/>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02DBA" w:rsidRPr="004C5E51" w:rsidRDefault="00BF1AF0" w:rsidP="00C34CE0">
            <w:pPr>
              <w:widowControl w:val="0"/>
              <w:pBdr>
                <w:top w:val="nil"/>
                <w:left w:val="nil"/>
                <w:bottom w:val="nil"/>
                <w:right w:val="nil"/>
                <w:between w:val="nil"/>
              </w:pBdr>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B36F2" w:rsidRPr="004C5E51" w:rsidRDefault="007B36F2" w:rsidP="00C34CE0">
            <w:pPr>
              <w:widowControl w:val="0"/>
              <w:pBdr>
                <w:top w:val="nil"/>
                <w:left w:val="nil"/>
                <w:bottom w:val="nil"/>
                <w:right w:val="nil"/>
                <w:between w:val="nil"/>
              </w:pBdr>
              <w:ind w:firstLine="301"/>
              <w:jc w:val="both"/>
              <w:rPr>
                <w:rFonts w:ascii="Times New Roman" w:eastAsia="Times New Roman" w:hAnsi="Times New Roman" w:cs="Times New Roman"/>
                <w:strike/>
                <w:sz w:val="24"/>
                <w:szCs w:val="24"/>
              </w:rPr>
            </w:pPr>
          </w:p>
        </w:tc>
      </w:tr>
      <w:tr w:rsidR="00502DBA" w:rsidRPr="004C5E51" w:rsidTr="00B60A4F">
        <w:trPr>
          <w:trHeight w:val="702"/>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A648ED" w:rsidRPr="004C5E51" w:rsidRDefault="00BF1AF0" w:rsidP="00A648ED">
            <w:pPr>
              <w:widowControl w:val="0"/>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502DBA" w:rsidRDefault="00BF1AF0" w:rsidP="00A648ED">
            <w:pPr>
              <w:widowControl w:val="0"/>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sidR="007B36F2" w:rsidRPr="004C5E51">
              <w:rPr>
                <w:rFonts w:ascii="Times New Roman" w:eastAsia="Times New Roman" w:hAnsi="Times New Roman" w:cs="Times New Roman"/>
                <w:sz w:val="24"/>
                <w:szCs w:val="24"/>
              </w:rPr>
              <w:t>.</w:t>
            </w:r>
          </w:p>
          <w:p w:rsidR="007B36F2" w:rsidRPr="004C5E51" w:rsidRDefault="00D72AB3" w:rsidP="00A648ED">
            <w:pPr>
              <w:widowControl w:val="0"/>
              <w:spacing w:line="228" w:lineRule="auto"/>
              <w:ind w:firstLine="341"/>
              <w:jc w:val="both"/>
              <w:rPr>
                <w:rFonts w:ascii="Times New Roman" w:eastAsia="Times New Roman" w:hAnsi="Times New Roman" w:cs="Times New Roman"/>
                <w:strike/>
                <w:sz w:val="24"/>
                <w:szCs w:val="24"/>
              </w:rPr>
            </w:pPr>
            <w:r w:rsidRPr="00BE0EB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BE0EBC">
                <w:rPr>
                  <w:rFonts w:ascii="Times New Roman" w:eastAsia="Times New Roman" w:hAnsi="Times New Roman" w:cs="Times New Roman"/>
                  <w:sz w:val="24"/>
                  <w:szCs w:val="24"/>
                </w:rPr>
                <w:t xml:space="preserve">статті 16 </w:t>
              </w:r>
            </w:hyperlink>
            <w:r w:rsidRPr="00BE0EBC">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9" w:anchor="n159">
              <w:r w:rsidRPr="00BE0EBC">
                <w:rPr>
                  <w:rFonts w:ascii="Times New Roman" w:eastAsia="Times New Roman" w:hAnsi="Times New Roman" w:cs="Times New Roman"/>
                  <w:sz w:val="24"/>
                  <w:szCs w:val="24"/>
                </w:rPr>
                <w:t>пунктом 44</w:t>
              </w:r>
            </w:hyperlink>
            <w:r w:rsidRPr="00BE0EBC">
              <w:rPr>
                <w:rFonts w:ascii="Times New Roman" w:eastAsia="Times New Roman" w:hAnsi="Times New Roman" w:cs="Times New Roman"/>
                <w:sz w:val="24"/>
                <w:szCs w:val="24"/>
              </w:rPr>
              <w:t xml:space="preserve"> Особливостей. Замовник, орган оскарження та </w:t>
            </w:r>
            <w:proofErr w:type="spellStart"/>
            <w:r w:rsidRPr="00BE0EBC">
              <w:rPr>
                <w:rFonts w:ascii="Times New Roman" w:eastAsia="Times New Roman" w:hAnsi="Times New Roman" w:cs="Times New Roman"/>
                <w:sz w:val="24"/>
                <w:szCs w:val="24"/>
              </w:rPr>
              <w:t>Держаудитслужба</w:t>
            </w:r>
            <w:proofErr w:type="spellEnd"/>
            <w:r w:rsidRPr="00BE0EBC">
              <w:rPr>
                <w:rFonts w:ascii="Times New Roman" w:eastAsia="Times New Roman" w:hAnsi="Times New Roman" w:cs="Times New Roman"/>
                <w:sz w:val="24"/>
                <w:szCs w:val="24"/>
              </w:rPr>
              <w:t xml:space="preserve"> мають </w:t>
            </w:r>
            <w:r w:rsidRPr="00BE0EBC">
              <w:rPr>
                <w:rFonts w:ascii="Times New Roman" w:eastAsia="Times New Roman" w:hAnsi="Times New Roman" w:cs="Times New Roman"/>
                <w:sz w:val="24"/>
                <w:szCs w:val="24"/>
              </w:rPr>
              <w:lastRenderedPageBreak/>
              <w:t>доступ в електронній системі закупівель до інформації, яка визначена учасником процедури закупівлі конфіденційною.</w:t>
            </w:r>
          </w:p>
        </w:tc>
      </w:tr>
      <w:tr w:rsidR="00502DBA" w:rsidRPr="004C5E51">
        <w:trPr>
          <w:trHeight w:val="51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5. Оцінка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02DBA" w:rsidRPr="004C5E51" w:rsidRDefault="00BF1AF0" w:rsidP="007B36F2">
            <w:pPr>
              <w:widowControl w:val="0"/>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02DBA" w:rsidRPr="004C5E51" w:rsidRDefault="00BF1AF0" w:rsidP="007B36F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Відкриті торги проводяться без застосування електронного аукціону.</w:t>
            </w:r>
          </w:p>
          <w:p w:rsidR="00502DBA" w:rsidRPr="004C5E51" w:rsidRDefault="00BF1AF0" w:rsidP="00174D9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02DBA" w:rsidRPr="004C5E51" w:rsidRDefault="00BF1AF0" w:rsidP="00174D9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02DBA" w:rsidRPr="004C5E51" w:rsidRDefault="00BF1AF0" w:rsidP="00174D94">
            <w:pPr>
              <w:widowControl w:val="0"/>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D94" w:rsidRPr="004C5E51" w:rsidRDefault="00174D94" w:rsidP="00174D94">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4D94" w:rsidRPr="004C5E51" w:rsidRDefault="00174D94" w:rsidP="00174D94">
            <w:pPr>
              <w:widowControl w:val="0"/>
              <w:ind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C5E51">
              <w:rPr>
                <w:rFonts w:ascii="Times New Roman" w:eastAsia="Times New Roman" w:hAnsi="Times New Roman" w:cs="Times New Roman"/>
                <w:sz w:val="24"/>
                <w:szCs w:val="24"/>
              </w:rPr>
              <w:t>„Ціна”</w:t>
            </w:r>
            <w:proofErr w:type="spellEnd"/>
            <w:r w:rsidRPr="004C5E51">
              <w:rPr>
                <w:rFonts w:ascii="Times New Roman" w:eastAsia="Times New Roman" w:hAnsi="Times New Roman" w:cs="Times New Roman"/>
                <w:sz w:val="24"/>
                <w:szCs w:val="24"/>
              </w:rPr>
              <w:t>. Питома вага – 100 %.</w:t>
            </w:r>
          </w:p>
          <w:p w:rsidR="00972B88" w:rsidRPr="004C5E51" w:rsidRDefault="00972B88" w:rsidP="00972B8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Оцінка здійснюється щодо предмета закупівлі в цілому.</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02DBA" w:rsidRPr="004C5E51" w:rsidRDefault="00BF1AF0" w:rsidP="00972B8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72B88" w:rsidRPr="004C5E51" w:rsidRDefault="00BF1AF0" w:rsidP="00972B8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w:t>
            </w:r>
            <w:r w:rsidRPr="004C5E51">
              <w:rPr>
                <w:rFonts w:ascii="Times New Roman" w:eastAsia="Times New Roman" w:hAnsi="Times New Roman" w:cs="Times New Roman"/>
                <w:sz w:val="24"/>
                <w:szCs w:val="24"/>
              </w:rPr>
              <w:lastRenderedPageBreak/>
              <w:t xml:space="preserve">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972B88" w:rsidRPr="004C5E51" w:rsidRDefault="00BF1AF0" w:rsidP="00972B8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02DBA" w:rsidRPr="004C5E51" w:rsidRDefault="00BF1AF0" w:rsidP="00972B8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502DBA" w:rsidRPr="004C5E51" w:rsidRDefault="00BF1AF0">
            <w:pPr>
              <w:widowControl w:val="0"/>
              <w:numPr>
                <w:ilvl w:val="0"/>
                <w:numId w:val="1"/>
              </w:num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02DBA" w:rsidRPr="004C5E51" w:rsidRDefault="00BF1AF0">
            <w:pPr>
              <w:widowControl w:val="0"/>
              <w:numPr>
                <w:ilvl w:val="0"/>
                <w:numId w:val="1"/>
              </w:num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F684D" w:rsidRPr="00DF684D" w:rsidRDefault="00BF1AF0" w:rsidP="00DF684D">
            <w:pPr>
              <w:widowControl w:val="0"/>
              <w:numPr>
                <w:ilvl w:val="0"/>
                <w:numId w:val="1"/>
              </w:num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A81EBB"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w:t>
            </w:r>
            <w:r w:rsidRPr="004C5E51">
              <w:rPr>
                <w:rFonts w:ascii="Times New Roman" w:eastAsia="Times New Roman" w:hAnsi="Times New Roman" w:cs="Times New Roman"/>
                <w:sz w:val="24"/>
                <w:szCs w:val="24"/>
              </w:rPr>
              <w:lastRenderedPageBreak/>
              <w:t>закупівлі та приймає рішення про намір укласти договір про закупівлю відповідно до Закону з урахуванням Особливостей.</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02DBA" w:rsidRPr="004C5E51" w:rsidRDefault="00BF1AF0" w:rsidP="00BD64B8">
            <w:pPr>
              <w:widowControl w:val="0"/>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AB450D">
              <w:rPr>
                <w:rFonts w:ascii="Times New Roman" w:eastAsia="Times New Roman" w:hAnsi="Times New Roman" w:cs="Times New Roman"/>
                <w:sz w:val="24"/>
                <w:szCs w:val="24"/>
              </w:rPr>
              <w:t>го учасника процедури закупівлі</w:t>
            </w:r>
            <w:r w:rsidRPr="004C5E51">
              <w:rPr>
                <w:rFonts w:ascii="Times New Roman" w:eastAsia="Times New Roman" w:hAnsi="Times New Roman" w:cs="Times New Roman"/>
                <w:sz w:val="24"/>
                <w:szCs w:val="24"/>
              </w:rPr>
              <w:t>.</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9B0418">
              <w:rPr>
                <w:rFonts w:ascii="Times New Roman" w:eastAsia="Times New Roman" w:hAnsi="Times New Roman" w:cs="Times New Roman"/>
                <w:sz w:val="24"/>
                <w:szCs w:val="24"/>
              </w:rPr>
              <w:t xml:space="preserve"> </w:t>
            </w:r>
            <w:r w:rsidR="009B0418" w:rsidRPr="009B0418">
              <w:rPr>
                <w:rFonts w:ascii="Times New Roman" w:eastAsia="Times New Roman" w:hAnsi="Times New Roman" w:cs="Times New Roman"/>
                <w:sz w:val="24"/>
                <w:szCs w:val="24"/>
              </w:rPr>
              <w:t>(у разі здійснення закупівлі за лотами)</w:t>
            </w:r>
            <w:r w:rsidRPr="004C5E51">
              <w:rPr>
                <w:rFonts w:ascii="Times New Roman" w:eastAsia="Times New Roman" w:hAnsi="Times New Roman" w:cs="Times New Roman"/>
                <w:sz w:val="24"/>
                <w:szCs w:val="24"/>
              </w:rPr>
              <w:t>.</w:t>
            </w:r>
          </w:p>
          <w:p w:rsidR="00502DBA" w:rsidRPr="004C5E51" w:rsidRDefault="00BF1AF0" w:rsidP="00BD64B8">
            <w:pPr>
              <w:widowControl w:val="0"/>
              <w:spacing w:line="228" w:lineRule="auto"/>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C5E51">
              <w:rPr>
                <w:rFonts w:ascii="Times New Roman" w:eastAsia="Times New Roman" w:hAnsi="Times New Roman" w:cs="Times New Roman"/>
                <w:b/>
                <w:sz w:val="24"/>
                <w:szCs w:val="24"/>
                <w:highlight w:val="white"/>
              </w:rPr>
              <w:t xml:space="preserve">не може бути меншим ніж два робочі дні </w:t>
            </w:r>
            <w:r w:rsidRPr="004C5E5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2DBA" w:rsidRPr="004C5E51" w:rsidRDefault="00BF1AF0" w:rsidP="00BD64B8">
            <w:pPr>
              <w:widowControl w:val="0"/>
              <w:shd w:val="clear" w:color="auto" w:fill="FFFFFF"/>
              <w:spacing w:line="228" w:lineRule="auto"/>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b/>
                <w:sz w:val="24"/>
                <w:szCs w:val="24"/>
                <w:highlight w:val="white"/>
              </w:rPr>
              <w:t>Під невідповідністю</w:t>
            </w:r>
            <w:r w:rsidRPr="004C5E5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00AB450D">
              <w:rPr>
                <w:rFonts w:ascii="Times New Roman" w:eastAsia="Times New Roman" w:hAnsi="Times New Roman" w:cs="Times New Roman"/>
                <w:sz w:val="24"/>
                <w:szCs w:val="24"/>
                <w:highlight w:val="white"/>
              </w:rPr>
              <w:t>, та/або відсутності інформації</w:t>
            </w:r>
            <w:r w:rsidRPr="004C5E51">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02DBA" w:rsidRPr="004C5E51" w:rsidRDefault="00BF1AF0" w:rsidP="00BD64B8">
            <w:pPr>
              <w:widowControl w:val="0"/>
              <w:shd w:val="clear" w:color="auto" w:fill="FFFFFF"/>
              <w:spacing w:line="228" w:lineRule="auto"/>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b/>
                <w:sz w:val="24"/>
                <w:szCs w:val="24"/>
                <w:highlight w:val="white"/>
              </w:rPr>
              <w:t>Невідповідністю</w:t>
            </w:r>
            <w:r w:rsidRPr="004C5E5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2DBA" w:rsidRPr="004C5E51" w:rsidRDefault="00BF1AF0" w:rsidP="00BD64B8">
            <w:pPr>
              <w:widowControl w:val="0"/>
              <w:spacing w:line="228" w:lineRule="auto"/>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виправляє невідповідності </w:t>
            </w:r>
            <w:r w:rsidRPr="004C5E51">
              <w:rPr>
                <w:rFonts w:ascii="Times New Roman" w:eastAsia="Times New Roman" w:hAnsi="Times New Roman" w:cs="Times New Roman"/>
                <w:sz w:val="24"/>
                <w:szCs w:val="24"/>
              </w:rPr>
              <w:lastRenderedPageBreak/>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C5E51">
              <w:rPr>
                <w:rFonts w:ascii="Times New Roman" w:eastAsia="Times New Roman" w:hAnsi="Times New Roman" w:cs="Times New Roman"/>
                <w:b/>
                <w:sz w:val="24"/>
                <w:szCs w:val="24"/>
              </w:rPr>
              <w:t>протягом 24 годин</w:t>
            </w:r>
            <w:r w:rsidRPr="004C5E5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C5E51">
              <w:rPr>
                <w:rFonts w:ascii="Times New Roman" w:eastAsia="Times New Roman" w:hAnsi="Times New Roman" w:cs="Times New Roman"/>
                <w:sz w:val="24"/>
                <w:szCs w:val="24"/>
              </w:rPr>
              <w:t>невиправлення</w:t>
            </w:r>
            <w:proofErr w:type="spellEnd"/>
            <w:r w:rsidRPr="004C5E51">
              <w:rPr>
                <w:rFonts w:ascii="Times New Roman" w:eastAsia="Times New Roman" w:hAnsi="Times New Roman" w:cs="Times New Roman"/>
                <w:sz w:val="24"/>
                <w:szCs w:val="24"/>
              </w:rPr>
              <w:t xml:space="preserve"> учасниками виявлених невідповідностей.</w:t>
            </w:r>
          </w:p>
          <w:p w:rsidR="00502DBA" w:rsidRPr="004C5E51" w:rsidRDefault="00BF1AF0" w:rsidP="00BD64B8">
            <w:pPr>
              <w:widowControl w:val="0"/>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Інша інформація</w:t>
            </w:r>
          </w:p>
        </w:tc>
        <w:tc>
          <w:tcPr>
            <w:tcW w:w="6420" w:type="dxa"/>
            <w:vAlign w:val="center"/>
          </w:tcPr>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02DBA" w:rsidRPr="004C5E51" w:rsidRDefault="00BF1AF0" w:rsidP="00842FD6">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DBA" w:rsidRPr="004C5E51" w:rsidRDefault="00BF1AF0" w:rsidP="00360E0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DBA" w:rsidRPr="004C5E51" w:rsidRDefault="00BF1AF0">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u w:val="single"/>
              </w:rPr>
              <w:t>Інші умови тендерної документації:</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4C5E51">
              <w:rPr>
                <w:rFonts w:ascii="Times New Roman" w:eastAsia="Times New Roman" w:hAnsi="Times New Roman" w:cs="Times New Roman"/>
                <w:sz w:val="24"/>
                <w:szCs w:val="24"/>
              </w:rPr>
              <w:lastRenderedPageBreak/>
              <w:t>законодавства України.</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w:t>
            </w:r>
            <w:r w:rsidR="005F27B0">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5F27B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5F27B0">
              <w:rPr>
                <w:rFonts w:ascii="Times New Roman" w:eastAsia="Times New Roman" w:hAnsi="Times New Roman" w:cs="Times New Roman"/>
                <w:sz w:val="24"/>
                <w:szCs w:val="24"/>
              </w:rPr>
              <w:t>ненакладення</w:t>
            </w:r>
            <w:proofErr w:type="spellEnd"/>
            <w:r w:rsidR="005F27B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5F27B0">
              <w:rPr>
                <w:rFonts w:ascii="Times New Roman" w:eastAsia="Times New Roman" w:hAnsi="Times New Roman" w:cs="Times New Roman"/>
                <w:sz w:val="24"/>
                <w:szCs w:val="24"/>
              </w:rPr>
              <w:t>нь</w:t>
            </w:r>
            <w:proofErr w:type="spellEnd"/>
            <w:r w:rsidR="005F27B0">
              <w:rPr>
                <w:rFonts w:ascii="Times New Roman" w:eastAsia="Times New Roman" w:hAnsi="Times New Roman" w:cs="Times New Roman"/>
                <w:sz w:val="24"/>
                <w:szCs w:val="24"/>
              </w:rPr>
              <w:t xml:space="preserve"> державних органів щодо цього</w:t>
            </w:r>
            <w:r w:rsidRPr="004C5E51">
              <w:rPr>
                <w:rFonts w:ascii="Times New Roman" w:eastAsia="Times New Roman" w:hAnsi="Times New Roman" w:cs="Times New Roman"/>
                <w:sz w:val="24"/>
                <w:szCs w:val="24"/>
              </w:rPr>
              <w:t>.</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w:t>
            </w:r>
            <w:r w:rsidR="00434C11">
              <w:rPr>
                <w:rFonts w:ascii="Times New Roman" w:eastAsia="Times New Roman" w:hAnsi="Times New Roman" w:cs="Times New Roman"/>
                <w:sz w:val="24"/>
                <w:szCs w:val="24"/>
              </w:rPr>
              <w:t>сіб, у тому числі 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w:t>
            </w:r>
            <w:r w:rsidR="0023772F">
              <w:rPr>
                <w:rFonts w:ascii="Times New Roman" w:eastAsia="Times New Roman" w:hAnsi="Times New Roman" w:cs="Times New Roman"/>
                <w:sz w:val="24"/>
                <w:szCs w:val="24"/>
              </w:rPr>
              <w:t>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5.  Учасники торгів — нерезиденти для виконання вимог щодо </w:t>
            </w:r>
            <w:r w:rsidR="001B0547">
              <w:rPr>
                <w:rFonts w:ascii="Times New Roman" w:eastAsia="Times New Roman" w:hAnsi="Times New Roman" w:cs="Times New Roman"/>
                <w:sz w:val="24"/>
                <w:szCs w:val="24"/>
              </w:rPr>
              <w:t>на</w:t>
            </w:r>
            <w:r w:rsidRPr="004C5E51">
              <w:rPr>
                <w:rFonts w:ascii="Times New Roman" w:eastAsia="Times New Roman" w:hAnsi="Times New Roman" w:cs="Times New Roman"/>
                <w:sz w:val="24"/>
                <w:szCs w:val="24"/>
              </w:rPr>
              <w:t>дання документів, передбачених тендерно</w:t>
            </w:r>
            <w:r w:rsidR="00CA2819">
              <w:rPr>
                <w:rFonts w:ascii="Times New Roman" w:eastAsia="Times New Roman" w:hAnsi="Times New Roman" w:cs="Times New Roman"/>
                <w:sz w:val="24"/>
                <w:szCs w:val="24"/>
              </w:rPr>
              <w:t>ю</w:t>
            </w:r>
            <w:r w:rsidRPr="004C5E51">
              <w:rPr>
                <w:rFonts w:ascii="Times New Roman" w:eastAsia="Times New Roman" w:hAnsi="Times New Roman" w:cs="Times New Roman"/>
                <w:sz w:val="24"/>
                <w:szCs w:val="24"/>
              </w:rPr>
              <w:t xml:space="preserve"> </w:t>
            </w:r>
            <w:r w:rsidR="00CA2819">
              <w:rPr>
                <w:rFonts w:ascii="Times New Roman" w:eastAsia="Times New Roman" w:hAnsi="Times New Roman" w:cs="Times New Roman"/>
                <w:sz w:val="24"/>
                <w:szCs w:val="24"/>
              </w:rPr>
              <w:t>документацією,</w:t>
            </w:r>
            <w:r w:rsidRPr="004C5E51">
              <w:rPr>
                <w:rFonts w:ascii="Times New Roman" w:eastAsia="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w:t>
            </w:r>
            <w:r w:rsidR="001B0547" w:rsidRPr="00BA1066">
              <w:t xml:space="preserve"> </w:t>
            </w:r>
          </w:p>
          <w:p w:rsidR="00AE2D04"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00BF1AF0" w:rsidRPr="004C5E51">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00BF1AF0" w:rsidRPr="004C5E51">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2DBA" w:rsidRPr="004C5E51" w:rsidRDefault="00AE2D04" w:rsidP="00AE2D04">
            <w:pPr>
              <w:widowControl w:val="0"/>
              <w:pBdr>
                <w:top w:val="nil"/>
                <w:left w:val="nil"/>
                <w:bottom w:val="nil"/>
                <w:right w:val="nil"/>
                <w:between w:val="nil"/>
              </w:pBdr>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8. </w:t>
            </w:r>
            <w:r w:rsidR="00BF1AF0" w:rsidRPr="004C5E51">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00BF1AF0" w:rsidRPr="004C5E51">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502DBA" w:rsidRPr="004C5E51" w:rsidRDefault="00AE2D04" w:rsidP="00AE2D04">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00BF1AF0" w:rsidRPr="004C5E51">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2DBA" w:rsidRPr="004C5E51" w:rsidRDefault="00BF1AF0" w:rsidP="00AE2D04">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4C5E51">
              <w:rPr>
                <w:rFonts w:ascii="Times New Roman" w:eastAsia="Times New Roman" w:hAnsi="Times New Roman" w:cs="Times New Roman"/>
                <w:sz w:val="24"/>
                <w:szCs w:val="24"/>
              </w:rPr>
              <w:lastRenderedPageBreak/>
              <w:t>цієї Постанови;</w:t>
            </w:r>
          </w:p>
          <w:p w:rsidR="00502DBA" w:rsidRPr="004C5E51" w:rsidRDefault="00BF1AF0" w:rsidP="00162C2B">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2DBA" w:rsidRPr="004C5E51" w:rsidRDefault="00BF1AF0" w:rsidP="00C2223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C5E51">
              <w:rPr>
                <w:rFonts w:ascii="Times New Roman" w:eastAsia="Times New Roman" w:hAnsi="Times New Roman" w:cs="Times New Roman"/>
                <w:sz w:val="24"/>
                <w:szCs w:val="24"/>
              </w:rPr>
              <w:t>бенефіціарним</w:t>
            </w:r>
            <w:proofErr w:type="spellEnd"/>
            <w:r w:rsidRPr="004C5E5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02DBA" w:rsidRPr="004C5E51" w:rsidRDefault="00BF1AF0" w:rsidP="00C2223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C22233"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A81EBB" w:rsidRPr="004C5E51" w:rsidRDefault="00A81EBB" w:rsidP="00A81EBB">
            <w:pPr>
              <w:pStyle w:val="a9"/>
              <w:spacing w:before="0" w:beforeAutospacing="0" w:after="0" w:afterAutospacing="0"/>
              <w:ind w:firstLine="601"/>
              <w:jc w:val="both"/>
            </w:pPr>
            <w:r w:rsidRPr="004C5E51">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A81EBB" w:rsidRPr="004C5E51" w:rsidRDefault="00A81EBB" w:rsidP="00A81EBB">
            <w:pPr>
              <w:pStyle w:val="a9"/>
              <w:spacing w:before="0" w:beforeAutospacing="0" w:after="0" w:afterAutospacing="0"/>
              <w:ind w:firstLine="601"/>
              <w:jc w:val="both"/>
            </w:pPr>
            <w:r w:rsidRPr="004C5E51">
              <w:t>Правочин, стороною якого є суб’єкт господарювання, місцезнаходженням (місцем проживання) якого є тимчасово окупована територія, є нікчемним.</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r w:rsidRPr="004C5E51">
              <w:rPr>
                <w:rFonts w:ascii="Times New Roman" w:eastAsia="Times New Roman" w:hAnsi="Times New Roman" w:cs="Times New Roman"/>
                <w:sz w:val="24"/>
                <w:szCs w:val="24"/>
              </w:rPr>
              <w:lastRenderedPageBreak/>
              <w:t xml:space="preserve">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1EBB" w:rsidRPr="004C5E51" w:rsidRDefault="00A81EBB" w:rsidP="00A81EBB">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22233" w:rsidRPr="004C5E51" w:rsidRDefault="00C22233" w:rsidP="00A81EBB">
            <w:pPr>
              <w:widowControl w:val="0"/>
              <w:ind w:firstLine="342"/>
              <w:jc w:val="both"/>
              <w:rPr>
                <w:rFonts w:ascii="Times New Roman" w:eastAsia="Times New Roman" w:hAnsi="Times New Roman" w:cs="Times New Roman"/>
                <w:i/>
                <w:sz w:val="20"/>
                <w:szCs w:val="20"/>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Відхилення тендерних пропозицій</w:t>
            </w:r>
          </w:p>
        </w:tc>
        <w:tc>
          <w:tcPr>
            <w:tcW w:w="6420" w:type="dxa"/>
            <w:vAlign w:val="center"/>
          </w:tcPr>
          <w:p w:rsidR="00502DBA" w:rsidRPr="004C5E51" w:rsidRDefault="00BF1AF0" w:rsidP="00A81EBB">
            <w:pPr>
              <w:widowControl w:val="0"/>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Замовник відхиляє тендерну пропозицію</w:t>
            </w:r>
            <w:r w:rsidRPr="004C5E5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02DBA" w:rsidRPr="004C5E51" w:rsidRDefault="00BF1AF0" w:rsidP="00A81EBB">
            <w:pPr>
              <w:widowControl w:val="0"/>
              <w:spacing w:line="228" w:lineRule="auto"/>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1) учасник процедури закупівлі:</w:t>
            </w:r>
          </w:p>
          <w:p w:rsidR="00502DBA" w:rsidRPr="004C5E51" w:rsidRDefault="00BF1AF0" w:rsidP="00A81EBB">
            <w:pPr>
              <w:widowControl w:val="0"/>
              <w:spacing w:line="228" w:lineRule="auto"/>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02DBA" w:rsidRPr="004C5E51" w:rsidRDefault="00BF1AF0" w:rsidP="00A81EBB">
            <w:pPr>
              <w:widowControl w:val="0"/>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надав забезпечення тендерної пропозиції, якщо таке забезпеч</w:t>
            </w:r>
            <w:r w:rsidR="00AB450D">
              <w:rPr>
                <w:rFonts w:ascii="Times New Roman" w:eastAsia="Times New Roman" w:hAnsi="Times New Roman" w:cs="Times New Roman"/>
                <w:sz w:val="24"/>
                <w:szCs w:val="24"/>
              </w:rPr>
              <w:t>ення вимагалося замовником</w:t>
            </w:r>
            <w:r w:rsidRPr="004C5E51">
              <w:rPr>
                <w:rFonts w:ascii="Times New Roman" w:eastAsia="Times New Roman" w:hAnsi="Times New Roman" w:cs="Times New Roman"/>
                <w:sz w:val="24"/>
                <w:szCs w:val="24"/>
              </w:rPr>
              <w:t>;</w:t>
            </w:r>
          </w:p>
          <w:p w:rsidR="00502DBA" w:rsidRPr="004C5E51" w:rsidRDefault="00BF1AF0" w:rsidP="00A81EBB">
            <w:pPr>
              <w:widowControl w:val="0"/>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2DBA" w:rsidRPr="004C5E51" w:rsidRDefault="00BF1AF0" w:rsidP="00A81EBB">
            <w:pPr>
              <w:widowControl w:val="0"/>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02DBA" w:rsidRPr="004C5E51" w:rsidRDefault="00BF1AF0" w:rsidP="00A81EBB">
            <w:pPr>
              <w:widowControl w:val="0"/>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02DBA" w:rsidRPr="004C5E51" w:rsidRDefault="00BF1AF0" w:rsidP="00767EEE">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C5E51">
              <w:rPr>
                <w:rFonts w:ascii="Times New Roman" w:eastAsia="Times New Roman" w:hAnsi="Times New Roman" w:cs="Times New Roman"/>
                <w:sz w:val="24"/>
                <w:szCs w:val="24"/>
              </w:rPr>
              <w:t>бенефіціарним</w:t>
            </w:r>
            <w:proofErr w:type="spellEnd"/>
            <w:r w:rsidRPr="004C5E5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4C5E51">
              <w:rPr>
                <w:rFonts w:ascii="Times New Roman" w:eastAsia="Times New Roman" w:hAnsi="Times New Roman" w:cs="Times New Roman"/>
                <w:sz w:val="24"/>
                <w:szCs w:val="24"/>
              </w:rPr>
              <w:lastRenderedPageBreak/>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AB450D">
              <w:rPr>
                <w:rFonts w:ascii="Times New Roman" w:eastAsia="Times New Roman" w:hAnsi="Times New Roman" w:cs="Times New Roman"/>
                <w:sz w:val="24"/>
                <w:szCs w:val="24"/>
              </w:rPr>
              <w:t>раїни, 2022 р., № 84, ст. 5176)</w:t>
            </w:r>
            <w:r w:rsidRPr="004C5E51">
              <w:rPr>
                <w:rFonts w:ascii="Times New Roman" w:eastAsia="Times New Roman" w:hAnsi="Times New Roman" w:cs="Times New Roman"/>
                <w:sz w:val="24"/>
                <w:szCs w:val="24"/>
              </w:rPr>
              <w:t>;</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2) тендерна пропозиція:</w:t>
            </w:r>
          </w:p>
          <w:p w:rsidR="00502DBA" w:rsidRPr="004C5E51" w:rsidRDefault="00BF1AF0" w:rsidP="00767EEE">
            <w:pPr>
              <w:widowControl w:val="0"/>
              <w:pBdr>
                <w:top w:val="nil"/>
                <w:left w:val="nil"/>
                <w:bottom w:val="nil"/>
                <w:right w:val="nil"/>
                <w:between w:val="nil"/>
              </w:pBdr>
              <w:spacing w:line="228" w:lineRule="auto"/>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AB450D">
              <w:rPr>
                <w:rFonts w:ascii="Times New Roman" w:eastAsia="Times New Roman" w:hAnsi="Times New Roman" w:cs="Times New Roman"/>
                <w:sz w:val="24"/>
                <w:szCs w:val="24"/>
              </w:rPr>
              <w:t>о до пункту 40 цих особливостей</w:t>
            </w:r>
            <w:r w:rsidRPr="004C5E51">
              <w:rPr>
                <w:rFonts w:ascii="Times New Roman" w:eastAsia="Times New Roman" w:hAnsi="Times New Roman" w:cs="Times New Roman"/>
                <w:sz w:val="24"/>
                <w:szCs w:val="24"/>
              </w:rPr>
              <w:t>;</w:t>
            </w:r>
          </w:p>
          <w:p w:rsidR="00502DBA" w:rsidRPr="004C5E51" w:rsidRDefault="00BF1AF0" w:rsidP="00767EEE">
            <w:pPr>
              <w:widowControl w:val="0"/>
              <w:pBdr>
                <w:top w:val="nil"/>
                <w:left w:val="nil"/>
                <w:bottom w:val="nil"/>
                <w:right w:val="nil"/>
                <w:between w:val="nil"/>
              </w:pBdr>
              <w:spacing w:line="228" w:lineRule="auto"/>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є такою, строк дії якої закінчився;</w:t>
            </w:r>
          </w:p>
          <w:p w:rsidR="00502DBA" w:rsidRPr="004C5E51" w:rsidRDefault="00BF1AF0" w:rsidP="00767EEE">
            <w:pPr>
              <w:widowControl w:val="0"/>
              <w:pBdr>
                <w:top w:val="nil"/>
                <w:left w:val="nil"/>
                <w:bottom w:val="nil"/>
                <w:right w:val="nil"/>
                <w:between w:val="nil"/>
              </w:pBdr>
              <w:spacing w:line="228" w:lineRule="auto"/>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2DBA" w:rsidRPr="004C5E51" w:rsidRDefault="00BF1AF0" w:rsidP="00767EEE">
            <w:pPr>
              <w:widowControl w:val="0"/>
              <w:pBdr>
                <w:top w:val="nil"/>
                <w:left w:val="nil"/>
                <w:bottom w:val="nil"/>
                <w:right w:val="nil"/>
                <w:between w:val="nil"/>
              </w:pBdr>
              <w:spacing w:line="228" w:lineRule="auto"/>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3) переможець процедури закупівлі:</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w:t>
            </w:r>
            <w:r w:rsidR="00AB450D">
              <w:rPr>
                <w:rFonts w:ascii="Times New Roman" w:eastAsia="Times New Roman" w:hAnsi="Times New Roman" w:cs="Times New Roman"/>
                <w:sz w:val="24"/>
                <w:szCs w:val="24"/>
              </w:rPr>
              <w:t>м 44 цих Особливостей</w:t>
            </w:r>
            <w:r w:rsidRPr="004C5E51">
              <w:rPr>
                <w:rFonts w:ascii="Times New Roman" w:eastAsia="Times New Roman" w:hAnsi="Times New Roman" w:cs="Times New Roman"/>
                <w:sz w:val="24"/>
                <w:szCs w:val="24"/>
              </w:rPr>
              <w:t>;</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rsidR="00502DBA" w:rsidRPr="004C5E51" w:rsidRDefault="00BF1AF0" w:rsidP="00A9304A">
            <w:pPr>
              <w:widowControl w:val="0"/>
              <w:pBdr>
                <w:top w:val="nil"/>
                <w:left w:val="nil"/>
                <w:bottom w:val="nil"/>
                <w:right w:val="nil"/>
                <w:between w:val="nil"/>
              </w:pBdr>
              <w:spacing w:line="228" w:lineRule="auto"/>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rsidR="00502DBA" w:rsidRPr="004C5E51" w:rsidRDefault="00BF1AF0" w:rsidP="00726DC4">
            <w:pPr>
              <w:widowControl w:val="0"/>
              <w:pBdr>
                <w:top w:val="nil"/>
                <w:left w:val="nil"/>
                <w:bottom w:val="nil"/>
                <w:right w:val="nil"/>
                <w:between w:val="nil"/>
              </w:pBdr>
              <w:tabs>
                <w:tab w:val="left" w:pos="624"/>
              </w:tabs>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4C5E51">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502DBA" w:rsidRPr="004C5E51" w:rsidRDefault="00BF1AF0" w:rsidP="00726DC4">
            <w:pPr>
              <w:widowControl w:val="0"/>
              <w:pBdr>
                <w:top w:val="nil"/>
                <w:left w:val="nil"/>
                <w:bottom w:val="nil"/>
                <w:right w:val="nil"/>
                <w:between w:val="nil"/>
              </w:pBdr>
              <w:tabs>
                <w:tab w:val="left" w:pos="624"/>
              </w:tabs>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2DBA" w:rsidRPr="004C5E51" w:rsidRDefault="00BF1AF0" w:rsidP="00726DC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02DBA" w:rsidRPr="004C5E51" w:rsidRDefault="00BF1AF0" w:rsidP="00726DC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C5E51">
              <w:rPr>
                <w:rFonts w:ascii="Times New Roman" w:eastAsia="Times New Roman" w:hAnsi="Times New Roman" w:cs="Times New Roman"/>
                <w:b/>
                <w:sz w:val="24"/>
                <w:szCs w:val="24"/>
              </w:rPr>
              <w:t xml:space="preserve">не пізніш як через чотири дні </w:t>
            </w:r>
            <w:r w:rsidRPr="004C5E5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DBA" w:rsidRPr="004C5E51">
        <w:trPr>
          <w:trHeight w:val="47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Замовник відміняє відкриті торги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відсутності подальшої потреби в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відміни відкритих торгів замовник </w:t>
            </w:r>
            <w:r w:rsidRPr="004C5E51">
              <w:rPr>
                <w:rFonts w:ascii="Times New Roman" w:eastAsia="Times New Roman" w:hAnsi="Times New Roman" w:cs="Times New Roman"/>
                <w:b/>
                <w:sz w:val="24"/>
                <w:szCs w:val="24"/>
              </w:rPr>
              <w:t>протягом одного робочого дня</w:t>
            </w:r>
            <w:r w:rsidRPr="004C5E5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4C5E51">
              <w:rPr>
                <w:rFonts w:ascii="Times New Roman" w:eastAsia="Times New Roman" w:hAnsi="Times New Roman" w:cs="Times New Roman"/>
                <w:sz w:val="24"/>
                <w:szCs w:val="24"/>
              </w:rPr>
              <w:lastRenderedPageBreak/>
              <w:t xml:space="preserve">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w:t>
            </w:r>
            <w:r w:rsidRPr="004C5E51">
              <w:rPr>
                <w:rFonts w:ascii="Times New Roman" w:eastAsia="Times New Roman" w:hAnsi="Times New Roman" w:cs="Times New Roman"/>
                <w:sz w:val="24"/>
                <w:szCs w:val="24"/>
                <w:highlight w:val="white"/>
              </w:rPr>
              <w:t>подання жодної тендерної пропозиції для участі</w:t>
            </w:r>
            <w:r w:rsidRPr="004C5E5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Відкриті торги можуть бути відмінені частково (за лотом).</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5E51">
              <w:rPr>
                <w:rFonts w:ascii="Times New Roman" w:eastAsia="Times New Roman" w:hAnsi="Times New Roman" w:cs="Times New Roman"/>
                <w:b/>
                <w:sz w:val="24"/>
                <w:szCs w:val="24"/>
                <w:highlight w:val="white"/>
              </w:rPr>
              <w:t>не пізніше ніж через 15 днів</w:t>
            </w:r>
            <w:r w:rsidRPr="004C5E5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C5E51">
              <w:rPr>
                <w:rFonts w:ascii="Times New Roman" w:eastAsia="Times New Roman" w:hAnsi="Times New Roman" w:cs="Times New Roman"/>
                <w:b/>
                <w:sz w:val="24"/>
                <w:szCs w:val="24"/>
                <w:highlight w:val="white"/>
              </w:rPr>
              <w:t>може бути продовжений до 60 днів</w:t>
            </w:r>
            <w:r w:rsidRPr="004C5E51">
              <w:rPr>
                <w:rFonts w:ascii="Times New Roman" w:eastAsia="Times New Roman" w:hAnsi="Times New Roman" w:cs="Times New Roman"/>
                <w:sz w:val="24"/>
                <w:szCs w:val="24"/>
                <w:highlight w:val="white"/>
              </w:rPr>
              <w:t xml:space="preserve">. </w:t>
            </w:r>
          </w:p>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C5E51">
              <w:rPr>
                <w:rFonts w:ascii="Times New Roman" w:eastAsia="Times New Roman" w:hAnsi="Times New Roman" w:cs="Times New Roman"/>
                <w:b/>
                <w:sz w:val="24"/>
                <w:szCs w:val="24"/>
                <w:highlight w:val="white"/>
              </w:rPr>
              <w:t>не може бути укладено раніше ніж через п’ять днів</w:t>
            </w:r>
            <w:r w:rsidRPr="004C5E5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proofErr w:type="spellStart"/>
            <w:r w:rsidRPr="004C5E51">
              <w:rPr>
                <w:rFonts w:ascii="Times New Roman" w:eastAsia="Times New Roman" w:hAnsi="Times New Roman" w:cs="Times New Roman"/>
                <w:b/>
                <w:sz w:val="24"/>
                <w:szCs w:val="24"/>
              </w:rPr>
              <w:t>Проєкт</w:t>
            </w:r>
            <w:proofErr w:type="spellEnd"/>
            <w:r w:rsidRPr="004C5E51">
              <w:rPr>
                <w:rFonts w:ascii="Times New Roman" w:eastAsia="Times New Roman" w:hAnsi="Times New Roman" w:cs="Times New Roman"/>
                <w:b/>
                <w:sz w:val="24"/>
                <w:szCs w:val="24"/>
              </w:rPr>
              <w:t xml:space="preserve"> договору про закупівлю</w:t>
            </w:r>
          </w:p>
        </w:tc>
        <w:tc>
          <w:tcPr>
            <w:tcW w:w="6420" w:type="dxa"/>
            <w:vAlign w:val="center"/>
          </w:tcPr>
          <w:p w:rsidR="00502DBA" w:rsidRPr="004C5E51" w:rsidRDefault="00BF1AF0" w:rsidP="009B76A9">
            <w:pPr>
              <w:widowControl w:val="0"/>
              <w:ind w:right="120" w:firstLine="341"/>
              <w:jc w:val="both"/>
              <w:rPr>
                <w:rFonts w:ascii="Times New Roman" w:eastAsia="Times New Roman" w:hAnsi="Times New Roman" w:cs="Times New Roman"/>
                <w:sz w:val="24"/>
                <w:szCs w:val="24"/>
              </w:rPr>
            </w:pPr>
            <w:proofErr w:type="spellStart"/>
            <w:r w:rsidRPr="004C5E51">
              <w:rPr>
                <w:rFonts w:ascii="Times New Roman" w:eastAsia="Times New Roman" w:hAnsi="Times New Roman" w:cs="Times New Roman"/>
                <w:sz w:val="24"/>
                <w:szCs w:val="24"/>
              </w:rPr>
              <w:t>Проєкт</w:t>
            </w:r>
            <w:proofErr w:type="spellEnd"/>
            <w:r w:rsidRPr="004C5E51">
              <w:rPr>
                <w:rFonts w:ascii="Times New Roman" w:eastAsia="Times New Roman" w:hAnsi="Times New Roman" w:cs="Times New Roman"/>
                <w:sz w:val="24"/>
                <w:szCs w:val="24"/>
              </w:rPr>
              <w:t xml:space="preserve"> договору про закупівлю викладено в </w:t>
            </w:r>
            <w:r w:rsidRPr="004C5E51">
              <w:rPr>
                <w:rFonts w:ascii="Times New Roman" w:eastAsia="Times New Roman" w:hAnsi="Times New Roman" w:cs="Times New Roman"/>
                <w:b/>
                <w:sz w:val="24"/>
                <w:szCs w:val="24"/>
              </w:rPr>
              <w:t xml:space="preserve">Додатку </w:t>
            </w:r>
            <w:r w:rsidR="009B76A9" w:rsidRPr="004C5E51">
              <w:rPr>
                <w:rFonts w:ascii="Times New Roman" w:eastAsia="Times New Roman" w:hAnsi="Times New Roman" w:cs="Times New Roman"/>
                <w:b/>
                <w:sz w:val="24"/>
                <w:szCs w:val="24"/>
              </w:rPr>
              <w:t xml:space="preserve">6 </w:t>
            </w:r>
            <w:r w:rsidRPr="004C5E51">
              <w:rPr>
                <w:rFonts w:ascii="Times New Roman" w:eastAsia="Times New Roman" w:hAnsi="Times New Roman" w:cs="Times New Roman"/>
                <w:sz w:val="24"/>
                <w:szCs w:val="24"/>
              </w:rPr>
              <w:t>до цієї тендерної документації.</w:t>
            </w:r>
          </w:p>
          <w:p w:rsidR="00502DBA" w:rsidRPr="004C5E51" w:rsidRDefault="00BF1AF0" w:rsidP="009B76A9">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02DBA" w:rsidRPr="004C5E51" w:rsidRDefault="00BF1AF0" w:rsidP="009B76A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Переможець</w:t>
            </w:r>
            <w:r w:rsidRPr="004C5E51">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02DBA" w:rsidRPr="004C5E51" w:rsidRDefault="00BF1AF0" w:rsidP="009B76A9">
            <w:pPr>
              <w:widowControl w:val="0"/>
              <w:numPr>
                <w:ilvl w:val="0"/>
                <w:numId w:val="2"/>
              </w:numPr>
              <w:pBdr>
                <w:top w:val="nil"/>
                <w:left w:val="nil"/>
                <w:bottom w:val="nil"/>
                <w:right w:val="nil"/>
                <w:between w:val="nil"/>
              </w:pBdr>
              <w:spacing w:line="259" w:lineRule="auto"/>
              <w:ind w:left="57" w:firstLine="30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інформацію про право підписання договору про закупівлю;</w:t>
            </w:r>
          </w:p>
          <w:p w:rsidR="00502DBA" w:rsidRDefault="00BF1AF0" w:rsidP="009B76A9">
            <w:pPr>
              <w:widowControl w:val="0"/>
              <w:numPr>
                <w:ilvl w:val="0"/>
                <w:numId w:val="2"/>
              </w:numPr>
              <w:pBdr>
                <w:top w:val="nil"/>
                <w:left w:val="nil"/>
                <w:bottom w:val="nil"/>
                <w:right w:val="nil"/>
                <w:between w:val="nil"/>
              </w:pBdr>
              <w:spacing w:line="259" w:lineRule="auto"/>
              <w:ind w:left="57" w:firstLine="303"/>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4C5E5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sidR="00077413" w:rsidRPr="004C5E51">
              <w:rPr>
                <w:rFonts w:ascii="Times New Roman" w:eastAsia="Times New Roman" w:hAnsi="Times New Roman" w:cs="Times New Roman"/>
                <w:sz w:val="24"/>
                <w:szCs w:val="24"/>
              </w:rPr>
              <w:t xml:space="preserve"> (ліцензії на право оптової або роздрібної торгівлі пальним)</w:t>
            </w:r>
            <w:r w:rsidRPr="004C5E51">
              <w:rPr>
                <w:rFonts w:ascii="Times New Roman" w:eastAsia="Times New Roman" w:hAnsi="Times New Roman" w:cs="Times New Roman"/>
                <w:sz w:val="24"/>
                <w:szCs w:val="24"/>
              </w:rPr>
              <w:t>.</w:t>
            </w:r>
          </w:p>
          <w:p w:rsidR="00502DBA" w:rsidRPr="004C5E51" w:rsidRDefault="00BF1AF0" w:rsidP="00077413">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w:t>
            </w:r>
            <w:r w:rsidRPr="004C5E51">
              <w:rPr>
                <w:rFonts w:ascii="Times New Roman" w:eastAsia="Times New Roman" w:hAnsi="Times New Roman" w:cs="Times New Roman"/>
                <w:sz w:val="24"/>
                <w:szCs w:val="24"/>
                <w:highlight w:val="white"/>
              </w:rPr>
              <w:lastRenderedPageBreak/>
              <w:t>укладення договору про закупівлю та підлягає відхиленню на підставі підпункту 3  пункту 41 Особливостей.</w:t>
            </w:r>
          </w:p>
        </w:tc>
      </w:tr>
      <w:tr w:rsidR="00502DBA" w:rsidRPr="004C5E51">
        <w:trPr>
          <w:trHeight w:val="2100"/>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договору про закупівлю</w:t>
            </w:r>
          </w:p>
        </w:tc>
        <w:tc>
          <w:tcPr>
            <w:tcW w:w="6420" w:type="dxa"/>
            <w:vAlign w:val="center"/>
          </w:tcPr>
          <w:p w:rsidR="00502DBA" w:rsidRPr="004C5E51" w:rsidRDefault="00BF1AF0" w:rsidP="00CC116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w:t>
            </w:r>
            <w:r w:rsidR="00CC116D" w:rsidRPr="004C5E51">
              <w:rPr>
                <w:rFonts w:ascii="Times New Roman" w:eastAsia="Times New Roman" w:hAnsi="Times New Roman" w:cs="Times New Roman"/>
                <w:sz w:val="24"/>
                <w:szCs w:val="24"/>
              </w:rPr>
              <w:t>атті 41 Закону, та Особливостей</w:t>
            </w:r>
            <w:r w:rsidRPr="004C5E51">
              <w:rPr>
                <w:rFonts w:ascii="Times New Roman" w:eastAsia="Times New Roman" w:hAnsi="Times New Roman" w:cs="Times New Roman"/>
                <w:sz w:val="24"/>
                <w:szCs w:val="24"/>
              </w:rPr>
              <w:t>.</w:t>
            </w:r>
          </w:p>
          <w:p w:rsidR="00502DBA" w:rsidRPr="004C5E51" w:rsidRDefault="00BF1AF0" w:rsidP="00F95E5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визначення грошового еквівалента зобов’язання в іноземній валюті;</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F95E56" w:rsidRPr="004C5E51">
              <w:rPr>
                <w:rFonts w:ascii="Times New Roman" w:eastAsia="Times New Roman" w:hAnsi="Times New Roman" w:cs="Times New Roman"/>
                <w:sz w:val="24"/>
                <w:szCs w:val="24"/>
              </w:rPr>
              <w:t>в товарів до кратності упаковки</w:t>
            </w:r>
            <w:r w:rsidRPr="004C5E51">
              <w:rPr>
                <w:rFonts w:ascii="Times New Roman" w:eastAsia="Times New Roman" w:hAnsi="Times New Roman" w:cs="Times New Roman"/>
                <w:sz w:val="24"/>
                <w:szCs w:val="24"/>
              </w:rPr>
              <w:t>.</w:t>
            </w:r>
          </w:p>
          <w:p w:rsidR="005C005C" w:rsidRPr="004C5E51" w:rsidRDefault="005C005C" w:rsidP="005C005C">
            <w:pPr>
              <w:widowControl w:val="0"/>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t xml:space="preserve">Істотні умови договору про закупівлю щодо даної закупівлі містяться у проекті договору, наведеному </w:t>
            </w:r>
            <w:r w:rsidRPr="004C5E51">
              <w:rPr>
                <w:rFonts w:ascii="Times New Roman" w:hAnsi="Times New Roman" w:cs="Times New Roman"/>
                <w:b/>
                <w:sz w:val="24"/>
                <w:szCs w:val="24"/>
              </w:rPr>
              <w:t>у Додатку 6</w:t>
            </w:r>
            <w:r w:rsidRPr="004C5E51">
              <w:rPr>
                <w:rFonts w:ascii="Times New Roman" w:hAnsi="Times New Roman" w:cs="Times New Roman"/>
                <w:sz w:val="24"/>
                <w:szCs w:val="24"/>
              </w:rPr>
              <w:t xml:space="preserve"> до цієї тендерної документації.</w:t>
            </w:r>
          </w:p>
          <w:p w:rsidR="005C005C" w:rsidRPr="0083506C" w:rsidRDefault="005C005C" w:rsidP="005C005C">
            <w:pPr>
              <w:shd w:val="clear" w:color="auto" w:fill="FFFFFF"/>
              <w:ind w:firstLine="341"/>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Істотні умови договору про закупівлю</w:t>
            </w:r>
            <w:hyperlink r:id="rId20" w:tgtFrame="_blank" w:history="1">
              <w:r w:rsidRPr="0083506C">
                <w:rPr>
                  <w:rFonts w:ascii="IBM Plex Serif" w:eastAsia="Times New Roman" w:hAnsi="IBM Plex Serif" w:cs="Times New Roman"/>
                  <w:sz w:val="24"/>
                  <w:szCs w:val="24"/>
                </w:rPr>
                <w:t>, укладеного відповідно до пунктів 10 і 13 (крім підпункту 13 пункту 13) Особливостей,</w:t>
              </w:r>
            </w:hyperlink>
            <w:r w:rsidRPr="0083506C">
              <w:rPr>
                <w:rFonts w:ascii="IBM Plex Serif" w:eastAsia="Times New Roman" w:hAnsi="IBM Plex Serif" w:cs="Times New Roman"/>
                <w:sz w:val="24"/>
                <w:szCs w:val="24"/>
              </w:rPr>
              <w:t> не можуть змінюватися після його підписання до виконання зобов'язань сторонами в повному обсязі, крім випадків:</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1) зменшення обсягів закупівлі, зокрема з урахуванням фактичного обсягу видатків замовника;</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C005C" w:rsidRPr="0083506C" w:rsidRDefault="005C005C" w:rsidP="008A18DD">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4) продовження строку дії договору про закупівлю </w:t>
            </w:r>
            <w:hyperlink r:id="rId21" w:tgtFrame="_blank" w:history="1">
              <w:r w:rsidRPr="0083506C">
                <w:rPr>
                  <w:rFonts w:ascii="IBM Plex Serif" w:eastAsia="Times New Roman" w:hAnsi="IBM Plex Serif" w:cs="Times New Roman"/>
                  <w:sz w:val="24"/>
                  <w:szCs w:val="24"/>
                  <w:u w:val="single"/>
                </w:rPr>
                <w:t>та/або</w:t>
              </w:r>
            </w:hyperlink>
            <w:r w:rsidRPr="0083506C">
              <w:rPr>
                <w:rFonts w:ascii="IBM Plex Serif" w:eastAsia="Times New Roman" w:hAnsi="IBM Plex Serif" w:cs="Times New Roman"/>
                <w:sz w:val="24"/>
                <w:szCs w:val="24"/>
              </w:rPr>
              <w:t xml:space="preserve"> строку виконання зобов'язань щодо передачі товару, виконання робіт, надання послуг у разі </w:t>
            </w:r>
            <w:r w:rsidRPr="0083506C">
              <w:rPr>
                <w:rFonts w:ascii="IBM Plex Serif" w:eastAsia="Times New Roman" w:hAnsi="IBM Plex Serif" w:cs="Times New Roman"/>
                <w:sz w:val="24"/>
                <w:szCs w:val="24"/>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506C">
              <w:rPr>
                <w:rFonts w:ascii="IBM Plex Serif" w:eastAsia="Times New Roman" w:hAnsi="IBM Plex Serif" w:cs="Times New Roman"/>
                <w:sz w:val="24"/>
                <w:szCs w:val="24"/>
              </w:rPr>
              <w:t>Platts</w:t>
            </w:r>
            <w:proofErr w:type="spellEnd"/>
            <w:r w:rsidRPr="0083506C">
              <w:rPr>
                <w:rFonts w:ascii="IBM Plex Serif" w:eastAsia="Times New Roman" w:hAnsi="IBM Plex Serif"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8) зміни умов у зв'язку із застосуванням положень </w:t>
            </w:r>
            <w:hyperlink r:id="rId22" w:tgtFrame="_blank" w:history="1">
              <w:r w:rsidRPr="0083506C">
                <w:rPr>
                  <w:rFonts w:ascii="IBM Plex Serif" w:eastAsia="Times New Roman" w:hAnsi="IBM Plex Serif" w:cs="Times New Roman"/>
                  <w:sz w:val="24"/>
                  <w:szCs w:val="24"/>
                </w:rPr>
                <w:t>частини шостої статті 41 Закону</w:t>
              </w:r>
            </w:hyperlink>
            <w:r w:rsidRPr="0083506C">
              <w:rPr>
                <w:rFonts w:ascii="IBM Plex Serif" w:eastAsia="Times New Roman" w:hAnsi="IBM Plex Serif" w:cs="Times New Roman"/>
                <w:sz w:val="24"/>
                <w:szCs w:val="24"/>
              </w:rPr>
              <w:t>.</w:t>
            </w:r>
          </w:p>
          <w:p w:rsidR="008A18DD" w:rsidRPr="004C5E51" w:rsidRDefault="008A18DD" w:rsidP="008A18DD">
            <w:pPr>
              <w:ind w:firstLine="601"/>
              <w:jc w:val="both"/>
              <w:rPr>
                <w:rFonts w:ascii="Times New Roman" w:hAnsi="Times New Roman" w:cs="Times New Roman"/>
                <w:sz w:val="24"/>
                <w:szCs w:val="24"/>
              </w:rPr>
            </w:pPr>
            <w:r w:rsidRPr="004C5E51">
              <w:rPr>
                <w:rFonts w:ascii="Times New Roman" w:hAnsi="Times New Roman" w:cs="Times New Roman"/>
                <w:sz w:val="24"/>
                <w:szCs w:val="24"/>
              </w:rPr>
              <w:t>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пунктом 19 Особливостей,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rsidR="008A18DD" w:rsidRPr="004C5E51" w:rsidRDefault="008A18DD" w:rsidP="008A18DD">
            <w:pPr>
              <w:ind w:firstLine="601"/>
              <w:jc w:val="both"/>
              <w:rPr>
                <w:rFonts w:ascii="Times New Roman" w:hAnsi="Times New Roman" w:cs="Times New Roman"/>
                <w:sz w:val="24"/>
                <w:szCs w:val="24"/>
              </w:rPr>
            </w:pPr>
            <w:r w:rsidRPr="004C5E51">
              <w:rPr>
                <w:rFonts w:ascii="Times New Roman" w:hAnsi="Times New Roman" w:cs="Times New Roman"/>
                <w:sz w:val="24"/>
                <w:szCs w:val="24"/>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5C005C" w:rsidRDefault="005C005C" w:rsidP="005C005C">
            <w:pPr>
              <w:shd w:val="clear" w:color="auto" w:fill="FFFFFF"/>
              <w:ind w:firstLine="709"/>
              <w:jc w:val="both"/>
              <w:rPr>
                <w:rFonts w:ascii="IBM Plex Serif" w:eastAsia="Times New Roman" w:hAnsi="IBM Plex Serif" w:cs="Times New Roman"/>
                <w:sz w:val="24"/>
                <w:szCs w:val="24"/>
              </w:rPr>
            </w:pPr>
            <w:r w:rsidRPr="00864071">
              <w:rPr>
                <w:rFonts w:ascii="IBM Plex Serif" w:eastAsia="Times New Roman" w:hAnsi="IBM Plex Serif"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3" w:tgtFrame="_blank" w:history="1">
              <w:r w:rsidRPr="00864071">
                <w:rPr>
                  <w:rFonts w:ascii="IBM Plex Serif" w:eastAsia="Times New Roman" w:hAnsi="IBM Plex Serif" w:cs="Times New Roman"/>
                  <w:sz w:val="24"/>
                  <w:szCs w:val="24"/>
                </w:rPr>
                <w:t>Закону</w:t>
              </w:r>
            </w:hyperlink>
            <w:r w:rsidRPr="00864071">
              <w:rPr>
                <w:rFonts w:ascii="IBM Plex Serif" w:eastAsia="Times New Roman" w:hAnsi="IBM Plex Serif" w:cs="Times New Roman"/>
                <w:sz w:val="24"/>
                <w:szCs w:val="24"/>
              </w:rPr>
              <w:t> з урахуванням цих особливостей.</w:t>
            </w:r>
          </w:p>
          <w:p w:rsidR="005A6FD7" w:rsidRPr="005A6FD7" w:rsidRDefault="005A6FD7" w:rsidP="005A6FD7">
            <w:pPr>
              <w:ind w:firstLine="601"/>
              <w:jc w:val="both"/>
              <w:rPr>
                <w:rFonts w:ascii="Times New Roman" w:hAnsi="Times New Roman" w:cs="Times New Roman"/>
                <w:sz w:val="24"/>
                <w:szCs w:val="24"/>
              </w:rPr>
            </w:pPr>
            <w:r w:rsidRPr="005A6FD7">
              <w:rPr>
                <w:rFonts w:ascii="Times New Roman" w:hAnsi="Times New Roman" w:cs="Times New Roman"/>
                <w:sz w:val="24"/>
                <w:szCs w:val="24"/>
              </w:rPr>
              <w:t>Умови виникнення платіжних зобов’язань за договором</w:t>
            </w:r>
            <w:r>
              <w:rPr>
                <w:rFonts w:ascii="Times New Roman" w:hAnsi="Times New Roman" w:cs="Times New Roman"/>
                <w:sz w:val="28"/>
                <w:szCs w:val="28"/>
              </w:rPr>
              <w:t xml:space="preserve"> – </w:t>
            </w:r>
            <w:r w:rsidRPr="005A6FD7">
              <w:rPr>
                <w:rFonts w:ascii="Times New Roman" w:hAnsi="Times New Roman" w:cs="Times New Roman"/>
                <w:sz w:val="24"/>
                <w:szCs w:val="24"/>
              </w:rPr>
              <w:t>при наявності  відповідного бюджетного призначення (бюджетних асигнувань).</w:t>
            </w:r>
          </w:p>
          <w:p w:rsidR="00BE7EB3" w:rsidRPr="004C5E51" w:rsidRDefault="00BE7EB3" w:rsidP="00BE7EB3">
            <w:pPr>
              <w:pStyle w:val="rvps2"/>
              <w:shd w:val="clear" w:color="auto" w:fill="FFFFFF"/>
              <w:spacing w:before="0" w:beforeAutospacing="0" w:after="0" w:afterAutospacing="0"/>
              <w:ind w:firstLine="448"/>
              <w:jc w:val="both"/>
            </w:pPr>
            <w:r w:rsidRPr="004C5E51">
              <w:t>Договір про закупівлю є нікчемним у разі:</w:t>
            </w:r>
          </w:p>
          <w:p w:rsidR="00BE7EB3" w:rsidRPr="004C5E51" w:rsidRDefault="00BE7EB3" w:rsidP="00BE7EB3">
            <w:pPr>
              <w:pStyle w:val="rvps2"/>
              <w:shd w:val="clear" w:color="auto" w:fill="FFFFFF"/>
              <w:spacing w:before="0" w:beforeAutospacing="0" w:after="0" w:afterAutospacing="0"/>
              <w:ind w:firstLine="448"/>
              <w:jc w:val="both"/>
            </w:pPr>
            <w:bookmarkStart w:id="6" w:name="n95"/>
            <w:bookmarkEnd w:id="6"/>
            <w:r w:rsidRPr="004C5E51">
              <w:t>1) коли замовник уклав договір про закупівлю з порушенням вимог, визначених </w:t>
            </w:r>
            <w:hyperlink r:id="rId24" w:anchor="n24" w:history="1">
              <w:r w:rsidRPr="004C5E51">
                <w:rPr>
                  <w:rStyle w:val="a6"/>
                  <w:color w:val="auto"/>
                </w:rPr>
                <w:t>пунктом 5</w:t>
              </w:r>
            </w:hyperlink>
            <w:r w:rsidRPr="004C5E51">
              <w:t> цих особливостей;</w:t>
            </w:r>
          </w:p>
          <w:p w:rsidR="00BE7EB3" w:rsidRPr="004C5E51" w:rsidRDefault="00BE7EB3" w:rsidP="00BE7EB3">
            <w:pPr>
              <w:pStyle w:val="rvps2"/>
              <w:shd w:val="clear" w:color="auto" w:fill="FFFFFF"/>
              <w:spacing w:before="0" w:beforeAutospacing="0" w:after="0" w:afterAutospacing="0"/>
              <w:ind w:firstLine="448"/>
              <w:jc w:val="both"/>
            </w:pPr>
            <w:bookmarkStart w:id="7" w:name="n96"/>
            <w:bookmarkEnd w:id="7"/>
            <w:r w:rsidRPr="004C5E51">
              <w:t>2) укладення договору про закупівлю з порушенням вимог </w:t>
            </w:r>
            <w:hyperlink r:id="rId25" w:anchor="n69" w:history="1">
              <w:r w:rsidRPr="004C5E51">
                <w:rPr>
                  <w:rStyle w:val="a6"/>
                  <w:color w:val="auto"/>
                </w:rPr>
                <w:t>пункту 18</w:t>
              </w:r>
            </w:hyperlink>
            <w:r w:rsidRPr="004C5E51">
              <w:t> цих особливостей;</w:t>
            </w:r>
          </w:p>
          <w:p w:rsidR="00BE7EB3" w:rsidRPr="004C5E51" w:rsidRDefault="00BE7EB3" w:rsidP="00BE7EB3">
            <w:pPr>
              <w:pStyle w:val="rvps2"/>
              <w:shd w:val="clear" w:color="auto" w:fill="FFFFFF"/>
              <w:spacing w:before="0" w:beforeAutospacing="0" w:after="0" w:afterAutospacing="0"/>
              <w:ind w:firstLine="448"/>
              <w:jc w:val="both"/>
            </w:pPr>
            <w:bookmarkStart w:id="8" w:name="n97"/>
            <w:bookmarkEnd w:id="8"/>
            <w:r w:rsidRPr="004C5E51">
              <w:lastRenderedPageBreak/>
              <w:t>3) укладення договору про закупівлю в період оскарження відкритих торгів відповідно до </w:t>
            </w:r>
            <w:hyperlink r:id="rId26" w:anchor="n1284" w:tgtFrame="_blank" w:history="1">
              <w:r w:rsidRPr="004C5E51">
                <w:rPr>
                  <w:rStyle w:val="a6"/>
                  <w:color w:val="auto"/>
                </w:rPr>
                <w:t>статті 18</w:t>
              </w:r>
            </w:hyperlink>
            <w:r w:rsidRPr="004C5E51">
              <w:t> Закону та цих особливостей;</w:t>
            </w:r>
          </w:p>
          <w:p w:rsidR="00BE7EB3" w:rsidRPr="004C5E51" w:rsidRDefault="00BE7EB3" w:rsidP="00BE7EB3">
            <w:pPr>
              <w:pStyle w:val="rvps2"/>
              <w:shd w:val="clear" w:color="auto" w:fill="FFFFFF"/>
              <w:spacing w:before="0" w:beforeAutospacing="0" w:after="0" w:afterAutospacing="0"/>
              <w:ind w:firstLine="448"/>
              <w:jc w:val="both"/>
              <w:rPr>
                <w:rFonts w:eastAsia="Calibri"/>
              </w:rPr>
            </w:pPr>
            <w:bookmarkStart w:id="9" w:name="n98"/>
            <w:bookmarkEnd w:id="9"/>
            <w:r w:rsidRPr="004C5E51">
              <w:t>4</w:t>
            </w:r>
            <w:r w:rsidRPr="004C5E51">
              <w:rPr>
                <w:rFonts w:eastAsia="Calibri"/>
              </w:rPr>
              <w:t>) укладення договору з порушенням строків, передбачених абзацами </w:t>
            </w:r>
            <w:hyperlink r:id="rId27" w:anchor="n169" w:history="1">
              <w:r w:rsidRPr="004C5E51">
                <w:rPr>
                  <w:rFonts w:eastAsia="Calibri"/>
                </w:rPr>
                <w:t>третім</w:t>
              </w:r>
            </w:hyperlink>
            <w:r w:rsidRPr="004C5E51">
              <w:rPr>
                <w:rFonts w:eastAsia="Calibri"/>
              </w:rPr>
              <w:t> та </w:t>
            </w:r>
            <w:hyperlink r:id="rId28" w:anchor="n170" w:history="1">
              <w:r w:rsidRPr="004C5E51">
                <w:rPr>
                  <w:rFonts w:eastAsia="Calibri"/>
                </w:rPr>
                <w:t>четвертим</w:t>
              </w:r>
            </w:hyperlink>
            <w:r w:rsidRPr="004C5E51">
              <w:rPr>
                <w:rFonts w:eastAsia="Calibri"/>
              </w:rPr>
              <w:t> пункту 46 цих особливостей, крім випадків зупинення перебігу строків у зв’язку з розглядом скарги органом оскарження відповідно до </w:t>
            </w:r>
            <w:hyperlink r:id="rId29" w:anchor="n1284" w:tgtFrame="_blank" w:history="1">
              <w:r w:rsidRPr="004C5E51">
                <w:rPr>
                  <w:rFonts w:eastAsia="Calibri"/>
                </w:rPr>
                <w:t>статті 18</w:t>
              </w:r>
            </w:hyperlink>
            <w:r w:rsidRPr="004C5E51">
              <w:rPr>
                <w:rFonts w:eastAsia="Calibri"/>
              </w:rPr>
              <w:t> Закону з урахуванням цих особливостей;</w:t>
            </w:r>
          </w:p>
          <w:p w:rsidR="00BE7EB3" w:rsidRPr="004C5E51" w:rsidRDefault="00BE7EB3" w:rsidP="00BE7EB3">
            <w:pPr>
              <w:shd w:val="clear" w:color="auto" w:fill="FFFFFF"/>
              <w:ind w:firstLine="448"/>
              <w:jc w:val="both"/>
              <w:rPr>
                <w:rFonts w:ascii="Times New Roman" w:hAnsi="Times New Roman" w:cs="Times New Roman"/>
                <w:sz w:val="24"/>
                <w:szCs w:val="24"/>
              </w:rPr>
            </w:pPr>
            <w:bookmarkStart w:id="10" w:name="n99"/>
            <w:bookmarkEnd w:id="10"/>
            <w:r w:rsidRPr="004C5E51">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C005C" w:rsidRPr="004C5E51" w:rsidRDefault="005C005C"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p>
        </w:tc>
      </w:tr>
      <w:tr w:rsidR="00636DD6" w:rsidRPr="004C5E51">
        <w:trPr>
          <w:trHeight w:val="1119"/>
          <w:jc w:val="center"/>
        </w:trPr>
        <w:tc>
          <w:tcPr>
            <w:tcW w:w="705" w:type="dxa"/>
          </w:tcPr>
          <w:p w:rsidR="00636DD6" w:rsidRPr="004C5E51" w:rsidRDefault="00636DD6">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636DD6" w:rsidRPr="00636DD6" w:rsidRDefault="00636DD6">
            <w:pPr>
              <w:widowControl w:val="0"/>
              <w:rPr>
                <w:rFonts w:ascii="Times New Roman" w:eastAsia="Times New Roman" w:hAnsi="Times New Roman" w:cs="Times New Roman"/>
                <w:b/>
                <w:sz w:val="24"/>
                <w:szCs w:val="24"/>
              </w:rPr>
            </w:pPr>
            <w:r w:rsidRPr="00636DD6">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636DD6" w:rsidRPr="008214B7" w:rsidRDefault="00636DD6" w:rsidP="00636DD6">
            <w:pPr>
              <w:pStyle w:val="10"/>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46 Особливостей</w:t>
            </w:r>
            <w:r w:rsidRPr="008214B7">
              <w:rPr>
                <w:rFonts w:ascii="Times New Roman" w:hAnsi="Times New Roman" w:cs="Times New Roman"/>
                <w:sz w:val="24"/>
                <w:szCs w:val="24"/>
              </w:rPr>
              <w:t>.</w:t>
            </w:r>
          </w:p>
          <w:p w:rsidR="00636DD6" w:rsidRDefault="00636DD6" w:rsidP="00636DD6">
            <w:pPr>
              <w:widowControl w:val="0"/>
              <w:ind w:right="120" w:firstLine="624"/>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F0EF1" w:rsidRPr="004C5E51" w:rsidRDefault="00AF0EF1" w:rsidP="00AF0EF1">
            <w:pPr>
              <w:shd w:val="clear" w:color="auto" w:fill="FFFFFF"/>
              <w:ind w:firstLine="450"/>
              <w:jc w:val="both"/>
              <w:rPr>
                <w:rFonts w:ascii="Times New Roman" w:hAnsi="Times New Roman" w:cs="Times New Roman"/>
                <w:sz w:val="24"/>
                <w:szCs w:val="24"/>
              </w:rPr>
            </w:pPr>
            <w:bookmarkStart w:id="11" w:name="n172"/>
            <w:bookmarkEnd w:id="11"/>
          </w:p>
        </w:tc>
      </w:tr>
      <w:tr w:rsidR="00502DBA" w:rsidRPr="004C5E51">
        <w:trPr>
          <w:trHeight w:val="1119"/>
          <w:jc w:val="center"/>
        </w:trPr>
        <w:tc>
          <w:tcPr>
            <w:tcW w:w="705" w:type="dxa"/>
          </w:tcPr>
          <w:p w:rsidR="00502DBA" w:rsidRPr="004C5E51" w:rsidRDefault="00636D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02DBA" w:rsidRPr="004C5E51" w:rsidRDefault="00BF1AF0">
            <w:pPr>
              <w:widowControl w:val="0"/>
              <w:ind w:right="120"/>
              <w:jc w:val="both"/>
              <w:rPr>
                <w:rFonts w:ascii="Times New Roman" w:hAnsi="Times New Roman" w:cs="Times New Roman"/>
                <w:sz w:val="24"/>
                <w:szCs w:val="24"/>
              </w:rPr>
            </w:pPr>
            <w:r w:rsidRPr="004C5E51">
              <w:rPr>
                <w:rFonts w:ascii="Times New Roman" w:hAnsi="Times New Roman" w:cs="Times New Roman"/>
                <w:sz w:val="24"/>
                <w:szCs w:val="24"/>
              </w:rPr>
              <w:t>Забезпечення виконання договору про закупівлю не вимагається.</w:t>
            </w:r>
          </w:p>
          <w:p w:rsidR="00502DBA" w:rsidRPr="004C5E51" w:rsidRDefault="00502DBA">
            <w:pPr>
              <w:widowControl w:val="0"/>
              <w:ind w:right="120"/>
              <w:jc w:val="both"/>
              <w:rPr>
                <w:rFonts w:ascii="Times New Roman" w:hAnsi="Times New Roman" w:cs="Times New Roman"/>
                <w:sz w:val="24"/>
                <w:szCs w:val="24"/>
              </w:rPr>
            </w:pPr>
          </w:p>
          <w:p w:rsidR="00502DBA" w:rsidRPr="004C5E51" w:rsidRDefault="00502DBA">
            <w:pPr>
              <w:widowControl w:val="0"/>
              <w:jc w:val="both"/>
              <w:rPr>
                <w:rFonts w:ascii="Times New Roman" w:eastAsia="Times New Roman" w:hAnsi="Times New Roman" w:cs="Times New Roman"/>
                <w:sz w:val="24"/>
                <w:szCs w:val="24"/>
              </w:rPr>
            </w:pPr>
          </w:p>
        </w:tc>
      </w:tr>
    </w:tbl>
    <w:p w:rsidR="00502DBA" w:rsidRPr="004C5E51" w:rsidRDefault="00502DBA">
      <w:pPr>
        <w:widowControl w:val="0"/>
        <w:spacing w:after="0" w:line="240" w:lineRule="auto"/>
        <w:jc w:val="both"/>
        <w:rPr>
          <w:rFonts w:ascii="Times New Roman" w:eastAsia="Times New Roman" w:hAnsi="Times New Roman" w:cs="Times New Roman"/>
          <w:sz w:val="24"/>
          <w:szCs w:val="24"/>
        </w:rPr>
      </w:pPr>
      <w:bookmarkStart w:id="12" w:name="_heading=h.2s8eyo1" w:colFirst="0" w:colLast="0"/>
      <w:bookmarkEnd w:id="12"/>
    </w:p>
    <w:sectPr w:rsidR="00502DBA" w:rsidRPr="004C5E51" w:rsidSect="00502DBA">
      <w:footerReference w:type="default" r:id="rId30"/>
      <w:footerReference w:type="first" r:id="rId3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955" w:rsidRDefault="00971955" w:rsidP="00502DBA">
      <w:pPr>
        <w:spacing w:after="0" w:line="240" w:lineRule="auto"/>
      </w:pPr>
      <w:r>
        <w:separator/>
      </w:r>
    </w:p>
  </w:endnote>
  <w:endnote w:type="continuationSeparator" w:id="0">
    <w:p w:rsidR="00971955" w:rsidRDefault="00971955" w:rsidP="0050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EE" w:rsidRDefault="00ED42A5">
    <w:pPr>
      <w:jc w:val="right"/>
    </w:pPr>
    <w:r>
      <w:rPr>
        <w:rFonts w:ascii="Times New Roman" w:eastAsia="Times New Roman" w:hAnsi="Times New Roman" w:cs="Times New Roman"/>
        <w:sz w:val="24"/>
        <w:szCs w:val="24"/>
      </w:rPr>
      <w:fldChar w:fldCharType="begin"/>
    </w:r>
    <w:r w:rsidR="00767EE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02A0">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EE" w:rsidRDefault="00767E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955" w:rsidRDefault="00971955" w:rsidP="00502DBA">
      <w:pPr>
        <w:spacing w:after="0" w:line="240" w:lineRule="auto"/>
      </w:pPr>
      <w:r>
        <w:separator/>
      </w:r>
    </w:p>
  </w:footnote>
  <w:footnote w:type="continuationSeparator" w:id="0">
    <w:p w:rsidR="00971955" w:rsidRDefault="00971955" w:rsidP="00502D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
    <w:nsid w:val="1FF94FB5"/>
    <w:multiLevelType w:val="multilevel"/>
    <w:tmpl w:val="3EB657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9836B0"/>
    <w:multiLevelType w:val="multilevel"/>
    <w:tmpl w:val="9BBC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5A605B"/>
    <w:multiLevelType w:val="multilevel"/>
    <w:tmpl w:val="9806A3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BEF6633"/>
    <w:multiLevelType w:val="hybridMultilevel"/>
    <w:tmpl w:val="2ECE0D5A"/>
    <w:lvl w:ilvl="0" w:tplc="349A78E4">
      <w:start w:val="1"/>
      <w:numFmt w:val="decimal"/>
      <w:lvlText w:val="%1."/>
      <w:lvlJc w:val="left"/>
      <w:pPr>
        <w:ind w:left="720" w:hanging="360"/>
      </w:pPr>
      <w:rPr>
        <w:rFonts w:eastAsia="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D4B285B"/>
    <w:multiLevelType w:val="hybridMultilevel"/>
    <w:tmpl w:val="D3005450"/>
    <w:lvl w:ilvl="0" w:tplc="F58A44E8">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AED2F62"/>
    <w:multiLevelType w:val="multilevel"/>
    <w:tmpl w:val="1B8C4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02DBA"/>
    <w:rsid w:val="000122C9"/>
    <w:rsid w:val="00036ED1"/>
    <w:rsid w:val="000702A0"/>
    <w:rsid w:val="00077413"/>
    <w:rsid w:val="000C2B47"/>
    <w:rsid w:val="000D3D6E"/>
    <w:rsid w:val="000E75BF"/>
    <w:rsid w:val="000F3A28"/>
    <w:rsid w:val="00100196"/>
    <w:rsid w:val="00116AEF"/>
    <w:rsid w:val="0012331D"/>
    <w:rsid w:val="00155D1C"/>
    <w:rsid w:val="00162C2B"/>
    <w:rsid w:val="00174D94"/>
    <w:rsid w:val="00194890"/>
    <w:rsid w:val="001978B4"/>
    <w:rsid w:val="001B0547"/>
    <w:rsid w:val="00200DB5"/>
    <w:rsid w:val="0023772F"/>
    <w:rsid w:val="0026038D"/>
    <w:rsid w:val="002627CC"/>
    <w:rsid w:val="0027077E"/>
    <w:rsid w:val="002905BA"/>
    <w:rsid w:val="0031057A"/>
    <w:rsid w:val="00340271"/>
    <w:rsid w:val="00360E09"/>
    <w:rsid w:val="00377F4E"/>
    <w:rsid w:val="00395AE0"/>
    <w:rsid w:val="00434C11"/>
    <w:rsid w:val="00457C40"/>
    <w:rsid w:val="004718FE"/>
    <w:rsid w:val="004B46F3"/>
    <w:rsid w:val="004C5E51"/>
    <w:rsid w:val="004D75E3"/>
    <w:rsid w:val="00502DBA"/>
    <w:rsid w:val="005122E0"/>
    <w:rsid w:val="00514612"/>
    <w:rsid w:val="005A6FD7"/>
    <w:rsid w:val="005B24F2"/>
    <w:rsid w:val="005C005C"/>
    <w:rsid w:val="005D5990"/>
    <w:rsid w:val="005F27B0"/>
    <w:rsid w:val="00615440"/>
    <w:rsid w:val="00621EBC"/>
    <w:rsid w:val="00636DD6"/>
    <w:rsid w:val="0067235A"/>
    <w:rsid w:val="00691692"/>
    <w:rsid w:val="006B24BC"/>
    <w:rsid w:val="006F66C5"/>
    <w:rsid w:val="007155B1"/>
    <w:rsid w:val="00726DC4"/>
    <w:rsid w:val="0074056D"/>
    <w:rsid w:val="0075732B"/>
    <w:rsid w:val="00767EEE"/>
    <w:rsid w:val="00792E56"/>
    <w:rsid w:val="00793E73"/>
    <w:rsid w:val="007967CE"/>
    <w:rsid w:val="007A10B9"/>
    <w:rsid w:val="007B1566"/>
    <w:rsid w:val="007B2DB2"/>
    <w:rsid w:val="007B36F2"/>
    <w:rsid w:val="007E013F"/>
    <w:rsid w:val="008024E8"/>
    <w:rsid w:val="00811E57"/>
    <w:rsid w:val="0083506C"/>
    <w:rsid w:val="00842FD6"/>
    <w:rsid w:val="008477F2"/>
    <w:rsid w:val="008568F8"/>
    <w:rsid w:val="0086118C"/>
    <w:rsid w:val="00864071"/>
    <w:rsid w:val="008A18DD"/>
    <w:rsid w:val="008A5800"/>
    <w:rsid w:val="008B3B51"/>
    <w:rsid w:val="008C0A29"/>
    <w:rsid w:val="00913F8E"/>
    <w:rsid w:val="009263CF"/>
    <w:rsid w:val="00951BF2"/>
    <w:rsid w:val="00961FC2"/>
    <w:rsid w:val="00971955"/>
    <w:rsid w:val="00972B88"/>
    <w:rsid w:val="009760FE"/>
    <w:rsid w:val="009A27EE"/>
    <w:rsid w:val="009B0418"/>
    <w:rsid w:val="009B76A9"/>
    <w:rsid w:val="009E6C31"/>
    <w:rsid w:val="00A13C24"/>
    <w:rsid w:val="00A648ED"/>
    <w:rsid w:val="00A719B9"/>
    <w:rsid w:val="00A81EBB"/>
    <w:rsid w:val="00A9304A"/>
    <w:rsid w:val="00AA4B71"/>
    <w:rsid w:val="00AB36DC"/>
    <w:rsid w:val="00AB450D"/>
    <w:rsid w:val="00AE2D04"/>
    <w:rsid w:val="00AE4294"/>
    <w:rsid w:val="00AF0EF1"/>
    <w:rsid w:val="00B60A4F"/>
    <w:rsid w:val="00BA55E9"/>
    <w:rsid w:val="00BA658F"/>
    <w:rsid w:val="00BD64B8"/>
    <w:rsid w:val="00BD6AB8"/>
    <w:rsid w:val="00BE0EBC"/>
    <w:rsid w:val="00BE7EB3"/>
    <w:rsid w:val="00BF1AF0"/>
    <w:rsid w:val="00C172D6"/>
    <w:rsid w:val="00C22233"/>
    <w:rsid w:val="00C31E7A"/>
    <w:rsid w:val="00C34CE0"/>
    <w:rsid w:val="00CA2819"/>
    <w:rsid w:val="00CB52AC"/>
    <w:rsid w:val="00CC116D"/>
    <w:rsid w:val="00CF3FE0"/>
    <w:rsid w:val="00D71D5B"/>
    <w:rsid w:val="00D72AB3"/>
    <w:rsid w:val="00DF684D"/>
    <w:rsid w:val="00E06EB5"/>
    <w:rsid w:val="00E10E5B"/>
    <w:rsid w:val="00E32032"/>
    <w:rsid w:val="00E70673"/>
    <w:rsid w:val="00E73393"/>
    <w:rsid w:val="00EB524A"/>
    <w:rsid w:val="00EB5A6F"/>
    <w:rsid w:val="00ED42A5"/>
    <w:rsid w:val="00F27027"/>
    <w:rsid w:val="00F32224"/>
    <w:rsid w:val="00F40F6E"/>
    <w:rsid w:val="00F4558A"/>
    <w:rsid w:val="00F937E7"/>
    <w:rsid w:val="00F95E56"/>
    <w:rsid w:val="00F96E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02DBA"/>
    <w:pPr>
      <w:keepNext/>
      <w:keepLines/>
      <w:spacing w:before="480" w:after="120"/>
      <w:outlineLvl w:val="0"/>
    </w:pPr>
    <w:rPr>
      <w:b/>
      <w:sz w:val="48"/>
      <w:szCs w:val="48"/>
    </w:rPr>
  </w:style>
  <w:style w:type="paragraph" w:styleId="2">
    <w:name w:val="heading 2"/>
    <w:basedOn w:val="a"/>
    <w:next w:val="a"/>
    <w:uiPriority w:val="9"/>
    <w:semiHidden/>
    <w:unhideWhenUsed/>
    <w:qFormat/>
    <w:rsid w:val="00502DBA"/>
    <w:pPr>
      <w:keepNext/>
      <w:keepLines/>
      <w:spacing w:before="360" w:after="80"/>
      <w:outlineLvl w:val="1"/>
    </w:pPr>
    <w:rPr>
      <w:b/>
      <w:sz w:val="36"/>
      <w:szCs w:val="36"/>
    </w:rPr>
  </w:style>
  <w:style w:type="paragraph" w:styleId="3">
    <w:name w:val="heading 3"/>
    <w:basedOn w:val="a"/>
    <w:next w:val="a"/>
    <w:uiPriority w:val="9"/>
    <w:semiHidden/>
    <w:unhideWhenUsed/>
    <w:qFormat/>
    <w:rsid w:val="00502DBA"/>
    <w:pPr>
      <w:keepNext/>
      <w:keepLines/>
      <w:spacing w:before="280" w:after="80"/>
      <w:outlineLvl w:val="2"/>
    </w:pPr>
    <w:rPr>
      <w:b/>
      <w:sz w:val="28"/>
      <w:szCs w:val="28"/>
    </w:rPr>
  </w:style>
  <w:style w:type="paragraph" w:styleId="4">
    <w:name w:val="heading 4"/>
    <w:basedOn w:val="a"/>
    <w:next w:val="a"/>
    <w:uiPriority w:val="9"/>
    <w:semiHidden/>
    <w:unhideWhenUsed/>
    <w:qFormat/>
    <w:rsid w:val="00502DBA"/>
    <w:pPr>
      <w:keepNext/>
      <w:keepLines/>
      <w:spacing w:before="240" w:after="40"/>
      <w:outlineLvl w:val="3"/>
    </w:pPr>
    <w:rPr>
      <w:b/>
      <w:sz w:val="24"/>
      <w:szCs w:val="24"/>
    </w:rPr>
  </w:style>
  <w:style w:type="paragraph" w:styleId="5">
    <w:name w:val="heading 5"/>
    <w:basedOn w:val="a"/>
    <w:next w:val="a"/>
    <w:uiPriority w:val="9"/>
    <w:semiHidden/>
    <w:unhideWhenUsed/>
    <w:qFormat/>
    <w:rsid w:val="00502DBA"/>
    <w:pPr>
      <w:keepNext/>
      <w:keepLines/>
      <w:spacing w:before="220" w:after="40"/>
      <w:outlineLvl w:val="4"/>
    </w:pPr>
    <w:rPr>
      <w:b/>
    </w:rPr>
  </w:style>
  <w:style w:type="paragraph" w:styleId="6">
    <w:name w:val="heading 6"/>
    <w:basedOn w:val="a"/>
    <w:next w:val="a"/>
    <w:uiPriority w:val="9"/>
    <w:semiHidden/>
    <w:unhideWhenUsed/>
    <w:qFormat/>
    <w:rsid w:val="00502D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02DBA"/>
  </w:style>
  <w:style w:type="table" w:customStyle="1" w:styleId="TableNormal">
    <w:name w:val="Table Normal"/>
    <w:rsid w:val="00502DBA"/>
    <w:tblPr>
      <w:tblCellMar>
        <w:top w:w="0" w:type="dxa"/>
        <w:left w:w="0" w:type="dxa"/>
        <w:bottom w:w="0" w:type="dxa"/>
        <w:right w:w="0" w:type="dxa"/>
      </w:tblCellMar>
    </w:tblPr>
  </w:style>
  <w:style w:type="paragraph" w:styleId="a3">
    <w:name w:val="Title"/>
    <w:basedOn w:val="a"/>
    <w:next w:val="a"/>
    <w:uiPriority w:val="10"/>
    <w:qFormat/>
    <w:rsid w:val="00502DBA"/>
    <w:pPr>
      <w:keepNext/>
      <w:keepLines/>
      <w:spacing w:before="480" w:after="120"/>
    </w:pPr>
    <w:rPr>
      <w:b/>
      <w:sz w:val="72"/>
      <w:szCs w:val="72"/>
    </w:rPr>
  </w:style>
  <w:style w:type="table" w:customStyle="1" w:styleId="TableNormal0">
    <w:name w:val="Table Normal"/>
    <w:rsid w:val="00502DBA"/>
    <w:tblPr>
      <w:tblCellMar>
        <w:top w:w="0" w:type="dxa"/>
        <w:left w:w="0" w:type="dxa"/>
        <w:bottom w:w="0" w:type="dxa"/>
        <w:right w:w="0" w:type="dxa"/>
      </w:tblCellMar>
    </w:tblPr>
  </w:style>
  <w:style w:type="table" w:customStyle="1" w:styleId="TableNormal1">
    <w:name w:val="Table Normal"/>
    <w:rsid w:val="00502DBA"/>
    <w:tblPr>
      <w:tblCellMar>
        <w:top w:w="0" w:type="dxa"/>
        <w:left w:w="0" w:type="dxa"/>
        <w:bottom w:w="0" w:type="dxa"/>
        <w:right w:w="0" w:type="dxa"/>
      </w:tblCellMar>
    </w:tblPr>
  </w:style>
  <w:style w:type="table" w:customStyle="1" w:styleId="TableNormal2">
    <w:name w:val="Table Normal"/>
    <w:rsid w:val="00502DB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02D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615440"/>
  </w:style>
  <w:style w:type="character" w:customStyle="1" w:styleId="20">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9"/>
    <w:locked/>
    <w:rsid w:val="006154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50922?ed=2022_08_16&amp;an=1263"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ips.ligazakon.net/document/view/kp230157?ed=2023_02_17&amp;an=71"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s://ips.ligazakon.net/document/view/kp221495?ed=2022_12_30&amp;an=36"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1178-2022-%D0%B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ips.ligazakon.net/document/view/kp230157?ed=2023_02_17&amp;an=70"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ps.ligazakon.net/document/view/kp230157?ed=2023_02_17&amp;an=85" TargetMode="External"/><Relationship Id="rId23" Type="http://schemas.openxmlformats.org/officeDocument/2006/relationships/hyperlink" Target="https://ips.ligazakon.net/document/view/t150922?ed=2022_08_16"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dk21.dovidnyk.info/"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ipogar@i.ua" TargetMode="External"/><Relationship Id="rId14" Type="http://schemas.openxmlformats.org/officeDocument/2006/relationships/hyperlink" Target="https://ips.ligazakon.net/document/view/kp221495?ed=2022_12_30&amp;an=36" TargetMode="External"/><Relationship Id="rId22" Type="http://schemas.openxmlformats.org/officeDocument/2006/relationships/hyperlink" Target="https://ips.ligazakon.net/document/view/t150922?ed=2022_08_16&amp;an=1791"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8A4062-8899-4454-B346-A4A30C05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27</Pages>
  <Words>42710</Words>
  <Characters>24345</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66922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117</cp:revision>
  <dcterms:created xsi:type="dcterms:W3CDTF">2023-02-28T10:48:00Z</dcterms:created>
  <dcterms:modified xsi:type="dcterms:W3CDTF">2023-05-15T17:58:00Z</dcterms:modified>
</cp:coreProperties>
</file>