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58" w:rsidRDefault="00F46B58" w:rsidP="007D61D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41295" w:rsidRPr="00022D67" w:rsidRDefault="00341295" w:rsidP="0034129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2D67">
        <w:rPr>
          <w:rFonts w:ascii="Times New Roman" w:hAnsi="Times New Roman" w:cs="Times New Roman"/>
          <w:b/>
          <w:sz w:val="24"/>
          <w:szCs w:val="24"/>
          <w:lang w:val="uk-UA"/>
        </w:rPr>
        <w:t>Додаток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022D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:rsidR="00F46B58" w:rsidRDefault="00E721D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F46B58" w:rsidRDefault="00E721D5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F46B58" w:rsidRDefault="00F46B5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F46B58" w:rsidTr="00116676">
        <w:trPr>
          <w:trHeight w:val="52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6B58" w:rsidRDefault="00E721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6B58" w:rsidRDefault="00E721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6B58" w:rsidRDefault="00E721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1641D0">
              <w:rPr>
                <w:rFonts w:ascii="Times New Roman" w:eastAsia="Times New Roman" w:hAnsi="Times New Roman" w:cs="Times New Roman"/>
                <w:b/>
                <w:color w:val="4A86E8"/>
                <w:sz w:val="20"/>
                <w:szCs w:val="20"/>
              </w:rPr>
              <w:t>інформація</w:t>
            </w:r>
            <w:r w:rsidRPr="00164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 w:rsidRPr="00164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641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відповідність Учасника кваліфікаційним критеріям**</w:t>
            </w:r>
          </w:p>
        </w:tc>
      </w:tr>
      <w:tr w:rsidR="006A49BC" w:rsidRPr="006A49BC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Pr="006A49BC" w:rsidRDefault="002B34E4" w:rsidP="002B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Pr="006A49BC" w:rsidRDefault="00E7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6A4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4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Pr="006A49BC" w:rsidRDefault="0021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721D5"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gramStart"/>
            <w:r w:rsidR="00E721D5"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E721D5"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F46B58" w:rsidRPr="006A49BC" w:rsidRDefault="0021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721D5"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E721D5"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="00E721D5"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>і договору (договорів)  (не менше одного договору).</w:t>
            </w:r>
          </w:p>
          <w:p w:rsidR="004F05CB" w:rsidRPr="006A49BC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6A4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 вважається догові</w:t>
            </w:r>
            <w:proofErr w:type="gramStart"/>
            <w:r w:rsidRPr="006A4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</w:p>
          <w:p w:rsidR="00F46B58" w:rsidRPr="006A49BC" w:rsidRDefault="0021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721D5"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E721D5"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>в дов</w:t>
            </w:r>
            <w:proofErr w:type="gramEnd"/>
            <w:r w:rsidR="00E721D5"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>ідці в повному обсязі,</w:t>
            </w:r>
          </w:p>
          <w:p w:rsidR="00F46B58" w:rsidRPr="006A49BC" w:rsidRDefault="0021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615D">
              <w:rPr>
                <w:rFonts w:ascii="Times New Roman" w:eastAsia="Times New Roman" w:hAnsi="Times New Roman" w:cs="Times New Roman"/>
                <w:sz w:val="20"/>
                <w:szCs w:val="20"/>
              </w:rPr>
              <w:t>.1.3. ко</w:t>
            </w:r>
            <w:r w:rsidR="00A461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</w:t>
            </w:r>
            <w:r w:rsidR="00E721D5"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>ю документ</w:t>
            </w:r>
            <w:r w:rsidR="00A461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r w:rsidR="00E721D5"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підтвердження виконання не менше ніж одного договору, зазначеного в наданій Учасником довідці. </w:t>
            </w:r>
          </w:p>
          <w:p w:rsidR="00F46B58" w:rsidRPr="006A49BC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9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r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46B58" w:rsidRPr="006A49BC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</w:t>
            </w:r>
            <w:proofErr w:type="gramStart"/>
            <w:r w:rsidRPr="006A49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A49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Pr="006A49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вибрати один із варіантів).</w:t>
            </w:r>
          </w:p>
          <w:p w:rsidR="00F46B58" w:rsidRPr="006A49BC" w:rsidRDefault="00F4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6B58" w:rsidRPr="006A49BC" w:rsidRDefault="00F46B58" w:rsidP="0034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6B58" w:rsidRDefault="00E721D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EF0128" w:rsidRDefault="00EF012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6B58" w:rsidRDefault="00E721D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>
        <w:rPr>
          <w:rFonts w:ascii="Times New Roman" w:eastAsia="Times New Roman" w:hAnsi="Times New Roman" w:cs="Times New Roman"/>
          <w:b/>
          <w:color w:val="00B05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F46B58" w:rsidRDefault="00E721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</w:t>
      </w:r>
    </w:p>
    <w:p w:rsidR="00F46B58" w:rsidRDefault="00E721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46B58" w:rsidRDefault="00E721D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F46B58" w:rsidRDefault="00E72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F46B58" w:rsidRDefault="00F46B58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F46B58" w:rsidRDefault="00E72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>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F46B58" w:rsidRDefault="00E72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F46B58" w:rsidRDefault="00E721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lastRenderedPageBreak/>
        <w:t>відповідний строк.</w:t>
      </w:r>
      <w:proofErr w:type="gramEnd"/>
    </w:p>
    <w:p w:rsidR="00F46B58" w:rsidRDefault="00F46B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F46B58" w:rsidRDefault="00E721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F46B58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F46B58" w:rsidRDefault="00F46B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F46B5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F46B58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F46B58" w:rsidRDefault="00E721D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gramStart"/>
            <w:r w:rsidRPr="0034129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34129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</w:t>
            </w:r>
            <w:r w:rsidRPr="0034129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 w:rsidRPr="0034129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</w:t>
            </w:r>
          </w:p>
          <w:p w:rsidR="00F46B58" w:rsidRDefault="00F4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F46B58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F46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B58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46B58" w:rsidRDefault="00E7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46B58" w:rsidRDefault="00E721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F46B58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F46B58" w:rsidRDefault="00F46B5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F46B5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F46B58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F46B58" w:rsidRDefault="00E7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5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F46B58" w:rsidRDefault="00F4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6B58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46B58" w:rsidRDefault="00E72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12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F46B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B58" w:rsidTr="00CD41BA">
        <w:trPr>
          <w:trHeight w:val="402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46B58" w:rsidRDefault="00E7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46B58" w:rsidRDefault="00F4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6B58" w:rsidRDefault="00E72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F46B58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 w:rsidP="00CC180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="00CC1804"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C1804"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подаються окремим файлом/ами):</w:t>
            </w:r>
          </w:p>
        </w:tc>
      </w:tr>
      <w:tr w:rsidR="00F46B5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46B5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Default="00E721D5" w:rsidP="00CC180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якій зазначити дані про наявність чинної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</w:t>
            </w:r>
            <w:r w:rsidR="00CC1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CC180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04" w:rsidRPr="00CC1804" w:rsidRDefault="00CC180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04" w:rsidRPr="00CC1804" w:rsidRDefault="00CC1804" w:rsidP="00CC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Копія Статут (у останній редакції) або інший установчий документ, з усіма змінами та доповненнями, або відомості про провадження діяльності на </w:t>
            </w:r>
            <w:proofErr w:type="gramStart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ідставі модельного статуту (для учасника - юридичної особи);</w:t>
            </w:r>
          </w:p>
          <w:p w:rsidR="00CC1804" w:rsidRPr="00CC1804" w:rsidRDefault="00CC1804" w:rsidP="00CC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Витяг з Єдиного державного реєстру юридичних осіб, фізичних осіб – </w:t>
            </w:r>
            <w:proofErr w:type="gramStart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ідприємців та громадських формувань.</w:t>
            </w:r>
          </w:p>
          <w:p w:rsidR="00CC1804" w:rsidRPr="00CC1804" w:rsidRDefault="00CC1804" w:rsidP="00CC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- Копія паспорту (для фізичних осіб).</w:t>
            </w:r>
          </w:p>
          <w:p w:rsidR="00CC1804" w:rsidRPr="00CC1804" w:rsidRDefault="00CC1804" w:rsidP="00CC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- Копі</w:t>
            </w:r>
            <w:proofErr w:type="gramStart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я дов</w:t>
            </w:r>
            <w:proofErr w:type="gramEnd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ідки про присвоєння ідентифікаційного коду (для фізичних осіб).</w:t>
            </w:r>
          </w:p>
          <w:p w:rsidR="00CC1804" w:rsidRPr="00CC1804" w:rsidRDefault="00CC1804" w:rsidP="00CC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ідоцтво про реєстрацію платника ПДВ або Витяг з реєстру платників податку на додану вартість (для платників ПДВ).</w:t>
            </w:r>
          </w:p>
          <w:p w:rsidR="00CC1804" w:rsidRPr="00CC1804" w:rsidRDefault="00CC1804" w:rsidP="00CC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ідоцтво платника єдиного податку або Витяг з реєстру платників єдиного податку (для платників єдиного податку).</w:t>
            </w:r>
          </w:p>
          <w:p w:rsidR="00CC1804" w:rsidRDefault="00CC1804" w:rsidP="00CC180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6B5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B58" w:rsidRPr="00CC1804" w:rsidRDefault="00CC180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04" w:rsidRDefault="00CC1804" w:rsidP="00CC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Інформація в довільній формі про те, що учасник процедури закупі</w:t>
            </w:r>
            <w:proofErr w:type="gramStart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і не 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</w:t>
            </w:r>
            <w:proofErr w:type="gramStart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</w:t>
            </w:r>
            <w:proofErr w:type="gramStart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ї є Р</w:t>
            </w:r>
            <w:proofErr w:type="gramEnd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</w:t>
            </w:r>
            <w:proofErr w:type="gramStart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>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АРМА.</w:t>
            </w:r>
          </w:p>
          <w:p w:rsidR="00F46B58" w:rsidRDefault="00F46B58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80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04" w:rsidRPr="00CC1804" w:rsidRDefault="00CC180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04" w:rsidRPr="00CC1804" w:rsidRDefault="00CC1804" w:rsidP="00CC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Лист-згода на обробку, використання, поширення та доступ до персональних даних Учасника для забезпечення участі у процедурі відкритих торгів, цивільно-правових та господарських відносинах (подається виключно учасниками – фізичними особами, форма наведена у Додатку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тендерної документації)</w:t>
            </w:r>
            <w:proofErr w:type="gramStart"/>
            <w:r w:rsidRPr="00CC18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C1804" w:rsidRPr="00CC1804" w:rsidRDefault="00CC1804" w:rsidP="00CC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6B58" w:rsidRDefault="00F46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6B58" w:rsidRDefault="00F46B58" w:rsidP="00CC1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F46B58" w:rsidSect="00E5256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1A7"/>
    <w:multiLevelType w:val="multilevel"/>
    <w:tmpl w:val="E1DC51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8A62250"/>
    <w:multiLevelType w:val="multilevel"/>
    <w:tmpl w:val="FE440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A1D5263"/>
    <w:multiLevelType w:val="multilevel"/>
    <w:tmpl w:val="F03238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D3D39C3"/>
    <w:multiLevelType w:val="multilevel"/>
    <w:tmpl w:val="4238E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2F33D27"/>
    <w:multiLevelType w:val="multilevel"/>
    <w:tmpl w:val="A32071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9BD1083"/>
    <w:multiLevelType w:val="multilevel"/>
    <w:tmpl w:val="6BD2B0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hyphenationZone w:val="425"/>
  <w:characterSpacingControl w:val="doNotCompress"/>
  <w:compat/>
  <w:rsids>
    <w:rsidRoot w:val="00F46B58"/>
    <w:rsid w:val="00116676"/>
    <w:rsid w:val="00125FD2"/>
    <w:rsid w:val="00126D63"/>
    <w:rsid w:val="001641D0"/>
    <w:rsid w:val="00213DF3"/>
    <w:rsid w:val="00253F7D"/>
    <w:rsid w:val="002B34E4"/>
    <w:rsid w:val="00341295"/>
    <w:rsid w:val="00382453"/>
    <w:rsid w:val="00421A98"/>
    <w:rsid w:val="004F05CB"/>
    <w:rsid w:val="005E0CF9"/>
    <w:rsid w:val="006A49BC"/>
    <w:rsid w:val="007D61D2"/>
    <w:rsid w:val="008C0E08"/>
    <w:rsid w:val="009745E8"/>
    <w:rsid w:val="00A4615D"/>
    <w:rsid w:val="00C26338"/>
    <w:rsid w:val="00CC1804"/>
    <w:rsid w:val="00CC708F"/>
    <w:rsid w:val="00CD41BA"/>
    <w:rsid w:val="00D57ED9"/>
    <w:rsid w:val="00E52565"/>
    <w:rsid w:val="00E721D5"/>
    <w:rsid w:val="00EF0128"/>
    <w:rsid w:val="00F46B58"/>
    <w:rsid w:val="00F91D5F"/>
    <w:rsid w:val="00FC7DCB"/>
    <w:rsid w:val="00FD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65"/>
  </w:style>
  <w:style w:type="paragraph" w:styleId="1">
    <w:name w:val="heading 1"/>
    <w:basedOn w:val="a"/>
    <w:next w:val="a"/>
    <w:uiPriority w:val="9"/>
    <w:qFormat/>
    <w:rsid w:val="00E525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525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525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525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5256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525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25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5256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5256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525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E525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E525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3</cp:revision>
  <dcterms:created xsi:type="dcterms:W3CDTF">2024-02-21T11:43:00Z</dcterms:created>
  <dcterms:modified xsi:type="dcterms:W3CDTF">2024-02-21T12:08:00Z</dcterms:modified>
</cp:coreProperties>
</file>