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8" w:rsidRPr="00017F01" w:rsidRDefault="00752D58" w:rsidP="00752D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sz w:val="28"/>
          <w:lang w:eastAsia="zh-CN"/>
        </w:rPr>
        <w:t>КОМУНАЛЬНЕ ПІДПРИЄМСТВО «ЦЕНТР УПРАВЛІННЯ ІНФОРМАЦІЙНИМИ ТЕХНОЛОГІЯМИ»</w:t>
      </w: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 w:firstLine="1564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Default="00752D58" w:rsidP="00752D58">
      <w:pPr>
        <w:suppressAutoHyphens/>
        <w:spacing w:after="0" w:line="276" w:lineRule="auto"/>
        <w:ind w:left="4248" w:firstLine="1139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«</w:t>
      </w:r>
      <w:r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ЗАТВЕРДЖЕНО»</w:t>
      </w:r>
    </w:p>
    <w:p w:rsidR="00752D58" w:rsidRDefault="00752D58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рішенням Уповноваженої особи</w:t>
      </w:r>
    </w:p>
    <w:p w:rsidR="00752D58" w:rsidRPr="00017F01" w:rsidRDefault="00427171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протокол від </w:t>
      </w:r>
      <w:r w:rsidR="00B361E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«</w:t>
      </w:r>
      <w:r w:rsidR="005E3317" w:rsidRPr="00763DC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09</w:t>
      </w:r>
      <w:r w:rsidR="001D7A7C" w:rsidRPr="00763DC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» листопада</w:t>
      </w:r>
      <w:r w:rsidR="00275BEE" w:rsidRPr="00763DC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275BE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2023</w:t>
      </w:r>
      <w:r w:rsidR="00752D58"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року</w:t>
      </w:r>
      <w:r w:rsidR="00752D58" w:rsidRPr="00017F01">
        <w:rPr>
          <w:rFonts w:ascii="Times New Roman" w:eastAsia="Times New Roman" w:hAnsi="Times New Roman" w:cs="Times New Roman"/>
          <w:b/>
          <w:lang w:val="uk-UA" w:eastAsia="zh-CN"/>
        </w:rPr>
        <w:t xml:space="preserve">                                                                </w:t>
      </w:r>
    </w:p>
    <w:p w:rsidR="00752D58" w:rsidRPr="00017F01" w:rsidRDefault="00752D58" w:rsidP="00752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________________</w:t>
      </w:r>
      <w:r w:rsidRPr="00752D58">
        <w:t xml:space="preserve"> </w:t>
      </w:r>
      <w:r w:rsidRPr="00752D58">
        <w:rPr>
          <w:rFonts w:ascii="Times New Roman" w:eastAsia="Times New Roman" w:hAnsi="Times New Roman" w:cs="Times New Roman"/>
          <w:b/>
          <w:lang w:val="uk-UA" w:eastAsia="zh-CN"/>
        </w:rPr>
        <w:t>Олександра КУЧЕРУК</w:t>
      </w:r>
    </w:p>
    <w:p w:rsid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Pr="009A150B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150B" w:rsidRPr="009A150B" w:rsidRDefault="009A150B" w:rsidP="009A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</w:p>
    <w:p w:rsidR="00047921" w:rsidRPr="00047921" w:rsidRDefault="009A150B" w:rsidP="0004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про проведення 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відкритих торгів з особливостями</w:t>
      </w:r>
    </w:p>
    <w:p w:rsidR="0093662B" w:rsidRDefault="00047921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 до 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Особливостей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здійснення публічних </w:t>
      </w:r>
      <w:proofErr w:type="spellStart"/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закупівель</w:t>
      </w:r>
      <w:proofErr w:type="spellEnd"/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товарів, робіт і послуг для замовників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передбачених Законом України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», на період дії правового режиму воєнного стану в Україні та протягом 90 днів з дня його припинення або скасування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</w:p>
    <w:p w:rsidR="009A150B" w:rsidRPr="0093662B" w:rsidRDefault="0093662B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затверджених постановою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Кабінету міністрі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України від 12.10.2022 № 1178</w:t>
      </w:r>
      <w:r w:rsidR="00427171" w:rsidRPr="00936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171" w:rsidRPr="0093662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 редакції 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постанови Кабінету Міністрів України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 12.05.2023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№ 471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9A150B" w:rsidRP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50B" w:rsidRPr="009A150B" w:rsidRDefault="009A150B" w:rsidP="009A1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B6A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9A15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1.1. </w:t>
      </w:r>
      <w:r w:rsidR="00752D58" w:rsidRP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>найменування замовника:</w:t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>КОМУНАЛЬНЕ ПІДПРИЄМСТВО «ЦЕНТР УПРАВЛІННЯ ІНФОРМАЦІЙНИМИ ТЕХНОЛОГІЯМИ»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;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1.2. </w:t>
      </w:r>
      <w:r w:rsidR="00752D58" w:rsidRP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місцезнаходження  замовника: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69065,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 xml:space="preserve">Запорізька обл., місто Запоріжжя, провулок </w:t>
      </w:r>
      <w:proofErr w:type="spellStart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Явірний</w:t>
      </w:r>
      <w:proofErr w:type="spellEnd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, будинок 8А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;</w:t>
      </w:r>
    </w:p>
    <w:p w:rsidR="009A150B" w:rsidRPr="00DB6A2A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замовника</w:t>
      </w:r>
      <w:r w:rsidR="00422BD6" w:rsidRPr="00422BD6">
        <w:rPr>
          <w:lang w:val="uk-UA"/>
        </w:rPr>
        <w:t xml:space="preserve">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Єдиному державному реєстрі юридичних осіб, фізичних осіб - підприємців та громадських формувань: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13620112</w:t>
      </w:r>
      <w:r w:rsidR="009A150B" w:rsidRPr="00DB6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;</w:t>
      </w:r>
    </w:p>
    <w:p w:rsidR="009A150B" w:rsidRPr="009A150B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1.4. </w:t>
      </w:r>
      <w:r w:rsidR="00422BD6" w:rsidRPr="00422BD6">
        <w:rPr>
          <w:rFonts w:ascii="Times New Roman" w:eastAsia="Calibri" w:hAnsi="Times New Roman" w:cs="Times New Roman"/>
          <w:sz w:val="24"/>
          <w:szCs w:val="24"/>
          <w:lang w:val="uk-UA"/>
        </w:rPr>
        <w:t>категорія замовника:</w:t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52D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ю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ридична особа, яка забезпечує потреби держави або територіальної громади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150B" w:rsidRPr="00422BD6" w:rsidRDefault="009A150B" w:rsidP="00422B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2. </w:t>
      </w:r>
      <w:r w:rsidR="00422BD6" w:rsidRPr="00422BD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1D7A7C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5E3317" w:rsidRPr="005E3317">
        <w:rPr>
          <w:rFonts w:ascii="Times New Roman" w:eastAsia="Times New Roman" w:hAnsi="Times New Roman" w:cs="Calibri"/>
          <w:b/>
          <w:sz w:val="24"/>
          <w:szCs w:val="24"/>
          <w:lang w:val="uk-UA"/>
        </w:rPr>
        <w:t>послуги з постачання програмного забезпечення (ліцензії на право користування антивірусним програмним забезпеченням)</w:t>
      </w:r>
      <w:r w:rsidR="00422BD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, </w:t>
      </w:r>
      <w:r w:rsidRPr="009A150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ко</w:t>
      </w:r>
      <w:r w:rsidR="00422B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д CPV за ДК 021:2015:</w:t>
      </w:r>
      <w:r w:rsidR="005E3317" w:rsidRPr="005E331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72260000-5 </w:t>
      </w:r>
      <w:r w:rsidR="00275BEE" w:rsidRPr="00275B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– «</w:t>
      </w:r>
      <w:r w:rsidR="005E3317" w:rsidRPr="005E331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Послуги, пов’язані з програмним забезпеченням</w:t>
      </w:r>
      <w:r w:rsidR="00275BEE" w:rsidRPr="00275B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="004271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422BD6" w:rsidRPr="00422BD6" w:rsidRDefault="009A150B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3. </w:t>
      </w:r>
      <w:r w:rsid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К</w:t>
      </w:r>
      <w:r w:rsidR="00F1010F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ількість та місце поставки товарів, обсяг і місце виконання робіт чи надання послуг</w:t>
      </w:r>
      <w:r w:rsidR="00422BD6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="00422BD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</w:p>
    <w:p w:rsidR="00F46122" w:rsidRPr="0061486D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3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.1. </w:t>
      </w:r>
      <w:r w:rsidR="0049513C" w:rsidRPr="0049513C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обсяг надання послуг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B361E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1 </w:t>
      </w:r>
      <w:r w:rsidR="005E3317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послуга</w:t>
      </w:r>
      <w:r w:rsidR="00905B39" w:rsidRPr="00905B3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згідно технічних вимог до предмета закупівлі (ДОДАТОК 5 до тендерної документації)</w:t>
      </w:r>
      <w:r w:rsidR="00F46122"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9A150B" w:rsidRPr="007A3A08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3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.2. </w:t>
      </w: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місце </w:t>
      </w:r>
      <w:r w:rsidR="0049513C" w:rsidRPr="0049513C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надання послуг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: </w:t>
      </w:r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69065, Запорізька обл., місто Запоріжжя, провулок </w:t>
      </w:r>
      <w:proofErr w:type="spellStart"/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Явірний</w:t>
      </w:r>
      <w:proofErr w:type="spellEnd"/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, будинок 8А</w:t>
      </w:r>
      <w:r w:rsid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.</w:t>
      </w:r>
    </w:p>
    <w:p w:rsidR="00F1010F" w:rsidRPr="0061486D" w:rsidRDefault="00F1010F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4. Очікувана вартість предмета закупівлі:</w:t>
      </w:r>
      <w:r w:rsidRPr="0061486D">
        <w:rPr>
          <w:lang w:val="uk-UA"/>
        </w:rPr>
        <w:t xml:space="preserve"> </w:t>
      </w:r>
      <w:r w:rsidR="00B361E3" w:rsidRPr="00B361E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114 444,00 грн. (сто чотирнадцять т</w:t>
      </w:r>
      <w:r w:rsidR="00B361E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исяч чотириста сорок чотири гривні</w:t>
      </w:r>
      <w:r w:rsidR="00B361E3" w:rsidRPr="00B361E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00 коп.)</w:t>
      </w:r>
      <w:r w:rsidRPr="00B361E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,</w:t>
      </w:r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в тому числі ПДВ за ставкою 20% (для платників ПДВ).</w:t>
      </w:r>
    </w:p>
    <w:p w:rsidR="00F46122" w:rsidRPr="00763DCE" w:rsidRDefault="00F46122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5</w:t>
      </w:r>
      <w:r w:rsidR="009A150B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поставки товарів, виконання робіт, надання послуг: </w:t>
      </w:r>
      <w:r w:rsidR="000777D0" w:rsidRPr="000777D0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протягом </w:t>
      </w:r>
      <w:r w:rsidR="00763DCE" w:rsidRPr="00763DCE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14 (чотирнадцяти) </w:t>
      </w:r>
      <w:r w:rsidR="005E3317" w:rsidRPr="00763DCE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календарних днів з </w:t>
      </w:r>
      <w:r w:rsidR="0049513C" w:rsidRPr="00763DCE"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дати укладення</w:t>
      </w:r>
      <w:r w:rsidR="005E3317" w:rsidRPr="00763DCE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Договору, але в будь-якому випадку не пізніше 05 грудня 2023 року</w:t>
      </w:r>
      <w:r w:rsidR="00B552EF" w:rsidRPr="00763DCE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EC65CC" w:rsidRPr="00763DCE" w:rsidRDefault="00EC65CC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6.</w:t>
      </w:r>
      <w:r w:rsidRPr="0061486D">
        <w:rPr>
          <w:lang w:val="uk-UA"/>
        </w:rPr>
        <w:t xml:space="preserve">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Кінцевий строк подання тендерних пропозицій: </w:t>
      </w:r>
      <w:r w:rsidR="005E3317" w:rsidRPr="00763DCE">
        <w:rPr>
          <w:rFonts w:ascii="Times New Roman" w:eastAsia="Times New Roman" w:hAnsi="Times New Roman" w:cs="Calibri"/>
          <w:b/>
          <w:sz w:val="24"/>
          <w:szCs w:val="24"/>
          <w:lang w:val="uk-UA"/>
        </w:rPr>
        <w:t>17</w:t>
      </w:r>
      <w:r w:rsidR="001D7A7C" w:rsidRPr="00763DCE">
        <w:rPr>
          <w:rFonts w:ascii="Times New Roman" w:eastAsia="Times New Roman" w:hAnsi="Times New Roman" w:cs="Calibri"/>
          <w:b/>
          <w:sz w:val="24"/>
          <w:szCs w:val="24"/>
          <w:lang w:val="uk-UA"/>
        </w:rPr>
        <w:t>.11</w:t>
      </w:r>
      <w:r w:rsidR="00B86813" w:rsidRPr="00763DCE">
        <w:rPr>
          <w:rFonts w:ascii="Times New Roman" w:eastAsia="Times New Roman" w:hAnsi="Times New Roman" w:cs="Calibri"/>
          <w:b/>
          <w:sz w:val="24"/>
          <w:szCs w:val="24"/>
          <w:lang w:val="uk-UA"/>
        </w:rPr>
        <w:t>.2023</w:t>
      </w:r>
      <w:r w:rsidRPr="00763DCE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року</w:t>
      </w:r>
      <w:r w:rsidR="00922613" w:rsidRPr="00763DCE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8672DC" w:rsidRPr="005E3317" w:rsidRDefault="00922613" w:rsidP="005E33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6D05D6"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6D05D6" w:rsidRPr="00614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5A85" w:rsidRPr="005E3317">
        <w:rPr>
          <w:rFonts w:ascii="Times New Roman" w:hAnsi="Times New Roman" w:cs="Times New Roman"/>
          <w:b/>
          <w:sz w:val="24"/>
          <w:szCs w:val="24"/>
          <w:lang w:val="uk-UA"/>
        </w:rPr>
        <w:t>післяоплата</w:t>
      </w:r>
      <w:proofErr w:type="spellEnd"/>
      <w:r w:rsidR="00B55A85" w:rsidRPr="005E3317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55A85" w:rsidRPr="005E3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CE8" w:rsidRPr="005E3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національній валюті України за рахунок бюджетних коштів шляхом безготівкового перерахування грошових коштів на поточний </w:t>
      </w:r>
      <w:r w:rsidR="008921E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рахунок Виконавця</w:t>
      </w:r>
      <w:r w:rsidR="00B552EF" w:rsidRPr="005E3317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55A85" w:rsidRPr="005E3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1554" w:rsidRPr="005E3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протягом </w:t>
      </w:r>
      <w:r w:rsidR="008672DC" w:rsidRPr="005E3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 (десяти) банківських днів </w:t>
      </w:r>
      <w:r w:rsidR="005E3317" w:rsidRPr="005E3317">
        <w:rPr>
          <w:rFonts w:ascii="Times New Roman" w:hAnsi="Times New Roman" w:cs="Times New Roman"/>
          <w:b/>
          <w:sz w:val="24"/>
          <w:szCs w:val="24"/>
          <w:lang w:val="uk-UA"/>
        </w:rPr>
        <w:t>з дня підписання обома Сторонами акту приймання-передачі наданих послуг.</w:t>
      </w:r>
    </w:p>
    <w:p w:rsidR="00B55A85" w:rsidRPr="00491554" w:rsidRDefault="00B55A85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М</w:t>
      </w:r>
      <w:r w:rsidRPr="00B55A85">
        <w:rPr>
          <w:rFonts w:ascii="Times New Roman" w:hAnsi="Times New Roman" w:cs="Times New Roman"/>
          <w:sz w:val="24"/>
          <w:szCs w:val="24"/>
          <w:lang w:val="uk-UA"/>
        </w:rPr>
        <w:t>ова (мови), якою (якими) повинні готуватися тендерні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5A85">
        <w:t xml:space="preserve"> </w:t>
      </w:r>
      <w:r w:rsidRPr="00B55A8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мова.</w:t>
      </w:r>
      <w:bookmarkStart w:id="0" w:name="_GoBack"/>
      <w:bookmarkEnd w:id="0"/>
    </w:p>
    <w:p w:rsidR="004B3F9D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9. Р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озмір, вид та умови надання за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безпечення тендерних пропозицій: </w:t>
      </w:r>
    </w:p>
    <w:p w:rsidR="00842275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9.1. розмір 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Pr="00842275">
        <w:rPr>
          <w:lang w:val="uk-UA"/>
        </w:rPr>
        <w:t xml:space="preserve"> 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3% від очікуваної вартості предмет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а закупівлі, що складає 3 433,32</w:t>
      </w:r>
      <w:r w:rsidR="001D7A7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три </w:t>
      </w:r>
      <w:r w:rsidR="00C27017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тисяч</w:t>
      </w:r>
      <w:r w:rsidR="001D7A7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і</w:t>
      </w:r>
      <w:r w:rsidR="00C27017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чотириста тридцять три гривні 32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коп.);</w:t>
      </w:r>
    </w:p>
    <w:p w:rsidR="00842275" w:rsidRPr="00F629E4" w:rsidRDefault="005A500E" w:rsidP="005A500E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9.2. вид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пропозицій:</w:t>
      </w:r>
      <w:r w:rsidRPr="005A500E">
        <w:rPr>
          <w:lang w:val="uk-UA"/>
        </w:rPr>
        <w:t xml:space="preserve"> </w:t>
      </w:r>
      <w:r w:rsidR="001B58E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у</w:t>
      </w:r>
      <w:r w:rsidRPr="005A500E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формі безумовної та безвідкличної електронної банківської гарантії на умовах грошового забезпечення (покриття), яка оформлена відповідно до вимог постанови Правління Національного банку України від 15.12.2004 № 639 та Наказу Міністерства розвитку економіки, торгівлі та сільського господарства України від 14.12.2020 № 2628 «Про затвердження форми і Вимог до забезпечення пропозиції/пропозиції» (гарантія повинна відповідати вимогам діючих нормативно-правових актів). Грошове забезпечення (покриття) гарантії повинно бути підтверджено наступними документами: довідкою, виданою банком-гарантом, завіреною підписом уповноваженої особи банку-гаранта, яка повинна містити реквізити гарантії, умови видачі гарантії, посилання на ID цієї закупівлі, дату видачі такої довідки, найменування принципала, його ідентифікаційний код, а також свідчити про забезпечення гарантії відповідним покриттям в розмірі, не меншому, ніж це передбачено даним оголошенням. </w:t>
      </w:r>
      <w:r w:rsidR="00AF3CE8" w:rsidRPr="00F629E4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Банк </w:t>
      </w:r>
      <w:proofErr w:type="spellStart"/>
      <w:r w:rsidR="00AF3CE8" w:rsidRPr="00F629E4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бенефіціара</w:t>
      </w:r>
      <w:proofErr w:type="spellEnd"/>
      <w:r w:rsidR="00AF3CE8" w:rsidRPr="00F629E4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: </w:t>
      </w:r>
      <w:r w:rsidR="008E07FF" w:rsidRPr="00F629E4"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Державна казначейська служба України м. Київ, МФО 820172</w:t>
      </w:r>
      <w:r w:rsidR="001B58E9" w:rsidRPr="00F629E4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842275" w:rsidRPr="00F45795" w:rsidRDefault="005A500E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9.3.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дії забезпечення тендерних пропозицій: </w:t>
      </w:r>
      <w:r w:rsidR="00F45795" w:rsidRP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менше 90 днів із дати кінцевого строку подання тендерних пропозицій</w:t>
      </w:r>
      <w:r w:rsidR="008E07F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.</w:t>
      </w:r>
    </w:p>
    <w:p w:rsidR="00842275" w:rsidRPr="00F45795" w:rsidRDefault="00F4579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10. Д</w:t>
      </w:r>
      <w:r w:rsidRPr="00F4579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ата та час</w:t>
      </w:r>
      <w:r w:rsid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 розкриття тендерних пропозицій: </w:t>
      </w:r>
      <w:r w:rsidR="00CA29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визначаю</w:t>
      </w:r>
      <w:r w:rsidR="00047BE1"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ться електронною </w:t>
      </w:r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системою </w:t>
      </w:r>
      <w:proofErr w:type="spellStart"/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закупівель</w:t>
      </w:r>
      <w:proofErr w:type="spellEnd"/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автоматично.</w:t>
      </w:r>
    </w:p>
    <w:p w:rsidR="0084227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11. Р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 мінімального кроку пониження ціни: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1% очікуваної вартості пред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мета закупівлі, що складає 1 144,44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одна тисяча сто сорок чотири</w:t>
      </w:r>
      <w:r w:rsidR="008672D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гри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вні 44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коп.).</w:t>
      </w:r>
    </w:p>
    <w:p w:rsidR="00F4579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12. М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атематична формула для розра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хунку приведеної ціни: 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застосовується.</w:t>
      </w:r>
    </w:p>
    <w:p w:rsidR="00AB336D" w:rsidRDefault="00256DB1"/>
    <w:sectPr w:rsidR="00AB33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47921"/>
    <w:rsid w:val="00047BE1"/>
    <w:rsid w:val="000777D0"/>
    <w:rsid w:val="000D1128"/>
    <w:rsid w:val="000E2526"/>
    <w:rsid w:val="00116F86"/>
    <w:rsid w:val="001415C1"/>
    <w:rsid w:val="00154563"/>
    <w:rsid w:val="00156F0D"/>
    <w:rsid w:val="001A0527"/>
    <w:rsid w:val="001B58E9"/>
    <w:rsid w:val="001D7A7C"/>
    <w:rsid w:val="00230913"/>
    <w:rsid w:val="00256DB1"/>
    <w:rsid w:val="00266BA8"/>
    <w:rsid w:val="00273FB6"/>
    <w:rsid w:val="00275BEE"/>
    <w:rsid w:val="002B0CE5"/>
    <w:rsid w:val="002F03D5"/>
    <w:rsid w:val="003A458E"/>
    <w:rsid w:val="003D2D9C"/>
    <w:rsid w:val="003D52A5"/>
    <w:rsid w:val="00403677"/>
    <w:rsid w:val="00422BD6"/>
    <w:rsid w:val="00427171"/>
    <w:rsid w:val="0047194F"/>
    <w:rsid w:val="00491554"/>
    <w:rsid w:val="0049513C"/>
    <w:rsid w:val="004B3F9D"/>
    <w:rsid w:val="005A1961"/>
    <w:rsid w:val="005A500E"/>
    <w:rsid w:val="005E3317"/>
    <w:rsid w:val="005F3627"/>
    <w:rsid w:val="006025CF"/>
    <w:rsid w:val="0061486D"/>
    <w:rsid w:val="0062315B"/>
    <w:rsid w:val="0062656E"/>
    <w:rsid w:val="00643823"/>
    <w:rsid w:val="0069092B"/>
    <w:rsid w:val="006D05D6"/>
    <w:rsid w:val="006D5345"/>
    <w:rsid w:val="006D6C32"/>
    <w:rsid w:val="00716016"/>
    <w:rsid w:val="00752D58"/>
    <w:rsid w:val="00753F27"/>
    <w:rsid w:val="00763DCE"/>
    <w:rsid w:val="007A3A08"/>
    <w:rsid w:val="00842275"/>
    <w:rsid w:val="00864288"/>
    <w:rsid w:val="008672DC"/>
    <w:rsid w:val="008921E2"/>
    <w:rsid w:val="00894CE8"/>
    <w:rsid w:val="008B2871"/>
    <w:rsid w:val="008E07FF"/>
    <w:rsid w:val="00905B39"/>
    <w:rsid w:val="00922613"/>
    <w:rsid w:val="0093662B"/>
    <w:rsid w:val="009A150B"/>
    <w:rsid w:val="00A27FA6"/>
    <w:rsid w:val="00A51B2D"/>
    <w:rsid w:val="00A63289"/>
    <w:rsid w:val="00AC0291"/>
    <w:rsid w:val="00AE7547"/>
    <w:rsid w:val="00AF3CE8"/>
    <w:rsid w:val="00B35202"/>
    <w:rsid w:val="00B361E3"/>
    <w:rsid w:val="00B552EF"/>
    <w:rsid w:val="00B55A85"/>
    <w:rsid w:val="00B86813"/>
    <w:rsid w:val="00C204A1"/>
    <w:rsid w:val="00C27017"/>
    <w:rsid w:val="00CA26EB"/>
    <w:rsid w:val="00CA29B5"/>
    <w:rsid w:val="00CA75D5"/>
    <w:rsid w:val="00CC1EC3"/>
    <w:rsid w:val="00D23C92"/>
    <w:rsid w:val="00D25888"/>
    <w:rsid w:val="00DB6A2A"/>
    <w:rsid w:val="00E661B9"/>
    <w:rsid w:val="00EB26F1"/>
    <w:rsid w:val="00EC65CC"/>
    <w:rsid w:val="00EC6B5F"/>
    <w:rsid w:val="00EE63E1"/>
    <w:rsid w:val="00EF72A1"/>
    <w:rsid w:val="00F1010F"/>
    <w:rsid w:val="00F44941"/>
    <w:rsid w:val="00F45795"/>
    <w:rsid w:val="00F46122"/>
    <w:rsid w:val="00F629E4"/>
    <w:rsid w:val="00F65FA6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ABEBD-A735-4B42-9A46-4C716E0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Олександра Володимирівна</dc:creator>
  <cp:keywords/>
  <dc:description/>
  <cp:lastModifiedBy>Кучерук Олександра Володимирівна</cp:lastModifiedBy>
  <cp:revision>49</cp:revision>
  <dcterms:created xsi:type="dcterms:W3CDTF">2021-08-17T12:57:00Z</dcterms:created>
  <dcterms:modified xsi:type="dcterms:W3CDTF">2023-11-09T11:58:00Z</dcterms:modified>
</cp:coreProperties>
</file>