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Додаток 1</w:t>
      </w:r>
    </w:p>
    <w:p w:rsidR="0010524F" w:rsidRPr="007F13FC" w:rsidRDefault="0010524F" w:rsidP="000247E2">
      <w:pPr>
        <w:widowControl w:val="0"/>
        <w:spacing w:line="240" w:lineRule="auto"/>
        <w:ind w:firstLine="5954"/>
        <w:contextualSpacing/>
        <w:rPr>
          <w:rFonts w:ascii="Times New Roman" w:hAnsi="Times New Roman" w:cs="Times New Roman"/>
          <w:color w:val="000000"/>
        </w:rPr>
      </w:pPr>
      <w:r w:rsidRPr="007F13FC">
        <w:rPr>
          <w:rFonts w:ascii="Times New Roman" w:hAnsi="Times New Roman" w:cs="Times New Roman"/>
          <w:color w:val="000000"/>
        </w:rPr>
        <w:t>до тендерної документації</w:t>
      </w:r>
    </w:p>
    <w:p w:rsidR="0010524F" w:rsidRPr="007F13FC" w:rsidRDefault="0010524F" w:rsidP="000247E2">
      <w:pPr>
        <w:widowControl w:val="0"/>
        <w:spacing w:line="240" w:lineRule="auto"/>
        <w:contextualSpacing/>
        <w:rPr>
          <w:rFonts w:ascii="Times New Roman" w:hAnsi="Times New Roman" w:cs="Times New Roman"/>
          <w:color w:val="000000"/>
        </w:rPr>
      </w:pPr>
    </w:p>
    <w:p w:rsidR="006F19B3" w:rsidRPr="007F13FC" w:rsidRDefault="0010524F" w:rsidP="00713F7E">
      <w:pPr>
        <w:spacing w:after="0" w:line="240" w:lineRule="auto"/>
        <w:jc w:val="center"/>
        <w:rPr>
          <w:rFonts w:ascii="Times New Roman" w:eastAsia="Times New Roman" w:hAnsi="Times New Roman" w:cs="Times New Roman"/>
          <w:b/>
          <w:bCs/>
          <w:lang w:eastAsia="ru-RU"/>
        </w:rPr>
      </w:pPr>
      <w:r w:rsidRPr="007F13FC">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7F13FC" w:rsidRDefault="00733D1F" w:rsidP="00733D1F">
      <w:pPr>
        <w:spacing w:after="0" w:line="240" w:lineRule="auto"/>
        <w:rPr>
          <w:rFonts w:ascii="Times New Roman" w:eastAsia="Times New Roman" w:hAnsi="Times New Roman" w:cs="Times New Roman"/>
          <w:b/>
          <w:lang w:eastAsia="ru-RU"/>
        </w:rPr>
      </w:pPr>
    </w:p>
    <w:p w:rsidR="0010524F" w:rsidRPr="007F13FC" w:rsidRDefault="0010524F" w:rsidP="000247E2">
      <w:pPr>
        <w:spacing w:after="0" w:line="240" w:lineRule="auto"/>
        <w:jc w:val="center"/>
        <w:rPr>
          <w:rFonts w:ascii="Times New Roman" w:eastAsia="Times New Roman" w:hAnsi="Times New Roman" w:cs="Times New Roman"/>
          <w:b/>
          <w:lang w:eastAsia="ru-RU"/>
        </w:rPr>
      </w:pPr>
      <w:r w:rsidRPr="007F13FC">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7F13FC" w:rsidRDefault="00713F7E" w:rsidP="000247E2">
      <w:pPr>
        <w:spacing w:after="0" w:line="240" w:lineRule="auto"/>
        <w:jc w:val="center"/>
        <w:rPr>
          <w:rFonts w:ascii="Times New Roman" w:eastAsia="Times New Roman" w:hAnsi="Times New Roman" w:cs="Times New Roman"/>
          <w:b/>
          <w:highlight w:val="yellow"/>
          <w:lang w:eastAsia="ru-RU"/>
        </w:rPr>
      </w:pPr>
    </w:p>
    <w:p w:rsidR="00AA6393" w:rsidRDefault="00AA6393" w:rsidP="00AA6393">
      <w:pPr>
        <w:widowControl w:val="0"/>
        <w:spacing w:after="0" w:line="240" w:lineRule="auto"/>
        <w:ind w:right="113"/>
        <w:contextualSpacing/>
        <w:jc w:val="both"/>
        <w:rPr>
          <w:rFonts w:ascii="Times New Roman" w:hAnsi="Times New Roman" w:cs="Times New Roman"/>
          <w:i/>
        </w:rPr>
      </w:pPr>
    </w:p>
    <w:tbl>
      <w:tblPr>
        <w:tblW w:w="10056" w:type="dxa"/>
        <w:tblInd w:w="-25" w:type="dxa"/>
        <w:tblLayout w:type="fixed"/>
        <w:tblLook w:val="0000" w:firstRow="0" w:lastRow="0" w:firstColumn="0" w:lastColumn="0" w:noHBand="0" w:noVBand="0"/>
      </w:tblPr>
      <w:tblGrid>
        <w:gridCol w:w="417"/>
        <w:gridCol w:w="2232"/>
        <w:gridCol w:w="7407"/>
      </w:tblGrid>
      <w:tr w:rsidR="00FC4241" w:rsidRPr="000A689B" w:rsidTr="00B63FD8">
        <w:trPr>
          <w:trHeight w:val="88"/>
        </w:trPr>
        <w:tc>
          <w:tcPr>
            <w:tcW w:w="417" w:type="dxa"/>
            <w:tcBorders>
              <w:top w:val="single" w:sz="4" w:space="0" w:color="000000"/>
              <w:left w:val="single" w:sz="4" w:space="0" w:color="000000"/>
              <w:bottom w:val="single" w:sz="4" w:space="0" w:color="000000"/>
            </w:tcBorders>
            <w:shd w:val="clear" w:color="auto" w:fill="auto"/>
          </w:tcPr>
          <w:p w:rsidR="00FC4241" w:rsidRPr="000A689B" w:rsidRDefault="00FC4241" w:rsidP="00DB41B6">
            <w:pPr>
              <w:tabs>
                <w:tab w:val="left" w:pos="284"/>
              </w:tabs>
              <w:suppressAutoHyphens/>
              <w:spacing w:after="0" w:line="240" w:lineRule="auto"/>
              <w:rPr>
                <w:rFonts w:ascii="Times New Roman" w:eastAsia="Times New Roman" w:hAnsi="Times New Roman" w:cs="Times New Roman"/>
                <w:b/>
                <w:lang w:eastAsia="ru-RU"/>
              </w:rPr>
            </w:pPr>
            <w:r w:rsidRPr="000A689B">
              <w:rPr>
                <w:rFonts w:ascii="Times New Roman" w:eastAsia="Times New Roman" w:hAnsi="Times New Roman" w:cs="Times New Roman"/>
                <w:b/>
                <w:lang w:eastAsia="ru-RU"/>
              </w:rPr>
              <w:t>№</w:t>
            </w:r>
          </w:p>
          <w:p w:rsidR="00FC4241" w:rsidRPr="000A689B" w:rsidRDefault="00FC4241" w:rsidP="00DB41B6">
            <w:pPr>
              <w:tabs>
                <w:tab w:val="left" w:pos="284"/>
              </w:tabs>
              <w:suppressAutoHyphens/>
              <w:spacing w:after="0" w:line="240" w:lineRule="auto"/>
              <w:rPr>
                <w:rFonts w:ascii="Times New Roman" w:eastAsia="Times New Roman" w:hAnsi="Times New Roman" w:cs="Times New Roman"/>
                <w:b/>
                <w:lang w:eastAsia="ru-RU"/>
              </w:rPr>
            </w:pPr>
          </w:p>
          <w:p w:rsidR="00FC4241" w:rsidRPr="000A689B" w:rsidRDefault="00FC4241" w:rsidP="00DB41B6">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tcBorders>
            <w:shd w:val="clear" w:color="auto" w:fill="auto"/>
          </w:tcPr>
          <w:p w:rsidR="00FC4241" w:rsidRPr="000A689B" w:rsidRDefault="00FC4241" w:rsidP="00DB41B6">
            <w:pPr>
              <w:tabs>
                <w:tab w:val="left" w:pos="284"/>
              </w:tabs>
              <w:suppressAutoHyphens/>
              <w:spacing w:after="0" w:line="240" w:lineRule="auto"/>
              <w:jc w:val="center"/>
              <w:rPr>
                <w:rFonts w:ascii="Times New Roman" w:eastAsia="Times New Roman" w:hAnsi="Times New Roman" w:cs="Times New Roman"/>
                <w:b/>
                <w:lang w:eastAsia="ru-RU"/>
              </w:rPr>
            </w:pPr>
            <w:r w:rsidRPr="000A689B">
              <w:rPr>
                <w:rFonts w:ascii="Times New Roman" w:eastAsia="Times New Roman" w:hAnsi="Times New Roman" w:cs="Times New Roman"/>
                <w:b/>
                <w:lang w:eastAsia="ru-RU"/>
              </w:rPr>
              <w:t>Кваліфікаційні</w:t>
            </w:r>
          </w:p>
          <w:p w:rsidR="00FC4241" w:rsidRPr="000A689B" w:rsidRDefault="00FC4241" w:rsidP="00DB41B6">
            <w:pPr>
              <w:tabs>
                <w:tab w:val="left" w:pos="284"/>
              </w:tabs>
              <w:suppressAutoHyphens/>
              <w:spacing w:after="0" w:line="240" w:lineRule="auto"/>
              <w:jc w:val="center"/>
              <w:rPr>
                <w:rFonts w:ascii="Times New Roman" w:eastAsia="Times New Roman" w:hAnsi="Times New Roman" w:cs="Times New Roman"/>
                <w:b/>
                <w:lang w:eastAsia="ru-RU"/>
              </w:rPr>
            </w:pPr>
            <w:r w:rsidRPr="000A689B">
              <w:rPr>
                <w:rFonts w:ascii="Times New Roman" w:eastAsia="Times New Roman" w:hAnsi="Times New Roman" w:cs="Times New Roman"/>
                <w:b/>
                <w:lang w:eastAsia="ru-RU"/>
              </w:rPr>
              <w:t>критерії та</w:t>
            </w:r>
          </w:p>
          <w:p w:rsidR="00FC4241" w:rsidRPr="000A689B" w:rsidRDefault="00FC4241" w:rsidP="00DB41B6">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0A689B">
              <w:rPr>
                <w:rFonts w:ascii="Times New Roman" w:eastAsia="Times New Roman" w:hAnsi="Times New Roman" w:cs="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rsidR="00FC4241" w:rsidRPr="000A689B" w:rsidRDefault="00FC4241" w:rsidP="00DB41B6">
            <w:pPr>
              <w:tabs>
                <w:tab w:val="left" w:pos="253"/>
              </w:tabs>
              <w:suppressAutoHyphens/>
              <w:spacing w:after="0" w:line="240" w:lineRule="auto"/>
              <w:ind w:left="34" w:right="22"/>
              <w:jc w:val="center"/>
              <w:rPr>
                <w:rFonts w:ascii="Times New Roman" w:eastAsia="Calibri" w:hAnsi="Times New Roman" w:cs="Times New Roman"/>
                <w:lang w:eastAsia="zh-CN"/>
              </w:rPr>
            </w:pPr>
            <w:r w:rsidRPr="000A689B">
              <w:rPr>
                <w:rFonts w:ascii="Times New Roman" w:eastAsia="Times New Roman" w:hAnsi="Times New Roman" w:cs="Times New Roman"/>
                <w:b/>
                <w:bCs/>
                <w:color w:val="000000"/>
                <w:lang w:eastAsia="ru-RU"/>
              </w:rPr>
              <w:t>Перелік документів</w:t>
            </w:r>
          </w:p>
        </w:tc>
      </w:tr>
      <w:tr w:rsidR="00FC4241" w:rsidRPr="000A689B" w:rsidTr="006B3D1C">
        <w:trPr>
          <w:trHeight w:val="88"/>
        </w:trPr>
        <w:tc>
          <w:tcPr>
            <w:tcW w:w="417" w:type="dxa"/>
            <w:tcBorders>
              <w:top w:val="single" w:sz="4" w:space="0" w:color="000000"/>
              <w:left w:val="single" w:sz="4" w:space="0" w:color="000000"/>
              <w:bottom w:val="single" w:sz="4" w:space="0" w:color="000000"/>
            </w:tcBorders>
            <w:shd w:val="clear" w:color="auto" w:fill="auto"/>
          </w:tcPr>
          <w:p w:rsidR="00FC4241" w:rsidRPr="000A689B" w:rsidRDefault="00FC4241" w:rsidP="00DB41B6">
            <w:pPr>
              <w:tabs>
                <w:tab w:val="left" w:pos="70"/>
                <w:tab w:val="left" w:pos="284"/>
              </w:tabs>
              <w:suppressAutoHyphens/>
              <w:spacing w:after="0" w:line="240" w:lineRule="auto"/>
              <w:rPr>
                <w:rFonts w:ascii="Times New Roman" w:eastAsia="Times New Roman" w:hAnsi="Times New Roman" w:cs="Times New Roman"/>
                <w:b/>
                <w:lang w:eastAsia="ru-RU"/>
              </w:rPr>
            </w:pPr>
            <w:r w:rsidRPr="000A689B">
              <w:rPr>
                <w:rFonts w:ascii="Times New Roman" w:eastAsia="Times New Roman" w:hAnsi="Times New Roman" w:cs="Times New Roman"/>
                <w:b/>
                <w:lang w:eastAsia="ru-RU"/>
              </w:rPr>
              <w:t>1.</w:t>
            </w:r>
          </w:p>
        </w:tc>
        <w:tc>
          <w:tcPr>
            <w:tcW w:w="2232" w:type="dxa"/>
            <w:tcBorders>
              <w:top w:val="single" w:sz="4" w:space="0" w:color="000000"/>
              <w:left w:val="single" w:sz="4" w:space="0" w:color="000000"/>
              <w:bottom w:val="single" w:sz="4" w:space="0" w:color="000000"/>
            </w:tcBorders>
            <w:shd w:val="clear" w:color="auto" w:fill="auto"/>
          </w:tcPr>
          <w:p w:rsidR="00FC4241" w:rsidRPr="000A689B" w:rsidRDefault="00FC4241" w:rsidP="00DB41B6">
            <w:pPr>
              <w:tabs>
                <w:tab w:val="left" w:pos="284"/>
              </w:tabs>
              <w:suppressAutoHyphens/>
              <w:spacing w:after="0" w:line="240" w:lineRule="auto"/>
              <w:rPr>
                <w:rFonts w:ascii="Times New Roman" w:eastAsia="Times New Roman" w:hAnsi="Times New Roman" w:cs="Times New Roman"/>
                <w:b/>
                <w:lang w:eastAsia="ru-RU"/>
              </w:rPr>
            </w:pPr>
            <w:r w:rsidRPr="000A689B">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rsidR="00FC4241" w:rsidRPr="000A689B" w:rsidRDefault="00FC4241" w:rsidP="00FC4241">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0A689B">
              <w:rPr>
                <w:rFonts w:ascii="Times New Roman" w:eastAsia="Times New Roman" w:hAnsi="Times New Roman" w:cs="Times New Roman"/>
                <w:bCs/>
                <w:color w:val="000000"/>
                <w:lang w:eastAsia="ru-RU"/>
              </w:rPr>
              <w:t>– учасник повинен мати власне або орендоване обладнання, необхідне для виконання робіт;</w:t>
            </w:r>
          </w:p>
          <w:p w:rsidR="00FC4241" w:rsidRPr="000A689B" w:rsidRDefault="00FC4241" w:rsidP="00FC4241">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0A689B">
              <w:rPr>
                <w:rFonts w:ascii="Times New Roman" w:eastAsia="Times New Roman" w:hAnsi="Times New Roman" w:cs="Times New Roman"/>
                <w:bCs/>
                <w:color w:val="000000"/>
                <w:lang w:eastAsia="ru-RU"/>
              </w:rPr>
              <w:t>– у випадку відсутності в учасника окремих видів техніки і обладнання він повинен мати чинні договори з іншими організаціями про надання послуг з виконання окремих вантажно-транспортних чи інших допоміжних робіт/договір оренди, лізингу тощо.</w:t>
            </w:r>
          </w:p>
          <w:p w:rsidR="00FC4241" w:rsidRDefault="00FC4241" w:rsidP="00DB41B6">
            <w:pPr>
              <w:tabs>
                <w:tab w:val="left" w:pos="495"/>
              </w:tabs>
              <w:suppressAutoHyphens/>
              <w:spacing w:after="0" w:line="240" w:lineRule="auto"/>
              <w:ind w:right="22"/>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Учасник надає:</w:t>
            </w:r>
          </w:p>
          <w:p w:rsidR="00FC4241" w:rsidRPr="000A689B" w:rsidRDefault="00FC4241" w:rsidP="00DB41B6">
            <w:pPr>
              <w:tabs>
                <w:tab w:val="left" w:pos="495"/>
              </w:tabs>
              <w:suppressAutoHyphens/>
              <w:spacing w:after="0" w:line="240" w:lineRule="auto"/>
              <w:ind w:right="22"/>
              <w:jc w:val="both"/>
              <w:rPr>
                <w:rFonts w:ascii="Times New Roman" w:eastAsia="Times New Roman" w:hAnsi="Times New Roman" w:cs="Times New Roman"/>
                <w:bCs/>
                <w:color w:val="000000"/>
                <w:lang w:eastAsia="ru-RU"/>
              </w:rPr>
            </w:pPr>
            <w:r w:rsidRPr="000A689B">
              <w:rPr>
                <w:rFonts w:ascii="Times New Roman" w:eastAsia="Times New Roman" w:hAnsi="Times New Roman" w:cs="Times New Roman"/>
                <w:bCs/>
                <w:color w:val="000000"/>
                <w:lang w:eastAsia="ru-RU"/>
              </w:rPr>
              <w:t>1.1. Довідк</w:t>
            </w:r>
            <w:r>
              <w:rPr>
                <w:rFonts w:ascii="Times New Roman" w:eastAsia="Times New Roman" w:hAnsi="Times New Roman" w:cs="Times New Roman"/>
                <w:bCs/>
                <w:color w:val="000000"/>
                <w:lang w:eastAsia="ru-RU"/>
              </w:rPr>
              <w:t>у</w:t>
            </w:r>
            <w:r w:rsidRPr="000A689B">
              <w:rPr>
                <w:rFonts w:ascii="Times New Roman" w:eastAsia="Times New Roman" w:hAnsi="Times New Roman" w:cs="Times New Roman"/>
                <w:bCs/>
                <w:color w:val="000000"/>
                <w:lang w:eastAsia="ru-RU"/>
              </w:rPr>
              <w:t>, складен</w:t>
            </w:r>
            <w:r>
              <w:rPr>
                <w:rFonts w:ascii="Times New Roman" w:eastAsia="Times New Roman" w:hAnsi="Times New Roman" w:cs="Times New Roman"/>
                <w:bCs/>
                <w:color w:val="000000"/>
                <w:lang w:eastAsia="ru-RU"/>
              </w:rPr>
              <w:t>у</w:t>
            </w:r>
            <w:r w:rsidRPr="000A689B">
              <w:rPr>
                <w:rFonts w:ascii="Times New Roman" w:eastAsia="Times New Roman" w:hAnsi="Times New Roman" w:cs="Times New Roman"/>
                <w:bCs/>
                <w:color w:val="000000"/>
                <w:lang w:eastAsia="ru-RU"/>
              </w:rPr>
              <w:t xml:space="preserve"> у табличній формі, у якій вказані назва і кількість обладнання та матеріально-технічної бази,  власне, орендоване, інше,  найменування орендодавця (надавача послуг);</w:t>
            </w:r>
          </w:p>
          <w:p w:rsidR="00FC4241" w:rsidRPr="000A689B" w:rsidRDefault="00FC4241" w:rsidP="00DB41B6">
            <w:pPr>
              <w:tabs>
                <w:tab w:val="left" w:pos="495"/>
              </w:tabs>
              <w:suppressAutoHyphens/>
              <w:spacing w:after="0" w:line="240" w:lineRule="auto"/>
              <w:ind w:right="22"/>
              <w:jc w:val="both"/>
              <w:rPr>
                <w:rFonts w:ascii="Times New Roman" w:eastAsia="Times New Roman" w:hAnsi="Times New Roman" w:cs="Times New Roman"/>
                <w:bCs/>
                <w:color w:val="000000"/>
                <w:lang w:eastAsia="ru-RU"/>
              </w:rPr>
            </w:pPr>
            <w:r w:rsidRPr="000A689B">
              <w:rPr>
                <w:rFonts w:ascii="Times New Roman" w:eastAsia="Times New Roman" w:hAnsi="Times New Roman" w:cs="Times New Roman"/>
                <w:bCs/>
                <w:color w:val="000000"/>
                <w:lang w:eastAsia="ru-RU"/>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0A689B">
              <w:rPr>
                <w:rFonts w:ascii="Calibri" w:eastAsia="Calibri" w:hAnsi="Calibri" w:cs="Times New Roman"/>
                <w:lang w:eastAsia="en-US"/>
              </w:rPr>
              <w:t xml:space="preserve"> </w:t>
            </w:r>
            <w:r w:rsidRPr="000A689B">
              <w:rPr>
                <w:rFonts w:ascii="Times New Roman" w:eastAsia="Times New Roman" w:hAnsi="Times New Roman" w:cs="Times New Roman"/>
                <w:bCs/>
                <w:color w:val="000000"/>
                <w:lang w:eastAsia="ru-RU"/>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 з механізації будівельно-монтажних робіт, вантажно-транспортних чи інших робіт або договір лізингу тощо.</w:t>
            </w:r>
          </w:p>
          <w:p w:rsidR="00FC4241" w:rsidRPr="000A689B" w:rsidRDefault="00FC4241" w:rsidP="00DB41B6">
            <w:pPr>
              <w:tabs>
                <w:tab w:val="left" w:pos="495"/>
              </w:tabs>
              <w:suppressAutoHyphens/>
              <w:spacing w:after="0" w:line="240" w:lineRule="auto"/>
              <w:ind w:right="22"/>
              <w:jc w:val="both"/>
              <w:rPr>
                <w:rFonts w:ascii="Times New Roman" w:eastAsia="Times New Roman" w:hAnsi="Times New Roman" w:cs="Times New Roman"/>
                <w:bCs/>
                <w:color w:val="000000"/>
                <w:lang w:eastAsia="ru-RU"/>
              </w:rPr>
            </w:pPr>
            <w:r w:rsidRPr="000A689B">
              <w:rPr>
                <w:rFonts w:ascii="Times New Roman" w:eastAsia="Times New Roman" w:hAnsi="Times New Roman" w:cs="Times New Roman"/>
                <w:bCs/>
                <w:color w:val="000000"/>
                <w:lang w:eastAsia="ru-RU"/>
              </w:rPr>
              <w:t xml:space="preserve">1.3. Наявність власної матеріально-технічної бази і обладнання підтверджується шляхом надання </w:t>
            </w:r>
            <w:proofErr w:type="spellStart"/>
            <w:r w:rsidRPr="000A689B">
              <w:rPr>
                <w:rFonts w:ascii="Times New Roman" w:eastAsia="Times New Roman" w:hAnsi="Times New Roman" w:cs="Times New Roman"/>
                <w:bCs/>
                <w:color w:val="000000"/>
                <w:lang w:eastAsia="ru-RU"/>
              </w:rPr>
              <w:t>свідоцтв</w:t>
            </w:r>
            <w:proofErr w:type="spellEnd"/>
            <w:r w:rsidRPr="000A689B">
              <w:rPr>
                <w:rFonts w:ascii="Times New Roman" w:eastAsia="Times New Roman" w:hAnsi="Times New Roman" w:cs="Times New Roman"/>
                <w:bCs/>
                <w:color w:val="000000"/>
                <w:lang w:eastAsia="ru-RU"/>
              </w:rPr>
              <w:t xml:space="preserve"> про реєстрацію (для транспортних засобів) та/або договорами купівлі-</w:t>
            </w:r>
            <w:proofErr w:type="spellStart"/>
            <w:r w:rsidRPr="000A689B">
              <w:rPr>
                <w:rFonts w:ascii="Times New Roman" w:eastAsia="Times New Roman" w:hAnsi="Times New Roman" w:cs="Times New Roman"/>
                <w:bCs/>
                <w:color w:val="000000"/>
                <w:lang w:eastAsia="ru-RU"/>
              </w:rPr>
              <w:t>продачу</w:t>
            </w:r>
            <w:proofErr w:type="spellEnd"/>
            <w:r w:rsidRPr="000A689B">
              <w:rPr>
                <w:rFonts w:ascii="Times New Roman" w:eastAsia="Times New Roman" w:hAnsi="Times New Roman" w:cs="Times New Roman"/>
                <w:bCs/>
                <w:color w:val="000000"/>
                <w:lang w:eastAsia="ru-RU"/>
              </w:rPr>
              <w:t xml:space="preserve">/накладними, </w:t>
            </w:r>
            <w:proofErr w:type="spellStart"/>
            <w:r w:rsidRPr="000A689B">
              <w:rPr>
                <w:rFonts w:ascii="Times New Roman" w:eastAsia="Times New Roman" w:hAnsi="Times New Roman" w:cs="Times New Roman"/>
                <w:bCs/>
                <w:color w:val="000000"/>
                <w:lang w:eastAsia="ru-RU"/>
              </w:rPr>
              <w:t>оборотно</w:t>
            </w:r>
            <w:proofErr w:type="spellEnd"/>
            <w:r w:rsidRPr="000A689B">
              <w:rPr>
                <w:rFonts w:ascii="Times New Roman" w:eastAsia="Times New Roman" w:hAnsi="Times New Roman" w:cs="Times New Roman"/>
                <w:bCs/>
                <w:color w:val="000000"/>
                <w:lang w:eastAsia="ru-RU"/>
              </w:rPr>
              <w:t>-сальдовою відомістю (для іншого обладнання, інструментів, тощо)</w:t>
            </w:r>
          </w:p>
          <w:p w:rsidR="00FC4241" w:rsidRPr="000A689B" w:rsidRDefault="00FC4241" w:rsidP="00DB41B6">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0A689B">
              <w:rPr>
                <w:rFonts w:ascii="Times New Roman" w:eastAsia="Times New Roman" w:hAnsi="Times New Roman" w:cs="Times New Roman"/>
                <w:bCs/>
                <w:color w:val="000000"/>
                <w:lang w:eastAsia="ru-RU"/>
              </w:rPr>
              <w:t>– учасник повинен мати власне або орендоване обладнання, необхідне для виконання робіт;</w:t>
            </w:r>
          </w:p>
          <w:p w:rsidR="00FC4241" w:rsidRPr="000A689B" w:rsidRDefault="00FC4241" w:rsidP="00DB41B6">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0A689B">
              <w:rPr>
                <w:rFonts w:ascii="Times New Roman" w:eastAsia="Times New Roman" w:hAnsi="Times New Roman" w:cs="Times New Roman"/>
                <w:bCs/>
                <w:color w:val="000000"/>
                <w:lang w:eastAsia="ru-RU"/>
              </w:rPr>
              <w:t>– у випадку відсутності в учасника окремих видів техніки і обладнання він повинен мати чинні договори з іншими організаціями про надання послуг з виконання окремих вантажно-транспортних чи інших допоміжних робіт/договір оренди, лізингу тощо.</w:t>
            </w:r>
          </w:p>
          <w:p w:rsidR="00FC4241" w:rsidRPr="000A689B" w:rsidRDefault="00FC4241" w:rsidP="00DB41B6">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tc>
      </w:tr>
      <w:tr w:rsidR="00FC4241" w:rsidRPr="000A689B" w:rsidTr="004F321D">
        <w:trPr>
          <w:trHeight w:val="88"/>
        </w:trPr>
        <w:tc>
          <w:tcPr>
            <w:tcW w:w="417" w:type="dxa"/>
            <w:tcBorders>
              <w:top w:val="single" w:sz="4" w:space="0" w:color="000000"/>
              <w:left w:val="single" w:sz="4" w:space="0" w:color="000000"/>
              <w:bottom w:val="single" w:sz="4" w:space="0" w:color="000000"/>
            </w:tcBorders>
            <w:shd w:val="clear" w:color="auto" w:fill="auto"/>
          </w:tcPr>
          <w:p w:rsidR="00FC4241" w:rsidRPr="000A689B" w:rsidRDefault="00FC4241" w:rsidP="00DB41B6">
            <w:pPr>
              <w:tabs>
                <w:tab w:val="left" w:pos="284"/>
              </w:tabs>
              <w:suppressAutoHyphens/>
              <w:spacing w:after="0" w:line="240" w:lineRule="auto"/>
              <w:rPr>
                <w:rFonts w:ascii="Times New Roman" w:eastAsia="Times New Roman" w:hAnsi="Times New Roman" w:cs="Times New Roman"/>
                <w:b/>
                <w:lang w:eastAsia="ru-RU"/>
              </w:rPr>
            </w:pPr>
            <w:r w:rsidRPr="000A689B">
              <w:rPr>
                <w:rFonts w:ascii="Times New Roman" w:eastAsia="Times New Roman" w:hAnsi="Times New Roman" w:cs="Times New Roman"/>
                <w:b/>
                <w:bCs/>
                <w:color w:val="000000"/>
                <w:lang w:eastAsia="ru-RU"/>
              </w:rPr>
              <w:t>2.</w:t>
            </w:r>
          </w:p>
        </w:tc>
        <w:tc>
          <w:tcPr>
            <w:tcW w:w="2232" w:type="dxa"/>
            <w:tcBorders>
              <w:top w:val="single" w:sz="4" w:space="0" w:color="000000"/>
              <w:left w:val="single" w:sz="4" w:space="0" w:color="000000"/>
              <w:bottom w:val="single" w:sz="4" w:space="0" w:color="000000"/>
            </w:tcBorders>
            <w:shd w:val="clear" w:color="auto" w:fill="auto"/>
          </w:tcPr>
          <w:p w:rsidR="00FC4241" w:rsidRPr="000A689B" w:rsidRDefault="00FC4241" w:rsidP="00DB41B6">
            <w:pPr>
              <w:tabs>
                <w:tab w:val="left" w:pos="284"/>
              </w:tabs>
              <w:suppressAutoHyphens/>
              <w:spacing w:after="0" w:line="240" w:lineRule="auto"/>
              <w:rPr>
                <w:rFonts w:ascii="Times New Roman" w:eastAsia="Calibri" w:hAnsi="Times New Roman" w:cs="Times New Roman"/>
                <w:lang w:eastAsia="zh-CN"/>
              </w:rPr>
            </w:pPr>
            <w:r w:rsidRPr="000A689B">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rsidR="00FC4241" w:rsidRPr="000A689B" w:rsidRDefault="00FC4241" w:rsidP="00FC4241">
            <w:pPr>
              <w:tabs>
                <w:tab w:val="left" w:pos="253"/>
              </w:tabs>
              <w:suppressAutoHyphens/>
              <w:spacing w:after="0" w:line="240" w:lineRule="auto"/>
              <w:ind w:right="22"/>
              <w:jc w:val="both"/>
              <w:rPr>
                <w:rFonts w:ascii="Calibri" w:eastAsia="Calibri" w:hAnsi="Calibri"/>
                <w:lang w:eastAsia="ru-RU"/>
              </w:rPr>
            </w:pPr>
            <w:r w:rsidRPr="000A689B">
              <w:rPr>
                <w:rFonts w:ascii="Times New Roman" w:eastAsia="Times New Roman" w:hAnsi="Times New Roman" w:cs="Times New Roman"/>
                <w:bCs/>
                <w:color w:val="000000"/>
                <w:lang w:eastAsia="ru-RU"/>
              </w:rPr>
              <w:t>-</w:t>
            </w:r>
            <w:r w:rsidRPr="000A689B">
              <w:rPr>
                <w:rFonts w:ascii="Times New Roman" w:eastAsia="Times New Roman" w:hAnsi="Times New Roman"/>
                <w:bCs/>
                <w:color w:val="000000"/>
                <w:lang w:eastAsia="ru-RU"/>
              </w:rPr>
              <w:t xml:space="preserve">Учасник повинен мати необхідних інженерно-технічних працівників </w:t>
            </w:r>
            <w:r w:rsidR="00D24063">
              <w:rPr>
                <w:rFonts w:ascii="Times New Roman" w:eastAsia="Times New Roman" w:hAnsi="Times New Roman"/>
                <w:bCs/>
                <w:color w:val="000000"/>
                <w:lang w:eastAsia="ru-RU"/>
              </w:rPr>
              <w:t xml:space="preserve">та </w:t>
            </w:r>
            <w:r w:rsidRPr="000A689B">
              <w:rPr>
                <w:rFonts w:ascii="Times New Roman" w:eastAsia="Times New Roman" w:hAnsi="Times New Roman"/>
                <w:bCs/>
                <w:color w:val="000000"/>
                <w:lang w:eastAsia="ru-RU"/>
              </w:rPr>
              <w:t>кваліфікованих робітників  будівельних спеціальностей, необхідних для виконання робіт, які є предметом закупівлі.</w:t>
            </w:r>
            <w:r w:rsidRPr="000A689B">
              <w:rPr>
                <w:rFonts w:ascii="Calibri" w:eastAsia="Calibri" w:hAnsi="Calibri"/>
                <w:lang w:eastAsia="ru-RU"/>
              </w:rPr>
              <w:t xml:space="preserve"> </w:t>
            </w:r>
          </w:p>
          <w:p w:rsidR="00FC4241" w:rsidRDefault="00FC4241" w:rsidP="00DB41B6">
            <w:pPr>
              <w:spacing w:line="228" w:lineRule="auto"/>
              <w:ind w:right="-57" w:firstLine="41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підтвердження надається:</w:t>
            </w:r>
          </w:p>
          <w:p w:rsidR="00FC4241" w:rsidRDefault="00FC4241" w:rsidP="00FC4241">
            <w:pPr>
              <w:spacing w:line="228" w:lineRule="auto"/>
              <w:ind w:right="-5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 </w:t>
            </w:r>
            <w:r w:rsidRPr="000A689B">
              <w:rPr>
                <w:rFonts w:ascii="Times New Roman" w:eastAsia="Times New Roman" w:hAnsi="Times New Roman" w:cs="Times New Roman"/>
                <w:lang w:eastAsia="ru-RU"/>
              </w:rPr>
              <w:t xml:space="preserve">Інформаційна довідка про наявність в учасника працівників профільних професій (інженерно-технічних та робітників) у довільній табличній формі із зазначенням ПІБ, посади, з долученням: </w:t>
            </w:r>
            <w:r>
              <w:rPr>
                <w:rFonts w:ascii="Times New Roman" w:eastAsia="Times New Roman" w:hAnsi="Times New Roman" w:cs="Times New Roman"/>
                <w:lang w:eastAsia="ru-RU"/>
              </w:rPr>
              <w:t xml:space="preserve"> </w:t>
            </w:r>
            <w:r w:rsidRPr="000A689B">
              <w:rPr>
                <w:rFonts w:ascii="Times New Roman" w:eastAsia="Times New Roman" w:hAnsi="Times New Roman" w:cs="Times New Roman"/>
                <w:lang w:eastAsia="ru-RU"/>
              </w:rPr>
              <w:t xml:space="preserve">копій наказів про призначення/прийняття на роботу вказаних у довідці працівників або </w:t>
            </w:r>
            <w:proofErr w:type="spellStart"/>
            <w:r w:rsidRPr="000A689B">
              <w:rPr>
                <w:rFonts w:ascii="Times New Roman" w:eastAsia="Times New Roman" w:hAnsi="Times New Roman" w:cs="Times New Roman"/>
                <w:lang w:eastAsia="ru-RU"/>
              </w:rPr>
              <w:t>Скан</w:t>
            </w:r>
            <w:proofErr w:type="spellEnd"/>
            <w:r w:rsidRPr="000A689B">
              <w:rPr>
                <w:rFonts w:ascii="Times New Roman" w:eastAsia="Times New Roman" w:hAnsi="Times New Roman" w:cs="Times New Roman"/>
                <w:lang w:eastAsia="ru-RU"/>
              </w:rPr>
              <w:t xml:space="preserve">-копії трудових книжок (при наданні </w:t>
            </w:r>
            <w:proofErr w:type="spellStart"/>
            <w:r w:rsidRPr="000A689B">
              <w:rPr>
                <w:rFonts w:ascii="Times New Roman" w:eastAsia="Times New Roman" w:hAnsi="Times New Roman" w:cs="Times New Roman"/>
                <w:lang w:eastAsia="ru-RU"/>
              </w:rPr>
              <w:t>скан</w:t>
            </w:r>
            <w:proofErr w:type="spellEnd"/>
            <w:r w:rsidRPr="000A689B">
              <w:rPr>
                <w:rFonts w:ascii="Times New Roman" w:eastAsia="Times New Roman" w:hAnsi="Times New Roman" w:cs="Times New Roman"/>
                <w:lang w:eastAsia="ru-RU"/>
              </w:rPr>
              <w:t>-копії трудових книжок достатньо надати копію сторінки з ПІБ працівника та копію сторінки з записом про прийом на роботу працівника Учасником торгів), а також із долученням документів про освіту інженерно-технічних працівників;</w:t>
            </w:r>
          </w:p>
          <w:p w:rsidR="00FC4241" w:rsidRDefault="00FC4241" w:rsidP="00FC4241">
            <w:pPr>
              <w:spacing w:line="228" w:lineRule="auto"/>
              <w:ind w:right="-5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 </w:t>
            </w:r>
            <w:r w:rsidRPr="000A689B">
              <w:rPr>
                <w:rFonts w:ascii="Times New Roman" w:eastAsia="Times New Roman" w:hAnsi="Times New Roman" w:cs="Times New Roman"/>
                <w:lang w:eastAsia="ru-RU"/>
              </w:rPr>
              <w:t>Учасник підтверджує наявність трудових відносин з інженером- проектувальником, а також надає в складі тендерної пропозиції чинний кваліфікаційний сертифікат інженера- проектувальника.</w:t>
            </w:r>
          </w:p>
          <w:p w:rsidR="00FC4241" w:rsidRPr="000A689B" w:rsidRDefault="00FC4241" w:rsidP="00FC4241">
            <w:pPr>
              <w:spacing w:line="228" w:lineRule="auto"/>
              <w:ind w:right="-5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 </w:t>
            </w:r>
            <w:r w:rsidRPr="000A689B">
              <w:rPr>
                <w:rFonts w:ascii="Times New Roman" w:eastAsia="Times New Roman" w:hAnsi="Times New Roman" w:cs="Times New Roman"/>
                <w:lang w:eastAsia="ru-RU"/>
              </w:rPr>
              <w:t xml:space="preserve">Учасник підтверджує наявність трудових відносин із працівниками, які пройшли перевірку знань із питань охорони праці (не менше трьох). На </w:t>
            </w:r>
            <w:r w:rsidRPr="000A689B">
              <w:rPr>
                <w:rFonts w:ascii="Times New Roman" w:eastAsia="Times New Roman" w:hAnsi="Times New Roman" w:cs="Times New Roman"/>
                <w:lang w:eastAsia="ru-RU"/>
              </w:rPr>
              <w:lastRenderedPageBreak/>
              <w:t>підтвердження надаються чинні протоколи про перевірку знань працівників та видані на їх підставі посвідчення.</w:t>
            </w:r>
          </w:p>
          <w:p w:rsidR="00FC4241" w:rsidRPr="000A689B" w:rsidRDefault="00FC4241" w:rsidP="00FC4241">
            <w:pPr>
              <w:spacing w:line="228" w:lineRule="auto"/>
              <w:ind w:right="-57"/>
              <w:jc w:val="both"/>
              <w:rPr>
                <w:rFonts w:ascii="Times New Roman" w:eastAsia="Times New Roman" w:hAnsi="Times New Roman" w:cs="Times New Roman"/>
                <w:lang w:eastAsia="ru-RU"/>
              </w:rPr>
            </w:pPr>
            <w:r w:rsidRPr="000A689B">
              <w:rPr>
                <w:rFonts w:ascii="Times New Roman" w:eastAsia="Times New Roman" w:hAnsi="Times New Roman" w:cs="Times New Roman"/>
                <w:lang w:eastAsia="ru-RU"/>
              </w:rPr>
              <w:t>Учасники повинні підтвердити наявність служби з охорони праці, яка має бути підтверджена наказом, наданим учасником у складі тендерної пропозиції. Також, учасник подає положення з охорони праці на підприємство.</w:t>
            </w:r>
          </w:p>
          <w:p w:rsidR="00FC4241" w:rsidRDefault="00FC4241" w:rsidP="00FC4241">
            <w:pPr>
              <w:spacing w:line="228" w:lineRule="auto"/>
              <w:ind w:right="-5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 </w:t>
            </w:r>
            <w:r w:rsidRPr="000A689B">
              <w:rPr>
                <w:rFonts w:ascii="Times New Roman" w:eastAsia="Times New Roman" w:hAnsi="Times New Roman" w:cs="Times New Roman"/>
                <w:lang w:eastAsia="ru-RU"/>
              </w:rPr>
              <w:t xml:space="preserve">Учасники у складі пропозиції надають копію звіту з праці (форма №1-ПВ) за </w:t>
            </w:r>
            <w:r w:rsidRPr="00D24063">
              <w:rPr>
                <w:rFonts w:ascii="Times New Roman" w:eastAsia="Times New Roman" w:hAnsi="Times New Roman" w:cs="Times New Roman"/>
                <w:lang w:eastAsia="ru-RU"/>
              </w:rPr>
              <w:t>останній звітній період або офіційний лист від органу статистики (</w:t>
            </w:r>
            <w:r w:rsidR="00A87A6C" w:rsidRPr="00D24063">
              <w:rPr>
                <w:rFonts w:ascii="Times New Roman" w:eastAsia="Times New Roman" w:hAnsi="Times New Roman" w:cs="Times New Roman"/>
                <w:lang w:eastAsia="ru-RU"/>
              </w:rPr>
              <w:t>сформований у 2023 році</w:t>
            </w:r>
            <w:r w:rsidRPr="000A689B">
              <w:rPr>
                <w:rFonts w:ascii="Times New Roman" w:eastAsia="Times New Roman" w:hAnsi="Times New Roman" w:cs="Times New Roman"/>
                <w:lang w:eastAsia="ru-RU"/>
              </w:rPr>
              <w:t>) про те, що учасник не звітує за даною формою</w:t>
            </w:r>
            <w:r>
              <w:rPr>
                <w:rFonts w:ascii="Times New Roman" w:eastAsia="Times New Roman" w:hAnsi="Times New Roman" w:cs="Times New Roman"/>
                <w:lang w:eastAsia="ru-RU"/>
              </w:rPr>
              <w:t xml:space="preserve">. </w:t>
            </w:r>
          </w:p>
          <w:p w:rsidR="00FC4241" w:rsidRPr="00D24063" w:rsidRDefault="00FC4241" w:rsidP="00FC4241">
            <w:pPr>
              <w:tabs>
                <w:tab w:val="left" w:pos="253"/>
              </w:tabs>
              <w:suppressAutoHyphens/>
              <w:spacing w:after="0" w:line="240" w:lineRule="auto"/>
              <w:ind w:right="22"/>
              <w:jc w:val="both"/>
              <w:rPr>
                <w:rFonts w:ascii="Calibri" w:eastAsia="Calibri" w:hAnsi="Calibri"/>
                <w:lang w:eastAsia="ru-RU"/>
              </w:rPr>
            </w:pPr>
            <w:r>
              <w:rPr>
                <w:rFonts w:ascii="Calibri" w:eastAsia="Calibri" w:hAnsi="Calibri"/>
                <w:lang w:eastAsia="ru-RU"/>
              </w:rPr>
              <w:t>У</w:t>
            </w:r>
            <w:r w:rsidRPr="000A689B">
              <w:rPr>
                <w:rFonts w:ascii="Times New Roman" w:eastAsia="Calibri" w:hAnsi="Times New Roman" w:cs="Times New Roman"/>
                <w:lang w:eastAsia="ru-RU"/>
              </w:rPr>
              <w:t>сі працівники які будуть залучені до робіт на даному  об'єкті мають бути влаштовані на посадах згідно штатного розпису (на підтвердження надати штатний розпис)</w:t>
            </w:r>
            <w:r w:rsidRPr="000A689B">
              <w:rPr>
                <w:rFonts w:ascii="Calibri" w:eastAsia="Calibri" w:hAnsi="Calibri"/>
                <w:lang w:eastAsia="ru-RU"/>
              </w:rPr>
              <w:t>.</w:t>
            </w:r>
          </w:p>
        </w:tc>
      </w:tr>
      <w:tr w:rsidR="00FC4241" w:rsidRPr="000A689B" w:rsidTr="00EB6A45">
        <w:trPr>
          <w:trHeight w:val="88"/>
        </w:trPr>
        <w:tc>
          <w:tcPr>
            <w:tcW w:w="417" w:type="dxa"/>
            <w:tcBorders>
              <w:top w:val="single" w:sz="4" w:space="0" w:color="000000"/>
              <w:left w:val="single" w:sz="4" w:space="0" w:color="000000"/>
              <w:bottom w:val="single" w:sz="4" w:space="0" w:color="000000"/>
            </w:tcBorders>
            <w:shd w:val="clear" w:color="auto" w:fill="auto"/>
          </w:tcPr>
          <w:p w:rsidR="00FC4241" w:rsidRPr="000A689B" w:rsidRDefault="00FC4241" w:rsidP="00DB41B6">
            <w:pPr>
              <w:tabs>
                <w:tab w:val="left" w:pos="284"/>
              </w:tabs>
              <w:suppressAutoHyphens/>
              <w:spacing w:after="0" w:line="240" w:lineRule="auto"/>
              <w:rPr>
                <w:rFonts w:ascii="Times New Roman" w:eastAsia="Times New Roman" w:hAnsi="Times New Roman" w:cs="Times New Roman"/>
                <w:b/>
                <w:lang w:eastAsia="ru-RU"/>
              </w:rPr>
            </w:pPr>
            <w:r w:rsidRPr="000A689B">
              <w:rPr>
                <w:rFonts w:ascii="Times New Roman" w:eastAsia="Times New Roman" w:hAnsi="Times New Roman" w:cs="Times New Roman"/>
                <w:b/>
                <w:bCs/>
                <w:color w:val="000000"/>
                <w:lang w:eastAsia="ru-RU"/>
              </w:rPr>
              <w:lastRenderedPageBreak/>
              <w:t>3.</w:t>
            </w:r>
          </w:p>
        </w:tc>
        <w:tc>
          <w:tcPr>
            <w:tcW w:w="2232" w:type="dxa"/>
            <w:tcBorders>
              <w:top w:val="single" w:sz="4" w:space="0" w:color="000000"/>
              <w:left w:val="single" w:sz="4" w:space="0" w:color="000000"/>
              <w:bottom w:val="single" w:sz="4" w:space="0" w:color="000000"/>
            </w:tcBorders>
            <w:shd w:val="clear" w:color="auto" w:fill="auto"/>
          </w:tcPr>
          <w:p w:rsidR="00FC4241" w:rsidRPr="000A689B" w:rsidRDefault="00FC4241" w:rsidP="00DB41B6">
            <w:pPr>
              <w:tabs>
                <w:tab w:val="left" w:pos="284"/>
              </w:tabs>
              <w:suppressAutoHyphens/>
              <w:spacing w:after="0" w:line="240" w:lineRule="auto"/>
              <w:rPr>
                <w:rFonts w:ascii="Times New Roman" w:eastAsia="Times New Roman" w:hAnsi="Times New Roman" w:cs="Times New Roman"/>
                <w:lang w:eastAsia="ru-RU"/>
              </w:rPr>
            </w:pPr>
            <w:r w:rsidRPr="000A689B">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rsidR="00FC4241" w:rsidRDefault="00FC4241" w:rsidP="00FC4241">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Учасник повинен володіти досвідом виконання аналогічних договорів.</w:t>
            </w:r>
          </w:p>
          <w:p w:rsidR="00FC4241" w:rsidRPr="00D24063" w:rsidRDefault="00FC4241" w:rsidP="00FC4241">
            <w:pPr>
              <w:spacing w:after="0" w:line="240" w:lineRule="auto"/>
              <w:jc w:val="both"/>
              <w:rPr>
                <w:rFonts w:ascii="Times New Roman" w:eastAsia="Calibri" w:hAnsi="Times New Roman" w:cs="Times New Roman"/>
                <w:lang w:eastAsia="en-US"/>
              </w:rPr>
            </w:pPr>
            <w:r w:rsidRPr="000A689B">
              <w:rPr>
                <w:rFonts w:ascii="Times New Roman" w:eastAsia="Times New Roman" w:hAnsi="Times New Roman" w:cs="Times New Roman"/>
                <w:i/>
                <w:lang w:eastAsia="ru-RU"/>
              </w:rPr>
              <w:t xml:space="preserve">Аналогічним буде вважатися виконаний договір на </w:t>
            </w:r>
            <w:r>
              <w:rPr>
                <w:rFonts w:ascii="Times New Roman" w:eastAsia="Times New Roman" w:hAnsi="Times New Roman" w:cs="Times New Roman"/>
                <w:i/>
                <w:lang w:eastAsia="ru-RU"/>
              </w:rPr>
              <w:t xml:space="preserve"> будівництво</w:t>
            </w:r>
            <w:r w:rsidR="00FA34D4">
              <w:rPr>
                <w:rFonts w:ascii="Times New Roman" w:eastAsia="Times New Roman" w:hAnsi="Times New Roman" w:cs="Times New Roman"/>
                <w:i/>
                <w:lang w:eastAsia="ru-RU"/>
              </w:rPr>
              <w:t xml:space="preserve">/капітальний ремонт чи реконструкцію </w:t>
            </w:r>
            <w:r w:rsidR="00FA34D4" w:rsidRPr="00BE2CA7">
              <w:rPr>
                <w:rFonts w:ascii="Times New Roman" w:eastAsia="Times New Roman" w:hAnsi="Times New Roman" w:cs="Times New Roman"/>
                <w:i/>
                <w:lang w:eastAsia="ru-RU"/>
              </w:rPr>
              <w:t xml:space="preserve">об’єкта. Під об’єктом мається на увазі заклад освіти, в </w:t>
            </w:r>
            <w:proofErr w:type="spellStart"/>
            <w:r w:rsidR="00FA34D4" w:rsidRPr="00BE2CA7">
              <w:rPr>
                <w:rFonts w:ascii="Times New Roman" w:eastAsia="Times New Roman" w:hAnsi="Times New Roman" w:cs="Times New Roman"/>
                <w:i/>
                <w:lang w:eastAsia="ru-RU"/>
              </w:rPr>
              <w:t>т.ч</w:t>
            </w:r>
            <w:proofErr w:type="spellEnd"/>
            <w:r w:rsidR="00FA34D4" w:rsidRPr="00BE2CA7">
              <w:rPr>
                <w:rFonts w:ascii="Times New Roman" w:eastAsia="Times New Roman" w:hAnsi="Times New Roman" w:cs="Times New Roman"/>
                <w:i/>
                <w:lang w:eastAsia="ru-RU"/>
              </w:rPr>
              <w:t>. дошкільн</w:t>
            </w:r>
            <w:r w:rsidR="00BE2CA7">
              <w:rPr>
                <w:rFonts w:ascii="Times New Roman" w:eastAsia="Times New Roman" w:hAnsi="Times New Roman" w:cs="Times New Roman"/>
                <w:i/>
                <w:lang w:eastAsia="ru-RU"/>
              </w:rPr>
              <w:t>ої</w:t>
            </w:r>
            <w:r w:rsidRPr="00BE2CA7">
              <w:rPr>
                <w:rFonts w:ascii="Times New Roman" w:eastAsia="Times New Roman" w:hAnsi="Times New Roman" w:cs="Times New Roman"/>
                <w:i/>
                <w:lang w:eastAsia="ru-RU"/>
              </w:rPr>
              <w:t>.</w:t>
            </w:r>
            <w:r w:rsidR="00BE2CA7" w:rsidRPr="00BE2CA7">
              <w:rPr>
                <w:rFonts w:ascii="Times New Roman" w:eastAsia="Times New Roman" w:hAnsi="Times New Roman" w:cs="Times New Roman"/>
                <w:i/>
                <w:lang w:eastAsia="ru-RU"/>
              </w:rPr>
              <w:t xml:space="preserve"> Допускаються різноманітні формулювання предмета аналогічних договорів потенційних учасників, але в результаті виконаних будівельних робіт мав бути збудований заклад </w:t>
            </w:r>
            <w:r w:rsidR="00BE2CA7" w:rsidRPr="00D24063">
              <w:rPr>
                <w:rFonts w:ascii="Times New Roman" w:eastAsia="Times New Roman" w:hAnsi="Times New Roman" w:cs="Times New Roman"/>
                <w:i/>
                <w:lang w:eastAsia="ru-RU"/>
              </w:rPr>
              <w:t>освіти.</w:t>
            </w:r>
          </w:p>
          <w:p w:rsidR="00FC4241" w:rsidRPr="00D24063" w:rsidRDefault="00FC4241" w:rsidP="00FC4241">
            <w:pPr>
              <w:spacing w:after="0" w:line="240" w:lineRule="auto"/>
              <w:jc w:val="both"/>
              <w:rPr>
                <w:rFonts w:ascii="Times New Roman" w:eastAsia="Calibri" w:hAnsi="Times New Roman" w:cs="Times New Roman"/>
                <w:lang w:eastAsia="en-US"/>
              </w:rPr>
            </w:pPr>
            <w:r w:rsidRPr="00D24063">
              <w:rPr>
                <w:rFonts w:ascii="Times New Roman" w:eastAsia="Calibri" w:hAnsi="Times New Roman" w:cs="Times New Roman"/>
                <w:lang w:eastAsia="en-US"/>
              </w:rPr>
              <w:t>Для підтвердження відповідності учасник надає:</w:t>
            </w:r>
          </w:p>
          <w:p w:rsidR="00FC4241" w:rsidRPr="00D24063" w:rsidRDefault="00FC4241" w:rsidP="00FC4241">
            <w:pPr>
              <w:spacing w:after="0" w:line="240" w:lineRule="auto"/>
              <w:jc w:val="both"/>
              <w:rPr>
                <w:rFonts w:ascii="Times New Roman" w:eastAsia="Calibri" w:hAnsi="Times New Roman" w:cs="Times New Roman"/>
                <w:lang w:eastAsia="en-US"/>
              </w:rPr>
            </w:pPr>
            <w:r w:rsidRPr="00D24063">
              <w:rPr>
                <w:rFonts w:ascii="Times New Roman" w:eastAsia="Calibri" w:hAnsi="Times New Roman" w:cs="Times New Roman"/>
                <w:lang w:eastAsia="en-US"/>
              </w:rPr>
              <w:t xml:space="preserve">3.1. довідку у довільній формі про наявність  досвіду виконання   аналогічних договорів (не менше двох),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D24063">
              <w:rPr>
                <w:rFonts w:ascii="Times New Roman" w:eastAsia="Calibri" w:hAnsi="Times New Roman" w:cs="Times New Roman"/>
                <w:lang w:eastAsia="en-US"/>
              </w:rPr>
              <w:t>закупівель</w:t>
            </w:r>
            <w:proofErr w:type="spellEnd"/>
            <w:r w:rsidRPr="00D24063">
              <w:rPr>
                <w:rFonts w:ascii="Times New Roman" w:eastAsia="Calibri" w:hAnsi="Times New Roman" w:cs="Times New Roman"/>
                <w:lang w:eastAsia="en-US"/>
              </w:rPr>
              <w:t>,</w:t>
            </w:r>
            <w:r w:rsidR="00BE2CA7" w:rsidRPr="00D24063">
              <w:rPr>
                <w:rFonts w:ascii="Times New Roman" w:eastAsia="Calibri" w:hAnsi="Times New Roman" w:cs="Times New Roman"/>
                <w:lang w:eastAsia="en-US"/>
              </w:rPr>
              <w:t xml:space="preserve"> суми договору та суми виконаних робіт, а </w:t>
            </w:r>
            <w:r w:rsidRPr="00D24063">
              <w:rPr>
                <w:rFonts w:ascii="Times New Roman" w:eastAsia="Calibri" w:hAnsi="Times New Roman" w:cs="Times New Roman"/>
                <w:lang w:eastAsia="en-US"/>
              </w:rPr>
              <w:t xml:space="preserve"> та</w:t>
            </w:r>
            <w:r w:rsidR="00BE2CA7" w:rsidRPr="00D24063">
              <w:rPr>
                <w:rFonts w:ascii="Times New Roman" w:eastAsia="Calibri" w:hAnsi="Times New Roman" w:cs="Times New Roman"/>
                <w:lang w:eastAsia="en-US"/>
              </w:rPr>
              <w:t>кож</w:t>
            </w:r>
            <w:r w:rsidRPr="00D24063">
              <w:rPr>
                <w:rFonts w:ascii="Times New Roman" w:eastAsia="Calibri" w:hAnsi="Times New Roman" w:cs="Times New Roman"/>
                <w:lang w:eastAsia="en-US"/>
              </w:rPr>
              <w:t xml:space="preserve"> строків виконання. </w:t>
            </w:r>
          </w:p>
          <w:p w:rsidR="00FC4241" w:rsidRPr="000A689B" w:rsidRDefault="00FC4241" w:rsidP="00DB41B6">
            <w:pPr>
              <w:widowControl w:val="0"/>
              <w:autoSpaceDE w:val="0"/>
              <w:autoSpaceDN w:val="0"/>
              <w:adjustRightInd w:val="0"/>
              <w:spacing w:after="0" w:line="240" w:lineRule="auto"/>
              <w:contextualSpacing/>
              <w:jc w:val="both"/>
              <w:rPr>
                <w:rFonts w:ascii="Times New Roman" w:eastAsia="Times New Roman" w:hAnsi="Times New Roman" w:cs="Times New Roman"/>
                <w:iCs/>
                <w:color w:val="000000"/>
                <w:lang w:eastAsia="ru-RU"/>
              </w:rPr>
            </w:pPr>
            <w:r w:rsidRPr="00D24063">
              <w:rPr>
                <w:rFonts w:ascii="Times New Roman" w:eastAsia="Times New Roman" w:hAnsi="Times New Roman" w:cs="Times New Roman"/>
                <w:iCs/>
                <w:color w:val="000000"/>
                <w:lang w:eastAsia="ru-RU"/>
              </w:rPr>
              <w:t xml:space="preserve">- </w:t>
            </w:r>
            <w:proofErr w:type="spellStart"/>
            <w:r w:rsidRPr="00D24063">
              <w:rPr>
                <w:rFonts w:ascii="Times New Roman" w:eastAsia="Times New Roman" w:hAnsi="Times New Roman" w:cs="Times New Roman"/>
                <w:iCs/>
                <w:color w:val="000000"/>
                <w:lang w:eastAsia="ru-RU"/>
              </w:rPr>
              <w:t>скан</w:t>
            </w:r>
            <w:proofErr w:type="spellEnd"/>
            <w:r w:rsidRPr="00D24063">
              <w:rPr>
                <w:rFonts w:ascii="Times New Roman" w:eastAsia="Times New Roman" w:hAnsi="Times New Roman" w:cs="Times New Roman"/>
                <w:iCs/>
                <w:color w:val="000000"/>
                <w:lang w:eastAsia="ru-RU"/>
              </w:rPr>
              <w:t>-копії вказаних у довідці аналогічних договорів разом із документами, які підтверджують їх виконання (акти приймання-передачі або довідки за формою КБ-3).</w:t>
            </w:r>
            <w:r w:rsidR="00BE2CA7" w:rsidRPr="00D24063">
              <w:rPr>
                <w:rFonts w:ascii="Times New Roman" w:eastAsia="Times New Roman" w:hAnsi="Times New Roman" w:cs="Times New Roman"/>
                <w:iCs/>
                <w:color w:val="000000"/>
                <w:lang w:eastAsia="ru-RU"/>
              </w:rPr>
              <w:t xml:space="preserve"> Допускається надання останнього акту і кінцевої довідки про вартість виконаних робіт.</w:t>
            </w:r>
          </w:p>
          <w:p w:rsidR="00FC4241" w:rsidRDefault="00FC4241" w:rsidP="00BE2CA7">
            <w:pPr>
              <w:suppressAutoHyphens/>
              <w:spacing w:after="0" w:line="240" w:lineRule="auto"/>
              <w:ind w:left="34" w:right="22"/>
              <w:jc w:val="both"/>
              <w:rPr>
                <w:rFonts w:ascii="Times New Roman" w:eastAsia="Times New Roman" w:hAnsi="Times New Roman" w:cs="Times New Roman"/>
                <w:iCs/>
                <w:color w:val="000000"/>
                <w:lang w:eastAsia="ru-RU"/>
              </w:rPr>
            </w:pPr>
            <w:r w:rsidRPr="000A689B">
              <w:rPr>
                <w:rFonts w:ascii="Times New Roman" w:eastAsia="Times New Roman" w:hAnsi="Times New Roman" w:cs="Times New Roman"/>
                <w:iCs/>
                <w:color w:val="000000"/>
                <w:lang w:eastAsia="ru-RU"/>
              </w:rPr>
              <w:t>- відгуки від замовників за вказаними аналогічними договорами  про успішне виконання  таких договорів.</w:t>
            </w:r>
          </w:p>
          <w:p w:rsidR="00FC4241" w:rsidRPr="000A689B" w:rsidRDefault="00FC4241" w:rsidP="00DE3BC1">
            <w:pPr>
              <w:suppressAutoHyphens/>
              <w:spacing w:after="0" w:line="240" w:lineRule="auto"/>
              <w:ind w:right="22"/>
              <w:jc w:val="both"/>
              <w:rPr>
                <w:rFonts w:ascii="Times New Roman" w:eastAsia="Times New Roman" w:hAnsi="Times New Roman" w:cs="Times New Roman"/>
                <w:i/>
                <w:lang w:eastAsia="ru-RU"/>
              </w:rPr>
            </w:pPr>
          </w:p>
        </w:tc>
      </w:tr>
      <w:tr w:rsidR="00FC4241" w:rsidRPr="000A689B" w:rsidTr="007756B4">
        <w:trPr>
          <w:trHeight w:val="88"/>
        </w:trPr>
        <w:tc>
          <w:tcPr>
            <w:tcW w:w="417" w:type="dxa"/>
            <w:tcBorders>
              <w:top w:val="single" w:sz="4" w:space="0" w:color="000000"/>
              <w:left w:val="single" w:sz="4" w:space="0" w:color="000000"/>
              <w:bottom w:val="single" w:sz="4" w:space="0" w:color="000000"/>
            </w:tcBorders>
            <w:shd w:val="clear" w:color="auto" w:fill="auto"/>
          </w:tcPr>
          <w:p w:rsidR="00FC4241" w:rsidRPr="000A689B" w:rsidRDefault="00FC4241" w:rsidP="00DB41B6">
            <w:pPr>
              <w:tabs>
                <w:tab w:val="left" w:pos="284"/>
              </w:tabs>
              <w:suppressAutoHyphens/>
              <w:spacing w:after="0" w:line="240" w:lineRule="auto"/>
              <w:rPr>
                <w:rFonts w:ascii="Times New Roman" w:eastAsia="Times New Roman" w:hAnsi="Times New Roman" w:cs="Times New Roman"/>
                <w:b/>
                <w:bCs/>
                <w:color w:val="000000"/>
                <w:lang w:eastAsia="ru-RU"/>
              </w:rPr>
            </w:pPr>
            <w:r w:rsidRPr="000A689B">
              <w:rPr>
                <w:rFonts w:ascii="Times New Roman" w:eastAsia="Times New Roman" w:hAnsi="Times New Roman" w:cs="Times New Roman"/>
                <w:b/>
                <w:bCs/>
                <w:color w:val="000000"/>
                <w:lang w:eastAsia="ru-RU"/>
              </w:rPr>
              <w:t>4.</w:t>
            </w:r>
          </w:p>
        </w:tc>
        <w:tc>
          <w:tcPr>
            <w:tcW w:w="2232" w:type="dxa"/>
            <w:tcBorders>
              <w:top w:val="single" w:sz="4" w:space="0" w:color="000000"/>
              <w:left w:val="single" w:sz="4" w:space="0" w:color="000000"/>
              <w:bottom w:val="single" w:sz="4" w:space="0" w:color="000000"/>
            </w:tcBorders>
            <w:shd w:val="clear" w:color="auto" w:fill="auto"/>
          </w:tcPr>
          <w:p w:rsidR="00FC4241" w:rsidRPr="000A689B" w:rsidRDefault="00FC4241" w:rsidP="00DB41B6">
            <w:pPr>
              <w:tabs>
                <w:tab w:val="left" w:pos="284"/>
              </w:tabs>
              <w:suppressAutoHyphens/>
              <w:spacing w:after="0" w:line="240" w:lineRule="auto"/>
              <w:rPr>
                <w:rFonts w:ascii="Times New Roman" w:eastAsia="Times New Roman" w:hAnsi="Times New Roman" w:cs="Times New Roman"/>
                <w:b/>
                <w:lang w:eastAsia="ru-RU"/>
              </w:rPr>
            </w:pPr>
            <w:r w:rsidRPr="000A689B">
              <w:rPr>
                <w:rFonts w:ascii="Times New Roman" w:eastAsia="Times New Roman" w:hAnsi="Times New Roman" w:cs="Times New Roman"/>
                <w:b/>
                <w:lang w:eastAsia="ru-RU"/>
              </w:rPr>
              <w:t>Наявність фінансової спроможності, яка підтверджується фінансовою звітністю.</w:t>
            </w: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rsidR="00FC4241" w:rsidRPr="00D24063" w:rsidRDefault="00FC4241" w:rsidP="00FC4241">
            <w:pPr>
              <w:numPr>
                <w:ilvl w:val="0"/>
                <w:numId w:val="16"/>
              </w:numPr>
              <w:spacing w:after="0" w:line="240" w:lineRule="auto"/>
              <w:ind w:left="0" w:firstLine="0"/>
              <w:jc w:val="both"/>
              <w:rPr>
                <w:rFonts w:ascii="Times New Roman" w:eastAsia="Calibri" w:hAnsi="Times New Roman" w:cs="Times New Roman"/>
                <w:color w:val="000000"/>
                <w:lang w:eastAsia="ru-RU"/>
              </w:rPr>
            </w:pPr>
            <w:r w:rsidRPr="00D24063">
              <w:rPr>
                <w:rFonts w:ascii="Times New Roman" w:eastAsia="Times New Roman" w:hAnsi="Times New Roman" w:cs="Times New Roman"/>
                <w:color w:val="000000"/>
                <w:lang w:eastAsia="ru-RU"/>
              </w:rPr>
              <w:t xml:space="preserve">Учасник повинен підтвердити наявність обсягу річного доходу (виручки) за попередній рік суб’єкта господарювання, який має становити не менше </w:t>
            </w:r>
            <w:r w:rsidR="00BE2CA7" w:rsidRPr="00D24063">
              <w:rPr>
                <w:rFonts w:ascii="Times New Roman" w:eastAsia="Times New Roman" w:hAnsi="Times New Roman" w:cs="Times New Roman"/>
                <w:color w:val="000000"/>
                <w:lang w:eastAsia="ru-RU"/>
              </w:rPr>
              <w:t>2</w:t>
            </w:r>
            <w:r w:rsidRPr="00D24063">
              <w:rPr>
                <w:rFonts w:ascii="Times New Roman" w:eastAsia="Times New Roman" w:hAnsi="Times New Roman" w:cs="Times New Roman"/>
                <w:color w:val="000000"/>
                <w:lang w:eastAsia="ru-RU"/>
              </w:rPr>
              <w:t>0% очікуваної вартості закупівлі.</w:t>
            </w:r>
            <w:r w:rsidRPr="00D24063">
              <w:rPr>
                <w:rFonts w:ascii="Times New Roman" w:eastAsia="Calibri" w:hAnsi="Times New Roman" w:cs="Times New Roman"/>
                <w:color w:val="000000"/>
                <w:lang w:eastAsia="ru-RU"/>
              </w:rPr>
              <w:t xml:space="preserve"> </w:t>
            </w:r>
          </w:p>
          <w:p w:rsidR="00FC4241" w:rsidRPr="00D24063" w:rsidRDefault="00FC4241" w:rsidP="00FC4241">
            <w:pPr>
              <w:spacing w:after="0" w:line="240" w:lineRule="auto"/>
              <w:jc w:val="both"/>
              <w:rPr>
                <w:rFonts w:ascii="Times New Roman" w:eastAsia="Times New Roman" w:hAnsi="Times New Roman" w:cs="Times New Roman"/>
                <w:color w:val="000000"/>
                <w:lang w:eastAsia="ru-RU"/>
              </w:rPr>
            </w:pPr>
          </w:p>
          <w:p w:rsidR="00FC4241" w:rsidRPr="00D24063" w:rsidRDefault="00FC4241" w:rsidP="00DB41B6">
            <w:pPr>
              <w:numPr>
                <w:ilvl w:val="0"/>
                <w:numId w:val="16"/>
              </w:numPr>
              <w:spacing w:after="0" w:line="240" w:lineRule="auto"/>
              <w:ind w:left="0" w:firstLine="0"/>
              <w:jc w:val="both"/>
              <w:rPr>
                <w:rFonts w:ascii="Times New Roman" w:eastAsia="Times New Roman" w:hAnsi="Times New Roman" w:cs="Times New Roman"/>
                <w:color w:val="000000"/>
                <w:lang w:eastAsia="ru-RU"/>
              </w:rPr>
            </w:pPr>
            <w:r w:rsidRPr="00D24063">
              <w:rPr>
                <w:rFonts w:ascii="Times New Roman" w:eastAsia="Times New Roman" w:hAnsi="Times New Roman" w:cs="Times New Roman"/>
                <w:color w:val="000000"/>
                <w:lang w:eastAsia="ru-RU"/>
              </w:rPr>
              <w:t xml:space="preserve">Баланс форма № 1 (Звіт </w:t>
            </w:r>
            <w:proofErr w:type="spellStart"/>
            <w:r w:rsidRPr="00D24063">
              <w:rPr>
                <w:rFonts w:ascii="Times New Roman" w:eastAsia="Times New Roman" w:hAnsi="Times New Roman" w:cs="Times New Roman"/>
                <w:color w:val="000000"/>
                <w:lang w:eastAsia="ru-RU"/>
              </w:rPr>
              <w:t>прo</w:t>
            </w:r>
            <w:proofErr w:type="spellEnd"/>
            <w:r w:rsidRPr="00D24063">
              <w:rPr>
                <w:rFonts w:ascii="Times New Roman" w:eastAsia="Times New Roman" w:hAnsi="Times New Roman" w:cs="Times New Roman"/>
                <w:color w:val="000000"/>
                <w:lang w:eastAsia="ru-RU"/>
              </w:rPr>
              <w:t xml:space="preserve"> фінансовий стан);</w:t>
            </w:r>
          </w:p>
          <w:p w:rsidR="00FC4241" w:rsidRPr="00D24063" w:rsidRDefault="00FC4241" w:rsidP="00DB41B6">
            <w:pPr>
              <w:numPr>
                <w:ilvl w:val="0"/>
                <w:numId w:val="16"/>
              </w:numPr>
              <w:spacing w:after="0" w:line="240" w:lineRule="auto"/>
              <w:ind w:left="0" w:firstLine="0"/>
              <w:jc w:val="both"/>
              <w:rPr>
                <w:rFonts w:ascii="Times New Roman" w:eastAsia="Times New Roman" w:hAnsi="Times New Roman" w:cs="Times New Roman"/>
                <w:color w:val="000000"/>
                <w:lang w:eastAsia="ru-RU"/>
              </w:rPr>
            </w:pPr>
            <w:r w:rsidRPr="00D24063">
              <w:rPr>
                <w:rFonts w:ascii="Times New Roman" w:eastAsia="Times New Roman" w:hAnsi="Times New Roman" w:cs="Times New Roman"/>
                <w:color w:val="000000"/>
                <w:lang w:eastAsia="ru-RU"/>
              </w:rPr>
              <w:t xml:space="preserve">Звіт </w:t>
            </w:r>
            <w:proofErr w:type="spellStart"/>
            <w:r w:rsidRPr="00D24063">
              <w:rPr>
                <w:rFonts w:ascii="Times New Roman" w:eastAsia="Times New Roman" w:hAnsi="Times New Roman" w:cs="Times New Roman"/>
                <w:color w:val="000000"/>
                <w:lang w:eastAsia="ru-RU"/>
              </w:rPr>
              <w:t>прo</w:t>
            </w:r>
            <w:proofErr w:type="spellEnd"/>
            <w:r w:rsidRPr="00D24063">
              <w:rPr>
                <w:rFonts w:ascii="Times New Roman" w:eastAsia="Times New Roman" w:hAnsi="Times New Roman" w:cs="Times New Roman"/>
                <w:color w:val="000000"/>
                <w:lang w:eastAsia="ru-RU"/>
              </w:rPr>
              <w:t xml:space="preserve"> фінансові результати форма № 2;</w:t>
            </w:r>
          </w:p>
          <w:p w:rsidR="00FC4241" w:rsidRPr="00D24063" w:rsidRDefault="00FC4241" w:rsidP="00DB41B6">
            <w:pPr>
              <w:numPr>
                <w:ilvl w:val="0"/>
                <w:numId w:val="16"/>
              </w:numPr>
              <w:spacing w:after="0" w:line="240" w:lineRule="auto"/>
              <w:ind w:left="0" w:firstLine="0"/>
              <w:jc w:val="both"/>
              <w:rPr>
                <w:rFonts w:ascii="Times New Roman" w:eastAsia="Times New Roman" w:hAnsi="Times New Roman" w:cs="Times New Roman"/>
                <w:color w:val="000000"/>
                <w:lang w:eastAsia="ru-RU"/>
              </w:rPr>
            </w:pPr>
            <w:r w:rsidRPr="00D24063">
              <w:rPr>
                <w:rFonts w:ascii="Times New Roman" w:eastAsia="Times New Roman" w:hAnsi="Times New Roman" w:cs="Times New Roman"/>
                <w:color w:val="000000"/>
                <w:lang w:eastAsia="ru-RU"/>
              </w:rPr>
              <w:t xml:space="preserve">Звіт </w:t>
            </w:r>
            <w:proofErr w:type="spellStart"/>
            <w:r w:rsidRPr="00D24063">
              <w:rPr>
                <w:rFonts w:ascii="Times New Roman" w:eastAsia="Times New Roman" w:hAnsi="Times New Roman" w:cs="Times New Roman"/>
                <w:color w:val="000000"/>
                <w:lang w:eastAsia="ru-RU"/>
              </w:rPr>
              <w:t>пpо</w:t>
            </w:r>
            <w:proofErr w:type="spellEnd"/>
            <w:r w:rsidRPr="00D24063">
              <w:rPr>
                <w:rFonts w:ascii="Times New Roman" w:eastAsia="Times New Roman" w:hAnsi="Times New Roman" w:cs="Times New Roman"/>
                <w:color w:val="000000"/>
                <w:lang w:eastAsia="ru-RU"/>
              </w:rPr>
              <w:t xml:space="preserve"> рух грошових коштів (</w:t>
            </w:r>
            <w:proofErr w:type="spellStart"/>
            <w:r w:rsidRPr="00D24063">
              <w:rPr>
                <w:rFonts w:ascii="Times New Roman" w:eastAsia="Times New Roman" w:hAnsi="Times New Roman" w:cs="Times New Roman"/>
                <w:color w:val="000000"/>
                <w:lang w:eastAsia="ru-RU"/>
              </w:rPr>
              <w:t>формa</w:t>
            </w:r>
            <w:proofErr w:type="spellEnd"/>
            <w:r w:rsidRPr="00D24063">
              <w:rPr>
                <w:rFonts w:ascii="Times New Roman" w:eastAsia="Times New Roman" w:hAnsi="Times New Roman" w:cs="Times New Roman"/>
                <w:color w:val="000000"/>
                <w:lang w:eastAsia="ru-RU"/>
              </w:rPr>
              <w:t xml:space="preserve"> №3);</w:t>
            </w:r>
          </w:p>
          <w:p w:rsidR="00FC4241" w:rsidRPr="00D24063" w:rsidRDefault="00FC4241" w:rsidP="00DB41B6">
            <w:pPr>
              <w:spacing w:after="0" w:line="240" w:lineRule="auto"/>
              <w:jc w:val="center"/>
              <w:rPr>
                <w:rFonts w:ascii="Times New Roman" w:eastAsia="Times New Roman" w:hAnsi="Times New Roman" w:cs="Times New Roman"/>
                <w:color w:val="000000"/>
                <w:lang w:eastAsia="ru-RU"/>
              </w:rPr>
            </w:pPr>
            <w:r w:rsidRPr="00D24063">
              <w:rPr>
                <w:rFonts w:ascii="Times New Roman" w:eastAsia="Times New Roman" w:hAnsi="Times New Roman" w:cs="Times New Roman"/>
                <w:color w:val="000000"/>
                <w:lang w:eastAsia="ru-RU"/>
              </w:rPr>
              <w:t>Або</w:t>
            </w:r>
          </w:p>
          <w:p w:rsidR="00FC4241" w:rsidRPr="00D24063" w:rsidRDefault="00EC420B" w:rsidP="00DB41B6">
            <w:pPr>
              <w:spacing w:after="0" w:line="240" w:lineRule="auto"/>
              <w:rPr>
                <w:rFonts w:ascii="Times New Roman" w:eastAsia="Times New Roman" w:hAnsi="Times New Roman" w:cs="Times New Roman"/>
                <w:color w:val="000000"/>
              </w:rPr>
            </w:pPr>
            <w:hyperlink r:id="rId8" w:history="1">
              <w:r w:rsidR="00FC4241" w:rsidRPr="00D24063">
                <w:rPr>
                  <w:rFonts w:ascii="Times New Roman" w:eastAsia="Times New Roman" w:hAnsi="Times New Roman" w:cs="Times New Roman"/>
                  <w:bCs/>
                  <w:color w:val="000000"/>
                </w:rPr>
                <w:t xml:space="preserve">Фінансовий звіт </w:t>
              </w:r>
              <w:proofErr w:type="spellStart"/>
              <w:r w:rsidR="00FC4241" w:rsidRPr="00D24063">
                <w:rPr>
                  <w:rFonts w:ascii="Times New Roman" w:eastAsia="Times New Roman" w:hAnsi="Times New Roman" w:cs="Times New Roman"/>
                  <w:bCs/>
                  <w:color w:val="000000"/>
                </w:rPr>
                <w:t>суб’єктa</w:t>
              </w:r>
              <w:proofErr w:type="spellEnd"/>
              <w:r w:rsidR="00FC4241" w:rsidRPr="00D24063">
                <w:rPr>
                  <w:rFonts w:ascii="Times New Roman" w:eastAsia="Times New Roman" w:hAnsi="Times New Roman" w:cs="Times New Roman"/>
                  <w:bCs/>
                  <w:color w:val="000000"/>
                </w:rPr>
                <w:t xml:space="preserve"> малого підприємництва</w:t>
              </w:r>
            </w:hyperlink>
            <w:r w:rsidR="00FC4241" w:rsidRPr="00D24063">
              <w:rPr>
                <w:rFonts w:ascii="Times New Roman" w:eastAsia="Times New Roman" w:hAnsi="Times New Roman" w:cs="Times New Roman"/>
                <w:color w:val="000000"/>
              </w:rPr>
              <w:t> y складі;</w:t>
            </w:r>
          </w:p>
          <w:p w:rsidR="00FC4241" w:rsidRPr="000A689B" w:rsidRDefault="00FC4241" w:rsidP="00DB41B6">
            <w:pPr>
              <w:spacing w:after="0" w:line="240" w:lineRule="auto"/>
              <w:rPr>
                <w:rFonts w:ascii="Times New Roman" w:eastAsia="Times New Roman" w:hAnsi="Times New Roman" w:cs="Times New Roman"/>
                <w:color w:val="000000"/>
              </w:rPr>
            </w:pPr>
            <w:r w:rsidRPr="00D24063">
              <w:rPr>
                <w:rFonts w:ascii="Times New Roman" w:eastAsia="Times New Roman" w:hAnsi="Times New Roman" w:cs="Times New Roman"/>
                <w:color w:val="000000"/>
              </w:rPr>
              <w:t>01 - Балансу (ф. № 1-м);</w:t>
            </w:r>
          </w:p>
          <w:p w:rsidR="00FC4241" w:rsidRPr="000A689B" w:rsidRDefault="00FC4241" w:rsidP="00DB41B6">
            <w:pPr>
              <w:spacing w:after="0" w:line="240" w:lineRule="auto"/>
              <w:rPr>
                <w:rFonts w:ascii="Times New Roman" w:eastAsia="Times New Roman" w:hAnsi="Times New Roman" w:cs="Times New Roman"/>
                <w:color w:val="000000"/>
              </w:rPr>
            </w:pPr>
            <w:r w:rsidRPr="000A689B">
              <w:rPr>
                <w:rFonts w:ascii="Times New Roman" w:eastAsia="Times New Roman" w:hAnsi="Times New Roman" w:cs="Times New Roman"/>
                <w:color w:val="000000"/>
              </w:rPr>
              <w:t xml:space="preserve">02 - Звіту про фінансові </w:t>
            </w:r>
            <w:proofErr w:type="spellStart"/>
            <w:r w:rsidRPr="000A689B">
              <w:rPr>
                <w:rFonts w:ascii="Times New Roman" w:eastAsia="Times New Roman" w:hAnsi="Times New Roman" w:cs="Times New Roman"/>
                <w:color w:val="000000"/>
              </w:rPr>
              <w:t>результaти</w:t>
            </w:r>
            <w:proofErr w:type="spellEnd"/>
            <w:r w:rsidRPr="000A689B">
              <w:rPr>
                <w:rFonts w:ascii="Times New Roman" w:eastAsia="Times New Roman" w:hAnsi="Times New Roman" w:cs="Times New Roman"/>
                <w:color w:val="000000"/>
              </w:rPr>
              <w:t xml:space="preserve"> (ф. № 2-м)</w:t>
            </w:r>
          </w:p>
          <w:p w:rsidR="00FC4241" w:rsidRPr="000A689B" w:rsidRDefault="00FC4241" w:rsidP="00DB41B6">
            <w:pPr>
              <w:spacing w:after="0" w:line="240" w:lineRule="auto"/>
              <w:jc w:val="center"/>
              <w:rPr>
                <w:rFonts w:ascii="Times New Roman" w:eastAsia="Times New Roman" w:hAnsi="Times New Roman" w:cs="Times New Roman"/>
                <w:color w:val="000000"/>
              </w:rPr>
            </w:pPr>
            <w:r w:rsidRPr="000A689B">
              <w:rPr>
                <w:rFonts w:ascii="Times New Roman" w:eastAsia="Times New Roman" w:hAnsi="Times New Roman" w:cs="Times New Roman"/>
                <w:color w:val="000000"/>
              </w:rPr>
              <w:t>Або</w:t>
            </w:r>
          </w:p>
          <w:p w:rsidR="00FC4241" w:rsidRPr="000A689B" w:rsidRDefault="00FC4241" w:rsidP="00DB41B6">
            <w:pPr>
              <w:spacing w:after="0" w:line="240" w:lineRule="auto"/>
              <w:rPr>
                <w:rFonts w:ascii="Times New Roman" w:eastAsia="Times New Roman" w:hAnsi="Times New Roman" w:cs="Times New Roman"/>
                <w:color w:val="000000"/>
              </w:rPr>
            </w:pPr>
            <w:r w:rsidRPr="000A689B">
              <w:rPr>
                <w:rFonts w:ascii="Times New Roman" w:eastAsia="Times New Roman" w:hAnsi="Times New Roman" w:cs="Times New Roman"/>
                <w:color w:val="000000"/>
              </w:rPr>
              <w:t xml:space="preserve">Спрощений фінансовий звіт </w:t>
            </w:r>
            <w:proofErr w:type="spellStart"/>
            <w:r w:rsidRPr="000A689B">
              <w:rPr>
                <w:rFonts w:ascii="Times New Roman" w:eastAsia="Times New Roman" w:hAnsi="Times New Roman" w:cs="Times New Roman"/>
                <w:color w:val="000000"/>
              </w:rPr>
              <w:t>суб’єктa</w:t>
            </w:r>
            <w:proofErr w:type="spellEnd"/>
            <w:r w:rsidRPr="000A689B">
              <w:rPr>
                <w:rFonts w:ascii="Times New Roman" w:eastAsia="Times New Roman" w:hAnsi="Times New Roman" w:cs="Times New Roman"/>
                <w:color w:val="000000"/>
              </w:rPr>
              <w:t xml:space="preserve"> малого підприємництва:</w:t>
            </w:r>
          </w:p>
          <w:p w:rsidR="00FC4241" w:rsidRPr="000A689B" w:rsidRDefault="00FC4241" w:rsidP="00DB41B6">
            <w:pPr>
              <w:spacing w:after="0" w:line="240" w:lineRule="auto"/>
              <w:rPr>
                <w:rFonts w:ascii="Times New Roman" w:eastAsia="Times New Roman" w:hAnsi="Times New Roman" w:cs="Times New Roman"/>
                <w:color w:val="000000"/>
              </w:rPr>
            </w:pPr>
            <w:r w:rsidRPr="000A689B">
              <w:rPr>
                <w:rFonts w:ascii="Times New Roman" w:eastAsia="Times New Roman" w:hAnsi="Times New Roman" w:cs="Times New Roman"/>
                <w:color w:val="000000"/>
              </w:rPr>
              <w:t>01 - Баланс (форма № 1-мс);</w:t>
            </w:r>
          </w:p>
          <w:p w:rsidR="00FC4241" w:rsidRPr="000A689B" w:rsidRDefault="00FC4241" w:rsidP="00DB41B6">
            <w:pPr>
              <w:spacing w:after="0" w:line="240" w:lineRule="auto"/>
              <w:rPr>
                <w:rFonts w:ascii="Times New Roman" w:eastAsia="Times New Roman" w:hAnsi="Times New Roman" w:cs="Times New Roman"/>
                <w:color w:val="000000"/>
              </w:rPr>
            </w:pPr>
            <w:r w:rsidRPr="000A689B">
              <w:rPr>
                <w:rFonts w:ascii="Times New Roman" w:eastAsia="Times New Roman" w:hAnsi="Times New Roman" w:cs="Times New Roman"/>
                <w:color w:val="000000"/>
              </w:rPr>
              <w:t xml:space="preserve">02 - Звіт про фінансові </w:t>
            </w:r>
            <w:proofErr w:type="spellStart"/>
            <w:r w:rsidRPr="000A689B">
              <w:rPr>
                <w:rFonts w:ascii="Times New Roman" w:eastAsia="Times New Roman" w:hAnsi="Times New Roman" w:cs="Times New Roman"/>
                <w:color w:val="000000"/>
              </w:rPr>
              <w:t>резyльтати</w:t>
            </w:r>
            <w:proofErr w:type="spellEnd"/>
            <w:r w:rsidRPr="000A689B">
              <w:rPr>
                <w:rFonts w:ascii="Times New Roman" w:eastAsia="Times New Roman" w:hAnsi="Times New Roman" w:cs="Times New Roman"/>
                <w:color w:val="000000"/>
              </w:rPr>
              <w:t xml:space="preserve"> (ф. № 2-мс);</w:t>
            </w:r>
          </w:p>
          <w:p w:rsidR="00FC4241" w:rsidRPr="000A689B" w:rsidRDefault="00FC4241" w:rsidP="00DB41B6">
            <w:pPr>
              <w:tabs>
                <w:tab w:val="num" w:pos="0"/>
                <w:tab w:val="left" w:pos="10381"/>
              </w:tabs>
              <w:suppressAutoHyphens/>
              <w:spacing w:after="0" w:line="240" w:lineRule="auto"/>
              <w:jc w:val="both"/>
              <w:rPr>
                <w:rFonts w:ascii="Times New Roman" w:eastAsia="Times New Roman" w:hAnsi="Times New Roman" w:cs="Times New Roman"/>
                <w:lang w:eastAsia="ru-RU"/>
              </w:rPr>
            </w:pPr>
            <w:r w:rsidRPr="000A689B">
              <w:rPr>
                <w:rFonts w:ascii="Times New Roman" w:eastAsia="Times New Roman" w:hAnsi="Times New Roman" w:cs="Times New Roman"/>
                <w:lang w:eastAsia="ru-RU"/>
              </w:rPr>
              <w:t>Звітність подається за останній звітний період</w:t>
            </w:r>
          </w:p>
          <w:p w:rsidR="00FC4241" w:rsidRPr="000A689B" w:rsidRDefault="00FC4241" w:rsidP="00DB41B6">
            <w:pPr>
              <w:tabs>
                <w:tab w:val="num" w:pos="0"/>
                <w:tab w:val="left" w:pos="10381"/>
              </w:tabs>
              <w:suppressAutoHyphens/>
              <w:spacing w:after="0" w:line="240" w:lineRule="auto"/>
              <w:jc w:val="both"/>
              <w:rPr>
                <w:rFonts w:ascii="Times New Roman" w:eastAsia="Calibri" w:hAnsi="Times New Roman" w:cs="Times New Roman"/>
                <w:color w:val="000000"/>
                <w:lang w:eastAsia="ru-RU"/>
              </w:rPr>
            </w:pPr>
            <w:r w:rsidRPr="000A689B">
              <w:rPr>
                <w:rFonts w:ascii="Times New Roman" w:eastAsia="Times New Roman" w:hAnsi="Times New Roman" w:cs="Times New Roman"/>
                <w:lang w:eastAsia="ru-RU"/>
              </w:rPr>
              <w:t>Учасники фізичні особи-підприємці подають податкову декларацію.</w:t>
            </w:r>
          </w:p>
          <w:p w:rsidR="00FC4241" w:rsidRPr="000A689B" w:rsidRDefault="00FC4241" w:rsidP="00FC4241">
            <w:pPr>
              <w:numPr>
                <w:ilvl w:val="0"/>
                <w:numId w:val="16"/>
              </w:numPr>
              <w:spacing w:after="0" w:line="240" w:lineRule="auto"/>
              <w:ind w:left="0" w:firstLine="0"/>
              <w:jc w:val="both"/>
              <w:rPr>
                <w:rFonts w:ascii="Times New Roman" w:eastAsia="Times New Roman" w:hAnsi="Times New Roman" w:cs="Times New Roman"/>
                <w:i/>
                <w:lang w:eastAsia="ru-RU"/>
              </w:rPr>
            </w:pPr>
          </w:p>
        </w:tc>
      </w:tr>
    </w:tbl>
    <w:p w:rsidR="00CF0838" w:rsidRDefault="00CF0838">
      <w:pPr>
        <w:rPr>
          <w:rFonts w:ascii="Times New Roman" w:hAnsi="Times New Roman" w:cs="Times New Roman"/>
          <w:i/>
          <w:highlight w:val="yellow"/>
        </w:rPr>
      </w:pPr>
    </w:p>
    <w:p w:rsidR="00CF0838" w:rsidRDefault="00CF0838" w:rsidP="006B29D9">
      <w:pPr>
        <w:jc w:val="both"/>
        <w:rPr>
          <w:rFonts w:ascii="Times New Roman" w:hAnsi="Times New Roman" w:cs="Times New Roman"/>
          <w:i/>
          <w:highlight w:val="yellow"/>
        </w:rPr>
      </w:pPr>
      <w:r w:rsidRPr="00CF0838">
        <w:rPr>
          <w:rFonts w:ascii="Times New Roman" w:hAnsi="Times New Roman" w:cs="Times New Roman"/>
          <w:i/>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w:t>
      </w:r>
      <w:r w:rsidRPr="00CF0838">
        <w:rPr>
          <w:rFonts w:ascii="Times New Roman" w:hAnsi="Times New Roman" w:cs="Times New Roman"/>
          <w:i/>
        </w:rPr>
        <w:lastRenderedPageBreak/>
        <w:t>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77DF3" w:rsidRPr="007F13FC" w:rsidRDefault="00577DF3">
      <w:pPr>
        <w:rPr>
          <w:rFonts w:ascii="Times New Roman" w:hAnsi="Times New Roman" w:cs="Times New Roman"/>
          <w:i/>
          <w:highlight w:val="yellow"/>
        </w:rPr>
      </w:pPr>
      <w:r w:rsidRPr="007F13FC">
        <w:rPr>
          <w:rFonts w:ascii="Times New Roman" w:hAnsi="Times New Roman" w:cs="Times New Roman"/>
          <w:i/>
          <w:highlight w:val="yellow"/>
        </w:rPr>
        <w:br w:type="page"/>
      </w: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Pr="008A160C" w:rsidRDefault="00577DF3" w:rsidP="000247E2">
      <w:pPr>
        <w:widowControl w:val="0"/>
        <w:spacing w:after="0" w:line="240" w:lineRule="auto"/>
        <w:ind w:right="113" w:firstLine="567"/>
        <w:contextualSpacing/>
        <w:jc w:val="both"/>
        <w:rPr>
          <w:rFonts w:ascii="Times New Roman" w:hAnsi="Times New Roman" w:cs="Times New Roman"/>
          <w:i/>
        </w:rPr>
      </w:pPr>
    </w:p>
    <w:p w:rsidR="00597B48" w:rsidRPr="008A160C" w:rsidRDefault="00597B48" w:rsidP="00597B48">
      <w:pPr>
        <w:pStyle w:val="Default"/>
        <w:jc w:val="center"/>
        <w:rPr>
          <w:rFonts w:eastAsia="Times New Roman"/>
          <w:b/>
          <w:sz w:val="22"/>
          <w:szCs w:val="22"/>
          <w:lang w:eastAsia="ru-RU"/>
        </w:rPr>
      </w:pPr>
      <w:r w:rsidRPr="008A160C">
        <w:rPr>
          <w:rFonts w:eastAsia="Times New Roman"/>
          <w:b/>
          <w:sz w:val="22"/>
          <w:szCs w:val="22"/>
          <w:lang w:eastAsia="ru-RU"/>
        </w:rPr>
        <w:t>Таблиця 2. Документи для підтвердження відсутності підстав відмови в участі в пр</w:t>
      </w:r>
      <w:r w:rsidR="008A160C" w:rsidRPr="008A160C">
        <w:rPr>
          <w:rFonts w:eastAsia="Times New Roman"/>
          <w:b/>
          <w:sz w:val="22"/>
          <w:szCs w:val="22"/>
          <w:lang w:eastAsia="ru-RU"/>
        </w:rPr>
        <w:t>оцедурі закупівлі згідно із п.47</w:t>
      </w:r>
      <w:r w:rsidRPr="008A160C">
        <w:rPr>
          <w:rFonts w:eastAsia="Times New Roman"/>
          <w:b/>
          <w:sz w:val="22"/>
          <w:szCs w:val="22"/>
          <w:lang w:eastAsia="ru-RU"/>
        </w:rPr>
        <w:t xml:space="preserve"> Особливостей</w:t>
      </w: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p w:rsidR="00597B48" w:rsidRPr="007F13FC" w:rsidRDefault="00597B48" w:rsidP="00597B48">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ad"/>
              <w:widowControl w:val="0"/>
              <w:ind w:firstLine="600"/>
              <w:jc w:val="both"/>
              <w:rPr>
                <w:rFonts w:ascii="Times New Roman" w:hAnsi="Times New Roman"/>
                <w:sz w:val="22"/>
                <w:szCs w:val="22"/>
              </w:rPr>
            </w:pPr>
            <w:r w:rsidRPr="008A160C">
              <w:rPr>
                <w:rFonts w:ascii="Times New Roman" w:hAnsi="Times New Roman"/>
                <w:sz w:val="22"/>
                <w:szCs w:val="22"/>
              </w:rPr>
              <w:t>1. Згідно із п.47</w:t>
            </w:r>
            <w:r w:rsidR="00597B48" w:rsidRPr="008A160C">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2) відомості про юридичну особу, яка є учасником процедури закупівлі, </w:t>
            </w:r>
            <w:proofErr w:type="spellStart"/>
            <w:r w:rsidRPr="008A160C">
              <w:rPr>
                <w:rFonts w:ascii="Times New Roman" w:hAnsi="Times New Roman"/>
                <w:sz w:val="22"/>
                <w:szCs w:val="22"/>
              </w:rPr>
              <w:t>внесено</w:t>
            </w:r>
            <w:proofErr w:type="spellEnd"/>
            <w:r w:rsidRPr="008A160C">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160C">
              <w:rPr>
                <w:rFonts w:ascii="Times New Roman" w:hAnsi="Times New Roman"/>
                <w:sz w:val="22"/>
                <w:szCs w:val="22"/>
              </w:rPr>
              <w:t>антиконкурентних</w:t>
            </w:r>
            <w:proofErr w:type="spellEnd"/>
            <w:r w:rsidRPr="008A160C">
              <w:rPr>
                <w:rFonts w:ascii="Times New Roman" w:hAnsi="Times New Roman"/>
                <w:sz w:val="22"/>
                <w:szCs w:val="22"/>
              </w:rPr>
              <w:t xml:space="preserve"> узгоджених дій, що стосуються спотворення результатів тендерів;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160C">
              <w:rPr>
                <w:rFonts w:ascii="Times New Roman" w:hAnsi="Times New Roman"/>
                <w:sz w:val="22"/>
                <w:szCs w:val="22"/>
              </w:rPr>
              <w:br/>
              <w:t>20 млн. гривень (у тому числі за лотом);</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 xml:space="preserve">11) учасник процедури закупівлі або кінцевий </w:t>
            </w:r>
            <w:proofErr w:type="spellStart"/>
            <w:r w:rsidRPr="008A160C">
              <w:rPr>
                <w:rFonts w:ascii="Times New Roman" w:hAnsi="Times New Roman"/>
                <w:sz w:val="22"/>
                <w:szCs w:val="22"/>
              </w:rPr>
              <w:t>бенефіціарний</w:t>
            </w:r>
            <w:proofErr w:type="spellEnd"/>
            <w:r w:rsidRPr="008A160C">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A160C">
              <w:rPr>
                <w:rFonts w:ascii="Times New Roman" w:hAnsi="Times New Roman"/>
                <w:sz w:val="22"/>
                <w:szCs w:val="22"/>
              </w:rPr>
              <w:t>закупівель</w:t>
            </w:r>
            <w:proofErr w:type="spellEnd"/>
            <w:r w:rsidRPr="008A160C">
              <w:rPr>
                <w:rFonts w:ascii="Times New Roman" w:hAnsi="Times New Roman"/>
                <w:sz w:val="22"/>
                <w:szCs w:val="22"/>
              </w:rPr>
              <w:t xml:space="preserve"> товарів, робіт і послуг згідно із Законом України “Про санкції”;</w:t>
            </w:r>
          </w:p>
          <w:p w:rsidR="00597B48" w:rsidRPr="008A160C" w:rsidRDefault="00597B48" w:rsidP="00A639ED">
            <w:pPr>
              <w:pStyle w:val="ad"/>
              <w:widowControl w:val="0"/>
              <w:jc w:val="both"/>
              <w:rPr>
                <w:rFonts w:ascii="Times New Roman" w:hAnsi="Times New Roman"/>
                <w:sz w:val="22"/>
                <w:szCs w:val="22"/>
              </w:rPr>
            </w:pPr>
            <w:r w:rsidRPr="008A160C">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8A160C" w:rsidRDefault="00346E59" w:rsidP="00A639ED">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597B48" w:rsidRPr="008A160C">
              <w:rPr>
                <w:rFonts w:ascii="Times New Roman" w:hAnsi="Times New Roman"/>
                <w:i/>
                <w:sz w:val="22"/>
                <w:szCs w:val="22"/>
              </w:rPr>
              <w:t xml:space="preserve"> Особливостей:</w:t>
            </w:r>
            <w:r w:rsidR="00597B48" w:rsidRPr="008A160C">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00597B48" w:rsidRPr="008A160C">
              <w:rPr>
                <w:rFonts w:ascii="Times New Roman" w:hAnsi="Times New Roman"/>
                <w:sz w:val="22"/>
                <w:szCs w:val="22"/>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7B48" w:rsidRPr="008A160C" w:rsidRDefault="00597B48" w:rsidP="00A639ED">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597B48" w:rsidRPr="007F13FC" w:rsidTr="00A639ED">
        <w:trPr>
          <w:trHeight w:val="1025"/>
        </w:trPr>
        <w:tc>
          <w:tcPr>
            <w:tcW w:w="10348" w:type="dxa"/>
            <w:tcBorders>
              <w:top w:val="single" w:sz="6" w:space="0" w:color="auto"/>
              <w:left w:val="single" w:sz="6" w:space="0" w:color="auto"/>
              <w:bottom w:val="single" w:sz="6" w:space="0" w:color="auto"/>
              <w:right w:val="single" w:sz="6" w:space="0" w:color="auto"/>
            </w:tcBorders>
          </w:tcPr>
          <w:p w:rsidR="008A160C" w:rsidRPr="008A160C" w:rsidRDefault="008A160C" w:rsidP="006B29D9">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160C" w:rsidRPr="008A160C" w:rsidRDefault="008A160C" w:rsidP="006B29D9">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під час подання тендерної пропозиції.</w:t>
            </w:r>
          </w:p>
          <w:p w:rsidR="008A160C" w:rsidRPr="008A160C" w:rsidRDefault="008A160C" w:rsidP="006B29D9">
            <w:pP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A160C">
              <w:rPr>
                <w:rFonts w:ascii="Times New Roman" w:eastAsia="Times New Roman" w:hAnsi="Times New Roman" w:cs="Times New Roman"/>
              </w:rPr>
              <w:t>закупівель</w:t>
            </w:r>
            <w:proofErr w:type="spellEnd"/>
            <w:r w:rsidRPr="008A160C">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rsidR="00597B48" w:rsidRPr="001C1AF0" w:rsidRDefault="008A160C" w:rsidP="001C1A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A160C">
              <w:rPr>
                <w:rFonts w:ascii="Times New Roman" w:eastAsia="Times New Roman" w:hAnsi="Times New Roman" w:cs="Times New Roman"/>
              </w:rPr>
              <w:t xml:space="preserve">Учасник  повинен надати </w:t>
            </w:r>
            <w:r w:rsidRPr="006B29D9">
              <w:rPr>
                <w:rFonts w:ascii="Times New Roman" w:eastAsia="Times New Roman" w:hAnsi="Times New Roman" w:cs="Times New Roman"/>
                <w:bCs/>
              </w:rPr>
              <w:t>довідку у довільній формі</w:t>
            </w:r>
            <w:r w:rsidRPr="008A160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D24063">
              <w:rPr>
                <w:rFonts w:ascii="Times New Roman" w:eastAsia="Times New Roman" w:hAnsi="Times New Roman" w:cs="Times New Roman"/>
              </w:rPr>
              <w:t>підтвердження достатнім, учаснику процедури закупівлі не може бути відмовлено в участі в процедурі закупівлі.</w:t>
            </w:r>
            <w:r w:rsidR="006B29D9" w:rsidRPr="00D24063">
              <w:rPr>
                <w:rFonts w:ascii="Times New Roman" w:eastAsia="Times New Roman" w:hAnsi="Times New Roman" w:cs="Times New Roman"/>
              </w:rPr>
              <w:t xml:space="preserve"> </w:t>
            </w:r>
            <w:r w:rsidR="00112AC7" w:rsidRPr="00D24063">
              <w:rPr>
                <w:rFonts w:ascii="Times New Roman" w:eastAsia="Times New Roman" w:hAnsi="Times New Roman" w:cs="Times New Roman"/>
              </w:rPr>
              <w:t xml:space="preserve">Додатково, у складі тендерної пропозиції учасник повинен надати довідку, </w:t>
            </w:r>
            <w:r w:rsidR="001C1AF0" w:rsidRPr="00D24063">
              <w:rPr>
                <w:rFonts w:ascii="Times New Roman" w:eastAsia="Times New Roman" w:hAnsi="Times New Roman" w:cs="Times New Roman"/>
              </w:rPr>
              <w:t xml:space="preserve">підписану Замовником </w:t>
            </w:r>
            <w:r w:rsidR="00AB1782" w:rsidRPr="00D24063">
              <w:rPr>
                <w:rFonts w:ascii="Times New Roman" w:eastAsia="Times New Roman" w:hAnsi="Times New Roman" w:cs="Times New Roman"/>
              </w:rPr>
              <w:t xml:space="preserve">цих торгів </w:t>
            </w:r>
            <w:r w:rsidR="001C1AF0" w:rsidRPr="00D24063">
              <w:rPr>
                <w:rFonts w:ascii="Times New Roman" w:eastAsia="Times New Roman" w:hAnsi="Times New Roman" w:cs="Times New Roman"/>
              </w:rPr>
              <w:t>про факт наявності чи відсутності негативного досвіду співпраці</w:t>
            </w:r>
            <w:r w:rsidR="00AB1782" w:rsidRPr="00D24063">
              <w:rPr>
                <w:rFonts w:ascii="Times New Roman" w:eastAsia="Times New Roman" w:hAnsi="Times New Roman" w:cs="Times New Roman"/>
              </w:rPr>
              <w:t xml:space="preserve"> з таким учасником.</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8A160C" w:rsidP="00A639ED">
            <w:pPr>
              <w:pStyle w:val="rvps2"/>
              <w:spacing w:after="150"/>
              <w:ind w:firstLine="450"/>
              <w:jc w:val="both"/>
              <w:rPr>
                <w:sz w:val="22"/>
                <w:szCs w:val="22"/>
              </w:rPr>
            </w:pPr>
            <w:r w:rsidRPr="008A160C">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160C">
              <w:rPr>
                <w:rFonts w:eastAsia="Times New Roman"/>
                <w:i/>
                <w:sz w:val="22"/>
                <w:szCs w:val="22"/>
              </w:rPr>
              <w:t>(у разі застосування таких критеріїв до учасника процедури закупівлі)</w:t>
            </w:r>
            <w:r w:rsidRPr="008A160C">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r w:rsidR="006B29D9">
              <w:rPr>
                <w:rFonts w:eastAsia="Times New Roman"/>
                <w:sz w:val="22"/>
                <w:szCs w:val="22"/>
              </w:rPr>
              <w:t xml:space="preserve"> Учасник повинен надати від гарантійний лист, підписаний уповноваженою особою субпідрядника, щодо відсутності відносно субпідрядника/-</w:t>
            </w:r>
            <w:proofErr w:type="spellStart"/>
            <w:r w:rsidR="006B29D9">
              <w:rPr>
                <w:rFonts w:eastAsia="Times New Roman"/>
                <w:sz w:val="22"/>
                <w:szCs w:val="22"/>
              </w:rPr>
              <w:t>ів</w:t>
            </w:r>
            <w:proofErr w:type="spellEnd"/>
            <w:r w:rsidR="006B29D9">
              <w:rPr>
                <w:rFonts w:eastAsia="Times New Roman"/>
                <w:sz w:val="22"/>
                <w:szCs w:val="22"/>
              </w:rPr>
              <w:t xml:space="preserve"> підстав, передбачених п.47 Особливостей.</w:t>
            </w:r>
          </w:p>
        </w:tc>
      </w:tr>
      <w:tr w:rsidR="00597B48" w:rsidRPr="007F13FC" w:rsidTr="00A639ED">
        <w:tc>
          <w:tcPr>
            <w:tcW w:w="10348" w:type="dxa"/>
            <w:tcBorders>
              <w:top w:val="single" w:sz="6" w:space="0" w:color="auto"/>
              <w:left w:val="single" w:sz="6" w:space="0" w:color="auto"/>
              <w:bottom w:val="single" w:sz="6" w:space="0" w:color="auto"/>
              <w:right w:val="single" w:sz="6" w:space="0" w:color="auto"/>
            </w:tcBorders>
          </w:tcPr>
          <w:p w:rsidR="00597B48" w:rsidRPr="008A160C" w:rsidRDefault="00597B48" w:rsidP="008A160C">
            <w:pPr>
              <w:pStyle w:val="rvps2"/>
              <w:spacing w:before="0" w:beforeAutospacing="0" w:after="150" w:afterAutospacing="0"/>
              <w:ind w:firstLine="450"/>
              <w:jc w:val="both"/>
              <w:rPr>
                <w:sz w:val="22"/>
                <w:szCs w:val="22"/>
              </w:rPr>
            </w:pPr>
            <w:r w:rsidRPr="008A160C">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w:t>
            </w:r>
            <w:r w:rsidR="008A160C" w:rsidRPr="008A160C">
              <w:rPr>
                <w:sz w:val="22"/>
                <w:szCs w:val="22"/>
              </w:rPr>
              <w:t>у п.47</w:t>
            </w:r>
            <w:r w:rsidRPr="008A160C">
              <w:rPr>
                <w:sz w:val="22"/>
                <w:szCs w:val="22"/>
              </w:rPr>
              <w:t xml:space="preserve"> Особливостей. Підтвердження на кожного учасника надається з урахуванн</w:t>
            </w:r>
            <w:r w:rsidR="008A160C" w:rsidRPr="008A160C">
              <w:rPr>
                <w:sz w:val="22"/>
                <w:szCs w:val="22"/>
              </w:rPr>
              <w:t>ям вищенаведеної інформації.</w:t>
            </w:r>
          </w:p>
        </w:tc>
      </w:tr>
    </w:tbl>
    <w:p w:rsidR="00597B48" w:rsidRPr="007F13FC"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Default="00597B48"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8A160C" w:rsidRPr="007F13FC" w:rsidRDefault="008A160C" w:rsidP="00597B48">
      <w:pPr>
        <w:spacing w:after="0" w:line="240" w:lineRule="auto"/>
        <w:jc w:val="center"/>
        <w:rPr>
          <w:rFonts w:ascii="Times New Roman" w:eastAsia="Times New Roman" w:hAnsi="Times New Roman" w:cs="Times New Roman"/>
          <w:b/>
          <w:color w:val="000000"/>
          <w:highlight w:val="yellow"/>
          <w:u w:val="single"/>
          <w:lang w:eastAsia="ru-RU"/>
        </w:rPr>
      </w:pPr>
    </w:p>
    <w:p w:rsidR="00597B48" w:rsidRPr="008A160C" w:rsidRDefault="00597B48" w:rsidP="00597B48">
      <w:pPr>
        <w:spacing w:after="0" w:line="240" w:lineRule="auto"/>
        <w:jc w:val="center"/>
        <w:rPr>
          <w:rFonts w:ascii="Times New Roman" w:hAnsi="Times New Roman" w:cs="Times New Roman"/>
          <w:b/>
          <w:u w:val="single"/>
          <w:lang w:eastAsia="ru-RU"/>
        </w:rPr>
      </w:pPr>
      <w:r w:rsidRPr="007F13FC">
        <w:rPr>
          <w:rFonts w:ascii="Times New Roman" w:eastAsia="Times New Roman" w:hAnsi="Times New Roman" w:cs="Times New Roman"/>
          <w:b/>
          <w:color w:val="000000"/>
          <w:highlight w:val="yellow"/>
          <w:u w:val="single"/>
          <w:lang w:eastAsia="ru-RU"/>
        </w:rPr>
        <w:br w:type="page"/>
      </w:r>
      <w:r w:rsidRPr="008A160C">
        <w:rPr>
          <w:rFonts w:ascii="Times New Roman" w:hAnsi="Times New Roman" w:cs="Times New Roman"/>
          <w:b/>
          <w:u w:val="single"/>
          <w:lang w:eastAsia="ru-RU"/>
        </w:rPr>
        <w:lastRenderedPageBreak/>
        <w:t xml:space="preserve">Таблиця 3. </w:t>
      </w:r>
      <w:r w:rsidR="00663AE0" w:rsidRPr="008A160C">
        <w:rPr>
          <w:rFonts w:ascii="Times New Roman" w:hAnsi="Times New Roman" w:cs="Times New Roman"/>
          <w:b/>
          <w:u w:val="single"/>
          <w:lang w:eastAsia="ru-RU"/>
        </w:rPr>
        <w:t>Документи, які повинен надати учасник-переможець</w:t>
      </w:r>
    </w:p>
    <w:p w:rsidR="00597B48" w:rsidRPr="008A160C" w:rsidRDefault="00597B48" w:rsidP="00597B48">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A160C">
        <w:rPr>
          <w:rFonts w:ascii="Times New Roman" w:hAnsi="Times New Roman" w:cs="Times New Roman"/>
          <w:b/>
          <w:color w:val="000000" w:themeColor="text1"/>
          <w:shd w:val="solid" w:color="FFFFFF" w:fill="FFFFFF"/>
          <w:lang w:eastAsia="en-US"/>
        </w:rPr>
        <w:t>чотири дні</w:t>
      </w:r>
      <w:r w:rsidRPr="008A160C">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w:t>
      </w:r>
      <w:r w:rsidR="008A160C" w:rsidRPr="008A160C">
        <w:rPr>
          <w:rFonts w:ascii="Times New Roman" w:hAnsi="Times New Roman" w:cs="Times New Roman"/>
          <w:color w:val="000000" w:themeColor="text1"/>
          <w:shd w:val="solid" w:color="FFFFFF" w:fill="FFFFFF"/>
          <w:lang w:eastAsia="en-US"/>
        </w:rPr>
        <w:t xml:space="preserve"> абзаці чотирнадцятому пункту 47</w:t>
      </w:r>
      <w:r w:rsidRPr="008A160C">
        <w:rPr>
          <w:rFonts w:ascii="Times New Roman" w:hAnsi="Times New Roman" w:cs="Times New Roman"/>
          <w:color w:val="000000" w:themeColor="text1"/>
          <w:shd w:val="solid" w:color="FFFFFF" w:fill="FFFFFF"/>
          <w:lang w:eastAsia="en-US"/>
        </w:rPr>
        <w:t xml:space="preserve"> Особливостей. </w:t>
      </w:r>
    </w:p>
    <w:p w:rsidR="00597B48" w:rsidRPr="008A160C" w:rsidRDefault="00597B48" w:rsidP="00597B48">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8A160C">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A160C">
        <w:rPr>
          <w:rFonts w:ascii="Times New Roman" w:hAnsi="Times New Roman" w:cs="Times New Roman"/>
          <w:color w:val="000000" w:themeColor="text1"/>
          <w:shd w:val="solid" w:color="FFFFFF" w:fill="FFFFFF"/>
          <w:lang w:eastAsia="en-US"/>
        </w:rPr>
        <w:t>закупівель</w:t>
      </w:r>
      <w:proofErr w:type="spellEnd"/>
      <w:r w:rsidRPr="008A160C">
        <w:rPr>
          <w:rFonts w:ascii="Times New Roman" w:hAnsi="Times New Roman" w:cs="Times New Roman"/>
          <w:color w:val="000000" w:themeColor="text1"/>
          <w:shd w:val="solid" w:color="FFFFFF" w:fill="FFFFFF"/>
          <w:lang w:eastAsia="en-US"/>
        </w:rPr>
        <w:t xml:space="preserve">, </w:t>
      </w:r>
      <w:r w:rsidRPr="008A160C">
        <w:rPr>
          <w:rFonts w:ascii="Times New Roman" w:hAnsi="Times New Roman" w:cs="Times New Roman"/>
          <w:b/>
          <w:i/>
          <w:color w:val="000000" w:themeColor="text1"/>
          <w:shd w:val="solid" w:color="FFFFFF" w:fill="FFFFFF"/>
          <w:lang w:eastAsia="en-US"/>
        </w:rPr>
        <w:t>крім випадків</w:t>
      </w:r>
      <w:r w:rsidRPr="008A160C">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8A160C">
        <w:rPr>
          <w:rFonts w:ascii="Times New Roman" w:hAnsi="Times New Roman" w:cs="Times New Roman"/>
          <w:i/>
          <w:color w:val="000000" w:themeColor="text1"/>
          <w:shd w:val="solid" w:color="FFFFFF" w:fill="FFFFFF"/>
          <w:lang w:eastAsia="en-US"/>
        </w:rPr>
        <w:t>(Документальне підтве</w:t>
      </w:r>
      <w:r w:rsidR="00346E59">
        <w:rPr>
          <w:rFonts w:ascii="Times New Roman" w:hAnsi="Times New Roman" w:cs="Times New Roman"/>
          <w:i/>
          <w:color w:val="000000" w:themeColor="text1"/>
          <w:shd w:val="solid" w:color="FFFFFF" w:fill="FFFFFF"/>
          <w:lang w:eastAsia="en-US"/>
        </w:rPr>
        <w:t>рдження по підпункту 3 пункту 47</w:t>
      </w:r>
      <w:r w:rsidRPr="008A160C">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8A160C">
        <w:rPr>
          <w:rFonts w:ascii="Times New Roman" w:hAnsi="Times New Roman" w:cs="Times New Roman"/>
          <w:i/>
          <w:color w:val="000000"/>
        </w:rPr>
        <w:t xml:space="preserve">Доступ до Єдиного державного реєстру </w:t>
      </w:r>
      <w:hyperlink r:id="rId9" w:history="1">
        <w:r w:rsidRPr="008A160C">
          <w:rPr>
            <w:rFonts w:ascii="Times New Roman" w:hAnsi="Times New Roman" w:cs="Times New Roman"/>
            <w:i/>
            <w:color w:val="000000"/>
          </w:rPr>
          <w:t>осіб, які вчинили корупційні або пов’язані з корупцією правопорушення</w:t>
        </w:r>
      </w:hyperlink>
      <w:r w:rsidRPr="008A160C">
        <w:rPr>
          <w:rFonts w:ascii="Times New Roman" w:hAnsi="Times New Roman" w:cs="Times New Roman"/>
          <w:i/>
          <w:color w:val="000000"/>
        </w:rPr>
        <w:t xml:space="preserve"> (</w:t>
      </w:r>
      <w:hyperlink r:id="rId10" w:history="1">
        <w:r w:rsidRPr="008A160C">
          <w:rPr>
            <w:rStyle w:val="a5"/>
            <w:rFonts w:ascii="Times New Roman" w:hAnsi="Times New Roman"/>
            <w:i/>
          </w:rPr>
          <w:t>https://corruptinfo.nazk.gov.ua</w:t>
        </w:r>
      </w:hyperlink>
      <w:r w:rsidRPr="008A160C">
        <w:rPr>
          <w:rFonts w:ascii="Times New Roman" w:hAnsi="Times New Roman" w:cs="Times New Roman"/>
          <w:i/>
          <w:color w:val="000000"/>
        </w:rPr>
        <w:t xml:space="preserve">) припинений згідно із наказом </w:t>
      </w:r>
      <w:r w:rsidRPr="008A160C">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8A160C">
        <w:rPr>
          <w:rFonts w:ascii="Times New Roman" w:hAnsi="Times New Roman" w:cs="Times New Roman"/>
          <w:i/>
        </w:rPr>
        <w:t>зупинено</w:t>
      </w:r>
      <w:proofErr w:type="spellEnd"/>
      <w:r w:rsidRPr="008A160C">
        <w:rPr>
          <w:rFonts w:ascii="Times New Roman" w:hAnsi="Times New Roman" w:cs="Times New Roman"/>
          <w:i/>
        </w:rPr>
        <w:t xml:space="preserve"> оприлюднення інформації у формі відкритих даних)</w:t>
      </w:r>
      <w:r w:rsidRPr="008A160C">
        <w:rPr>
          <w:rFonts w:ascii="Times New Roman" w:hAnsi="Times New Roman" w:cs="Times New Roman"/>
          <w:i/>
          <w:color w:val="000000"/>
        </w:rPr>
        <w:t>.</w:t>
      </w:r>
    </w:p>
    <w:p w:rsidR="00597B48" w:rsidRPr="007F13FC" w:rsidRDefault="00597B48" w:rsidP="00597B48">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597B48" w:rsidRPr="00346E59" w:rsidTr="0000408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bCs/>
                <w:lang w:eastAsia="ru-RU"/>
              </w:rPr>
              <w:t xml:space="preserve">№ </w:t>
            </w:r>
            <w:proofErr w:type="spellStart"/>
            <w:r w:rsidRPr="00346E59">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97B48" w:rsidRPr="00346E59" w:rsidRDefault="00597B48" w:rsidP="00A639E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97B48" w:rsidRPr="00346E59" w:rsidRDefault="00597B48" w:rsidP="00A639ED">
            <w:pPr>
              <w:spacing w:after="0" w:line="240" w:lineRule="atLeast"/>
              <w:jc w:val="both"/>
              <w:rPr>
                <w:rFonts w:ascii="Times New Roman" w:eastAsia="Times New Roman" w:hAnsi="Times New Roman" w:cs="Times New Roman"/>
                <w:b/>
                <w:kern w:val="2"/>
                <w:lang w:eastAsia="ar-SA"/>
              </w:rPr>
            </w:pPr>
          </w:p>
          <w:p w:rsidR="00597B48" w:rsidRPr="00346E59" w:rsidRDefault="00597B48" w:rsidP="00A639ED">
            <w:pPr>
              <w:spacing w:after="0" w:line="240" w:lineRule="atLeast"/>
              <w:jc w:val="both"/>
              <w:rPr>
                <w:rFonts w:ascii="Times New Roman" w:eastAsia="Times New Roman" w:hAnsi="Times New Roman" w:cs="Times New Roman"/>
                <w:lang w:val="ru-RU" w:eastAsia="ru-RU"/>
              </w:rPr>
            </w:pPr>
            <w:r w:rsidRPr="00346E59">
              <w:rPr>
                <w:rFonts w:ascii="Times New Roman" w:eastAsia="Times New Roman" w:hAnsi="Times New Roman" w:cs="Times New Roman"/>
                <w:b/>
                <w:kern w:val="2"/>
                <w:lang w:eastAsia="ar-SA"/>
              </w:rPr>
              <w:t xml:space="preserve">Спосіб надання </w:t>
            </w:r>
            <w:r w:rsidRPr="00346E59">
              <w:rPr>
                <w:rFonts w:ascii="Times New Roman" w:eastAsia="Times New Roman" w:hAnsi="Times New Roman" w:cs="Times New Roman"/>
                <w:b/>
                <w:kern w:val="2"/>
                <w:u w:val="single"/>
                <w:lang w:eastAsia="ar-SA"/>
              </w:rPr>
              <w:t>учасником-переможцем</w:t>
            </w:r>
            <w:r w:rsidRPr="00346E59">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rPr>
                <w:rFonts w:ascii="Times New Roman" w:eastAsia="Times New Roman" w:hAnsi="Times New Roman" w:cs="Times New Roman"/>
                <w:b/>
                <w:lang w:val="ru-RU" w:eastAsia="ru-RU"/>
              </w:rPr>
            </w:pPr>
            <w:r w:rsidRPr="00346E59">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7B48" w:rsidRPr="00346E59" w:rsidRDefault="00597B48" w:rsidP="00A639ED">
            <w:pPr>
              <w:tabs>
                <w:tab w:val="num" w:pos="360"/>
              </w:tabs>
              <w:spacing w:after="0" w:line="240" w:lineRule="auto"/>
              <w:jc w:val="both"/>
              <w:rPr>
                <w:rFonts w:ascii="Times New Roman" w:hAnsi="Times New Roman" w:cs="Times New Roman"/>
                <w:b/>
                <w:lang w:eastAsia="ru-RU"/>
              </w:rPr>
            </w:pPr>
            <w:r w:rsidRPr="00346E59">
              <w:rPr>
                <w:rFonts w:ascii="Times New Roman" w:eastAsia="Times New Roman" w:hAnsi="Times New Roman" w:cs="Times New Roman"/>
                <w:b/>
                <w:lang w:eastAsia="ru-RU"/>
              </w:rPr>
              <w:t>(підстава</w:t>
            </w:r>
            <w:r w:rsidR="00346E59" w:rsidRPr="00346E59">
              <w:rPr>
                <w:rFonts w:ascii="Times New Roman" w:eastAsia="Times New Roman" w:hAnsi="Times New Roman" w:cs="Times New Roman"/>
                <w:b/>
                <w:lang w:eastAsia="ru-RU"/>
              </w:rPr>
              <w:t xml:space="preserve"> згідно з підпунктом 3 пункту 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FA7DE8" w:rsidRDefault="00FA7DE8" w:rsidP="00FA7DE8">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Замовник самостійно перевіряє таку інформацію завдяки інтеграції ЕСЗ </w:t>
            </w:r>
            <w:r>
              <w:rPr>
                <w:rFonts w:ascii="Times New Roman" w:hAnsi="Times New Roman" w:cs="Times New Roman"/>
                <w:lang w:val="en-US" w:eastAsia="ru-RU"/>
              </w:rPr>
              <w:t>Prozorro</w:t>
            </w:r>
            <w:r w:rsidRPr="0005625E">
              <w:rPr>
                <w:rFonts w:ascii="Times New Roman" w:hAnsi="Times New Roman" w:cs="Times New Roman"/>
                <w:lang w:eastAsia="ru-RU"/>
              </w:rPr>
              <w:t xml:space="preserve"> </w:t>
            </w:r>
            <w:r>
              <w:rPr>
                <w:rFonts w:ascii="Times New Roman" w:hAnsi="Times New Roman" w:cs="Times New Roman"/>
                <w:lang w:eastAsia="ru-RU"/>
              </w:rPr>
              <w:t xml:space="preserve">із </w:t>
            </w:r>
            <w:r w:rsidRPr="000B5D60">
              <w:rPr>
                <w:rFonts w:ascii="Times New Roman" w:hAnsi="Times New Roman" w:cs="Times New Roman"/>
                <w:lang w:eastAsia="ru-RU"/>
              </w:rPr>
              <w:t>Єдин</w:t>
            </w:r>
            <w:r>
              <w:rPr>
                <w:rFonts w:ascii="Times New Roman" w:hAnsi="Times New Roman" w:cs="Times New Roman"/>
                <w:lang w:eastAsia="ru-RU"/>
              </w:rPr>
              <w:t>им</w:t>
            </w:r>
            <w:r w:rsidRPr="000B5D60">
              <w:rPr>
                <w:rFonts w:ascii="Times New Roman" w:hAnsi="Times New Roman" w:cs="Times New Roman"/>
                <w:lang w:eastAsia="ru-RU"/>
              </w:rPr>
              <w:t xml:space="preserve"> державн</w:t>
            </w:r>
            <w:r>
              <w:rPr>
                <w:rFonts w:ascii="Times New Roman" w:hAnsi="Times New Roman" w:cs="Times New Roman"/>
                <w:lang w:eastAsia="ru-RU"/>
              </w:rPr>
              <w:t>им</w:t>
            </w:r>
            <w:r w:rsidRPr="000B5D60">
              <w:rPr>
                <w:rFonts w:ascii="Times New Roman" w:hAnsi="Times New Roman" w:cs="Times New Roman"/>
                <w:lang w:eastAsia="ru-RU"/>
              </w:rPr>
              <w:t xml:space="preserve"> реєстр</w:t>
            </w:r>
            <w:r>
              <w:rPr>
                <w:rFonts w:ascii="Times New Roman" w:hAnsi="Times New Roman" w:cs="Times New Roman"/>
                <w:lang w:eastAsia="ru-RU"/>
              </w:rPr>
              <w:t>ом</w:t>
            </w:r>
            <w:r w:rsidRPr="000B5D60">
              <w:rPr>
                <w:rFonts w:ascii="Times New Roman" w:hAnsi="Times New Roman" w:cs="Times New Roman"/>
                <w:lang w:eastAsia="ru-RU"/>
              </w:rPr>
              <w:t xml:space="preserve"> осіб, які вчинили корупційні або пов’язані з корупцією правопорушення</w:t>
            </w:r>
            <w:r>
              <w:rPr>
                <w:rFonts w:ascii="Times New Roman" w:hAnsi="Times New Roman" w:cs="Times New Roman"/>
                <w:lang w:eastAsia="ru-RU"/>
              </w:rPr>
              <w:t>.</w:t>
            </w:r>
          </w:p>
          <w:p w:rsidR="00FA7DE8" w:rsidRDefault="00FA7DE8" w:rsidP="00FA7DE8">
            <w:pPr>
              <w:spacing w:after="0" w:line="240" w:lineRule="auto"/>
              <w:jc w:val="both"/>
              <w:rPr>
                <w:rFonts w:ascii="Times New Roman" w:hAnsi="Times New Roman" w:cs="Times New Roman"/>
                <w:lang w:eastAsia="ru-RU"/>
              </w:rPr>
            </w:pPr>
          </w:p>
          <w:p w:rsidR="00FA7DE8" w:rsidRPr="00346E59" w:rsidRDefault="00FA7DE8" w:rsidP="00FA7DE8">
            <w:pPr>
              <w:spacing w:after="0" w:line="240" w:lineRule="auto"/>
              <w:jc w:val="both"/>
              <w:rPr>
                <w:rFonts w:ascii="Times New Roman" w:hAnsi="Times New Roman" w:cs="Times New Roman"/>
                <w:lang w:eastAsia="ru-RU"/>
              </w:rPr>
            </w:pPr>
            <w:r>
              <w:rPr>
                <w:rFonts w:ascii="Times New Roman" w:hAnsi="Times New Roman" w:cs="Times New Roman"/>
                <w:lang w:eastAsia="ru-RU"/>
              </w:rPr>
              <w:t>У разі якщо через технічний  збій така інформація не буде відображатися в електронній системі, то учасник-переможець повинен завантажити в електронну систему і</w:t>
            </w:r>
            <w:r w:rsidRPr="00346E59">
              <w:rPr>
                <w:rFonts w:ascii="Times New Roman" w:hAnsi="Times New Roman" w:cs="Times New Roman"/>
                <w:lang w:eastAsia="ru-RU"/>
              </w:rPr>
              <w:t>нформаційн</w:t>
            </w:r>
            <w:r>
              <w:rPr>
                <w:rFonts w:ascii="Times New Roman" w:hAnsi="Times New Roman" w:cs="Times New Roman"/>
                <w:lang w:eastAsia="ru-RU"/>
              </w:rPr>
              <w:t>у</w:t>
            </w:r>
            <w:r w:rsidRPr="00346E59">
              <w:rPr>
                <w:rFonts w:ascii="Times New Roman" w:hAnsi="Times New Roman" w:cs="Times New Roman"/>
                <w:lang w:eastAsia="ru-RU"/>
              </w:rPr>
              <w:t xml:space="preserve"> довідк</w:t>
            </w:r>
            <w:r>
              <w:rPr>
                <w:rFonts w:ascii="Times New Roman" w:hAnsi="Times New Roman" w:cs="Times New Roman"/>
                <w:lang w:eastAsia="ru-RU"/>
              </w:rPr>
              <w:t>у</w:t>
            </w:r>
            <w:r w:rsidRPr="00346E59">
              <w:rPr>
                <w:rFonts w:ascii="Times New Roman" w:hAnsi="Times New Roman" w:cs="Times New Roman"/>
                <w:lang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w:t>
            </w:r>
            <w:r>
              <w:rPr>
                <w:rFonts w:ascii="Times New Roman" w:hAnsi="Times New Roman" w:cs="Times New Roman"/>
                <w:lang w:eastAsia="ru-RU"/>
              </w:rPr>
              <w:t>.</w:t>
            </w:r>
          </w:p>
          <w:p w:rsidR="00597B48" w:rsidRPr="00346E59" w:rsidRDefault="00FA7DE8" w:rsidP="00FA7DE8">
            <w:pPr>
              <w:spacing w:after="0" w:line="240" w:lineRule="auto"/>
              <w:jc w:val="both"/>
              <w:rPr>
                <w:rFonts w:ascii="Times New Roman" w:hAnsi="Times New Roman" w:cs="Times New Roman"/>
                <w:lang w:eastAsia="ru-RU"/>
              </w:rPr>
            </w:pPr>
            <w:proofErr w:type="spellStart"/>
            <w:r w:rsidRPr="00346E59">
              <w:rPr>
                <w:rFonts w:ascii="Times New Roman" w:hAnsi="Times New Roman" w:cs="Times New Roman"/>
                <w:lang w:eastAsia="ru-RU"/>
              </w:rPr>
              <w:t>Абогарантійний</w:t>
            </w:r>
            <w:proofErr w:type="spellEnd"/>
            <w:r w:rsidRPr="00346E59">
              <w:rPr>
                <w:rFonts w:ascii="Times New Roman" w:hAnsi="Times New Roman" w:cs="Times New Roman"/>
                <w:lang w:eastAsia="ru-RU"/>
              </w:rPr>
              <w:t xml:space="preserve"> лист про відсутність цієї підстави для відмови учаснику-переможцю в участі в закупівлі.</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згідно</w:t>
            </w:r>
            <w:proofErr w:type="spellEnd"/>
            <w:r w:rsidRPr="00346E59">
              <w:rPr>
                <w:rFonts w:ascii="Times New Roman" w:hAnsi="Times New Roman" w:cs="Times New Roman"/>
                <w:b/>
                <w:lang w:val="ru-RU" w:eastAsia="ru-RU"/>
              </w:rPr>
              <w:t xml:space="preserve"> з </w:t>
            </w:r>
            <w:proofErr w:type="spellStart"/>
            <w:r w:rsidRPr="00346E59">
              <w:rPr>
                <w:rFonts w:ascii="Times New Roman" w:hAnsi="Times New Roman" w:cs="Times New Roman"/>
                <w:b/>
                <w:lang w:val="ru-RU" w:eastAsia="ru-RU"/>
              </w:rPr>
              <w:t>підпунктом</w:t>
            </w:r>
            <w:proofErr w:type="spellEnd"/>
            <w:r w:rsidRPr="00346E59">
              <w:rPr>
                <w:rFonts w:ascii="Times New Roman" w:hAnsi="Times New Roman" w:cs="Times New Roman"/>
                <w:b/>
                <w:lang w:val="ru-RU" w:eastAsia="ru-RU"/>
              </w:rPr>
              <w:t xml:space="preserve"> 5 </w:t>
            </w:r>
            <w:r w:rsidR="00346E59" w:rsidRPr="00346E59">
              <w:rPr>
                <w:rFonts w:ascii="Times New Roman" w:hAnsi="Times New Roman" w:cs="Times New Roman"/>
                <w:b/>
                <w:lang w:val="ru-RU" w:eastAsia="ru-RU"/>
              </w:rPr>
              <w:t>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t>Витяг</w:t>
            </w:r>
            <w:proofErr w:type="spellEnd"/>
            <w:r w:rsidRPr="00346E59">
              <w:rPr>
                <w:rFonts w:ascii="Times New Roman" w:hAnsi="Times New Roman" w:cs="Times New Roman"/>
                <w:lang w:val="ru-RU" w:eastAsia="ru-RU"/>
              </w:rPr>
              <w:t xml:space="preserve"> з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Облік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відомостей</w:t>
            </w:r>
            <w:proofErr w:type="spellEnd"/>
            <w:r w:rsidRPr="00346E59">
              <w:rPr>
                <w:rFonts w:ascii="Times New Roman" w:hAnsi="Times New Roman" w:cs="Times New Roman"/>
                <w:lang w:val="ru-RU" w:eastAsia="ru-RU"/>
              </w:rPr>
              <w:t xml:space="preserve"> про </w:t>
            </w:r>
            <w:proofErr w:type="spellStart"/>
            <w:r w:rsidRPr="00346E59">
              <w:rPr>
                <w:rFonts w:ascii="Times New Roman" w:hAnsi="Times New Roman" w:cs="Times New Roman"/>
                <w:lang w:val="ru-RU" w:eastAsia="ru-RU"/>
              </w:rPr>
              <w:t>притягнення</w:t>
            </w:r>
            <w:proofErr w:type="spell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фізична</w:t>
            </w:r>
            <w:proofErr w:type="spellEnd"/>
            <w:r w:rsidRPr="00346E59">
              <w:rPr>
                <w:rFonts w:ascii="Times New Roman" w:hAnsi="Times New Roman" w:cs="Times New Roman"/>
                <w:lang w:val="ru-RU" w:eastAsia="ru-RU"/>
              </w:rPr>
              <w:t xml:space="preserve"> особа, яка є </w:t>
            </w:r>
            <w:proofErr w:type="spellStart"/>
            <w:r w:rsidRPr="00346E59">
              <w:rPr>
                <w:rFonts w:ascii="Times New Roman" w:hAnsi="Times New Roman" w:cs="Times New Roman"/>
                <w:lang w:val="ru-RU" w:eastAsia="ru-RU"/>
              </w:rPr>
              <w:t>учасником-переможцем</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процедури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закупівлі</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w:t>
            </w:r>
          </w:p>
          <w:p w:rsidR="00597B48" w:rsidRPr="00346E59" w:rsidRDefault="00597B48" w:rsidP="00A639ED">
            <w:pPr>
              <w:spacing w:after="0" w:line="240" w:lineRule="auto"/>
              <w:jc w:val="both"/>
              <w:rPr>
                <w:rFonts w:ascii="Times New Roman" w:hAnsi="Times New Roman" w:cs="Times New Roman"/>
                <w:lang w:val="ru-RU" w:eastAsia="ru-RU"/>
              </w:rPr>
            </w:pPr>
            <w:r w:rsidRPr="00346E59">
              <w:rPr>
                <w:rFonts w:ascii="Times New Roman" w:hAnsi="Times New Roman" w:cs="Times New Roman"/>
                <w:lang w:val="ru-RU" w:eastAsia="ru-RU"/>
              </w:rPr>
              <w:t xml:space="preserve">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Замовнику</w:t>
            </w:r>
            <w:proofErr w:type="spellEnd"/>
            <w:r w:rsidRPr="00346E59">
              <w:rPr>
                <w:rFonts w:ascii="Times New Roman" w:hAnsi="Times New Roman" w:cs="Times New Roman"/>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 xml:space="preserve">керівник учасника процедури </w:t>
            </w:r>
            <w:r w:rsidRPr="00346E59">
              <w:rPr>
                <w:rFonts w:ascii="Times New Roman" w:eastAsia="Times New Roman" w:hAnsi="Times New Roman" w:cs="Times New Roman"/>
                <w:b/>
                <w:lang w:eastAsia="ru-RU"/>
              </w:rPr>
              <w:lastRenderedPageBreak/>
              <w:t>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зг</w:t>
            </w:r>
            <w:r w:rsidR="00346E59" w:rsidRPr="00346E59">
              <w:rPr>
                <w:rFonts w:ascii="Times New Roman" w:hAnsi="Times New Roman" w:cs="Times New Roman"/>
                <w:b/>
                <w:lang w:val="ru-RU" w:eastAsia="ru-RU"/>
              </w:rPr>
              <w:t>ідно</w:t>
            </w:r>
            <w:proofErr w:type="spellEnd"/>
            <w:r w:rsidR="00346E59" w:rsidRPr="00346E59">
              <w:rPr>
                <w:rFonts w:ascii="Times New Roman" w:hAnsi="Times New Roman" w:cs="Times New Roman"/>
                <w:b/>
                <w:lang w:val="ru-RU" w:eastAsia="ru-RU"/>
              </w:rPr>
              <w:t xml:space="preserve"> з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6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0" w:line="240" w:lineRule="auto"/>
              <w:jc w:val="both"/>
              <w:rPr>
                <w:rFonts w:ascii="Times New Roman" w:hAnsi="Times New Roman" w:cs="Times New Roman"/>
                <w:lang w:val="ru-RU" w:eastAsia="ru-RU"/>
              </w:rPr>
            </w:pPr>
            <w:proofErr w:type="spellStart"/>
            <w:r w:rsidRPr="00346E59">
              <w:rPr>
                <w:rFonts w:ascii="Times New Roman" w:hAnsi="Times New Roman" w:cs="Times New Roman"/>
                <w:lang w:val="ru-RU" w:eastAsia="ru-RU"/>
              </w:rPr>
              <w:lastRenderedPageBreak/>
              <w:t>Витяг</w:t>
            </w:r>
            <w:proofErr w:type="spellEnd"/>
            <w:r w:rsidRPr="00346E59">
              <w:rPr>
                <w:rFonts w:ascii="Times New Roman" w:hAnsi="Times New Roman" w:cs="Times New Roman"/>
                <w:lang w:val="ru-RU" w:eastAsia="ru-RU"/>
              </w:rPr>
              <w:t xml:space="preserve"> з </w:t>
            </w:r>
            <w:proofErr w:type="spellStart"/>
            <w:r w:rsidRPr="00346E59">
              <w:rPr>
                <w:rFonts w:ascii="Times New Roman" w:hAnsi="Times New Roman" w:cs="Times New Roman"/>
                <w:lang w:val="ru-RU" w:eastAsia="ru-RU"/>
              </w:rPr>
              <w:t>інформаційно-аналітичної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системи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Облік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lastRenderedPageBreak/>
              <w:t>відомостей</w:t>
            </w:r>
            <w:proofErr w:type="spellEnd"/>
            <w:r w:rsidRPr="00346E59">
              <w:rPr>
                <w:rFonts w:ascii="Times New Roman" w:hAnsi="Times New Roman" w:cs="Times New Roman"/>
                <w:lang w:val="ru-RU" w:eastAsia="ru-RU"/>
              </w:rPr>
              <w:t xml:space="preserve"> </w:t>
            </w:r>
            <w:proofErr w:type="gramStart"/>
            <w:r w:rsidRPr="00346E59">
              <w:rPr>
                <w:rFonts w:ascii="Times New Roman" w:hAnsi="Times New Roman" w:cs="Times New Roman"/>
                <w:lang w:val="ru-RU" w:eastAsia="ru-RU"/>
              </w:rPr>
              <w:t xml:space="preserve">про  </w:t>
            </w:r>
            <w:proofErr w:type="spellStart"/>
            <w:r w:rsidRPr="00346E59">
              <w:rPr>
                <w:rFonts w:ascii="Times New Roman" w:hAnsi="Times New Roman" w:cs="Times New Roman"/>
                <w:lang w:val="ru-RU" w:eastAsia="ru-RU"/>
              </w:rPr>
              <w:t>притягнення</w:t>
            </w:r>
            <w:proofErr w:type="spellEnd"/>
            <w:proofErr w:type="gramEnd"/>
            <w:r w:rsidRPr="00346E59">
              <w:rPr>
                <w:rFonts w:ascii="Times New Roman" w:hAnsi="Times New Roman" w:cs="Times New Roman"/>
                <w:lang w:val="ru-RU" w:eastAsia="ru-RU"/>
              </w:rPr>
              <w:t xml:space="preserve"> особи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та </w:t>
            </w:r>
            <w:proofErr w:type="spellStart"/>
            <w:r w:rsidRPr="00346E59">
              <w:rPr>
                <w:rFonts w:ascii="Times New Roman" w:hAnsi="Times New Roman" w:cs="Times New Roman"/>
                <w:lang w:val="ru-RU" w:eastAsia="ru-RU"/>
              </w:rPr>
              <w:t>наявності</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про те, </w:t>
            </w:r>
            <w:proofErr w:type="spellStart"/>
            <w:r w:rsidRPr="00346E59">
              <w:rPr>
                <w:rFonts w:ascii="Times New Roman" w:hAnsi="Times New Roman" w:cs="Times New Roman"/>
                <w:lang w:val="ru-RU" w:eastAsia="ru-RU"/>
              </w:rPr>
              <w:t>що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керівник</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учасника-переможця</w:t>
            </w:r>
            <w:proofErr w:type="spellEnd"/>
            <w:r w:rsidRPr="00346E59">
              <w:rPr>
                <w:rFonts w:ascii="Times New Roman" w:hAnsi="Times New Roman" w:cs="Times New Roman"/>
                <w:lang w:val="ru-RU" w:eastAsia="ru-RU"/>
              </w:rPr>
              <w:t xml:space="preserve"> до </w:t>
            </w:r>
            <w:proofErr w:type="spellStart"/>
            <w:r w:rsidRPr="00346E59">
              <w:rPr>
                <w:rFonts w:ascii="Times New Roman" w:hAnsi="Times New Roman" w:cs="Times New Roman"/>
                <w:lang w:val="ru-RU" w:eastAsia="ru-RU"/>
              </w:rPr>
              <w:t>кримінальної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відповідальності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притягувалась</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знятої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чи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непогашеної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судимості</w:t>
            </w:r>
            <w:proofErr w:type="spellEnd"/>
            <w:r w:rsidRPr="00346E59">
              <w:rPr>
                <w:rFonts w:ascii="Times New Roman" w:hAnsi="Times New Roman" w:cs="Times New Roman"/>
                <w:lang w:val="ru-RU" w:eastAsia="ru-RU"/>
              </w:rPr>
              <w:t xml:space="preserve"> не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Документ </w:t>
            </w:r>
            <w:proofErr w:type="spellStart"/>
            <w:r w:rsidRPr="00346E59">
              <w:rPr>
                <w:rFonts w:ascii="Times New Roman" w:hAnsi="Times New Roman" w:cs="Times New Roman"/>
                <w:lang w:val="ru-RU" w:eastAsia="ru-RU"/>
              </w:rPr>
              <w:t>має</w:t>
            </w:r>
            <w:proofErr w:type="spellEnd"/>
            <w:r w:rsidRPr="00346E59">
              <w:rPr>
                <w:rFonts w:ascii="Times New Roman" w:hAnsi="Times New Roman" w:cs="Times New Roman"/>
                <w:lang w:val="ru-RU" w:eastAsia="ru-RU"/>
              </w:rPr>
              <w:t xml:space="preserve"> бути оформлений не </w:t>
            </w:r>
            <w:proofErr w:type="spellStart"/>
            <w:r w:rsidRPr="00346E59">
              <w:rPr>
                <w:rFonts w:ascii="Times New Roman" w:hAnsi="Times New Roman" w:cs="Times New Roman"/>
                <w:lang w:val="ru-RU" w:eastAsia="ru-RU"/>
              </w:rPr>
              <w:t>більше</w:t>
            </w:r>
            <w:proofErr w:type="spellEnd"/>
            <w:r w:rsidRPr="00346E59">
              <w:rPr>
                <w:rFonts w:ascii="Times New Roman" w:hAnsi="Times New Roman" w:cs="Times New Roman"/>
                <w:lang w:val="ru-RU" w:eastAsia="ru-RU"/>
              </w:rPr>
              <w:t xml:space="preserve"> 30 </w:t>
            </w:r>
            <w:proofErr w:type="spellStart"/>
            <w:r w:rsidRPr="00346E59">
              <w:rPr>
                <w:rFonts w:ascii="Times New Roman" w:hAnsi="Times New Roman" w:cs="Times New Roman"/>
                <w:lang w:val="ru-RU" w:eastAsia="ru-RU"/>
              </w:rPr>
              <w:t>денної</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давнини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відносно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дати</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його</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подання</w:t>
            </w:r>
            <w:proofErr w:type="spellEnd"/>
            <w:r w:rsidRPr="00346E59">
              <w:rPr>
                <w:rFonts w:ascii="Times New Roman" w:hAnsi="Times New Roman" w:cs="Times New Roman"/>
                <w:lang w:val="ru-RU" w:eastAsia="ru-RU"/>
              </w:rPr>
              <w:t xml:space="preserve"> </w:t>
            </w:r>
            <w:proofErr w:type="spellStart"/>
            <w:r w:rsidRPr="00346E59">
              <w:rPr>
                <w:rFonts w:ascii="Times New Roman" w:hAnsi="Times New Roman" w:cs="Times New Roman"/>
                <w:lang w:val="ru-RU" w:eastAsia="ru-RU"/>
              </w:rPr>
              <w:t>Замовнику</w:t>
            </w:r>
            <w:proofErr w:type="spellEnd"/>
            <w:r w:rsidRPr="00346E59">
              <w:rPr>
                <w:rFonts w:ascii="Times New Roman" w:hAnsi="Times New Roman" w:cs="Times New Roman"/>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tabs>
                <w:tab w:val="num" w:pos="360"/>
              </w:tabs>
              <w:spacing w:after="0" w:line="240" w:lineRule="auto"/>
              <w:jc w:val="both"/>
              <w:rPr>
                <w:rFonts w:ascii="Times New Roman" w:eastAsia="Times New Roman" w:hAnsi="Times New Roman" w:cs="Times New Roman"/>
                <w:b/>
                <w:lang w:eastAsia="ru-RU"/>
              </w:rPr>
            </w:pPr>
            <w:r w:rsidRPr="00346E59">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7B48" w:rsidRPr="00346E59" w:rsidRDefault="00597B48" w:rsidP="00A639ED">
            <w:pPr>
              <w:tabs>
                <w:tab w:val="num" w:pos="360"/>
              </w:tabs>
              <w:spacing w:after="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w:t>
            </w:r>
            <w:proofErr w:type="spellStart"/>
            <w:r w:rsidRPr="00346E59">
              <w:rPr>
                <w:rFonts w:ascii="Times New Roman" w:hAnsi="Times New Roman" w:cs="Times New Roman"/>
                <w:b/>
                <w:lang w:val="ru-RU" w:eastAsia="ru-RU"/>
              </w:rPr>
              <w:t>підстава</w:t>
            </w:r>
            <w:proofErr w:type="spellEnd"/>
            <w:r w:rsidRPr="00346E59">
              <w:rPr>
                <w:rFonts w:ascii="Times New Roman" w:hAnsi="Times New Roman" w:cs="Times New Roman"/>
                <w:b/>
                <w:lang w:val="ru-RU" w:eastAsia="ru-RU"/>
              </w:rPr>
              <w:t xml:space="preserve"> </w:t>
            </w:r>
            <w:proofErr w:type="spellStart"/>
            <w:r w:rsidR="00346E59" w:rsidRPr="00346E59">
              <w:rPr>
                <w:rFonts w:ascii="Times New Roman" w:hAnsi="Times New Roman" w:cs="Times New Roman"/>
                <w:b/>
                <w:lang w:val="ru-RU" w:eastAsia="ru-RU"/>
              </w:rPr>
              <w:t>згідно</w:t>
            </w:r>
            <w:proofErr w:type="spellEnd"/>
            <w:r w:rsidR="00346E59" w:rsidRPr="00346E59">
              <w:rPr>
                <w:rFonts w:ascii="Times New Roman" w:hAnsi="Times New Roman" w:cs="Times New Roman"/>
                <w:b/>
                <w:lang w:val="ru-RU" w:eastAsia="ru-RU"/>
              </w:rPr>
              <w:t xml:space="preserve"> з </w:t>
            </w:r>
            <w:proofErr w:type="spellStart"/>
            <w:r w:rsidR="00346E59" w:rsidRPr="00346E59">
              <w:rPr>
                <w:rFonts w:ascii="Times New Roman" w:hAnsi="Times New Roman" w:cs="Times New Roman"/>
                <w:b/>
                <w:lang w:val="ru-RU" w:eastAsia="ru-RU"/>
              </w:rPr>
              <w:t>підпунктом</w:t>
            </w:r>
            <w:proofErr w:type="spellEnd"/>
            <w:r w:rsidR="00346E59" w:rsidRPr="00346E59">
              <w:rPr>
                <w:rFonts w:ascii="Times New Roman" w:hAnsi="Times New Roman" w:cs="Times New Roman"/>
                <w:b/>
                <w:lang w:val="ru-RU" w:eastAsia="ru-RU"/>
              </w:rPr>
              <w:t xml:space="preserve"> 12 пункту 47</w:t>
            </w:r>
            <w:r w:rsidRPr="00346E59">
              <w:rPr>
                <w:rFonts w:ascii="Times New Roman" w:hAnsi="Times New Roman" w:cs="Times New Roman"/>
                <w:b/>
                <w:lang w:val="ru-RU" w:eastAsia="ru-RU"/>
              </w:rPr>
              <w:t xml:space="preserve"> </w:t>
            </w:r>
            <w:proofErr w:type="spellStart"/>
            <w:r w:rsidRPr="00346E59">
              <w:rPr>
                <w:rFonts w:ascii="Times New Roman" w:hAnsi="Times New Roman" w:cs="Times New Roman"/>
                <w:b/>
                <w:lang w:val="ru-RU" w:eastAsia="ru-RU"/>
              </w:rPr>
              <w:t>Особливостей</w:t>
            </w:r>
            <w:proofErr w:type="spellEnd"/>
            <w:r w:rsidRPr="00346E59">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sz w:val="22"/>
                <w:szCs w:val="22"/>
                <w:lang w:val="ru-RU" w:eastAsia="ru-RU"/>
              </w:rPr>
            </w:pPr>
            <w:proofErr w:type="spellStart"/>
            <w:r w:rsidRPr="00346E59">
              <w:rPr>
                <w:sz w:val="22"/>
                <w:szCs w:val="22"/>
                <w:lang w:val="ru-RU" w:eastAsia="ru-RU"/>
              </w:rPr>
              <w:t>Витяг</w:t>
            </w:r>
            <w:proofErr w:type="spellEnd"/>
            <w:r w:rsidRPr="00346E59">
              <w:rPr>
                <w:sz w:val="22"/>
                <w:szCs w:val="22"/>
                <w:lang w:val="ru-RU" w:eastAsia="ru-RU"/>
              </w:rPr>
              <w:t xml:space="preserve"> з </w:t>
            </w:r>
            <w:proofErr w:type="spellStart"/>
            <w:r w:rsidRPr="00346E59">
              <w:rPr>
                <w:sz w:val="22"/>
                <w:szCs w:val="22"/>
                <w:lang w:val="ru-RU" w:eastAsia="ru-RU"/>
              </w:rPr>
              <w:t>інформаційно-аналітичної</w:t>
            </w:r>
            <w:proofErr w:type="spellEnd"/>
            <w:r w:rsidRPr="00346E59">
              <w:rPr>
                <w:sz w:val="22"/>
                <w:szCs w:val="22"/>
                <w:lang w:val="ru-RU" w:eastAsia="ru-RU"/>
              </w:rPr>
              <w:t xml:space="preserve"> </w:t>
            </w:r>
            <w:proofErr w:type="spellStart"/>
            <w:r w:rsidRPr="00346E59">
              <w:rPr>
                <w:sz w:val="22"/>
                <w:szCs w:val="22"/>
                <w:lang w:val="ru-RU" w:eastAsia="ru-RU"/>
              </w:rPr>
              <w:t>системи</w:t>
            </w:r>
            <w:proofErr w:type="spellEnd"/>
            <w:r w:rsidRPr="00346E59">
              <w:rPr>
                <w:sz w:val="22"/>
                <w:szCs w:val="22"/>
                <w:lang w:val="ru-RU" w:eastAsia="ru-RU"/>
              </w:rPr>
              <w:t xml:space="preserve"> «</w:t>
            </w:r>
            <w:proofErr w:type="spellStart"/>
            <w:r w:rsidRPr="00346E59">
              <w:rPr>
                <w:sz w:val="22"/>
                <w:szCs w:val="22"/>
                <w:lang w:val="ru-RU" w:eastAsia="ru-RU"/>
              </w:rPr>
              <w:t>Облік</w:t>
            </w:r>
            <w:proofErr w:type="spellEnd"/>
            <w:r w:rsidRPr="00346E59">
              <w:rPr>
                <w:sz w:val="22"/>
                <w:szCs w:val="22"/>
                <w:lang w:val="ru-RU" w:eastAsia="ru-RU"/>
              </w:rPr>
              <w:t xml:space="preserve"> </w:t>
            </w:r>
            <w:proofErr w:type="spellStart"/>
            <w:r w:rsidRPr="00346E59">
              <w:rPr>
                <w:sz w:val="22"/>
                <w:szCs w:val="22"/>
                <w:lang w:val="ru-RU" w:eastAsia="ru-RU"/>
              </w:rPr>
              <w:t>відомостей</w:t>
            </w:r>
            <w:proofErr w:type="spellEnd"/>
            <w:r w:rsidRPr="00346E59">
              <w:rPr>
                <w:sz w:val="22"/>
                <w:szCs w:val="22"/>
                <w:lang w:val="ru-RU" w:eastAsia="ru-RU"/>
              </w:rPr>
              <w:t xml:space="preserve"> </w:t>
            </w:r>
            <w:proofErr w:type="gramStart"/>
            <w:r w:rsidRPr="00346E59">
              <w:rPr>
                <w:sz w:val="22"/>
                <w:szCs w:val="22"/>
                <w:lang w:val="ru-RU" w:eastAsia="ru-RU"/>
              </w:rPr>
              <w:t xml:space="preserve">про  </w:t>
            </w:r>
            <w:proofErr w:type="spellStart"/>
            <w:r w:rsidRPr="00346E59">
              <w:rPr>
                <w:sz w:val="22"/>
                <w:szCs w:val="22"/>
                <w:lang w:val="ru-RU" w:eastAsia="ru-RU"/>
              </w:rPr>
              <w:t>притягнення</w:t>
            </w:r>
            <w:proofErr w:type="spellEnd"/>
            <w:proofErr w:type="gramEnd"/>
            <w:r w:rsidRPr="00346E59">
              <w:rPr>
                <w:sz w:val="22"/>
                <w:szCs w:val="22"/>
                <w:lang w:val="ru-RU" w:eastAsia="ru-RU"/>
              </w:rPr>
              <w:t xml:space="preserve"> особи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та </w:t>
            </w:r>
            <w:proofErr w:type="spellStart"/>
            <w:r w:rsidRPr="00346E59">
              <w:rPr>
                <w:sz w:val="22"/>
                <w:szCs w:val="22"/>
                <w:lang w:val="ru-RU" w:eastAsia="ru-RU"/>
              </w:rPr>
              <w:t>наявності</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про те, </w:t>
            </w:r>
            <w:proofErr w:type="spellStart"/>
            <w:r w:rsidRPr="00346E59">
              <w:rPr>
                <w:sz w:val="22"/>
                <w:szCs w:val="22"/>
                <w:lang w:val="ru-RU" w:eastAsia="ru-RU"/>
              </w:rPr>
              <w:t>керівника</w:t>
            </w:r>
            <w:proofErr w:type="spellEnd"/>
            <w:r w:rsidRPr="00346E59">
              <w:rPr>
                <w:sz w:val="22"/>
                <w:szCs w:val="22"/>
                <w:lang w:val="ru-RU" w:eastAsia="ru-RU"/>
              </w:rPr>
              <w:t xml:space="preserve"> </w:t>
            </w:r>
            <w:proofErr w:type="spellStart"/>
            <w:r w:rsidRPr="00346E59">
              <w:rPr>
                <w:sz w:val="22"/>
                <w:szCs w:val="22"/>
                <w:lang w:val="ru-RU" w:eastAsia="ru-RU"/>
              </w:rPr>
              <w:t>учасника-переможця</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фізична</w:t>
            </w:r>
            <w:proofErr w:type="spellEnd"/>
            <w:r w:rsidRPr="00346E59">
              <w:rPr>
                <w:sz w:val="22"/>
                <w:szCs w:val="22"/>
                <w:lang w:val="ru-RU" w:eastAsia="ru-RU"/>
              </w:rPr>
              <w:t xml:space="preserve"> особа, яка є </w:t>
            </w:r>
            <w:proofErr w:type="spellStart"/>
            <w:r w:rsidRPr="00346E59">
              <w:rPr>
                <w:sz w:val="22"/>
                <w:szCs w:val="22"/>
                <w:lang w:val="ru-RU" w:eastAsia="ru-RU"/>
              </w:rPr>
              <w:t>учасником-переможцем</w:t>
            </w:r>
            <w:proofErr w:type="spellEnd"/>
            <w:r w:rsidRPr="00346E59">
              <w:rPr>
                <w:sz w:val="22"/>
                <w:szCs w:val="22"/>
                <w:lang w:val="ru-RU" w:eastAsia="ru-RU"/>
              </w:rPr>
              <w:t xml:space="preserve"> </w:t>
            </w:r>
            <w:proofErr w:type="spellStart"/>
            <w:r w:rsidRPr="00346E59">
              <w:rPr>
                <w:sz w:val="22"/>
                <w:szCs w:val="22"/>
                <w:lang w:val="ru-RU" w:eastAsia="ru-RU"/>
              </w:rPr>
              <w:t>процедури</w:t>
            </w:r>
            <w:proofErr w:type="spellEnd"/>
            <w:r w:rsidRPr="00346E59">
              <w:rPr>
                <w:sz w:val="22"/>
                <w:szCs w:val="22"/>
                <w:lang w:val="ru-RU" w:eastAsia="ru-RU"/>
              </w:rPr>
              <w:t xml:space="preserve"> </w:t>
            </w:r>
            <w:proofErr w:type="spellStart"/>
            <w:r w:rsidRPr="00346E59">
              <w:rPr>
                <w:sz w:val="22"/>
                <w:szCs w:val="22"/>
                <w:lang w:val="ru-RU" w:eastAsia="ru-RU"/>
              </w:rPr>
              <w:t>закупівлі</w:t>
            </w:r>
            <w:proofErr w:type="spellEnd"/>
            <w:r w:rsidRPr="00346E59">
              <w:rPr>
                <w:sz w:val="22"/>
                <w:szCs w:val="22"/>
                <w:lang w:val="ru-RU" w:eastAsia="ru-RU"/>
              </w:rPr>
              <w:t xml:space="preserve"> до </w:t>
            </w:r>
            <w:proofErr w:type="spellStart"/>
            <w:r w:rsidRPr="00346E59">
              <w:rPr>
                <w:sz w:val="22"/>
                <w:szCs w:val="22"/>
                <w:lang w:val="ru-RU" w:eastAsia="ru-RU"/>
              </w:rPr>
              <w:t>кримінальної</w:t>
            </w:r>
            <w:proofErr w:type="spellEnd"/>
            <w:r w:rsidRPr="00346E59">
              <w:rPr>
                <w:sz w:val="22"/>
                <w:szCs w:val="22"/>
                <w:lang w:val="ru-RU" w:eastAsia="ru-RU"/>
              </w:rPr>
              <w:t xml:space="preserve"> </w:t>
            </w:r>
            <w:proofErr w:type="spellStart"/>
            <w:r w:rsidRPr="00346E59">
              <w:rPr>
                <w:sz w:val="22"/>
                <w:szCs w:val="22"/>
                <w:lang w:val="ru-RU" w:eastAsia="ru-RU"/>
              </w:rPr>
              <w:t>відповідальності</w:t>
            </w:r>
            <w:proofErr w:type="spellEnd"/>
            <w:r w:rsidRPr="00346E59">
              <w:rPr>
                <w:sz w:val="22"/>
                <w:szCs w:val="22"/>
                <w:lang w:val="ru-RU" w:eastAsia="ru-RU"/>
              </w:rPr>
              <w:t xml:space="preserve"> не </w:t>
            </w:r>
            <w:proofErr w:type="spellStart"/>
            <w:r w:rsidRPr="00346E59">
              <w:rPr>
                <w:sz w:val="22"/>
                <w:szCs w:val="22"/>
                <w:lang w:val="ru-RU" w:eastAsia="ru-RU"/>
              </w:rPr>
              <w:t>притягувалась</w:t>
            </w:r>
            <w:proofErr w:type="spellEnd"/>
            <w:r w:rsidRPr="00346E59">
              <w:rPr>
                <w:sz w:val="22"/>
                <w:szCs w:val="22"/>
                <w:lang w:val="ru-RU" w:eastAsia="ru-RU"/>
              </w:rPr>
              <w:t xml:space="preserve">, не </w:t>
            </w:r>
            <w:proofErr w:type="spellStart"/>
            <w:r w:rsidRPr="00346E59">
              <w:rPr>
                <w:sz w:val="22"/>
                <w:szCs w:val="22"/>
                <w:lang w:val="ru-RU" w:eastAsia="ru-RU"/>
              </w:rPr>
              <w:t>знятої</w:t>
            </w:r>
            <w:proofErr w:type="spellEnd"/>
            <w:r w:rsidRPr="00346E59">
              <w:rPr>
                <w:sz w:val="22"/>
                <w:szCs w:val="22"/>
                <w:lang w:val="ru-RU" w:eastAsia="ru-RU"/>
              </w:rPr>
              <w:t xml:space="preserve"> </w:t>
            </w:r>
            <w:proofErr w:type="spellStart"/>
            <w:r w:rsidRPr="00346E59">
              <w:rPr>
                <w:sz w:val="22"/>
                <w:szCs w:val="22"/>
                <w:lang w:val="ru-RU" w:eastAsia="ru-RU"/>
              </w:rPr>
              <w:t>чи</w:t>
            </w:r>
            <w:proofErr w:type="spellEnd"/>
            <w:r w:rsidRPr="00346E59">
              <w:rPr>
                <w:sz w:val="22"/>
                <w:szCs w:val="22"/>
                <w:lang w:val="ru-RU" w:eastAsia="ru-RU"/>
              </w:rPr>
              <w:t xml:space="preserve"> </w:t>
            </w:r>
            <w:proofErr w:type="spellStart"/>
            <w:r w:rsidRPr="00346E59">
              <w:rPr>
                <w:sz w:val="22"/>
                <w:szCs w:val="22"/>
                <w:lang w:val="ru-RU" w:eastAsia="ru-RU"/>
              </w:rPr>
              <w:t>непогашеної</w:t>
            </w:r>
            <w:proofErr w:type="spellEnd"/>
            <w:r w:rsidRPr="00346E59">
              <w:rPr>
                <w:sz w:val="22"/>
                <w:szCs w:val="22"/>
                <w:lang w:val="ru-RU" w:eastAsia="ru-RU"/>
              </w:rPr>
              <w:t xml:space="preserve"> </w:t>
            </w:r>
            <w:proofErr w:type="spellStart"/>
            <w:r w:rsidRPr="00346E59">
              <w:rPr>
                <w:sz w:val="22"/>
                <w:szCs w:val="22"/>
                <w:lang w:val="ru-RU" w:eastAsia="ru-RU"/>
              </w:rPr>
              <w:t>судимості</w:t>
            </w:r>
            <w:proofErr w:type="spellEnd"/>
            <w:r w:rsidRPr="00346E59">
              <w:rPr>
                <w:sz w:val="22"/>
                <w:szCs w:val="22"/>
                <w:lang w:val="ru-RU" w:eastAsia="ru-RU"/>
              </w:rPr>
              <w:t xml:space="preserve"> не </w:t>
            </w:r>
            <w:proofErr w:type="spellStart"/>
            <w:r w:rsidRPr="00346E59">
              <w:rPr>
                <w:sz w:val="22"/>
                <w:szCs w:val="22"/>
                <w:lang w:val="ru-RU" w:eastAsia="ru-RU"/>
              </w:rPr>
              <w:t>має</w:t>
            </w:r>
            <w:proofErr w:type="spellEnd"/>
            <w:r w:rsidRPr="00346E59">
              <w:rPr>
                <w:sz w:val="22"/>
                <w:szCs w:val="22"/>
                <w:lang w:val="ru-RU" w:eastAsia="ru-RU"/>
              </w:rPr>
              <w:t xml:space="preserve">. </w:t>
            </w:r>
          </w:p>
          <w:p w:rsidR="00597B48" w:rsidRPr="00346E59" w:rsidRDefault="00597B48" w:rsidP="00A639ED">
            <w:pPr>
              <w:pStyle w:val="rvps2"/>
              <w:spacing w:before="0" w:beforeAutospacing="0" w:after="0" w:afterAutospacing="0"/>
              <w:jc w:val="both"/>
              <w:rPr>
                <w:sz w:val="22"/>
                <w:szCs w:val="22"/>
                <w:lang w:val="ru-RU" w:eastAsia="ru-RU"/>
              </w:rPr>
            </w:pPr>
            <w:r w:rsidRPr="00346E59">
              <w:rPr>
                <w:sz w:val="22"/>
                <w:szCs w:val="22"/>
                <w:lang w:val="ru-RU" w:eastAsia="ru-RU"/>
              </w:rPr>
              <w:t xml:space="preserve">Документ </w:t>
            </w:r>
            <w:proofErr w:type="spellStart"/>
            <w:r w:rsidRPr="00346E59">
              <w:rPr>
                <w:sz w:val="22"/>
                <w:szCs w:val="22"/>
                <w:lang w:val="ru-RU" w:eastAsia="ru-RU"/>
              </w:rPr>
              <w:t>має</w:t>
            </w:r>
            <w:proofErr w:type="spellEnd"/>
            <w:r w:rsidRPr="00346E59">
              <w:rPr>
                <w:sz w:val="22"/>
                <w:szCs w:val="22"/>
                <w:lang w:val="ru-RU" w:eastAsia="ru-RU"/>
              </w:rPr>
              <w:t xml:space="preserve"> бути оформлений не </w:t>
            </w:r>
            <w:proofErr w:type="spellStart"/>
            <w:r w:rsidRPr="00346E59">
              <w:rPr>
                <w:sz w:val="22"/>
                <w:szCs w:val="22"/>
                <w:lang w:val="ru-RU" w:eastAsia="ru-RU"/>
              </w:rPr>
              <w:t>більше</w:t>
            </w:r>
            <w:proofErr w:type="spellEnd"/>
            <w:r w:rsidRPr="00346E59">
              <w:rPr>
                <w:sz w:val="22"/>
                <w:szCs w:val="22"/>
                <w:lang w:val="ru-RU" w:eastAsia="ru-RU"/>
              </w:rPr>
              <w:t xml:space="preserve"> 30 </w:t>
            </w:r>
            <w:proofErr w:type="spellStart"/>
            <w:r w:rsidRPr="00346E59">
              <w:rPr>
                <w:sz w:val="22"/>
                <w:szCs w:val="22"/>
                <w:lang w:val="ru-RU" w:eastAsia="ru-RU"/>
              </w:rPr>
              <w:t>денної</w:t>
            </w:r>
            <w:proofErr w:type="spellEnd"/>
            <w:r w:rsidRPr="00346E59">
              <w:rPr>
                <w:sz w:val="22"/>
                <w:szCs w:val="22"/>
                <w:lang w:val="ru-RU" w:eastAsia="ru-RU"/>
              </w:rPr>
              <w:t xml:space="preserve"> </w:t>
            </w:r>
            <w:proofErr w:type="spellStart"/>
            <w:r w:rsidRPr="00346E59">
              <w:rPr>
                <w:sz w:val="22"/>
                <w:szCs w:val="22"/>
                <w:lang w:val="ru-RU" w:eastAsia="ru-RU"/>
              </w:rPr>
              <w:t>давнини</w:t>
            </w:r>
            <w:proofErr w:type="spellEnd"/>
            <w:r w:rsidRPr="00346E59">
              <w:rPr>
                <w:sz w:val="22"/>
                <w:szCs w:val="22"/>
                <w:lang w:val="ru-RU" w:eastAsia="ru-RU"/>
              </w:rPr>
              <w:t xml:space="preserve"> </w:t>
            </w:r>
            <w:proofErr w:type="spellStart"/>
            <w:r w:rsidRPr="00346E59">
              <w:rPr>
                <w:sz w:val="22"/>
                <w:szCs w:val="22"/>
                <w:lang w:val="ru-RU" w:eastAsia="ru-RU"/>
              </w:rPr>
              <w:t>відносно</w:t>
            </w:r>
            <w:proofErr w:type="spellEnd"/>
            <w:r w:rsidRPr="00346E59">
              <w:rPr>
                <w:sz w:val="22"/>
                <w:szCs w:val="22"/>
                <w:lang w:val="ru-RU" w:eastAsia="ru-RU"/>
              </w:rPr>
              <w:t xml:space="preserve"> </w:t>
            </w:r>
            <w:proofErr w:type="spellStart"/>
            <w:r w:rsidRPr="00346E59">
              <w:rPr>
                <w:sz w:val="22"/>
                <w:szCs w:val="22"/>
                <w:lang w:val="ru-RU" w:eastAsia="ru-RU"/>
              </w:rPr>
              <w:t>дати</w:t>
            </w:r>
            <w:proofErr w:type="spellEnd"/>
            <w:r w:rsidRPr="00346E59">
              <w:rPr>
                <w:sz w:val="22"/>
                <w:szCs w:val="22"/>
                <w:lang w:val="ru-RU" w:eastAsia="ru-RU"/>
              </w:rPr>
              <w:t xml:space="preserve"> </w:t>
            </w:r>
            <w:proofErr w:type="spellStart"/>
            <w:r w:rsidRPr="00346E59">
              <w:rPr>
                <w:sz w:val="22"/>
                <w:szCs w:val="22"/>
                <w:lang w:val="ru-RU" w:eastAsia="ru-RU"/>
              </w:rPr>
              <w:t>його</w:t>
            </w:r>
            <w:proofErr w:type="spellEnd"/>
            <w:r w:rsidRPr="00346E59">
              <w:rPr>
                <w:sz w:val="22"/>
                <w:szCs w:val="22"/>
                <w:lang w:val="ru-RU" w:eastAsia="ru-RU"/>
              </w:rPr>
              <w:t xml:space="preserve"> </w:t>
            </w:r>
            <w:proofErr w:type="spellStart"/>
            <w:r w:rsidRPr="00346E59">
              <w:rPr>
                <w:sz w:val="22"/>
                <w:szCs w:val="22"/>
                <w:lang w:val="ru-RU" w:eastAsia="ru-RU"/>
              </w:rPr>
              <w:t>подання</w:t>
            </w:r>
            <w:proofErr w:type="spellEnd"/>
            <w:r w:rsidRPr="00346E59">
              <w:rPr>
                <w:sz w:val="22"/>
                <w:szCs w:val="22"/>
                <w:lang w:val="ru-RU" w:eastAsia="ru-RU"/>
              </w:rPr>
              <w:t xml:space="preserve"> </w:t>
            </w:r>
            <w:proofErr w:type="spellStart"/>
            <w:r w:rsidRPr="00346E59">
              <w:rPr>
                <w:sz w:val="22"/>
                <w:szCs w:val="22"/>
                <w:lang w:val="ru-RU" w:eastAsia="ru-RU"/>
              </w:rPr>
              <w:t>Замовнику</w:t>
            </w:r>
            <w:proofErr w:type="spellEnd"/>
            <w:r w:rsidRPr="00346E59">
              <w:rPr>
                <w:sz w:val="22"/>
                <w:szCs w:val="22"/>
                <w:lang w:val="ru-RU" w:eastAsia="ru-RU"/>
              </w:rPr>
              <w:t>.</w:t>
            </w:r>
          </w:p>
        </w:tc>
      </w:tr>
      <w:tr w:rsidR="00597B48" w:rsidRPr="00346E59" w:rsidTr="00A639ED">
        <w:tc>
          <w:tcPr>
            <w:tcW w:w="567"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spacing w:after="150" w:line="240" w:lineRule="auto"/>
              <w:jc w:val="both"/>
              <w:rPr>
                <w:rFonts w:ascii="Times New Roman" w:hAnsi="Times New Roman" w:cs="Times New Roman"/>
                <w:b/>
                <w:lang w:val="ru-RU" w:eastAsia="ru-RU"/>
              </w:rPr>
            </w:pPr>
            <w:r w:rsidRPr="00346E59">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597B48" w:rsidRPr="00346E59" w:rsidRDefault="00597B48" w:rsidP="00A639ED">
            <w:pPr>
              <w:spacing w:after="150" w:line="240" w:lineRule="auto"/>
              <w:jc w:val="both"/>
              <w:rPr>
                <w:rFonts w:ascii="Times New Roman" w:eastAsia="Times New Roman" w:hAnsi="Times New Roman" w:cs="Times New Roman"/>
                <w:b/>
                <w:color w:val="000000"/>
              </w:rPr>
            </w:pPr>
            <w:r w:rsidRPr="00346E59">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346E59" w:rsidRPr="00346E59">
              <w:rPr>
                <w:rFonts w:ascii="Times New Roman" w:eastAsia="Times New Roman" w:hAnsi="Times New Roman" w:cs="Times New Roman"/>
                <w:b/>
                <w:lang w:eastAsia="ru-RU"/>
              </w:rPr>
              <w:t xml:space="preserve">(підстава згідно з </w:t>
            </w:r>
            <w:proofErr w:type="spellStart"/>
            <w:r w:rsidR="00346E59" w:rsidRPr="00346E59">
              <w:rPr>
                <w:rFonts w:ascii="Times New Roman" w:eastAsia="Times New Roman" w:hAnsi="Times New Roman" w:cs="Times New Roman"/>
                <w:b/>
                <w:lang w:eastAsia="ru-RU"/>
              </w:rPr>
              <w:t>абз</w:t>
            </w:r>
            <w:proofErr w:type="spellEnd"/>
            <w:r w:rsidR="00346E59" w:rsidRPr="00346E59">
              <w:rPr>
                <w:rFonts w:ascii="Times New Roman" w:eastAsia="Times New Roman" w:hAnsi="Times New Roman" w:cs="Times New Roman"/>
                <w:b/>
                <w:lang w:eastAsia="ru-RU"/>
              </w:rPr>
              <w:t>. 14 п.47</w:t>
            </w:r>
            <w:r w:rsidRPr="00346E59">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597B48" w:rsidRPr="00346E59" w:rsidRDefault="00597B48" w:rsidP="00A639ED">
            <w:pPr>
              <w:pStyle w:val="rvps2"/>
              <w:spacing w:before="0" w:beforeAutospacing="0" w:after="0" w:afterAutospacing="0"/>
              <w:jc w:val="both"/>
              <w:rPr>
                <w:color w:val="000000"/>
                <w:sz w:val="22"/>
                <w:szCs w:val="22"/>
              </w:rPr>
            </w:pPr>
            <w:r w:rsidRPr="00346E59">
              <w:rPr>
                <w:color w:val="000000"/>
                <w:sz w:val="22"/>
                <w:szCs w:val="22"/>
              </w:rPr>
              <w:t>Довідка, складена учасником у довільній формі, що підтверджує відсутність підстави для відх</w:t>
            </w:r>
            <w:r w:rsidR="00346E59" w:rsidRPr="00346E59">
              <w:rPr>
                <w:color w:val="000000"/>
                <w:sz w:val="22"/>
                <w:szCs w:val="22"/>
              </w:rPr>
              <w:t>илення, передбаченої абз.14 п.47</w:t>
            </w:r>
            <w:r w:rsidRPr="00346E59">
              <w:rPr>
                <w:color w:val="000000"/>
                <w:sz w:val="22"/>
                <w:szCs w:val="22"/>
              </w:rPr>
              <w:t xml:space="preserve"> Особливостей.</w:t>
            </w:r>
          </w:p>
          <w:p w:rsidR="00597B48" w:rsidRPr="00346E59" w:rsidRDefault="00597B48" w:rsidP="00A639ED">
            <w:pPr>
              <w:spacing w:after="0" w:line="240" w:lineRule="auto"/>
              <w:jc w:val="both"/>
              <w:rPr>
                <w:rFonts w:ascii="Times New Roman" w:hAnsi="Times New Roman" w:cs="Times New Roman"/>
                <w:lang w:eastAsia="ru-RU"/>
              </w:rPr>
            </w:pPr>
          </w:p>
          <w:p w:rsidR="00597B48" w:rsidRPr="00346E59" w:rsidRDefault="00597B48" w:rsidP="00A639ED">
            <w:pPr>
              <w:spacing w:after="0" w:line="240" w:lineRule="auto"/>
              <w:jc w:val="both"/>
              <w:rPr>
                <w:rFonts w:ascii="Times New Roman" w:hAnsi="Times New Roman" w:cs="Times New Roman"/>
                <w:lang w:eastAsia="ru-RU"/>
              </w:rPr>
            </w:pPr>
            <w:r w:rsidRPr="00346E59">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46E59">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7B48" w:rsidRPr="007F13FC" w:rsidRDefault="00597B48" w:rsidP="00597B48">
      <w:pPr>
        <w:widowControl w:val="0"/>
        <w:spacing w:after="0" w:line="240" w:lineRule="auto"/>
        <w:ind w:right="113" w:firstLine="567"/>
        <w:contextualSpacing/>
        <w:jc w:val="both"/>
        <w:rPr>
          <w:rFonts w:ascii="Times New Roman" w:hAnsi="Times New Roman" w:cs="Times New Roman"/>
          <w:i/>
          <w:highlight w:val="yellow"/>
        </w:rPr>
      </w:pPr>
    </w:p>
    <w:p w:rsidR="00577DF3" w:rsidRPr="007F13FC" w:rsidRDefault="00577DF3" w:rsidP="000247E2">
      <w:pPr>
        <w:widowControl w:val="0"/>
        <w:spacing w:after="0" w:line="240" w:lineRule="auto"/>
        <w:ind w:right="113" w:firstLine="567"/>
        <w:contextualSpacing/>
        <w:jc w:val="both"/>
        <w:rPr>
          <w:rFonts w:ascii="Times New Roman" w:hAnsi="Times New Roman" w:cs="Times New Roman"/>
          <w:i/>
          <w:highlight w:val="yellow"/>
        </w:rPr>
      </w:pPr>
    </w:p>
    <w:p w:rsidR="006F19B3" w:rsidRPr="007F13FC" w:rsidRDefault="006F19B3" w:rsidP="000247E2">
      <w:pPr>
        <w:rPr>
          <w:rFonts w:ascii="Times New Roman" w:hAnsi="Times New Roman" w:cs="Times New Roman"/>
          <w:highlight w:val="yellow"/>
        </w:rPr>
      </w:pPr>
      <w:r w:rsidRPr="007F13FC">
        <w:rPr>
          <w:rFonts w:ascii="Times New Roman" w:hAnsi="Times New Roman" w:cs="Times New Roman"/>
          <w:highlight w:val="yellow"/>
        </w:rPr>
        <w:br w:type="page"/>
      </w:r>
    </w:p>
    <w:p w:rsidR="00E56C08" w:rsidRPr="00346E59" w:rsidRDefault="006F19B3" w:rsidP="000247E2">
      <w:pPr>
        <w:jc w:val="center"/>
        <w:rPr>
          <w:rFonts w:ascii="Times New Roman" w:hAnsi="Times New Roman" w:cs="Times New Roman"/>
          <w:b/>
        </w:rPr>
      </w:pPr>
      <w:r w:rsidRPr="00346E59">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46E59" w:rsidTr="00004085">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rsidR="00566D1A" w:rsidRPr="00346E59" w:rsidRDefault="00566D1A" w:rsidP="000247E2">
            <w:pPr>
              <w:spacing w:line="240" w:lineRule="auto"/>
              <w:contextualSpacing/>
              <w:jc w:val="center"/>
              <w:rPr>
                <w:rFonts w:ascii="Times New Roman" w:eastAsia="Times New Roman" w:hAnsi="Times New Roman" w:cs="Times New Roman"/>
                <w:sz w:val="21"/>
                <w:szCs w:val="21"/>
                <w:lang w:eastAsia="ru-RU"/>
              </w:rPr>
            </w:pPr>
            <w:r w:rsidRPr="00346E59">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pStyle w:val="aa"/>
              <w:spacing w:before="0" w:beforeAutospacing="0" w:after="0" w:afterAutospacing="0"/>
              <w:jc w:val="both"/>
              <w:rPr>
                <w:color w:val="000000"/>
                <w:sz w:val="22"/>
                <w:szCs w:val="22"/>
              </w:rPr>
            </w:pPr>
            <w:r w:rsidRPr="00346E59">
              <w:rPr>
                <w:color w:val="000000"/>
                <w:sz w:val="22"/>
                <w:szCs w:val="22"/>
              </w:rPr>
              <w:t xml:space="preserve">1.1. </w:t>
            </w:r>
            <w:r w:rsidR="001975F8" w:rsidRPr="00346E59">
              <w:rPr>
                <w:color w:val="000000"/>
                <w:sz w:val="22"/>
                <w:szCs w:val="22"/>
              </w:rPr>
              <w:t>Довідка та підтверджуючі документи згідно з нижченаведеним:</w:t>
            </w:r>
          </w:p>
          <w:p w:rsidR="001975F8" w:rsidRPr="00346E59" w:rsidRDefault="001975F8" w:rsidP="001975F8">
            <w:pPr>
              <w:pStyle w:val="aa"/>
              <w:spacing w:before="0" w:beforeAutospacing="0" w:after="0" w:afterAutospacing="0"/>
              <w:ind w:left="-21" w:firstLine="479"/>
              <w:jc w:val="both"/>
              <w:rPr>
                <w:color w:val="000000"/>
                <w:sz w:val="22"/>
                <w:szCs w:val="22"/>
              </w:rPr>
            </w:pPr>
          </w:p>
          <w:p w:rsidR="001975F8" w:rsidRPr="00346E59" w:rsidRDefault="001975F8" w:rsidP="001975F8">
            <w:pPr>
              <w:pStyle w:val="aa"/>
              <w:spacing w:before="0" w:beforeAutospacing="0" w:after="0" w:afterAutospacing="0"/>
              <w:ind w:left="-21" w:firstLine="479"/>
              <w:jc w:val="center"/>
              <w:rPr>
                <w:b/>
                <w:color w:val="000000"/>
                <w:sz w:val="22"/>
                <w:szCs w:val="22"/>
              </w:rPr>
            </w:pPr>
            <w:r w:rsidRPr="00346E59">
              <w:rPr>
                <w:b/>
                <w:color w:val="000000"/>
                <w:sz w:val="22"/>
                <w:szCs w:val="22"/>
              </w:rPr>
              <w:t>Довідка</w:t>
            </w:r>
          </w:p>
          <w:p w:rsidR="001975F8" w:rsidRPr="00346E59" w:rsidRDefault="001975F8" w:rsidP="001975F8">
            <w:pPr>
              <w:pStyle w:val="aa"/>
              <w:spacing w:before="0" w:beforeAutospacing="0" w:after="0" w:afterAutospacing="0"/>
              <w:ind w:left="-21" w:firstLine="479"/>
              <w:jc w:val="center"/>
              <w:rPr>
                <w:b/>
                <w:color w:val="000000"/>
                <w:sz w:val="22"/>
                <w:szCs w:val="22"/>
              </w:rPr>
            </w:pPr>
          </w:p>
          <w:tbl>
            <w:tblPr>
              <w:tblStyle w:val="ac"/>
              <w:tblW w:w="0" w:type="auto"/>
              <w:tblLayout w:type="fixed"/>
              <w:tblLook w:val="04A0" w:firstRow="1" w:lastRow="0" w:firstColumn="1" w:lastColumn="0" w:noHBand="0" w:noVBand="1"/>
            </w:tblPr>
            <w:tblGrid>
              <w:gridCol w:w="2839"/>
              <w:gridCol w:w="2268"/>
              <w:gridCol w:w="1842"/>
              <w:gridCol w:w="2694"/>
            </w:tblGrid>
            <w:tr w:rsidR="001975F8" w:rsidRPr="00346E59" w:rsidTr="0003417D">
              <w:tc>
                <w:tcPr>
                  <w:tcW w:w="9643" w:type="dxa"/>
                  <w:gridSpan w:val="4"/>
                  <w:shd w:val="clear" w:color="auto" w:fill="F2F2F2" w:themeFill="background1" w:themeFillShade="F2"/>
                </w:tcPr>
                <w:p w:rsidR="001975F8" w:rsidRPr="00346E59" w:rsidRDefault="001975F8" w:rsidP="001975F8">
                  <w:pPr>
                    <w:pStyle w:val="aa"/>
                    <w:spacing w:before="0" w:beforeAutospacing="0" w:after="0" w:afterAutospacing="0"/>
                    <w:jc w:val="both"/>
                    <w:rPr>
                      <w:b/>
                      <w:color w:val="000000"/>
                      <w:sz w:val="22"/>
                      <w:szCs w:val="22"/>
                    </w:rPr>
                  </w:pPr>
                  <w:r w:rsidRPr="00346E59">
                    <w:rPr>
                      <w:b/>
                      <w:color w:val="000000"/>
                      <w:sz w:val="22"/>
                      <w:szCs w:val="22"/>
                    </w:rPr>
                    <w:t>Учасник (найменування, код ЄДРПОУ):</w:t>
                  </w:r>
                </w:p>
                <w:p w:rsidR="001975F8" w:rsidRPr="00346E59" w:rsidRDefault="001975F8" w:rsidP="001975F8">
                  <w:pPr>
                    <w:pStyle w:val="aa"/>
                    <w:spacing w:before="0" w:beforeAutospacing="0" w:after="0" w:afterAutospacing="0"/>
                    <w:jc w:val="center"/>
                    <w:rPr>
                      <w:b/>
                      <w:color w:val="000000"/>
                      <w:sz w:val="22"/>
                      <w:szCs w:val="22"/>
                    </w:rPr>
                  </w:pPr>
                </w:p>
              </w:tc>
            </w:tr>
            <w:tr w:rsidR="001975F8" w:rsidRPr="00346E59" w:rsidTr="0003417D">
              <w:tc>
                <w:tcPr>
                  <w:tcW w:w="5107" w:type="dxa"/>
                  <w:gridSpan w:val="2"/>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rPr>
                  </w:pPr>
                  <w:r w:rsidRPr="00346E59">
                    <w:rPr>
                      <w:b/>
                      <w:color w:val="000000"/>
                      <w:sz w:val="22"/>
                      <w:szCs w:val="22"/>
                    </w:rPr>
                    <w:t>Прізвище, ім’я, по-батькові</w:t>
                  </w:r>
                </w:p>
              </w:tc>
              <w:tc>
                <w:tcPr>
                  <w:tcW w:w="1842"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rPr>
                  </w:pPr>
                  <w:r w:rsidRPr="00346E59">
                    <w:rPr>
                      <w:b/>
                      <w:color w:val="000000"/>
                      <w:sz w:val="22"/>
                      <w:szCs w:val="22"/>
                    </w:rPr>
                    <w:t>Назва посади</w:t>
                  </w:r>
                </w:p>
              </w:tc>
              <w:tc>
                <w:tcPr>
                  <w:tcW w:w="2694" w:type="dxa"/>
                  <w:shd w:val="clear" w:color="auto" w:fill="F2F2F2" w:themeFill="background1" w:themeFillShade="F2"/>
                </w:tcPr>
                <w:p w:rsidR="001975F8" w:rsidRPr="00346E59" w:rsidRDefault="001975F8" w:rsidP="001975F8">
                  <w:pPr>
                    <w:pStyle w:val="aa"/>
                    <w:spacing w:before="0" w:beforeAutospacing="0" w:after="0" w:afterAutospacing="0"/>
                    <w:jc w:val="center"/>
                    <w:rPr>
                      <w:b/>
                      <w:color w:val="000000"/>
                      <w:sz w:val="22"/>
                      <w:szCs w:val="22"/>
                    </w:rPr>
                  </w:pPr>
                  <w:r w:rsidRPr="00346E59">
                    <w:rPr>
                      <w:b/>
                      <w:color w:val="000000"/>
                      <w:sz w:val="22"/>
                      <w:szCs w:val="22"/>
                    </w:rPr>
                    <w:t xml:space="preserve">Підтверджуючий документ </w:t>
                  </w: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rPr>
                  </w:pPr>
                  <w:r w:rsidRPr="00346E59">
                    <w:rPr>
                      <w:color w:val="000000"/>
                      <w:sz w:val="22"/>
                      <w:szCs w:val="22"/>
                    </w:rPr>
                    <w:t>Керівника учасника</w:t>
                  </w:r>
                </w:p>
                <w:p w:rsidR="001975F8" w:rsidRPr="00346E59" w:rsidRDefault="001975F8" w:rsidP="001975F8">
                  <w:pPr>
                    <w:pStyle w:val="aa"/>
                    <w:spacing w:before="0" w:beforeAutospacing="0" w:after="0" w:afterAutospacing="0"/>
                    <w:jc w:val="both"/>
                    <w:rPr>
                      <w:color w:val="000000"/>
                      <w:sz w:val="22"/>
                      <w:szCs w:val="22"/>
                    </w:rPr>
                  </w:pPr>
                </w:p>
              </w:tc>
              <w:tc>
                <w:tcPr>
                  <w:tcW w:w="2268" w:type="dxa"/>
                </w:tcPr>
                <w:p w:rsidR="001975F8" w:rsidRPr="00346E59" w:rsidRDefault="001975F8" w:rsidP="001975F8">
                  <w:pPr>
                    <w:pStyle w:val="aa"/>
                    <w:spacing w:before="0" w:beforeAutospacing="0" w:after="0" w:afterAutospacing="0"/>
                    <w:jc w:val="both"/>
                    <w:rPr>
                      <w:color w:val="000000"/>
                      <w:sz w:val="22"/>
                      <w:szCs w:val="22"/>
                    </w:rPr>
                  </w:pPr>
                </w:p>
              </w:tc>
              <w:tc>
                <w:tcPr>
                  <w:tcW w:w="1842" w:type="dxa"/>
                </w:tcPr>
                <w:p w:rsidR="001975F8" w:rsidRPr="00346E59" w:rsidRDefault="001975F8" w:rsidP="001975F8">
                  <w:pPr>
                    <w:pStyle w:val="aa"/>
                    <w:spacing w:before="0" w:beforeAutospacing="0" w:after="0" w:afterAutospacing="0"/>
                    <w:jc w:val="both"/>
                    <w:rPr>
                      <w:color w:val="000000"/>
                      <w:sz w:val="22"/>
                      <w:szCs w:val="22"/>
                    </w:rPr>
                  </w:pPr>
                </w:p>
              </w:tc>
              <w:tc>
                <w:tcPr>
                  <w:tcW w:w="2694" w:type="dxa"/>
                </w:tcPr>
                <w:p w:rsidR="001975F8" w:rsidRPr="00346E59" w:rsidRDefault="001975F8" w:rsidP="001975F8">
                  <w:pPr>
                    <w:pStyle w:val="aa"/>
                    <w:spacing w:before="0" w:beforeAutospacing="0" w:after="0" w:afterAutospacing="0"/>
                    <w:jc w:val="both"/>
                    <w:rPr>
                      <w:color w:val="000000"/>
                      <w:sz w:val="22"/>
                      <w:szCs w:val="22"/>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rPr>
                  </w:pPr>
                  <w:r w:rsidRPr="00346E59">
                    <w:rPr>
                      <w:color w:val="000000"/>
                      <w:sz w:val="22"/>
                      <w:szCs w:val="22"/>
                    </w:rPr>
                    <w:t>Уповноваженої особи учасника, яка має право підписувати документи тендерної пропозиції</w:t>
                  </w:r>
                </w:p>
              </w:tc>
              <w:tc>
                <w:tcPr>
                  <w:tcW w:w="2268" w:type="dxa"/>
                </w:tcPr>
                <w:p w:rsidR="001975F8" w:rsidRPr="00346E59" w:rsidRDefault="001975F8" w:rsidP="001975F8">
                  <w:pPr>
                    <w:pStyle w:val="aa"/>
                    <w:spacing w:before="0" w:beforeAutospacing="0" w:after="0" w:afterAutospacing="0"/>
                    <w:jc w:val="both"/>
                    <w:rPr>
                      <w:color w:val="000000"/>
                      <w:sz w:val="22"/>
                      <w:szCs w:val="22"/>
                    </w:rPr>
                  </w:pPr>
                </w:p>
              </w:tc>
              <w:tc>
                <w:tcPr>
                  <w:tcW w:w="1842" w:type="dxa"/>
                </w:tcPr>
                <w:p w:rsidR="001975F8" w:rsidRPr="00346E59" w:rsidRDefault="001975F8" w:rsidP="001975F8">
                  <w:pPr>
                    <w:pStyle w:val="aa"/>
                    <w:spacing w:before="0" w:beforeAutospacing="0" w:after="0" w:afterAutospacing="0"/>
                    <w:jc w:val="both"/>
                    <w:rPr>
                      <w:color w:val="000000"/>
                      <w:sz w:val="22"/>
                      <w:szCs w:val="22"/>
                    </w:rPr>
                  </w:pPr>
                </w:p>
              </w:tc>
              <w:tc>
                <w:tcPr>
                  <w:tcW w:w="2694" w:type="dxa"/>
                </w:tcPr>
                <w:p w:rsidR="001975F8" w:rsidRPr="00346E59" w:rsidRDefault="001975F8" w:rsidP="001975F8">
                  <w:pPr>
                    <w:pStyle w:val="aa"/>
                    <w:spacing w:before="0" w:beforeAutospacing="0" w:after="0" w:afterAutospacing="0"/>
                    <w:jc w:val="both"/>
                    <w:rPr>
                      <w:color w:val="000000"/>
                      <w:sz w:val="22"/>
                      <w:szCs w:val="22"/>
                    </w:rPr>
                  </w:pPr>
                </w:p>
              </w:tc>
            </w:tr>
            <w:tr w:rsidR="001975F8" w:rsidRPr="00346E59" w:rsidTr="0003417D">
              <w:tc>
                <w:tcPr>
                  <w:tcW w:w="2839" w:type="dxa"/>
                </w:tcPr>
                <w:p w:rsidR="001975F8" w:rsidRPr="00346E59" w:rsidRDefault="001975F8" w:rsidP="001975F8">
                  <w:pPr>
                    <w:pStyle w:val="aa"/>
                    <w:spacing w:before="0" w:beforeAutospacing="0" w:after="0" w:afterAutospacing="0"/>
                    <w:jc w:val="both"/>
                    <w:rPr>
                      <w:color w:val="000000"/>
                      <w:sz w:val="22"/>
                      <w:szCs w:val="22"/>
                    </w:rPr>
                  </w:pPr>
                  <w:r w:rsidRPr="00346E59">
                    <w:rPr>
                      <w:color w:val="000000"/>
                      <w:sz w:val="22"/>
                      <w:szCs w:val="22"/>
                    </w:rPr>
                    <w:t>Уповноваженої особи учасника, яка має право підписувати договір про закупівлю</w:t>
                  </w:r>
                </w:p>
              </w:tc>
              <w:tc>
                <w:tcPr>
                  <w:tcW w:w="2268" w:type="dxa"/>
                </w:tcPr>
                <w:p w:rsidR="001975F8" w:rsidRPr="00346E59" w:rsidRDefault="001975F8" w:rsidP="001975F8">
                  <w:pPr>
                    <w:pStyle w:val="aa"/>
                    <w:spacing w:before="0" w:beforeAutospacing="0" w:after="0" w:afterAutospacing="0"/>
                    <w:jc w:val="both"/>
                    <w:rPr>
                      <w:color w:val="000000"/>
                      <w:sz w:val="22"/>
                      <w:szCs w:val="22"/>
                    </w:rPr>
                  </w:pPr>
                </w:p>
              </w:tc>
              <w:tc>
                <w:tcPr>
                  <w:tcW w:w="1842" w:type="dxa"/>
                </w:tcPr>
                <w:p w:rsidR="001975F8" w:rsidRPr="00346E59" w:rsidRDefault="001975F8" w:rsidP="001975F8">
                  <w:pPr>
                    <w:pStyle w:val="aa"/>
                    <w:spacing w:before="0" w:beforeAutospacing="0" w:after="0" w:afterAutospacing="0"/>
                    <w:jc w:val="both"/>
                    <w:rPr>
                      <w:color w:val="000000"/>
                      <w:sz w:val="22"/>
                      <w:szCs w:val="22"/>
                    </w:rPr>
                  </w:pPr>
                </w:p>
              </w:tc>
              <w:tc>
                <w:tcPr>
                  <w:tcW w:w="2694" w:type="dxa"/>
                </w:tcPr>
                <w:p w:rsidR="001975F8" w:rsidRPr="00346E59" w:rsidRDefault="001975F8" w:rsidP="001975F8">
                  <w:pPr>
                    <w:pStyle w:val="aa"/>
                    <w:spacing w:before="0" w:beforeAutospacing="0" w:after="0" w:afterAutospacing="0"/>
                    <w:jc w:val="both"/>
                    <w:rPr>
                      <w:color w:val="000000"/>
                      <w:sz w:val="22"/>
                      <w:szCs w:val="22"/>
                    </w:rPr>
                  </w:pPr>
                </w:p>
              </w:tc>
            </w:tr>
          </w:tbl>
          <w:p w:rsidR="001975F8" w:rsidRPr="00346E59" w:rsidRDefault="001975F8" w:rsidP="001975F8">
            <w:pPr>
              <w:pStyle w:val="aa"/>
              <w:spacing w:before="0" w:beforeAutospacing="0" w:after="0" w:afterAutospacing="0"/>
              <w:ind w:left="-21" w:firstLine="479"/>
              <w:jc w:val="both"/>
              <w:rPr>
                <w:color w:val="000000"/>
                <w:sz w:val="22"/>
                <w:szCs w:val="22"/>
              </w:rPr>
            </w:pPr>
          </w:p>
          <w:p w:rsidR="001975F8" w:rsidRPr="00346E59" w:rsidRDefault="001975F8" w:rsidP="001975F8">
            <w:pPr>
              <w:pStyle w:val="aa"/>
              <w:spacing w:before="0" w:beforeAutospacing="0" w:after="0" w:afterAutospacing="0"/>
              <w:ind w:left="-21" w:firstLine="479"/>
              <w:jc w:val="both"/>
              <w:rPr>
                <w:i/>
                <w:color w:val="000000"/>
                <w:sz w:val="16"/>
                <w:szCs w:val="22"/>
              </w:rPr>
            </w:pPr>
            <w:r w:rsidRPr="00346E59">
              <w:rPr>
                <w:i/>
                <w:color w:val="000000"/>
                <w:sz w:val="16"/>
                <w:szCs w:val="22"/>
              </w:rPr>
              <w:t>*у разі, якщо учасником є фізична-особа підприємець, то про це зазначається у графі «назва посади».</w:t>
            </w:r>
          </w:p>
          <w:p w:rsidR="001975F8" w:rsidRPr="00346E59" w:rsidRDefault="001975F8" w:rsidP="001975F8">
            <w:pPr>
              <w:pStyle w:val="aa"/>
              <w:spacing w:before="0" w:beforeAutospacing="0" w:after="0" w:afterAutospacing="0"/>
              <w:jc w:val="both"/>
              <w:rPr>
                <w:color w:val="000000"/>
                <w:sz w:val="22"/>
                <w:szCs w:val="22"/>
              </w:rPr>
            </w:pPr>
          </w:p>
          <w:p w:rsidR="001975F8" w:rsidRPr="00346E59" w:rsidRDefault="00004085" w:rsidP="001975F8">
            <w:pPr>
              <w:pStyle w:val="aa"/>
              <w:spacing w:before="0" w:beforeAutospacing="0" w:after="0" w:afterAutospacing="0"/>
              <w:ind w:left="-21" w:firstLine="479"/>
              <w:jc w:val="both"/>
              <w:rPr>
                <w:color w:val="000000"/>
                <w:sz w:val="22"/>
                <w:szCs w:val="22"/>
              </w:rPr>
            </w:pPr>
            <w:r w:rsidRPr="00346E59">
              <w:rPr>
                <w:color w:val="000000"/>
                <w:sz w:val="22"/>
                <w:szCs w:val="22"/>
              </w:rPr>
              <w:t xml:space="preserve">1.2. </w:t>
            </w:r>
            <w:r w:rsidR="001975F8" w:rsidRPr="00346E59">
              <w:rPr>
                <w:color w:val="000000"/>
                <w:sz w:val="22"/>
                <w:szCs w:val="22"/>
              </w:rPr>
              <w:t xml:space="preserve">Повноваження щодо підпису документів підтверджується: </w:t>
            </w:r>
          </w:p>
          <w:p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46E59">
              <w:rPr>
                <w:color w:val="000000"/>
                <w:sz w:val="22"/>
                <w:szCs w:val="22"/>
                <w:u w:val="single"/>
              </w:rPr>
              <w:t>на підставі положень установчих документів</w:t>
            </w:r>
            <w:r w:rsidRPr="00346E59">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1975F8" w:rsidRPr="00346E59" w:rsidRDefault="001975F8" w:rsidP="001975F8">
            <w:pPr>
              <w:pStyle w:val="aa"/>
              <w:spacing w:before="0" w:beforeAutospacing="0" w:after="0" w:afterAutospacing="0"/>
              <w:ind w:left="-21" w:firstLine="479"/>
              <w:jc w:val="both"/>
              <w:rPr>
                <w:color w:val="000000"/>
                <w:sz w:val="22"/>
                <w:szCs w:val="22"/>
              </w:rPr>
            </w:pPr>
            <w:r w:rsidRPr="00346E59">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46E59">
              <w:rPr>
                <w:color w:val="000000"/>
                <w:sz w:val="22"/>
                <w:szCs w:val="22"/>
                <w:lang w:val="en-US"/>
              </w:rPr>
              <w:t>ID</w:t>
            </w:r>
            <w:r w:rsidRPr="00346E59">
              <w:rPr>
                <w:color w:val="000000"/>
                <w:sz w:val="22"/>
                <w:szCs w:val="22"/>
              </w:rPr>
              <w:t>-картки.</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004085" w:rsidP="001975F8">
            <w:pPr>
              <w:spacing w:line="240" w:lineRule="auto"/>
              <w:contextualSpacing/>
              <w:jc w:val="both"/>
              <w:rPr>
                <w:rFonts w:ascii="Times New Roman" w:hAnsi="Times New Roman"/>
                <w:iCs/>
              </w:rPr>
            </w:pPr>
            <w:r w:rsidRPr="00346E59">
              <w:rPr>
                <w:rFonts w:ascii="Times New Roman" w:hAnsi="Times New Roman"/>
                <w:iCs/>
              </w:rPr>
              <w:t xml:space="preserve">2.1. </w:t>
            </w:r>
            <w:r w:rsidR="001975F8" w:rsidRPr="00346E59">
              <w:rPr>
                <w:rFonts w:ascii="Times New Roman" w:hAnsi="Times New Roman"/>
                <w:iCs/>
              </w:rPr>
              <w:t xml:space="preserve">Оригінал </w:t>
            </w:r>
            <w:proofErr w:type="spellStart"/>
            <w:r w:rsidR="001975F8" w:rsidRPr="00346E59">
              <w:rPr>
                <w:rFonts w:ascii="Times New Roman" w:hAnsi="Times New Roman"/>
              </w:rPr>
              <w:t>чикопія</w:t>
            </w:r>
            <w:proofErr w:type="spellEnd"/>
            <w:r w:rsidR="001975F8" w:rsidRPr="00346E59">
              <w:rPr>
                <w:rFonts w:ascii="Times New Roman" w:hAnsi="Times New Roman"/>
              </w:rPr>
              <w:t xml:space="preserve"> </w:t>
            </w:r>
            <w:r w:rsidR="001975F8" w:rsidRPr="00346E59">
              <w:rPr>
                <w:rFonts w:ascii="Times New Roman" w:hAnsi="Times New Roman"/>
                <w:iCs/>
              </w:rPr>
              <w:t>статуту або іншого установчого документу</w:t>
            </w:r>
            <w:r w:rsidR="001975F8" w:rsidRPr="00346E59">
              <w:rPr>
                <w:rFonts w:ascii="Times New Roman" w:hAnsi="Times New Roman"/>
              </w:rPr>
              <w:t xml:space="preserve"> зі змінами (у разі їх наявності),</w:t>
            </w:r>
            <w:r w:rsidR="001975F8" w:rsidRPr="00346E59">
              <w:rPr>
                <w:rFonts w:ascii="Times New Roman" w:hAnsi="Times New Roman"/>
                <w:iCs/>
              </w:rPr>
              <w:t xml:space="preserve"> (для учасника - юридичної особи. Положення статуту, що подається у</w:t>
            </w:r>
            <w:r w:rsidR="001975F8" w:rsidRPr="00346E59">
              <w:rPr>
                <w:rFonts w:ascii="Times New Roman" w:hAnsi="Times New Roman"/>
                <w:color w:val="000000"/>
                <w:shd w:val="clear" w:color="auto" w:fill="FFFFFF"/>
              </w:rPr>
              <w:t xml:space="preserve">часником з </w:t>
            </w:r>
            <w:r w:rsidR="001975F8" w:rsidRPr="00346E59">
              <w:rPr>
                <w:rFonts w:ascii="Times New Roman" w:hAnsi="Times New Roman"/>
                <w:lang w:eastAsia="ar-SA"/>
              </w:rPr>
              <w:t>організаційно-правовою формою господарювання:</w:t>
            </w:r>
            <w:r w:rsidR="001975F8" w:rsidRPr="00346E59">
              <w:rPr>
                <w:rFonts w:ascii="Times New Roman" w:hAnsi="Times New Roman"/>
                <w:color w:val="000000"/>
                <w:shd w:val="clear" w:color="auto" w:fill="FFFFFF"/>
              </w:rPr>
              <w:t xml:space="preserve"> товариство</w:t>
            </w:r>
            <w:r w:rsidR="001975F8" w:rsidRPr="00346E5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1975F8" w:rsidRPr="00346E59">
              <w:rPr>
                <w:rFonts w:ascii="Times New Roman" w:hAnsi="Times New Roman"/>
                <w:iCs/>
              </w:rPr>
              <w:t xml:space="preserve">). </w:t>
            </w:r>
          </w:p>
          <w:p w:rsidR="001975F8" w:rsidRPr="00346E59" w:rsidRDefault="001975F8" w:rsidP="001975F8">
            <w:pPr>
              <w:spacing w:line="240" w:lineRule="auto"/>
              <w:contextualSpacing/>
              <w:jc w:val="both"/>
              <w:rPr>
                <w:rFonts w:ascii="Times New Roman" w:hAnsi="Times New Roman"/>
              </w:rPr>
            </w:pPr>
            <w:r w:rsidRPr="00346E5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та прийняття рішення про здійснення діяльності на основі модельного статуту. </w:t>
            </w:r>
          </w:p>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346E59" w:rsidRDefault="001975F8" w:rsidP="001975F8">
            <w:pPr>
              <w:spacing w:line="240" w:lineRule="auto"/>
              <w:contextualSpacing/>
              <w:jc w:val="both"/>
              <w:rPr>
                <w:rFonts w:ascii="Times New Roman" w:eastAsia="Times New Roman" w:hAnsi="Times New Roman" w:cs="Times New Roman"/>
                <w:lang w:eastAsia="ru-RU"/>
              </w:rPr>
            </w:pPr>
            <w:r w:rsidRPr="00346E5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A81824" w:rsidRDefault="00004085" w:rsidP="001975F8">
            <w:pPr>
              <w:spacing w:line="240" w:lineRule="auto"/>
              <w:contextualSpacing/>
              <w:jc w:val="both"/>
              <w:rPr>
                <w:rFonts w:ascii="Times New Roman" w:hAnsi="Times New Roman" w:cs="Times New Roman"/>
              </w:rPr>
            </w:pPr>
            <w:r w:rsidRPr="00A81824">
              <w:rPr>
                <w:rFonts w:ascii="Times New Roman" w:hAnsi="Times New Roman" w:cs="Times New Roman"/>
              </w:rPr>
              <w:t xml:space="preserve">3.1. </w:t>
            </w:r>
            <w:r w:rsidR="001975F8" w:rsidRPr="00A81824">
              <w:rPr>
                <w:rFonts w:ascii="Times New Roman" w:hAnsi="Times New Roman" w:cs="Times New Roman"/>
              </w:rPr>
              <w:t xml:space="preserve">Витяг із Єдиного державного реєстру юридичних осіб, фізичних осіб-підприємців та громадських </w:t>
            </w:r>
            <w:r w:rsidR="001975F8" w:rsidRPr="00051F3D">
              <w:rPr>
                <w:rFonts w:ascii="Times New Roman" w:hAnsi="Times New Roman" w:cs="Times New Roman"/>
              </w:rPr>
              <w:t>формуван</w:t>
            </w:r>
            <w:r w:rsidR="006B29D9" w:rsidRPr="00051F3D">
              <w:rPr>
                <w:rFonts w:ascii="Times New Roman" w:hAnsi="Times New Roman" w:cs="Times New Roman"/>
              </w:rPr>
              <w:t>ь</w:t>
            </w:r>
            <w:r w:rsidR="00BE2CA7" w:rsidRPr="00051F3D">
              <w:rPr>
                <w:rFonts w:ascii="Times New Roman" w:hAnsi="Times New Roman" w:cs="Times New Roman"/>
              </w:rPr>
              <w:t>, а також Відомості ЄДРПОУ, видані управлінням статистики не більше ніж 30 днів відносно дати подання тендерних пропозицій.</w:t>
            </w:r>
          </w:p>
        </w:tc>
      </w:tr>
      <w:tr w:rsidR="001975F8" w:rsidRPr="00346E5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2029BB" w:rsidRDefault="001975F8"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A81824" w:rsidRDefault="00004085" w:rsidP="001975F8">
            <w:pPr>
              <w:pStyle w:val="a6"/>
              <w:spacing w:after="0" w:line="240" w:lineRule="auto"/>
              <w:ind w:left="0"/>
              <w:jc w:val="both"/>
              <w:rPr>
                <w:rFonts w:ascii="Times New Roman" w:hAnsi="Times New Roman"/>
                <w:lang w:eastAsia="ru-RU"/>
              </w:rPr>
            </w:pPr>
            <w:r w:rsidRPr="00A81824">
              <w:rPr>
                <w:rFonts w:ascii="Times New Roman" w:hAnsi="Times New Roman"/>
              </w:rPr>
              <w:t xml:space="preserve">4.1. </w:t>
            </w:r>
            <w:r w:rsidR="001975F8" w:rsidRPr="00A81824">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1975F8" w:rsidRPr="007F13F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75F8" w:rsidRPr="00625172" w:rsidRDefault="001975F8" w:rsidP="001975F8">
            <w:pPr>
              <w:spacing w:line="240" w:lineRule="auto"/>
              <w:contextualSpacing/>
              <w:jc w:val="both"/>
              <w:rPr>
                <w:rFonts w:ascii="Times New Roman" w:eastAsia="Times New Roman" w:hAnsi="Times New Roman" w:cs="Times New Roman"/>
                <w:lang w:eastAsia="ru-RU"/>
              </w:rPr>
            </w:pPr>
            <w:r w:rsidRPr="00625172">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13CE" w:rsidRPr="00D24063" w:rsidRDefault="00FE3C5F" w:rsidP="001363AF">
            <w:pPr>
              <w:tabs>
                <w:tab w:val="left" w:pos="1134"/>
              </w:tabs>
              <w:spacing w:after="0" w:line="240" w:lineRule="auto"/>
              <w:jc w:val="both"/>
              <w:rPr>
                <w:rStyle w:val="a9"/>
                <w:rFonts w:ascii="Times New Roman" w:hAnsi="Times New Roman" w:cs="Times New Roman"/>
                <w:b w:val="0"/>
              </w:rPr>
            </w:pPr>
            <w:r w:rsidRPr="00D24063">
              <w:rPr>
                <w:rStyle w:val="a9"/>
                <w:rFonts w:ascii="Times New Roman" w:hAnsi="Times New Roman" w:cs="Times New Roman"/>
                <w:b w:val="0"/>
              </w:rPr>
              <w:t>Підтвердження наявності в учасника ліцензії, яка дає право виконувати роботи, які є предметом закупівлі</w:t>
            </w:r>
            <w:r w:rsidR="00F15517" w:rsidRPr="00D24063">
              <w:rPr>
                <w:rStyle w:val="a9"/>
                <w:rFonts w:ascii="Times New Roman" w:hAnsi="Times New Roman" w:cs="Times New Roman"/>
                <w:b w:val="0"/>
              </w:rPr>
              <w:t xml:space="preserve"> </w:t>
            </w:r>
            <w:r w:rsidRPr="00D24063">
              <w:rPr>
                <w:rStyle w:val="a9"/>
                <w:rFonts w:ascii="Times New Roman" w:hAnsi="Times New Roman" w:cs="Times New Roman"/>
                <w:b w:val="0"/>
              </w:rPr>
              <w:t xml:space="preserve">(надати </w:t>
            </w:r>
            <w:proofErr w:type="spellStart"/>
            <w:r w:rsidRPr="00D24063">
              <w:rPr>
                <w:rStyle w:val="a9"/>
                <w:rFonts w:ascii="Times New Roman" w:hAnsi="Times New Roman" w:cs="Times New Roman"/>
                <w:b w:val="0"/>
              </w:rPr>
              <w:t>скан</w:t>
            </w:r>
            <w:proofErr w:type="spellEnd"/>
            <w:r w:rsidRPr="00D24063">
              <w:rPr>
                <w:rStyle w:val="a9"/>
                <w:rFonts w:ascii="Times New Roman" w:hAnsi="Times New Roman" w:cs="Times New Roman"/>
                <w:b w:val="0"/>
              </w:rPr>
              <w:t>-копію ліцензії з додатком або лист з посиланням на сайт, де можна перевірити наявність в учасника ліцензії).</w:t>
            </w:r>
          </w:p>
          <w:p w:rsidR="006B29D9" w:rsidRPr="006E13CE" w:rsidRDefault="00D24063" w:rsidP="001363AF">
            <w:pPr>
              <w:tabs>
                <w:tab w:val="left" w:pos="1134"/>
              </w:tabs>
              <w:spacing w:after="0" w:line="240" w:lineRule="auto"/>
              <w:jc w:val="both"/>
              <w:rPr>
                <w:rFonts w:ascii="Times New Roman" w:hAnsi="Times New Roman" w:cs="Times New Roman"/>
                <w:bCs/>
                <w:highlight w:val="yellow"/>
              </w:rPr>
            </w:pPr>
            <w:r w:rsidRPr="00D24063">
              <w:rPr>
                <w:rStyle w:val="a9"/>
                <w:rFonts w:ascii="Times New Roman" w:hAnsi="Times New Roman" w:cs="Times New Roman"/>
                <w:b w:val="0"/>
              </w:rPr>
              <w:t xml:space="preserve">А також </w:t>
            </w:r>
            <w:r w:rsidR="00625172" w:rsidRPr="00D24063">
              <w:rPr>
                <w:rStyle w:val="a9"/>
                <w:rFonts w:ascii="Times New Roman" w:hAnsi="Times New Roman" w:cs="Times New Roman"/>
                <w:b w:val="0"/>
              </w:rPr>
              <w:t>Дозвіл на зведення, монтаж та демонтаж</w:t>
            </w:r>
            <w:r w:rsidR="006E13CE" w:rsidRPr="00D24063">
              <w:rPr>
                <w:rStyle w:val="a9"/>
                <w:rFonts w:ascii="Times New Roman" w:hAnsi="Times New Roman" w:cs="Times New Roman"/>
                <w:b w:val="0"/>
              </w:rPr>
              <w:t xml:space="preserve"> </w:t>
            </w:r>
            <w:r w:rsidR="00625172" w:rsidRPr="00D24063">
              <w:rPr>
                <w:rStyle w:val="a9"/>
                <w:rFonts w:ascii="Times New Roman" w:hAnsi="Times New Roman" w:cs="Times New Roman"/>
                <w:b w:val="0"/>
              </w:rPr>
              <w:t xml:space="preserve"> споруд та зміцнення їх аварійних частин,</w:t>
            </w:r>
            <w:r w:rsidR="006E13CE" w:rsidRPr="00D24063">
              <w:rPr>
                <w:rStyle w:val="a9"/>
                <w:rFonts w:ascii="Times New Roman" w:hAnsi="Times New Roman" w:cs="Times New Roman"/>
                <w:b w:val="0"/>
              </w:rPr>
              <w:t xml:space="preserve">  зварювальні та </w:t>
            </w:r>
            <w:proofErr w:type="spellStart"/>
            <w:r w:rsidR="006E13CE" w:rsidRPr="00D24063">
              <w:rPr>
                <w:rStyle w:val="a9"/>
                <w:rFonts w:ascii="Times New Roman" w:hAnsi="Times New Roman" w:cs="Times New Roman"/>
                <w:b w:val="0"/>
              </w:rPr>
              <w:t>газополум’яні</w:t>
            </w:r>
            <w:proofErr w:type="spellEnd"/>
            <w:r w:rsidR="006E13CE" w:rsidRPr="00D24063">
              <w:rPr>
                <w:rStyle w:val="a9"/>
                <w:rFonts w:ascii="Times New Roman" w:hAnsi="Times New Roman" w:cs="Times New Roman"/>
                <w:b w:val="0"/>
              </w:rPr>
              <w:t xml:space="preserve"> роботи, верхолазні роботи, роботи що виконуються за допомогою механічних  підіймачів та будівельних підйомників</w:t>
            </w:r>
            <w:r w:rsidR="00625172" w:rsidRPr="00D24063">
              <w:rPr>
                <w:rStyle w:val="a9"/>
                <w:rFonts w:ascii="Times New Roman" w:hAnsi="Times New Roman" w:cs="Times New Roman"/>
                <w:b w:val="0"/>
              </w:rPr>
              <w:t>, роботи в колодязях, шурфах, траншеях</w:t>
            </w:r>
            <w:r w:rsidR="00710E3A" w:rsidRPr="00D24063">
              <w:rPr>
                <w:rStyle w:val="a9"/>
                <w:rFonts w:ascii="Times New Roman" w:hAnsi="Times New Roman" w:cs="Times New Roman"/>
                <w:b w:val="0"/>
              </w:rPr>
              <w:t>, який виданий учаснику.</w:t>
            </w:r>
          </w:p>
        </w:tc>
      </w:tr>
      <w:tr w:rsidR="007C5F26" w:rsidRPr="007F13F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5F26" w:rsidRPr="002029BB" w:rsidRDefault="00F5476E" w:rsidP="001975F8">
            <w:pPr>
              <w:spacing w:line="240" w:lineRule="auto"/>
              <w:contextualSpacing/>
              <w:jc w:val="both"/>
              <w:rPr>
                <w:rFonts w:ascii="Times New Roman" w:eastAsia="Times New Roman" w:hAnsi="Times New Roman" w:cs="Times New Roman"/>
                <w:lang w:eastAsia="ru-RU"/>
              </w:rPr>
            </w:pPr>
            <w:r w:rsidRPr="002029BB">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2215D" w:rsidRDefault="0022215D" w:rsidP="00F5476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складі тендерної пропозиції потрібно надати довідку </w:t>
            </w:r>
            <w:r w:rsidRPr="00625172">
              <w:rPr>
                <w:rFonts w:ascii="Times New Roman" w:eastAsia="Times New Roman" w:hAnsi="Times New Roman" w:cs="Times New Roman"/>
                <w:bCs/>
              </w:rPr>
              <w:t>про громадянство</w:t>
            </w:r>
            <w:r>
              <w:rPr>
                <w:rFonts w:ascii="Times New Roman" w:eastAsia="Times New Roman" w:hAnsi="Times New Roman" w:cs="Times New Roman"/>
              </w:rPr>
              <w:t xml:space="preserve"> учасника чи його кінцевого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 xml:space="preserve"> власника/-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xml:space="preserve"> із зазначенням його/їх частки у статутному капіталі.</w:t>
            </w:r>
          </w:p>
          <w:p w:rsidR="0022215D" w:rsidRDefault="0022215D" w:rsidP="00F5476E">
            <w:pPr>
              <w:spacing w:after="0" w:line="240" w:lineRule="auto"/>
              <w:jc w:val="both"/>
              <w:rPr>
                <w:rFonts w:ascii="Times New Roman" w:eastAsia="Times New Roman" w:hAnsi="Times New Roman" w:cs="Times New Roman"/>
              </w:rPr>
            </w:pPr>
          </w:p>
          <w:p w:rsidR="00F5476E" w:rsidRPr="00957281" w:rsidRDefault="00F5476E" w:rsidP="00F5476E">
            <w:pPr>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 xml:space="preserve">У разі якщо учасник або його кінцевий </w:t>
            </w:r>
            <w:proofErr w:type="spellStart"/>
            <w:r w:rsidRPr="00957281">
              <w:rPr>
                <w:rFonts w:ascii="Times New Roman" w:eastAsia="Times New Roman" w:hAnsi="Times New Roman" w:cs="Times New Roman"/>
              </w:rPr>
              <w:t>бенефіціарний</w:t>
            </w:r>
            <w:proofErr w:type="spellEnd"/>
            <w:r w:rsidRPr="00957281">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5476E" w:rsidRPr="00957281" w:rsidRDefault="00F5476E" w:rsidP="00F5476E">
            <w:pPr>
              <w:numPr>
                <w:ilvl w:val="0"/>
                <w:numId w:val="29"/>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30"/>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біженця чи документ, що підтверджує надання притулку в Україні,</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27"/>
              </w:numPr>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 xml:space="preserve"> посвідчення особи, яка потребує додаткового захисту в Україні,</w:t>
            </w:r>
          </w:p>
          <w:p w:rsidR="00F5476E" w:rsidRPr="00957281" w:rsidRDefault="00F5476E" w:rsidP="00F5476E">
            <w:pPr>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F5476E" w:rsidRPr="00957281" w:rsidRDefault="00F5476E" w:rsidP="00F5476E">
            <w:pPr>
              <w:numPr>
                <w:ilvl w:val="0"/>
                <w:numId w:val="28"/>
              </w:numPr>
              <w:shd w:val="clear" w:color="auto" w:fill="FFFFFF"/>
              <w:spacing w:after="0" w:line="240" w:lineRule="auto"/>
              <w:ind w:left="283" w:hanging="283"/>
              <w:jc w:val="both"/>
              <w:rPr>
                <w:rFonts w:ascii="Times New Roman" w:eastAsia="Times New Roman" w:hAnsi="Times New Roman" w:cs="Times New Roman"/>
              </w:rPr>
            </w:pPr>
            <w:r w:rsidRPr="00957281">
              <w:rPr>
                <w:rFonts w:ascii="Times New Roman" w:eastAsia="Times New Roman" w:hAnsi="Times New Roman" w:cs="Times New Roman"/>
              </w:rPr>
              <w:t>посвідчення особи, якій надано тимчасовий захист в Україні,</w:t>
            </w:r>
          </w:p>
          <w:p w:rsidR="00F5476E" w:rsidRPr="00957281" w:rsidRDefault="00F5476E" w:rsidP="00F5476E">
            <w:pPr>
              <w:shd w:val="clear" w:color="auto" w:fill="FFFFFF"/>
              <w:spacing w:after="0" w:line="240" w:lineRule="auto"/>
              <w:ind w:left="283" w:hanging="283"/>
              <w:jc w:val="both"/>
              <w:rPr>
                <w:rFonts w:ascii="Times New Roman" w:eastAsia="Times New Roman" w:hAnsi="Times New Roman" w:cs="Times New Roman"/>
                <w:i/>
              </w:rPr>
            </w:pPr>
            <w:r w:rsidRPr="00957281">
              <w:rPr>
                <w:rFonts w:ascii="Times New Roman" w:eastAsia="Times New Roman" w:hAnsi="Times New Roman" w:cs="Times New Roman"/>
                <w:i/>
              </w:rPr>
              <w:t>або</w:t>
            </w:r>
          </w:p>
          <w:p w:rsidR="007C5F26" w:rsidRPr="00957281" w:rsidRDefault="00F5476E" w:rsidP="00F5476E">
            <w:pPr>
              <w:tabs>
                <w:tab w:val="left" w:pos="1134"/>
              </w:tabs>
              <w:spacing w:after="0" w:line="240" w:lineRule="auto"/>
              <w:jc w:val="both"/>
              <w:rPr>
                <w:rFonts w:ascii="Times New Roman" w:eastAsia="Times New Roman" w:hAnsi="Times New Roman" w:cs="Times New Roman"/>
              </w:rPr>
            </w:pPr>
            <w:r w:rsidRPr="0095728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957281" w:rsidRPr="00957281" w:rsidRDefault="00957281" w:rsidP="00F5476E">
            <w:pPr>
              <w:tabs>
                <w:tab w:val="left" w:pos="1134"/>
              </w:tabs>
              <w:spacing w:after="0" w:line="240" w:lineRule="auto"/>
              <w:jc w:val="both"/>
              <w:rPr>
                <w:rFonts w:ascii="Times New Roman" w:eastAsia="Times New Roman" w:hAnsi="Times New Roman" w:cs="Times New Roman"/>
              </w:rPr>
            </w:pPr>
          </w:p>
          <w:p w:rsidR="00957281" w:rsidRPr="00957281" w:rsidRDefault="00957281" w:rsidP="00957281">
            <w:pPr>
              <w:tabs>
                <w:tab w:val="left" w:pos="1134"/>
              </w:tabs>
              <w:spacing w:after="0" w:line="240" w:lineRule="auto"/>
              <w:jc w:val="both"/>
              <w:rPr>
                <w:rStyle w:val="a9"/>
                <w:rFonts w:ascii="Times New Roman" w:hAnsi="Times New Roman" w:cs="Times New Roman"/>
                <w:b w:val="0"/>
              </w:rPr>
            </w:pPr>
          </w:p>
        </w:tc>
      </w:tr>
      <w:tr w:rsidR="008E57D1" w:rsidRPr="007F13F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57D1" w:rsidRPr="00D24063" w:rsidRDefault="008E57D1" w:rsidP="001975F8">
            <w:pPr>
              <w:spacing w:line="240" w:lineRule="auto"/>
              <w:contextualSpacing/>
              <w:jc w:val="both"/>
              <w:rPr>
                <w:rFonts w:ascii="Times New Roman" w:eastAsia="Times New Roman" w:hAnsi="Times New Roman" w:cs="Times New Roman"/>
                <w:lang w:eastAsia="ru-RU"/>
              </w:rPr>
            </w:pPr>
            <w:r w:rsidRPr="00D24063">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57D1" w:rsidRPr="00D24063" w:rsidRDefault="008E57D1" w:rsidP="00F5476E">
            <w:pPr>
              <w:spacing w:after="0" w:line="240" w:lineRule="auto"/>
              <w:jc w:val="both"/>
              <w:rPr>
                <w:rFonts w:ascii="Times New Roman" w:eastAsia="Times New Roman" w:hAnsi="Times New Roman" w:cs="Times New Roman"/>
              </w:rPr>
            </w:pPr>
            <w:r w:rsidRPr="00D24063">
              <w:rPr>
                <w:rFonts w:ascii="Times New Roman" w:eastAsia="Times New Roman" w:hAnsi="Times New Roman" w:cs="Times New Roman"/>
              </w:rPr>
              <w:t>У складі пропозиції учасникам необхідно подати довідку/-и з обслуговуючого банку про відкриття рахунку та довідку про відсутність</w:t>
            </w:r>
            <w:r w:rsidR="00BE2CA7" w:rsidRPr="00D24063">
              <w:rPr>
                <w:rFonts w:ascii="Times New Roman" w:eastAsia="Times New Roman" w:hAnsi="Times New Roman" w:cs="Times New Roman"/>
              </w:rPr>
              <w:t xml:space="preserve"> </w:t>
            </w:r>
            <w:proofErr w:type="spellStart"/>
            <w:r w:rsidR="00BE2CA7" w:rsidRPr="00D24063">
              <w:rPr>
                <w:rFonts w:ascii="Times New Roman" w:eastAsia="Times New Roman" w:hAnsi="Times New Roman" w:cs="Times New Roman"/>
              </w:rPr>
              <w:t>протермінованої</w:t>
            </w:r>
            <w:proofErr w:type="spellEnd"/>
            <w:r w:rsidRPr="00D24063">
              <w:rPr>
                <w:rFonts w:ascii="Times New Roman" w:eastAsia="Times New Roman" w:hAnsi="Times New Roman" w:cs="Times New Roman"/>
              </w:rPr>
              <w:t xml:space="preserve"> заборгованості за кредитами, датовані не раніше дати оголошення даної процедури закупівлі</w:t>
            </w:r>
          </w:p>
        </w:tc>
      </w:tr>
    </w:tbl>
    <w:p w:rsidR="00566D1A" w:rsidRDefault="00566D1A" w:rsidP="000247E2">
      <w:pPr>
        <w:rPr>
          <w:rFonts w:ascii="Times New Roman" w:hAnsi="Times New Roman" w:cs="Times New Roman"/>
          <w:b/>
        </w:rPr>
      </w:pPr>
    </w:p>
    <w:p w:rsidR="006A699E" w:rsidRPr="006F19B3" w:rsidRDefault="006A699E" w:rsidP="000247E2">
      <w:pPr>
        <w:rPr>
          <w:rFonts w:ascii="Times New Roman" w:hAnsi="Times New Roman" w:cs="Times New Roman"/>
          <w:b/>
        </w:rPr>
      </w:pPr>
    </w:p>
    <w:sectPr w:rsidR="006A699E" w:rsidRPr="006F19B3"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420B" w:rsidRDefault="00EC420B">
      <w:pPr>
        <w:spacing w:after="0" w:line="240" w:lineRule="auto"/>
      </w:pPr>
      <w:r>
        <w:separator/>
      </w:r>
    </w:p>
  </w:endnote>
  <w:endnote w:type="continuationSeparator" w:id="0">
    <w:p w:rsidR="00EC420B" w:rsidRDefault="00EC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font228">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420B" w:rsidRDefault="00EC420B">
      <w:pPr>
        <w:spacing w:after="0" w:line="240" w:lineRule="auto"/>
      </w:pPr>
      <w:r>
        <w:separator/>
      </w:r>
    </w:p>
  </w:footnote>
  <w:footnote w:type="continuationSeparator" w:id="0">
    <w:p w:rsidR="00EC420B" w:rsidRDefault="00EC4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72C0" w:rsidRPr="00770A35" w:rsidRDefault="006A0305">
    <w:pPr>
      <w:pStyle w:val="a3"/>
      <w:jc w:val="center"/>
      <w:rPr>
        <w:rFonts w:ascii="Times New Roman" w:hAnsi="Times New Roman"/>
        <w:sz w:val="28"/>
        <w:szCs w:val="28"/>
      </w:rPr>
    </w:pPr>
    <w:r w:rsidRPr="00770A35">
      <w:rPr>
        <w:rFonts w:ascii="Times New Roman" w:hAnsi="Times New Roman"/>
        <w:sz w:val="28"/>
        <w:szCs w:val="28"/>
      </w:rPr>
      <w:fldChar w:fldCharType="begin"/>
    </w:r>
    <w:r w:rsidR="00E56C08"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51F3D" w:rsidRPr="00051F3D">
      <w:rPr>
        <w:rFonts w:ascii="Times New Roman" w:hAnsi="Times New Roman"/>
        <w:noProof/>
        <w:sz w:val="28"/>
        <w:szCs w:val="28"/>
        <w:lang w:val="ru-RU"/>
      </w:rPr>
      <w:t>8</w:t>
    </w:r>
    <w:r w:rsidRPr="00770A35">
      <w:rPr>
        <w:rFonts w:ascii="Times New Roman" w:hAnsi="Times New Roman"/>
        <w:sz w:val="28"/>
        <w:szCs w:val="28"/>
      </w:rPr>
      <w:fldChar w:fldCharType="end"/>
    </w:r>
  </w:p>
  <w:p w:rsidR="00B172C0" w:rsidRDefault="00B172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0000002"/>
    <w:multiLevelType w:val="singleLevel"/>
    <w:tmpl w:val="00000002"/>
    <w:name w:val="WW8Num2"/>
    <w:lvl w:ilvl="0">
      <w:numFmt w:val="bullet"/>
      <w:lvlText w:val="-"/>
      <w:lvlJc w:val="left"/>
      <w:pPr>
        <w:tabs>
          <w:tab w:val="num" w:pos="0"/>
        </w:tabs>
        <w:ind w:left="501" w:hanging="360"/>
      </w:pPr>
      <w:rPr>
        <w:rFonts w:ascii="Times New Roman" w:hAnsi="Times New Roman" w:cs="Times New Roman" w:hint="default"/>
        <w:lang w:val="uk-UA"/>
      </w:rPr>
    </w:lvl>
  </w:abstractNum>
  <w:abstractNum w:abstractNumId="2"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94971"/>
    <w:multiLevelType w:val="multilevel"/>
    <w:tmpl w:val="6E1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1"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6B0FF3"/>
    <w:multiLevelType w:val="multilevel"/>
    <w:tmpl w:val="3430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DC927B9"/>
    <w:multiLevelType w:val="multilevel"/>
    <w:tmpl w:val="4A3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AA59BA"/>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20"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1"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2" w15:restartNumberingAfterBreak="0">
    <w:nsid w:val="492261CE"/>
    <w:multiLevelType w:val="multilevel"/>
    <w:tmpl w:val="D35AA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7"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21"/>
  </w:num>
  <w:num w:numId="2">
    <w:abstractNumId w:val="24"/>
  </w:num>
  <w:num w:numId="3">
    <w:abstractNumId w:val="9"/>
  </w:num>
  <w:num w:numId="4">
    <w:abstractNumId w:val="29"/>
  </w:num>
  <w:num w:numId="5">
    <w:abstractNumId w:val="11"/>
  </w:num>
  <w:num w:numId="6">
    <w:abstractNumId w:val="0"/>
  </w:num>
  <w:num w:numId="7">
    <w:abstractNumId w:val="16"/>
  </w:num>
  <w:num w:numId="8">
    <w:abstractNumId w:val="27"/>
  </w:num>
  <w:num w:numId="9">
    <w:abstractNumId w:val="8"/>
  </w:num>
  <w:num w:numId="10">
    <w:abstractNumId w:val="28"/>
  </w:num>
  <w:num w:numId="11">
    <w:abstractNumId w:val="26"/>
  </w:num>
  <w:num w:numId="12">
    <w:abstractNumId w:val="3"/>
  </w:num>
  <w:num w:numId="13">
    <w:abstractNumId w:val="15"/>
  </w:num>
  <w:num w:numId="14">
    <w:abstractNumId w:val="17"/>
  </w:num>
  <w:num w:numId="15">
    <w:abstractNumId w:val="10"/>
  </w:num>
  <w:num w:numId="16">
    <w:abstractNumId w:val="20"/>
  </w:num>
  <w:num w:numId="17">
    <w:abstractNumId w:val="6"/>
  </w:num>
  <w:num w:numId="18">
    <w:abstractNumId w:val="23"/>
  </w:num>
  <w:num w:numId="19">
    <w:abstractNumId w:val="5"/>
  </w:num>
  <w:num w:numId="20">
    <w:abstractNumId w:val="19"/>
  </w:num>
  <w:num w:numId="21">
    <w:abstractNumId w:val="4"/>
  </w:num>
  <w:num w:numId="22">
    <w:abstractNumId w:val="2"/>
  </w:num>
  <w:num w:numId="23">
    <w:abstractNumId w:val="25"/>
  </w:num>
  <w:num w:numId="24">
    <w:abstractNumId w:val="13"/>
  </w:num>
  <w:num w:numId="25">
    <w:abstractNumId w:val="1"/>
  </w:num>
  <w:num w:numId="26">
    <w:abstractNumId w:val="18"/>
  </w:num>
  <w:num w:numId="27">
    <w:abstractNumId w:val="7"/>
  </w:num>
  <w:num w:numId="28">
    <w:abstractNumId w:val="12"/>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04085"/>
    <w:rsid w:val="0001704B"/>
    <w:rsid w:val="000247E2"/>
    <w:rsid w:val="000370A4"/>
    <w:rsid w:val="000441FE"/>
    <w:rsid w:val="00046159"/>
    <w:rsid w:val="00051F02"/>
    <w:rsid w:val="00051F3D"/>
    <w:rsid w:val="0005625E"/>
    <w:rsid w:val="00071B88"/>
    <w:rsid w:val="00097D0F"/>
    <w:rsid w:val="000A1F71"/>
    <w:rsid w:val="000A7FEC"/>
    <w:rsid w:val="000B5BFD"/>
    <w:rsid w:val="000B7D1B"/>
    <w:rsid w:val="000C57D9"/>
    <w:rsid w:val="000D6C46"/>
    <w:rsid w:val="000F1E54"/>
    <w:rsid w:val="0010524F"/>
    <w:rsid w:val="00112AC7"/>
    <w:rsid w:val="00122230"/>
    <w:rsid w:val="001363AF"/>
    <w:rsid w:val="00136C58"/>
    <w:rsid w:val="001536B7"/>
    <w:rsid w:val="00157D79"/>
    <w:rsid w:val="00170B3A"/>
    <w:rsid w:val="001842F6"/>
    <w:rsid w:val="001914DA"/>
    <w:rsid w:val="00194853"/>
    <w:rsid w:val="001975F8"/>
    <w:rsid w:val="001A004F"/>
    <w:rsid w:val="001B041B"/>
    <w:rsid w:val="001C1AF0"/>
    <w:rsid w:val="001D3F63"/>
    <w:rsid w:val="001E046D"/>
    <w:rsid w:val="001E0BC8"/>
    <w:rsid w:val="001F17A7"/>
    <w:rsid w:val="002029BB"/>
    <w:rsid w:val="0021046C"/>
    <w:rsid w:val="00214E38"/>
    <w:rsid w:val="0022215D"/>
    <w:rsid w:val="00225283"/>
    <w:rsid w:val="00272842"/>
    <w:rsid w:val="002938A2"/>
    <w:rsid w:val="002A735D"/>
    <w:rsid w:val="002C0FDA"/>
    <w:rsid w:val="002C21AE"/>
    <w:rsid w:val="00315856"/>
    <w:rsid w:val="00322F97"/>
    <w:rsid w:val="0033117E"/>
    <w:rsid w:val="00342CD4"/>
    <w:rsid w:val="00346BDF"/>
    <w:rsid w:val="00346E59"/>
    <w:rsid w:val="00350BE5"/>
    <w:rsid w:val="00356D94"/>
    <w:rsid w:val="00376423"/>
    <w:rsid w:val="003956C9"/>
    <w:rsid w:val="003A2FEC"/>
    <w:rsid w:val="003A7CD2"/>
    <w:rsid w:val="003C0715"/>
    <w:rsid w:val="003C6E1A"/>
    <w:rsid w:val="003D54BA"/>
    <w:rsid w:val="003E0E1B"/>
    <w:rsid w:val="003F75C6"/>
    <w:rsid w:val="00420B51"/>
    <w:rsid w:val="00420EF0"/>
    <w:rsid w:val="004312E6"/>
    <w:rsid w:val="00442981"/>
    <w:rsid w:val="0045422C"/>
    <w:rsid w:val="0048229D"/>
    <w:rsid w:val="004C389A"/>
    <w:rsid w:val="004C3A34"/>
    <w:rsid w:val="004E1EB7"/>
    <w:rsid w:val="004F0539"/>
    <w:rsid w:val="004F244F"/>
    <w:rsid w:val="004F5544"/>
    <w:rsid w:val="004F68AC"/>
    <w:rsid w:val="0052778C"/>
    <w:rsid w:val="00531A4D"/>
    <w:rsid w:val="0054412E"/>
    <w:rsid w:val="00552180"/>
    <w:rsid w:val="0056588A"/>
    <w:rsid w:val="00566D1A"/>
    <w:rsid w:val="005677AB"/>
    <w:rsid w:val="00577DF3"/>
    <w:rsid w:val="00581350"/>
    <w:rsid w:val="005827A7"/>
    <w:rsid w:val="00597B48"/>
    <w:rsid w:val="005A2B9A"/>
    <w:rsid w:val="005A5765"/>
    <w:rsid w:val="005A5F53"/>
    <w:rsid w:val="005C613D"/>
    <w:rsid w:val="005C642B"/>
    <w:rsid w:val="005D6481"/>
    <w:rsid w:val="005E03CF"/>
    <w:rsid w:val="005E1078"/>
    <w:rsid w:val="005F2AC2"/>
    <w:rsid w:val="00607CBA"/>
    <w:rsid w:val="00625172"/>
    <w:rsid w:val="0064436B"/>
    <w:rsid w:val="00663333"/>
    <w:rsid w:val="00663AE0"/>
    <w:rsid w:val="006713C8"/>
    <w:rsid w:val="00681EE3"/>
    <w:rsid w:val="006A0305"/>
    <w:rsid w:val="006A699E"/>
    <w:rsid w:val="006B29D9"/>
    <w:rsid w:val="006C2553"/>
    <w:rsid w:val="006C4709"/>
    <w:rsid w:val="006D78E2"/>
    <w:rsid w:val="006E13CE"/>
    <w:rsid w:val="006E3B6B"/>
    <w:rsid w:val="006E7588"/>
    <w:rsid w:val="006F19B3"/>
    <w:rsid w:val="006F527E"/>
    <w:rsid w:val="00706C45"/>
    <w:rsid w:val="00710E3A"/>
    <w:rsid w:val="00713F7E"/>
    <w:rsid w:val="00716082"/>
    <w:rsid w:val="00716438"/>
    <w:rsid w:val="00731F24"/>
    <w:rsid w:val="00733D1F"/>
    <w:rsid w:val="0075645D"/>
    <w:rsid w:val="007638CD"/>
    <w:rsid w:val="00770AED"/>
    <w:rsid w:val="007777E7"/>
    <w:rsid w:val="00780DE3"/>
    <w:rsid w:val="00782503"/>
    <w:rsid w:val="00784553"/>
    <w:rsid w:val="00790ED9"/>
    <w:rsid w:val="007A4CA3"/>
    <w:rsid w:val="007C5F26"/>
    <w:rsid w:val="007D34BF"/>
    <w:rsid w:val="007E1FD3"/>
    <w:rsid w:val="007F13FC"/>
    <w:rsid w:val="00800627"/>
    <w:rsid w:val="00805B54"/>
    <w:rsid w:val="00810AF1"/>
    <w:rsid w:val="008251B8"/>
    <w:rsid w:val="00830831"/>
    <w:rsid w:val="008356F2"/>
    <w:rsid w:val="00851B8C"/>
    <w:rsid w:val="00853F37"/>
    <w:rsid w:val="00872E75"/>
    <w:rsid w:val="00890D8D"/>
    <w:rsid w:val="008A160C"/>
    <w:rsid w:val="008B0D90"/>
    <w:rsid w:val="008B3E9C"/>
    <w:rsid w:val="008C1043"/>
    <w:rsid w:val="008E57D1"/>
    <w:rsid w:val="008F3463"/>
    <w:rsid w:val="00912F07"/>
    <w:rsid w:val="009214F2"/>
    <w:rsid w:val="00945C6E"/>
    <w:rsid w:val="00950E45"/>
    <w:rsid w:val="00957281"/>
    <w:rsid w:val="00962444"/>
    <w:rsid w:val="009717FB"/>
    <w:rsid w:val="00972B5F"/>
    <w:rsid w:val="00985675"/>
    <w:rsid w:val="00986BCC"/>
    <w:rsid w:val="009A6607"/>
    <w:rsid w:val="009B49A6"/>
    <w:rsid w:val="009C2AF3"/>
    <w:rsid w:val="009D170E"/>
    <w:rsid w:val="009E0D47"/>
    <w:rsid w:val="009F1D6E"/>
    <w:rsid w:val="00A104B2"/>
    <w:rsid w:val="00A14821"/>
    <w:rsid w:val="00A31A1C"/>
    <w:rsid w:val="00A330A5"/>
    <w:rsid w:val="00A353BE"/>
    <w:rsid w:val="00A40385"/>
    <w:rsid w:val="00A5011D"/>
    <w:rsid w:val="00A72BB8"/>
    <w:rsid w:val="00A81824"/>
    <w:rsid w:val="00A87A6C"/>
    <w:rsid w:val="00AA2CBC"/>
    <w:rsid w:val="00AA6393"/>
    <w:rsid w:val="00AB1782"/>
    <w:rsid w:val="00AC046B"/>
    <w:rsid w:val="00AD574B"/>
    <w:rsid w:val="00B172C0"/>
    <w:rsid w:val="00B34FB6"/>
    <w:rsid w:val="00B37302"/>
    <w:rsid w:val="00B50EED"/>
    <w:rsid w:val="00B74700"/>
    <w:rsid w:val="00B749FE"/>
    <w:rsid w:val="00B74F1B"/>
    <w:rsid w:val="00B83B19"/>
    <w:rsid w:val="00B84A5F"/>
    <w:rsid w:val="00B93461"/>
    <w:rsid w:val="00BE2CA7"/>
    <w:rsid w:val="00BE2EDD"/>
    <w:rsid w:val="00C12C97"/>
    <w:rsid w:val="00C26D9D"/>
    <w:rsid w:val="00C3076C"/>
    <w:rsid w:val="00C34817"/>
    <w:rsid w:val="00C370A0"/>
    <w:rsid w:val="00C703FD"/>
    <w:rsid w:val="00C72DF6"/>
    <w:rsid w:val="00C7684A"/>
    <w:rsid w:val="00C85350"/>
    <w:rsid w:val="00C93A31"/>
    <w:rsid w:val="00CA00E9"/>
    <w:rsid w:val="00CB5B37"/>
    <w:rsid w:val="00CC4367"/>
    <w:rsid w:val="00CC7D1C"/>
    <w:rsid w:val="00CE192F"/>
    <w:rsid w:val="00CF0838"/>
    <w:rsid w:val="00D1455B"/>
    <w:rsid w:val="00D24063"/>
    <w:rsid w:val="00D420A3"/>
    <w:rsid w:val="00D54477"/>
    <w:rsid w:val="00D777BE"/>
    <w:rsid w:val="00DA2587"/>
    <w:rsid w:val="00DA3CC2"/>
    <w:rsid w:val="00DA4B73"/>
    <w:rsid w:val="00DB750D"/>
    <w:rsid w:val="00DD1360"/>
    <w:rsid w:val="00DD4744"/>
    <w:rsid w:val="00DD6501"/>
    <w:rsid w:val="00DE3BC1"/>
    <w:rsid w:val="00E330D5"/>
    <w:rsid w:val="00E56C08"/>
    <w:rsid w:val="00E57E7C"/>
    <w:rsid w:val="00E60EC1"/>
    <w:rsid w:val="00E62A17"/>
    <w:rsid w:val="00E64C68"/>
    <w:rsid w:val="00E716F5"/>
    <w:rsid w:val="00E77863"/>
    <w:rsid w:val="00E82037"/>
    <w:rsid w:val="00EC420B"/>
    <w:rsid w:val="00EE3540"/>
    <w:rsid w:val="00F06161"/>
    <w:rsid w:val="00F1053D"/>
    <w:rsid w:val="00F15517"/>
    <w:rsid w:val="00F17311"/>
    <w:rsid w:val="00F253DC"/>
    <w:rsid w:val="00F364D3"/>
    <w:rsid w:val="00F454B3"/>
    <w:rsid w:val="00F5476E"/>
    <w:rsid w:val="00F55122"/>
    <w:rsid w:val="00F57160"/>
    <w:rsid w:val="00F7713F"/>
    <w:rsid w:val="00F8226A"/>
    <w:rsid w:val="00F836D2"/>
    <w:rsid w:val="00F84A6B"/>
    <w:rsid w:val="00F90ADC"/>
    <w:rsid w:val="00FA03B1"/>
    <w:rsid w:val="00FA34D4"/>
    <w:rsid w:val="00FA7DE8"/>
    <w:rsid w:val="00FB613E"/>
    <w:rsid w:val="00FC4241"/>
    <w:rsid w:val="00FC57C3"/>
    <w:rsid w:val="00FD1C07"/>
    <w:rsid w:val="00FD4B28"/>
    <w:rsid w:val="00FD500F"/>
    <w:rsid w:val="00FE3C5F"/>
    <w:rsid w:val="00FE4193"/>
    <w:rsid w:val="00FF3A25"/>
    <w:rsid w:val="00FF58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7A88"/>
  <w15:docId w15:val="{E045B779-94FF-49AD-8427-3FDAE007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D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qFormat/>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3">
    <w:name w:val="xfmc3"/>
    <w:basedOn w:val="a"/>
    <w:rsid w:val="005A5F53"/>
    <w:pPr>
      <w:suppressAutoHyphens/>
      <w:spacing w:before="280" w:after="280" w:line="240" w:lineRule="auto"/>
    </w:pPr>
    <w:rPr>
      <w:rFonts w:ascii="Times New Roman" w:eastAsia="Calibri" w:hAnsi="Times New Roman" w:cs="Times New Roman"/>
      <w:sz w:val="24"/>
      <w:szCs w:val="24"/>
      <w:lang w:val="ru-RU" w:eastAsia="zh-CN"/>
    </w:rPr>
  </w:style>
  <w:style w:type="character" w:customStyle="1" w:styleId="docdata">
    <w:name w:val="docdata"/>
    <w:rsid w:val="00EE3540"/>
    <w:rPr>
      <w:rFonts w:cs="Times New Roman"/>
    </w:rPr>
  </w:style>
  <w:style w:type="paragraph" w:customStyle="1" w:styleId="ad">
    <w:name w:val="Нормальний текст"/>
    <w:basedOn w:val="a"/>
    <w:rsid w:val="00597B48"/>
    <w:pPr>
      <w:spacing w:before="120" w:after="0" w:line="240" w:lineRule="auto"/>
      <w:ind w:firstLine="567"/>
    </w:pPr>
    <w:rPr>
      <w:rFonts w:ascii="Antiqua" w:eastAsia="Times New Roman" w:hAnsi="Antiqua" w:cs="Times New Roman"/>
      <w:sz w:val="26"/>
      <w:szCs w:val="20"/>
      <w:lang w:eastAsia="ru-RU"/>
    </w:rPr>
  </w:style>
  <w:style w:type="paragraph" w:styleId="ae">
    <w:name w:val="No Spacing"/>
    <w:aliases w:val="ТNR AMPU"/>
    <w:link w:val="af"/>
    <w:uiPriority w:val="1"/>
    <w:qFormat/>
    <w:rsid w:val="005C642B"/>
    <w:pPr>
      <w:spacing w:after="0" w:line="240" w:lineRule="auto"/>
    </w:pPr>
    <w:rPr>
      <w:rFonts w:ascii="Calibri" w:eastAsia="Calibri" w:hAnsi="Calibri" w:cs="Times New Roman"/>
      <w:lang w:eastAsia="en-US"/>
    </w:rPr>
  </w:style>
  <w:style w:type="character" w:customStyle="1" w:styleId="af">
    <w:name w:val="Без інтервалів Знак"/>
    <w:aliases w:val="ТNR AMPU Знак"/>
    <w:link w:val="ae"/>
    <w:uiPriority w:val="1"/>
    <w:locked/>
    <w:rsid w:val="005C642B"/>
    <w:rPr>
      <w:rFonts w:ascii="Calibri" w:eastAsia="Calibri" w:hAnsi="Calibri" w:cs="Times New Roman"/>
      <w:lang w:eastAsia="en-US"/>
    </w:rPr>
  </w:style>
  <w:style w:type="paragraph" w:customStyle="1" w:styleId="1">
    <w:name w:val="Обычный (веб)1"/>
    <w:rsid w:val="007F13FC"/>
    <w:pPr>
      <w:suppressAutoHyphens/>
      <w:overflowPunct w:val="0"/>
      <w:spacing w:after="0" w:line="240" w:lineRule="auto"/>
      <w:contextualSpacing/>
    </w:pPr>
    <w:rPr>
      <w:rFonts w:ascii="Calibri" w:eastAsia="Calibri" w:hAnsi="Calibri" w:cs="font228"/>
      <w:sz w:val="24"/>
      <w:szCs w:val="24"/>
      <w:lang w:val="ru-RU" w:eastAsia="ru-RU"/>
    </w:rPr>
  </w:style>
  <w:style w:type="character" w:customStyle="1" w:styleId="10">
    <w:name w:val="Основной шрифт абзаца1"/>
    <w:rsid w:val="00FE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BCF01-A47D-4F16-8956-66EEA3C1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16205</Words>
  <Characters>9238</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105</cp:revision>
  <dcterms:created xsi:type="dcterms:W3CDTF">2023-02-08T10:51:00Z</dcterms:created>
  <dcterms:modified xsi:type="dcterms:W3CDTF">2023-08-03T16:34:00Z</dcterms:modified>
</cp:coreProperties>
</file>