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72990" w14:textId="77777777" w:rsidR="00E63CFA" w:rsidRPr="007A356D" w:rsidRDefault="00E63CFA" w:rsidP="00E63CFA">
      <w:pPr>
        <w:pStyle w:val="Standard"/>
        <w:spacing w:after="0" w:line="240" w:lineRule="auto"/>
        <w:jc w:val="right"/>
        <w:rPr>
          <w:b/>
          <w:lang w:val="uk-UA"/>
        </w:rPr>
      </w:pPr>
      <w:r w:rsidRPr="007A356D">
        <w:rPr>
          <w:b/>
          <w:lang w:val="uk-UA"/>
        </w:rPr>
        <w:t>Додаток №2</w:t>
      </w:r>
    </w:p>
    <w:p w14:paraId="33825E18" w14:textId="77777777" w:rsidR="00E63CFA" w:rsidRPr="007A356D" w:rsidRDefault="00E63CFA" w:rsidP="00E63CFA">
      <w:pPr>
        <w:pStyle w:val="Standard"/>
        <w:spacing w:after="0" w:line="240" w:lineRule="auto"/>
        <w:jc w:val="right"/>
        <w:rPr>
          <w:b/>
          <w:lang w:val="uk-UA"/>
        </w:rPr>
      </w:pPr>
      <w:r w:rsidRPr="007A356D">
        <w:rPr>
          <w:b/>
          <w:lang w:val="uk-UA"/>
        </w:rPr>
        <w:t>До тендерної документації</w:t>
      </w:r>
    </w:p>
    <w:p w14:paraId="2B607DF6" w14:textId="77777777" w:rsidR="00E63CFA" w:rsidRPr="007A356D" w:rsidRDefault="00E63CFA" w:rsidP="00E63CFA">
      <w:pPr>
        <w:pStyle w:val="Standard"/>
        <w:spacing w:after="0" w:line="240" w:lineRule="auto"/>
        <w:jc w:val="right"/>
        <w:rPr>
          <w:b/>
          <w:lang w:val="uk-UA"/>
        </w:rPr>
      </w:pPr>
    </w:p>
    <w:p w14:paraId="2FCD0588" w14:textId="77777777" w:rsidR="00E63CFA" w:rsidRPr="007A356D" w:rsidRDefault="00E63CFA" w:rsidP="00E63CFA">
      <w:pPr>
        <w:pStyle w:val="Standard"/>
        <w:tabs>
          <w:tab w:val="clear" w:pos="708"/>
          <w:tab w:val="left" w:pos="360"/>
        </w:tabs>
        <w:spacing w:after="0" w:line="240" w:lineRule="auto"/>
        <w:jc w:val="center"/>
        <w:rPr>
          <w:b/>
          <w:bCs/>
          <w:color w:val="000000"/>
          <w:lang w:val="uk-UA" w:eastAsia="uk-UA"/>
        </w:rPr>
      </w:pPr>
    </w:p>
    <w:p w14:paraId="675A10F7" w14:textId="77777777" w:rsidR="00E63CFA" w:rsidRPr="007A356D" w:rsidRDefault="00E63CFA" w:rsidP="00E63CFA">
      <w:pPr>
        <w:pStyle w:val="Standard"/>
        <w:tabs>
          <w:tab w:val="clear" w:pos="708"/>
          <w:tab w:val="left" w:pos="360"/>
        </w:tabs>
        <w:spacing w:after="0" w:line="240" w:lineRule="auto"/>
        <w:jc w:val="center"/>
        <w:rPr>
          <w:b/>
          <w:bCs/>
          <w:color w:val="000000"/>
          <w:lang w:val="uk-UA" w:eastAsia="uk-UA"/>
        </w:rPr>
      </w:pPr>
      <w:r w:rsidRPr="007A356D">
        <w:rPr>
          <w:b/>
          <w:bCs/>
          <w:color w:val="000000"/>
          <w:lang w:val="uk-UA" w:eastAsia="uk-UA"/>
        </w:rPr>
        <w:t>Технічні та якісні вимоги до предмету закупівлі</w:t>
      </w:r>
    </w:p>
    <w:p w14:paraId="0549B66A" w14:textId="77777777" w:rsidR="00E63CFA" w:rsidRPr="007A356D" w:rsidRDefault="00E63CFA" w:rsidP="00E63CFA">
      <w:pPr>
        <w:pStyle w:val="Standard"/>
        <w:tabs>
          <w:tab w:val="clear" w:pos="708"/>
          <w:tab w:val="left" w:pos="360"/>
        </w:tabs>
        <w:spacing w:after="0" w:line="240" w:lineRule="auto"/>
        <w:jc w:val="center"/>
        <w:rPr>
          <w:b/>
          <w:bCs/>
          <w:color w:val="000000"/>
          <w:lang w:val="uk-UA" w:eastAsia="uk-UA"/>
        </w:rPr>
      </w:pPr>
    </w:p>
    <w:p w14:paraId="77E7BC73" w14:textId="77777777" w:rsidR="00E63CFA" w:rsidRPr="007A356D" w:rsidRDefault="00E63CFA" w:rsidP="00E63CFA">
      <w:pPr>
        <w:pStyle w:val="Standard"/>
        <w:ind w:right="-25"/>
        <w:jc w:val="center"/>
        <w:rPr>
          <w:b/>
          <w:color w:val="000000"/>
          <w:lang w:val="uk-UA"/>
        </w:rPr>
      </w:pPr>
      <w:r w:rsidRPr="007A356D">
        <w:rPr>
          <w:b/>
          <w:color w:val="000000"/>
          <w:lang w:val="uk-UA"/>
        </w:rPr>
        <w:t xml:space="preserve">код ДК 021:2015 — 15810000 -9 — </w:t>
      </w:r>
      <w:r w:rsidRPr="007A356D">
        <w:rPr>
          <w:b/>
          <w:color w:val="000000"/>
          <w:shd w:val="clear" w:color="auto" w:fill="FFFFFF"/>
          <w:lang w:val="uk-UA"/>
        </w:rPr>
        <w:t>Хлібопродукти свіжовипечені, хлібобулочні та кондитерські вироби</w:t>
      </w:r>
    </w:p>
    <w:p w14:paraId="10356D9C" w14:textId="77777777" w:rsidR="00E63CFA" w:rsidRPr="007A356D" w:rsidRDefault="00E63CFA" w:rsidP="00E63CFA">
      <w:pPr>
        <w:pStyle w:val="Standard"/>
        <w:ind w:right="-25"/>
        <w:jc w:val="center"/>
        <w:rPr>
          <w:b/>
          <w:color w:val="000000"/>
          <w:lang w:val="uk-UA" w:eastAsia="uk-UA"/>
        </w:rPr>
      </w:pPr>
      <w:r w:rsidRPr="007A356D">
        <w:rPr>
          <w:b/>
          <w:color w:val="000000"/>
          <w:lang w:val="uk-UA" w:eastAsia="uk-UA"/>
        </w:rPr>
        <w:t>(</w:t>
      </w:r>
      <w:r w:rsidR="00F85B4F" w:rsidRPr="007A356D">
        <w:rPr>
          <w:b/>
          <w:bCs/>
          <w:color w:val="000000"/>
          <w:lang w:val="uk-UA" w:eastAsia="uk-UA"/>
        </w:rPr>
        <w:t>Хліб житньо-пшеничний, хліб пшеничний</w:t>
      </w:r>
      <w:r w:rsidRPr="007A356D">
        <w:rPr>
          <w:b/>
          <w:color w:val="000000"/>
          <w:lang w:val="uk-UA" w:eastAsia="uk-UA"/>
        </w:rPr>
        <w:t>)</w:t>
      </w:r>
    </w:p>
    <w:tbl>
      <w:tblPr>
        <w:tblW w:w="9997" w:type="dxa"/>
        <w:tblInd w:w="-108" w:type="dxa"/>
        <w:tblLayout w:type="fixed"/>
        <w:tblCellMar>
          <w:left w:w="10" w:type="dxa"/>
          <w:right w:w="10" w:type="dxa"/>
        </w:tblCellMar>
        <w:tblLook w:val="0000" w:firstRow="0" w:lastRow="0" w:firstColumn="0" w:lastColumn="0" w:noHBand="0" w:noVBand="0"/>
      </w:tblPr>
      <w:tblGrid>
        <w:gridCol w:w="816"/>
        <w:gridCol w:w="1668"/>
        <w:gridCol w:w="1560"/>
        <w:gridCol w:w="4819"/>
        <w:gridCol w:w="1134"/>
      </w:tblGrid>
      <w:tr w:rsidR="00E63CFA" w:rsidRPr="007A356D" w14:paraId="7B66ECB2" w14:textId="77777777" w:rsidTr="00E63CFA">
        <w:trPr>
          <w:trHeight w:val="205"/>
        </w:trPr>
        <w:tc>
          <w:tcPr>
            <w:tcW w:w="8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CBAA773" w14:textId="77777777" w:rsidR="00E63CFA" w:rsidRPr="007A356D" w:rsidRDefault="00E63CFA" w:rsidP="00E60541">
            <w:pPr>
              <w:pStyle w:val="Standard"/>
              <w:widowControl w:val="0"/>
              <w:spacing w:after="0" w:line="264" w:lineRule="auto"/>
              <w:jc w:val="center"/>
              <w:rPr>
                <w:sz w:val="22"/>
                <w:szCs w:val="22"/>
                <w:lang w:val="uk-UA"/>
              </w:rPr>
            </w:pPr>
            <w:r w:rsidRPr="007A356D">
              <w:rPr>
                <w:sz w:val="22"/>
                <w:szCs w:val="22"/>
                <w:lang w:val="uk-UA"/>
              </w:rPr>
              <w:t>№ з/п</w:t>
            </w:r>
          </w:p>
        </w:tc>
        <w:tc>
          <w:tcPr>
            <w:tcW w:w="1668" w:type="dxa"/>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14:paraId="4FB6E64E" w14:textId="77777777" w:rsidR="00E63CFA" w:rsidRPr="007A356D" w:rsidRDefault="00E63CFA" w:rsidP="00E60541">
            <w:pPr>
              <w:pStyle w:val="Standard"/>
              <w:widowControl w:val="0"/>
              <w:spacing w:after="0" w:line="264" w:lineRule="auto"/>
              <w:jc w:val="center"/>
              <w:rPr>
                <w:sz w:val="22"/>
                <w:szCs w:val="22"/>
                <w:lang w:val="uk-UA"/>
              </w:rPr>
            </w:pPr>
            <w:r w:rsidRPr="007A356D">
              <w:rPr>
                <w:sz w:val="22"/>
                <w:szCs w:val="22"/>
                <w:lang w:val="uk-UA"/>
              </w:rPr>
              <w:t>Найменування товару</w:t>
            </w:r>
          </w:p>
        </w:tc>
        <w:tc>
          <w:tcPr>
            <w:tcW w:w="1560" w:type="dxa"/>
            <w:tcBorders>
              <w:top w:val="single" w:sz="4" w:space="0" w:color="00000A"/>
              <w:left w:val="single" w:sz="4" w:space="0" w:color="auto"/>
              <w:bottom w:val="single" w:sz="4" w:space="0" w:color="00000A"/>
              <w:right w:val="single" w:sz="4" w:space="0" w:color="00000A"/>
            </w:tcBorders>
            <w:shd w:val="clear" w:color="auto" w:fill="FFFFFF"/>
          </w:tcPr>
          <w:p w14:paraId="36AE1E2C" w14:textId="77777777" w:rsidR="00E63CFA" w:rsidRPr="007A356D" w:rsidRDefault="00E63CFA" w:rsidP="00E60541">
            <w:pPr>
              <w:pStyle w:val="Standard"/>
              <w:widowControl w:val="0"/>
              <w:spacing w:after="0" w:line="264" w:lineRule="auto"/>
              <w:jc w:val="center"/>
              <w:rPr>
                <w:sz w:val="22"/>
                <w:szCs w:val="22"/>
                <w:lang w:val="uk-UA"/>
              </w:rPr>
            </w:pPr>
            <w:r w:rsidRPr="007A356D">
              <w:rPr>
                <w:sz w:val="22"/>
                <w:szCs w:val="22"/>
                <w:lang w:val="uk-UA"/>
              </w:rPr>
              <w:t>Деталізований код ДК 021:2015</w:t>
            </w:r>
          </w:p>
        </w:tc>
        <w:tc>
          <w:tcPr>
            <w:tcW w:w="4819" w:type="dxa"/>
            <w:tcBorders>
              <w:top w:val="single" w:sz="4" w:space="0" w:color="auto"/>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0C83DAC" w14:textId="77777777" w:rsidR="00E63CFA" w:rsidRPr="007A356D" w:rsidRDefault="00E63CFA" w:rsidP="00E60541">
            <w:pPr>
              <w:pStyle w:val="Standard"/>
              <w:widowControl w:val="0"/>
              <w:spacing w:after="0" w:line="264" w:lineRule="auto"/>
              <w:jc w:val="center"/>
              <w:rPr>
                <w:sz w:val="22"/>
                <w:szCs w:val="22"/>
                <w:lang w:val="uk-UA"/>
              </w:rPr>
            </w:pPr>
            <w:r w:rsidRPr="007A356D">
              <w:rPr>
                <w:sz w:val="22"/>
                <w:szCs w:val="22"/>
                <w:lang w:val="uk-UA"/>
              </w:rPr>
              <w:t>Технічні та якісні характеристики</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14:paraId="2CF2D876" w14:textId="77777777" w:rsidR="00E63CFA" w:rsidRPr="007A356D" w:rsidRDefault="00E63CFA" w:rsidP="00E60541">
            <w:pPr>
              <w:pStyle w:val="Standard"/>
              <w:widowControl w:val="0"/>
              <w:spacing w:after="0" w:line="264" w:lineRule="auto"/>
              <w:jc w:val="center"/>
              <w:rPr>
                <w:sz w:val="22"/>
                <w:szCs w:val="22"/>
                <w:lang w:val="uk-UA"/>
              </w:rPr>
            </w:pPr>
            <w:r w:rsidRPr="007A356D">
              <w:rPr>
                <w:sz w:val="22"/>
                <w:szCs w:val="22"/>
                <w:lang w:val="uk-UA"/>
              </w:rPr>
              <w:t xml:space="preserve">Кількість, </w:t>
            </w:r>
            <w:proofErr w:type="spellStart"/>
            <w:r w:rsidRPr="007A356D">
              <w:rPr>
                <w:sz w:val="22"/>
                <w:szCs w:val="22"/>
                <w:lang w:val="uk-UA"/>
              </w:rPr>
              <w:t>шт</w:t>
            </w:r>
            <w:proofErr w:type="spellEnd"/>
            <w:r w:rsidRPr="007A356D">
              <w:rPr>
                <w:sz w:val="22"/>
                <w:szCs w:val="22"/>
                <w:lang w:val="uk-UA"/>
              </w:rPr>
              <w:t xml:space="preserve"> </w:t>
            </w:r>
          </w:p>
        </w:tc>
      </w:tr>
      <w:tr w:rsidR="00E63CFA" w:rsidRPr="007A356D" w14:paraId="2B7A980D" w14:textId="77777777" w:rsidTr="00E63CFA">
        <w:trPr>
          <w:trHeight w:val="205"/>
        </w:trPr>
        <w:tc>
          <w:tcPr>
            <w:tcW w:w="8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69373F5" w14:textId="77777777" w:rsidR="00E63CFA" w:rsidRPr="007A356D" w:rsidRDefault="00E63CFA" w:rsidP="00E60541">
            <w:pPr>
              <w:pStyle w:val="Standard"/>
              <w:widowControl w:val="0"/>
              <w:spacing w:after="0" w:line="264" w:lineRule="auto"/>
              <w:jc w:val="center"/>
              <w:rPr>
                <w:sz w:val="22"/>
                <w:szCs w:val="22"/>
                <w:lang w:val="uk-UA"/>
              </w:rPr>
            </w:pPr>
            <w:r w:rsidRPr="007A356D">
              <w:rPr>
                <w:sz w:val="22"/>
                <w:szCs w:val="22"/>
                <w:lang w:val="uk-UA"/>
              </w:rPr>
              <w:t>1</w:t>
            </w:r>
          </w:p>
        </w:tc>
        <w:tc>
          <w:tcPr>
            <w:tcW w:w="1668" w:type="dxa"/>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vAlign w:val="center"/>
          </w:tcPr>
          <w:p w14:paraId="51D44B41" w14:textId="77777777" w:rsidR="00E63CFA" w:rsidRPr="007A356D" w:rsidRDefault="00F85B4F" w:rsidP="00B3291D">
            <w:pPr>
              <w:pStyle w:val="1"/>
              <w:spacing w:line="264" w:lineRule="auto"/>
              <w:rPr>
                <w:rFonts w:ascii="Times New Roman" w:hAnsi="Times New Roman" w:cs="Times New Roman"/>
                <w:b/>
                <w:lang w:val="uk-UA"/>
              </w:rPr>
            </w:pPr>
            <w:r w:rsidRPr="007A356D">
              <w:rPr>
                <w:rFonts w:ascii="Times New Roman" w:hAnsi="Times New Roman" w:cs="Times New Roman"/>
                <w:b/>
                <w:bCs/>
                <w:lang w:val="uk-UA"/>
              </w:rPr>
              <w:t>Хліб житньо-пшеничний</w:t>
            </w:r>
            <w:r w:rsidRPr="007A356D">
              <w:rPr>
                <w:rFonts w:ascii="Times New Roman" w:hAnsi="Times New Roman" w:cs="Times New Roman"/>
                <w:b/>
                <w:lang w:val="uk-UA"/>
              </w:rPr>
              <w:t xml:space="preserve"> </w:t>
            </w:r>
          </w:p>
        </w:tc>
        <w:tc>
          <w:tcPr>
            <w:tcW w:w="1560" w:type="dxa"/>
            <w:tcBorders>
              <w:top w:val="single" w:sz="4" w:space="0" w:color="00000A"/>
              <w:left w:val="single" w:sz="4" w:space="0" w:color="auto"/>
              <w:bottom w:val="single" w:sz="4" w:space="0" w:color="00000A"/>
              <w:right w:val="single" w:sz="4" w:space="0" w:color="00000A"/>
            </w:tcBorders>
            <w:shd w:val="clear" w:color="auto" w:fill="FFFFFF"/>
            <w:vAlign w:val="center"/>
          </w:tcPr>
          <w:p w14:paraId="5857E0DE" w14:textId="77777777" w:rsidR="00E63CFA" w:rsidRPr="007A356D" w:rsidRDefault="00E63CFA" w:rsidP="007A356D">
            <w:pPr>
              <w:pStyle w:val="1"/>
              <w:spacing w:line="264" w:lineRule="auto"/>
              <w:jc w:val="center"/>
              <w:rPr>
                <w:rFonts w:ascii="Times New Roman" w:hAnsi="Times New Roman" w:cs="Times New Roman"/>
                <w:b/>
                <w:lang w:val="uk-UA"/>
              </w:rPr>
            </w:pPr>
            <w:r w:rsidRPr="007A356D">
              <w:rPr>
                <w:rFonts w:ascii="Times New Roman" w:hAnsi="Times New Roman" w:cs="Times New Roman"/>
                <w:b/>
                <w:lang w:val="uk-UA"/>
              </w:rPr>
              <w:t>15811100-7 - Хліб</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E5A7FD6" w14:textId="382E000A" w:rsidR="00E63CFA" w:rsidRPr="007A356D" w:rsidRDefault="007A356D" w:rsidP="00B3291D">
            <w:pPr>
              <w:spacing w:line="240" w:lineRule="auto"/>
              <w:jc w:val="both"/>
              <w:rPr>
                <w:rFonts w:ascii="Times New Roman" w:hAnsi="Times New Roman" w:cs="Times New Roman"/>
                <w:shd w:val="clear" w:color="auto" w:fill="FFFFFF"/>
                <w:lang w:val="uk-UA"/>
              </w:rPr>
            </w:pPr>
            <w:r w:rsidRPr="007A356D">
              <w:rPr>
                <w:rFonts w:ascii="Times New Roman" w:hAnsi="Times New Roman" w:cs="Times New Roman"/>
                <w:shd w:val="clear" w:color="auto" w:fill="FFFFFF"/>
                <w:lang w:val="uk-UA"/>
              </w:rPr>
              <w:t xml:space="preserve">Хлібобулочні вироби: хліб </w:t>
            </w:r>
            <w:r>
              <w:rPr>
                <w:rFonts w:ascii="Times New Roman" w:hAnsi="Times New Roman" w:cs="Times New Roman"/>
                <w:shd w:val="clear" w:color="auto" w:fill="FFFFFF"/>
                <w:lang w:val="uk-UA"/>
              </w:rPr>
              <w:t>«Дарницький под.» 0,8 кг</w:t>
            </w:r>
            <w:r w:rsidRPr="007A356D">
              <w:rPr>
                <w:rFonts w:ascii="Times New Roman" w:hAnsi="Times New Roman" w:cs="Times New Roman"/>
                <w:shd w:val="clear" w:color="auto" w:fill="FFFFFF"/>
                <w:lang w:val="uk-UA"/>
              </w:rPr>
              <w:t xml:space="preserve"> - </w:t>
            </w:r>
            <w:r>
              <w:rPr>
                <w:rFonts w:ascii="Times New Roman" w:hAnsi="Times New Roman" w:cs="Times New Roman"/>
                <w:shd w:val="clear" w:color="auto" w:fill="FFFFFF"/>
                <w:lang w:val="uk-UA"/>
              </w:rPr>
              <w:t>3740</w:t>
            </w:r>
            <w:r w:rsidRPr="007A356D">
              <w:rPr>
                <w:rFonts w:ascii="Times New Roman" w:hAnsi="Times New Roman" w:cs="Times New Roman"/>
                <w:shd w:val="clear" w:color="auto" w:fill="FFFFFF"/>
                <w:lang w:val="uk-UA"/>
              </w:rPr>
              <w:t xml:space="preserve"> кг; хліб </w:t>
            </w:r>
            <w:r>
              <w:rPr>
                <w:rFonts w:ascii="Times New Roman" w:hAnsi="Times New Roman" w:cs="Times New Roman"/>
                <w:shd w:val="clear" w:color="auto" w:fill="FFFFFF"/>
                <w:lang w:val="uk-UA"/>
              </w:rPr>
              <w:t>«Обідній подовий» 0,65 кг</w:t>
            </w:r>
            <w:r w:rsidRPr="007A356D">
              <w:rPr>
                <w:rFonts w:ascii="Times New Roman" w:hAnsi="Times New Roman" w:cs="Times New Roman"/>
                <w:shd w:val="clear" w:color="auto" w:fill="FFFFFF"/>
                <w:lang w:val="uk-UA"/>
              </w:rPr>
              <w:t xml:space="preserve"> - </w:t>
            </w:r>
            <w:r>
              <w:rPr>
                <w:rFonts w:ascii="Times New Roman" w:hAnsi="Times New Roman" w:cs="Times New Roman"/>
                <w:shd w:val="clear" w:color="auto" w:fill="FFFFFF"/>
                <w:lang w:val="uk-UA"/>
              </w:rPr>
              <w:t>2171</w:t>
            </w:r>
            <w:r w:rsidRPr="007A356D">
              <w:rPr>
                <w:rFonts w:ascii="Times New Roman" w:hAnsi="Times New Roman" w:cs="Times New Roman"/>
                <w:shd w:val="clear" w:color="auto" w:fill="FFFFFF"/>
                <w:lang w:val="uk-UA"/>
              </w:rPr>
              <w:t xml:space="preserve"> кг; батон "Файний"</w:t>
            </w:r>
            <w:r>
              <w:rPr>
                <w:rFonts w:ascii="Times New Roman" w:hAnsi="Times New Roman" w:cs="Times New Roman"/>
                <w:shd w:val="clear" w:color="auto" w:fill="FFFFFF"/>
                <w:lang w:val="uk-UA"/>
              </w:rPr>
              <w:t xml:space="preserve"> 0,5 кг.</w:t>
            </w:r>
            <w:r w:rsidRPr="007A356D">
              <w:rPr>
                <w:rFonts w:ascii="Times New Roman" w:hAnsi="Times New Roman" w:cs="Times New Roman"/>
                <w:shd w:val="clear" w:color="auto" w:fill="FFFFFF"/>
                <w:lang w:val="uk-UA"/>
              </w:rPr>
              <w:t xml:space="preserve"> - </w:t>
            </w:r>
            <w:r>
              <w:rPr>
                <w:rFonts w:ascii="Times New Roman" w:hAnsi="Times New Roman" w:cs="Times New Roman"/>
                <w:shd w:val="clear" w:color="auto" w:fill="FFFFFF"/>
                <w:lang w:val="uk-UA"/>
              </w:rPr>
              <w:t>2004</w:t>
            </w:r>
            <w:r w:rsidRPr="007A356D">
              <w:rPr>
                <w:rFonts w:ascii="Times New Roman" w:hAnsi="Times New Roman" w:cs="Times New Roman"/>
                <w:shd w:val="clear" w:color="auto" w:fill="FFFFFF"/>
                <w:lang w:val="uk-UA"/>
              </w:rPr>
              <w:t xml:space="preserve"> кг. </w:t>
            </w:r>
            <w:r w:rsidR="00F85B4F" w:rsidRPr="007A356D">
              <w:rPr>
                <w:rFonts w:ascii="Times New Roman" w:hAnsi="Times New Roman" w:cs="Times New Roman"/>
                <w:color w:val="000000"/>
                <w:lang w:val="uk-UA"/>
              </w:rPr>
              <w:t xml:space="preserve">Скоринка – без великих </w:t>
            </w:r>
            <w:proofErr w:type="spellStart"/>
            <w:r w:rsidRPr="007A356D">
              <w:rPr>
                <w:rFonts w:ascii="Times New Roman" w:hAnsi="Times New Roman" w:cs="Times New Roman"/>
                <w:color w:val="000000"/>
                <w:lang w:val="uk-UA"/>
              </w:rPr>
              <w:t>трі</w:t>
            </w:r>
            <w:r>
              <w:rPr>
                <w:rFonts w:ascii="Times New Roman" w:hAnsi="Times New Roman" w:cs="Times New Roman"/>
                <w:color w:val="000000"/>
                <w:lang w:val="uk-UA"/>
              </w:rPr>
              <w:t>щ</w:t>
            </w:r>
            <w:r w:rsidRPr="007A356D">
              <w:rPr>
                <w:rFonts w:ascii="Times New Roman" w:hAnsi="Times New Roman" w:cs="Times New Roman"/>
                <w:color w:val="000000"/>
                <w:lang w:val="uk-UA"/>
              </w:rPr>
              <w:t>ин</w:t>
            </w:r>
            <w:proofErr w:type="spellEnd"/>
            <w:r w:rsidR="00F85B4F" w:rsidRPr="007A356D">
              <w:rPr>
                <w:rFonts w:ascii="Times New Roman" w:hAnsi="Times New Roman" w:cs="Times New Roman"/>
                <w:color w:val="000000"/>
                <w:lang w:val="uk-UA"/>
              </w:rPr>
              <w:t xml:space="preserve"> і підривів. Забарвлення скоринки від світло до темно-коричневого. М’якушка хліба має бути гарно пропечена, еластична, не крихка. Не допускається наявність порожнеч, не промішування. Аромат властивий даному виду хліба. Не допускається відчуття прісного, пересоленого, надмірно кислого, затхлого, пліснявого, гіркого та інших сторонніх смаків і запахів. Виготовлений з дотриманням всіх норм та технологій затверджених законодавством України. ДСТУ 4583:2006. Без ГМО.</w:t>
            </w:r>
            <w:r>
              <w:rPr>
                <w:rFonts w:ascii="Times New Roman" w:hAnsi="Times New Roman" w:cs="Times New Roman"/>
                <w:color w:val="000000"/>
                <w:lang w:val="uk-UA"/>
              </w:rPr>
              <w:t xml:space="preserve"> </w:t>
            </w:r>
            <w:r w:rsidRPr="007A356D">
              <w:rPr>
                <w:rFonts w:ascii="Times New Roman" w:hAnsi="Times New Roman" w:cs="Times New Roman"/>
                <w:shd w:val="clear" w:color="auto" w:fill="FFFFFF"/>
                <w:lang w:val="uk-UA"/>
              </w:rPr>
              <w:t>Графік поставки: щоденно, доставка на склад покупця з 8 год до 10год. ранку, який знаходиться за адресою Погребищенський район, с.</w:t>
            </w:r>
            <w:r>
              <w:rPr>
                <w:rFonts w:ascii="Times New Roman" w:hAnsi="Times New Roman" w:cs="Times New Roman"/>
                <w:shd w:val="clear" w:color="auto" w:fill="FFFFFF"/>
                <w:lang w:val="uk-UA"/>
              </w:rPr>
              <w:t xml:space="preserve"> </w:t>
            </w:r>
            <w:r w:rsidRPr="007A356D">
              <w:rPr>
                <w:rFonts w:ascii="Times New Roman" w:hAnsi="Times New Roman" w:cs="Times New Roman"/>
                <w:shd w:val="clear" w:color="auto" w:fill="FFFFFF"/>
                <w:lang w:val="uk-UA"/>
              </w:rPr>
              <w:t xml:space="preserve">Плисків, </w:t>
            </w:r>
            <w:r>
              <w:rPr>
                <w:rFonts w:ascii="Times New Roman" w:hAnsi="Times New Roman" w:cs="Times New Roman"/>
                <w:shd w:val="clear" w:color="auto" w:fill="FFFFFF"/>
                <w:lang w:val="uk-UA"/>
              </w:rPr>
              <w:t xml:space="preserve">вул. </w:t>
            </w:r>
            <w:r w:rsidRPr="007A356D">
              <w:rPr>
                <w:rFonts w:ascii="Times New Roman" w:hAnsi="Times New Roman" w:cs="Times New Roman"/>
                <w:shd w:val="clear" w:color="auto" w:fill="FFFFFF"/>
                <w:lang w:val="uk-UA"/>
              </w:rPr>
              <w:t>Пирогова,</w:t>
            </w:r>
            <w:r>
              <w:rPr>
                <w:rFonts w:ascii="Times New Roman" w:hAnsi="Times New Roman" w:cs="Times New Roman"/>
                <w:shd w:val="clear" w:color="auto" w:fill="FFFFFF"/>
                <w:lang w:val="uk-UA"/>
              </w:rPr>
              <w:t xml:space="preserve"> </w:t>
            </w:r>
            <w:r w:rsidRPr="007A356D">
              <w:rPr>
                <w:rFonts w:ascii="Times New Roman" w:hAnsi="Times New Roman" w:cs="Times New Roman"/>
                <w:shd w:val="clear" w:color="auto" w:fill="FFFFFF"/>
                <w:lang w:val="uk-UA"/>
              </w:rPr>
              <w:t>2 (не зважаючи на погодні умови). Доставка за рахунок постачальника.</w:t>
            </w:r>
          </w:p>
        </w:tc>
        <w:tc>
          <w:tcPr>
            <w:tcW w:w="113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0E710C1" w14:textId="2608E485" w:rsidR="00E63CFA" w:rsidRPr="007A356D" w:rsidRDefault="007A356D" w:rsidP="00E60541">
            <w:pPr>
              <w:pStyle w:val="Standard"/>
              <w:ind w:left="-156" w:right="-149"/>
              <w:jc w:val="center"/>
              <w:rPr>
                <w:color w:val="000000"/>
                <w:sz w:val="22"/>
                <w:szCs w:val="22"/>
                <w:lang w:val="uk-UA"/>
              </w:rPr>
            </w:pPr>
            <w:r w:rsidRPr="007A356D">
              <w:rPr>
                <w:color w:val="000000"/>
                <w:sz w:val="22"/>
                <w:szCs w:val="22"/>
                <w:lang w:val="uk-UA"/>
              </w:rPr>
              <w:t>7915</w:t>
            </w:r>
          </w:p>
        </w:tc>
      </w:tr>
    </w:tbl>
    <w:p w14:paraId="02FBB059" w14:textId="77777777" w:rsidR="00E63CFA" w:rsidRPr="007A356D" w:rsidRDefault="00E63CFA" w:rsidP="00E63CFA">
      <w:pPr>
        <w:pStyle w:val="Standard"/>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lang w:val="uk-UA"/>
        </w:rPr>
      </w:pPr>
    </w:p>
    <w:p w14:paraId="0CA8F517" w14:textId="77777777" w:rsidR="00E63CFA" w:rsidRPr="007A356D" w:rsidRDefault="00E63CFA" w:rsidP="00E63CFA">
      <w:pPr>
        <w:pStyle w:val="Standard"/>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lang w:val="uk-UA"/>
        </w:rPr>
      </w:pPr>
      <w:r w:rsidRPr="007A356D">
        <w:rPr>
          <w:b/>
          <w:lang w:val="uk-UA"/>
        </w:rPr>
        <w:t>Вимоги</w:t>
      </w:r>
      <w:r w:rsidRPr="007A356D">
        <w:rPr>
          <w:b/>
          <w:lang w:val="uk-UA" w:eastAsia="ar-SA"/>
        </w:rPr>
        <w:t xml:space="preserve"> до предмета закупівлі:</w:t>
      </w:r>
    </w:p>
    <w:p w14:paraId="48CF3405" w14:textId="76AECDCF" w:rsidR="00E63CFA" w:rsidRPr="007A356D" w:rsidRDefault="00E63CFA" w:rsidP="007A356D">
      <w:pPr>
        <w:autoSpaceDE w:val="0"/>
        <w:spacing w:after="0" w:line="240" w:lineRule="auto"/>
        <w:ind w:firstLine="540"/>
        <w:jc w:val="both"/>
        <w:rPr>
          <w:rFonts w:ascii="Times New Roman" w:eastAsia="Times New Roman" w:hAnsi="Times New Roman"/>
          <w:sz w:val="24"/>
          <w:szCs w:val="24"/>
          <w:lang w:val="uk-UA" w:eastAsia="zh-CN"/>
        </w:rPr>
      </w:pPr>
      <w:r w:rsidRPr="007A356D">
        <w:rPr>
          <w:rFonts w:ascii="Times New Roman" w:eastAsia="Times New Roman" w:hAnsi="Times New Roman"/>
          <w:sz w:val="24"/>
          <w:szCs w:val="24"/>
          <w:lang w:val="uk-UA" w:eastAsia="zh-CN"/>
        </w:rPr>
        <w:t xml:space="preserve">1. Строки постачання: </w:t>
      </w:r>
      <w:r w:rsidR="007A356D" w:rsidRPr="007A356D">
        <w:rPr>
          <w:rFonts w:ascii="Times New Roman" w:hAnsi="Times New Roman" w:cs="Times New Roman"/>
          <w:sz w:val="24"/>
          <w:szCs w:val="24"/>
          <w:shd w:val="clear" w:color="auto" w:fill="FFFFFF"/>
          <w:lang w:val="uk-UA"/>
        </w:rPr>
        <w:t>на склад покупця з 8 год до 10</w:t>
      </w:r>
      <w:r w:rsidR="007A356D">
        <w:rPr>
          <w:rFonts w:ascii="Times New Roman" w:hAnsi="Times New Roman" w:cs="Times New Roman"/>
          <w:sz w:val="24"/>
          <w:szCs w:val="24"/>
          <w:shd w:val="clear" w:color="auto" w:fill="FFFFFF"/>
          <w:lang w:val="uk-UA"/>
        </w:rPr>
        <w:t xml:space="preserve"> </w:t>
      </w:r>
      <w:r w:rsidR="007A356D" w:rsidRPr="007A356D">
        <w:rPr>
          <w:rFonts w:ascii="Times New Roman" w:hAnsi="Times New Roman" w:cs="Times New Roman"/>
          <w:sz w:val="24"/>
          <w:szCs w:val="24"/>
          <w:shd w:val="clear" w:color="auto" w:fill="FFFFFF"/>
          <w:lang w:val="uk-UA"/>
        </w:rPr>
        <w:t>год. ранку</w:t>
      </w:r>
      <w:r w:rsidR="007A356D" w:rsidRPr="007A356D">
        <w:rPr>
          <w:rFonts w:ascii="Times New Roman" w:eastAsia="Times New Roman" w:hAnsi="Times New Roman"/>
          <w:sz w:val="24"/>
          <w:szCs w:val="24"/>
          <w:lang w:val="uk-UA" w:eastAsia="zh-CN"/>
        </w:rPr>
        <w:t xml:space="preserve"> щоденно </w:t>
      </w:r>
      <w:r w:rsidRPr="007A356D">
        <w:rPr>
          <w:rFonts w:ascii="Times New Roman" w:eastAsia="Times New Roman" w:hAnsi="Times New Roman"/>
          <w:sz w:val="24"/>
          <w:szCs w:val="24"/>
          <w:lang w:val="uk-UA" w:eastAsia="zh-CN"/>
        </w:rPr>
        <w:t xml:space="preserve">до 31 грудня </w:t>
      </w:r>
      <w:r w:rsidR="009006FE" w:rsidRPr="007A356D">
        <w:rPr>
          <w:rFonts w:ascii="Times New Roman" w:eastAsia="Times New Roman" w:hAnsi="Times New Roman"/>
          <w:sz w:val="24"/>
          <w:szCs w:val="24"/>
          <w:lang w:val="uk-UA" w:eastAsia="zh-CN"/>
        </w:rPr>
        <w:t xml:space="preserve">2024 </w:t>
      </w:r>
      <w:r w:rsidRPr="007A356D">
        <w:rPr>
          <w:rFonts w:ascii="Times New Roman" w:eastAsia="Times New Roman" w:hAnsi="Times New Roman"/>
          <w:sz w:val="24"/>
          <w:szCs w:val="24"/>
          <w:lang w:val="uk-UA" w:eastAsia="zh-CN"/>
        </w:rPr>
        <w:t>року,</w:t>
      </w:r>
      <w:r w:rsidR="007A356D" w:rsidRPr="007A356D">
        <w:rPr>
          <w:rFonts w:ascii="Times New Roman" w:hAnsi="Times New Roman" w:cs="Times New Roman"/>
          <w:sz w:val="24"/>
          <w:szCs w:val="24"/>
          <w:shd w:val="clear" w:color="auto" w:fill="FFFFFF"/>
          <w:lang w:val="uk-UA"/>
        </w:rPr>
        <w:t xml:space="preserve"> який знаходиться за адресою Погребищенський район, с. Плисків, вул. Пирогова, 2 (не зважаючи на погодні умови). Доставка за рахунок постачальника</w:t>
      </w:r>
      <w:r w:rsidR="007A356D" w:rsidRPr="007A356D">
        <w:rPr>
          <w:rFonts w:ascii="Times New Roman" w:hAnsi="Times New Roman" w:cs="Times New Roman"/>
          <w:sz w:val="24"/>
          <w:szCs w:val="24"/>
          <w:shd w:val="clear" w:color="auto" w:fill="FFFFFF"/>
          <w:lang w:val="uk-UA"/>
        </w:rPr>
        <w:t>,</w:t>
      </w:r>
      <w:r w:rsidRPr="007A356D">
        <w:rPr>
          <w:rFonts w:ascii="Times New Roman" w:eastAsia="Times New Roman" w:hAnsi="Times New Roman"/>
          <w:sz w:val="24"/>
          <w:szCs w:val="24"/>
          <w:lang w:val="uk-UA" w:eastAsia="zh-CN"/>
        </w:rPr>
        <w:t xml:space="preserve"> не пізніше 1-го робочого дня з дня отримання заявки від Замовника (засобами телефонного зв’язку, шляхом листування, по електронній пошті).</w:t>
      </w:r>
    </w:p>
    <w:p w14:paraId="500B8B48" w14:textId="77777777" w:rsidR="00E63CFA" w:rsidRPr="007A356D" w:rsidRDefault="00E63CFA" w:rsidP="007A356D">
      <w:pPr>
        <w:autoSpaceDE w:val="0"/>
        <w:spacing w:after="0" w:line="240" w:lineRule="auto"/>
        <w:ind w:firstLine="540"/>
        <w:jc w:val="both"/>
        <w:rPr>
          <w:rFonts w:ascii="Times New Roman" w:eastAsia="Times New Roman" w:hAnsi="Times New Roman"/>
          <w:sz w:val="24"/>
          <w:szCs w:val="24"/>
          <w:lang w:val="uk-UA" w:eastAsia="zh-CN"/>
        </w:rPr>
      </w:pPr>
      <w:r w:rsidRPr="007A356D">
        <w:rPr>
          <w:rFonts w:ascii="Times New Roman" w:eastAsia="Times New Roman" w:hAnsi="Times New Roman"/>
          <w:sz w:val="24"/>
          <w:szCs w:val="24"/>
          <w:lang w:val="uk-UA" w:eastAsia="zh-CN"/>
        </w:rPr>
        <w:t xml:space="preserve">2. Технічні вимоги: </w:t>
      </w:r>
    </w:p>
    <w:p w14:paraId="65EB3427" w14:textId="77777777" w:rsidR="00E63CFA" w:rsidRPr="007A356D" w:rsidRDefault="00E63CFA" w:rsidP="007A356D">
      <w:pPr>
        <w:autoSpaceDE w:val="0"/>
        <w:spacing w:after="0" w:line="240" w:lineRule="auto"/>
        <w:ind w:firstLine="540"/>
        <w:jc w:val="both"/>
        <w:rPr>
          <w:rFonts w:ascii="Times New Roman" w:eastAsia="Times New Roman" w:hAnsi="Times New Roman"/>
          <w:sz w:val="24"/>
          <w:szCs w:val="24"/>
          <w:lang w:val="uk-UA" w:eastAsia="zh-CN"/>
        </w:rPr>
      </w:pPr>
      <w:r w:rsidRPr="007A356D">
        <w:rPr>
          <w:rFonts w:ascii="Times New Roman" w:eastAsia="Times New Roman" w:hAnsi="Times New Roman"/>
          <w:sz w:val="24"/>
          <w:szCs w:val="24"/>
          <w:lang w:val="uk-UA" w:eastAsia="zh-CN"/>
        </w:rPr>
        <w:t>- продукція, що вказана в тендерній документації, має постачатися дрібними партіями у кількості та асортименті згідно з заявками Замовника;</w:t>
      </w:r>
    </w:p>
    <w:p w14:paraId="0B3CA4B2" w14:textId="77777777" w:rsidR="00E63CFA" w:rsidRPr="007A356D" w:rsidRDefault="00E63CFA" w:rsidP="007A356D">
      <w:pPr>
        <w:autoSpaceDE w:val="0"/>
        <w:spacing w:after="0" w:line="240" w:lineRule="auto"/>
        <w:ind w:firstLine="540"/>
        <w:jc w:val="both"/>
        <w:rPr>
          <w:rFonts w:ascii="Times New Roman" w:eastAsia="Times New Roman" w:hAnsi="Times New Roman"/>
          <w:sz w:val="24"/>
          <w:szCs w:val="24"/>
          <w:lang w:val="uk-UA" w:eastAsia="zh-CN"/>
        </w:rPr>
      </w:pPr>
      <w:r w:rsidRPr="007A356D">
        <w:rPr>
          <w:rFonts w:ascii="Times New Roman" w:eastAsia="Times New Roman" w:hAnsi="Times New Roman"/>
          <w:b/>
          <w:sz w:val="24"/>
          <w:szCs w:val="24"/>
          <w:lang w:val="uk-UA" w:eastAsia="zh-CN"/>
        </w:rPr>
        <w:t xml:space="preserve">- </w:t>
      </w:r>
      <w:r w:rsidRPr="007A356D">
        <w:rPr>
          <w:rFonts w:ascii="Times New Roman" w:eastAsia="Times New Roman" w:hAnsi="Times New Roman"/>
          <w:sz w:val="24"/>
          <w:szCs w:val="24"/>
          <w:shd w:val="clear" w:color="auto" w:fill="FFFFFF"/>
          <w:lang w:val="uk-UA" w:eastAsia="zh-CN"/>
        </w:rPr>
        <w:t xml:space="preserve">термін придатності продукції повинен складати на момент поставки не менше 80% від загального строку зберігання відповідного товару, який зазначається у супровідній документації на кожну партію товару або </w:t>
      </w:r>
      <w:r w:rsidRPr="007A356D">
        <w:rPr>
          <w:rFonts w:ascii="Times New Roman" w:eastAsia="Times New Roman" w:hAnsi="Times New Roman"/>
          <w:sz w:val="24"/>
          <w:szCs w:val="24"/>
          <w:lang w:val="uk-UA" w:eastAsia="zh-CN"/>
        </w:rPr>
        <w:t>на етикетці і вважається гарантійним терміном, який обчислюється від дати виготовлення;</w:t>
      </w:r>
    </w:p>
    <w:p w14:paraId="3087030D" w14:textId="77777777" w:rsidR="00E63CFA" w:rsidRPr="007A356D" w:rsidRDefault="00E63CFA" w:rsidP="007A356D">
      <w:pPr>
        <w:autoSpaceDE w:val="0"/>
        <w:spacing w:after="0" w:line="240" w:lineRule="auto"/>
        <w:ind w:firstLine="540"/>
        <w:jc w:val="both"/>
        <w:rPr>
          <w:rFonts w:ascii="Times New Roman" w:eastAsia="Times New Roman" w:hAnsi="Times New Roman" w:cs="Times New Roman"/>
          <w:sz w:val="24"/>
          <w:szCs w:val="24"/>
          <w:lang w:val="uk-UA" w:eastAsia="zh-CN"/>
        </w:rPr>
      </w:pPr>
      <w:r w:rsidRPr="007A356D">
        <w:rPr>
          <w:rFonts w:ascii="Times New Roman" w:eastAsia="Times New Roman" w:hAnsi="Times New Roman"/>
          <w:sz w:val="24"/>
          <w:szCs w:val="24"/>
          <w:lang w:val="uk-UA" w:eastAsia="zh-CN"/>
        </w:rPr>
        <w:t xml:space="preserve">- продукція повинна постачатися у спеціальному транспорті з дотриманням санітарних вимог, в тому числі </w:t>
      </w:r>
      <w:r w:rsidRPr="007A356D">
        <w:rPr>
          <w:rFonts w:ascii="Times New Roman" w:eastAsia="Times New Roman" w:hAnsi="Times New Roman" w:cs="Times New Roman"/>
          <w:sz w:val="24"/>
          <w:szCs w:val="24"/>
          <w:lang w:val="uk-UA" w:eastAsia="zh-CN"/>
        </w:rPr>
        <w:t>щодо сумісності продуктів харчування;</w:t>
      </w:r>
    </w:p>
    <w:p w14:paraId="468CE104" w14:textId="77777777" w:rsidR="00E63CFA" w:rsidRPr="007A356D" w:rsidRDefault="00E63CFA" w:rsidP="007A356D">
      <w:pPr>
        <w:spacing w:after="0" w:line="240" w:lineRule="auto"/>
        <w:ind w:firstLine="567"/>
        <w:jc w:val="both"/>
        <w:rPr>
          <w:rFonts w:ascii="Times New Roman" w:hAnsi="Times New Roman" w:cs="Times New Roman"/>
          <w:sz w:val="24"/>
          <w:szCs w:val="24"/>
          <w:lang w:val="uk-UA"/>
        </w:rPr>
      </w:pPr>
      <w:r w:rsidRPr="007A356D">
        <w:rPr>
          <w:rFonts w:ascii="Times New Roman" w:eastAsia="Times New Roman" w:hAnsi="Times New Roman" w:cs="Times New Roman"/>
          <w:sz w:val="24"/>
          <w:szCs w:val="24"/>
          <w:lang w:val="uk-UA" w:eastAsia="zh-CN"/>
        </w:rPr>
        <w:t xml:space="preserve">3. </w:t>
      </w:r>
      <w:r w:rsidRPr="007A356D">
        <w:rPr>
          <w:rStyle w:val="rvts0"/>
          <w:rFonts w:ascii="Times New Roman" w:hAnsi="Times New Roman" w:cs="Times New Roman"/>
          <w:sz w:val="24"/>
          <w:szCs w:val="24"/>
          <w:lang w:val="uk-UA"/>
        </w:rPr>
        <w:t>Маркування, зазначення інформації про товар здійснюється з дотриманням вимог Закону України «</w:t>
      </w:r>
      <w:r w:rsidRPr="007A356D">
        <w:rPr>
          <w:rFonts w:ascii="Times New Roman" w:hAnsi="Times New Roman" w:cs="Times New Roman"/>
          <w:sz w:val="24"/>
          <w:szCs w:val="24"/>
          <w:lang w:val="uk-UA"/>
        </w:rPr>
        <w:t xml:space="preserve">Про інформацію для споживачів щодо харчових продуктів» від 06.12.2018 </w:t>
      </w:r>
      <w:r w:rsidRPr="007A356D">
        <w:rPr>
          <w:rFonts w:ascii="Times New Roman" w:hAnsi="Times New Roman" w:cs="Times New Roman"/>
          <w:sz w:val="24"/>
          <w:szCs w:val="24"/>
          <w:lang w:val="uk-UA"/>
        </w:rPr>
        <w:lastRenderedPageBreak/>
        <w:t>№2639-VIII.</w:t>
      </w:r>
    </w:p>
    <w:p w14:paraId="25A12162" w14:textId="77777777" w:rsidR="00E63CFA" w:rsidRPr="007A356D" w:rsidRDefault="00E63CFA" w:rsidP="007A356D">
      <w:pPr>
        <w:autoSpaceDE w:val="0"/>
        <w:spacing w:after="0" w:line="240" w:lineRule="auto"/>
        <w:ind w:firstLine="540"/>
        <w:jc w:val="both"/>
        <w:rPr>
          <w:rFonts w:ascii="Times New Roman" w:eastAsia="Times New Roman" w:hAnsi="Times New Roman"/>
          <w:sz w:val="24"/>
          <w:szCs w:val="24"/>
          <w:lang w:val="uk-UA" w:eastAsia="zh-CN"/>
        </w:rPr>
      </w:pPr>
      <w:r w:rsidRPr="007A356D">
        <w:rPr>
          <w:rFonts w:ascii="Times New Roman" w:eastAsia="Times New Roman" w:hAnsi="Times New Roman" w:cs="Times New Roman"/>
          <w:sz w:val="24"/>
          <w:szCs w:val="24"/>
          <w:lang w:val="uk-UA" w:eastAsia="zh-CN"/>
        </w:rPr>
        <w:t>4. Учасник визначає ціну на товар</w:t>
      </w:r>
      <w:r w:rsidRPr="007A356D">
        <w:rPr>
          <w:rFonts w:ascii="Times New Roman" w:eastAsia="Times New Roman" w:hAnsi="Times New Roman"/>
          <w:sz w:val="24"/>
          <w:szCs w:val="24"/>
          <w:lang w:val="uk-UA" w:eastAsia="zh-CN"/>
        </w:rPr>
        <w:t>,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w:t>
      </w:r>
    </w:p>
    <w:p w14:paraId="318A78A8" w14:textId="77777777" w:rsidR="00E63CFA" w:rsidRPr="007A356D" w:rsidRDefault="00E63CFA" w:rsidP="007A356D">
      <w:pPr>
        <w:autoSpaceDE w:val="0"/>
        <w:spacing w:after="0" w:line="240" w:lineRule="auto"/>
        <w:ind w:firstLine="540"/>
        <w:jc w:val="both"/>
        <w:rPr>
          <w:rFonts w:ascii="Times New Roman" w:eastAsia="Times New Roman" w:hAnsi="Times New Roman"/>
          <w:sz w:val="24"/>
          <w:szCs w:val="24"/>
          <w:lang w:val="uk-UA" w:eastAsia="zh-CN"/>
        </w:rPr>
      </w:pPr>
      <w:r w:rsidRPr="007A356D">
        <w:rPr>
          <w:rFonts w:ascii="Times New Roman" w:eastAsia="Times New Roman" w:hAnsi="Times New Roman"/>
          <w:sz w:val="24"/>
          <w:szCs w:val="24"/>
          <w:lang w:val="uk-UA" w:eastAsia="zh-CN"/>
        </w:rPr>
        <w:t xml:space="preserve">5. Для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учасник повинен надати: </w:t>
      </w:r>
    </w:p>
    <w:p w14:paraId="28438685" w14:textId="77777777" w:rsidR="00E63CFA" w:rsidRPr="007A356D" w:rsidRDefault="00E63CFA" w:rsidP="007A356D">
      <w:pPr>
        <w:spacing w:after="0" w:line="240" w:lineRule="auto"/>
        <w:ind w:firstLine="567"/>
        <w:jc w:val="both"/>
        <w:rPr>
          <w:rFonts w:ascii="Times New Roman" w:eastAsia="Times New Roman" w:hAnsi="Times New Roman"/>
          <w:bCs/>
          <w:sz w:val="24"/>
          <w:szCs w:val="24"/>
          <w:lang w:val="uk-UA" w:eastAsia="zh-CN"/>
        </w:rPr>
      </w:pPr>
      <w:r w:rsidRPr="007A356D">
        <w:rPr>
          <w:rFonts w:ascii="Times New Roman" w:eastAsia="Times New Roman" w:hAnsi="Times New Roman"/>
          <w:sz w:val="24"/>
          <w:szCs w:val="24"/>
          <w:lang w:val="uk-UA" w:eastAsia="zh-CN"/>
        </w:rPr>
        <w:t>5.1. лист з описом якісних та функціональних характеристик  товару (</w:t>
      </w:r>
      <w:r w:rsidRPr="007A356D">
        <w:rPr>
          <w:rFonts w:ascii="Times New Roman" w:eastAsia="Times New Roman" w:hAnsi="Times New Roman"/>
          <w:bCs/>
          <w:sz w:val="24"/>
          <w:szCs w:val="24"/>
          <w:lang w:val="uk-UA" w:eastAsia="zh-CN"/>
        </w:rPr>
        <w:t>назва запропонованого товару; країна походження; повна назва виробника та його адреса; основні характеристики, у тому числі відповідність товару стандартам, що визначені відповідними ДСТУ або ТУ; вид розфасовки (тару); спосіб і термін зберігання);</w:t>
      </w:r>
    </w:p>
    <w:p w14:paraId="418C6CB7" w14:textId="77777777" w:rsidR="00E63CFA" w:rsidRPr="007A356D" w:rsidRDefault="00E63CFA" w:rsidP="007A356D">
      <w:pPr>
        <w:spacing w:after="0" w:line="240" w:lineRule="auto"/>
        <w:ind w:firstLine="567"/>
        <w:jc w:val="both"/>
        <w:rPr>
          <w:rFonts w:ascii="Times New Roman" w:eastAsia="Times New Roman" w:hAnsi="Times New Roman"/>
          <w:sz w:val="24"/>
          <w:szCs w:val="24"/>
          <w:lang w:val="uk-UA" w:eastAsia="zh-CN"/>
        </w:rPr>
      </w:pPr>
      <w:r w:rsidRPr="007A356D">
        <w:rPr>
          <w:rFonts w:ascii="Times New Roman" w:eastAsia="Times New Roman" w:hAnsi="Times New Roman"/>
          <w:sz w:val="24"/>
          <w:szCs w:val="24"/>
          <w:lang w:val="uk-UA" w:eastAsia="zh-CN"/>
        </w:rPr>
        <w:t>5.2. декларацію виробника або посвідчення про якість</w:t>
      </w:r>
      <w:r w:rsidR="00EA424B" w:rsidRPr="007A356D">
        <w:rPr>
          <w:lang w:val="uk-UA"/>
        </w:rPr>
        <w:t xml:space="preserve"> або </w:t>
      </w:r>
      <w:r w:rsidR="00EA424B" w:rsidRPr="007A356D">
        <w:rPr>
          <w:rFonts w:ascii="Times New Roman" w:eastAsia="Times New Roman" w:hAnsi="Times New Roman"/>
          <w:sz w:val="24"/>
          <w:szCs w:val="24"/>
          <w:lang w:val="uk-UA" w:eastAsia="zh-CN"/>
        </w:rPr>
        <w:t>сертифікати відповідності/якості або інші документи, що підтверджують якість товару, в яких зазначені всі показники стосовно відповідності товару, критеріям документації торгів, встановлені діючим законодавством на запропоновану продукцію;</w:t>
      </w:r>
      <w:r w:rsidRPr="007A356D">
        <w:rPr>
          <w:rFonts w:ascii="Times New Roman" w:eastAsia="Times New Roman" w:hAnsi="Times New Roman"/>
          <w:sz w:val="24"/>
          <w:szCs w:val="24"/>
          <w:lang w:val="uk-UA" w:eastAsia="zh-CN"/>
        </w:rPr>
        <w:t xml:space="preserve"> </w:t>
      </w:r>
    </w:p>
    <w:p w14:paraId="43337E80" w14:textId="77777777" w:rsidR="00E63CFA" w:rsidRPr="007A356D" w:rsidRDefault="00E63CFA" w:rsidP="007A356D">
      <w:pPr>
        <w:spacing w:after="0" w:line="240" w:lineRule="auto"/>
        <w:ind w:firstLine="567"/>
        <w:jc w:val="both"/>
        <w:rPr>
          <w:rFonts w:ascii="Times New Roman" w:eastAsia="Times New Roman" w:hAnsi="Times New Roman"/>
          <w:sz w:val="24"/>
          <w:szCs w:val="24"/>
          <w:lang w:val="uk-UA" w:eastAsia="zh-CN"/>
        </w:rPr>
      </w:pPr>
      <w:r w:rsidRPr="007A356D">
        <w:rPr>
          <w:rFonts w:ascii="Times New Roman" w:eastAsia="Times New Roman" w:hAnsi="Times New Roman"/>
          <w:sz w:val="24"/>
          <w:szCs w:val="24"/>
          <w:lang w:val="uk-UA" w:eastAsia="zh-CN"/>
        </w:rPr>
        <w:t xml:space="preserve">5.3. на виконання вимог статті 25 Закону України "Про основні принципи та вимоги до безпечності та якості харчових продуктів" Учасник повинен надати у складі тендерної пропозиції копію експлуатаційного дозволу на здійснення діяльності, пов’язаної з виробництвом та/або зберіганням харчових продуктів. Учасники, які провадять діяльність, що не вимагає отримання експлуатаційного дозволу, зобов’язані надати у складі тендерної пропозиції підтвердження реєстрації </w:t>
      </w:r>
      <w:proofErr w:type="spellStart"/>
      <w:r w:rsidRPr="007A356D">
        <w:rPr>
          <w:rFonts w:ascii="Times New Roman" w:eastAsia="Times New Roman" w:hAnsi="Times New Roman"/>
          <w:sz w:val="24"/>
          <w:szCs w:val="24"/>
          <w:lang w:val="uk-UA" w:eastAsia="zh-CN"/>
        </w:rPr>
        <w:t>потужностей</w:t>
      </w:r>
      <w:proofErr w:type="spellEnd"/>
      <w:r w:rsidRPr="007A356D">
        <w:rPr>
          <w:rFonts w:ascii="Times New Roman" w:eastAsia="Times New Roman" w:hAnsi="Times New Roman"/>
          <w:sz w:val="24"/>
          <w:szCs w:val="24"/>
          <w:lang w:val="uk-UA" w:eastAsia="zh-CN"/>
        </w:rPr>
        <w:t xml:space="preserve">, які використовуються на будь-якій стадії виробництва та/або обігу харчових продуктів з посиланням на особистий реєстраційний номер у Державному реєстрі </w:t>
      </w:r>
      <w:proofErr w:type="spellStart"/>
      <w:r w:rsidRPr="007A356D">
        <w:rPr>
          <w:rFonts w:ascii="Times New Roman" w:eastAsia="Times New Roman" w:hAnsi="Times New Roman"/>
          <w:sz w:val="24"/>
          <w:szCs w:val="24"/>
          <w:lang w:val="uk-UA" w:eastAsia="zh-CN"/>
        </w:rPr>
        <w:t>потужностей</w:t>
      </w:r>
      <w:proofErr w:type="spellEnd"/>
      <w:r w:rsidRPr="007A356D">
        <w:rPr>
          <w:rFonts w:ascii="Times New Roman" w:eastAsia="Times New Roman" w:hAnsi="Times New Roman"/>
          <w:sz w:val="24"/>
          <w:szCs w:val="24"/>
          <w:lang w:val="uk-UA" w:eastAsia="zh-CN"/>
        </w:rPr>
        <w:t xml:space="preserve"> операторів ринку.</w:t>
      </w:r>
    </w:p>
    <w:p w14:paraId="2988BC0F" w14:textId="77777777" w:rsidR="00E63CFA" w:rsidRPr="007A356D" w:rsidRDefault="00E63CFA" w:rsidP="007A356D">
      <w:pPr>
        <w:pStyle w:val="1"/>
        <w:spacing w:line="240" w:lineRule="auto"/>
        <w:ind w:firstLine="567"/>
        <w:jc w:val="both"/>
        <w:rPr>
          <w:rFonts w:ascii="Times New Roman" w:hAnsi="Times New Roman"/>
          <w:sz w:val="24"/>
          <w:szCs w:val="24"/>
          <w:lang w:val="uk-UA"/>
        </w:rPr>
      </w:pPr>
      <w:r w:rsidRPr="007A356D">
        <w:rPr>
          <w:rFonts w:ascii="Times New Roman" w:hAnsi="Times New Roman" w:cs="Times New Roman"/>
          <w:sz w:val="24"/>
          <w:szCs w:val="24"/>
          <w:lang w:val="uk-UA"/>
        </w:rPr>
        <w:t xml:space="preserve">6. Разом з кожною партією товару повинна надаватися супровідна первина документація (товарно-транспортна накладна, видаткова накладна, документ, що підтверджує походження, безпечність і якість, відповідність вимогам державних стандартів, санітарно-гігієнічним вимогам). </w:t>
      </w:r>
    </w:p>
    <w:p w14:paraId="7DA350D4" w14:textId="77777777" w:rsidR="00E63CFA" w:rsidRPr="007A356D" w:rsidRDefault="00E63CFA" w:rsidP="007A356D">
      <w:pPr>
        <w:spacing w:after="0" w:line="240" w:lineRule="auto"/>
        <w:ind w:firstLine="567"/>
        <w:jc w:val="both"/>
        <w:rPr>
          <w:rFonts w:ascii="Times New Roman" w:eastAsia="Times New Roman" w:hAnsi="Times New Roman" w:cs="Times New Roman"/>
          <w:sz w:val="24"/>
          <w:szCs w:val="24"/>
          <w:lang w:val="uk-UA" w:eastAsia="ru-RU"/>
        </w:rPr>
      </w:pPr>
      <w:r w:rsidRPr="007A356D">
        <w:rPr>
          <w:rFonts w:ascii="Times New Roman" w:eastAsia="Times New Roman" w:hAnsi="Times New Roman" w:cs="Times New Roman"/>
          <w:sz w:val="24"/>
          <w:szCs w:val="24"/>
          <w:lang w:val="uk-UA" w:eastAsia="ru-RU"/>
        </w:rPr>
        <w:t>7. Водій транспорту, а також особи, що супроводжують товар (продукти харчування)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транспортування здійснюється з дотриманням вимог наказу Міністерства транспорту України від 14.10.1997 №363 «Про затвердження Правил перевезень вантажів автомобільним транспортом в Україні».</w:t>
      </w:r>
    </w:p>
    <w:p w14:paraId="7D60DCDB" w14:textId="77777777" w:rsidR="00E63CFA" w:rsidRPr="007A356D" w:rsidRDefault="00EA424B" w:rsidP="007A356D">
      <w:pPr>
        <w:spacing w:after="0" w:line="240" w:lineRule="auto"/>
        <w:ind w:firstLine="567"/>
        <w:jc w:val="both"/>
        <w:rPr>
          <w:rFonts w:ascii="Times New Roman" w:eastAsia="Times New Roman" w:hAnsi="Times New Roman"/>
          <w:sz w:val="24"/>
          <w:szCs w:val="24"/>
          <w:lang w:val="uk-UA" w:eastAsia="zh-CN"/>
        </w:rPr>
      </w:pPr>
      <w:r w:rsidRPr="007A356D">
        <w:rPr>
          <w:rFonts w:ascii="Times New Roman" w:eastAsia="Times New Roman" w:hAnsi="Times New Roman" w:cs="Times New Roman"/>
          <w:sz w:val="24"/>
          <w:szCs w:val="24"/>
          <w:lang w:val="uk-UA" w:eastAsia="ru-RU"/>
        </w:rPr>
        <w:t>8</w:t>
      </w:r>
      <w:r w:rsidR="00E63CFA" w:rsidRPr="007A356D">
        <w:rPr>
          <w:rFonts w:ascii="Times New Roman" w:eastAsia="Times New Roman" w:hAnsi="Times New Roman" w:cs="Times New Roman"/>
          <w:sz w:val="24"/>
          <w:szCs w:val="24"/>
          <w:lang w:val="uk-UA" w:eastAsia="ru-RU"/>
        </w:rPr>
        <w:t xml:space="preserve">. </w:t>
      </w:r>
      <w:r w:rsidR="00E63CFA" w:rsidRPr="007A356D">
        <w:rPr>
          <w:rFonts w:ascii="Times New Roman" w:eastAsia="Times New Roman" w:hAnsi="Times New Roman"/>
          <w:sz w:val="24"/>
          <w:szCs w:val="24"/>
          <w:lang w:val="uk-UA" w:eastAsia="zh-CN"/>
        </w:rPr>
        <w:t>Учасник подає копію чинного договору про послуги з дезінфекції автотранспортних засобів.</w:t>
      </w:r>
    </w:p>
    <w:p w14:paraId="0805C9E7" w14:textId="77777777" w:rsidR="00EA424B" w:rsidRPr="007A356D" w:rsidRDefault="00EA424B" w:rsidP="007A356D">
      <w:pPr>
        <w:spacing w:after="0" w:line="240" w:lineRule="auto"/>
        <w:ind w:firstLine="567"/>
        <w:jc w:val="both"/>
        <w:rPr>
          <w:rFonts w:ascii="Times New Roman" w:eastAsia="Times New Roman" w:hAnsi="Times New Roman"/>
          <w:sz w:val="24"/>
          <w:szCs w:val="24"/>
          <w:lang w:val="uk-UA" w:eastAsia="zh-CN"/>
        </w:rPr>
      </w:pPr>
    </w:p>
    <w:p w14:paraId="611F5EA2" w14:textId="77777777" w:rsidR="00E63CFA" w:rsidRPr="007A356D" w:rsidRDefault="00E63CFA" w:rsidP="007A356D">
      <w:pPr>
        <w:pStyle w:val="5"/>
        <w:tabs>
          <w:tab w:val="left" w:pos="4860"/>
        </w:tabs>
        <w:spacing w:before="0" w:after="0"/>
        <w:ind w:firstLine="426"/>
        <w:jc w:val="both"/>
        <w:rPr>
          <w:b w:val="0"/>
          <w:i w:val="0"/>
          <w:sz w:val="24"/>
          <w:szCs w:val="24"/>
        </w:rPr>
      </w:pPr>
      <w:r w:rsidRPr="007A356D">
        <w:rPr>
          <w:b w:val="0"/>
          <w:i w:val="0"/>
          <w:sz w:val="24"/>
          <w:szCs w:val="24"/>
        </w:rPr>
        <w:t>У разі якщо у тендерній документації міститься посилання на конкретну торговельну марку чи фірму, патент, конструкцію або тип предмета закупівлі, джерело його походження або виробника- читати "</w:t>
      </w:r>
      <w:r w:rsidRPr="007A356D">
        <w:rPr>
          <w:b w:val="0"/>
          <w:sz w:val="24"/>
          <w:szCs w:val="24"/>
        </w:rPr>
        <w:t>або еквівалент</w:t>
      </w:r>
      <w:r w:rsidRPr="007A356D">
        <w:rPr>
          <w:b w:val="0"/>
          <w:i w:val="0"/>
          <w:sz w:val="24"/>
          <w:szCs w:val="24"/>
        </w:rPr>
        <w:t>".</w:t>
      </w:r>
    </w:p>
    <w:p w14:paraId="318171D3" w14:textId="77777777" w:rsidR="007A356D" w:rsidRDefault="007A356D" w:rsidP="00E63CFA">
      <w:pPr>
        <w:pStyle w:val="Standard"/>
        <w:jc w:val="center"/>
        <w:rPr>
          <w:b/>
          <w:lang w:val="uk-UA"/>
        </w:rPr>
      </w:pPr>
    </w:p>
    <w:p w14:paraId="0AD47327" w14:textId="2B1A782F" w:rsidR="00E63CFA" w:rsidRPr="007A356D" w:rsidRDefault="00E63CFA" w:rsidP="00E63CFA">
      <w:pPr>
        <w:pStyle w:val="Standard"/>
        <w:jc w:val="center"/>
        <w:rPr>
          <w:b/>
          <w:lang w:val="uk-UA"/>
        </w:rPr>
      </w:pPr>
      <w:r w:rsidRPr="007A356D">
        <w:rPr>
          <w:b/>
          <w:lang w:val="uk-UA"/>
        </w:rPr>
        <w:t>З умовами технічного завдання ознайомлені, з вимогами погоджуємось</w:t>
      </w:r>
    </w:p>
    <w:p w14:paraId="135249E1" w14:textId="77777777" w:rsidR="00E63CFA" w:rsidRPr="007A356D" w:rsidRDefault="00E63CFA" w:rsidP="00E63CFA">
      <w:pPr>
        <w:pStyle w:val="Standard"/>
        <w:jc w:val="both"/>
        <w:rPr>
          <w:lang w:val="uk-UA"/>
        </w:rPr>
      </w:pPr>
      <w:r w:rsidRPr="007A356D">
        <w:rPr>
          <w:b/>
          <w:lang w:val="uk-UA"/>
        </w:rPr>
        <w:t>"___" ________________ 20___ року                       ______________</w:t>
      </w:r>
      <w:r w:rsidRPr="007A356D">
        <w:rPr>
          <w:lang w:val="uk-UA"/>
        </w:rPr>
        <w:t>__________________</w:t>
      </w:r>
    </w:p>
    <w:p w14:paraId="56E904BE" w14:textId="77777777" w:rsidR="00E63CFA" w:rsidRPr="007A356D" w:rsidRDefault="00E63CFA" w:rsidP="00E63CFA">
      <w:pPr>
        <w:pStyle w:val="Standard"/>
        <w:ind w:left="6030" w:hanging="1440"/>
        <w:jc w:val="both"/>
        <w:rPr>
          <w:sz w:val="18"/>
          <w:szCs w:val="18"/>
          <w:lang w:val="uk-UA"/>
        </w:rPr>
      </w:pPr>
      <w:r w:rsidRPr="007A356D">
        <w:rPr>
          <w:sz w:val="18"/>
          <w:szCs w:val="18"/>
          <w:lang w:val="uk-UA"/>
        </w:rPr>
        <w:t>[Підпис] [прізвище, ініціали, посада уповноваженої особи учасника]</w:t>
      </w:r>
    </w:p>
    <w:p w14:paraId="4467DC38" w14:textId="77777777" w:rsidR="00E63CFA" w:rsidRPr="007A356D" w:rsidRDefault="00E63CFA" w:rsidP="00E63CFA">
      <w:pPr>
        <w:pStyle w:val="Standard"/>
        <w:jc w:val="both"/>
        <w:rPr>
          <w:sz w:val="18"/>
          <w:szCs w:val="18"/>
          <w:lang w:val="uk-UA"/>
        </w:rPr>
      </w:pPr>
      <w:r w:rsidRPr="007A356D">
        <w:rPr>
          <w:sz w:val="18"/>
          <w:szCs w:val="18"/>
          <w:lang w:val="uk-UA"/>
        </w:rPr>
        <w:t>М.П. (у разі наявності печатки)</w:t>
      </w:r>
    </w:p>
    <w:p w14:paraId="1D40584A" w14:textId="77777777" w:rsidR="003D24D1" w:rsidRPr="007A356D" w:rsidRDefault="003D24D1">
      <w:pPr>
        <w:rPr>
          <w:lang w:val="uk-UA"/>
        </w:rPr>
      </w:pPr>
    </w:p>
    <w:sectPr w:rsidR="003D24D1" w:rsidRPr="007A356D" w:rsidSect="007A356D">
      <w:pgSz w:w="12240" w:h="15840"/>
      <w:pgMar w:top="851" w:right="1134" w:bottom="851" w:left="1418"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3CFA"/>
    <w:rsid w:val="0024182B"/>
    <w:rsid w:val="002B0300"/>
    <w:rsid w:val="002B7622"/>
    <w:rsid w:val="0033014B"/>
    <w:rsid w:val="00370AC6"/>
    <w:rsid w:val="003D24D1"/>
    <w:rsid w:val="003F16F3"/>
    <w:rsid w:val="00526D24"/>
    <w:rsid w:val="00565C53"/>
    <w:rsid w:val="006D7248"/>
    <w:rsid w:val="007A356D"/>
    <w:rsid w:val="00801A1A"/>
    <w:rsid w:val="00802492"/>
    <w:rsid w:val="00892DEC"/>
    <w:rsid w:val="009006FE"/>
    <w:rsid w:val="009D4034"/>
    <w:rsid w:val="00A236DC"/>
    <w:rsid w:val="00B3291D"/>
    <w:rsid w:val="00DC63D6"/>
    <w:rsid w:val="00E63CFA"/>
    <w:rsid w:val="00EA424B"/>
    <w:rsid w:val="00F16B26"/>
    <w:rsid w:val="00F76917"/>
    <w:rsid w:val="00F85B4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3EFDA"/>
  <w15:docId w15:val="{BE3FD1A1-4825-4F60-8476-4C6E446FD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3CFA"/>
    <w:pPr>
      <w:widowControl w:val="0"/>
      <w:suppressAutoHyphens/>
      <w:autoSpaceDN w:val="0"/>
      <w:textAlignment w:val="baseline"/>
    </w:pPr>
    <w:rPr>
      <w:rFonts w:ascii="Calibri" w:eastAsia="SimSun" w:hAnsi="Calibri" w:cs="Tahoma"/>
      <w:kern w:val="3"/>
      <w:lang w:val="en-US"/>
    </w:rPr>
  </w:style>
  <w:style w:type="paragraph" w:styleId="5">
    <w:name w:val="heading 5"/>
    <w:aliases w:val="H5,Heading 5 CFMU"/>
    <w:basedOn w:val="a"/>
    <w:next w:val="a"/>
    <w:link w:val="50"/>
    <w:qFormat/>
    <w:rsid w:val="00E63CFA"/>
    <w:pPr>
      <w:widowControl/>
      <w:suppressAutoHyphens w:val="0"/>
      <w:autoSpaceDN/>
      <w:spacing w:before="240" w:after="60" w:line="240" w:lineRule="auto"/>
      <w:textAlignment w:val="auto"/>
      <w:outlineLvl w:val="4"/>
    </w:pPr>
    <w:rPr>
      <w:rFonts w:ascii="Times New Roman" w:eastAsia="Times New Roman" w:hAnsi="Times New Roman" w:cs="Times New Roman"/>
      <w:b/>
      <w:i/>
      <w:kern w:val="0"/>
      <w:sz w:val="26"/>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aliases w:val="H5 Знак,Heading 5 CFMU Знак"/>
    <w:basedOn w:val="a0"/>
    <w:link w:val="5"/>
    <w:rsid w:val="00E63CFA"/>
    <w:rPr>
      <w:rFonts w:ascii="Times New Roman" w:eastAsia="Times New Roman" w:hAnsi="Times New Roman" w:cs="Times New Roman"/>
      <w:b/>
      <w:i/>
      <w:sz w:val="26"/>
      <w:szCs w:val="20"/>
      <w:lang w:eastAsia="ru-RU"/>
    </w:rPr>
  </w:style>
  <w:style w:type="paragraph" w:customStyle="1" w:styleId="Standard">
    <w:name w:val="Standard"/>
    <w:rsid w:val="00E63CFA"/>
    <w:pPr>
      <w:tabs>
        <w:tab w:val="left" w:pos="708"/>
      </w:tabs>
      <w:suppressAutoHyphens/>
      <w:autoSpaceDN w:val="0"/>
      <w:spacing w:after="160" w:line="259" w:lineRule="auto"/>
      <w:textAlignment w:val="baseline"/>
    </w:pPr>
    <w:rPr>
      <w:rFonts w:ascii="Times New Roman" w:eastAsia="Times New Roman" w:hAnsi="Times New Roman" w:cs="Times New Roman"/>
      <w:kern w:val="3"/>
      <w:sz w:val="24"/>
      <w:szCs w:val="24"/>
      <w:lang w:val="ru-RU" w:eastAsia="ru-RU"/>
    </w:rPr>
  </w:style>
  <w:style w:type="paragraph" w:customStyle="1" w:styleId="1">
    <w:name w:val="Обычный1"/>
    <w:uiPriority w:val="99"/>
    <w:rsid w:val="00E63CFA"/>
    <w:pPr>
      <w:suppressAutoHyphens/>
      <w:autoSpaceDN w:val="0"/>
      <w:spacing w:after="0"/>
      <w:textAlignment w:val="baseline"/>
    </w:pPr>
    <w:rPr>
      <w:rFonts w:ascii="Arial" w:eastAsia="Arial" w:hAnsi="Arial" w:cs="Arial"/>
      <w:color w:val="000000"/>
      <w:kern w:val="3"/>
      <w:lang w:val="ru-RU" w:eastAsia="ru-RU"/>
    </w:rPr>
  </w:style>
  <w:style w:type="character" w:customStyle="1" w:styleId="rvts0">
    <w:name w:val="rvts0"/>
    <w:uiPriority w:val="99"/>
    <w:rsid w:val="00E63C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3449</Words>
  <Characters>1966</Characters>
  <Application>Microsoft Office Word</Application>
  <DocSecurity>0</DocSecurity>
  <Lines>16</Lines>
  <Paragraphs>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Користувач</cp:lastModifiedBy>
  <cp:revision>21</cp:revision>
  <dcterms:created xsi:type="dcterms:W3CDTF">2022-12-27T08:47:00Z</dcterms:created>
  <dcterms:modified xsi:type="dcterms:W3CDTF">2024-01-15T13:31:00Z</dcterms:modified>
</cp:coreProperties>
</file>