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r w:rsidRPr="005D78D3">
        <w:rPr>
          <w:rFonts w:ascii="Times New Roman" w:eastAsia="Times New Roman" w:hAnsi="Times New Roman" w:cs="Times New Roman"/>
          <w:b/>
          <w:bCs/>
          <w:sz w:val="28"/>
          <w:szCs w:val="28"/>
          <w:lang w:val="ru-RU" w:eastAsia="ru-RU"/>
        </w:rPr>
        <w:t xml:space="preserve">Комунальне підприємство  «Шляхово-експлуатаційне управління </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по ремонту та утриманню автомобільних шляхів та споруд на них Голосіївського району м. Києва»</w:t>
      </w:r>
      <w:r w:rsidRPr="005D78D3">
        <w:rPr>
          <w:rFonts w:ascii="Times New Roman" w:eastAsia="Times New Roman" w:hAnsi="Times New Roman" w:cs="Times New Roman"/>
          <w:b/>
          <w:bCs/>
          <w:sz w:val="28"/>
          <w:szCs w:val="28"/>
          <w:lang w:eastAsia="ru-RU"/>
        </w:rPr>
        <w:t xml:space="preserve">                                                                             </w:t>
      </w:r>
      <w:r w:rsidRPr="005D78D3">
        <w:rPr>
          <w:rFonts w:ascii="Times New Roman" w:eastAsia="Times New Roman" w:hAnsi="Times New Roman" w:cs="Times New Roman"/>
          <w:b/>
          <w:bCs/>
          <w:sz w:val="28"/>
          <w:szCs w:val="28"/>
          <w:lang w:val="ru-RU" w:eastAsia="ru-RU"/>
        </w:rPr>
        <w:t>(ШЕУ Голосіївського району)</w:t>
      </w:r>
    </w:p>
    <w:p w:rsidR="005D78D3" w:rsidRPr="005D78D3" w:rsidRDefault="005D78D3" w:rsidP="005D78D3">
      <w:pPr>
        <w:spacing w:line="254" w:lineRule="auto"/>
        <w:jc w:val="center"/>
        <w:rPr>
          <w:rFonts w:ascii="Times New Roman" w:eastAsia="Times New Roman" w:hAnsi="Times New Roman" w:cs="Times New Roman"/>
          <w:b/>
          <w:bCs/>
          <w:sz w:val="28"/>
          <w:szCs w:val="28"/>
          <w:lang w:val="ru-RU" w:eastAsia="ru-RU"/>
        </w:rPr>
      </w:pPr>
    </w:p>
    <w:p w:rsidR="005D78D3" w:rsidRPr="005D78D3" w:rsidRDefault="005D78D3" w:rsidP="005D78D3">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5D78D3" w:rsidRPr="005D78D3" w:rsidTr="00CA799D">
        <w:trPr>
          <w:trHeight w:val="1189"/>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5D78D3">
              <w:rPr>
                <w:rFonts w:ascii="Times New Roman" w:eastAsia="Times New Roman" w:hAnsi="Times New Roman" w:cs="Times New Roman"/>
                <w:b/>
                <w:noProof/>
                <w:sz w:val="28"/>
                <w:szCs w:val="28"/>
                <w:lang w:eastAsia="ru-RU"/>
              </w:rPr>
              <w:t>ЗАТВЕРДЖЕНО</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Протокол уповноваженої особи</w:t>
            </w:r>
          </w:p>
          <w:p w:rsidR="005D78D3" w:rsidRPr="005D78D3" w:rsidRDefault="005D78D3" w:rsidP="005D78D3">
            <w:pPr>
              <w:widowControl w:val="0"/>
              <w:spacing w:after="0" w:line="240" w:lineRule="auto"/>
              <w:ind w:right="142"/>
              <w:rPr>
                <w:rFonts w:ascii="Times New Roman" w:eastAsia="Times New Roman" w:hAnsi="Times New Roman" w:cs="Times New Roman"/>
                <w:b/>
                <w:snapToGrid w:val="0"/>
                <w:sz w:val="28"/>
                <w:szCs w:val="28"/>
                <w:lang w:eastAsia="ru-RU"/>
              </w:rPr>
            </w:pPr>
            <w:r w:rsidRPr="005D78D3">
              <w:rPr>
                <w:rFonts w:ascii="Times New Roman" w:eastAsia="Times New Roman" w:hAnsi="Times New Roman" w:cs="Times New Roman"/>
                <w:b/>
                <w:snapToGrid w:val="0"/>
                <w:sz w:val="28"/>
                <w:szCs w:val="28"/>
                <w:lang w:eastAsia="ru-RU"/>
              </w:rPr>
              <w:t>ШЕУ Голосіївського району</w:t>
            </w:r>
          </w:p>
          <w:p w:rsidR="005D78D3" w:rsidRPr="005D78D3" w:rsidRDefault="005D78D3" w:rsidP="002010EF">
            <w:pPr>
              <w:widowControl w:val="0"/>
              <w:spacing w:after="0" w:line="240" w:lineRule="auto"/>
              <w:ind w:right="142"/>
              <w:rPr>
                <w:rFonts w:ascii="Times New Roman" w:eastAsia="Times New Roman" w:hAnsi="Times New Roman" w:cs="Times New Roman"/>
                <w:snapToGrid w:val="0"/>
                <w:sz w:val="28"/>
                <w:szCs w:val="28"/>
                <w:lang w:eastAsia="ru-RU"/>
              </w:rPr>
            </w:pPr>
            <w:r w:rsidRPr="005D78D3">
              <w:rPr>
                <w:rFonts w:ascii="Times New Roman" w:eastAsia="Times New Roman" w:hAnsi="Times New Roman" w:cs="Times New Roman"/>
                <w:b/>
                <w:snapToGrid w:val="0"/>
                <w:sz w:val="28"/>
                <w:szCs w:val="28"/>
                <w:lang w:eastAsia="ru-RU"/>
              </w:rPr>
              <w:t xml:space="preserve">від « </w:t>
            </w:r>
            <w:r w:rsidR="00036DC8">
              <w:rPr>
                <w:rFonts w:ascii="Times New Roman" w:eastAsia="Times New Roman" w:hAnsi="Times New Roman" w:cs="Times New Roman"/>
                <w:b/>
                <w:snapToGrid w:val="0"/>
                <w:sz w:val="28"/>
                <w:szCs w:val="28"/>
                <w:lang w:eastAsia="ru-RU"/>
              </w:rPr>
              <w:t>15</w:t>
            </w:r>
            <w:bookmarkStart w:id="0" w:name="_GoBack"/>
            <w:bookmarkEnd w:id="0"/>
            <w:r w:rsidR="00036DC8">
              <w:rPr>
                <w:rFonts w:ascii="Times New Roman" w:eastAsia="Times New Roman" w:hAnsi="Times New Roman" w:cs="Times New Roman"/>
                <w:b/>
                <w:snapToGrid w:val="0"/>
                <w:sz w:val="28"/>
                <w:szCs w:val="28"/>
                <w:lang w:eastAsia="ru-RU"/>
              </w:rPr>
              <w:t xml:space="preserve"> » 03. 2024 року № 19</w:t>
            </w:r>
          </w:p>
        </w:tc>
      </w:tr>
      <w:tr w:rsidR="005D78D3" w:rsidRPr="005D78D3" w:rsidTr="00CA799D">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5D78D3" w:rsidRPr="005D78D3" w:rsidTr="00CA799D">
        <w:trPr>
          <w:trHeight w:val="851"/>
        </w:trPr>
        <w:tc>
          <w:tcPr>
            <w:tcW w:w="9956" w:type="dxa"/>
          </w:tcPr>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5D78D3" w:rsidRPr="005D78D3" w:rsidRDefault="00F31137" w:rsidP="005D78D3">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    /Сущенко С.А.</w:t>
            </w:r>
            <w:r w:rsidR="005D78D3" w:rsidRPr="005D78D3">
              <w:rPr>
                <w:rFonts w:ascii="Times New Roman" w:eastAsia="Times New Roman" w:hAnsi="Times New Roman" w:cs="Times New Roman"/>
                <w:b/>
                <w:sz w:val="28"/>
                <w:szCs w:val="28"/>
                <w:lang w:eastAsia="ru-RU"/>
              </w:rPr>
              <w:t>/</w:t>
            </w:r>
          </w:p>
          <w:p w:rsidR="005D78D3" w:rsidRPr="005D78D3" w:rsidRDefault="005D78D3" w:rsidP="005D78D3">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5D78D3">
              <w:rPr>
                <w:rFonts w:ascii="Times New Roman" w:eastAsia="Times New Roman" w:hAnsi="Times New Roman" w:cs="Times New Roman"/>
                <w:sz w:val="28"/>
                <w:szCs w:val="28"/>
                <w:lang w:eastAsia="ru-RU"/>
              </w:rPr>
              <w:t xml:space="preserve">    підпис</w:t>
            </w:r>
          </w:p>
        </w:tc>
      </w:tr>
    </w:tbl>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FA6CB2">
      <w:pPr>
        <w:spacing w:after="0" w:line="240" w:lineRule="auto"/>
        <w:rPr>
          <w:rFonts w:ascii="Times New Roman" w:eastAsia="Times New Roman" w:hAnsi="Times New Roman" w:cs="Times New Roman"/>
          <w:b/>
          <w:color w:val="000000"/>
          <w:sz w:val="24"/>
          <w:szCs w:val="24"/>
        </w:rPr>
      </w:pPr>
    </w:p>
    <w:p w:rsidR="00FA6CB2" w:rsidRDefault="00CA79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D78D3" w:rsidRDefault="00CA799D"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rPr>
        <w:t xml:space="preserve">  </w:t>
      </w:r>
      <w:r w:rsidR="00041876">
        <w:rPr>
          <w:rFonts w:ascii="Times New Roman" w:eastAsia="Times New Roman" w:hAnsi="Times New Roman" w:cs="Times New Roman"/>
          <w:b/>
          <w:color w:val="000000"/>
          <w:sz w:val="24"/>
          <w:szCs w:val="24"/>
        </w:rPr>
        <w:t xml:space="preserve">  </w:t>
      </w:r>
      <w:r w:rsidR="005D78D3" w:rsidRPr="005D78D3">
        <w:rPr>
          <w:rFonts w:ascii="Times New Roman" w:eastAsia="Times New Roman" w:hAnsi="Times New Roman" w:cs="Times New Roman"/>
          <w:b/>
          <w:sz w:val="28"/>
          <w:szCs w:val="28"/>
          <w:lang w:eastAsia="ru-RU"/>
        </w:rPr>
        <w:t xml:space="preserve">ТЕНДЕРНА ДОКУМЕНТАЦІЯ </w:t>
      </w:r>
    </w:p>
    <w:p w:rsidR="005D78D3" w:rsidRPr="005D78D3" w:rsidRDefault="005D78D3" w:rsidP="005D78D3">
      <w:pPr>
        <w:spacing w:after="0" w:line="20" w:lineRule="atLeast"/>
        <w:jc w:val="center"/>
        <w:rPr>
          <w:rFonts w:ascii="Times New Roman" w:eastAsia="Times New Roman" w:hAnsi="Times New Roman" w:cs="Times New Roman"/>
          <w:b/>
          <w:sz w:val="28"/>
          <w:szCs w:val="28"/>
          <w:lang w:eastAsia="ru-RU"/>
        </w:rPr>
      </w:pPr>
      <w:r w:rsidRPr="005D78D3">
        <w:rPr>
          <w:rFonts w:ascii="Times New Roman" w:eastAsia="Times New Roman" w:hAnsi="Times New Roman" w:cs="Times New Roman"/>
          <w:b/>
          <w:sz w:val="28"/>
          <w:szCs w:val="28"/>
          <w:lang w:eastAsia="ru-RU"/>
        </w:rPr>
        <w:t>по процедурі ВІДКРИТІ ТОРГИ (з особливостями)</w:t>
      </w:r>
    </w:p>
    <w:p w:rsidR="005D78D3" w:rsidRPr="005D78D3" w:rsidRDefault="002A08D6" w:rsidP="005D78D3">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ЗАКУПІВЛЮ ПОСЛУГ</w:t>
      </w:r>
      <w:r w:rsidR="005D78D3" w:rsidRPr="005D78D3">
        <w:rPr>
          <w:rFonts w:ascii="Times New Roman" w:eastAsia="Times New Roman" w:hAnsi="Times New Roman" w:cs="Times New Roman"/>
          <w:b/>
          <w:sz w:val="28"/>
          <w:szCs w:val="28"/>
          <w:lang w:eastAsia="ru-RU"/>
        </w:rPr>
        <w:t>:</w:t>
      </w:r>
    </w:p>
    <w:p w:rsidR="00C27106" w:rsidRDefault="00C27106" w:rsidP="00C27106">
      <w:pPr>
        <w:snapToGrid w:val="0"/>
        <w:spacing w:before="20" w:after="20" w:line="240" w:lineRule="auto"/>
        <w:jc w:val="both"/>
        <w:rPr>
          <w:rFonts w:ascii="Times New Roman" w:eastAsia="Times New Roman" w:hAnsi="Times New Roman" w:cs="Times New Roman"/>
          <w:b/>
          <w:bCs/>
          <w:i/>
          <w:iCs/>
          <w:sz w:val="24"/>
          <w:szCs w:val="24"/>
          <w:lang w:eastAsia="ru-RU"/>
        </w:rPr>
      </w:pPr>
    </w:p>
    <w:p w:rsidR="000D1B74" w:rsidRPr="005D78D3" w:rsidRDefault="00C27106" w:rsidP="002A08D6">
      <w:pPr>
        <w:snapToGrid w:val="0"/>
        <w:spacing w:before="20" w:after="2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i/>
          <w:iCs/>
          <w:sz w:val="24"/>
          <w:szCs w:val="24"/>
          <w:lang w:eastAsia="ru-RU"/>
        </w:rPr>
        <w:t xml:space="preserve">           </w:t>
      </w:r>
      <w:r w:rsidR="002A08D6" w:rsidRPr="002A08D6">
        <w:rPr>
          <w:rFonts w:ascii="Times New Roman" w:eastAsia="Times New Roman" w:hAnsi="Times New Roman" w:cs="Times New Roman"/>
          <w:b/>
          <w:bCs/>
          <w:i/>
          <w:iCs/>
          <w:sz w:val="24"/>
          <w:szCs w:val="24"/>
          <w:lang w:eastAsia="ru-RU"/>
        </w:rPr>
        <w:t>Послуги з ямкового ремонту асфальтобетонного покриття вулично-шляхової мережі Голосіївського району струменево – ін’єкційним методом (код ДК 021:2015–45230000-8 Будівництво трубопроводів, ліній зв’язку та електропередач, шосе, доріг, аеродромів і залізничних доріг; вирівнювання поверхонь)</w:t>
      </w:r>
      <w:r>
        <w:rPr>
          <w:rFonts w:ascii="Times New Roman" w:eastAsia="Times New Roman" w:hAnsi="Times New Roman" w:cs="Times New Roman"/>
          <w:b/>
          <w:bCs/>
          <w:i/>
          <w:iCs/>
          <w:sz w:val="24"/>
          <w:szCs w:val="24"/>
          <w:lang w:eastAsia="ru-RU"/>
        </w:rPr>
        <w:t xml:space="preserve"> </w:t>
      </w: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2A08D6" w:rsidRDefault="002A08D6" w:rsidP="005D78D3">
      <w:pPr>
        <w:spacing w:before="240" w:after="0" w:line="240" w:lineRule="auto"/>
        <w:jc w:val="center"/>
        <w:rPr>
          <w:rFonts w:ascii="Times New Roman" w:eastAsia="Times New Roman" w:hAnsi="Times New Roman" w:cs="Times New Roman"/>
          <w:b/>
          <w:sz w:val="24"/>
          <w:szCs w:val="24"/>
          <w:lang w:eastAsia="ru-RU"/>
        </w:rPr>
      </w:pPr>
    </w:p>
    <w:p w:rsidR="00FA6CB2" w:rsidRDefault="005D78D3" w:rsidP="005D78D3">
      <w:pPr>
        <w:spacing w:before="240" w:after="0" w:line="240" w:lineRule="auto"/>
        <w:jc w:val="center"/>
        <w:rPr>
          <w:rFonts w:ascii="Times New Roman" w:eastAsia="Times New Roman" w:hAnsi="Times New Roman" w:cs="Times New Roman"/>
          <w:b/>
          <w:sz w:val="24"/>
          <w:szCs w:val="24"/>
          <w:lang w:eastAsia="ru-RU"/>
        </w:rPr>
      </w:pPr>
      <w:r w:rsidRPr="005D78D3">
        <w:rPr>
          <w:rFonts w:ascii="Times New Roman" w:eastAsia="Times New Roman" w:hAnsi="Times New Roman" w:cs="Times New Roman"/>
          <w:b/>
          <w:sz w:val="24"/>
          <w:szCs w:val="24"/>
          <w:lang w:eastAsia="ru-RU"/>
        </w:rPr>
        <w:t>Київ – 20</w:t>
      </w:r>
      <w:r w:rsidR="007F09D7">
        <w:rPr>
          <w:rFonts w:ascii="Times New Roman" w:eastAsia="Times New Roman" w:hAnsi="Times New Roman" w:cs="Times New Roman"/>
          <w:b/>
          <w:sz w:val="24"/>
          <w:szCs w:val="24"/>
          <w:lang w:val="ru-RU" w:eastAsia="ru-RU"/>
        </w:rPr>
        <w:t>24</w:t>
      </w:r>
      <w:r w:rsidRPr="005D78D3">
        <w:rPr>
          <w:rFonts w:ascii="Times New Roman" w:eastAsia="Times New Roman" w:hAnsi="Times New Roman" w:cs="Times New Roman"/>
          <w:b/>
          <w:sz w:val="24"/>
          <w:szCs w:val="24"/>
          <w:lang w:eastAsia="ru-RU"/>
        </w:rPr>
        <w:t xml:space="preserve"> року</w:t>
      </w:r>
    </w:p>
    <w:p w:rsidR="000D1B74" w:rsidRDefault="000D1B74" w:rsidP="002A08D6">
      <w:pPr>
        <w:spacing w:before="240" w:after="0" w:line="240" w:lineRule="auto"/>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p w:rsidR="00AD6A4C" w:rsidRDefault="00AD6A4C" w:rsidP="005D78D3">
      <w:pPr>
        <w:spacing w:before="240"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A6CB2">
        <w:trPr>
          <w:trHeight w:val="416"/>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6CB2" w:rsidRDefault="00CA799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6CB2">
        <w:trPr>
          <w:trHeight w:val="411"/>
          <w:jc w:val="center"/>
        </w:trPr>
        <w:tc>
          <w:tcPr>
            <w:tcW w:w="7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6CB2">
        <w:trPr>
          <w:trHeight w:val="1119"/>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A6CB2">
        <w:trPr>
          <w:trHeight w:val="615"/>
          <w:jc w:val="center"/>
        </w:trPr>
        <w:tc>
          <w:tcPr>
            <w:tcW w:w="705" w:type="dxa"/>
          </w:tcPr>
          <w:p w:rsidR="00FA6CB2"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FA6CB2" w:rsidRDefault="00CA799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D78D3">
        <w:trPr>
          <w:trHeight w:val="285"/>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D78D3" w:rsidRDefault="005D78D3" w:rsidP="00CA799D">
            <w:pPr>
              <w:jc w:val="both"/>
              <w:rPr>
                <w:rFonts w:ascii="Times New Roman" w:eastAsia="Times New Roman" w:hAnsi="Times New Roman" w:cs="Times New Roman"/>
                <w:i/>
                <w:sz w:val="24"/>
                <w:szCs w:val="24"/>
              </w:rPr>
            </w:pPr>
            <w:r w:rsidRPr="00D75006">
              <w:rPr>
                <w:rFonts w:ascii="Times New Roman" w:eastAsia="Times New Roman" w:hAnsi="Times New Roman" w:cs="Times New Roman"/>
                <w:bCs/>
                <w:sz w:val="24"/>
                <w:szCs w:val="24"/>
                <w:lang w:eastAsia="ru-RU"/>
              </w:rPr>
              <w:t xml:space="preserve">Комунальне підприємство  «Шляхово-експлуатаційне управління по ремонту та утриманню автомобільних шляхів та споруд на них Голосіївського району м. Києва»                                                    </w:t>
            </w:r>
          </w:p>
        </w:tc>
      </w:tr>
      <w:tr w:rsidR="005D78D3">
        <w:trPr>
          <w:trHeight w:val="536"/>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5D78D3" w:rsidRPr="00D75006" w:rsidRDefault="005D78D3" w:rsidP="00CA799D">
            <w:pPr>
              <w:widowControl w:val="0"/>
              <w:contextualSpacing/>
              <w:rPr>
                <w:rFonts w:ascii="Times New Roman" w:hAnsi="Times New Roman" w:cs="Times New Roman"/>
                <w:b/>
                <w:sz w:val="24"/>
                <w:szCs w:val="24"/>
              </w:rPr>
            </w:pPr>
            <w:r w:rsidRPr="00D75006">
              <w:rPr>
                <w:rFonts w:ascii="Times New Roman" w:hAnsi="Times New Roman" w:cs="Times New Roman"/>
                <w:sz w:val="24"/>
                <w:szCs w:val="24"/>
              </w:rPr>
              <w:t>Україна,</w:t>
            </w:r>
            <w:r w:rsidRPr="00D75006">
              <w:rPr>
                <w:rFonts w:ascii="Times New Roman" w:eastAsia="Times New Roman CYR" w:hAnsi="Times New Roman" w:cs="Times New Roman"/>
                <w:sz w:val="24"/>
                <w:szCs w:val="24"/>
              </w:rPr>
              <w:t xml:space="preserve"> </w:t>
            </w:r>
            <w:r w:rsidRPr="00D75006">
              <w:rPr>
                <w:rFonts w:ascii="Times New Roman" w:hAnsi="Times New Roman" w:cs="Times New Roman"/>
                <w:sz w:val="24"/>
                <w:szCs w:val="24"/>
              </w:rPr>
              <w:t>03083,  м. Київ, просп. Науки,</w:t>
            </w:r>
            <w:r>
              <w:rPr>
                <w:rFonts w:ascii="Times New Roman" w:hAnsi="Times New Roman" w:cs="Times New Roman"/>
                <w:sz w:val="24"/>
                <w:szCs w:val="24"/>
              </w:rPr>
              <w:t xml:space="preserve"> </w:t>
            </w:r>
            <w:r w:rsidRPr="00D75006">
              <w:rPr>
                <w:rFonts w:ascii="Times New Roman" w:hAnsi="Times New Roman" w:cs="Times New Roman"/>
                <w:sz w:val="24"/>
                <w:szCs w:val="24"/>
              </w:rPr>
              <w:t>53</w:t>
            </w:r>
            <w:r w:rsidRPr="00D75006">
              <w:rPr>
                <w:rFonts w:ascii="Times New Roman" w:eastAsia="Times New Roman CYR" w:hAnsi="Times New Roman" w:cs="Times New Roman"/>
                <w:sz w:val="24"/>
                <w:szCs w:val="24"/>
              </w:rPr>
              <w:t xml:space="preserve"> </w:t>
            </w:r>
            <w:r w:rsidRPr="00D75006">
              <w:rPr>
                <w:rStyle w:val="af6"/>
                <w:rFonts w:ascii="Times New Roman" w:eastAsia="Times New Roman CYR" w:hAnsi="Times New Roman"/>
                <w:sz w:val="24"/>
                <w:szCs w:val="24"/>
              </w:rPr>
              <w:t xml:space="preserve">(юридична та фактична адреса) </w:t>
            </w:r>
          </w:p>
        </w:tc>
      </w:tr>
      <w:tr w:rsidR="005D78D3" w:rsidTr="00CA799D">
        <w:trPr>
          <w:trHeight w:val="1119"/>
          <w:jc w:val="center"/>
        </w:trPr>
        <w:tc>
          <w:tcPr>
            <w:tcW w:w="705" w:type="dxa"/>
          </w:tcPr>
          <w:p w:rsidR="005D78D3" w:rsidRDefault="005D78D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5D78D3" w:rsidRDefault="005D78D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rsidR="00F31137" w:rsidRPr="00F31137" w:rsidRDefault="005D78D3"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 xml:space="preserve"> </w:t>
            </w:r>
            <w:r w:rsidR="00F31137" w:rsidRPr="00F31137">
              <w:rPr>
                <w:rFonts w:ascii="Times New Roman" w:eastAsia="Times New Roman" w:hAnsi="Times New Roman" w:cs="Times New Roman"/>
                <w:i/>
                <w:sz w:val="24"/>
                <w:szCs w:val="24"/>
                <w:shd w:val="clear" w:color="auto" w:fill="FFFFFF"/>
                <w:lang w:eastAsia="ru-RU"/>
              </w:rPr>
              <w:t>У</w:t>
            </w:r>
            <w:r w:rsidR="00F31137" w:rsidRPr="00F31137">
              <w:rPr>
                <w:rFonts w:ascii="Times New Roman" w:eastAsia="Times New Roman" w:hAnsi="Times New Roman" w:cs="Times New Roman"/>
                <w:i/>
                <w:sz w:val="24"/>
                <w:szCs w:val="24"/>
                <w:shd w:val="clear" w:color="auto" w:fill="FFFFFF"/>
                <w:lang w:val="ru-RU" w:eastAsia="ru-RU"/>
              </w:rPr>
              <w:t>повноважена особа</w:t>
            </w:r>
            <w:r w:rsidR="00F31137" w:rsidRPr="00F31137">
              <w:rPr>
                <w:rFonts w:ascii="Times New Roman" w:eastAsia="Times New Roman" w:hAnsi="Times New Roman" w:cs="Times New Roman"/>
                <w:i/>
                <w:sz w:val="24"/>
                <w:szCs w:val="24"/>
                <w:shd w:val="clear" w:color="auto" w:fill="FFFFFF"/>
                <w:lang w:eastAsia="ru-RU"/>
              </w:rPr>
              <w:t>: Сущенко Сергій Анатолійович, начальник відділу публічних закупівель.</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ru-RU" w:eastAsia="ru-RU"/>
              </w:rPr>
              <w:t xml:space="preserve"> тел.</w:t>
            </w:r>
            <w:r w:rsidRPr="00F31137">
              <w:rPr>
                <w:rFonts w:ascii="Times New Roman" w:eastAsia="Times New Roman" w:hAnsi="Times New Roman" w:cs="Times New Roman"/>
                <w:i/>
                <w:sz w:val="24"/>
                <w:szCs w:val="24"/>
                <w:shd w:val="clear" w:color="auto" w:fill="FFFFFF"/>
                <w:lang w:eastAsia="ru-RU"/>
              </w:rPr>
              <w:t>:</w:t>
            </w:r>
            <w:r w:rsidRPr="00F31137">
              <w:rPr>
                <w:rFonts w:ascii="Times New Roman" w:eastAsia="Times New Roman" w:hAnsi="Times New Roman" w:cs="Times New Roman"/>
                <w:i/>
                <w:sz w:val="24"/>
                <w:szCs w:val="24"/>
                <w:shd w:val="clear" w:color="auto" w:fill="FFFFFF"/>
                <w:lang w:val="ru-RU" w:eastAsia="ru-RU"/>
              </w:rPr>
              <w:t xml:space="preserve"> (063) 593-58-62</w:t>
            </w:r>
            <w:r w:rsidRPr="00F31137">
              <w:rPr>
                <w:rFonts w:ascii="Times New Roman" w:eastAsia="Times New Roman" w:hAnsi="Times New Roman" w:cs="Times New Roman"/>
                <w:i/>
                <w:sz w:val="24"/>
                <w:szCs w:val="24"/>
                <w:shd w:val="clear" w:color="auto" w:fill="FFFFFF"/>
                <w:lang w:eastAsia="ru-RU"/>
              </w:rPr>
              <w:t>;</w:t>
            </w:r>
          </w:p>
          <w:p w:rsidR="00F31137" w:rsidRPr="00F31137" w:rsidRDefault="00F31137" w:rsidP="00F31137">
            <w:pPr>
              <w:spacing w:line="20" w:lineRule="atLeast"/>
              <w:ind w:firstLine="612"/>
              <w:contextualSpacing/>
              <w:rPr>
                <w:rFonts w:ascii="Times New Roman" w:eastAsia="Times New Roman" w:hAnsi="Times New Roman" w:cs="Times New Roman"/>
                <w:i/>
                <w:sz w:val="24"/>
                <w:szCs w:val="24"/>
                <w:shd w:val="clear" w:color="auto" w:fill="FFFFFF"/>
                <w:lang w:val="en-US" w:eastAsia="ru-RU"/>
              </w:rPr>
            </w:pPr>
            <w:r w:rsidRPr="00F31137">
              <w:rPr>
                <w:rFonts w:ascii="Times New Roman" w:eastAsia="Times New Roman" w:hAnsi="Times New Roman" w:cs="Times New Roman"/>
                <w:i/>
                <w:sz w:val="24"/>
                <w:szCs w:val="24"/>
                <w:shd w:val="clear" w:color="auto" w:fill="FFFFFF"/>
                <w:lang w:eastAsia="ru-RU"/>
              </w:rPr>
              <w:t xml:space="preserve"> </w:t>
            </w:r>
            <w:r w:rsidRPr="00F31137">
              <w:rPr>
                <w:rFonts w:ascii="Times New Roman" w:eastAsia="Times New Roman" w:hAnsi="Times New Roman" w:cs="Times New Roman"/>
                <w:i/>
                <w:sz w:val="24"/>
                <w:szCs w:val="24"/>
                <w:shd w:val="clear" w:color="auto" w:fill="FFFFFF"/>
                <w:lang w:val="en-US" w:eastAsia="ru-RU"/>
              </w:rPr>
              <w:t>e</w:t>
            </w:r>
            <w:r w:rsidRPr="00F31137">
              <w:rPr>
                <w:rFonts w:ascii="Times New Roman" w:eastAsia="Times New Roman" w:hAnsi="Times New Roman" w:cs="Times New Roman"/>
                <w:i/>
                <w:sz w:val="24"/>
                <w:szCs w:val="24"/>
                <w:shd w:val="clear" w:color="auto" w:fill="FFFFFF"/>
                <w:lang w:val="ru-RU" w:eastAsia="ru-RU"/>
              </w:rPr>
              <w:t>-</w:t>
            </w:r>
            <w:r w:rsidRPr="00F31137">
              <w:rPr>
                <w:rFonts w:ascii="Times New Roman" w:eastAsia="Times New Roman" w:hAnsi="Times New Roman" w:cs="Times New Roman"/>
                <w:i/>
                <w:sz w:val="24"/>
                <w:szCs w:val="24"/>
                <w:shd w:val="clear" w:color="auto" w:fill="FFFFFF"/>
                <w:lang w:val="en-US" w:eastAsia="ru-RU"/>
              </w:rPr>
              <w:t>mail</w:t>
            </w:r>
            <w:r w:rsidRPr="00F31137">
              <w:rPr>
                <w:rFonts w:ascii="Times New Roman" w:eastAsia="Times New Roman" w:hAnsi="Times New Roman" w:cs="Times New Roman"/>
                <w:i/>
                <w:sz w:val="24"/>
                <w:szCs w:val="24"/>
                <w:shd w:val="clear" w:color="auto" w:fill="FFFFFF"/>
                <w:lang w:val="ru-RU" w:eastAsia="ru-RU"/>
              </w:rPr>
              <w:t xml:space="preserve">: </w:t>
            </w:r>
            <w:r w:rsidRPr="00F31137">
              <w:rPr>
                <w:rFonts w:ascii="Times New Roman" w:eastAsia="Times New Roman" w:hAnsi="Times New Roman" w:cs="Times New Roman"/>
                <w:i/>
                <w:sz w:val="24"/>
                <w:szCs w:val="24"/>
                <w:shd w:val="clear" w:color="auto" w:fill="FFFFFF"/>
                <w:lang w:val="en-US" w:eastAsia="ru-RU"/>
              </w:rPr>
              <w:t>golosshey@ukr.net</w:t>
            </w:r>
          </w:p>
          <w:p w:rsidR="00F31137" w:rsidRDefault="00F31137" w:rsidP="00F31137">
            <w:pPr>
              <w:spacing w:line="20" w:lineRule="atLeast"/>
              <w:ind w:firstLine="612"/>
              <w:contextualSpacing/>
              <w:rPr>
                <w:rFonts w:ascii="Times New Roman" w:eastAsia="Times New Roman" w:hAnsi="Times New Roman" w:cs="Times New Roman"/>
                <w:sz w:val="24"/>
                <w:szCs w:val="24"/>
              </w:rPr>
            </w:pPr>
          </w:p>
          <w:p w:rsidR="005D78D3" w:rsidRDefault="005D78D3" w:rsidP="00CA799D">
            <w:pPr>
              <w:spacing w:line="20" w:lineRule="atLeast"/>
              <w:ind w:firstLine="612"/>
              <w:contextualSpacing/>
              <w:rPr>
                <w:rFonts w:ascii="Times New Roman" w:eastAsia="Times New Roman" w:hAnsi="Times New Roman" w:cs="Times New Roman"/>
                <w:sz w:val="24"/>
                <w:szCs w:val="24"/>
              </w:rPr>
            </w:pPr>
          </w:p>
        </w:tc>
      </w:tr>
      <w:tr w:rsidR="00CA799D" w:rsidTr="00CA799D">
        <w:trPr>
          <w:trHeight w:val="15"/>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vAlign w:val="center"/>
          </w:tcPr>
          <w:p w:rsidR="00CA799D" w:rsidRDefault="00CA799D" w:rsidP="00CA799D">
            <w:pPr>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D75006">
              <w:rPr>
                <w:rFonts w:ascii="Times New Roman" w:eastAsia="Times New Roman" w:hAnsi="Times New Roman" w:cs="Times New Roman"/>
                <w:sz w:val="24"/>
                <w:szCs w:val="24"/>
              </w:rPr>
              <w:t>з особливостями</w:t>
            </w:r>
          </w:p>
        </w:tc>
      </w:tr>
      <w:tr w:rsidR="00CA799D">
        <w:trPr>
          <w:trHeight w:val="240"/>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CA799D" w:rsidRPr="00FE4EB8" w:rsidRDefault="00CA799D" w:rsidP="00CA799D">
            <w:pPr>
              <w:spacing w:before="240"/>
              <w:jc w:val="center"/>
              <w:rPr>
                <w:rFonts w:ascii="Times New Roman" w:eastAsia="Times New Roman" w:hAnsi="Times New Roman" w:cs="Times New Roman"/>
                <w:sz w:val="24"/>
                <w:szCs w:val="24"/>
              </w:rPr>
            </w:pPr>
          </w:p>
        </w:tc>
      </w:tr>
      <w:tr w:rsidR="00CA799D">
        <w:trPr>
          <w:jc w:val="center"/>
        </w:trPr>
        <w:tc>
          <w:tcPr>
            <w:tcW w:w="705" w:type="dxa"/>
          </w:tcPr>
          <w:p w:rsidR="00CA799D" w:rsidRDefault="00CA799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CA799D" w:rsidRDefault="00CA799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A799D" w:rsidRPr="00FE4EB8" w:rsidRDefault="00D42E2D" w:rsidP="002A0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r w:rsidRPr="00D42E2D">
              <w:rPr>
                <w:rFonts w:ascii="Times New Roman" w:eastAsia="Times New Roman" w:hAnsi="Times New Roman" w:cs="Times New Roman"/>
                <w:b/>
                <w:i/>
                <w:sz w:val="24"/>
                <w:szCs w:val="24"/>
              </w:rPr>
              <w:t>Послуги з ямкового ремонту асфальтобетонного покриття вулично-шляхової мережі Голосіївського району струменево – ін’єкційним методом (код ДК 021:2015–45230000-8 Будівництво трубопроводів, ліній зв’язку та електропередач, шосе, доріг, аеродромів і залізничних доріг; вирівнювання поверхонь)</w:t>
            </w:r>
          </w:p>
        </w:tc>
      </w:tr>
      <w:tr w:rsidR="00CA799D" w:rsidTr="00CA799D">
        <w:trPr>
          <w:trHeight w:val="1119"/>
          <w:jc w:val="center"/>
        </w:trPr>
        <w:tc>
          <w:tcPr>
            <w:tcW w:w="705" w:type="dxa"/>
          </w:tcPr>
          <w:p w:rsidR="00CA799D" w:rsidRDefault="00CA799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CA799D" w:rsidRDefault="00CA799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vAlign w:val="center"/>
          </w:tcPr>
          <w:p w:rsidR="00CA799D" w:rsidRPr="00FE4EB8" w:rsidRDefault="00CA799D" w:rsidP="00FC263D">
            <w:pPr>
              <w:spacing w:before="240"/>
              <w:jc w:val="center"/>
              <w:rPr>
                <w:rFonts w:ascii="Times New Roman" w:eastAsia="Times New Roman" w:hAnsi="Times New Roman" w:cs="Times New Roman"/>
                <w:i/>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sz w:val="24"/>
                <w:szCs w:val="24"/>
              </w:rPr>
              <w:t xml:space="preserve">кількість товару та місце його поставки </w:t>
            </w:r>
            <w:r w:rsidRPr="00CA799D">
              <w:rPr>
                <w:rFonts w:ascii="Times New Roman" w:eastAsia="Times New Roman" w:hAnsi="Times New Roman" w:cs="Times New Roman"/>
                <w:i/>
                <w:sz w:val="24"/>
                <w:szCs w:val="24"/>
              </w:rPr>
              <w:t>(для товару)</w:t>
            </w:r>
          </w:p>
          <w:p w:rsidR="00CA799D" w:rsidRPr="00CA799D" w:rsidRDefault="00CA799D" w:rsidP="00CA799D">
            <w:pPr>
              <w:spacing w:before="240"/>
              <w:rPr>
                <w:rFonts w:ascii="Times New Roman" w:eastAsia="Times New Roman" w:hAnsi="Times New Roman" w:cs="Times New Roman"/>
                <w:i/>
                <w:sz w:val="24"/>
                <w:szCs w:val="24"/>
              </w:rPr>
            </w:pPr>
            <w:r w:rsidRPr="00CA799D">
              <w:rPr>
                <w:rFonts w:ascii="Times New Roman" w:eastAsia="Times New Roman" w:hAnsi="Times New Roman" w:cs="Times New Roman"/>
                <w:i/>
                <w:sz w:val="24"/>
                <w:szCs w:val="24"/>
              </w:rPr>
              <w:t>АБО</w:t>
            </w:r>
          </w:p>
          <w:p w:rsidR="00FA6CB2" w:rsidRDefault="00CA799D" w:rsidP="00CA799D">
            <w:pPr>
              <w:widowControl w:val="0"/>
              <w:rPr>
                <w:rFonts w:ascii="Times New Roman" w:eastAsia="Times New Roman" w:hAnsi="Times New Roman" w:cs="Times New Roman"/>
                <w:color w:val="000000"/>
                <w:sz w:val="24"/>
                <w:szCs w:val="24"/>
                <w:highlight w:val="yellow"/>
              </w:rPr>
            </w:pPr>
            <w:r w:rsidRPr="00CA799D">
              <w:rPr>
                <w:rFonts w:ascii="Times New Roman" w:eastAsia="Times New Roman" w:hAnsi="Times New Roman" w:cs="Times New Roman"/>
                <w:sz w:val="24"/>
                <w:szCs w:val="24"/>
              </w:rPr>
              <w:lastRenderedPageBreak/>
              <w:t xml:space="preserve">місце, де повинні бути виконані роботи чи надані послуги, їх обсяги </w:t>
            </w:r>
            <w:r w:rsidRPr="00CA799D">
              <w:rPr>
                <w:rFonts w:ascii="Times New Roman" w:eastAsia="Times New Roman" w:hAnsi="Times New Roman" w:cs="Times New Roman"/>
                <w:i/>
                <w:sz w:val="24"/>
                <w:szCs w:val="24"/>
              </w:rPr>
              <w:t>(для робіт або послуг)</w:t>
            </w:r>
          </w:p>
        </w:tc>
        <w:tc>
          <w:tcPr>
            <w:tcW w:w="6450" w:type="dxa"/>
          </w:tcPr>
          <w:p w:rsidR="002A08D6" w:rsidRPr="002A08D6" w:rsidRDefault="009A3988" w:rsidP="002A08D6">
            <w:pPr>
              <w:spacing w:before="240"/>
              <w:jc w:val="center"/>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lastRenderedPageBreak/>
              <w:t>Кількість:</w:t>
            </w:r>
            <w:r>
              <w:rPr>
                <w:rFonts w:ascii="Times New Roman" w:eastAsia="Times New Roman" w:hAnsi="Times New Roman" w:cs="Times New Roman"/>
                <w:sz w:val="24"/>
                <w:szCs w:val="24"/>
              </w:rPr>
              <w:t xml:space="preserve"> </w:t>
            </w:r>
            <w:r w:rsidR="002A08D6" w:rsidRPr="002A08D6">
              <w:rPr>
                <w:rFonts w:ascii="Times New Roman" w:eastAsia="Times New Roman" w:hAnsi="Times New Roman" w:cs="Times New Roman"/>
                <w:b/>
                <w:sz w:val="24"/>
                <w:szCs w:val="24"/>
              </w:rPr>
              <w:t>1 послуга (</w:t>
            </w:r>
            <w:r w:rsidR="002A08D6">
              <w:rPr>
                <w:rFonts w:ascii="Times New Roman" w:eastAsia="Times New Roman" w:hAnsi="Times New Roman" w:cs="Times New Roman"/>
                <w:b/>
                <w:sz w:val="24"/>
                <w:szCs w:val="24"/>
              </w:rPr>
              <w:t>1000 м.кв</w:t>
            </w:r>
            <w:r w:rsidR="002A08D6" w:rsidRPr="002A08D6">
              <w:rPr>
                <w:rFonts w:ascii="Times New Roman" w:eastAsia="Times New Roman" w:hAnsi="Times New Roman" w:cs="Times New Roman"/>
                <w:b/>
                <w:sz w:val="24"/>
                <w:szCs w:val="24"/>
              </w:rPr>
              <w:t xml:space="preserve">) </w:t>
            </w:r>
          </w:p>
          <w:p w:rsidR="00D57EC5" w:rsidRDefault="00D57EC5" w:rsidP="00D57EC5">
            <w:pPr>
              <w:spacing w:before="240"/>
              <w:jc w:val="center"/>
              <w:rPr>
                <w:rFonts w:ascii="Times New Roman" w:eastAsia="Times New Roman" w:hAnsi="Times New Roman" w:cs="Times New Roman"/>
                <w:sz w:val="24"/>
                <w:szCs w:val="24"/>
              </w:rPr>
            </w:pPr>
          </w:p>
          <w:p w:rsidR="002A08D6" w:rsidRDefault="00842552" w:rsidP="009A3988">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Місце поставки</w:t>
            </w:r>
            <w:r w:rsidR="002A08D6">
              <w:rPr>
                <w:rFonts w:ascii="Times New Roman" w:eastAsia="Times New Roman" w:hAnsi="Times New Roman" w:cs="Times New Roman"/>
                <w:b/>
                <w:sz w:val="24"/>
                <w:szCs w:val="24"/>
              </w:rPr>
              <w:t>, надання послуг</w:t>
            </w:r>
            <w:r>
              <w:rPr>
                <w:rFonts w:ascii="Times New Roman" w:eastAsia="Times New Roman" w:hAnsi="Times New Roman" w:cs="Times New Roman"/>
                <w:b/>
                <w:sz w:val="24"/>
                <w:szCs w:val="24"/>
              </w:rPr>
              <w:t>:</w:t>
            </w:r>
            <w:r w:rsidR="00FC263D">
              <w:rPr>
                <w:rFonts w:ascii="Times New Roman" w:eastAsia="Times New Roman" w:hAnsi="Times New Roman" w:cs="Times New Roman"/>
                <w:b/>
                <w:sz w:val="24"/>
                <w:szCs w:val="24"/>
              </w:rPr>
              <w:t xml:space="preserve"> </w:t>
            </w:r>
            <w:r w:rsidR="002A08D6" w:rsidRPr="002A08D6">
              <w:rPr>
                <w:rFonts w:ascii="Century Schoolbook" w:hAnsi="Century Schoolbook" w:cs="Times New Roman"/>
                <w:lang w:val="ru-RU" w:eastAsia="en-US"/>
              </w:rPr>
              <w:t xml:space="preserve">вулично-шляхова </w:t>
            </w:r>
            <w:r w:rsidR="002A08D6" w:rsidRPr="002A08D6">
              <w:rPr>
                <w:rFonts w:ascii="Century Schoolbook" w:hAnsi="Century Schoolbook" w:cs="Times New Roman"/>
                <w:lang w:val="ru-RU" w:eastAsia="en-US"/>
              </w:rPr>
              <w:lastRenderedPageBreak/>
              <w:t>мережа Замовника (</w:t>
            </w:r>
            <w:r w:rsidR="002A08D6" w:rsidRPr="002A08D6">
              <w:rPr>
                <w:rFonts w:ascii="Century Schoolbook" w:hAnsi="Century Schoolbook" w:cs="Times New Roman"/>
                <w:lang w:eastAsia="en-US"/>
              </w:rPr>
              <w:t>Голосіївський район</w:t>
            </w:r>
            <w:r w:rsidR="002A08D6" w:rsidRPr="002A08D6">
              <w:rPr>
                <w:rFonts w:ascii="Century Schoolbook" w:hAnsi="Century Schoolbook" w:cs="Times New Roman"/>
                <w:lang w:val="ru-RU" w:eastAsia="en-US"/>
              </w:rPr>
              <w:t>)</w:t>
            </w:r>
          </w:p>
          <w:p w:rsidR="009A3988" w:rsidRPr="00FE4EB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 заявкою Замовника згідно виробничих потреб Замовника</w:t>
            </w:r>
          </w:p>
          <w:p w:rsidR="009A3988" w:rsidRDefault="009A3988" w:rsidP="009A3988">
            <w:pPr>
              <w:spacing w:before="240"/>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Більш детально зазначено у Додатку 2 ТД. </w:t>
            </w:r>
          </w:p>
          <w:p w:rsidR="00FA6CB2" w:rsidRDefault="00FA6CB2" w:rsidP="000D1B74">
            <w:pPr>
              <w:widowControl w:val="0"/>
              <w:ind w:right="120"/>
              <w:jc w:val="both"/>
              <w:rPr>
                <w:rFonts w:ascii="Times New Roman" w:eastAsia="Times New Roman" w:hAnsi="Times New Roman" w:cs="Times New Roman"/>
                <w:i/>
                <w:color w:val="4A86E8"/>
                <w:sz w:val="24"/>
                <w:szCs w:val="24"/>
                <w:highlight w:val="white"/>
              </w:rPr>
            </w:pPr>
          </w:p>
        </w:tc>
      </w:tr>
      <w:tr w:rsidR="00FA6CB2" w:rsidTr="00A3289E">
        <w:trPr>
          <w:trHeight w:val="64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FA6CB2" w:rsidRDefault="007F09D7" w:rsidP="00A3289E">
            <w:pPr>
              <w:widowControl w:val="0"/>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31 грудня  2024</w:t>
            </w:r>
            <w:r w:rsidR="00A3289E" w:rsidRPr="00A3289E">
              <w:rPr>
                <w:rFonts w:ascii="Times New Roman" w:eastAsia="Times New Roman" w:hAnsi="Times New Roman" w:cs="Times New Roman"/>
                <w:sz w:val="24"/>
                <w:szCs w:val="24"/>
              </w:rPr>
              <w:t xml:space="preserve"> року включно</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A6CB2" w:rsidRDefault="00CA799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6CB2" w:rsidRDefault="00CA799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tc>
      </w:tr>
      <w:tr w:rsidR="00FA6CB2">
        <w:trPr>
          <w:trHeight w:val="501"/>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6CB2">
        <w:trPr>
          <w:trHeight w:val="1975"/>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6CB2" w:rsidRDefault="00CA799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A6CB2" w:rsidRDefault="00CA799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A6CB2">
        <w:trPr>
          <w:trHeight w:val="480"/>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color w:val="00B050"/>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color w:val="00B050"/>
                  <w:sz w:val="24"/>
                  <w:szCs w:val="24"/>
                  <w:highlight w:val="white"/>
                </w:rPr>
                <w:t>пункті 47</w:t>
              </w:r>
            </w:hyperlink>
            <w:r>
              <w:rPr>
                <w:rFonts w:ascii="Times New Roman" w:eastAsia="Times New Roman" w:hAnsi="Times New Roman" w:cs="Times New Roman"/>
                <w:color w:val="00B050"/>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Pr>
                <w:rFonts w:ascii="Times New Roman" w:eastAsia="Times New Roman" w:hAnsi="Times New Roman" w:cs="Times New Roman"/>
                <w:sz w:val="24"/>
                <w:szCs w:val="24"/>
                <w:highlight w:val="white"/>
              </w:rPr>
              <w:t>:</w:t>
            </w:r>
          </w:p>
          <w:p w:rsidR="00A3289E" w:rsidRPr="00A3289E" w:rsidRDefault="00A3289E" w:rsidP="00A3289E">
            <w:pPr>
              <w:widowControl w:val="0"/>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ab/>
              <w:t xml:space="preserve">тендерною пропозицією – згідно Додатку 1 до цієї     </w:t>
            </w:r>
          </w:p>
          <w:p w:rsidR="00A3289E" w:rsidRPr="00A3289E" w:rsidRDefault="00A3289E" w:rsidP="00A3289E">
            <w:pPr>
              <w:widowControl w:val="0"/>
              <w:jc w:val="both"/>
              <w:rPr>
                <w:rFonts w:ascii="Times New Roman" w:eastAsia="Times New Roman" w:hAnsi="Times New Roman" w:cs="Times New Roman"/>
                <w:sz w:val="24"/>
                <w:szCs w:val="24"/>
                <w:highlight w:val="white"/>
              </w:rPr>
            </w:pPr>
            <w:r w:rsidRPr="00A328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289E">
              <w:rPr>
                <w:rFonts w:ascii="Times New Roman" w:eastAsia="Times New Roman" w:hAnsi="Times New Roman" w:cs="Times New Roman"/>
                <w:sz w:val="24"/>
                <w:szCs w:val="24"/>
              </w:rPr>
              <w:t>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 xml:space="preserve">згідно з Додатком </w:t>
            </w:r>
            <w:r w:rsidR="00A3289E">
              <w:rPr>
                <w:rFonts w:ascii="Times New Roman" w:eastAsia="Times New Roman" w:hAnsi="Times New Roman" w:cs="Times New Roman"/>
                <w:b/>
                <w:i/>
                <w:sz w:val="24"/>
                <w:szCs w:val="24"/>
                <w:highlight w:val="white"/>
              </w:rPr>
              <w:t>3</w:t>
            </w:r>
            <w:r>
              <w:rPr>
                <w:rFonts w:ascii="Times New Roman" w:eastAsia="Times New Roman" w:hAnsi="Times New Roman" w:cs="Times New Roman"/>
                <w:sz w:val="24"/>
                <w:szCs w:val="24"/>
                <w:highlight w:val="white"/>
              </w:rPr>
              <w:t xml:space="preserve"> до цієї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w:t>
            </w:r>
            <w:r w:rsidR="00A3289E">
              <w:rPr>
                <w:rFonts w:ascii="Times New Roman" w:eastAsia="Times New Roman" w:hAnsi="Times New Roman" w:cs="Times New Roman"/>
                <w:b/>
                <w:i/>
                <w:sz w:val="24"/>
                <w:szCs w:val="24"/>
              </w:rPr>
              <w:t>3</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згідно </w:t>
            </w:r>
            <w:r w:rsidRPr="00A3289E">
              <w:rPr>
                <w:rFonts w:ascii="Times New Roman" w:eastAsia="Times New Roman" w:hAnsi="Times New Roman" w:cs="Times New Roman"/>
                <w:b/>
                <w:i/>
                <w:sz w:val="24"/>
                <w:szCs w:val="24"/>
              </w:rPr>
              <w:t>Додатку 2</w:t>
            </w:r>
            <w:r w:rsidRPr="00A3289E">
              <w:rPr>
                <w:rFonts w:ascii="Times New Roman" w:eastAsia="Times New Roman" w:hAnsi="Times New Roman" w:cs="Times New Roman"/>
                <w:sz w:val="24"/>
                <w:szCs w:val="24"/>
              </w:rPr>
              <w:t xml:space="preserve"> до тендерної документації;</w:t>
            </w:r>
          </w:p>
          <w:p w:rsidR="00FA6CB2" w:rsidRPr="00A3289E" w:rsidRDefault="00CA799D">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289E">
              <w:rPr>
                <w:rFonts w:ascii="Times New Roman" w:eastAsia="Times New Roman" w:hAnsi="Times New Roman" w:cs="Times New Roman"/>
                <w:i/>
                <w:color w:val="FF0000"/>
                <w:sz w:val="24"/>
                <w:szCs w:val="24"/>
              </w:rPr>
              <w:t>(у разі встановлення даної вимоги в Додатку 2),</w:t>
            </w:r>
            <w:r w:rsidRPr="00A3289E">
              <w:rPr>
                <w:rFonts w:ascii="Times New Roman" w:eastAsia="Times New Roman" w:hAnsi="Times New Roman" w:cs="Times New Roman"/>
                <w:sz w:val="24"/>
                <w:szCs w:val="24"/>
              </w:rPr>
              <w:t xml:space="preserve"> — </w:t>
            </w:r>
            <w:r w:rsidRPr="00A3289E">
              <w:rPr>
                <w:rFonts w:ascii="Times New Roman" w:eastAsia="Times New Roman" w:hAnsi="Times New Roman" w:cs="Times New Roman"/>
                <w:b/>
                <w:i/>
                <w:sz w:val="24"/>
                <w:szCs w:val="24"/>
              </w:rPr>
              <w:t>згідно з Додатком 2</w:t>
            </w:r>
            <w:r w:rsidRPr="00A3289E">
              <w:rPr>
                <w:rFonts w:ascii="Times New Roman" w:eastAsia="Times New Roman" w:hAnsi="Times New Roman" w:cs="Times New Roman"/>
                <w:sz w:val="24"/>
                <w:szCs w:val="24"/>
              </w:rPr>
              <w:t xml:space="preserve"> до тендерної документації;</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 xml:space="preserve">інформацією про учасника згідно </w:t>
            </w:r>
            <w:r w:rsidRPr="00A3289E">
              <w:rPr>
                <w:rFonts w:ascii="Times New Roman" w:eastAsia="Times New Roman" w:hAnsi="Times New Roman" w:cs="Times New Roman"/>
                <w:b/>
                <w:i/>
                <w:sz w:val="24"/>
                <w:szCs w:val="24"/>
              </w:rPr>
              <w:t>Додатку 5</w:t>
            </w:r>
            <w:r w:rsidRPr="00A3289E">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3289E" w:rsidRPr="00A3289E" w:rsidRDefault="00A3289E" w:rsidP="00A3289E">
            <w:pPr>
              <w:widowControl w:val="0"/>
              <w:numPr>
                <w:ilvl w:val="0"/>
                <w:numId w:val="3"/>
              </w:numPr>
              <w:jc w:val="both"/>
              <w:rPr>
                <w:rFonts w:ascii="Times New Roman" w:eastAsia="Times New Roman" w:hAnsi="Times New Roman" w:cs="Times New Roman"/>
                <w:sz w:val="24"/>
                <w:szCs w:val="24"/>
              </w:rPr>
            </w:pPr>
            <w:r w:rsidRPr="00A3289E">
              <w:rPr>
                <w:rFonts w:ascii="Times New Roman" w:eastAsia="Times New Roman" w:hAnsi="Times New Roman" w:cs="Times New Roman"/>
                <w:sz w:val="24"/>
                <w:szCs w:val="24"/>
              </w:rPr>
              <w:t>довідкою в довільній формі щодо дотримання вимог чинного законодавства України щодо охорони довкілля;</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A3072B">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 та тендерною документацією);</w:t>
            </w:r>
          </w:p>
          <w:p w:rsidR="00FA6CB2" w:rsidRPr="00A3072B" w:rsidRDefault="00CA799D">
            <w:pPr>
              <w:widowControl w:val="0"/>
              <w:numPr>
                <w:ilvl w:val="0"/>
                <w:numId w:val="3"/>
              </w:numPr>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lastRenderedPageBreak/>
              <w:t xml:space="preserve">інформацією щодо кожного  </w:t>
            </w:r>
            <w:r w:rsidRPr="00A3072B">
              <w:rPr>
                <w:rFonts w:ascii="Times New Roman" w:eastAsia="Times New Roman" w:hAnsi="Times New Roman" w:cs="Times New Roman"/>
                <w:color w:val="FF0000"/>
                <w:sz w:val="24"/>
                <w:szCs w:val="24"/>
              </w:rPr>
              <w:t>субпідрядника/ співвиконавця</w:t>
            </w:r>
            <w:r w:rsidRPr="00A3072B">
              <w:rPr>
                <w:rFonts w:ascii="Times New Roman" w:eastAsia="Times New Roman" w:hAnsi="Times New Roman" w:cs="Times New Roman"/>
                <w:sz w:val="24"/>
                <w:szCs w:val="24"/>
              </w:rPr>
              <w:t xml:space="preserve"> у разі залучення (відповідно до п. 7 «Інформація про </w:t>
            </w:r>
            <w:r w:rsidRPr="00A3072B">
              <w:rPr>
                <w:rFonts w:ascii="Times New Roman" w:eastAsia="Times New Roman" w:hAnsi="Times New Roman" w:cs="Times New Roman"/>
                <w:color w:val="FF0000"/>
                <w:sz w:val="24"/>
                <w:szCs w:val="24"/>
              </w:rPr>
              <w:t>субпідрядника/співвиконавця</w:t>
            </w:r>
            <w:r w:rsidRPr="00A3072B">
              <w:rPr>
                <w:rFonts w:ascii="Times New Roman" w:eastAsia="Times New Roman" w:hAnsi="Times New Roman" w:cs="Times New Roman"/>
                <w:sz w:val="24"/>
                <w:szCs w:val="24"/>
              </w:rPr>
              <w:t xml:space="preserve">» даного Розділу) </w:t>
            </w:r>
            <w:r w:rsidRPr="00A3072B">
              <w:rPr>
                <w:rFonts w:ascii="Times New Roman" w:eastAsia="Times New Roman" w:hAnsi="Times New Roman" w:cs="Times New Roman"/>
                <w:i/>
                <w:color w:val="FF0000"/>
                <w:sz w:val="24"/>
                <w:szCs w:val="24"/>
              </w:rPr>
              <w:t>(застосовується для робіт або послуг)</w:t>
            </w:r>
            <w:r w:rsidRPr="00A3072B">
              <w:rPr>
                <w:rFonts w:ascii="Times New Roman" w:eastAsia="Times New Roman" w:hAnsi="Times New Roman" w:cs="Times New Roman"/>
                <w:sz w:val="24"/>
                <w:szCs w:val="24"/>
              </w:rPr>
              <w:t>;</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6CB2" w:rsidRDefault="00CA799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A3072B">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(для переможця).</w:t>
            </w:r>
          </w:p>
          <w:p w:rsidR="00FA6CB2" w:rsidRDefault="00CA799D">
            <w:pPr>
              <w:widowControl w:val="0"/>
              <w:jc w:val="both"/>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6CB2" w:rsidRDefault="00CA799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B2" w:rsidRDefault="00CA799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837B2E" w:rsidRDefault="00837B2E">
            <w:pPr>
              <w:widowControl w:val="0"/>
              <w:ind w:left="40" w:hanging="20"/>
              <w:jc w:val="both"/>
              <w:rPr>
                <w:rFonts w:ascii="Times New Roman" w:eastAsia="Times New Roman" w:hAnsi="Times New Roman" w:cs="Times New Roman"/>
                <w:color w:val="000000"/>
                <w:sz w:val="24"/>
                <w:szCs w:val="24"/>
              </w:rPr>
            </w:pPr>
          </w:p>
          <w:p w:rsidR="00FA6CB2" w:rsidRDefault="00CA799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6CB2" w:rsidRDefault="00CA799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3072B">
              <w:rPr>
                <w:rFonts w:ascii="Times New Roman" w:eastAsia="Times New Roman" w:hAnsi="Times New Roman" w:cs="Times New Roman"/>
                <w:b/>
                <w:color w:val="000000"/>
                <w:sz w:val="24"/>
                <w:szCs w:val="24"/>
              </w:rPr>
              <w:t xml:space="preserve">кваліфікованим електронним підписом </w:t>
            </w:r>
            <w:r w:rsidRPr="00A3072B">
              <w:rPr>
                <w:rFonts w:ascii="Times New Roman" w:eastAsia="Times New Roman" w:hAnsi="Times New Roman" w:cs="Times New Roman"/>
                <w:b/>
                <w:color w:val="000000"/>
                <w:sz w:val="24"/>
                <w:szCs w:val="24"/>
              </w:rPr>
              <w:lastRenderedPageBreak/>
              <w:t>(КЕП)/удосконаленим електронним підпи</w:t>
            </w:r>
            <w:r w:rsidRPr="00A3072B">
              <w:rPr>
                <w:rFonts w:ascii="Times New Roman" w:eastAsia="Times New Roman" w:hAnsi="Times New Roman" w:cs="Times New Roman"/>
                <w:b/>
                <w:sz w:val="24"/>
                <w:szCs w:val="24"/>
              </w:rPr>
              <w:t>сом (УЕП)</w:t>
            </w:r>
            <w:r w:rsidRPr="00A3072B">
              <w:rPr>
                <w:rFonts w:ascii="Times New Roman" w:eastAsia="Times New Roman" w:hAnsi="Times New Roman" w:cs="Times New Roman"/>
                <w:b/>
                <w:color w:val="000000"/>
                <w:sz w:val="24"/>
                <w:szCs w:val="24"/>
              </w:rPr>
              <w:t>;</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A3072B">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6CB2"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6CB2" w:rsidRPr="00A3072B" w:rsidRDefault="00CA799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3072B">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FA6CB2" w:rsidRDefault="00CA799D">
            <w:pPr>
              <w:widowControl w:val="0"/>
              <w:jc w:val="both"/>
              <w:rPr>
                <w:rFonts w:ascii="Times New Roman" w:eastAsia="Times New Roman" w:hAnsi="Times New Roman" w:cs="Times New Roman"/>
                <w:b/>
                <w:color w:val="000000"/>
                <w:sz w:val="24"/>
                <w:szCs w:val="24"/>
              </w:rPr>
            </w:pPr>
            <w:r w:rsidRPr="00A3072B">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6CB2" w:rsidRDefault="00CA799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6CB2" w:rsidRDefault="00CA799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A3072B">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6CB2" w:rsidRDefault="00CA799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6CB2" w:rsidRDefault="00CA799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6CB2" w:rsidRDefault="00CA799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A3072B">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A3072B">
              <w:rPr>
                <w:rFonts w:ascii="Times New Roman" w:eastAsia="Times New Roman" w:hAnsi="Times New Roman" w:cs="Times New Roman"/>
                <w:i/>
                <w:sz w:val="24"/>
                <w:szCs w:val="24"/>
              </w:rPr>
              <w:t>(у разі здійснення закупівлі за лотами)</w:t>
            </w:r>
            <w:r w:rsidRPr="00A3072B">
              <w:rPr>
                <w:rFonts w:ascii="Times New Roman" w:eastAsia="Times New Roman" w:hAnsi="Times New Roman" w:cs="Times New Roman"/>
                <w:sz w:val="24"/>
                <w:szCs w:val="24"/>
              </w:rPr>
              <w:t xml:space="preserve">. </w:t>
            </w:r>
          </w:p>
        </w:tc>
      </w:tr>
      <w:tr w:rsidR="00FA6CB2">
        <w:trPr>
          <w:trHeight w:val="913"/>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A6CB2" w:rsidRDefault="00CA799D" w:rsidP="00A3072B">
            <w:pPr>
              <w:widowControl w:val="0"/>
              <w:ind w:right="120"/>
              <w:jc w:val="both"/>
              <w:rPr>
                <w:rFonts w:ascii="Times New Roman" w:eastAsia="Times New Roman" w:hAnsi="Times New Roman" w:cs="Times New Roman"/>
                <w:i/>
                <w:color w:val="FF0000"/>
                <w:sz w:val="24"/>
                <w:szCs w:val="24"/>
                <w:highlight w:val="yellow"/>
              </w:rPr>
            </w:pPr>
            <w:r w:rsidRPr="00A3072B">
              <w:rPr>
                <w:rFonts w:ascii="Times New Roman" w:eastAsia="Times New Roman" w:hAnsi="Times New Roman" w:cs="Times New Roman"/>
                <w:sz w:val="24"/>
                <w:szCs w:val="24"/>
              </w:rPr>
              <w:t>Забезпечення тендерної пропозиції не вимагається.</w:t>
            </w:r>
            <w:r>
              <w:rPr>
                <w:rFonts w:ascii="Times New Roman" w:eastAsia="Times New Roman" w:hAnsi="Times New Roman" w:cs="Times New Roman"/>
                <w:sz w:val="24"/>
                <w:szCs w:val="24"/>
                <w:highlight w:val="yellow"/>
              </w:rPr>
              <w:t xml:space="preserve"> </w:t>
            </w:r>
            <w:r w:rsidR="00A3072B">
              <w:rPr>
                <w:rFonts w:ascii="Times New Roman" w:eastAsia="Times New Roman" w:hAnsi="Times New Roman" w:cs="Times New Roman"/>
                <w:b/>
                <w:i/>
                <w:color w:val="4A86E8"/>
                <w:sz w:val="24"/>
                <w:szCs w:val="24"/>
                <w:highlight w:val="yellow"/>
              </w:rPr>
              <w:t xml:space="preserve"> </w:t>
            </w:r>
          </w:p>
          <w:p w:rsidR="00FA6CB2" w:rsidRDefault="00FA6CB2">
            <w:pPr>
              <w:jc w:val="both"/>
              <w:rPr>
                <w:rFonts w:ascii="Times New Roman" w:eastAsia="Times New Roman" w:hAnsi="Times New Roman" w:cs="Times New Roman"/>
                <w:i/>
                <w:color w:val="FF0000"/>
                <w:sz w:val="24"/>
                <w:szCs w:val="24"/>
                <w:highlight w:val="yellow"/>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A6CB2" w:rsidRDefault="00CA799D" w:rsidP="00A3072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3072B">
              <w:rPr>
                <w:rFonts w:ascii="Times New Roman" w:eastAsia="Times New Roman" w:hAnsi="Times New Roman" w:cs="Times New Roman"/>
                <w:sz w:val="24"/>
                <w:szCs w:val="24"/>
              </w:rPr>
              <w:t>Не передбачається.</w:t>
            </w:r>
            <w:r w:rsidR="00A3072B">
              <w:rPr>
                <w:rFonts w:ascii="Times New Roman" w:eastAsia="Times New Roman" w:hAnsi="Times New Roman" w:cs="Times New Roman"/>
                <w:sz w:val="24"/>
                <w:szCs w:val="24"/>
              </w:rPr>
              <w:t xml:space="preserve"> </w:t>
            </w:r>
          </w:p>
          <w:p w:rsidR="00FA6CB2" w:rsidRDefault="00FA6CB2">
            <w:pPr>
              <w:jc w:val="both"/>
              <w:rPr>
                <w:rFonts w:ascii="Times New Roman" w:eastAsia="Times New Roman" w:hAnsi="Times New Roman" w:cs="Times New Roman"/>
                <w:sz w:val="24"/>
                <w:szCs w:val="24"/>
              </w:rPr>
            </w:pPr>
          </w:p>
        </w:tc>
      </w:tr>
      <w:tr w:rsidR="00FA6CB2">
        <w:trPr>
          <w:trHeight w:val="56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A3072B" w:rsidRPr="00A3072B">
              <w:rPr>
                <w:rFonts w:ascii="Times New Roman" w:eastAsia="Times New Roman" w:hAnsi="Times New Roman" w:cs="Times New Roman"/>
                <w:b/>
                <w:i/>
                <w:sz w:val="24"/>
                <w:szCs w:val="24"/>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6CB2" w:rsidRDefault="00CA799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72B">
              <w:rPr>
                <w:rFonts w:ascii="Times New Roman" w:eastAsia="Times New Roman" w:hAnsi="Times New Roman" w:cs="Times New Roman"/>
                <w:i/>
                <w:sz w:val="24"/>
                <w:szCs w:val="24"/>
              </w:rPr>
              <w:t>(у разі якщо таке вимагалося)</w:t>
            </w:r>
            <w:r w:rsidRPr="00A3072B">
              <w:rPr>
                <w:rFonts w:ascii="Times New Roman" w:eastAsia="Times New Roman" w:hAnsi="Times New Roman" w:cs="Times New Roman"/>
                <w:sz w:val="24"/>
                <w:szCs w:val="24"/>
              </w:rPr>
              <w:t>.</w:t>
            </w:r>
          </w:p>
          <w:p w:rsidR="00FA6CB2" w:rsidRDefault="00CA799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A3072B">
              <w:rPr>
                <w:rFonts w:ascii="Times New Roman" w:eastAsia="Times New Roman" w:hAnsi="Times New Roman" w:cs="Times New Roman"/>
                <w:b/>
                <w:i/>
                <w:sz w:val="24"/>
                <w:szCs w:val="24"/>
              </w:rPr>
              <w:t>3</w:t>
            </w:r>
            <w:r>
              <w:rPr>
                <w:rFonts w:ascii="Times New Roman" w:eastAsia="Times New Roman" w:hAnsi="Times New Roman" w:cs="Times New Roman"/>
                <w:sz w:val="24"/>
                <w:szCs w:val="24"/>
              </w:rPr>
              <w:t xml:space="preserve"> до цієї тендерної документації. </w:t>
            </w:r>
          </w:p>
          <w:p w:rsidR="00FA6CB2" w:rsidRDefault="00CA799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w:t>
            </w:r>
            <w:r>
              <w:rPr>
                <w:rFonts w:ascii="Times New Roman" w:eastAsia="Times New Roman" w:hAnsi="Times New Roman" w:cs="Times New Roman"/>
                <w:sz w:val="24"/>
                <w:szCs w:val="24"/>
              </w:rPr>
              <w:lastRenderedPageBreak/>
              <w:t>хабарництвом та відмиванням коштів), судимість з якої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6CB2"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B379C" w:rsidRDefault="00CA799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6B379C" w:rsidRPr="006B379C">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6B379C" w:rsidRPr="006B379C">
                <w:rPr>
                  <w:rStyle w:val="a6"/>
                  <w:rFonts w:ascii="Times New Roman" w:eastAsia="Times New Roman" w:hAnsi="Times New Roman" w:cs="Times New Roman"/>
                  <w:sz w:val="24"/>
                  <w:szCs w:val="24"/>
                </w:rPr>
                <w:t>Законом України</w:t>
              </w:r>
            </w:hyperlink>
            <w:r w:rsidR="006B379C" w:rsidRPr="006B379C">
              <w:rPr>
                <w:rFonts w:ascii="Times New Roman" w:eastAsia="Times New Roman" w:hAnsi="Times New Roman" w:cs="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FA6CB2" w:rsidRDefault="006B379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A799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6CB2" w:rsidRDefault="00FA6CB2">
            <w:pPr>
              <w:jc w:val="both"/>
              <w:rPr>
                <w:rFonts w:ascii="Times New Roman" w:eastAsia="Times New Roman" w:hAnsi="Times New Roman" w:cs="Times New Roman"/>
                <w:sz w:val="24"/>
                <w:szCs w:val="24"/>
                <w:highlight w:val="white"/>
              </w:rPr>
            </w:pP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Pr>
                <w:rFonts w:ascii="Times New Roman" w:eastAsia="Times New Roman" w:hAnsi="Times New Roman" w:cs="Times New Roman"/>
                <w:sz w:val="24"/>
                <w:szCs w:val="24"/>
                <w:highlight w:val="white"/>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A6CB2" w:rsidRDefault="00CA799D">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6CB2" w:rsidTr="00B4460F">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FA6CB2" w:rsidRDefault="00CA799D">
            <w:pPr>
              <w:widowControl w:val="0"/>
              <w:rPr>
                <w:rFonts w:ascii="Times New Roman" w:eastAsia="Times New Roman" w:hAnsi="Times New Roman" w:cs="Times New Roman"/>
                <w:sz w:val="24"/>
                <w:szCs w:val="24"/>
              </w:rPr>
            </w:pPr>
            <w:r w:rsidRPr="00B4460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shd w:val="clear" w:color="auto" w:fill="auto"/>
            <w:vAlign w:val="center"/>
          </w:tcPr>
          <w:p w:rsidR="00FA6CB2" w:rsidRDefault="00CA799D">
            <w:pPr>
              <w:widowControl w:val="0"/>
              <w:ind w:right="120"/>
              <w:jc w:val="both"/>
              <w:rPr>
                <w:rFonts w:ascii="Times New Roman" w:eastAsia="Times New Roman" w:hAnsi="Times New Roman" w:cs="Times New Roman"/>
                <w:b/>
                <w:sz w:val="24"/>
                <w:szCs w:val="24"/>
                <w:highlight w:val="magenta"/>
              </w:rPr>
            </w:pPr>
            <w:r w:rsidRPr="00B4460F">
              <w:rPr>
                <w:rFonts w:ascii="Times New Roman" w:eastAsia="Times New Roman" w:hAnsi="Times New Roman" w:cs="Times New Roman"/>
                <w:color w:val="000000"/>
                <w:sz w:val="24"/>
                <w:szCs w:val="24"/>
              </w:rPr>
              <w:t xml:space="preserve">Не передбачено.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b/>
                <w:sz w:val="24"/>
                <w:szCs w:val="24"/>
                <w:highlight w:val="cyan"/>
              </w:rPr>
            </w:pPr>
            <w:r w:rsidRPr="00B4460F">
              <w:rPr>
                <w:rFonts w:ascii="Times New Roman" w:eastAsia="Times New Roman" w:hAnsi="Times New Roman" w:cs="Times New Roman"/>
                <w:b/>
                <w:color w:val="000000"/>
                <w:sz w:val="24"/>
                <w:szCs w:val="24"/>
              </w:rPr>
              <w:t>АБО</w:t>
            </w:r>
            <w:r>
              <w:rPr>
                <w:rFonts w:ascii="Times New Roman" w:eastAsia="Times New Roman" w:hAnsi="Times New Roman" w:cs="Times New Roman"/>
                <w:b/>
                <w:color w:val="000000"/>
                <w:sz w:val="24"/>
                <w:szCs w:val="24"/>
                <w:highlight w:val="cyan"/>
              </w:rPr>
              <w:t xml:space="preserve"> </w:t>
            </w:r>
          </w:p>
          <w:p w:rsidR="00FA6CB2" w:rsidRDefault="00FA6CB2">
            <w:pPr>
              <w:widowControl w:val="0"/>
              <w:ind w:right="120"/>
              <w:jc w:val="both"/>
              <w:rPr>
                <w:rFonts w:ascii="Times New Roman" w:eastAsia="Times New Roman" w:hAnsi="Times New Roman" w:cs="Times New Roman"/>
                <w:b/>
                <w:sz w:val="24"/>
                <w:szCs w:val="24"/>
                <w:highlight w:val="cyan"/>
              </w:rPr>
            </w:pP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6CB2">
        <w:trPr>
          <w:trHeight w:val="841"/>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6CB2">
        <w:trPr>
          <w:trHeight w:val="44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034F6" w:rsidRDefault="00CA799D">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A6CB2" w:rsidRPr="007034F6" w:rsidRDefault="007034F6" w:rsidP="007034F6">
            <w:pPr>
              <w:widowControl w:val="0"/>
              <w:ind w:left="40" w:right="120"/>
              <w:rPr>
                <w:rFonts w:ascii="Times New Roman" w:eastAsia="Times New Roman" w:hAnsi="Times New Roman" w:cs="Times New Roman"/>
                <w:sz w:val="24"/>
                <w:szCs w:val="24"/>
                <w:highlight w:val="yellow"/>
              </w:rPr>
            </w:pPr>
            <w:r w:rsidRPr="00E77672">
              <w:rPr>
                <w:rFonts w:ascii="Times New Roman" w:eastAsia="Times New Roman" w:hAnsi="Times New Roman" w:cs="Times New Roman"/>
                <w:b/>
                <w:color w:val="FF0000"/>
                <w:sz w:val="24"/>
                <w:szCs w:val="24"/>
              </w:rPr>
              <w:t xml:space="preserve">               </w:t>
            </w:r>
            <w:r w:rsidR="001B037F">
              <w:rPr>
                <w:rFonts w:ascii="Times New Roman" w:eastAsia="Times New Roman" w:hAnsi="Times New Roman" w:cs="Times New Roman"/>
                <w:b/>
                <w:color w:val="FF0000"/>
                <w:sz w:val="24"/>
                <w:szCs w:val="24"/>
              </w:rPr>
              <w:t>23</w:t>
            </w:r>
            <w:r w:rsidR="00C27106">
              <w:rPr>
                <w:rFonts w:ascii="Times New Roman" w:eastAsia="Times New Roman" w:hAnsi="Times New Roman" w:cs="Times New Roman"/>
                <w:b/>
                <w:color w:val="FF0000"/>
                <w:sz w:val="24"/>
                <w:szCs w:val="24"/>
              </w:rPr>
              <w:t xml:space="preserve"> </w:t>
            </w:r>
            <w:r w:rsidR="00842552">
              <w:rPr>
                <w:rFonts w:ascii="Times New Roman" w:eastAsia="Times New Roman" w:hAnsi="Times New Roman" w:cs="Times New Roman"/>
                <w:b/>
                <w:color w:val="FF0000"/>
                <w:sz w:val="24"/>
                <w:szCs w:val="24"/>
              </w:rPr>
              <w:t>березня</w:t>
            </w:r>
            <w:r w:rsidR="00D87094">
              <w:rPr>
                <w:rFonts w:ascii="Times New Roman" w:eastAsia="Times New Roman" w:hAnsi="Times New Roman" w:cs="Times New Roman"/>
                <w:b/>
                <w:color w:val="FF0000"/>
                <w:sz w:val="24"/>
                <w:szCs w:val="24"/>
              </w:rPr>
              <w:t xml:space="preserve"> 2024</w:t>
            </w:r>
            <w:r w:rsidRPr="00E77672">
              <w:rPr>
                <w:rFonts w:ascii="Times New Roman" w:eastAsia="Times New Roman" w:hAnsi="Times New Roman" w:cs="Times New Roman"/>
                <w:b/>
                <w:color w:val="FF0000"/>
                <w:sz w:val="24"/>
                <w:szCs w:val="24"/>
              </w:rPr>
              <w:t xml:space="preserve"> року</w:t>
            </w:r>
          </w:p>
          <w:p w:rsidR="00FA6CB2" w:rsidRDefault="00CA799D">
            <w:pPr>
              <w:widowControl w:val="0"/>
              <w:ind w:left="40"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color w:val="4A86E8"/>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trike/>
                <w:color w:val="4A86E8"/>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A6CB2" w:rsidRDefault="00FA6CB2">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color w:val="00B050"/>
                <w:sz w:val="24"/>
                <w:szCs w:val="24"/>
                <w:highlight w:val="white"/>
              </w:rPr>
              <w:t>Дата та час розкриття тендерної пропозиції</w:t>
            </w:r>
            <w:r>
              <w:rPr>
                <w:rFonts w:ascii="Times New Roman" w:eastAsia="Times New Roman" w:hAnsi="Times New Roman" w:cs="Times New Roman"/>
                <w:color w:val="00B050"/>
                <w:sz w:val="28"/>
                <w:szCs w:val="28"/>
                <w:highlight w:val="white"/>
              </w:rPr>
              <w:t xml:space="preserve"> </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color w:val="00B050"/>
                <w:sz w:val="24"/>
                <w:szCs w:val="24"/>
                <w:highlight w:val="white"/>
              </w:rPr>
              <w:t xml:space="preserve"> Особливостей.</w:t>
            </w:r>
          </w:p>
        </w:tc>
      </w:tr>
      <w:tr w:rsidR="00FA6CB2">
        <w:trPr>
          <w:trHeight w:val="51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color w:val="00B050"/>
                  <w:sz w:val="24"/>
                  <w:szCs w:val="24"/>
                  <w:highlight w:val="white"/>
                </w:rPr>
                <w:t>шістнадцятої</w:t>
              </w:r>
            </w:hyperlink>
            <w:r>
              <w:rPr>
                <w:rFonts w:ascii="Times New Roman" w:eastAsia="Times New Roman" w:hAnsi="Times New Roman" w:cs="Times New Roman"/>
                <w:color w:val="00B05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color w:val="00B050"/>
                <w:sz w:val="24"/>
                <w:szCs w:val="24"/>
                <w:highlight w:val="white"/>
              </w:rPr>
              <w:t>статті 29 Закону.</w:t>
            </w:r>
          </w:p>
          <w:p w:rsidR="00FA6CB2" w:rsidRDefault="00CA799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A6CB2" w:rsidRDefault="00CA799D">
            <w:pPr>
              <w:widowControl w:val="0"/>
              <w:jc w:val="both"/>
              <w:rPr>
                <w:rFonts w:ascii="Times New Roman" w:eastAsia="Times New Roman" w:hAnsi="Times New Roman" w:cs="Times New Roman"/>
                <w:i/>
                <w:color w:val="00B050"/>
                <w:sz w:val="24"/>
                <w:szCs w:val="24"/>
                <w:highlight w:val="white"/>
              </w:rPr>
            </w:pPr>
            <w:r>
              <w:rPr>
                <w:rFonts w:ascii="Times New Roman" w:eastAsia="Times New Roman" w:hAnsi="Times New Roman" w:cs="Times New Roman"/>
                <w:i/>
                <w:color w:val="00B050"/>
                <w:sz w:val="24"/>
                <w:szCs w:val="24"/>
                <w:highlight w:val="white"/>
              </w:rPr>
              <w:t>(у разі якщо подано дві і більше тендерних пропозицій).</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Pr>
                <w:rFonts w:ascii="Times New Roman" w:eastAsia="Times New Roman" w:hAnsi="Times New Roman" w:cs="Times New Roman"/>
                <w:color w:val="00B050"/>
                <w:sz w:val="24"/>
                <w:szCs w:val="24"/>
                <w:highlight w:val="white"/>
              </w:rPr>
              <w:lastRenderedPageBreak/>
              <w:t>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A6CB2" w:rsidRDefault="00CA799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color w:val="00B050"/>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i/>
                <w:sz w:val="24"/>
                <w:szCs w:val="24"/>
              </w:rPr>
              <w:t xml:space="preserve">Ціна тендерної пропозиції </w:t>
            </w:r>
            <w:r w:rsidRPr="007034F6">
              <w:rPr>
                <w:rFonts w:ascii="Times New Roman" w:eastAsia="Times New Roman" w:hAnsi="Times New Roman" w:cs="Times New Roman"/>
                <w:i/>
                <w:color w:val="FF0000"/>
                <w:sz w:val="24"/>
                <w:szCs w:val="24"/>
              </w:rPr>
              <w:t>не може</w:t>
            </w:r>
            <w:r w:rsidRPr="007034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6CB2" w:rsidRDefault="00CA799D">
            <w:pPr>
              <w:widowControl w:val="0"/>
              <w:jc w:val="both"/>
              <w:rPr>
                <w:rFonts w:ascii="Times New Roman" w:eastAsia="Times New Roman" w:hAnsi="Times New Roman" w:cs="Times New Roman"/>
                <w:b/>
                <w:i/>
                <w:color w:val="4A86E8"/>
                <w:sz w:val="24"/>
                <w:szCs w:val="24"/>
                <w:highlight w:val="white"/>
              </w:rPr>
            </w:pPr>
            <w:r w:rsidRPr="007034F6">
              <w:rPr>
                <w:rFonts w:ascii="Times New Roman" w:eastAsia="Times New Roman" w:hAnsi="Times New Roman" w:cs="Times New Roman"/>
                <w:i/>
                <w:sz w:val="24"/>
                <w:szCs w:val="24"/>
              </w:rPr>
              <w:t xml:space="preserve">До розгляду </w:t>
            </w:r>
            <w:r w:rsidRPr="007034F6">
              <w:rPr>
                <w:rFonts w:ascii="Times New Roman" w:eastAsia="Times New Roman" w:hAnsi="Times New Roman" w:cs="Times New Roman"/>
                <w:i/>
                <w:color w:val="FF0000"/>
                <w:sz w:val="24"/>
                <w:szCs w:val="24"/>
                <w:u w:val="single"/>
              </w:rPr>
              <w:t xml:space="preserve">не приймається </w:t>
            </w:r>
            <w:r w:rsidRPr="007034F6">
              <w:rPr>
                <w:rFonts w:ascii="Times New Roman" w:eastAsia="Times New Roman" w:hAnsi="Times New Roman" w:cs="Times New Roman"/>
                <w:i/>
                <w:color w:val="FF0000"/>
                <w:sz w:val="24"/>
                <w:szCs w:val="24"/>
              </w:rPr>
              <w:t xml:space="preserve"> </w:t>
            </w:r>
            <w:r w:rsidRPr="007034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6CB2" w:rsidRDefault="00FA6CB2">
            <w:pPr>
              <w:widowControl w:val="0"/>
              <w:jc w:val="both"/>
              <w:rPr>
                <w:rFonts w:ascii="Times New Roman" w:eastAsia="Times New Roman" w:hAnsi="Times New Roman" w:cs="Times New Roman"/>
                <w:i/>
                <w:color w:val="4A86E8"/>
                <w:sz w:val="24"/>
                <w:szCs w:val="24"/>
                <w:highlight w:val="white"/>
              </w:rPr>
            </w:pP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Оцінка здійснюється щодо предмета закупівлі в цілому.</w:t>
            </w:r>
          </w:p>
          <w:p w:rsidR="00FA6CB2" w:rsidRPr="007034F6" w:rsidRDefault="00CA799D">
            <w:pPr>
              <w:widowControl w:val="0"/>
              <w:jc w:val="both"/>
              <w:rPr>
                <w:rFonts w:ascii="Times New Roman" w:eastAsia="Times New Roman" w:hAnsi="Times New Roman" w:cs="Times New Roman"/>
                <w:sz w:val="24"/>
                <w:szCs w:val="24"/>
              </w:rPr>
            </w:pPr>
            <w:r w:rsidRPr="007034F6">
              <w:rPr>
                <w:rFonts w:ascii="Times New Roman" w:eastAsia="Times New Roman" w:hAnsi="Times New Roman" w:cs="Times New Roman"/>
                <w:sz w:val="24"/>
                <w:szCs w:val="24"/>
              </w:rPr>
              <w:t>АБО</w:t>
            </w:r>
          </w:p>
          <w:p w:rsidR="00FA6CB2" w:rsidRPr="007034F6" w:rsidRDefault="00CA799D">
            <w:pPr>
              <w:widowControl w:val="0"/>
              <w:jc w:val="both"/>
              <w:rPr>
                <w:rFonts w:ascii="Times New Roman" w:eastAsia="Times New Roman" w:hAnsi="Times New Roman" w:cs="Times New Roman"/>
                <w:i/>
                <w:sz w:val="24"/>
                <w:szCs w:val="24"/>
              </w:rPr>
            </w:pPr>
            <w:r w:rsidRPr="007034F6">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00840F27">
              <w:rPr>
                <w:rFonts w:ascii="Times New Roman" w:eastAsia="Times New Roman" w:hAnsi="Times New Roman" w:cs="Times New Roman"/>
                <w:i/>
                <w:sz w:val="24"/>
                <w:szCs w:val="24"/>
              </w:rPr>
              <w:t>(</w:t>
            </w:r>
            <w:r w:rsidRPr="007034F6">
              <w:rPr>
                <w:rFonts w:ascii="Times New Roman" w:eastAsia="Times New Roman" w:hAnsi="Times New Roman" w:cs="Times New Roman"/>
                <w:i/>
                <w:sz w:val="24"/>
                <w:szCs w:val="24"/>
              </w:rPr>
              <w:t>  у разі закупівлі по лотах)</w:t>
            </w:r>
          </w:p>
          <w:p w:rsidR="00FA6CB2" w:rsidRPr="007034F6" w:rsidRDefault="00CA799D">
            <w:pPr>
              <w:widowControl w:val="0"/>
              <w:jc w:val="both"/>
              <w:rPr>
                <w:rFonts w:ascii="Times New Roman" w:eastAsia="Times New Roman" w:hAnsi="Times New Roman" w:cs="Times New Roman"/>
                <w:sz w:val="24"/>
                <w:szCs w:val="24"/>
                <w:highlight w:val="yellow"/>
              </w:rPr>
            </w:pPr>
            <w:r w:rsidRPr="007034F6">
              <w:rPr>
                <w:rFonts w:ascii="Times New Roman" w:eastAsia="Times New Roman" w:hAnsi="Times New Roman" w:cs="Times New Roman"/>
                <w:sz w:val="24"/>
                <w:szCs w:val="24"/>
              </w:rPr>
              <w:t xml:space="preserve">Учасник визначає ціни на </w:t>
            </w:r>
            <w:r w:rsidRPr="007034F6">
              <w:rPr>
                <w:rFonts w:ascii="Times New Roman" w:eastAsia="Times New Roman" w:hAnsi="Times New Roman" w:cs="Times New Roman"/>
                <w:b/>
                <w:sz w:val="24"/>
                <w:szCs w:val="24"/>
              </w:rPr>
              <w:t>товар/послуги/роботи</w:t>
            </w:r>
            <w:r w:rsidRPr="007034F6">
              <w:rPr>
                <w:rFonts w:ascii="Times New Roman" w:eastAsia="Times New Roman" w:hAnsi="Times New Roman" w:cs="Times New Roman"/>
                <w:sz w:val="24"/>
                <w:szCs w:val="24"/>
              </w:rPr>
              <w:t xml:space="preserve">, що він пропонує </w:t>
            </w:r>
            <w:r w:rsidRPr="007034F6">
              <w:rPr>
                <w:rFonts w:ascii="Times New Roman" w:eastAsia="Times New Roman" w:hAnsi="Times New Roman" w:cs="Times New Roman"/>
                <w:b/>
                <w:sz w:val="24"/>
                <w:szCs w:val="24"/>
              </w:rPr>
              <w:t>поставити/надати/виконати</w:t>
            </w:r>
            <w:r w:rsidRPr="0070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034F6">
              <w:rPr>
                <w:rFonts w:ascii="Times New Roman" w:eastAsia="Times New Roman" w:hAnsi="Times New Roman" w:cs="Times New Roman"/>
                <w:b/>
                <w:sz w:val="24"/>
                <w:szCs w:val="24"/>
              </w:rPr>
              <w:t>товару/послуг/робіт</w:t>
            </w:r>
            <w:r w:rsidRPr="007034F6">
              <w:rPr>
                <w:rFonts w:ascii="Times New Roman" w:eastAsia="Times New Roman" w:hAnsi="Times New Roman" w:cs="Times New Roman"/>
                <w:sz w:val="24"/>
                <w:szCs w:val="24"/>
              </w:rPr>
              <w:t xml:space="preserve"> даного виду.</w:t>
            </w:r>
          </w:p>
          <w:p w:rsidR="00FA6CB2" w:rsidRDefault="00CA799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color w:val="00B050"/>
                <w:sz w:val="24"/>
                <w:szCs w:val="24"/>
                <w:highlight w:val="white"/>
              </w:rPr>
              <w:lastRenderedPageBreak/>
              <w:t>Розмір мінімального кроку пониження ціни під час елек</w:t>
            </w:r>
            <w:r w:rsidR="007034F6">
              <w:rPr>
                <w:rFonts w:ascii="Times New Roman" w:eastAsia="Times New Roman" w:hAnsi="Times New Roman" w:cs="Times New Roman"/>
                <w:color w:val="00B050"/>
                <w:sz w:val="24"/>
                <w:szCs w:val="24"/>
                <w:highlight w:val="white"/>
              </w:rPr>
              <w:t xml:space="preserve">тронного аукціону – 1 % </w:t>
            </w:r>
            <w:r>
              <w:rPr>
                <w:rFonts w:ascii="Times New Roman" w:eastAsia="Times New Roman" w:hAnsi="Times New Roman" w:cs="Times New Roman"/>
                <w:color w:val="00B050"/>
                <w:sz w:val="24"/>
                <w:szCs w:val="24"/>
                <w:highlight w:val="white"/>
              </w:rPr>
              <w:t>.</w:t>
            </w:r>
          </w:p>
          <w:p w:rsidR="00FA6CB2" w:rsidRDefault="00CA799D">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6CB2" w:rsidRDefault="00CA799D">
            <w:pPr>
              <w:keepNext/>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6CB2" w:rsidRDefault="00CA799D">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A6CB2" w:rsidRDefault="00CA799D">
            <w:pPr>
              <w:jc w:val="both"/>
              <w:rPr>
                <w:rFonts w:ascii="Times New Roman" w:eastAsia="Times New Roman" w:hAnsi="Times New Roman" w:cs="Times New Roman"/>
                <w:strike/>
                <w:color w:val="FF0000"/>
                <w:sz w:val="24"/>
                <w:szCs w:val="24"/>
                <w:highlight w:val="white"/>
              </w:rPr>
            </w:pPr>
            <w:r>
              <w:rPr>
                <w:rFonts w:ascii="Times New Roman" w:eastAsia="Times New Roman" w:hAnsi="Times New Roman" w:cs="Times New Roman"/>
                <w:color w:val="00B050"/>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Pr>
                <w:rFonts w:ascii="Times New Roman" w:eastAsia="Times New Roman" w:hAnsi="Times New Roman" w:cs="Times New Roman"/>
                <w:sz w:val="24"/>
                <w:szCs w:val="24"/>
              </w:rPr>
              <w:lastRenderedPageBreak/>
              <w:t xml:space="preserve">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Pr>
                <w:rFonts w:ascii="Times New Roman" w:eastAsia="Times New Roman" w:hAnsi="Times New Roman" w:cs="Times New Roman"/>
                <w:color w:val="00B050"/>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Pr>
                <w:rFonts w:ascii="Times New Roman" w:eastAsia="Times New Roman" w:hAnsi="Times New Roman" w:cs="Times New Roman"/>
                <w:color w:val="00B050"/>
                <w:sz w:val="24"/>
                <w:szCs w:val="24"/>
                <w:highlight w:val="white"/>
              </w:rPr>
              <w:t>49</w:t>
            </w:r>
            <w:r>
              <w:rPr>
                <w:rFonts w:ascii="Times New Roman" w:eastAsia="Times New Roman" w:hAnsi="Times New Roman" w:cs="Times New Roman"/>
                <w:sz w:val="24"/>
                <w:szCs w:val="24"/>
                <w:highlight w:val="white"/>
              </w:rPr>
              <w:t xml:space="preserve"> Особливостей.</w:t>
            </w:r>
          </w:p>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A6CB2" w:rsidRDefault="00CA799D">
            <w:pPr>
              <w:widowControl w:val="0"/>
              <w:jc w:val="both"/>
              <w:rPr>
                <w:rFonts w:ascii="Times New Roman" w:eastAsia="Times New Roman" w:hAnsi="Times New Roman" w:cs="Times New Roman"/>
                <w:color w:val="00B050"/>
                <w:sz w:val="24"/>
                <w:szCs w:val="24"/>
                <w:highlight w:val="white"/>
              </w:rPr>
            </w:pPr>
            <w:r w:rsidRPr="00906BB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06BB1">
              <w:rPr>
                <w:rFonts w:ascii="Times New Roman" w:eastAsia="Times New Roman" w:hAnsi="Times New Roman" w:cs="Times New Roman"/>
                <w:i/>
                <w:sz w:val="24"/>
                <w:szCs w:val="24"/>
              </w:rPr>
              <w:t>(у разі здійснення закупівлі за лотами).</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6CB2" w:rsidRDefault="00CA799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06BB1">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906BB1">
              <w:rPr>
                <w:rFonts w:ascii="Times New Roman" w:eastAsia="Times New Roman" w:hAnsi="Times New Roman" w:cs="Times New Roman"/>
                <w:i/>
                <w:color w:val="FF0000"/>
                <w:sz w:val="24"/>
                <w:szCs w:val="24"/>
              </w:rPr>
              <w:t>(у разі встановлення такої вимоги)</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966B23">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6CB2" w:rsidRDefault="00CA799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736C5" w:rsidRPr="00A736C5" w:rsidRDefault="00CA799D"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A736C5" w:rsidRPr="00A736C5">
              <w:rPr>
                <w:rFonts w:ascii="Times New Roman" w:eastAsia="Times New Roman" w:hAnsi="Times New Roman" w:cs="Times New Roman"/>
                <w:sz w:val="24"/>
                <w:szCs w:val="24"/>
                <w:highlight w:val="white"/>
              </w:rPr>
              <w:t xml:space="preserve"> </w:t>
            </w:r>
            <w:r w:rsidR="00A736C5" w:rsidRPr="00A736C5">
              <w:rPr>
                <w:rFonts w:ascii="Times New Roman" w:eastAsia="Times New Roman" w:hAnsi="Times New Roman" w:cs="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 xml:space="preserve">—   </w:t>
            </w:r>
            <w:r w:rsidRPr="00A736C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 також враховувати, що в Україні замовникам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забороняється здійснювати публічні закупівлі товарів, робіт</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 послуг у громадян Російської Федерації/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Ісламської Республіки Іран (крім тих, що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проживають на території України на законних підставах);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юридичних 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юридичних осіб, утворених та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зареєстрованих відповідно до законодавства України,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кінцевим бенефіціарним власником, членом або учасником</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(акціонером), що має частку в статутному капіталі 10 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більше відсотків (далі — активи), якої є Російська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lastRenderedPageBreak/>
              <w:t>Федерація/ Республіка Білорусь/ Ісламська Республіка Іран,</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громадянин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тих, що проживають на</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території України на законних підставах), або юридичних</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осіб, утворених та зареєстрованих відповідно до</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законодавства Російської Федерації/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Ісламської Республіки Іран, крім випадків коли активи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установленому законодавством порядку передані 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управління Національному агентству з питань виявлення,</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розшуку та управління активами, одержаними від</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корупційних та інших злочинів;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замовникам забороняється здійснювати публічні закупівлі</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товарів походженням з Російської Федерації / Республіки</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Білорусь / Ісламської Республіки Іран, за винятком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походженням з Російської Федерації / Республіки Білорусь,</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необхідних для ремонту та обслуговування товарів,</w:t>
            </w:r>
          </w:p>
          <w:p w:rsidR="00A736C5" w:rsidRPr="00A736C5" w:rsidRDefault="00A736C5" w:rsidP="00A736C5">
            <w:pPr>
              <w:widowControl w:val="0"/>
              <w:pBdr>
                <w:top w:val="nil"/>
                <w:left w:val="nil"/>
                <w:bottom w:val="nil"/>
                <w:right w:val="nil"/>
                <w:between w:val="nil"/>
              </w:pBdr>
              <w:jc w:val="both"/>
              <w:rPr>
                <w:rFonts w:ascii="Times New Roman" w:eastAsia="Times New Roman" w:hAnsi="Times New Roman" w:cs="Times New Roman"/>
                <w:sz w:val="24"/>
                <w:szCs w:val="24"/>
              </w:rPr>
            </w:pPr>
            <w:r w:rsidRPr="00A736C5">
              <w:rPr>
                <w:rFonts w:ascii="Times New Roman" w:eastAsia="Times New Roman" w:hAnsi="Times New Roman" w:cs="Times New Roman"/>
                <w:sz w:val="24"/>
                <w:szCs w:val="24"/>
              </w:rPr>
              <w:t>придбаних до набрання чинності постановою №1178.</w:t>
            </w:r>
          </w:p>
          <w:p w:rsidR="00FA6CB2" w:rsidRDefault="00CA799D" w:rsidP="00A736C5">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 </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A6CB2" w:rsidRDefault="00CA799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підпадає під підстави, встановлені пунктом 47 цих особливостей;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736C5" w:rsidRDefault="00CA799D" w:rsidP="00A736C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r w:rsidR="00A736C5" w:rsidRPr="00A736C5">
              <w:rPr>
                <w:rFonts w:ascii="Times New Roman" w:eastAsia="Times New Roman" w:hAnsi="Times New Roman" w:cs="Times New Roman"/>
                <w:sz w:val="24"/>
                <w:szCs w:val="24"/>
                <w:highlight w:val="white"/>
              </w:rPr>
              <w:t xml:space="preserve">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є громадянином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(крім того, що</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проживає на території України на законних підставах);</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відповідно до законодавства Російської Федерації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Республіки Білорусь / Ісламської Республіки Іран;</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юридичною особою, утвореною та зареєстрованою</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lastRenderedPageBreak/>
              <w:t>відповідно до законодавства України, кінцевим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бенефіціарним власником, членом або учасником</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(акціонером), що має частку в статутному капіталі 10 і</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більше відсотків (далі - активи), якої є Російська Федерація /</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Республіка Білорусь / 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дозаконодавства Російської Федерації / Республіки Білорусь /Ісламської Республіки Іран, крім випадків, коли активи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установленому законодавством порядку передані 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управління АРМА; або пропонує в тендерній пропозиції</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товари походженням з Російської Федерації / Республіки</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Білорусь / Ісламської Республіки Іран (за винятком товарів</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походженням з Російської Федерації / Республіки Білорусь/Ісламської Республіки Іран, необхідних для ремонту та обслуговування товарів,придбаних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736C5" w:rsidRPr="00A736C5" w:rsidRDefault="00A736C5" w:rsidP="00A736C5">
            <w:pPr>
              <w:shd w:val="clear" w:color="auto" w:fill="FFFFFF"/>
              <w:ind w:firstLine="567"/>
              <w:jc w:val="both"/>
              <w:rPr>
                <w:rFonts w:ascii="Times New Roman" w:eastAsia="Times New Roman" w:hAnsi="Times New Roman" w:cs="Times New Roman"/>
                <w:color w:val="00B050"/>
                <w:sz w:val="24"/>
                <w:szCs w:val="24"/>
                <w:highlight w:val="white"/>
              </w:rPr>
            </w:pPr>
            <w:r w:rsidRPr="00A736C5">
              <w:rPr>
                <w:rFonts w:ascii="Times New Roman" w:eastAsia="Times New Roman" w:hAnsi="Times New Roman" w:cs="Times New Roman"/>
                <w:color w:val="00B050"/>
                <w:sz w:val="24"/>
                <w:szCs w:val="24"/>
                <w:highlight w:val="white"/>
              </w:rPr>
              <w:t>(Офіційний вісник України, 2022 р., № 84, ст. 5176);</w:t>
            </w:r>
          </w:p>
          <w:p w:rsidR="00FA6CB2" w:rsidRDefault="00FA6CB2">
            <w:pPr>
              <w:shd w:val="clear" w:color="auto" w:fill="FFFFFF"/>
              <w:ind w:firstLine="567"/>
              <w:jc w:val="both"/>
              <w:rPr>
                <w:rFonts w:ascii="Times New Roman" w:eastAsia="Times New Roman" w:hAnsi="Times New Roman" w:cs="Times New Roman"/>
                <w:color w:val="00B050"/>
                <w:sz w:val="24"/>
                <w:szCs w:val="24"/>
                <w:highlight w:val="white"/>
              </w:rPr>
            </w:pP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Pr>
                <w:rFonts w:ascii="Times New Roman" w:eastAsia="Times New Roman" w:hAnsi="Times New Roman" w:cs="Times New Roman"/>
                <w:sz w:val="24"/>
                <w:szCs w:val="24"/>
                <w:highlight w:val="white"/>
              </w:rPr>
              <w:lastRenderedPageBreak/>
              <w:t>договору про закупівлю;</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A6CB2" w:rsidRDefault="00CA799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A6CB2" w:rsidRDefault="00CA799D">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A6CB2" w:rsidRDefault="00CA799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6CB2" w:rsidRDefault="00CA799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A6CB2" w:rsidRDefault="00CA799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6CB2">
        <w:trPr>
          <w:trHeight w:val="472"/>
          <w:jc w:val="center"/>
        </w:trPr>
        <w:tc>
          <w:tcPr>
            <w:tcW w:w="9960" w:type="dxa"/>
            <w:gridSpan w:val="3"/>
            <w:vAlign w:val="center"/>
          </w:tcPr>
          <w:p w:rsidR="00FA6CB2" w:rsidRDefault="00CA799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FA6CB2" w:rsidRDefault="00CA799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A6CB2" w:rsidRDefault="00CA799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6CB2" w:rsidRDefault="00CA799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A6CB2" w:rsidRDefault="00CA799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06BB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w:t>
            </w:r>
          </w:p>
          <w:p w:rsidR="00FA6CB2" w:rsidRDefault="00CA799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w:t>
            </w:r>
            <w:r>
              <w:rPr>
                <w:rFonts w:ascii="Times New Roman" w:eastAsia="Times New Roman" w:hAnsi="Times New Roman" w:cs="Times New Roman"/>
                <w:color w:val="000000"/>
                <w:sz w:val="24"/>
                <w:szCs w:val="24"/>
              </w:rPr>
              <w:lastRenderedPageBreak/>
              <w:t xml:space="preserve">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A6CB2">
        <w:trPr>
          <w:trHeight w:val="2100"/>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A6CB2" w:rsidRDefault="00CA799D">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A6CB2" w:rsidRDefault="00CA799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A6CB2" w:rsidRDefault="00CA799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color w:val="00B050"/>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FA6CB2" w:rsidRDefault="00CA799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A6CB2" w:rsidRDefault="00CA79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06BB1">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00840F27">
              <w:rPr>
                <w:rFonts w:ascii="Times New Roman" w:eastAsia="Times New Roman" w:hAnsi="Times New Roman" w:cs="Times New Roman"/>
                <w:i/>
                <w:sz w:val="24"/>
                <w:szCs w:val="24"/>
              </w:rPr>
              <w:t>(</w:t>
            </w:r>
            <w:r w:rsidRPr="00906BB1">
              <w:rPr>
                <w:rFonts w:ascii="Times New Roman" w:eastAsia="Times New Roman" w:hAnsi="Times New Roman" w:cs="Times New Roman"/>
                <w:i/>
                <w:sz w:val="24"/>
                <w:szCs w:val="24"/>
              </w:rPr>
              <w:t xml:space="preserve"> у разі закупівлі товару)</w:t>
            </w:r>
            <w:r>
              <w:rPr>
                <w:rFonts w:ascii="Times New Roman" w:eastAsia="Times New Roman" w:hAnsi="Times New Roman" w:cs="Times New Roman"/>
                <w:sz w:val="24"/>
                <w:szCs w:val="24"/>
              </w:rPr>
              <w:t>.</w:t>
            </w:r>
          </w:p>
        </w:tc>
      </w:tr>
      <w:tr w:rsidR="00FA6CB2">
        <w:trPr>
          <w:trHeight w:val="1119"/>
          <w:jc w:val="center"/>
        </w:trPr>
        <w:tc>
          <w:tcPr>
            <w:tcW w:w="705" w:type="dxa"/>
          </w:tcPr>
          <w:p w:rsidR="00FA6CB2" w:rsidRDefault="00CA799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A6CB2" w:rsidRDefault="00CA799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06BB1" w:rsidRDefault="00906BB1">
            <w:pPr>
              <w:widowControl w:val="0"/>
              <w:ind w:right="120"/>
              <w:jc w:val="both"/>
              <w:rPr>
                <w:rFonts w:ascii="Times New Roman" w:eastAsia="Times New Roman" w:hAnsi="Times New Roman" w:cs="Times New Roman"/>
                <w:sz w:val="24"/>
                <w:szCs w:val="24"/>
              </w:rPr>
            </w:pPr>
          </w:p>
          <w:p w:rsidR="00FA6CB2" w:rsidRDefault="00CA799D">
            <w:pPr>
              <w:widowControl w:val="0"/>
              <w:ind w:right="120"/>
              <w:jc w:val="both"/>
              <w:rPr>
                <w:rFonts w:ascii="Times New Roman" w:eastAsia="Times New Roman" w:hAnsi="Times New Roman" w:cs="Times New Roman"/>
                <w:sz w:val="24"/>
                <w:szCs w:val="24"/>
                <w:highlight w:val="yellow"/>
              </w:rPr>
            </w:pPr>
            <w:r w:rsidRPr="00906BB1">
              <w:rPr>
                <w:rFonts w:ascii="Times New Roman" w:eastAsia="Times New Roman" w:hAnsi="Times New Roman" w:cs="Times New Roman"/>
                <w:sz w:val="24"/>
                <w:szCs w:val="24"/>
              </w:rPr>
              <w:t>Забезпечення виконання договору про закупівлю не вимагається.</w:t>
            </w:r>
          </w:p>
          <w:p w:rsidR="00FA6CB2" w:rsidRDefault="00FA6CB2">
            <w:pPr>
              <w:widowControl w:val="0"/>
              <w:ind w:right="120"/>
              <w:jc w:val="both"/>
              <w:rPr>
                <w:rFonts w:ascii="Times New Roman" w:eastAsia="Times New Roman" w:hAnsi="Times New Roman" w:cs="Times New Roman"/>
                <w:sz w:val="24"/>
                <w:szCs w:val="24"/>
              </w:rPr>
            </w:pPr>
          </w:p>
          <w:p w:rsidR="00FA6CB2" w:rsidRDefault="00FA6CB2">
            <w:pPr>
              <w:widowControl w:val="0"/>
              <w:jc w:val="both"/>
              <w:rPr>
                <w:rFonts w:ascii="Times New Roman" w:eastAsia="Times New Roman" w:hAnsi="Times New Roman" w:cs="Times New Roman"/>
                <w:sz w:val="24"/>
                <w:szCs w:val="24"/>
              </w:rPr>
            </w:pPr>
          </w:p>
        </w:tc>
      </w:tr>
    </w:tbl>
    <w:p w:rsidR="00FA6CB2" w:rsidRDefault="00FA6CB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06BB1" w:rsidRPr="00906BB1" w:rsidRDefault="00906BB1" w:rsidP="00906BB1">
      <w:pPr>
        <w:spacing w:before="240" w:after="0" w:line="240" w:lineRule="auto"/>
        <w:jc w:val="center"/>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rPr>
        <w:t xml:space="preserve">Додатки: </w:t>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r w:rsidRPr="00906BB1">
        <w:rPr>
          <w:rFonts w:ascii="Times New Roman" w:eastAsia="Times New Roman" w:hAnsi="Times New Roman" w:cs="Times New Roman"/>
          <w:sz w:val="24"/>
          <w:szCs w:val="24"/>
        </w:rPr>
        <w:tab/>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1. </w:t>
      </w:r>
      <w:r w:rsidRPr="00906BB1">
        <w:rPr>
          <w:rFonts w:ascii="Times New Roman" w:eastAsia="Times New Roman" w:hAnsi="Times New Roman" w:cs="Times New Roman"/>
          <w:b/>
          <w:i/>
          <w:sz w:val="24"/>
          <w:szCs w:val="24"/>
          <w:highlight w:val="white"/>
        </w:rPr>
        <w:t>Додаток 1</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Тендерна пропозиція»</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widowControl w:val="0"/>
        <w:spacing w:after="0"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2. </w:t>
      </w:r>
      <w:r w:rsidRPr="00906BB1">
        <w:rPr>
          <w:rFonts w:ascii="Times New Roman" w:eastAsia="Times New Roman" w:hAnsi="Times New Roman" w:cs="Times New Roman"/>
          <w:b/>
          <w:i/>
          <w:sz w:val="24"/>
          <w:szCs w:val="24"/>
          <w:highlight w:val="white"/>
        </w:rPr>
        <w:t>Додаток 2</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необхідні технічні, якісні, кількісні   характеристики та вимоги до предмета закупівлі»</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3. </w:t>
      </w:r>
      <w:r w:rsidRPr="00906BB1">
        <w:rPr>
          <w:rFonts w:ascii="Times New Roman" w:eastAsia="Times New Roman" w:hAnsi="Times New Roman" w:cs="Times New Roman"/>
          <w:b/>
          <w:i/>
          <w:sz w:val="24"/>
          <w:szCs w:val="24"/>
          <w:highlight w:val="white"/>
        </w:rPr>
        <w:t>Додаток 3</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Кваліфікаційні критерії»</w:t>
      </w:r>
      <w:r w:rsidRPr="00906BB1">
        <w:rPr>
          <w:rFonts w:ascii="Times New Roman" w:eastAsia="Times New Roman" w:hAnsi="Times New Roman" w:cs="Times New Roman"/>
          <w:sz w:val="24"/>
          <w:szCs w:val="24"/>
          <w:highlight w:val="white"/>
        </w:rPr>
        <w:t xml:space="preserve"> </w:t>
      </w:r>
    </w:p>
    <w:p w:rsidR="00906BB1" w:rsidRPr="00906BB1" w:rsidRDefault="00906BB1" w:rsidP="00906BB1">
      <w:pPr>
        <w:spacing w:line="240" w:lineRule="atLeast"/>
        <w:contextualSpacing/>
        <w:jc w:val="both"/>
        <w:rPr>
          <w:rFonts w:ascii="Times New Roman" w:eastAsia="Times New Roman" w:hAnsi="Times New Roman" w:cs="Times New Roman"/>
          <w:sz w:val="24"/>
          <w:szCs w:val="24"/>
          <w:highlight w:val="white"/>
        </w:rPr>
      </w:pPr>
      <w:r w:rsidRPr="00906BB1">
        <w:rPr>
          <w:rFonts w:ascii="Times New Roman" w:eastAsia="Times New Roman" w:hAnsi="Times New Roman" w:cs="Times New Roman"/>
          <w:sz w:val="24"/>
          <w:szCs w:val="24"/>
          <w:highlight w:val="white"/>
        </w:rPr>
        <w:t xml:space="preserve"> 4. </w:t>
      </w:r>
      <w:r w:rsidRPr="00906BB1">
        <w:rPr>
          <w:rFonts w:ascii="Times New Roman" w:eastAsia="Times New Roman" w:hAnsi="Times New Roman" w:cs="Times New Roman"/>
          <w:b/>
          <w:i/>
          <w:sz w:val="24"/>
          <w:szCs w:val="24"/>
          <w:highlight w:val="white"/>
        </w:rPr>
        <w:t>Додаток 4</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Проект договору»</w:t>
      </w:r>
      <w:r w:rsidRPr="00906BB1">
        <w:rPr>
          <w:rFonts w:ascii="Times New Roman" w:eastAsia="Times New Roman" w:hAnsi="Times New Roman" w:cs="Times New Roman"/>
          <w:sz w:val="24"/>
          <w:szCs w:val="24"/>
          <w:highlight w:val="white"/>
        </w:rPr>
        <w:t xml:space="preserve"> </w:t>
      </w:r>
    </w:p>
    <w:p w:rsidR="00FA6CB2" w:rsidRDefault="00906BB1" w:rsidP="00906BB1">
      <w:pPr>
        <w:widowControl w:val="0"/>
        <w:spacing w:after="0" w:line="240" w:lineRule="auto"/>
        <w:jc w:val="both"/>
        <w:rPr>
          <w:rFonts w:ascii="Times New Roman" w:eastAsia="Times New Roman" w:hAnsi="Times New Roman" w:cs="Times New Roman"/>
          <w:sz w:val="24"/>
          <w:szCs w:val="24"/>
        </w:rPr>
      </w:pPr>
      <w:r w:rsidRPr="00906BB1">
        <w:rPr>
          <w:rFonts w:ascii="Times New Roman" w:eastAsia="Times New Roman" w:hAnsi="Times New Roman" w:cs="Times New Roman"/>
          <w:sz w:val="24"/>
          <w:szCs w:val="24"/>
          <w:highlight w:val="white"/>
        </w:rPr>
        <w:t xml:space="preserve"> 5. </w:t>
      </w:r>
      <w:r w:rsidRPr="00906BB1">
        <w:rPr>
          <w:rFonts w:ascii="Times New Roman" w:eastAsia="Times New Roman" w:hAnsi="Times New Roman" w:cs="Times New Roman"/>
          <w:b/>
          <w:i/>
          <w:sz w:val="24"/>
          <w:szCs w:val="24"/>
          <w:highlight w:val="white"/>
        </w:rPr>
        <w:t>Додаток 5</w:t>
      </w:r>
      <w:r w:rsidRPr="00906BB1">
        <w:rPr>
          <w:rFonts w:ascii="Times New Roman" w:eastAsia="Times New Roman" w:hAnsi="Times New Roman" w:cs="Times New Roman"/>
          <w:sz w:val="24"/>
          <w:szCs w:val="24"/>
          <w:highlight w:val="white"/>
        </w:rPr>
        <w:t xml:space="preserve"> до тендерної документації «</w:t>
      </w:r>
      <w:r w:rsidRPr="00906BB1">
        <w:rPr>
          <w:rFonts w:ascii="Times New Roman" w:eastAsia="Times New Roman" w:hAnsi="Times New Roman" w:cs="Times New Roman"/>
          <w:sz w:val="24"/>
          <w:szCs w:val="24"/>
        </w:rPr>
        <w:t>Інформація про учасника»</w:t>
      </w: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Default="00DE590E" w:rsidP="00906BB1">
      <w:pPr>
        <w:widowControl w:val="0"/>
        <w:spacing w:after="0" w:line="240" w:lineRule="auto"/>
        <w:jc w:val="both"/>
        <w:rPr>
          <w:rFonts w:ascii="Times New Roman" w:eastAsia="Times New Roman" w:hAnsi="Times New Roman" w:cs="Times New Roman"/>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 xml:space="preserve">Додаток № 1 </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spacing w:after="0" w:line="240" w:lineRule="auto"/>
        <w:jc w:val="center"/>
        <w:rPr>
          <w:rFonts w:ascii="Times New Roman" w:eastAsia="Times New Roman" w:hAnsi="Times New Roman" w:cs="Times New Roman"/>
          <w:b/>
          <w:sz w:val="24"/>
          <w:szCs w:val="24"/>
          <w:lang w:eastAsia="ru-RU"/>
        </w:rPr>
      </w:pPr>
    </w:p>
    <w:p w:rsidR="00DE590E" w:rsidRPr="001B037F" w:rsidRDefault="00DE590E" w:rsidP="00DE590E">
      <w:pPr>
        <w:spacing w:after="0" w:line="240" w:lineRule="auto"/>
        <w:jc w:val="center"/>
        <w:rPr>
          <w:rFonts w:ascii="Century Schoolbook" w:eastAsia="Times New Roman" w:hAnsi="Century Schoolbook" w:cs="Times New Roman"/>
          <w:b/>
          <w:sz w:val="24"/>
          <w:szCs w:val="24"/>
          <w:lang w:eastAsia="ru-RU"/>
        </w:rPr>
      </w:pPr>
    </w:p>
    <w:p w:rsidR="00DE590E" w:rsidRPr="001B037F" w:rsidRDefault="00DE590E" w:rsidP="00DE590E">
      <w:pPr>
        <w:spacing w:after="0" w:line="240" w:lineRule="auto"/>
        <w:jc w:val="center"/>
        <w:rPr>
          <w:rFonts w:ascii="Century Schoolbook" w:eastAsia="Times New Roman" w:hAnsi="Century Schoolbook" w:cs="Times New Roman"/>
          <w:b/>
          <w:sz w:val="24"/>
          <w:szCs w:val="24"/>
          <w:lang w:eastAsia="ru-RU"/>
        </w:rPr>
      </w:pPr>
      <w:r w:rsidRPr="001B037F">
        <w:rPr>
          <w:rFonts w:ascii="Century Schoolbook" w:eastAsia="Times New Roman" w:hAnsi="Century Schoolbook" w:cs="Times New Roman"/>
          <w:b/>
          <w:sz w:val="24"/>
          <w:szCs w:val="24"/>
          <w:lang w:eastAsia="ru-RU"/>
        </w:rPr>
        <w:t xml:space="preserve">ТЕНДЕРНА ПРОПОЗИЦІЯ  </w:t>
      </w:r>
    </w:p>
    <w:p w:rsidR="00DE590E" w:rsidRPr="001B037F" w:rsidRDefault="00DE590E" w:rsidP="00DE590E">
      <w:pPr>
        <w:spacing w:after="0" w:line="240" w:lineRule="auto"/>
        <w:jc w:val="center"/>
        <w:rPr>
          <w:rFonts w:ascii="Century Schoolbook" w:eastAsia="Times New Roman" w:hAnsi="Century Schoolbook" w:cs="Times New Roman"/>
          <w:b/>
          <w:sz w:val="24"/>
          <w:szCs w:val="24"/>
          <w:lang w:eastAsia="ru-RU"/>
        </w:rPr>
      </w:pPr>
      <w:r w:rsidRPr="001B037F">
        <w:rPr>
          <w:rFonts w:ascii="Century Schoolbook" w:eastAsia="Times New Roman" w:hAnsi="Century Schoolbook" w:cs="Times New Roman"/>
          <w:b/>
          <w:sz w:val="24"/>
          <w:szCs w:val="24"/>
          <w:lang w:eastAsia="ru-RU"/>
        </w:rPr>
        <w:t>на закупівлю</w:t>
      </w:r>
    </w:p>
    <w:p w:rsidR="00DE590E" w:rsidRPr="001B037F" w:rsidRDefault="00DE590E" w:rsidP="00DE590E">
      <w:pPr>
        <w:tabs>
          <w:tab w:val="left" w:pos="0"/>
        </w:tabs>
        <w:spacing w:after="0" w:line="240" w:lineRule="auto"/>
        <w:jc w:val="center"/>
        <w:outlineLvl w:val="0"/>
        <w:rPr>
          <w:rFonts w:ascii="Century Schoolbook" w:eastAsia="Times New Roman" w:hAnsi="Century Schoolbook" w:cs="Times New Roman"/>
          <w:sz w:val="24"/>
          <w:szCs w:val="24"/>
          <w:lang w:eastAsia="ru-RU"/>
        </w:rPr>
      </w:pPr>
      <w:r w:rsidRPr="001B037F">
        <w:rPr>
          <w:rFonts w:ascii="Century Schoolbook" w:eastAsia="Times New Roman" w:hAnsi="Century Schoolbook" w:cs="Times New Roman"/>
          <w:i/>
          <w:sz w:val="24"/>
          <w:szCs w:val="24"/>
          <w:lang w:eastAsia="ru-RU"/>
        </w:rPr>
        <w:t xml:space="preserve">(подається </w:t>
      </w:r>
      <w:r w:rsidRPr="001B037F">
        <w:rPr>
          <w:rFonts w:ascii="Century Schoolbook" w:eastAsia="Times New Roman" w:hAnsi="Century Schoolbook" w:cs="Times New Roman"/>
          <w:b/>
          <w:i/>
          <w:sz w:val="24"/>
          <w:szCs w:val="24"/>
          <w:u w:val="single"/>
          <w:lang w:eastAsia="ru-RU"/>
        </w:rPr>
        <w:t>Учасником</w:t>
      </w:r>
      <w:r w:rsidR="00AB1620" w:rsidRPr="001B037F">
        <w:rPr>
          <w:rFonts w:ascii="Century Schoolbook" w:eastAsia="Times New Roman" w:hAnsi="Century Schoolbook" w:cs="Times New Roman"/>
          <w:b/>
          <w:i/>
          <w:sz w:val="24"/>
          <w:szCs w:val="24"/>
          <w:u w:val="single"/>
          <w:lang w:eastAsia="ru-RU"/>
        </w:rPr>
        <w:t>/Переможцем</w:t>
      </w:r>
      <w:r w:rsidRPr="001B037F">
        <w:rPr>
          <w:rFonts w:ascii="Century Schoolbook" w:eastAsia="Times New Roman" w:hAnsi="Century Schoolbook" w:cs="Times New Roman"/>
          <w:i/>
          <w:sz w:val="24"/>
          <w:szCs w:val="24"/>
          <w:lang w:eastAsia="ru-RU"/>
        </w:rPr>
        <w:t xml:space="preserve"> на фірмовому бланку (у разі наявності такого бланку</w:t>
      </w:r>
      <w:r w:rsidRPr="001B037F">
        <w:rPr>
          <w:rFonts w:ascii="Century Schoolbook" w:eastAsia="Times New Roman" w:hAnsi="Century Schoolbook" w:cs="Times New Roman"/>
          <w:sz w:val="24"/>
          <w:szCs w:val="24"/>
          <w:lang w:eastAsia="ru-RU"/>
        </w:rPr>
        <w:t>))</w:t>
      </w:r>
    </w:p>
    <w:p w:rsidR="00DE590E" w:rsidRPr="001B037F" w:rsidRDefault="00DE590E" w:rsidP="00DE590E">
      <w:pPr>
        <w:keepNext/>
        <w:spacing w:after="0" w:line="240" w:lineRule="auto"/>
        <w:ind w:left="5387"/>
        <w:jc w:val="both"/>
        <w:outlineLvl w:val="1"/>
        <w:rPr>
          <w:rFonts w:ascii="Century Schoolbook" w:eastAsia="Times New Roman" w:hAnsi="Century Schoolbook" w:cs="Times New Roman"/>
          <w:b/>
          <w:bCs/>
          <w:i/>
          <w:iCs/>
          <w:sz w:val="24"/>
          <w:szCs w:val="24"/>
          <w:lang w:eastAsia="ru-RU"/>
        </w:rPr>
      </w:pPr>
      <w:r w:rsidRPr="001B037F">
        <w:rPr>
          <w:rFonts w:ascii="Century Schoolbook" w:eastAsia="Times New Roman" w:hAnsi="Century Schoolbook" w:cs="Times New Roman"/>
          <w:b/>
          <w:bCs/>
          <w:i/>
          <w:iCs/>
          <w:sz w:val="28"/>
          <w:szCs w:val="28"/>
          <w:lang w:eastAsia="ru-RU"/>
        </w:rPr>
        <w:t xml:space="preserve">                                                                    </w:t>
      </w:r>
      <w:r w:rsidRPr="001B037F">
        <w:rPr>
          <w:rFonts w:ascii="Century Schoolbook" w:eastAsia="Times New Roman" w:hAnsi="Century Schoolbook" w:cs="Times New Roman"/>
          <w:b/>
          <w:bCs/>
          <w:i/>
          <w:iCs/>
          <w:sz w:val="24"/>
          <w:szCs w:val="24"/>
          <w:lang w:eastAsia="ru-RU"/>
        </w:rPr>
        <w:t>Уповноваженій особі</w:t>
      </w:r>
    </w:p>
    <w:p w:rsidR="00DE590E" w:rsidRPr="001B037F" w:rsidRDefault="00DE590E" w:rsidP="00DE590E">
      <w:pPr>
        <w:keepNext/>
        <w:spacing w:after="0" w:line="240" w:lineRule="auto"/>
        <w:ind w:left="4956"/>
        <w:jc w:val="both"/>
        <w:outlineLvl w:val="1"/>
        <w:rPr>
          <w:rFonts w:ascii="Century Schoolbook" w:eastAsia="Times New Roman" w:hAnsi="Century Schoolbook" w:cs="Times New Roman"/>
          <w:b/>
          <w:bCs/>
          <w:i/>
          <w:iCs/>
          <w:sz w:val="24"/>
          <w:szCs w:val="24"/>
          <w:lang w:eastAsia="ru-RU"/>
        </w:rPr>
      </w:pPr>
      <w:r w:rsidRPr="001B037F">
        <w:rPr>
          <w:rFonts w:ascii="Century Schoolbook" w:eastAsia="Times New Roman" w:hAnsi="Century Schoolbook" w:cs="Times New Roman"/>
          <w:b/>
          <w:bCs/>
          <w:i/>
          <w:iCs/>
          <w:sz w:val="24"/>
          <w:szCs w:val="24"/>
          <w:lang w:eastAsia="ru-RU"/>
        </w:rPr>
        <w:t xml:space="preserve">       КП ШЕУ Голосіївського району</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Schoolbook" w:eastAsia="Times New Roman" w:hAnsi="Century Schoolbook" w:cs="Times New Roman"/>
          <w:b/>
          <w:sz w:val="28"/>
          <w:szCs w:val="28"/>
          <w:lang w:eastAsia="ru-RU"/>
        </w:rPr>
      </w:pP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Schoolbook" w:eastAsia="Times New Roman" w:hAnsi="Century Schoolbook" w:cs="Times New Roman"/>
          <w:b/>
          <w:sz w:val="28"/>
          <w:szCs w:val="28"/>
          <w:lang w:eastAsia="ru-RU"/>
        </w:rPr>
      </w:pPr>
    </w:p>
    <w:p w:rsidR="00DE590E" w:rsidRPr="001B037F" w:rsidRDefault="00DE590E" w:rsidP="00792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eastAsia="Times New Roman" w:hAnsi="Century Schoolbook" w:cs="Times New Roman"/>
          <w:b/>
          <w:snapToGrid w:val="0"/>
          <w:color w:val="2F5496" w:themeColor="accent1" w:themeShade="BF"/>
          <w:sz w:val="20"/>
          <w:szCs w:val="20"/>
          <w:lang w:eastAsia="ru-RU"/>
        </w:rPr>
      </w:pPr>
      <w:r w:rsidRPr="001B037F">
        <w:rPr>
          <w:rFonts w:ascii="Century Schoolbook" w:eastAsia="Times New Roman" w:hAnsi="Century Schoolbook" w:cs="Times New Roman"/>
          <w:sz w:val="24"/>
          <w:szCs w:val="24"/>
          <w:lang w:eastAsia="ru-RU"/>
        </w:rPr>
        <w:t xml:space="preserve">          Ми, (назва Учасника), надаємо свою пропозицію щодо участі у  відкритих торгах  на закупівлю</w:t>
      </w:r>
      <w:r w:rsidR="004A2BDD" w:rsidRPr="004A2BDD">
        <w:rPr>
          <w:rFonts w:ascii="Times New Roman" w:eastAsia="Times New Roman" w:hAnsi="Times New Roman" w:cs="Times New Roman"/>
          <w:b/>
          <w:lang w:eastAsia="ru-RU"/>
        </w:rPr>
        <w:t xml:space="preserve"> </w:t>
      </w:r>
      <w:r w:rsidR="004A2BDD" w:rsidRPr="004A2BDD">
        <w:rPr>
          <w:rFonts w:ascii="Century Schoolbook" w:eastAsia="Times New Roman" w:hAnsi="Century Schoolbook" w:cs="Times New Roman"/>
          <w:b/>
          <w:sz w:val="24"/>
          <w:szCs w:val="24"/>
          <w:lang w:eastAsia="ru-RU"/>
        </w:rPr>
        <w:t>Послуги з ямкового ремонту асфальтобетонного покриття вулично-шляхової мережі Голосіївського району струменево – ін’єкційним методом (код ДК 021:2015–45230000-8 Будівництво трубопроводів, ліній зв’язку та електропередач, шосе, доріг, аеродромів і залізничних доріг; вирівнювання поверхонь)</w:t>
      </w:r>
      <w:r w:rsidR="00AB1620" w:rsidRPr="001B037F">
        <w:rPr>
          <w:rFonts w:ascii="Century Schoolbook" w:eastAsia="Times New Roman" w:hAnsi="Century Schoolbook" w:cs="Times New Roman"/>
          <w:b/>
          <w:i/>
          <w:sz w:val="24"/>
          <w:szCs w:val="24"/>
          <w:lang w:eastAsia="ru-RU"/>
        </w:rPr>
        <w:t>,</w:t>
      </w:r>
      <w:r w:rsidRPr="001B037F">
        <w:rPr>
          <w:rFonts w:ascii="Century Schoolbook" w:eastAsia="Times New Roman" w:hAnsi="Century Schoolbook" w:cs="Times New Roman"/>
          <w:color w:val="2F5496" w:themeColor="accent1" w:themeShade="BF"/>
          <w:sz w:val="24"/>
          <w:szCs w:val="24"/>
          <w:lang w:eastAsia="ru-RU"/>
        </w:rPr>
        <w:t xml:space="preserve"> </w:t>
      </w:r>
      <w:r w:rsidRPr="001B037F">
        <w:rPr>
          <w:rFonts w:ascii="Century Schoolbook" w:eastAsia="Times New Roman" w:hAnsi="Century Schoolbook" w:cs="Times New Roman"/>
          <w:sz w:val="24"/>
          <w:szCs w:val="24"/>
          <w:lang w:eastAsia="ru-RU"/>
        </w:rPr>
        <w:t>згідно з технічним завданням Замовника торгів.</w:t>
      </w:r>
    </w:p>
    <w:p w:rsidR="00DE590E" w:rsidRPr="001B037F" w:rsidRDefault="00DE590E" w:rsidP="00DE590E">
      <w:pPr>
        <w:spacing w:after="0" w:line="240" w:lineRule="auto"/>
        <w:rPr>
          <w:rFonts w:ascii="Century Schoolbook" w:eastAsia="Times New Roman" w:hAnsi="Century Schoolbook" w:cs="Times New Roman"/>
          <w:sz w:val="24"/>
          <w:szCs w:val="24"/>
          <w:lang w:eastAsia="ru-RU"/>
        </w:rPr>
      </w:pPr>
      <w:r w:rsidRPr="001B037F">
        <w:rPr>
          <w:rFonts w:ascii="Century Schoolbook" w:eastAsia="Times New Roman" w:hAnsi="Century Schoolbook" w:cs="Times New Roman"/>
          <w:sz w:val="24"/>
          <w:szCs w:val="24"/>
          <w:lang w:eastAsia="ru-RU"/>
        </w:rPr>
        <w:t xml:space="preserve">           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entury Schoolbook" w:eastAsia="Times New Roman" w:hAnsi="Century Schoolbook" w:cs="Times New Roman"/>
          <w:sz w:val="28"/>
          <w:szCs w:val="28"/>
          <w:lang w:eastAsia="ru-RU"/>
        </w:rPr>
      </w:pPr>
    </w:p>
    <w:tbl>
      <w:tblPr>
        <w:tblW w:w="9501" w:type="dxa"/>
        <w:jc w:val="center"/>
        <w:tblLook w:val="0000" w:firstRow="0" w:lastRow="0" w:firstColumn="0" w:lastColumn="0" w:noHBand="0" w:noVBand="0"/>
      </w:tblPr>
      <w:tblGrid>
        <w:gridCol w:w="516"/>
        <w:gridCol w:w="3760"/>
        <w:gridCol w:w="958"/>
        <w:gridCol w:w="1080"/>
        <w:gridCol w:w="1620"/>
        <w:gridCol w:w="1567"/>
      </w:tblGrid>
      <w:tr w:rsidR="00DE590E" w:rsidRPr="001B037F" w:rsidTr="008F215C">
        <w:trPr>
          <w:trHeight w:val="602"/>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DE590E" w:rsidRPr="001B037F" w:rsidRDefault="00DE590E" w:rsidP="00DE590E">
            <w:pPr>
              <w:spacing w:after="0" w:line="240" w:lineRule="auto"/>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 з/п</w:t>
            </w:r>
          </w:p>
        </w:tc>
        <w:tc>
          <w:tcPr>
            <w:tcW w:w="3818" w:type="dxa"/>
            <w:tcBorders>
              <w:top w:val="single" w:sz="4" w:space="0" w:color="auto"/>
              <w:left w:val="nil"/>
              <w:bottom w:val="single" w:sz="4" w:space="0" w:color="auto"/>
              <w:right w:val="single" w:sz="4" w:space="0" w:color="auto"/>
            </w:tcBorders>
            <w:shd w:val="clear" w:color="auto" w:fill="auto"/>
            <w:vAlign w:val="center"/>
          </w:tcPr>
          <w:p w:rsidR="00DE590E" w:rsidRPr="001B037F" w:rsidRDefault="00DE590E" w:rsidP="00DE590E">
            <w:pPr>
              <w:spacing w:after="0" w:line="240" w:lineRule="auto"/>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 xml:space="preserve">Найменування </w:t>
            </w:r>
          </w:p>
        </w:tc>
        <w:tc>
          <w:tcPr>
            <w:tcW w:w="900" w:type="dxa"/>
            <w:tcBorders>
              <w:top w:val="single" w:sz="4" w:space="0" w:color="auto"/>
              <w:left w:val="nil"/>
              <w:bottom w:val="single" w:sz="4" w:space="0" w:color="auto"/>
              <w:right w:val="single" w:sz="4" w:space="0" w:color="auto"/>
            </w:tcBorders>
            <w:shd w:val="clear" w:color="auto" w:fill="auto"/>
            <w:vAlign w:val="center"/>
          </w:tcPr>
          <w:p w:rsidR="00DE590E" w:rsidRPr="001B037F" w:rsidRDefault="00DE590E" w:rsidP="00DE590E">
            <w:pPr>
              <w:spacing w:after="0" w:line="240" w:lineRule="auto"/>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Оди-ниця виміру</w:t>
            </w:r>
          </w:p>
        </w:tc>
        <w:tc>
          <w:tcPr>
            <w:tcW w:w="1080" w:type="dxa"/>
            <w:tcBorders>
              <w:top w:val="single" w:sz="4" w:space="0" w:color="auto"/>
              <w:left w:val="nil"/>
              <w:bottom w:val="single" w:sz="4" w:space="0" w:color="auto"/>
              <w:right w:val="single" w:sz="4" w:space="0" w:color="auto"/>
            </w:tcBorders>
            <w:shd w:val="clear" w:color="auto" w:fill="auto"/>
            <w:vAlign w:val="center"/>
          </w:tcPr>
          <w:p w:rsidR="00DE590E" w:rsidRPr="001B037F" w:rsidRDefault="00DE590E" w:rsidP="00DE590E">
            <w:pPr>
              <w:spacing w:after="0" w:line="240" w:lineRule="auto"/>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Кіль-кість</w:t>
            </w:r>
          </w:p>
        </w:tc>
        <w:tc>
          <w:tcPr>
            <w:tcW w:w="1620" w:type="dxa"/>
            <w:tcBorders>
              <w:top w:val="single" w:sz="4" w:space="0" w:color="auto"/>
              <w:left w:val="nil"/>
              <w:bottom w:val="single" w:sz="4" w:space="0" w:color="auto"/>
              <w:right w:val="single" w:sz="4" w:space="0" w:color="auto"/>
            </w:tcBorders>
            <w:shd w:val="clear" w:color="auto" w:fill="auto"/>
            <w:vAlign w:val="center"/>
          </w:tcPr>
          <w:p w:rsidR="00DE590E" w:rsidRPr="001B037F" w:rsidRDefault="00DE590E" w:rsidP="00DE590E">
            <w:pPr>
              <w:spacing w:after="0" w:line="240" w:lineRule="auto"/>
              <w:ind w:left="-97" w:right="-141"/>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Ціна за одиницю без ПДВ, грн.</w:t>
            </w:r>
          </w:p>
        </w:tc>
        <w:tc>
          <w:tcPr>
            <w:tcW w:w="1567" w:type="dxa"/>
            <w:tcBorders>
              <w:top w:val="single" w:sz="4" w:space="0" w:color="auto"/>
              <w:left w:val="nil"/>
              <w:bottom w:val="single" w:sz="4" w:space="0" w:color="auto"/>
              <w:right w:val="single" w:sz="4" w:space="0" w:color="auto"/>
            </w:tcBorders>
            <w:shd w:val="clear" w:color="auto" w:fill="auto"/>
            <w:vAlign w:val="center"/>
          </w:tcPr>
          <w:p w:rsidR="00DE590E" w:rsidRPr="001B037F" w:rsidRDefault="00DE590E" w:rsidP="00DE590E">
            <w:pPr>
              <w:tabs>
                <w:tab w:val="left" w:pos="1692"/>
              </w:tabs>
              <w:spacing w:after="0" w:line="240" w:lineRule="auto"/>
              <w:ind w:left="-108" w:right="-108"/>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 xml:space="preserve">Вартість </w:t>
            </w:r>
          </w:p>
          <w:p w:rsidR="00DE590E" w:rsidRPr="001B037F" w:rsidRDefault="00DE590E" w:rsidP="00DE590E">
            <w:pPr>
              <w:tabs>
                <w:tab w:val="left" w:pos="1692"/>
              </w:tabs>
              <w:spacing w:after="0" w:line="240" w:lineRule="auto"/>
              <w:ind w:left="-108" w:right="-108"/>
              <w:jc w:val="center"/>
              <w:rPr>
                <w:rFonts w:ascii="Century Schoolbook" w:eastAsia="Times New Roman" w:hAnsi="Century Schoolbook" w:cs="Times New Roman"/>
                <w:b/>
                <w:color w:val="000000"/>
                <w:sz w:val="20"/>
                <w:szCs w:val="20"/>
              </w:rPr>
            </w:pPr>
            <w:r w:rsidRPr="001B037F">
              <w:rPr>
                <w:rFonts w:ascii="Century Schoolbook" w:eastAsia="Times New Roman" w:hAnsi="Century Schoolbook" w:cs="Times New Roman"/>
                <w:b/>
                <w:color w:val="000000"/>
                <w:sz w:val="20"/>
                <w:szCs w:val="20"/>
              </w:rPr>
              <w:t xml:space="preserve"> без ПДВ, грн.</w:t>
            </w:r>
          </w:p>
        </w:tc>
      </w:tr>
      <w:tr w:rsidR="00DE590E" w:rsidRPr="001B037F" w:rsidTr="008F215C">
        <w:trPr>
          <w:trHeight w:val="1256"/>
          <w:jc w:val="center"/>
        </w:trPr>
        <w:tc>
          <w:tcPr>
            <w:tcW w:w="516" w:type="dxa"/>
            <w:tcBorders>
              <w:top w:val="nil"/>
              <w:left w:val="single" w:sz="4" w:space="0" w:color="auto"/>
              <w:bottom w:val="single" w:sz="4" w:space="0" w:color="auto"/>
              <w:right w:val="single" w:sz="4" w:space="0" w:color="auto"/>
            </w:tcBorders>
            <w:shd w:val="clear" w:color="auto" w:fill="auto"/>
            <w:noWrap/>
            <w:vAlign w:val="center"/>
          </w:tcPr>
          <w:p w:rsidR="00DE590E" w:rsidRPr="001B037F" w:rsidRDefault="00DE590E" w:rsidP="00DE590E">
            <w:pPr>
              <w:spacing w:after="0" w:line="240" w:lineRule="auto"/>
              <w:jc w:val="center"/>
              <w:rPr>
                <w:rFonts w:ascii="Century Schoolbook" w:eastAsia="Times New Roman" w:hAnsi="Century Schoolbook" w:cs="Times New Roman"/>
                <w:color w:val="000000"/>
                <w:sz w:val="24"/>
                <w:szCs w:val="24"/>
              </w:rPr>
            </w:pPr>
            <w:r w:rsidRPr="001B037F">
              <w:rPr>
                <w:rFonts w:ascii="Century Schoolbook" w:eastAsia="Times New Roman" w:hAnsi="Century Schoolbook" w:cs="Times New Roman"/>
                <w:color w:val="000000"/>
                <w:sz w:val="24"/>
                <w:szCs w:val="24"/>
              </w:rPr>
              <w:t>1.</w:t>
            </w:r>
          </w:p>
        </w:tc>
        <w:tc>
          <w:tcPr>
            <w:tcW w:w="3818" w:type="dxa"/>
            <w:tcBorders>
              <w:top w:val="nil"/>
              <w:left w:val="nil"/>
              <w:bottom w:val="single" w:sz="4" w:space="0" w:color="auto"/>
              <w:right w:val="single" w:sz="4" w:space="0" w:color="auto"/>
            </w:tcBorders>
            <w:shd w:val="clear" w:color="auto" w:fill="auto"/>
            <w:vAlign w:val="center"/>
          </w:tcPr>
          <w:p w:rsidR="00DE590E" w:rsidRPr="001B037F" w:rsidRDefault="00DE590E" w:rsidP="00DE590E">
            <w:pPr>
              <w:spacing w:after="0" w:line="240" w:lineRule="auto"/>
              <w:rPr>
                <w:rFonts w:ascii="Century Schoolbook" w:eastAsia="Times New Roman" w:hAnsi="Century Schoolbook" w:cs="Times New Roman"/>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tcPr>
          <w:p w:rsidR="00DE590E" w:rsidRPr="001B037F" w:rsidRDefault="00DE590E" w:rsidP="00DE590E">
            <w:pPr>
              <w:spacing w:after="0" w:line="240" w:lineRule="auto"/>
              <w:jc w:val="center"/>
              <w:rPr>
                <w:rFonts w:ascii="Century Schoolbook" w:eastAsia="Times New Roman" w:hAnsi="Century Schoolbook" w:cs="Times New Roman"/>
                <w:color w:val="000000"/>
                <w:sz w:val="24"/>
                <w:szCs w:val="24"/>
              </w:rPr>
            </w:pPr>
          </w:p>
        </w:tc>
        <w:tc>
          <w:tcPr>
            <w:tcW w:w="1080" w:type="dxa"/>
            <w:tcBorders>
              <w:top w:val="nil"/>
              <w:left w:val="nil"/>
              <w:bottom w:val="single" w:sz="4" w:space="0" w:color="auto"/>
              <w:right w:val="single" w:sz="4" w:space="0" w:color="auto"/>
            </w:tcBorders>
            <w:shd w:val="clear" w:color="auto" w:fill="auto"/>
            <w:noWrap/>
            <w:vAlign w:val="center"/>
          </w:tcPr>
          <w:p w:rsidR="00DE590E" w:rsidRPr="001B037F" w:rsidRDefault="00DE590E" w:rsidP="00DE590E">
            <w:pPr>
              <w:spacing w:after="0" w:line="240" w:lineRule="auto"/>
              <w:jc w:val="center"/>
              <w:rPr>
                <w:rFonts w:ascii="Century Schoolbook" w:eastAsia="Times New Roman" w:hAnsi="Century Schoolbook" w:cs="Times New Roman"/>
                <w:color w:val="000000"/>
                <w:sz w:val="24"/>
                <w:szCs w:val="24"/>
              </w:rPr>
            </w:pPr>
          </w:p>
        </w:tc>
        <w:tc>
          <w:tcPr>
            <w:tcW w:w="1620" w:type="dxa"/>
            <w:tcBorders>
              <w:top w:val="nil"/>
              <w:left w:val="nil"/>
              <w:bottom w:val="single" w:sz="4" w:space="0" w:color="auto"/>
              <w:right w:val="single" w:sz="4" w:space="0" w:color="auto"/>
            </w:tcBorders>
            <w:shd w:val="clear" w:color="auto" w:fill="auto"/>
            <w:noWrap/>
            <w:vAlign w:val="center"/>
          </w:tcPr>
          <w:p w:rsidR="00DE590E" w:rsidRPr="001B037F" w:rsidRDefault="00DE590E" w:rsidP="00DE590E">
            <w:pPr>
              <w:spacing w:after="0" w:line="240" w:lineRule="auto"/>
              <w:jc w:val="center"/>
              <w:rPr>
                <w:rFonts w:ascii="Century Schoolbook" w:eastAsia="Times New Roman" w:hAnsi="Century Schoolbook" w:cs="Times New Roman"/>
                <w:color w:val="000000"/>
                <w:sz w:val="24"/>
                <w:szCs w:val="24"/>
              </w:rPr>
            </w:pPr>
          </w:p>
        </w:tc>
        <w:tc>
          <w:tcPr>
            <w:tcW w:w="1567" w:type="dxa"/>
            <w:tcBorders>
              <w:top w:val="nil"/>
              <w:left w:val="nil"/>
              <w:bottom w:val="single" w:sz="4" w:space="0" w:color="auto"/>
              <w:right w:val="single" w:sz="4" w:space="0" w:color="auto"/>
            </w:tcBorders>
            <w:shd w:val="clear" w:color="auto" w:fill="auto"/>
            <w:noWrap/>
            <w:vAlign w:val="center"/>
          </w:tcPr>
          <w:p w:rsidR="00DE590E" w:rsidRPr="001B037F" w:rsidRDefault="00DE590E" w:rsidP="00DE590E">
            <w:pPr>
              <w:spacing w:after="0" w:line="240" w:lineRule="auto"/>
              <w:jc w:val="center"/>
              <w:rPr>
                <w:rFonts w:ascii="Century Schoolbook" w:eastAsia="Times New Roman" w:hAnsi="Century Schoolbook" w:cs="Times New Roman"/>
                <w:color w:val="000000"/>
                <w:sz w:val="24"/>
                <w:szCs w:val="24"/>
              </w:rPr>
            </w:pPr>
          </w:p>
        </w:tc>
      </w:tr>
      <w:tr w:rsidR="00DE590E" w:rsidRPr="001B037F"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1B037F" w:rsidRDefault="00DE590E" w:rsidP="00DE590E">
            <w:pPr>
              <w:spacing w:after="0" w:line="240" w:lineRule="auto"/>
              <w:jc w:val="right"/>
              <w:rPr>
                <w:rFonts w:ascii="Century Schoolbook" w:eastAsia="Times New Roman" w:hAnsi="Century Schoolbook" w:cs="Times New Roman"/>
                <w:b/>
                <w:bCs/>
                <w:color w:val="000000"/>
                <w:sz w:val="28"/>
                <w:szCs w:val="28"/>
              </w:rPr>
            </w:pPr>
            <w:r w:rsidRPr="001B037F">
              <w:rPr>
                <w:rFonts w:ascii="Century Schoolbook" w:eastAsia="Times New Roman" w:hAnsi="Century Schoolbook" w:cs="Times New Roman"/>
                <w:b/>
                <w:bCs/>
                <w:color w:val="000000"/>
                <w:sz w:val="28"/>
                <w:szCs w:val="28"/>
              </w:rPr>
              <w:t>Всього</w:t>
            </w:r>
          </w:p>
        </w:tc>
        <w:tc>
          <w:tcPr>
            <w:tcW w:w="1567" w:type="dxa"/>
            <w:tcBorders>
              <w:top w:val="nil"/>
              <w:left w:val="nil"/>
              <w:bottom w:val="single" w:sz="4" w:space="0" w:color="auto"/>
              <w:right w:val="single" w:sz="4" w:space="0" w:color="auto"/>
            </w:tcBorders>
            <w:shd w:val="clear" w:color="auto" w:fill="auto"/>
            <w:noWrap/>
          </w:tcPr>
          <w:p w:rsidR="00DE590E" w:rsidRPr="001B037F" w:rsidRDefault="00DE590E" w:rsidP="00DE590E">
            <w:pPr>
              <w:spacing w:after="0" w:line="240" w:lineRule="auto"/>
              <w:ind w:right="128"/>
              <w:jc w:val="right"/>
              <w:rPr>
                <w:rFonts w:ascii="Century Schoolbook" w:eastAsia="Times New Roman" w:hAnsi="Century Schoolbook" w:cs="Times New Roman"/>
                <w:b/>
                <w:bCs/>
                <w:color w:val="000000"/>
                <w:sz w:val="24"/>
                <w:szCs w:val="24"/>
              </w:rPr>
            </w:pPr>
          </w:p>
        </w:tc>
      </w:tr>
      <w:tr w:rsidR="00DE590E" w:rsidRPr="001B037F"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1B037F" w:rsidRDefault="00DE590E" w:rsidP="00DE590E">
            <w:pPr>
              <w:spacing w:after="0" w:line="240" w:lineRule="auto"/>
              <w:jc w:val="right"/>
              <w:rPr>
                <w:rFonts w:ascii="Century Schoolbook" w:eastAsia="Times New Roman" w:hAnsi="Century Schoolbook" w:cs="Times New Roman"/>
                <w:b/>
                <w:bCs/>
                <w:color w:val="000000"/>
                <w:sz w:val="28"/>
                <w:szCs w:val="28"/>
              </w:rPr>
            </w:pPr>
            <w:r w:rsidRPr="001B037F">
              <w:rPr>
                <w:rFonts w:ascii="Century Schoolbook" w:eastAsia="Times New Roman" w:hAnsi="Century Schoolbook" w:cs="Times New Roman"/>
                <w:b/>
                <w:bCs/>
                <w:color w:val="000000"/>
                <w:sz w:val="28"/>
                <w:szCs w:val="28"/>
              </w:rPr>
              <w:lastRenderedPageBreak/>
              <w:t>Крім того ПДВ</w:t>
            </w:r>
          </w:p>
        </w:tc>
        <w:tc>
          <w:tcPr>
            <w:tcW w:w="1567" w:type="dxa"/>
            <w:tcBorders>
              <w:top w:val="nil"/>
              <w:left w:val="nil"/>
              <w:bottom w:val="single" w:sz="4" w:space="0" w:color="auto"/>
              <w:right w:val="single" w:sz="4" w:space="0" w:color="auto"/>
            </w:tcBorders>
            <w:shd w:val="clear" w:color="auto" w:fill="auto"/>
          </w:tcPr>
          <w:p w:rsidR="00DE590E" w:rsidRPr="001B037F" w:rsidRDefault="00DE590E" w:rsidP="00DE590E">
            <w:pPr>
              <w:spacing w:after="0" w:line="240" w:lineRule="auto"/>
              <w:ind w:right="128"/>
              <w:jc w:val="right"/>
              <w:rPr>
                <w:rFonts w:ascii="Century Schoolbook" w:eastAsia="Times New Roman" w:hAnsi="Century Schoolbook" w:cs="Times New Roman"/>
                <w:color w:val="000000"/>
                <w:sz w:val="24"/>
                <w:szCs w:val="24"/>
              </w:rPr>
            </w:pPr>
          </w:p>
        </w:tc>
      </w:tr>
      <w:tr w:rsidR="00DE590E" w:rsidRPr="001B037F" w:rsidTr="008F215C">
        <w:trPr>
          <w:trHeight w:val="315"/>
          <w:jc w:val="center"/>
        </w:trPr>
        <w:tc>
          <w:tcPr>
            <w:tcW w:w="7934" w:type="dxa"/>
            <w:gridSpan w:val="5"/>
            <w:tcBorders>
              <w:top w:val="single" w:sz="4" w:space="0" w:color="auto"/>
              <w:left w:val="single" w:sz="4" w:space="0" w:color="auto"/>
              <w:bottom w:val="single" w:sz="4" w:space="0" w:color="auto"/>
              <w:right w:val="single" w:sz="4" w:space="0" w:color="auto"/>
            </w:tcBorders>
            <w:shd w:val="clear" w:color="auto" w:fill="auto"/>
          </w:tcPr>
          <w:p w:rsidR="00DE590E" w:rsidRPr="001B037F" w:rsidRDefault="00DE590E" w:rsidP="00DE590E">
            <w:pPr>
              <w:spacing w:after="0" w:line="240" w:lineRule="auto"/>
              <w:jc w:val="right"/>
              <w:rPr>
                <w:rFonts w:ascii="Century Schoolbook" w:eastAsia="Times New Roman" w:hAnsi="Century Schoolbook" w:cs="Times New Roman"/>
                <w:b/>
                <w:bCs/>
                <w:color w:val="000000"/>
                <w:sz w:val="28"/>
                <w:szCs w:val="28"/>
              </w:rPr>
            </w:pPr>
            <w:r w:rsidRPr="001B037F">
              <w:rPr>
                <w:rFonts w:ascii="Century Schoolbook" w:eastAsia="Times New Roman" w:hAnsi="Century Schoolbook" w:cs="Times New Roman"/>
                <w:b/>
                <w:bCs/>
                <w:color w:val="000000"/>
                <w:sz w:val="28"/>
                <w:szCs w:val="28"/>
              </w:rPr>
              <w:t>Вартість  з ПДВ</w:t>
            </w:r>
          </w:p>
        </w:tc>
        <w:tc>
          <w:tcPr>
            <w:tcW w:w="1567" w:type="dxa"/>
            <w:tcBorders>
              <w:top w:val="nil"/>
              <w:left w:val="nil"/>
              <w:bottom w:val="single" w:sz="4" w:space="0" w:color="auto"/>
              <w:right w:val="single" w:sz="4" w:space="0" w:color="auto"/>
            </w:tcBorders>
            <w:shd w:val="clear" w:color="auto" w:fill="auto"/>
          </w:tcPr>
          <w:p w:rsidR="00DE590E" w:rsidRPr="001B037F" w:rsidRDefault="00DE590E" w:rsidP="00DE590E">
            <w:pPr>
              <w:spacing w:after="0" w:line="240" w:lineRule="auto"/>
              <w:ind w:right="128"/>
              <w:jc w:val="right"/>
              <w:rPr>
                <w:rFonts w:ascii="Century Schoolbook" w:eastAsia="Times New Roman" w:hAnsi="Century Schoolbook" w:cs="Times New Roman"/>
                <w:b/>
                <w:bCs/>
                <w:color w:val="000000"/>
                <w:sz w:val="24"/>
                <w:szCs w:val="24"/>
              </w:rPr>
            </w:pPr>
          </w:p>
        </w:tc>
      </w:tr>
    </w:tbl>
    <w:p w:rsidR="00DE590E" w:rsidRPr="001B037F" w:rsidRDefault="00DE590E" w:rsidP="00DE590E">
      <w:pPr>
        <w:spacing w:after="0" w:line="280" w:lineRule="atLeast"/>
        <w:ind w:firstLine="540"/>
        <w:jc w:val="both"/>
        <w:rPr>
          <w:rFonts w:ascii="Century Schoolbook" w:eastAsia="Times New Roman" w:hAnsi="Century Schoolbook" w:cs="Times New Roman"/>
          <w:color w:val="000000"/>
          <w:sz w:val="24"/>
          <w:szCs w:val="24"/>
        </w:rPr>
      </w:pPr>
    </w:p>
    <w:p w:rsidR="00DE590E" w:rsidRPr="001B037F" w:rsidRDefault="00DE590E" w:rsidP="00DE590E">
      <w:pPr>
        <w:tabs>
          <w:tab w:val="left" w:pos="386"/>
        </w:tabs>
        <w:suppressAutoHyphens/>
        <w:spacing w:before="120" w:after="40" w:line="240" w:lineRule="auto"/>
        <w:ind w:right="-34" w:firstLine="374"/>
        <w:rPr>
          <w:rFonts w:ascii="Century Schoolbook" w:eastAsia="Times New Roman" w:hAnsi="Century Schoolbook" w:cs="Times New Roman"/>
          <w:color w:val="000000"/>
          <w:lang w:eastAsia="zh-CN"/>
        </w:rPr>
      </w:pPr>
      <w:r w:rsidRPr="001B037F">
        <w:rPr>
          <w:rFonts w:ascii="Century Schoolbook" w:eastAsia="Times New Roman" w:hAnsi="Century Schoolbook" w:cs="Times New Roman"/>
          <w:b/>
          <w:bCs/>
          <w:color w:val="000000"/>
          <w:sz w:val="24"/>
          <w:szCs w:val="24"/>
          <w:lang w:eastAsia="zh-CN"/>
        </w:rPr>
        <w:t xml:space="preserve">Загальна ціна пропозиції </w:t>
      </w:r>
      <w:r w:rsidRPr="001B037F">
        <w:rPr>
          <w:rFonts w:ascii="Century Schoolbook" w:eastAsia="Times New Roman" w:hAnsi="Century Schoolbook" w:cs="Times New Roman"/>
          <w:b/>
          <w:bCs/>
          <w:color w:val="000000"/>
          <w:sz w:val="23"/>
          <w:szCs w:val="23"/>
          <w:lang w:eastAsia="zh-CN"/>
        </w:rPr>
        <w:t>____________________________грн.__ коп., з ПДВ*.</w:t>
      </w:r>
      <w:r w:rsidRPr="001B037F">
        <w:rPr>
          <w:rFonts w:ascii="Century Schoolbook" w:eastAsia="Times New Roman" w:hAnsi="Century Schoolbook" w:cs="Times New Roman"/>
          <w:b/>
          <w:bCs/>
          <w:color w:val="000000"/>
          <w:sz w:val="23"/>
          <w:szCs w:val="23"/>
          <w:lang w:eastAsia="zh-CN"/>
        </w:rPr>
        <w:br/>
      </w:r>
      <w:r w:rsidRPr="001B037F">
        <w:rPr>
          <w:rFonts w:ascii="Century Schoolbook" w:eastAsia="Times New Roman" w:hAnsi="Century Schoolbook" w:cs="Times New Roman"/>
          <w:b/>
          <w:bCs/>
          <w:color w:val="000000"/>
          <w:lang w:eastAsia="zh-CN"/>
        </w:rPr>
        <w:t xml:space="preserve">                                                       </w:t>
      </w:r>
      <w:r w:rsidRPr="001B037F">
        <w:rPr>
          <w:rFonts w:ascii="Century Schoolbook" w:eastAsia="Times New Roman" w:hAnsi="Century Schoolbook" w:cs="Times New Roman"/>
          <w:color w:val="000000"/>
          <w:lang w:eastAsia="zh-CN"/>
        </w:rPr>
        <w:t xml:space="preserve">          </w:t>
      </w:r>
      <w:r w:rsidRPr="001B037F">
        <w:rPr>
          <w:rFonts w:ascii="Century Schoolbook" w:eastAsia="Times New Roman" w:hAnsi="Century Schoolbook" w:cs="Times New Roman"/>
          <w:i/>
          <w:color w:val="000000"/>
          <w:sz w:val="20"/>
          <w:szCs w:val="20"/>
          <w:lang w:eastAsia="zh-CN"/>
        </w:rPr>
        <w:t>(вказати суму прописом)</w:t>
      </w:r>
      <w:r w:rsidRPr="001B037F">
        <w:rPr>
          <w:rFonts w:ascii="Century Schoolbook" w:eastAsia="Times New Roman" w:hAnsi="Century Schoolbook" w:cs="Times New Roman"/>
          <w:color w:val="000000"/>
          <w:lang w:eastAsia="zh-CN"/>
        </w:rPr>
        <w:t xml:space="preserve"> </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eastAsia="ru-RU"/>
        </w:rPr>
      </w:pPr>
      <w:r w:rsidRPr="001B037F">
        <w:rPr>
          <w:rFonts w:ascii="Century Schoolbook" w:eastAsia="Times New Roman" w:hAnsi="Century Schoolbook" w:cs="Times New Roman"/>
          <w:sz w:val="28"/>
          <w:szCs w:val="28"/>
          <w:lang w:eastAsia="ru-RU"/>
        </w:rPr>
        <w:t xml:space="preserve">* </w:t>
      </w:r>
      <w:r w:rsidRPr="001B037F">
        <w:rPr>
          <w:rFonts w:ascii="Century Schoolbook" w:eastAsia="Times New Roman" w:hAnsi="Century Schoolbook" w:cs="Times New Roman"/>
          <w:sz w:val="24"/>
          <w:szCs w:val="24"/>
          <w:lang w:eastAsia="ru-RU"/>
        </w:rPr>
        <w:t>Якщо Учасник не є платником ПДВ, він зазначає ціни без ПДВ.</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eastAsia="ru-RU"/>
        </w:rPr>
      </w:pPr>
    </w:p>
    <w:p w:rsidR="00DE590E" w:rsidRPr="001B037F" w:rsidRDefault="00DE590E" w:rsidP="00DE590E">
      <w:pPr>
        <w:widowControl w:val="0"/>
        <w:autoSpaceDE w:val="0"/>
        <w:spacing w:after="0" w:line="240" w:lineRule="auto"/>
        <w:ind w:firstLine="540"/>
        <w:jc w:val="both"/>
        <w:rPr>
          <w:rFonts w:ascii="Century Schoolbook" w:eastAsia="Times New Roman" w:hAnsi="Century Schoolbook" w:cs="Times New Roman"/>
          <w:sz w:val="24"/>
          <w:szCs w:val="24"/>
          <w:lang w:val="ru-RU" w:eastAsia="ru-RU"/>
        </w:rPr>
      </w:pPr>
      <w:r w:rsidRPr="001B037F">
        <w:rPr>
          <w:rFonts w:ascii="Century Schoolbook" w:eastAsia="Times New Roman" w:hAnsi="Century Schoolbook" w:cs="Times New Roman"/>
          <w:sz w:val="24"/>
          <w:szCs w:val="24"/>
          <w:lang w:val="ru-RU" w:eastAsia="ru-RU"/>
        </w:rPr>
        <w:t>1.</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Ми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погоджуємося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дотримуватися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умов</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цієї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пропозиції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протягом</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i/>
          <w:iCs/>
          <w:color w:val="000000"/>
          <w:sz w:val="24"/>
          <w:szCs w:val="24"/>
          <w:lang w:val="ru-RU" w:eastAsia="ru-RU"/>
        </w:rPr>
        <w:t>90</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календарних</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днів</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дня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розкриття</w:t>
      </w:r>
      <w:r w:rsidRPr="001B037F">
        <w:rPr>
          <w:rFonts w:ascii="Century Schoolbook" w:eastAsia="Times New Roman CYR" w:hAnsi="Century Schoolbook" w:cs="Times New Roman"/>
          <w:sz w:val="24"/>
          <w:szCs w:val="24"/>
          <w:lang w:val="ru-RU" w:eastAsia="ru-RU"/>
        </w:rPr>
        <w:t xml:space="preserve"> тендерних </w:t>
      </w:r>
      <w:r w:rsidRPr="001B037F">
        <w:rPr>
          <w:rFonts w:ascii="Century Schoolbook" w:eastAsia="Times New Roman" w:hAnsi="Century Schoolbook" w:cs="Times New Roman"/>
          <w:sz w:val="24"/>
          <w:szCs w:val="24"/>
          <w:lang w:val="ru-RU" w:eastAsia="ru-RU"/>
        </w:rPr>
        <w:t>пропозицій.</w:t>
      </w:r>
      <w:r w:rsidRPr="001B037F">
        <w:rPr>
          <w:rFonts w:ascii="Century Schoolbook" w:eastAsia="Times New Roman CYR" w:hAnsi="Century Schoolbook" w:cs="Times New Roman"/>
          <w:sz w:val="24"/>
          <w:szCs w:val="24"/>
          <w:lang w:val="ru-RU" w:eastAsia="ru-RU"/>
        </w:rPr>
        <w:t xml:space="preserve"> </w:t>
      </w:r>
    </w:p>
    <w:p w:rsidR="00DE590E" w:rsidRPr="001B037F" w:rsidRDefault="00DE590E" w:rsidP="00DE590E">
      <w:pPr>
        <w:widowControl w:val="0"/>
        <w:autoSpaceDE w:val="0"/>
        <w:spacing w:after="0" w:line="240" w:lineRule="auto"/>
        <w:ind w:firstLine="540"/>
        <w:jc w:val="both"/>
        <w:rPr>
          <w:rFonts w:ascii="Century Schoolbook" w:eastAsia="Times New Roman" w:hAnsi="Century Schoolbook" w:cs="Times New Roman"/>
          <w:sz w:val="24"/>
          <w:szCs w:val="24"/>
          <w:lang w:val="ru-RU" w:eastAsia="ru-RU"/>
        </w:rPr>
      </w:pPr>
      <w:r w:rsidRPr="001B037F">
        <w:rPr>
          <w:rFonts w:ascii="Century Schoolbook" w:eastAsia="Times New Roman" w:hAnsi="Century Schoolbook" w:cs="Times New Roman"/>
          <w:sz w:val="24"/>
          <w:szCs w:val="24"/>
          <w:lang w:val="ru-RU" w:eastAsia="ru-RU"/>
        </w:rPr>
        <w:t>2.</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Ми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погоджуємося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умовами,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що</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можете</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відхилити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нашу</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чи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всі</w:t>
      </w:r>
      <w:r w:rsidRPr="001B037F">
        <w:rPr>
          <w:rFonts w:ascii="Century Schoolbook" w:eastAsia="Times New Roman CYR" w:hAnsi="Century Schoolbook" w:cs="Times New Roman"/>
          <w:sz w:val="24"/>
          <w:szCs w:val="24"/>
          <w:lang w:val="ru-RU" w:eastAsia="ru-RU"/>
        </w:rPr>
        <w:t xml:space="preserve">  тендерні </w:t>
      </w:r>
      <w:r w:rsidRPr="001B037F">
        <w:rPr>
          <w:rFonts w:ascii="Century Schoolbook" w:eastAsia="Times New Roman" w:hAnsi="Century Schoolbook" w:cs="Times New Roman"/>
          <w:sz w:val="24"/>
          <w:szCs w:val="24"/>
          <w:lang w:val="ru-RU" w:eastAsia="ru-RU"/>
        </w:rPr>
        <w:t>пропозиції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згідно</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умовами</w:t>
      </w:r>
      <w:r w:rsidRPr="001B037F">
        <w:rPr>
          <w:rFonts w:ascii="Century Schoolbook" w:eastAsia="Times New Roman CYR" w:hAnsi="Century Schoolbook" w:cs="Times New Roman"/>
          <w:sz w:val="24"/>
          <w:szCs w:val="24"/>
          <w:lang w:val="ru-RU" w:eastAsia="ru-RU"/>
        </w:rPr>
        <w:t xml:space="preserve">  тендерної </w:t>
      </w:r>
      <w:r w:rsidRPr="001B037F">
        <w:rPr>
          <w:rFonts w:ascii="Century Schoolbook" w:eastAsia="Times New Roman" w:hAnsi="Century Schoolbook" w:cs="Times New Roman"/>
          <w:sz w:val="24"/>
          <w:szCs w:val="24"/>
          <w:lang w:val="ru-RU" w:eastAsia="ru-RU"/>
        </w:rPr>
        <w:t>документації,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та</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розуміємо,</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що</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не</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обмежені</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прийнятті</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будь-якої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іншої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пропозиції</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більш</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вигідними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для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Вас</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умовами.</w:t>
      </w:r>
    </w:p>
    <w:p w:rsidR="00DE590E" w:rsidRPr="001B037F" w:rsidRDefault="00DE590E" w:rsidP="00DE590E">
      <w:pPr>
        <w:spacing w:after="0" w:line="240" w:lineRule="auto"/>
        <w:jc w:val="both"/>
        <w:rPr>
          <w:rFonts w:ascii="Century Schoolbook" w:eastAsia="Times New Roman" w:hAnsi="Century Schoolbook" w:cs="Times New Roman"/>
          <w:sz w:val="24"/>
          <w:szCs w:val="24"/>
          <w:lang w:val="ru-RU" w:eastAsia="ru-RU"/>
        </w:rPr>
      </w:pPr>
      <w:r w:rsidRPr="001B037F">
        <w:rPr>
          <w:rFonts w:ascii="Century Schoolbook" w:eastAsia="Times New Roman" w:hAnsi="Century Schoolbook" w:cs="Times New Roman"/>
          <w:sz w:val="24"/>
          <w:szCs w:val="24"/>
          <w:lang w:val="ru-RU" w:eastAsia="ru-RU"/>
        </w:rPr>
        <w:t xml:space="preserve">         3.</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Ми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зобов'язуємося</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підписати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Договір</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із</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Замовником</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не пізніше ніж через 15 днів з дня прийняття рішення про намір укласти договір про закупівлю,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val="ru-RU" w:eastAsia="ru-RU"/>
        </w:rPr>
      </w:pPr>
      <w:r w:rsidRPr="001B037F">
        <w:rPr>
          <w:rFonts w:ascii="Century Schoolbook" w:eastAsia="Times New Roman" w:hAnsi="Century Schoolbook" w:cs="Times New Roman"/>
          <w:sz w:val="24"/>
          <w:szCs w:val="24"/>
          <w:lang w:val="ru-RU" w:eastAsia="ru-RU"/>
        </w:rPr>
        <w:t xml:space="preserve">         4.</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Умови</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розраху</w:t>
      </w:r>
      <w:r w:rsidR="00EC21BF" w:rsidRPr="001B037F">
        <w:rPr>
          <w:rFonts w:ascii="Century Schoolbook" w:eastAsia="Times New Roman" w:hAnsi="Century Schoolbook" w:cs="Times New Roman"/>
          <w:sz w:val="24"/>
          <w:szCs w:val="24"/>
          <w:lang w:val="ru-RU" w:eastAsia="ru-RU"/>
        </w:rPr>
        <w:t>нків: з відстрочкою платежу до 9</w:t>
      </w:r>
      <w:r w:rsidRPr="001B037F">
        <w:rPr>
          <w:rFonts w:ascii="Century Schoolbook" w:eastAsia="Times New Roman" w:hAnsi="Century Schoolbook" w:cs="Times New Roman"/>
          <w:sz w:val="24"/>
          <w:szCs w:val="24"/>
          <w:lang w:val="ru-RU" w:eastAsia="ru-RU"/>
        </w:rPr>
        <w:t>0</w:t>
      </w:r>
      <w:r w:rsidRPr="001B037F">
        <w:rPr>
          <w:rFonts w:ascii="Century Schoolbook" w:eastAsia="Times New Roman CYR" w:hAnsi="Century Schoolbook" w:cs="Times New Roman"/>
          <w:sz w:val="24"/>
          <w:szCs w:val="24"/>
          <w:lang w:val="ru-RU" w:eastAsia="ru-RU"/>
        </w:rPr>
        <w:t xml:space="preserve">  </w:t>
      </w:r>
      <w:r w:rsidR="00EC21BF" w:rsidRPr="001B037F">
        <w:rPr>
          <w:rFonts w:ascii="Century Schoolbook" w:eastAsia="Times New Roman" w:hAnsi="Century Schoolbook" w:cs="Times New Roman"/>
          <w:sz w:val="24"/>
          <w:szCs w:val="24"/>
          <w:lang w:val="ru-RU" w:eastAsia="ru-RU"/>
        </w:rPr>
        <w:t>календарн</w:t>
      </w:r>
      <w:r w:rsidRPr="001B037F">
        <w:rPr>
          <w:rFonts w:ascii="Century Schoolbook" w:eastAsia="Times New Roman" w:hAnsi="Century Schoolbook" w:cs="Times New Roman"/>
          <w:sz w:val="24"/>
          <w:szCs w:val="24"/>
          <w:lang w:val="ru-RU" w:eastAsia="ru-RU"/>
        </w:rPr>
        <w:t>их</w:t>
      </w:r>
      <w:r w:rsidRPr="001B037F">
        <w:rPr>
          <w:rFonts w:ascii="Century Schoolbook" w:eastAsia="Times New Roman CYR" w:hAnsi="Century Schoolbook" w:cs="Times New Roman"/>
          <w:sz w:val="24"/>
          <w:szCs w:val="24"/>
          <w:lang w:val="ru-RU" w:eastAsia="ru-RU"/>
        </w:rPr>
        <w:t xml:space="preserve"> </w:t>
      </w:r>
      <w:r w:rsidRPr="001B037F">
        <w:rPr>
          <w:rFonts w:ascii="Century Schoolbook" w:eastAsia="Times New Roman" w:hAnsi="Century Schoolbook" w:cs="Times New Roman"/>
          <w:sz w:val="24"/>
          <w:szCs w:val="24"/>
          <w:lang w:val="ru-RU" w:eastAsia="ru-RU"/>
        </w:rPr>
        <w:t>днів.</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val="ru-RU" w:eastAsia="ru-RU"/>
        </w:rPr>
      </w:pP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entury Schoolbook" w:eastAsia="Times New Roman" w:hAnsi="Century Schoolbook" w:cs="Times New Roman"/>
          <w:sz w:val="28"/>
          <w:szCs w:val="28"/>
          <w:lang w:eastAsia="ru-RU"/>
        </w:rPr>
      </w:pPr>
    </w:p>
    <w:p w:rsidR="00DE590E" w:rsidRPr="001B037F" w:rsidRDefault="00DE590E" w:rsidP="00DE590E">
      <w:pPr>
        <w:spacing w:after="0" w:line="240" w:lineRule="auto"/>
        <w:jc w:val="both"/>
        <w:rPr>
          <w:rFonts w:ascii="Century Schoolbook" w:eastAsia="Times New Roman" w:hAnsi="Century Schoolbook" w:cs="Times New Roman"/>
          <w:color w:val="000000"/>
          <w:sz w:val="24"/>
          <w:szCs w:val="24"/>
        </w:rPr>
      </w:pPr>
      <w:r w:rsidRPr="001B037F">
        <w:rPr>
          <w:rFonts w:ascii="Century Schoolbook" w:eastAsia="Times New Roman" w:hAnsi="Century Schoolbook" w:cs="Times New Roman"/>
          <w:sz w:val="28"/>
          <w:szCs w:val="28"/>
          <w:lang w:eastAsia="ru-RU"/>
        </w:rPr>
        <w:t xml:space="preserve"> </w:t>
      </w:r>
      <w:r w:rsidRPr="001B037F">
        <w:rPr>
          <w:rFonts w:ascii="Century Schoolbook" w:eastAsia="Times New Roman" w:hAnsi="Century Schoolbook" w:cs="Times New Roman"/>
          <w:sz w:val="24"/>
          <w:szCs w:val="24"/>
          <w:lang w:eastAsia="ru-RU"/>
        </w:rPr>
        <w:t>Своїм підписом підтверджую достовірність вищевикладеної інформації.</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entury Schoolbook" w:eastAsia="Times New Roman" w:hAnsi="Century Schoolbook" w:cs="Times New Roman"/>
          <w:sz w:val="24"/>
          <w:szCs w:val="24"/>
          <w:lang w:eastAsia="ru-RU"/>
        </w:rPr>
      </w:pP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eastAsia="ru-RU"/>
        </w:rPr>
      </w:pP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eastAsia="ru-RU"/>
        </w:rPr>
      </w:pPr>
      <w:r w:rsidRPr="001B037F">
        <w:rPr>
          <w:rFonts w:ascii="Century Schoolbook" w:eastAsia="Times New Roman" w:hAnsi="Century Schoolbook" w:cs="Times New Roman"/>
          <w:sz w:val="24"/>
          <w:szCs w:val="24"/>
          <w:lang w:eastAsia="ru-RU"/>
        </w:rPr>
        <w:t>____________________________________________________________________</w:t>
      </w:r>
    </w:p>
    <w:p w:rsidR="00DE590E" w:rsidRPr="001B037F"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entury Schoolbook" w:eastAsia="Times New Roman" w:hAnsi="Century Schoolbook" w:cs="Times New Roman"/>
          <w:sz w:val="24"/>
          <w:szCs w:val="24"/>
          <w:lang w:eastAsia="ru-RU"/>
        </w:rPr>
      </w:pPr>
      <w:r w:rsidRPr="001B037F">
        <w:rPr>
          <w:rFonts w:ascii="Century Schoolbook" w:eastAsia="Times New Roman" w:hAnsi="Century Schoolbook" w:cs="Times New Roman"/>
          <w:sz w:val="24"/>
          <w:szCs w:val="24"/>
          <w:lang w:eastAsia="ru-RU"/>
        </w:rPr>
        <w:t>(підпис) уповноваженої особи Учасника, завірений печаткою (у разі наявності)</w:t>
      </w: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AB1620" w:rsidRDefault="00AB1620"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 2</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B037F" w:rsidRPr="001B037F" w:rsidRDefault="001B037F" w:rsidP="001B037F">
      <w:pPr>
        <w:jc w:val="center"/>
        <w:rPr>
          <w:rFonts w:ascii="Century Schoolbook" w:hAnsi="Century Schoolbook" w:cs="Times New Roman"/>
          <w:b/>
          <w:lang w:eastAsia="en-US"/>
        </w:rPr>
      </w:pPr>
      <w:r w:rsidRPr="001B037F">
        <w:rPr>
          <w:rFonts w:ascii="Century Schoolbook" w:hAnsi="Century Schoolbook" w:cs="Times New Roman"/>
          <w:b/>
          <w:lang w:eastAsia="en-US"/>
        </w:rPr>
        <w:t>Інформація про необхідні технічні, якісні, кількісні характеристики та вимоги до предмета закупівлі:</w:t>
      </w:r>
    </w:p>
    <w:p w:rsidR="001B037F" w:rsidRPr="001B037F" w:rsidRDefault="001B037F" w:rsidP="001B037F">
      <w:pPr>
        <w:jc w:val="center"/>
        <w:rPr>
          <w:rFonts w:ascii="Century Schoolbook" w:hAnsi="Century Schoolbook" w:cs="Times New Roman"/>
          <w:b/>
          <w:i/>
          <w:lang w:eastAsia="en-US"/>
        </w:rPr>
      </w:pPr>
      <w:r w:rsidRPr="001B037F">
        <w:rPr>
          <w:rFonts w:ascii="Century Schoolbook" w:hAnsi="Century Schoolbook" w:cs="Times New Roman"/>
          <w:b/>
          <w:i/>
          <w:lang w:eastAsia="en-US"/>
        </w:rPr>
        <w:t>(технічна специфікація)</w:t>
      </w:r>
    </w:p>
    <w:p w:rsidR="001B037F" w:rsidRPr="001B037F" w:rsidRDefault="001B037F" w:rsidP="001B037F">
      <w:pPr>
        <w:jc w:val="center"/>
        <w:rPr>
          <w:rFonts w:ascii="Century Schoolbook" w:hAnsi="Century Schoolbook" w:cs="Times New Roman"/>
          <w:b/>
          <w:lang w:eastAsia="en-US"/>
        </w:rPr>
      </w:pPr>
      <w:r w:rsidRPr="001B037F">
        <w:rPr>
          <w:rFonts w:ascii="Century Schoolbook" w:hAnsi="Century Schoolbook" w:cs="Times New Roman"/>
          <w:b/>
          <w:lang w:eastAsia="en-US"/>
        </w:rPr>
        <w:t>Кількість:</w:t>
      </w:r>
    </w:p>
    <w:p w:rsidR="001B037F" w:rsidRPr="001B037F" w:rsidRDefault="001B037F" w:rsidP="001B037F">
      <w:pPr>
        <w:rPr>
          <w:rFonts w:ascii="Century Schoolbook" w:hAnsi="Century Schoolbook" w:cs="Times New Roman"/>
          <w:b/>
          <w:lang w:eastAsia="en-U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6614"/>
        <w:gridCol w:w="1281"/>
        <w:gridCol w:w="1540"/>
      </w:tblGrid>
      <w:tr w:rsidR="001B037F" w:rsidRPr="001B037F" w:rsidTr="001B037F">
        <w:tc>
          <w:tcPr>
            <w:tcW w:w="771" w:type="dxa"/>
            <w:tcBorders>
              <w:top w:val="single" w:sz="4" w:space="0" w:color="auto"/>
              <w:left w:val="single" w:sz="4" w:space="0" w:color="auto"/>
              <w:bottom w:val="single" w:sz="4" w:space="0" w:color="auto"/>
              <w:right w:val="single" w:sz="4" w:space="0" w:color="auto"/>
            </w:tcBorders>
            <w:hideMark/>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 п/п</w:t>
            </w:r>
          </w:p>
        </w:tc>
        <w:tc>
          <w:tcPr>
            <w:tcW w:w="6614" w:type="dxa"/>
            <w:tcBorders>
              <w:top w:val="single" w:sz="4" w:space="0" w:color="auto"/>
              <w:left w:val="single" w:sz="4" w:space="0" w:color="auto"/>
              <w:bottom w:val="single" w:sz="4" w:space="0" w:color="auto"/>
              <w:right w:val="single" w:sz="4" w:space="0" w:color="auto"/>
            </w:tcBorders>
            <w:hideMark/>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Найменування</w:t>
            </w:r>
          </w:p>
        </w:tc>
        <w:tc>
          <w:tcPr>
            <w:tcW w:w="1281" w:type="dxa"/>
            <w:tcBorders>
              <w:top w:val="single" w:sz="4" w:space="0" w:color="auto"/>
              <w:left w:val="single" w:sz="4" w:space="0" w:color="auto"/>
              <w:bottom w:val="single" w:sz="4" w:space="0" w:color="auto"/>
              <w:right w:val="single" w:sz="4" w:space="0" w:color="auto"/>
            </w:tcBorders>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Один. виміру</w:t>
            </w:r>
          </w:p>
          <w:p w:rsidR="001B037F" w:rsidRPr="001B037F" w:rsidRDefault="001B037F" w:rsidP="001B037F">
            <w:pPr>
              <w:rPr>
                <w:rFonts w:ascii="Century Schoolbook" w:hAnsi="Century Schoolbook" w:cs="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Кількість</w:t>
            </w:r>
          </w:p>
          <w:p w:rsidR="001B037F" w:rsidRPr="001B037F" w:rsidRDefault="001B037F" w:rsidP="001B037F">
            <w:pPr>
              <w:rPr>
                <w:rFonts w:ascii="Century Schoolbook" w:hAnsi="Century Schoolbook" w:cs="Times New Roman"/>
                <w:lang w:eastAsia="en-US"/>
              </w:rPr>
            </w:pPr>
          </w:p>
        </w:tc>
      </w:tr>
      <w:tr w:rsidR="001B037F" w:rsidRPr="001B037F" w:rsidTr="001B037F">
        <w:tc>
          <w:tcPr>
            <w:tcW w:w="771" w:type="dxa"/>
            <w:tcBorders>
              <w:top w:val="single" w:sz="4" w:space="0" w:color="auto"/>
              <w:left w:val="single" w:sz="4" w:space="0" w:color="auto"/>
              <w:bottom w:val="single" w:sz="4" w:space="0" w:color="auto"/>
              <w:right w:val="single" w:sz="4" w:space="0" w:color="auto"/>
            </w:tcBorders>
            <w:vAlign w:val="center"/>
            <w:hideMark/>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2.</w:t>
            </w:r>
          </w:p>
        </w:tc>
        <w:tc>
          <w:tcPr>
            <w:tcW w:w="6614" w:type="dxa"/>
            <w:tcBorders>
              <w:top w:val="single" w:sz="4" w:space="0" w:color="auto"/>
              <w:left w:val="single" w:sz="4" w:space="0" w:color="auto"/>
              <w:bottom w:val="single" w:sz="4" w:space="0" w:color="auto"/>
              <w:right w:val="single" w:sz="4" w:space="0" w:color="auto"/>
            </w:tcBorders>
            <w:vAlign w:val="center"/>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Послуги машин для ямкового ремонту, забивання трищін та осідань асфальтобетонного покриття струменево- ін’єкційним методом з врахуванням вартості щебня та емульсії при глибині 20 мм</w:t>
            </w:r>
          </w:p>
        </w:tc>
        <w:tc>
          <w:tcPr>
            <w:tcW w:w="1281" w:type="dxa"/>
            <w:tcBorders>
              <w:top w:val="single" w:sz="4" w:space="0" w:color="auto"/>
              <w:left w:val="single" w:sz="4" w:space="0" w:color="auto"/>
              <w:bottom w:val="single" w:sz="4" w:space="0" w:color="auto"/>
              <w:right w:val="single" w:sz="4" w:space="0" w:color="auto"/>
            </w:tcBorders>
            <w:vAlign w:val="center"/>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1 м.кв.</w:t>
            </w:r>
          </w:p>
        </w:tc>
        <w:tc>
          <w:tcPr>
            <w:tcW w:w="1540" w:type="dxa"/>
            <w:tcBorders>
              <w:top w:val="single" w:sz="4" w:space="0" w:color="auto"/>
              <w:left w:val="single" w:sz="4" w:space="0" w:color="auto"/>
              <w:bottom w:val="single" w:sz="4" w:space="0" w:color="auto"/>
              <w:right w:val="single" w:sz="4" w:space="0" w:color="auto"/>
            </w:tcBorders>
            <w:vAlign w:val="center"/>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200</w:t>
            </w:r>
          </w:p>
        </w:tc>
      </w:tr>
      <w:tr w:rsidR="001B037F" w:rsidRPr="001B037F" w:rsidTr="001B037F">
        <w:tc>
          <w:tcPr>
            <w:tcW w:w="771" w:type="dxa"/>
            <w:tcBorders>
              <w:top w:val="single" w:sz="4" w:space="0" w:color="auto"/>
              <w:left w:val="single" w:sz="4" w:space="0" w:color="auto"/>
              <w:bottom w:val="single" w:sz="4" w:space="0" w:color="auto"/>
              <w:right w:val="single" w:sz="4" w:space="0" w:color="auto"/>
            </w:tcBorders>
            <w:vAlign w:val="center"/>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3.</w:t>
            </w:r>
          </w:p>
        </w:tc>
        <w:tc>
          <w:tcPr>
            <w:tcW w:w="6614" w:type="dxa"/>
            <w:tcBorders>
              <w:top w:val="single" w:sz="4" w:space="0" w:color="auto"/>
              <w:left w:val="single" w:sz="4" w:space="0" w:color="auto"/>
              <w:bottom w:val="single" w:sz="4" w:space="0" w:color="auto"/>
              <w:right w:val="single" w:sz="4" w:space="0" w:color="auto"/>
            </w:tcBorders>
            <w:vAlign w:val="center"/>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 xml:space="preserve">Послуги машин для ямкового ремонту, забивання трищін та осідань асфальтобетонного покриття струменево- </w:t>
            </w:r>
            <w:r w:rsidRPr="001B037F">
              <w:rPr>
                <w:rFonts w:ascii="Century Schoolbook" w:hAnsi="Century Schoolbook" w:cs="Times New Roman"/>
                <w:lang w:eastAsia="en-US"/>
              </w:rPr>
              <w:lastRenderedPageBreak/>
              <w:t>ін’єкційним методом з врахуванням вартості щебня та емульсії при глибині 30 мм</w:t>
            </w:r>
          </w:p>
        </w:tc>
        <w:tc>
          <w:tcPr>
            <w:tcW w:w="1281" w:type="dxa"/>
            <w:tcBorders>
              <w:top w:val="single" w:sz="4" w:space="0" w:color="auto"/>
              <w:left w:val="single" w:sz="4" w:space="0" w:color="auto"/>
              <w:bottom w:val="single" w:sz="4" w:space="0" w:color="auto"/>
              <w:right w:val="single" w:sz="4" w:space="0" w:color="auto"/>
            </w:tcBorders>
            <w:vAlign w:val="center"/>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lastRenderedPageBreak/>
              <w:t>1 м.кв.</w:t>
            </w:r>
          </w:p>
        </w:tc>
        <w:tc>
          <w:tcPr>
            <w:tcW w:w="1540" w:type="dxa"/>
            <w:tcBorders>
              <w:top w:val="single" w:sz="4" w:space="0" w:color="auto"/>
              <w:left w:val="single" w:sz="4" w:space="0" w:color="auto"/>
              <w:bottom w:val="single" w:sz="4" w:space="0" w:color="auto"/>
              <w:right w:val="single" w:sz="4" w:space="0" w:color="auto"/>
            </w:tcBorders>
            <w:vAlign w:val="center"/>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500</w:t>
            </w:r>
          </w:p>
        </w:tc>
      </w:tr>
      <w:tr w:rsidR="001B037F" w:rsidRPr="001B037F" w:rsidTr="001B037F">
        <w:tc>
          <w:tcPr>
            <w:tcW w:w="771" w:type="dxa"/>
            <w:tcBorders>
              <w:top w:val="single" w:sz="4" w:space="0" w:color="auto"/>
              <w:left w:val="single" w:sz="4" w:space="0" w:color="auto"/>
              <w:bottom w:val="single" w:sz="4" w:space="0" w:color="auto"/>
              <w:right w:val="single" w:sz="4" w:space="0" w:color="auto"/>
            </w:tcBorders>
            <w:vAlign w:val="center"/>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4.</w:t>
            </w:r>
          </w:p>
        </w:tc>
        <w:tc>
          <w:tcPr>
            <w:tcW w:w="6614" w:type="dxa"/>
            <w:tcBorders>
              <w:top w:val="single" w:sz="4" w:space="0" w:color="auto"/>
              <w:left w:val="single" w:sz="4" w:space="0" w:color="auto"/>
              <w:bottom w:val="single" w:sz="4" w:space="0" w:color="auto"/>
              <w:right w:val="single" w:sz="4" w:space="0" w:color="auto"/>
            </w:tcBorders>
            <w:vAlign w:val="center"/>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Послуги машин для ямкового ремонту, забивання трищін та осідань асфальтобетонного покриття струменево- ін’єкційним методом з врахуванням вартості щебня та емульсії при глибині 40 мм</w:t>
            </w:r>
          </w:p>
        </w:tc>
        <w:tc>
          <w:tcPr>
            <w:tcW w:w="1281" w:type="dxa"/>
            <w:tcBorders>
              <w:top w:val="single" w:sz="4" w:space="0" w:color="auto"/>
              <w:left w:val="single" w:sz="4" w:space="0" w:color="auto"/>
              <w:bottom w:val="single" w:sz="4" w:space="0" w:color="auto"/>
              <w:right w:val="single" w:sz="4" w:space="0" w:color="auto"/>
            </w:tcBorders>
            <w:vAlign w:val="center"/>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1 м.кв.</w:t>
            </w:r>
          </w:p>
        </w:tc>
        <w:tc>
          <w:tcPr>
            <w:tcW w:w="1540" w:type="dxa"/>
            <w:tcBorders>
              <w:top w:val="single" w:sz="4" w:space="0" w:color="auto"/>
              <w:left w:val="single" w:sz="4" w:space="0" w:color="auto"/>
              <w:bottom w:val="single" w:sz="4" w:space="0" w:color="auto"/>
              <w:right w:val="single" w:sz="4" w:space="0" w:color="auto"/>
            </w:tcBorders>
            <w:vAlign w:val="center"/>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200</w:t>
            </w:r>
          </w:p>
        </w:tc>
      </w:tr>
      <w:tr w:rsidR="001B037F" w:rsidRPr="001B037F" w:rsidTr="001B037F">
        <w:tc>
          <w:tcPr>
            <w:tcW w:w="771" w:type="dxa"/>
            <w:tcBorders>
              <w:top w:val="single" w:sz="4" w:space="0" w:color="auto"/>
              <w:left w:val="single" w:sz="4" w:space="0" w:color="auto"/>
              <w:bottom w:val="single" w:sz="4" w:space="0" w:color="auto"/>
              <w:right w:val="single" w:sz="4" w:space="0" w:color="auto"/>
            </w:tcBorders>
            <w:vAlign w:val="center"/>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5.</w:t>
            </w:r>
          </w:p>
        </w:tc>
        <w:tc>
          <w:tcPr>
            <w:tcW w:w="6614" w:type="dxa"/>
            <w:tcBorders>
              <w:top w:val="single" w:sz="4" w:space="0" w:color="auto"/>
              <w:left w:val="single" w:sz="4" w:space="0" w:color="auto"/>
              <w:bottom w:val="single" w:sz="4" w:space="0" w:color="auto"/>
              <w:right w:val="single" w:sz="4" w:space="0" w:color="auto"/>
            </w:tcBorders>
            <w:vAlign w:val="center"/>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Послуги машин для ямкового ремонту, забивання трищін та осідань асфальтобетонного покриття струменево- ін’єкційним методом з врахуванням вартості щебня та емульсії при глибині 50 мм</w:t>
            </w:r>
          </w:p>
        </w:tc>
        <w:tc>
          <w:tcPr>
            <w:tcW w:w="1281" w:type="dxa"/>
            <w:tcBorders>
              <w:top w:val="single" w:sz="4" w:space="0" w:color="auto"/>
              <w:left w:val="single" w:sz="4" w:space="0" w:color="auto"/>
              <w:bottom w:val="single" w:sz="4" w:space="0" w:color="auto"/>
              <w:right w:val="single" w:sz="4" w:space="0" w:color="auto"/>
            </w:tcBorders>
            <w:vAlign w:val="center"/>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1 м.кв.</w:t>
            </w:r>
          </w:p>
        </w:tc>
        <w:tc>
          <w:tcPr>
            <w:tcW w:w="1540" w:type="dxa"/>
            <w:tcBorders>
              <w:top w:val="single" w:sz="4" w:space="0" w:color="auto"/>
              <w:left w:val="single" w:sz="4" w:space="0" w:color="auto"/>
              <w:bottom w:val="single" w:sz="4" w:space="0" w:color="auto"/>
              <w:right w:val="single" w:sz="4" w:space="0" w:color="auto"/>
            </w:tcBorders>
            <w:vAlign w:val="center"/>
          </w:tcPr>
          <w:p w:rsidR="001B037F" w:rsidRPr="001B037F" w:rsidRDefault="001B037F" w:rsidP="001B037F">
            <w:pPr>
              <w:rPr>
                <w:rFonts w:ascii="Century Schoolbook" w:hAnsi="Century Schoolbook" w:cs="Times New Roman"/>
                <w:lang w:eastAsia="en-US"/>
              </w:rPr>
            </w:pPr>
            <w:r w:rsidRPr="001B037F">
              <w:rPr>
                <w:rFonts w:ascii="Century Schoolbook" w:hAnsi="Century Schoolbook" w:cs="Times New Roman"/>
                <w:lang w:eastAsia="en-US"/>
              </w:rPr>
              <w:t>100</w:t>
            </w:r>
          </w:p>
        </w:tc>
      </w:tr>
    </w:tbl>
    <w:p w:rsidR="001B037F" w:rsidRPr="001B037F" w:rsidRDefault="001B037F" w:rsidP="001B037F">
      <w:pPr>
        <w:rPr>
          <w:rFonts w:cs="Times New Roman"/>
          <w:b/>
          <w:bCs/>
          <w:lang w:eastAsia="en-US"/>
        </w:rPr>
      </w:pPr>
    </w:p>
    <w:p w:rsidR="001B037F" w:rsidRPr="001B037F" w:rsidRDefault="001B037F" w:rsidP="001B037F">
      <w:pPr>
        <w:rPr>
          <w:rFonts w:cs="Times New Roman"/>
          <w:b/>
          <w:bCs/>
          <w:lang w:eastAsia="en-US"/>
        </w:rPr>
      </w:pPr>
    </w:p>
    <w:p w:rsidR="001B037F" w:rsidRPr="001B037F" w:rsidRDefault="001B037F" w:rsidP="001B037F">
      <w:pPr>
        <w:rPr>
          <w:rFonts w:cs="Times New Roman"/>
          <w:b/>
          <w:bCs/>
          <w:lang w:eastAsia="en-US"/>
        </w:rPr>
      </w:pPr>
    </w:p>
    <w:tbl>
      <w:tblPr>
        <w:tblW w:w="99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7"/>
        <w:gridCol w:w="2269"/>
      </w:tblGrid>
      <w:tr w:rsidR="001B037F" w:rsidRPr="001B037F" w:rsidTr="001B037F">
        <w:tc>
          <w:tcPr>
            <w:tcW w:w="7727" w:type="dxa"/>
            <w:tcBorders>
              <w:top w:val="single" w:sz="4" w:space="0" w:color="auto"/>
              <w:left w:val="single" w:sz="4" w:space="0" w:color="auto"/>
              <w:bottom w:val="single" w:sz="4" w:space="0" w:color="auto"/>
              <w:right w:val="single" w:sz="4" w:space="0" w:color="auto"/>
            </w:tcBorders>
          </w:tcPr>
          <w:p w:rsidR="001B037F" w:rsidRPr="001B037F" w:rsidRDefault="001B037F" w:rsidP="001B037F">
            <w:pPr>
              <w:rPr>
                <w:rFonts w:ascii="Century Schoolbook" w:hAnsi="Century Schoolbook" w:cs="Times New Roman"/>
                <w:b/>
                <w:lang w:val="ru-RU" w:eastAsia="en-US"/>
              </w:rPr>
            </w:pPr>
          </w:p>
          <w:p w:rsidR="001B037F" w:rsidRPr="001B037F" w:rsidRDefault="001B037F" w:rsidP="001B037F">
            <w:pPr>
              <w:rPr>
                <w:rFonts w:ascii="Century Schoolbook" w:hAnsi="Century Schoolbook" w:cs="Times New Roman"/>
                <w:b/>
                <w:lang w:val="ru-RU" w:eastAsia="en-US"/>
              </w:rPr>
            </w:pPr>
          </w:p>
          <w:p w:rsidR="001B037F" w:rsidRPr="001B037F" w:rsidRDefault="001B037F" w:rsidP="001B037F">
            <w:pPr>
              <w:rPr>
                <w:rFonts w:ascii="Century Schoolbook" w:hAnsi="Century Schoolbook" w:cs="Times New Roman"/>
                <w:b/>
                <w:lang w:val="ru-RU" w:eastAsia="en-US"/>
              </w:rPr>
            </w:pPr>
            <w:r w:rsidRPr="001B037F">
              <w:rPr>
                <w:rFonts w:ascii="Century Schoolbook" w:hAnsi="Century Schoolbook" w:cs="Times New Roman"/>
                <w:b/>
                <w:lang w:val="ru-RU" w:eastAsia="en-US"/>
              </w:rPr>
              <w:t>Технічні вимоги Замовника</w:t>
            </w:r>
          </w:p>
        </w:tc>
        <w:tc>
          <w:tcPr>
            <w:tcW w:w="2269" w:type="dxa"/>
            <w:tcBorders>
              <w:top w:val="single" w:sz="4" w:space="0" w:color="auto"/>
              <w:left w:val="single" w:sz="4" w:space="0" w:color="auto"/>
              <w:bottom w:val="single" w:sz="4" w:space="0" w:color="auto"/>
              <w:right w:val="single" w:sz="4" w:space="0" w:color="auto"/>
            </w:tcBorders>
            <w:hideMark/>
          </w:tcPr>
          <w:p w:rsidR="001B037F" w:rsidRPr="001B037F" w:rsidRDefault="001B037F" w:rsidP="001B037F">
            <w:pPr>
              <w:rPr>
                <w:rFonts w:ascii="Century Schoolbook" w:hAnsi="Century Schoolbook" w:cs="Times New Roman"/>
                <w:b/>
                <w:lang w:val="ru-RU" w:eastAsia="en-US"/>
              </w:rPr>
            </w:pPr>
            <w:r w:rsidRPr="001B037F">
              <w:rPr>
                <w:rFonts w:ascii="Century Schoolbook" w:hAnsi="Century Schoolbook" w:cs="Times New Roman"/>
                <w:b/>
                <w:lang w:val="ru-RU" w:eastAsia="en-US"/>
              </w:rPr>
              <w:t xml:space="preserve">Відповідність пропозиції вимогам замовника </w:t>
            </w:r>
          </w:p>
        </w:tc>
      </w:tr>
      <w:tr w:rsidR="001B037F" w:rsidRPr="001B037F" w:rsidTr="001B037F">
        <w:tc>
          <w:tcPr>
            <w:tcW w:w="7727" w:type="dxa"/>
            <w:tcBorders>
              <w:top w:val="single" w:sz="4" w:space="0" w:color="auto"/>
              <w:left w:val="single" w:sz="4" w:space="0" w:color="auto"/>
              <w:bottom w:val="single" w:sz="4" w:space="0" w:color="auto"/>
              <w:right w:val="single" w:sz="4" w:space="0" w:color="auto"/>
            </w:tcBorders>
            <w:hideMark/>
          </w:tcPr>
          <w:p w:rsidR="001B037F" w:rsidRPr="001B037F" w:rsidRDefault="001B037F" w:rsidP="001B037F">
            <w:pPr>
              <w:numPr>
                <w:ilvl w:val="0"/>
                <w:numId w:val="25"/>
              </w:numPr>
              <w:rPr>
                <w:rFonts w:ascii="Century Schoolbook" w:hAnsi="Century Schoolbook" w:cs="Times New Roman"/>
                <w:b/>
                <w:i/>
                <w:iCs/>
                <w:lang w:val="ru-RU" w:eastAsia="en-US"/>
              </w:rPr>
            </w:pPr>
            <w:r w:rsidRPr="001B037F">
              <w:rPr>
                <w:rFonts w:ascii="Century Schoolbook" w:hAnsi="Century Schoolbook" w:cs="Times New Roman"/>
                <w:b/>
                <w:i/>
                <w:iCs/>
                <w:lang w:val="ru-RU" w:eastAsia="en-US"/>
              </w:rPr>
              <w:t>Загальні положення</w:t>
            </w:r>
          </w:p>
        </w:tc>
        <w:tc>
          <w:tcPr>
            <w:tcW w:w="2269" w:type="dxa"/>
            <w:tcBorders>
              <w:top w:val="single" w:sz="4" w:space="0" w:color="auto"/>
              <w:left w:val="single" w:sz="4" w:space="0" w:color="auto"/>
              <w:bottom w:val="single" w:sz="4" w:space="0" w:color="auto"/>
              <w:right w:val="single" w:sz="4" w:space="0" w:color="auto"/>
            </w:tcBorders>
          </w:tcPr>
          <w:p w:rsidR="001B037F" w:rsidRPr="001B037F" w:rsidRDefault="001B037F" w:rsidP="001B037F">
            <w:pPr>
              <w:rPr>
                <w:rFonts w:ascii="Century Schoolbook" w:hAnsi="Century Schoolbook" w:cs="Times New Roman"/>
                <w:b/>
                <w:bCs/>
                <w:lang w:val="ru-RU" w:eastAsia="en-US"/>
              </w:rPr>
            </w:pPr>
          </w:p>
        </w:tc>
      </w:tr>
      <w:tr w:rsidR="001B037F" w:rsidRPr="001B037F" w:rsidTr="001B037F">
        <w:tc>
          <w:tcPr>
            <w:tcW w:w="7727" w:type="dxa"/>
            <w:tcBorders>
              <w:top w:val="single" w:sz="4" w:space="0" w:color="auto"/>
              <w:left w:val="single" w:sz="4" w:space="0" w:color="auto"/>
              <w:bottom w:val="single" w:sz="4" w:space="0" w:color="auto"/>
              <w:right w:val="single" w:sz="4" w:space="0" w:color="auto"/>
            </w:tcBorders>
            <w:hideMark/>
          </w:tcPr>
          <w:p w:rsidR="001B037F" w:rsidRPr="001B037F" w:rsidRDefault="001B037F" w:rsidP="001B037F">
            <w:pPr>
              <w:rPr>
                <w:rFonts w:ascii="Century Schoolbook" w:hAnsi="Century Schoolbook" w:cs="Times New Roman"/>
                <w:iCs/>
                <w:lang w:val="ru-RU" w:eastAsia="en-US"/>
              </w:rPr>
            </w:pPr>
            <w:r w:rsidRPr="001B037F">
              <w:rPr>
                <w:rFonts w:ascii="Century Schoolbook" w:hAnsi="Century Schoolbook" w:cs="Times New Roman"/>
                <w:lang w:val="ru-RU" w:eastAsia="en-US"/>
              </w:rPr>
              <w:t xml:space="preserve">1.1. Послуги </w:t>
            </w:r>
            <w:r w:rsidRPr="001B037F">
              <w:rPr>
                <w:rFonts w:ascii="Century Schoolbook" w:hAnsi="Century Schoolbook" w:cs="Times New Roman"/>
                <w:b/>
                <w:lang w:val="ru-RU" w:eastAsia="en-US"/>
              </w:rPr>
              <w:t xml:space="preserve">надаються з використанням спеціальної установки, механізму, </w:t>
            </w:r>
            <w:r w:rsidRPr="001B037F">
              <w:rPr>
                <w:rFonts w:ascii="Century Schoolbook" w:hAnsi="Century Schoolbook" w:cs="Times New Roman"/>
                <w:lang w:val="ru-RU" w:eastAsia="en-US"/>
              </w:rPr>
              <w:t>далі – установка.</w:t>
            </w:r>
          </w:p>
        </w:tc>
        <w:tc>
          <w:tcPr>
            <w:tcW w:w="2269" w:type="dxa"/>
            <w:tcBorders>
              <w:top w:val="single" w:sz="4" w:space="0" w:color="auto"/>
              <w:left w:val="single" w:sz="4" w:space="0" w:color="auto"/>
              <w:bottom w:val="single" w:sz="4" w:space="0" w:color="auto"/>
              <w:right w:val="single" w:sz="4" w:space="0" w:color="auto"/>
            </w:tcBorders>
            <w:hideMark/>
          </w:tcPr>
          <w:p w:rsidR="001B037F" w:rsidRPr="001B037F" w:rsidRDefault="001B037F" w:rsidP="001B037F">
            <w:pPr>
              <w:rPr>
                <w:rFonts w:ascii="Century Schoolbook" w:hAnsi="Century Schoolbook" w:cs="Times New Roman"/>
                <w:b/>
                <w:bCs/>
                <w:lang w:val="ru-RU" w:eastAsia="en-US"/>
              </w:rPr>
            </w:pPr>
            <w:r w:rsidRPr="001B037F">
              <w:rPr>
                <w:rFonts w:ascii="Century Schoolbook" w:hAnsi="Century Schoolbook" w:cs="Times New Roman"/>
                <w:bCs/>
                <w:lang w:val="ru-RU" w:eastAsia="en-US"/>
              </w:rPr>
              <w:t xml:space="preserve">  </w:t>
            </w:r>
          </w:p>
        </w:tc>
      </w:tr>
      <w:tr w:rsidR="001B037F" w:rsidRPr="001B037F" w:rsidTr="001B037F">
        <w:tc>
          <w:tcPr>
            <w:tcW w:w="7727" w:type="dxa"/>
            <w:tcBorders>
              <w:top w:val="single" w:sz="4" w:space="0" w:color="auto"/>
              <w:left w:val="single" w:sz="4" w:space="0" w:color="auto"/>
              <w:bottom w:val="single" w:sz="4" w:space="0" w:color="auto"/>
              <w:right w:val="single" w:sz="4" w:space="0" w:color="auto"/>
            </w:tcBorders>
            <w:hideMark/>
          </w:tcPr>
          <w:p w:rsidR="001B037F" w:rsidRPr="001B037F" w:rsidRDefault="001B037F" w:rsidP="001B037F">
            <w:pPr>
              <w:rPr>
                <w:rFonts w:ascii="Century Schoolbook" w:hAnsi="Century Schoolbook" w:cs="Times New Roman"/>
                <w:lang w:val="ru-RU" w:eastAsia="en-US"/>
              </w:rPr>
            </w:pPr>
            <w:r w:rsidRPr="001B037F">
              <w:rPr>
                <w:rFonts w:ascii="Century Schoolbook" w:hAnsi="Century Schoolbook" w:cs="Times New Roman"/>
                <w:lang w:eastAsia="en-US"/>
              </w:rPr>
              <w:t xml:space="preserve">1.2. Місце надання послуг: </w:t>
            </w:r>
            <w:r w:rsidRPr="001B037F">
              <w:rPr>
                <w:rFonts w:ascii="Century Schoolbook" w:hAnsi="Century Schoolbook" w:cs="Times New Roman"/>
                <w:lang w:val="ru-RU" w:eastAsia="en-US"/>
              </w:rPr>
              <w:t>вулично-шляхова мережа Замовника (</w:t>
            </w:r>
            <w:r w:rsidRPr="001B037F">
              <w:rPr>
                <w:rFonts w:ascii="Century Schoolbook" w:hAnsi="Century Schoolbook" w:cs="Times New Roman"/>
                <w:lang w:eastAsia="en-US"/>
              </w:rPr>
              <w:t>Голосіївський район</w:t>
            </w:r>
            <w:r w:rsidRPr="001B037F">
              <w:rPr>
                <w:rFonts w:ascii="Century Schoolbook" w:hAnsi="Century Schoolbook" w:cs="Times New Roman"/>
                <w:lang w:val="ru-RU" w:eastAsia="en-US"/>
              </w:rPr>
              <w:t>)</w:t>
            </w:r>
          </w:p>
        </w:tc>
        <w:tc>
          <w:tcPr>
            <w:tcW w:w="2269" w:type="dxa"/>
            <w:tcBorders>
              <w:top w:val="single" w:sz="4" w:space="0" w:color="auto"/>
              <w:left w:val="single" w:sz="4" w:space="0" w:color="auto"/>
              <w:bottom w:val="single" w:sz="4" w:space="0" w:color="auto"/>
              <w:right w:val="single" w:sz="4" w:space="0" w:color="auto"/>
            </w:tcBorders>
          </w:tcPr>
          <w:p w:rsidR="001B037F" w:rsidRPr="001B037F" w:rsidRDefault="001B037F" w:rsidP="001B037F">
            <w:pPr>
              <w:rPr>
                <w:rFonts w:ascii="Century Schoolbook" w:hAnsi="Century Schoolbook" w:cs="Times New Roman"/>
                <w:bCs/>
                <w:lang w:val="ru-RU" w:eastAsia="en-US"/>
              </w:rPr>
            </w:pPr>
          </w:p>
        </w:tc>
      </w:tr>
      <w:tr w:rsidR="001B037F" w:rsidRPr="001B037F" w:rsidTr="001B037F">
        <w:tc>
          <w:tcPr>
            <w:tcW w:w="7727" w:type="dxa"/>
            <w:tcBorders>
              <w:top w:val="single" w:sz="4" w:space="0" w:color="auto"/>
              <w:left w:val="single" w:sz="4" w:space="0" w:color="auto"/>
              <w:bottom w:val="single" w:sz="4" w:space="0" w:color="auto"/>
              <w:right w:val="single" w:sz="4" w:space="0" w:color="auto"/>
            </w:tcBorders>
            <w:hideMark/>
          </w:tcPr>
          <w:p w:rsidR="001B037F" w:rsidRPr="001B037F" w:rsidRDefault="001B037F" w:rsidP="001B037F">
            <w:pPr>
              <w:rPr>
                <w:rFonts w:ascii="Century Schoolbook" w:hAnsi="Century Schoolbook" w:cs="Times New Roman"/>
                <w:lang w:val="ru-RU" w:eastAsia="en-US"/>
              </w:rPr>
            </w:pPr>
            <w:r w:rsidRPr="001B037F">
              <w:rPr>
                <w:rFonts w:ascii="Century Schoolbook" w:hAnsi="Century Schoolbook" w:cs="Times New Roman"/>
                <w:bCs/>
                <w:lang w:val="ru-RU" w:eastAsia="en-US"/>
              </w:rPr>
              <w:t xml:space="preserve">1.3. </w:t>
            </w:r>
            <w:r w:rsidRPr="001B037F">
              <w:rPr>
                <w:rFonts w:ascii="Century Schoolbook" w:hAnsi="Century Schoolbook" w:cs="Times New Roman"/>
                <w:lang w:val="ru-RU" w:eastAsia="en-US"/>
              </w:rPr>
              <w:t>Терміни надання послуг</w:t>
            </w:r>
            <w:r w:rsidRPr="001B037F">
              <w:rPr>
                <w:rFonts w:ascii="Century Schoolbook" w:hAnsi="Century Schoolbook" w:cs="Times New Roman"/>
                <w:b/>
                <w:lang w:val="ru-RU" w:eastAsia="en-US"/>
              </w:rPr>
              <w:t xml:space="preserve">: </w:t>
            </w:r>
            <w:r w:rsidRPr="001B037F">
              <w:rPr>
                <w:rFonts w:ascii="Century Schoolbook" w:hAnsi="Century Schoolbook" w:cs="Times New Roman"/>
                <w:lang w:val="ru-RU" w:eastAsia="en-US"/>
              </w:rPr>
              <w:t>протягом 2024</w:t>
            </w:r>
            <w:r w:rsidRPr="001B037F">
              <w:rPr>
                <w:rFonts w:ascii="Century Schoolbook" w:hAnsi="Century Schoolbook" w:cs="Times New Roman"/>
                <w:lang w:eastAsia="en-US"/>
              </w:rPr>
              <w:t xml:space="preserve"> </w:t>
            </w:r>
            <w:r w:rsidRPr="001B037F">
              <w:rPr>
                <w:rFonts w:ascii="Century Schoolbook" w:hAnsi="Century Schoolbook" w:cs="Times New Roman"/>
                <w:lang w:val="ru-RU" w:eastAsia="en-US"/>
              </w:rPr>
              <w:t xml:space="preserve"> року.</w:t>
            </w:r>
            <w:r w:rsidRPr="001B037F">
              <w:rPr>
                <w:rFonts w:ascii="Century Schoolbook" w:hAnsi="Century Schoolbook" w:cs="Times New Roman"/>
                <w:b/>
                <w:bCs/>
                <w:lang w:val="ru-RU" w:eastAsia="en-US"/>
              </w:rPr>
              <w:t xml:space="preserve"> Матеріали  Учасника ( Виконавця</w:t>
            </w:r>
            <w:r w:rsidRPr="001B037F">
              <w:rPr>
                <w:rFonts w:ascii="Century Schoolbook" w:hAnsi="Century Schoolbook" w:cs="Times New Roman"/>
                <w:bCs/>
                <w:lang w:val="ru-RU" w:eastAsia="en-US"/>
              </w:rPr>
              <w:t>)</w:t>
            </w:r>
          </w:p>
        </w:tc>
        <w:tc>
          <w:tcPr>
            <w:tcW w:w="2269" w:type="dxa"/>
            <w:tcBorders>
              <w:top w:val="single" w:sz="4" w:space="0" w:color="auto"/>
              <w:left w:val="single" w:sz="4" w:space="0" w:color="auto"/>
              <w:bottom w:val="single" w:sz="4" w:space="0" w:color="auto"/>
              <w:right w:val="single" w:sz="4" w:space="0" w:color="auto"/>
            </w:tcBorders>
            <w:hideMark/>
          </w:tcPr>
          <w:p w:rsidR="001B037F" w:rsidRPr="001B037F" w:rsidRDefault="001B037F" w:rsidP="001B037F">
            <w:pPr>
              <w:rPr>
                <w:rFonts w:ascii="Century Schoolbook" w:hAnsi="Century Schoolbook" w:cs="Times New Roman"/>
                <w:bCs/>
                <w:lang w:val="ru-RU" w:eastAsia="en-US"/>
              </w:rPr>
            </w:pPr>
          </w:p>
        </w:tc>
      </w:tr>
      <w:tr w:rsidR="001B037F" w:rsidRPr="001B037F" w:rsidTr="001B037F">
        <w:tc>
          <w:tcPr>
            <w:tcW w:w="7727" w:type="dxa"/>
            <w:tcBorders>
              <w:top w:val="single" w:sz="4" w:space="0" w:color="auto"/>
              <w:left w:val="single" w:sz="4" w:space="0" w:color="auto"/>
              <w:bottom w:val="single" w:sz="4" w:space="0" w:color="auto"/>
              <w:right w:val="single" w:sz="4" w:space="0" w:color="auto"/>
            </w:tcBorders>
          </w:tcPr>
          <w:p w:rsidR="001B037F" w:rsidRPr="001B037F" w:rsidRDefault="001B037F" w:rsidP="001B037F">
            <w:pPr>
              <w:rPr>
                <w:rFonts w:ascii="Century Schoolbook" w:hAnsi="Century Schoolbook" w:cs="Times New Roman"/>
                <w:lang w:val="ru-RU" w:eastAsia="en-US"/>
              </w:rPr>
            </w:pPr>
            <w:r w:rsidRPr="001B037F">
              <w:rPr>
                <w:rFonts w:ascii="Century Schoolbook" w:hAnsi="Century Schoolbook" w:cs="Times New Roman"/>
                <w:lang w:val="ru-RU" w:eastAsia="en-US"/>
              </w:rPr>
              <w:t>1.8. До ціни пропозиції мають бути надані:</w:t>
            </w:r>
          </w:p>
          <w:p w:rsidR="001B037F" w:rsidRPr="001B037F" w:rsidRDefault="001B037F" w:rsidP="001B037F">
            <w:pPr>
              <w:numPr>
                <w:ilvl w:val="0"/>
                <w:numId w:val="26"/>
              </w:numPr>
              <w:tabs>
                <w:tab w:val="num" w:pos="0"/>
              </w:tabs>
              <w:rPr>
                <w:rFonts w:ascii="Century Schoolbook" w:hAnsi="Century Schoolbook" w:cs="Times New Roman"/>
                <w:lang w:val="ru-RU" w:eastAsia="en-US"/>
              </w:rPr>
            </w:pPr>
            <w:r w:rsidRPr="001B037F">
              <w:rPr>
                <w:rFonts w:ascii="Century Schoolbook" w:hAnsi="Century Schoolbook" w:cs="Times New Roman"/>
                <w:lang w:val="ru-RU" w:eastAsia="en-US"/>
              </w:rPr>
              <w:t>розрахунок договірної ціни, відомість ресурсів та локальний кошторис;</w:t>
            </w:r>
          </w:p>
          <w:p w:rsidR="001B037F" w:rsidRPr="001B037F" w:rsidRDefault="001B037F" w:rsidP="001B037F">
            <w:pPr>
              <w:numPr>
                <w:ilvl w:val="0"/>
                <w:numId w:val="26"/>
              </w:numPr>
              <w:tabs>
                <w:tab w:val="num" w:pos="0"/>
              </w:tabs>
              <w:rPr>
                <w:rFonts w:ascii="Century Schoolbook" w:hAnsi="Century Schoolbook" w:cs="Times New Roman"/>
                <w:lang w:val="ru-RU" w:eastAsia="en-US"/>
              </w:rPr>
            </w:pPr>
            <w:r w:rsidRPr="001B037F">
              <w:rPr>
                <w:rFonts w:ascii="Century Schoolbook" w:hAnsi="Century Schoolbook" w:cs="Times New Roman"/>
                <w:lang w:val="ru-RU" w:eastAsia="en-US"/>
              </w:rPr>
              <w:t xml:space="preserve">підтверджуючі розрахунки за статтями витрат договірної ціни у відповідності до </w:t>
            </w:r>
            <w:r w:rsidRPr="001B037F">
              <w:rPr>
                <w:rFonts w:ascii="Century Schoolbook" w:hAnsi="Century Schoolbook" w:cs="Times New Roman"/>
                <w:lang w:eastAsia="en-US"/>
              </w:rPr>
              <w:t xml:space="preserve">«Настанови з визначення вартості будівництва», затвердженої Наказом Міністерства розвитку громад та  територій України  від 01.11.2021 № 281 </w:t>
            </w:r>
            <w:r w:rsidRPr="001B037F">
              <w:rPr>
                <w:rFonts w:ascii="Century Schoolbook" w:hAnsi="Century Schoolbook" w:cs="Times New Roman"/>
                <w:lang w:val="ru-RU" w:eastAsia="en-US"/>
              </w:rPr>
              <w:t>.</w:t>
            </w:r>
          </w:p>
          <w:p w:rsidR="001B037F" w:rsidRPr="001B037F" w:rsidRDefault="001B037F" w:rsidP="001B037F">
            <w:pPr>
              <w:rPr>
                <w:rFonts w:ascii="Century Schoolbook" w:hAnsi="Century Schoolbook" w:cs="Times New Roman"/>
                <w:lang w:val="ru-RU" w:eastAsia="en-US"/>
              </w:rPr>
            </w:pPr>
          </w:p>
        </w:tc>
        <w:tc>
          <w:tcPr>
            <w:tcW w:w="2269" w:type="dxa"/>
            <w:tcBorders>
              <w:top w:val="single" w:sz="4" w:space="0" w:color="auto"/>
              <w:left w:val="single" w:sz="4" w:space="0" w:color="auto"/>
              <w:bottom w:val="single" w:sz="4" w:space="0" w:color="auto"/>
              <w:right w:val="single" w:sz="4" w:space="0" w:color="auto"/>
            </w:tcBorders>
            <w:hideMark/>
          </w:tcPr>
          <w:p w:rsidR="001B037F" w:rsidRPr="001B037F" w:rsidRDefault="001B037F" w:rsidP="001B037F">
            <w:pPr>
              <w:rPr>
                <w:rFonts w:ascii="Century Schoolbook" w:hAnsi="Century Schoolbook" w:cs="Times New Roman"/>
                <w:bCs/>
                <w:lang w:val="ru-RU" w:eastAsia="en-US"/>
              </w:rPr>
            </w:pPr>
          </w:p>
        </w:tc>
      </w:tr>
      <w:tr w:rsidR="001B037F" w:rsidRPr="001B037F" w:rsidTr="001B037F">
        <w:trPr>
          <w:trHeight w:val="331"/>
        </w:trPr>
        <w:tc>
          <w:tcPr>
            <w:tcW w:w="7727" w:type="dxa"/>
            <w:tcBorders>
              <w:top w:val="single" w:sz="4" w:space="0" w:color="auto"/>
              <w:left w:val="single" w:sz="4" w:space="0" w:color="auto"/>
              <w:bottom w:val="single" w:sz="4" w:space="0" w:color="auto"/>
              <w:right w:val="single" w:sz="4" w:space="0" w:color="auto"/>
            </w:tcBorders>
            <w:hideMark/>
          </w:tcPr>
          <w:p w:rsidR="001B037F" w:rsidRPr="001B037F" w:rsidRDefault="001B037F" w:rsidP="001B037F">
            <w:pPr>
              <w:rPr>
                <w:rFonts w:ascii="Century Schoolbook" w:hAnsi="Century Schoolbook" w:cs="Times New Roman"/>
                <w:b/>
                <w:i/>
                <w:iCs/>
                <w:lang w:val="ru-RU" w:eastAsia="en-US"/>
              </w:rPr>
            </w:pPr>
            <w:r w:rsidRPr="001B037F">
              <w:rPr>
                <w:rFonts w:ascii="Century Schoolbook" w:hAnsi="Century Schoolbook" w:cs="Times New Roman"/>
                <w:b/>
                <w:i/>
                <w:iCs/>
                <w:lang w:val="ru-RU" w:eastAsia="en-US"/>
              </w:rPr>
              <w:t>2. Технічні положення</w:t>
            </w:r>
          </w:p>
        </w:tc>
        <w:tc>
          <w:tcPr>
            <w:tcW w:w="2269" w:type="dxa"/>
            <w:tcBorders>
              <w:top w:val="single" w:sz="4" w:space="0" w:color="auto"/>
              <w:left w:val="single" w:sz="4" w:space="0" w:color="auto"/>
              <w:bottom w:val="single" w:sz="4" w:space="0" w:color="auto"/>
              <w:right w:val="single" w:sz="4" w:space="0" w:color="auto"/>
            </w:tcBorders>
          </w:tcPr>
          <w:p w:rsidR="001B037F" w:rsidRPr="001B037F" w:rsidRDefault="001B037F" w:rsidP="001B037F">
            <w:pPr>
              <w:rPr>
                <w:rFonts w:ascii="Century Schoolbook" w:hAnsi="Century Schoolbook" w:cs="Times New Roman"/>
                <w:b/>
                <w:bCs/>
                <w:lang w:val="ru-RU" w:eastAsia="en-US"/>
              </w:rPr>
            </w:pPr>
          </w:p>
        </w:tc>
      </w:tr>
      <w:tr w:rsidR="001B037F" w:rsidRPr="001B037F" w:rsidTr="001B037F">
        <w:trPr>
          <w:trHeight w:val="331"/>
        </w:trPr>
        <w:tc>
          <w:tcPr>
            <w:tcW w:w="7727" w:type="dxa"/>
            <w:tcBorders>
              <w:top w:val="single" w:sz="4" w:space="0" w:color="auto"/>
              <w:left w:val="single" w:sz="4" w:space="0" w:color="auto"/>
              <w:bottom w:val="single" w:sz="4" w:space="0" w:color="auto"/>
              <w:right w:val="single" w:sz="4" w:space="0" w:color="auto"/>
            </w:tcBorders>
          </w:tcPr>
          <w:p w:rsidR="001B037F" w:rsidRPr="001B037F" w:rsidRDefault="001B037F" w:rsidP="001B037F">
            <w:pPr>
              <w:rPr>
                <w:rFonts w:ascii="Century Schoolbook" w:hAnsi="Century Schoolbook" w:cs="Times New Roman"/>
                <w:b/>
                <w:i/>
                <w:iCs/>
                <w:lang w:eastAsia="en-US"/>
              </w:rPr>
            </w:pPr>
            <w:r w:rsidRPr="001B037F">
              <w:rPr>
                <w:rFonts w:ascii="Century Schoolbook" w:hAnsi="Century Schoolbook" w:cs="Times New Roman"/>
                <w:lang w:eastAsia="en-US"/>
              </w:rPr>
              <w:t xml:space="preserve"> </w:t>
            </w:r>
            <w:r w:rsidRPr="001B037F">
              <w:rPr>
                <w:rFonts w:ascii="Century Schoolbook" w:hAnsi="Century Schoolbook" w:cs="Times New Roman"/>
                <w:b/>
                <w:i/>
                <w:iCs/>
                <w:lang w:eastAsia="en-US"/>
              </w:rPr>
              <w:t>З метою забезпечення якісного та технологічного процесу при наданні послуг згідно чинного законодавства, нормативно-правових актів, технічних регламентів України необхідно встановити наступні вимоги:</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2.1.</w:t>
            </w:r>
            <w:r w:rsidRPr="001B037F">
              <w:rPr>
                <w:rFonts w:ascii="Century Schoolbook" w:hAnsi="Century Schoolbook" w:cs="Times New Roman"/>
                <w:b/>
                <w:i/>
                <w:iCs/>
                <w:lang w:eastAsia="en-US"/>
              </w:rPr>
              <w:tab/>
            </w:r>
            <w:r w:rsidRPr="001B037F">
              <w:rPr>
                <w:rFonts w:ascii="Century Schoolbook" w:hAnsi="Century Schoolbook" w:cs="Times New Roman"/>
                <w:i/>
                <w:iCs/>
                <w:lang w:eastAsia="en-US"/>
              </w:rPr>
              <w:t>Наявність машини для ліквідації вибоїн - мінімум 2 одиниці. Установки (машини) для ліквідації вибоїн, які учасник надає в довідці, повинні виконувати ремонт методом струменево-</w:t>
            </w:r>
            <w:r w:rsidRPr="001B037F">
              <w:rPr>
                <w:rFonts w:ascii="Century Schoolbook" w:hAnsi="Century Schoolbook" w:cs="Times New Roman"/>
                <w:i/>
                <w:iCs/>
                <w:lang w:eastAsia="en-US"/>
              </w:rPr>
              <w:lastRenderedPageBreak/>
              <w:t>ін'єкційних технологій вулично-дорожньої мережі із застосуванням бітумних емульсій відповідно до ДСТУ-Н Б В.3.2-5:2016 «Настанова з ліквідації вибоїн покриття нежорсткого дорожнього одягу автомобільних доріг», що підтверджується, в складі пропозиції, атестатом виробництва (свідоцтвом про відповідність).</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2.2.</w:t>
            </w:r>
            <w:r w:rsidRPr="001B037F">
              <w:rPr>
                <w:rFonts w:ascii="Century Schoolbook" w:hAnsi="Century Schoolbook" w:cs="Times New Roman"/>
                <w:b/>
                <w:i/>
                <w:iCs/>
                <w:lang w:eastAsia="en-US"/>
              </w:rPr>
              <w:tab/>
            </w:r>
            <w:r w:rsidRPr="001B037F">
              <w:rPr>
                <w:rFonts w:ascii="Century Schoolbook" w:hAnsi="Century Schoolbook" w:cs="Times New Roman"/>
                <w:i/>
                <w:iCs/>
                <w:lang w:eastAsia="en-US"/>
              </w:rPr>
              <w:t>Скап-копія деклараціїї відповідності матеріально-технічної бази учасника вимогам законодавства з питань охорони праці (Декларація повинна містити відомості про установку (машину) для ремонту дорожнього покриття, які залучаються учасником для надання послуг за предметом закупівлі).</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2.З.</w:t>
            </w:r>
            <w:r w:rsidRPr="001B037F">
              <w:rPr>
                <w:rFonts w:ascii="Century Schoolbook" w:hAnsi="Century Schoolbook" w:cs="Times New Roman"/>
                <w:b/>
                <w:i/>
                <w:iCs/>
                <w:lang w:eastAsia="en-US"/>
              </w:rPr>
              <w:t xml:space="preserve"> </w:t>
            </w:r>
            <w:r w:rsidRPr="001B037F">
              <w:rPr>
                <w:rFonts w:ascii="Century Schoolbook" w:hAnsi="Century Schoolbook" w:cs="Times New Roman"/>
                <w:i/>
                <w:iCs/>
                <w:lang w:eastAsia="en-US"/>
              </w:rPr>
              <w:t>Учасник повинен підтвердити наявність головного інженера або особи, яка виконує його функцію, інженера-проектувальника або інженера з проектно-кошторисної роботи та майстра. Підтверджуються копіями наказів про прийняття або цивільно-правовими договорами та документами про освіту.</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Учасник додатково надає:</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 xml:space="preserve">-підтвердження перевірки знань з питань цивільного захисту щодо дій у надзвичайних ситуаціях як мінімум одним працівником учасника (надаються чинні посвідчення, які підтверджують кваліфікацію у сфері цивільного захисту); </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-підтвердження перевірки знань з охорони праці не менше, ніж в одного працівника учасника (надається чинні протоколи про перевірку знань та видані на їх підставі посвідчення).</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2.4. Учасник повинен надати копію чинного договору з усіма додатками та невід'ємними частинами до Договору про залучення дорожньої лабораторії Учасником, для проведення а шдтвердження яюсних характеристик матер1ал1в, що застосовуються шд  час виконання робіт. Для документального підтвердження наявності вимірювальної(-их) лабораторії(-й)</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Учасник повинен надати:</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-довідку в довільній формі про наявність вимірювальної(-их) лабораторії(-й) у учасника із переліком виконання вищезазначених послуг;</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 перешком спроможносп  виконання вищезазначених послуг;</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-сканкопію чинного договору (з усіма додатками, зазначеними в договорі, як невід'ємні, та додатковими угодами/договорами за наявності таких)про залучення сторонньої(-іх) вимірювальної(-их) лабораторії(-й) Учасником (надається щодо залученої (их) лабораторії(й)</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w:t>
            </w:r>
            <w:r w:rsidRPr="001B037F">
              <w:rPr>
                <w:rFonts w:ascii="Century Schoolbook" w:hAnsi="Century Schoolbook" w:cs="Times New Roman"/>
                <w:i/>
                <w:iCs/>
                <w:lang w:eastAsia="en-US"/>
              </w:rPr>
              <w:tab/>
              <w:t>гарантійний лист Учасника або власника (у разі залучення) про те, що під час (надання послуг вимірювальна(-і) лабораторія(-ї), буде виконувати контроль якості будівельних матеріалів, виробів і конструкцій, які необхідні для надання послуг, що є предметом закупівлі</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w:t>
            </w:r>
            <w:r w:rsidRPr="001B037F">
              <w:rPr>
                <w:rFonts w:ascii="Century Schoolbook" w:hAnsi="Century Schoolbook" w:cs="Times New Roman"/>
                <w:i/>
                <w:iCs/>
                <w:lang w:eastAsia="en-US"/>
              </w:rPr>
              <w:tab/>
              <w:t xml:space="preserve">документ (-ти) про відповідність лабораторії вимогам </w:t>
            </w:r>
            <w:r w:rsidRPr="001B037F">
              <w:rPr>
                <w:rFonts w:ascii="Century Schoolbook" w:hAnsi="Century Schoolbook" w:cs="Times New Roman"/>
                <w:i/>
                <w:iCs/>
                <w:lang w:eastAsia="en-US"/>
              </w:rPr>
              <w:lastRenderedPageBreak/>
              <w:t>чинного законодавства України (сертифікат визнання вимірювальних можливостей, свідоцтво, рішення тощо про атестацію (сертифікацію) тощо або свідоцтво про відповідність системи керування вимірюваннями вимогам ДСТУ ISO 10012:2005) з додатком, де вказано галузь атестації (сертифікаціі) тощо, що видане компетентним органом та дійсне (чинне) на дату його подання Учасником.</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2.5. Учасник в складі тендерної пропозиції повинен підтвердити наявність установки для виробництва емульсії бітумної дорожньої.</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 xml:space="preserve">Емульсія бітумна дорожня повинна бути сертифікована на відповідність ДСТУ Б В.2.7.-129:2013. В складі тендерної пропозиції учасник повинен надати копію сертифікату відповідності,чинний на дату подання тендерної пропозиції. </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 xml:space="preserve">На підтвердження наявності власної/орендованої установки для виробництва емульсії бітумної дорожньої учасник в складі тендерної пропозиції надає: </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-документ,що підтверджує наявність власної установки для виробництва емульсії</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 xml:space="preserve">бітумної дорожньої / договір оренди установки для виробництва емульсії бітумної дорожньої, укладений на весь строк надання послуг за предметом закупівлі та актприймання-передачіабоіншийдокумент,якийпідтверджуєфактотриманняустановки/ </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 xml:space="preserve">договір поставки (купівлі-продажу, тощо) з виробником (постачальником)емульсії бітумної дорожньої, укладений на весь строк надання послуг за предметом закупівлі тадокумент підтверджуючий право власності (обліку) виробника (постачальника) на установку з виробництва емульсії бітумної дорожньої. </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 xml:space="preserve">У разі залучення установки за договором оренди/надання послуг/поставки учасник додатково подає оригінал(и) листа(ів)-підтвердження від орендодавця/надавача послуг/постачальника спроможливість постачання учаснику емульсії бітумної дорожньої в потрібній кількості для надання послуг за предметом закупівлі протягом усього періоду надання послуг. </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 xml:space="preserve">-атестат виробництва емульсії бітумної дорожньої, що виданий компетентним органом та дійсний на дату його подання. </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2.6. З огляду на об'єми робіт, учасник повинен провести обстеження фактичного стану об'єкта/-ів для коректного формування своєї пропозиції. Для підтвердження надається звіт про проведення технічного обстеження об'єктів та ознайомлення учасника з обсягами робіт, який має бути підписаний учасником та замовником.</w:t>
            </w:r>
          </w:p>
          <w:p w:rsidR="001B037F" w:rsidRPr="001B037F" w:rsidRDefault="001B037F" w:rsidP="001B037F">
            <w:pPr>
              <w:rPr>
                <w:rFonts w:ascii="Century Schoolbook" w:hAnsi="Century Schoolbook" w:cs="Times New Roman"/>
                <w:i/>
                <w:iCs/>
                <w:lang w:eastAsia="en-US"/>
              </w:rPr>
            </w:pPr>
            <w:r w:rsidRPr="001B037F">
              <w:rPr>
                <w:rFonts w:ascii="Century Schoolbook" w:hAnsi="Century Schoolbook" w:cs="Times New Roman"/>
                <w:i/>
                <w:iCs/>
                <w:lang w:eastAsia="en-US"/>
              </w:rPr>
              <w:t xml:space="preserve">2.7.Учаснику необхідно надати Сертифікат на систему управління якістю ДСТУ ISO 9001:2015 (ISO 9001:2015, IDT) у відповідній сфері </w:t>
            </w:r>
            <w:r w:rsidRPr="001B037F">
              <w:rPr>
                <w:rFonts w:ascii="Century Schoolbook" w:hAnsi="Century Schoolbook" w:cs="Times New Roman"/>
                <w:i/>
                <w:iCs/>
                <w:lang w:eastAsia="en-US"/>
              </w:rPr>
              <w:lastRenderedPageBreak/>
              <w:t xml:space="preserve">(будівництво доріг), що виданий Учаснику. </w:t>
            </w:r>
          </w:p>
          <w:p w:rsidR="001B037F" w:rsidRPr="001B037F" w:rsidRDefault="001B037F" w:rsidP="001B037F">
            <w:pPr>
              <w:rPr>
                <w:rFonts w:ascii="Century Schoolbook" w:hAnsi="Century Schoolbook" w:cs="Times New Roman"/>
                <w:b/>
                <w:i/>
                <w:iCs/>
                <w:lang w:eastAsia="en-US"/>
              </w:rPr>
            </w:pPr>
            <w:r w:rsidRPr="001B037F">
              <w:rPr>
                <w:rFonts w:ascii="Century Schoolbook" w:hAnsi="Century Schoolbook" w:cs="Times New Roman"/>
                <w:i/>
                <w:iCs/>
                <w:lang w:eastAsia="en-US"/>
              </w:rPr>
              <w:t>2.8.Матеріали (емульсія, щебінь), які буде використовувати Учасник відповідають діючим ДСТУ, якість яких підтверджується сертифікатами відповідності та копії яких надаються у складі тендерної пропозиції Учасника</w:t>
            </w:r>
            <w:r w:rsidRPr="001B037F">
              <w:rPr>
                <w:rFonts w:ascii="Century Schoolbook" w:hAnsi="Century Schoolbook" w:cs="Times New Roman"/>
                <w:b/>
                <w:i/>
                <w:iCs/>
                <w:lang w:eastAsia="en-US"/>
              </w:rPr>
              <w:t>.</w:t>
            </w:r>
          </w:p>
          <w:p w:rsidR="001B037F" w:rsidRPr="001B037F" w:rsidRDefault="001B037F" w:rsidP="001B037F">
            <w:pPr>
              <w:rPr>
                <w:rFonts w:ascii="Century Schoolbook" w:hAnsi="Century Schoolbook" w:cs="Times New Roman"/>
                <w:b/>
                <w:i/>
                <w:iCs/>
                <w:lang w:val="ru-RU" w:eastAsia="en-US"/>
              </w:rPr>
            </w:pPr>
          </w:p>
        </w:tc>
        <w:tc>
          <w:tcPr>
            <w:tcW w:w="2269" w:type="dxa"/>
            <w:tcBorders>
              <w:top w:val="single" w:sz="4" w:space="0" w:color="auto"/>
              <w:left w:val="single" w:sz="4" w:space="0" w:color="auto"/>
              <w:bottom w:val="single" w:sz="4" w:space="0" w:color="auto"/>
              <w:right w:val="single" w:sz="4" w:space="0" w:color="auto"/>
            </w:tcBorders>
          </w:tcPr>
          <w:p w:rsidR="001B037F" w:rsidRPr="001B037F" w:rsidRDefault="001B037F" w:rsidP="001B037F">
            <w:pPr>
              <w:rPr>
                <w:rFonts w:ascii="Century Schoolbook" w:hAnsi="Century Schoolbook" w:cs="Times New Roman"/>
                <w:b/>
                <w:bCs/>
                <w:lang w:val="ru-RU" w:eastAsia="en-US"/>
              </w:rPr>
            </w:pPr>
          </w:p>
        </w:tc>
      </w:tr>
      <w:tr w:rsidR="001B037F" w:rsidRPr="001B037F" w:rsidTr="001B037F">
        <w:trPr>
          <w:trHeight w:val="321"/>
        </w:trPr>
        <w:tc>
          <w:tcPr>
            <w:tcW w:w="7727" w:type="dxa"/>
            <w:tcBorders>
              <w:top w:val="single" w:sz="4" w:space="0" w:color="auto"/>
              <w:left w:val="single" w:sz="4" w:space="0" w:color="auto"/>
              <w:bottom w:val="single" w:sz="4" w:space="0" w:color="auto"/>
              <w:right w:val="single" w:sz="4" w:space="0" w:color="auto"/>
            </w:tcBorders>
            <w:hideMark/>
          </w:tcPr>
          <w:p w:rsidR="001B037F" w:rsidRPr="001B037F" w:rsidRDefault="001B037F" w:rsidP="001B037F">
            <w:pPr>
              <w:rPr>
                <w:rFonts w:ascii="Century Schoolbook" w:hAnsi="Century Schoolbook" w:cs="Times New Roman"/>
                <w:b/>
                <w:i/>
                <w:lang w:val="ru-RU" w:eastAsia="en-US"/>
              </w:rPr>
            </w:pPr>
            <w:r w:rsidRPr="001B037F">
              <w:rPr>
                <w:rFonts w:ascii="Century Schoolbook" w:hAnsi="Century Schoolbook" w:cs="Times New Roman"/>
                <w:b/>
                <w:i/>
                <w:lang w:val="ru-RU" w:eastAsia="en-US"/>
              </w:rPr>
              <w:lastRenderedPageBreak/>
              <w:t>3. Організаційні положення</w:t>
            </w:r>
          </w:p>
        </w:tc>
        <w:tc>
          <w:tcPr>
            <w:tcW w:w="2269" w:type="dxa"/>
            <w:tcBorders>
              <w:top w:val="single" w:sz="4" w:space="0" w:color="auto"/>
              <w:left w:val="single" w:sz="4" w:space="0" w:color="auto"/>
              <w:bottom w:val="single" w:sz="4" w:space="0" w:color="auto"/>
              <w:right w:val="single" w:sz="4" w:space="0" w:color="auto"/>
            </w:tcBorders>
          </w:tcPr>
          <w:p w:rsidR="001B037F" w:rsidRPr="001B037F" w:rsidRDefault="001B037F" w:rsidP="001B037F">
            <w:pPr>
              <w:rPr>
                <w:rFonts w:ascii="Century Schoolbook" w:hAnsi="Century Schoolbook" w:cs="Times New Roman"/>
                <w:b/>
                <w:bCs/>
                <w:lang w:val="ru-RU" w:eastAsia="en-US"/>
              </w:rPr>
            </w:pPr>
          </w:p>
        </w:tc>
      </w:tr>
      <w:tr w:rsidR="001B037F" w:rsidRPr="001B037F" w:rsidTr="001B037F">
        <w:trPr>
          <w:trHeight w:val="298"/>
        </w:trPr>
        <w:tc>
          <w:tcPr>
            <w:tcW w:w="7727" w:type="dxa"/>
            <w:tcBorders>
              <w:top w:val="single" w:sz="4" w:space="0" w:color="auto"/>
              <w:left w:val="single" w:sz="4" w:space="0" w:color="auto"/>
              <w:bottom w:val="single" w:sz="4" w:space="0" w:color="auto"/>
              <w:right w:val="single" w:sz="4" w:space="0" w:color="auto"/>
            </w:tcBorders>
          </w:tcPr>
          <w:p w:rsidR="001B037F" w:rsidRPr="001B037F" w:rsidRDefault="001B037F" w:rsidP="001B037F">
            <w:pPr>
              <w:rPr>
                <w:rFonts w:ascii="Century Schoolbook" w:hAnsi="Century Schoolbook" w:cs="Times New Roman"/>
                <w:bCs/>
                <w:lang w:val="ru-RU" w:eastAsia="en-US"/>
              </w:rPr>
            </w:pPr>
            <w:r w:rsidRPr="001B037F">
              <w:rPr>
                <w:rFonts w:ascii="Century Schoolbook" w:hAnsi="Century Schoolbook" w:cs="Times New Roman"/>
                <w:bCs/>
                <w:lang w:val="ru-RU" w:eastAsia="en-US"/>
              </w:rPr>
              <w:t xml:space="preserve">3.1. Учасник забезпечує, при необхідності, роботу у вихідні та святкові дні незалежно від обсягу надання послуг згідно потреб Замовника </w:t>
            </w:r>
          </w:p>
          <w:p w:rsidR="001B037F" w:rsidRPr="001B037F" w:rsidRDefault="001B037F" w:rsidP="001B037F">
            <w:pPr>
              <w:rPr>
                <w:rFonts w:ascii="Century Schoolbook" w:hAnsi="Century Schoolbook" w:cs="Times New Roman"/>
                <w:lang w:val="ru-RU" w:eastAsia="en-US"/>
              </w:rPr>
            </w:pPr>
          </w:p>
        </w:tc>
        <w:tc>
          <w:tcPr>
            <w:tcW w:w="2269" w:type="dxa"/>
            <w:tcBorders>
              <w:top w:val="single" w:sz="4" w:space="0" w:color="auto"/>
              <w:left w:val="single" w:sz="4" w:space="0" w:color="auto"/>
              <w:bottom w:val="single" w:sz="4" w:space="0" w:color="auto"/>
              <w:right w:val="single" w:sz="4" w:space="0" w:color="auto"/>
            </w:tcBorders>
            <w:hideMark/>
          </w:tcPr>
          <w:p w:rsidR="001B037F" w:rsidRPr="001B037F" w:rsidRDefault="001B037F" w:rsidP="001B037F">
            <w:pPr>
              <w:rPr>
                <w:rFonts w:ascii="Century Schoolbook" w:hAnsi="Century Schoolbook" w:cs="Times New Roman"/>
                <w:bCs/>
                <w:lang w:val="ru-RU" w:eastAsia="en-US"/>
              </w:rPr>
            </w:pPr>
          </w:p>
        </w:tc>
      </w:tr>
      <w:tr w:rsidR="001B037F" w:rsidRPr="001B037F" w:rsidTr="001B037F">
        <w:trPr>
          <w:trHeight w:val="298"/>
        </w:trPr>
        <w:tc>
          <w:tcPr>
            <w:tcW w:w="7727" w:type="dxa"/>
            <w:tcBorders>
              <w:top w:val="single" w:sz="4" w:space="0" w:color="auto"/>
              <w:left w:val="single" w:sz="4" w:space="0" w:color="auto"/>
              <w:bottom w:val="single" w:sz="4" w:space="0" w:color="auto"/>
              <w:right w:val="single" w:sz="4" w:space="0" w:color="auto"/>
            </w:tcBorders>
          </w:tcPr>
          <w:p w:rsidR="001B037F" w:rsidRPr="001B037F" w:rsidRDefault="001B037F" w:rsidP="001B037F">
            <w:pPr>
              <w:rPr>
                <w:rFonts w:ascii="Century Schoolbook" w:hAnsi="Century Schoolbook" w:cs="Times New Roman"/>
                <w:lang w:val="ru-RU" w:eastAsia="en-US"/>
              </w:rPr>
            </w:pPr>
            <w:r w:rsidRPr="001B037F">
              <w:rPr>
                <w:rFonts w:ascii="Century Schoolbook" w:hAnsi="Century Schoolbook" w:cs="Times New Roman"/>
                <w:lang w:val="ru-RU" w:eastAsia="en-US"/>
              </w:rPr>
              <w:t>3.2. Учасник несе відповідальність за дотримання його персоналом всіх вимог правил охорони праці на об’єкті Замовника.</w:t>
            </w:r>
          </w:p>
          <w:p w:rsidR="001B037F" w:rsidRPr="001B037F" w:rsidRDefault="001B037F" w:rsidP="001B037F">
            <w:pPr>
              <w:rPr>
                <w:rFonts w:ascii="Century Schoolbook" w:hAnsi="Century Schoolbook" w:cs="Times New Roman"/>
                <w:lang w:val="ru-RU" w:eastAsia="en-US"/>
              </w:rPr>
            </w:pPr>
          </w:p>
        </w:tc>
        <w:tc>
          <w:tcPr>
            <w:tcW w:w="2269" w:type="dxa"/>
            <w:tcBorders>
              <w:top w:val="single" w:sz="4" w:space="0" w:color="auto"/>
              <w:left w:val="single" w:sz="4" w:space="0" w:color="auto"/>
              <w:bottom w:val="single" w:sz="4" w:space="0" w:color="auto"/>
              <w:right w:val="single" w:sz="4" w:space="0" w:color="auto"/>
            </w:tcBorders>
          </w:tcPr>
          <w:p w:rsidR="001B037F" w:rsidRPr="001B037F" w:rsidRDefault="001B037F" w:rsidP="001B037F">
            <w:pPr>
              <w:rPr>
                <w:rFonts w:ascii="Century Schoolbook" w:hAnsi="Century Schoolbook" w:cs="Times New Roman"/>
                <w:bCs/>
                <w:lang w:val="ru-RU" w:eastAsia="en-US"/>
              </w:rPr>
            </w:pPr>
          </w:p>
        </w:tc>
      </w:tr>
    </w:tbl>
    <w:p w:rsidR="00802C51" w:rsidRPr="009B4C1A" w:rsidRDefault="00802C51" w:rsidP="009B4C1A">
      <w:pPr>
        <w:spacing w:after="0" w:line="360" w:lineRule="auto"/>
        <w:jc w:val="center"/>
        <w:rPr>
          <w:rFonts w:ascii="Times New Roman" w:eastAsia="Times New Roman" w:hAnsi="Times New Roman" w:cs="Times New Roman"/>
          <w:bCs/>
          <w:sz w:val="24"/>
          <w:szCs w:val="24"/>
        </w:rPr>
      </w:pPr>
    </w:p>
    <w:p w:rsidR="00E63B7E" w:rsidRDefault="00E63B7E" w:rsidP="00E63B7E">
      <w:pPr>
        <w:widowControl w:val="0"/>
        <w:spacing w:after="0" w:line="240" w:lineRule="auto"/>
        <w:jc w:val="both"/>
        <w:rPr>
          <w:rFonts w:ascii="Times New Roman" w:eastAsia="Times New Roman" w:hAnsi="Times New Roman" w:cs="Times New Roman"/>
          <w:sz w:val="24"/>
          <w:szCs w:val="24"/>
        </w:rPr>
      </w:pPr>
    </w:p>
    <w:p w:rsidR="00E63B7E" w:rsidRPr="00DE590E" w:rsidRDefault="00E63B7E" w:rsidP="00E63B7E">
      <w:pPr>
        <w:spacing w:line="256" w:lineRule="auto"/>
        <w:ind w:firstLine="708"/>
        <w:rPr>
          <w:i/>
          <w:noProof/>
          <w:szCs w:val="24"/>
        </w:rPr>
      </w:pPr>
      <w:r w:rsidRPr="00DE590E">
        <w:rPr>
          <w:i/>
          <w:noProof/>
          <w:szCs w:val="24"/>
        </w:rPr>
        <w:t xml:space="preserve">Примітка: </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hd w:val="clear" w:color="auto" w:fill="FFFFFF"/>
        <w:spacing w:after="150" w:line="240" w:lineRule="auto"/>
        <w:ind w:firstLine="450"/>
        <w:jc w:val="both"/>
        <w:rPr>
          <w:rFonts w:ascii="Times New Roman" w:eastAsia="Times New Roman" w:hAnsi="Times New Roman" w:cs="Times New Roman"/>
          <w:i/>
          <w:color w:val="000000"/>
          <w:sz w:val="24"/>
          <w:szCs w:val="24"/>
          <w:lang w:eastAsia="ru-RU"/>
        </w:rPr>
      </w:pPr>
      <w:r w:rsidRPr="00DE590E">
        <w:rPr>
          <w:rFonts w:ascii="Times New Roman" w:eastAsia="Times New Roman" w:hAnsi="Times New Roman" w:cs="Times New Roman"/>
          <w:i/>
          <w:color w:val="000000"/>
          <w:sz w:val="24"/>
          <w:szCs w:val="24"/>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E63B7E" w:rsidRPr="00DE590E" w:rsidRDefault="00E63B7E" w:rsidP="00E63B7E">
      <w:pPr>
        <w:spacing w:after="0" w:line="240" w:lineRule="atLeast"/>
        <w:jc w:val="both"/>
        <w:rPr>
          <w:i/>
          <w:color w:val="000000"/>
        </w:rPr>
      </w:pPr>
      <w:r w:rsidRPr="00DE590E">
        <w:rPr>
          <w:i/>
          <w:color w:val="000000"/>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tLeast"/>
        <w:jc w:val="both"/>
        <w:rPr>
          <w:i/>
          <w:color w:val="000000"/>
        </w:rPr>
      </w:pPr>
    </w:p>
    <w:p w:rsidR="00E63B7E" w:rsidRPr="00DE590E"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spacing w:after="0" w:line="240" w:lineRule="auto"/>
        <w:ind w:firstLine="567"/>
        <w:jc w:val="both"/>
        <w:rPr>
          <w:rFonts w:ascii="Times New Roman" w:hAnsi="Times New Roman" w:cs="Times New Roman"/>
          <w:b/>
          <w:i/>
          <w:sz w:val="24"/>
          <w:szCs w:val="24"/>
          <w:lang w:eastAsia="en-US"/>
        </w:rPr>
      </w:pPr>
      <w:r w:rsidRPr="00DE590E">
        <w:rPr>
          <w:rFonts w:ascii="Times New Roman" w:hAnsi="Times New Roman" w:cs="Times New Roman"/>
          <w:b/>
          <w:i/>
          <w:sz w:val="24"/>
          <w:szCs w:val="24"/>
          <w:lang w:eastAsia="en-US"/>
        </w:rPr>
        <w:t xml:space="preserve">Ми, </w:t>
      </w:r>
      <w:r w:rsidRPr="00DE590E">
        <w:rPr>
          <w:rFonts w:ascii="Times New Roman" w:hAnsi="Times New Roman" w:cs="Times New Roman"/>
          <w:i/>
          <w:sz w:val="24"/>
          <w:szCs w:val="24"/>
          <w:lang w:eastAsia="en-US"/>
        </w:rPr>
        <w:t>(назва Учасника)</w:t>
      </w:r>
      <w:r w:rsidRPr="00DE590E">
        <w:rPr>
          <w:rFonts w:ascii="Times New Roman" w:hAnsi="Times New Roman" w:cs="Times New Roman"/>
          <w:b/>
          <w:i/>
          <w:sz w:val="24"/>
          <w:szCs w:val="24"/>
          <w:lang w:eastAsia="en-US"/>
        </w:rPr>
        <w:t xml:space="preserve">, уважно вивчили технічне завдання та провели, </w:t>
      </w:r>
      <w:r w:rsidR="00D42E2D">
        <w:rPr>
          <w:rFonts w:ascii="Times New Roman" w:hAnsi="Times New Roman" w:cs="Times New Roman"/>
          <w:b/>
          <w:i/>
          <w:sz w:val="24"/>
          <w:szCs w:val="24"/>
          <w:lang w:eastAsia="en-US"/>
        </w:rPr>
        <w:t>згідно зазначених обсягів послуг</w:t>
      </w:r>
      <w:r w:rsidRPr="00DE590E">
        <w:rPr>
          <w:rFonts w:ascii="Times New Roman" w:hAnsi="Times New Roman" w:cs="Times New Roman"/>
          <w:b/>
          <w:i/>
          <w:sz w:val="24"/>
          <w:szCs w:val="24"/>
          <w:lang w:eastAsia="en-US"/>
        </w:rPr>
        <w:t xml:space="preserve">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w:t>
      </w:r>
    </w:p>
    <w:p w:rsidR="00E63B7E" w:rsidRPr="007C7E8B" w:rsidRDefault="00E63B7E" w:rsidP="00E63B7E">
      <w:pPr>
        <w:spacing w:after="0" w:line="240" w:lineRule="auto"/>
        <w:jc w:val="both"/>
        <w:rPr>
          <w:rFonts w:ascii="Times New Roman" w:eastAsia="Times New Roman" w:hAnsi="Times New Roman" w:cs="Times New Roman"/>
          <w:b/>
          <w:color w:val="000000"/>
          <w:sz w:val="20"/>
          <w:szCs w:val="20"/>
        </w:rPr>
      </w:pPr>
      <w:r w:rsidRPr="00DE590E">
        <w:rPr>
          <w:rFonts w:ascii="Times New Roman" w:hAnsi="Times New Roman" w:cs="Times New Roman"/>
          <w:b/>
          <w:i/>
          <w:sz w:val="24"/>
          <w:szCs w:val="24"/>
          <w:lang w:eastAsia="en-US"/>
        </w:rPr>
        <w:t xml:space="preserve">         </w:t>
      </w:r>
      <w:r w:rsidRPr="007C7E8B">
        <w:rPr>
          <w:rFonts w:ascii="Times New Roman" w:hAnsi="Times New Roman" w:cs="Times New Roman"/>
          <w:b/>
          <w:i/>
          <w:sz w:val="24"/>
          <w:szCs w:val="24"/>
          <w:lang w:eastAsia="en-US"/>
        </w:rPr>
        <w:t xml:space="preserve">У разі укладення Договору </w:t>
      </w:r>
      <w:r w:rsidR="00792145">
        <w:rPr>
          <w:rFonts w:ascii="Times New Roman" w:hAnsi="Times New Roman" w:cs="Times New Roman"/>
          <w:b/>
          <w:i/>
          <w:sz w:val="24"/>
          <w:szCs w:val="24"/>
          <w:lang w:eastAsia="en-US"/>
        </w:rPr>
        <w:t xml:space="preserve">із </w:t>
      </w:r>
      <w:r w:rsidR="00D42E2D">
        <w:rPr>
          <w:rFonts w:ascii="Times New Roman" w:hAnsi="Times New Roman" w:cs="Times New Roman"/>
          <w:b/>
          <w:i/>
          <w:sz w:val="24"/>
          <w:szCs w:val="24"/>
          <w:lang w:eastAsia="en-US"/>
        </w:rPr>
        <w:t>Замовником про надання послуг</w:t>
      </w:r>
      <w:r w:rsidRPr="007C7E8B">
        <w:rPr>
          <w:rFonts w:ascii="Times New Roman" w:hAnsi="Times New Roman" w:cs="Times New Roman"/>
          <w:b/>
          <w:i/>
          <w:sz w:val="24"/>
          <w:szCs w:val="24"/>
          <w:lang w:eastAsia="en-US"/>
        </w:rPr>
        <w:t xml:space="preserve"> згодні та підтверджуємо свою можливість і готовність виконувати усі Технічні вимоги Замовника, зазначені у цій документації.</w:t>
      </w: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7C7E8B" w:rsidRDefault="00E63B7E" w:rsidP="00E63B7E">
      <w:pPr>
        <w:spacing w:after="0" w:line="240" w:lineRule="auto"/>
        <w:ind w:left="5660" w:firstLine="700"/>
        <w:jc w:val="right"/>
        <w:rPr>
          <w:rFonts w:ascii="Times New Roman" w:eastAsia="Times New Roman" w:hAnsi="Times New Roman" w:cs="Times New Roman"/>
          <w:b/>
          <w:color w:val="000000"/>
          <w:sz w:val="20"/>
          <w:szCs w:val="20"/>
        </w:rPr>
      </w:pPr>
    </w:p>
    <w:p w:rsidR="00E63B7E" w:rsidRPr="00DE590E" w:rsidRDefault="00E63B7E" w:rsidP="00E63B7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____________________________________________________________________</w:t>
      </w:r>
    </w:p>
    <w:p w:rsidR="00E63B7E" w:rsidRDefault="00E63B7E" w:rsidP="00E63B7E">
      <w:pPr>
        <w:widowControl w:val="0"/>
        <w:spacing w:after="0" w:line="240" w:lineRule="auto"/>
        <w:jc w:val="both"/>
        <w:rPr>
          <w:rFonts w:ascii="Times New Roman" w:eastAsia="Times New Roman" w:hAnsi="Times New Roman" w:cs="Times New Roman"/>
          <w:sz w:val="24"/>
          <w:szCs w:val="24"/>
          <w:lang w:eastAsia="ru-RU"/>
        </w:rPr>
      </w:pPr>
      <w:r w:rsidRPr="00DE590E">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0050BA" w:rsidRDefault="000050BA" w:rsidP="000050BA">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b/>
          <w:lang w:val="ru-RU" w:eastAsia="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E63B7E" w:rsidRDefault="00E63B7E" w:rsidP="00E63B7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BE753C">
      <w:pPr>
        <w:spacing w:after="0" w:line="240" w:lineRule="auto"/>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145F65" w:rsidRDefault="00145F65" w:rsidP="00DE590E">
      <w:pPr>
        <w:spacing w:after="0" w:line="240" w:lineRule="auto"/>
        <w:ind w:left="5660" w:firstLine="700"/>
        <w:jc w:val="right"/>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ДОДАТОК 3</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Default="00DE590E" w:rsidP="00DE590E">
      <w:pPr>
        <w:widowControl w:val="0"/>
        <w:spacing w:after="0" w:line="240" w:lineRule="auto"/>
        <w:jc w:val="right"/>
        <w:rPr>
          <w:rFonts w:ascii="Times New Roman" w:eastAsia="Times New Roman" w:hAnsi="Times New Roman" w:cs="Times New Roman"/>
          <w:i/>
          <w:color w:val="000000"/>
          <w:sz w:val="20"/>
          <w:szCs w:val="20"/>
          <w:lang w:val="ru-RU"/>
        </w:rPr>
      </w:pPr>
    </w:p>
    <w:p w:rsidR="000658C5" w:rsidRPr="00B754A6" w:rsidRDefault="000658C5" w:rsidP="000658C5">
      <w:pPr>
        <w:shd w:val="clear" w:color="auto" w:fill="FFFFFF"/>
        <w:spacing w:before="280" w:after="280" w:line="240" w:lineRule="auto"/>
        <w:jc w:val="both"/>
        <w:rPr>
          <w:rFonts w:ascii="Times New Roman" w:eastAsia="Times New Roman" w:hAnsi="Times New Roman" w:cs="Times New Roman"/>
          <w:b/>
          <w:i/>
          <w:color w:val="A8D08D"/>
          <w:sz w:val="24"/>
          <w:szCs w:val="24"/>
          <w:u w:val="single"/>
        </w:rPr>
      </w:pPr>
      <w:r>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754A6">
        <w:rPr>
          <w:rFonts w:ascii="Times New Roman" w:eastAsia="Times New Roman" w:hAnsi="Times New Roman" w:cs="Times New Roman"/>
          <w:b/>
          <w:i/>
          <w:color w:val="00B050"/>
          <w:sz w:val="24"/>
          <w:szCs w:val="24"/>
          <w:u w:val="single"/>
        </w:rPr>
        <w:t>від 25.02.2023 відповідно до постанови  від 9 лютого 2024 р. №131.</w:t>
      </w:r>
    </w:p>
    <w:p w:rsidR="00DE590E" w:rsidRPr="00DE590E" w:rsidRDefault="00DE590E" w:rsidP="00DE590E">
      <w:pPr>
        <w:spacing w:after="0" w:line="240" w:lineRule="auto"/>
        <w:ind w:left="5660" w:firstLine="700"/>
        <w:jc w:val="right"/>
        <w:rPr>
          <w:rFonts w:ascii="Times New Roman" w:eastAsia="Times New Roman" w:hAnsi="Times New Roman" w:cs="Times New Roman"/>
          <w:b/>
          <w:sz w:val="20"/>
          <w:szCs w:val="20"/>
          <w:lang w:val="ru-RU"/>
        </w:rPr>
      </w:pPr>
    </w:p>
    <w:p w:rsidR="00DE590E" w:rsidRPr="00DE590E" w:rsidRDefault="00DE590E" w:rsidP="00DE590E">
      <w:pPr>
        <w:spacing w:after="0" w:line="240" w:lineRule="auto"/>
        <w:ind w:left="5660" w:firstLine="7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 </w:t>
      </w:r>
    </w:p>
    <w:p w:rsidR="00DE590E" w:rsidRPr="00DE590E" w:rsidRDefault="00DE590E" w:rsidP="00DE590E">
      <w:pPr>
        <w:numPr>
          <w:ilvl w:val="0"/>
          <w:numId w:val="6"/>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E590E" w:rsidRP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p>
    <w:p w:rsidR="00DE590E" w:rsidRDefault="00DE590E" w:rsidP="00DE590E">
      <w:pPr>
        <w:spacing w:after="0" w:line="240" w:lineRule="auto"/>
        <w:ind w:left="885"/>
        <w:jc w:val="center"/>
        <w:rPr>
          <w:rFonts w:ascii="Times New Roman" w:eastAsia="Times New Roman" w:hAnsi="Times New Roman" w:cs="Times New Roman"/>
          <w:b/>
          <w:i/>
          <w:color w:val="4A86E8"/>
          <w:sz w:val="20"/>
          <w:szCs w:val="20"/>
          <w:lang w:val="ru-RU"/>
        </w:rPr>
      </w:pPr>
      <w:r w:rsidRPr="00DE590E">
        <w:rPr>
          <w:rFonts w:ascii="Times New Roman" w:eastAsia="Times New Roman" w:hAnsi="Times New Roman" w:cs="Times New Roman"/>
          <w:b/>
          <w:i/>
          <w:color w:val="4A86E8"/>
          <w:sz w:val="20"/>
          <w:szCs w:val="20"/>
          <w:lang w:val="ru-RU"/>
        </w:rPr>
        <w:t>Замовник вибирає один або декілька кваліфікаційних критеріїв залежно від специфіки предмета закупівлі.</w:t>
      </w:r>
    </w:p>
    <w:p w:rsidR="00B96E3E" w:rsidRDefault="00B96E3E" w:rsidP="00DE590E">
      <w:pPr>
        <w:spacing w:after="0" w:line="240" w:lineRule="auto"/>
        <w:ind w:left="885"/>
        <w:jc w:val="center"/>
        <w:rPr>
          <w:rFonts w:ascii="Times New Roman" w:eastAsia="Times New Roman" w:hAnsi="Times New Roman" w:cs="Times New Roman"/>
          <w:b/>
          <w:i/>
          <w:color w:val="4A86E8"/>
          <w:sz w:val="20"/>
          <w:szCs w:val="20"/>
          <w:lang w:val="ru-RU"/>
        </w:rPr>
      </w:pPr>
    </w:p>
    <w:p w:rsidR="00B96E3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p w:rsidR="00B96E3E" w:rsidRPr="00DE590E" w:rsidRDefault="00B96E3E" w:rsidP="00DE590E">
      <w:pPr>
        <w:spacing w:after="0" w:line="240" w:lineRule="auto"/>
        <w:ind w:left="885"/>
        <w:jc w:val="center"/>
        <w:rPr>
          <w:rFonts w:ascii="Times New Roman" w:eastAsia="Times New Roman" w:hAnsi="Times New Roman" w:cs="Times New Roman"/>
          <w:color w:val="4A86E8"/>
          <w:sz w:val="20"/>
          <w:szCs w:val="20"/>
          <w:lang w:val="ru-RU"/>
        </w:rPr>
      </w:pPr>
    </w:p>
    <w:tbl>
      <w:tblPr>
        <w:tblW w:w="9882" w:type="dxa"/>
        <w:jc w:val="center"/>
        <w:tblLayout w:type="fixed"/>
        <w:tblLook w:val="0400" w:firstRow="0" w:lastRow="0" w:firstColumn="0" w:lastColumn="0" w:noHBand="0" w:noVBand="1"/>
      </w:tblPr>
      <w:tblGrid>
        <w:gridCol w:w="503"/>
        <w:gridCol w:w="2335"/>
        <w:gridCol w:w="7044"/>
      </w:tblGrid>
      <w:tr w:rsidR="004A2BDD" w:rsidRPr="004A2BDD" w:rsidTr="009D2F6D">
        <w:trPr>
          <w:trHeight w:val="546"/>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2BDD" w:rsidRPr="004A2BDD" w:rsidRDefault="004A2BDD" w:rsidP="004A2BDD">
            <w:pPr>
              <w:spacing w:before="240" w:after="0" w:line="240" w:lineRule="auto"/>
              <w:jc w:val="center"/>
              <w:rPr>
                <w:rFonts w:ascii="Times New Roman" w:eastAsia="Times New Roman" w:hAnsi="Times New Roman" w:cs="Times New Roman"/>
                <w:sz w:val="20"/>
                <w:szCs w:val="20"/>
              </w:rPr>
            </w:pPr>
            <w:r w:rsidRPr="004A2BDD">
              <w:rPr>
                <w:rFonts w:ascii="Times New Roman" w:eastAsia="Times New Roman" w:hAnsi="Times New Roman" w:cs="Times New Roman"/>
                <w:b/>
                <w:color w:val="000000"/>
                <w:sz w:val="20"/>
                <w:szCs w:val="20"/>
              </w:rPr>
              <w:t xml:space="preserve">№ </w:t>
            </w:r>
            <w:r w:rsidRPr="004A2BDD">
              <w:rPr>
                <w:rFonts w:ascii="Times New Roman" w:eastAsia="Times New Roman" w:hAnsi="Times New Roman" w:cs="Times New Roman"/>
                <w:b/>
                <w:sz w:val="20"/>
                <w:szCs w:val="20"/>
              </w:rPr>
              <w:t>з</w:t>
            </w:r>
            <w:r w:rsidRPr="004A2BDD">
              <w:rPr>
                <w:rFonts w:ascii="Times New Roman" w:eastAsia="Times New Roman" w:hAnsi="Times New Roman" w:cs="Times New Roman"/>
                <w:b/>
                <w:color w:val="000000"/>
                <w:sz w:val="20"/>
                <w:szCs w:val="20"/>
              </w:rPr>
              <w:t>/п</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2BDD" w:rsidRPr="004A2BDD" w:rsidRDefault="004A2BDD" w:rsidP="004A2BDD">
            <w:pPr>
              <w:spacing w:before="240" w:after="0" w:line="240" w:lineRule="auto"/>
              <w:jc w:val="center"/>
              <w:rPr>
                <w:rFonts w:ascii="Times New Roman" w:eastAsia="Times New Roman" w:hAnsi="Times New Roman" w:cs="Times New Roman"/>
                <w:sz w:val="20"/>
                <w:szCs w:val="20"/>
              </w:rPr>
            </w:pPr>
            <w:r w:rsidRPr="004A2BDD">
              <w:rPr>
                <w:rFonts w:ascii="Times New Roman" w:eastAsia="Times New Roman" w:hAnsi="Times New Roman" w:cs="Times New Roman"/>
                <w:b/>
                <w:color w:val="000000"/>
                <w:sz w:val="20"/>
                <w:szCs w:val="20"/>
              </w:rPr>
              <w:t>Кваліфікаційні критерії</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2BDD" w:rsidRPr="004A2BDD" w:rsidRDefault="004A2BDD" w:rsidP="004A2BDD">
            <w:pPr>
              <w:spacing w:before="240" w:after="0" w:line="240" w:lineRule="auto"/>
              <w:jc w:val="center"/>
              <w:rPr>
                <w:rFonts w:ascii="Times New Roman" w:eastAsia="Times New Roman" w:hAnsi="Times New Roman" w:cs="Times New Roman"/>
                <w:sz w:val="20"/>
                <w:szCs w:val="20"/>
              </w:rPr>
            </w:pPr>
            <w:r w:rsidRPr="004A2BDD">
              <w:rPr>
                <w:rFonts w:ascii="Times New Roman" w:eastAsia="Times New Roman" w:hAnsi="Times New Roman" w:cs="Times New Roman"/>
                <w:b/>
                <w:color w:val="000000"/>
                <w:sz w:val="20"/>
                <w:szCs w:val="20"/>
              </w:rPr>
              <w:t xml:space="preserve">Документи та </w:t>
            </w:r>
            <w:r w:rsidRPr="004A2BDD">
              <w:rPr>
                <w:rFonts w:ascii="Times New Roman" w:eastAsia="Times New Roman" w:hAnsi="Times New Roman" w:cs="Times New Roman"/>
                <w:b/>
                <w:sz w:val="20"/>
                <w:szCs w:val="20"/>
              </w:rPr>
              <w:t>інформація,</w:t>
            </w:r>
            <w:r w:rsidRPr="004A2BDD">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4A2BDD" w:rsidRPr="004A2BDD" w:rsidTr="009D2F6D">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2BDD" w:rsidRPr="004A2BDD" w:rsidRDefault="004A2BDD" w:rsidP="004A2BDD">
            <w:pPr>
              <w:spacing w:before="240" w:after="0" w:line="240" w:lineRule="auto"/>
              <w:jc w:val="center"/>
              <w:rPr>
                <w:rFonts w:ascii="Times New Roman" w:eastAsia="Times New Roman" w:hAnsi="Times New Roman" w:cs="Times New Roman"/>
                <w:b/>
                <w:color w:val="000000"/>
                <w:sz w:val="20"/>
                <w:szCs w:val="20"/>
              </w:rPr>
            </w:pPr>
            <w:r w:rsidRPr="004A2BDD">
              <w:rPr>
                <w:rFonts w:ascii="Times New Roman" w:eastAsia="Times New Roman" w:hAnsi="Times New Roman" w:cs="Times New Roman"/>
                <w:b/>
                <w:color w:val="000000"/>
                <w:sz w:val="20"/>
                <w:szCs w:val="20"/>
              </w:rPr>
              <w:lastRenderedPageBreak/>
              <w:t>1</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2BDD" w:rsidRPr="004A2BDD" w:rsidRDefault="004A2BDD" w:rsidP="004A2BDD">
            <w:pPr>
              <w:spacing w:before="240" w:after="0" w:line="240" w:lineRule="auto"/>
              <w:jc w:val="center"/>
              <w:rPr>
                <w:rFonts w:ascii="Times New Roman" w:eastAsia="Times New Roman" w:hAnsi="Times New Roman" w:cs="Times New Roman"/>
                <w:b/>
                <w:color w:val="000000"/>
                <w:sz w:val="20"/>
                <w:szCs w:val="20"/>
              </w:rPr>
            </w:pPr>
            <w:r w:rsidRPr="004A2BDD">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2BDD" w:rsidRPr="004A2BDD" w:rsidRDefault="004A2BDD" w:rsidP="004A2BDD">
            <w:pPr>
              <w:spacing w:before="240" w:after="0" w:line="240" w:lineRule="auto"/>
              <w:jc w:val="center"/>
              <w:rPr>
                <w:rFonts w:ascii="Times New Roman" w:eastAsia="Times New Roman" w:hAnsi="Times New Roman" w:cs="Times New Roman"/>
                <w:b/>
                <w:color w:val="000000"/>
                <w:sz w:val="20"/>
                <w:szCs w:val="20"/>
              </w:rPr>
            </w:pPr>
            <w:r w:rsidRPr="004A2BDD">
              <w:rPr>
                <w:rFonts w:ascii="Times New Roman" w:eastAsia="Times New Roman" w:hAnsi="Times New Roman" w:cs="Times New Roman"/>
                <w:b/>
                <w:color w:val="000000"/>
                <w:sz w:val="20"/>
                <w:szCs w:val="20"/>
              </w:rPr>
              <w:t xml:space="preserve">Відповідає, якщо учасником надано у складі тендерної пропозиції копія аналогічного договору.  </w:t>
            </w:r>
          </w:p>
          <w:p w:rsidR="004A2BDD" w:rsidRPr="004A2BDD" w:rsidRDefault="004A2BDD" w:rsidP="004A2BDD">
            <w:pPr>
              <w:spacing w:before="240" w:after="0" w:line="240" w:lineRule="auto"/>
              <w:jc w:val="center"/>
              <w:rPr>
                <w:rFonts w:ascii="Times New Roman" w:eastAsia="Times New Roman" w:hAnsi="Times New Roman" w:cs="Times New Roman"/>
                <w:b/>
                <w:color w:val="000000"/>
                <w:sz w:val="20"/>
                <w:szCs w:val="20"/>
              </w:rPr>
            </w:pPr>
            <w:r w:rsidRPr="004A2BDD">
              <w:rPr>
                <w:rFonts w:ascii="Times New Roman" w:eastAsia="Times New Roman" w:hAnsi="Times New Roman" w:cs="Times New Roman"/>
                <w:b/>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договору) та  лист- відгук від контрагента, з  підтвердженням виконання договірних забов`язань в повному обсязі.</w:t>
            </w:r>
          </w:p>
        </w:tc>
      </w:tr>
      <w:tr w:rsidR="004A2BDD" w:rsidRPr="004A2BDD" w:rsidTr="009D2F6D">
        <w:trPr>
          <w:trHeight w:val="2964"/>
          <w:jc w:val="center"/>
        </w:trPr>
        <w:tc>
          <w:tcPr>
            <w:tcW w:w="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2BDD" w:rsidRPr="004A2BDD" w:rsidRDefault="004A2BDD" w:rsidP="004A2BDD">
            <w:pPr>
              <w:spacing w:before="240" w:after="0" w:line="240" w:lineRule="auto"/>
              <w:jc w:val="center"/>
              <w:rPr>
                <w:rFonts w:ascii="Times New Roman" w:eastAsia="Times New Roman" w:hAnsi="Times New Roman" w:cs="Times New Roman"/>
                <w:b/>
                <w:color w:val="000000"/>
                <w:sz w:val="20"/>
                <w:szCs w:val="20"/>
              </w:rPr>
            </w:pPr>
            <w:r w:rsidRPr="004A2BDD">
              <w:rPr>
                <w:rFonts w:ascii="Times New Roman" w:eastAsia="Times New Roman" w:hAnsi="Times New Roman" w:cs="Times New Roman"/>
                <w:b/>
                <w:color w:val="000000"/>
                <w:sz w:val="20"/>
                <w:szCs w:val="20"/>
              </w:rPr>
              <w:t>2</w:t>
            </w:r>
          </w:p>
        </w:tc>
        <w:tc>
          <w:tcPr>
            <w:tcW w:w="2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2BDD" w:rsidRPr="004A2BDD" w:rsidRDefault="004A2BDD" w:rsidP="004A2BDD">
            <w:pPr>
              <w:spacing w:before="240" w:after="0" w:line="240" w:lineRule="auto"/>
              <w:jc w:val="center"/>
              <w:rPr>
                <w:rFonts w:ascii="Times New Roman" w:eastAsia="Times New Roman" w:hAnsi="Times New Roman" w:cs="Times New Roman"/>
                <w:b/>
                <w:color w:val="000000"/>
                <w:sz w:val="20"/>
                <w:szCs w:val="20"/>
              </w:rPr>
            </w:pPr>
            <w:r w:rsidRPr="004A2BDD">
              <w:rPr>
                <w:rFonts w:ascii="Times New Roman" w:eastAsia="Times New Roman" w:hAnsi="Times New Roman" w:cs="Times New Roman"/>
                <w:b/>
                <w:color w:val="000000"/>
                <w:sz w:val="20"/>
                <w:szCs w:val="20"/>
              </w:rPr>
              <w:t>наявність обладнання, матеріально-технічної бази та технологій</w:t>
            </w:r>
          </w:p>
        </w:tc>
        <w:tc>
          <w:tcPr>
            <w:tcW w:w="70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A2BDD" w:rsidRPr="004A2BDD" w:rsidRDefault="004A2BDD" w:rsidP="004A2BDD">
            <w:pPr>
              <w:spacing w:after="0"/>
              <w:ind w:left="70"/>
              <w:contextualSpacing/>
              <w:rPr>
                <w:rFonts w:ascii="Times New Roman" w:hAnsi="Times New Roman"/>
                <w:b/>
                <w:sz w:val="20"/>
                <w:szCs w:val="20"/>
                <w:lang w:eastAsia="ru-RU"/>
              </w:rPr>
            </w:pPr>
            <w:r w:rsidRPr="004A2BDD">
              <w:rPr>
                <w:rFonts w:ascii="Times New Roman" w:hAnsi="Times New Roman"/>
                <w:b/>
                <w:sz w:val="20"/>
                <w:szCs w:val="20"/>
                <w:lang w:eastAsia="ru-RU"/>
              </w:rPr>
              <w:t xml:space="preserve">На підтвердження наявності обладнання, матеріально-технічної бази та технологій Учасник процедури закупівлі надає наступну інформацію і документи: </w:t>
            </w:r>
          </w:p>
          <w:p w:rsidR="004A2BDD" w:rsidRPr="004A2BDD" w:rsidRDefault="004A2BDD" w:rsidP="004A2BDD">
            <w:pPr>
              <w:spacing w:after="0"/>
              <w:ind w:left="70"/>
              <w:contextualSpacing/>
              <w:jc w:val="center"/>
              <w:rPr>
                <w:rFonts w:ascii="Times New Roman" w:hAnsi="Times New Roman"/>
                <w:b/>
                <w:sz w:val="20"/>
                <w:szCs w:val="20"/>
                <w:lang w:eastAsia="ru-RU"/>
              </w:rPr>
            </w:pPr>
            <w:r w:rsidRPr="004A2BDD">
              <w:rPr>
                <w:rFonts w:ascii="Times New Roman" w:hAnsi="Times New Roman"/>
                <w:b/>
                <w:sz w:val="20"/>
                <w:szCs w:val="20"/>
                <w:lang w:eastAsia="ru-RU"/>
              </w:rPr>
              <w:t>ДОВІДКА ( довільна форма)</w:t>
            </w:r>
          </w:p>
          <w:p w:rsidR="004A2BDD" w:rsidRPr="004A2BDD" w:rsidRDefault="004A2BDD" w:rsidP="004A2BDD">
            <w:pPr>
              <w:spacing w:after="0"/>
              <w:ind w:left="70"/>
              <w:contextualSpacing/>
              <w:rPr>
                <w:rFonts w:ascii="Times New Roman" w:hAnsi="Times New Roman"/>
                <w:b/>
                <w:sz w:val="20"/>
                <w:szCs w:val="20"/>
                <w:lang w:eastAsia="ru-RU"/>
              </w:rPr>
            </w:pPr>
            <w:r w:rsidRPr="004A2BDD">
              <w:rPr>
                <w:rFonts w:ascii="Times New Roman" w:hAnsi="Times New Roman"/>
                <w:b/>
                <w:sz w:val="20"/>
                <w:szCs w:val="20"/>
                <w:lang w:eastAsia="ru-RU"/>
              </w:rPr>
              <w:t>Про наявність техніки (транспортних засобів, основних будівельних (дорожніх) машин, механізмів, обладнання та устаткування тощо).</w:t>
            </w:r>
          </w:p>
          <w:p w:rsidR="004A2BDD" w:rsidRPr="004A2BDD" w:rsidRDefault="004A2BDD" w:rsidP="004A2BDD">
            <w:pPr>
              <w:spacing w:after="0"/>
              <w:ind w:left="70"/>
              <w:contextualSpacing/>
              <w:rPr>
                <w:rFonts w:ascii="Times New Roman" w:hAnsi="Times New Roman"/>
                <w:b/>
                <w:color w:val="000000"/>
                <w:sz w:val="20"/>
                <w:szCs w:val="20"/>
                <w:lang w:eastAsia="ru-RU"/>
              </w:rPr>
            </w:pPr>
            <w:r w:rsidRPr="004A2BDD">
              <w:rPr>
                <w:rFonts w:ascii="Times New Roman" w:hAnsi="Times New Roman"/>
                <w:b/>
                <w:sz w:val="20"/>
                <w:szCs w:val="20"/>
                <w:lang w:eastAsia="ru-RU"/>
              </w:rPr>
              <w:t xml:space="preserve"> В якій зазначає:   Назва  Тип/марка/модель, рік випуску  кількість Зазначення приналежності</w:t>
            </w:r>
            <w:r w:rsidRPr="004A2BDD">
              <w:rPr>
                <w:rFonts w:ascii="Times New Roman" w:hAnsi="Times New Roman"/>
                <w:b/>
                <w:color w:val="000000"/>
                <w:sz w:val="20"/>
                <w:szCs w:val="20"/>
                <w:lang w:eastAsia="ru-RU"/>
              </w:rPr>
              <w:t xml:space="preserve"> - Документ, підтверджуючий приналежність </w:t>
            </w:r>
          </w:p>
          <w:p w:rsidR="004A2BDD" w:rsidRPr="004A2BDD" w:rsidRDefault="004A2BDD" w:rsidP="004A2BDD">
            <w:pPr>
              <w:spacing w:after="0"/>
              <w:ind w:left="70"/>
              <w:contextualSpacing/>
              <w:rPr>
                <w:rFonts w:ascii="Times New Roman" w:hAnsi="Times New Roman"/>
                <w:b/>
                <w:color w:val="000000"/>
                <w:sz w:val="20"/>
                <w:szCs w:val="20"/>
                <w:lang w:eastAsia="ru-RU"/>
              </w:rPr>
            </w:pPr>
            <w:r w:rsidRPr="004A2BDD">
              <w:rPr>
                <w:rFonts w:ascii="Times New Roman" w:hAnsi="Times New Roman"/>
                <w:b/>
                <w:color w:val="000000"/>
                <w:sz w:val="20"/>
                <w:szCs w:val="20"/>
                <w:lang w:eastAsia="ru-RU"/>
              </w:rPr>
              <w:t xml:space="preserve">(№ св-ва держ.реєстрації ТЗ, тощо) </w:t>
            </w:r>
          </w:p>
          <w:p w:rsidR="004A2BDD" w:rsidRPr="004A2BDD" w:rsidRDefault="004A2BDD" w:rsidP="004A2BDD">
            <w:pPr>
              <w:spacing w:after="0"/>
              <w:ind w:left="70"/>
              <w:contextualSpacing/>
              <w:rPr>
                <w:rFonts w:ascii="Times New Roman" w:hAnsi="Times New Roman"/>
                <w:b/>
                <w:color w:val="000000"/>
                <w:sz w:val="20"/>
                <w:szCs w:val="20"/>
                <w:lang w:eastAsia="ru-RU"/>
              </w:rPr>
            </w:pPr>
            <w:r w:rsidRPr="004A2BDD">
              <w:rPr>
                <w:rFonts w:ascii="Times New Roman" w:hAnsi="Times New Roman"/>
                <w:b/>
                <w:color w:val="000000"/>
                <w:sz w:val="20"/>
                <w:szCs w:val="20"/>
                <w:lang w:eastAsia="ru-RU"/>
              </w:rPr>
              <w:t>-якщо учасник є власником, зазначається «власний», в інших випадках-зазначається право користування (договір оренди, лізингу або інший спосіб, визначений законодавством України);</w:t>
            </w:r>
          </w:p>
          <w:p w:rsidR="004A2BDD" w:rsidRPr="004A2BDD" w:rsidRDefault="004A2BDD" w:rsidP="004A2BDD">
            <w:pPr>
              <w:spacing w:after="0"/>
              <w:ind w:left="70"/>
              <w:contextualSpacing/>
              <w:rPr>
                <w:rFonts w:ascii="Times New Roman" w:hAnsi="Times New Roman"/>
                <w:b/>
                <w:color w:val="000000"/>
                <w:sz w:val="20"/>
                <w:szCs w:val="20"/>
                <w:lang w:eastAsia="ru-RU"/>
              </w:rPr>
            </w:pPr>
            <w:r w:rsidRPr="004A2BDD">
              <w:rPr>
                <w:rFonts w:ascii="Times New Roman" w:hAnsi="Times New Roman"/>
                <w:b/>
                <w:color w:val="000000"/>
                <w:sz w:val="20"/>
                <w:szCs w:val="20"/>
                <w:lang w:eastAsia="ru-RU"/>
              </w:rPr>
              <w:t>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устаткування), подається:</w:t>
            </w:r>
          </w:p>
          <w:p w:rsidR="004A2BDD" w:rsidRPr="004A2BDD" w:rsidRDefault="004A2BDD" w:rsidP="004A2BDD">
            <w:pPr>
              <w:spacing w:after="0"/>
              <w:ind w:left="70"/>
              <w:contextualSpacing/>
              <w:rPr>
                <w:rFonts w:ascii="Times New Roman" w:hAnsi="Times New Roman"/>
                <w:b/>
                <w:color w:val="000000"/>
                <w:sz w:val="20"/>
                <w:szCs w:val="20"/>
                <w:lang w:eastAsia="ru-RU"/>
              </w:rPr>
            </w:pPr>
            <w:r w:rsidRPr="004A2BDD">
              <w:rPr>
                <w:rFonts w:ascii="Times New Roman" w:hAnsi="Times New Roman"/>
                <w:b/>
                <w:color w:val="000000"/>
                <w:sz w:val="20"/>
                <w:szCs w:val="20"/>
                <w:lang w:eastAsia="ru-RU"/>
              </w:rPr>
              <w:t>-копії діючих на момент оголошення закупівлі та чинних протягом всього строку виконання умов закупівлі договори (оренда (лізинг), суборенди та ін.) (або таких, що мають умови про пролангацію) із переліком залученої техніки.</w:t>
            </w:r>
          </w:p>
          <w:p w:rsidR="004A2BDD" w:rsidRPr="004A2BDD" w:rsidRDefault="004A2BDD" w:rsidP="004A2BDD">
            <w:pPr>
              <w:spacing w:before="240" w:after="0" w:line="240" w:lineRule="auto"/>
              <w:jc w:val="center"/>
              <w:rPr>
                <w:rFonts w:ascii="Times New Roman" w:eastAsia="Times New Roman" w:hAnsi="Times New Roman" w:cs="Times New Roman"/>
                <w:b/>
                <w:color w:val="000000"/>
                <w:sz w:val="20"/>
                <w:szCs w:val="20"/>
              </w:rPr>
            </w:pPr>
            <w:r w:rsidRPr="004A2BDD">
              <w:rPr>
                <w:rFonts w:ascii="Times New Roman" w:hAnsi="Times New Roman"/>
                <w:b/>
                <w:color w:val="000000"/>
                <w:sz w:val="20"/>
                <w:szCs w:val="20"/>
                <w:lang w:eastAsia="ru-RU"/>
              </w:rPr>
              <w:t>-лист-підтвердження орендодавця, лізингодавця або іншої особи, що є стороною у відповідному договорі, про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виконання робіт (надання послуг) за предметом закупівлі.</w:t>
            </w:r>
          </w:p>
        </w:tc>
      </w:tr>
    </w:tbl>
    <w:p w:rsidR="008E1235" w:rsidRDefault="008E1235" w:rsidP="00DE590E">
      <w:pPr>
        <w:spacing w:before="240" w:after="0" w:line="240" w:lineRule="auto"/>
        <w:ind w:firstLine="720"/>
        <w:jc w:val="both"/>
        <w:rPr>
          <w:rFonts w:ascii="Times New Roman" w:eastAsia="Times New Roman" w:hAnsi="Times New Roman" w:cs="Times New Roman"/>
          <w:i/>
          <w:color w:val="000000"/>
          <w:sz w:val="20"/>
          <w:szCs w:val="20"/>
        </w:rPr>
      </w:pPr>
    </w:p>
    <w:p w:rsidR="00DE590E" w:rsidRPr="002B3B0C" w:rsidRDefault="00DE590E" w:rsidP="00DE590E">
      <w:pPr>
        <w:spacing w:before="240" w:after="0" w:line="240" w:lineRule="auto"/>
        <w:ind w:firstLine="720"/>
        <w:jc w:val="both"/>
        <w:rPr>
          <w:rFonts w:ascii="Times New Roman" w:eastAsia="Times New Roman" w:hAnsi="Times New Roman" w:cs="Times New Roman"/>
          <w:sz w:val="20"/>
          <w:szCs w:val="20"/>
        </w:rPr>
      </w:pPr>
      <w:r w:rsidRPr="002B3B0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E590E" w:rsidRPr="00DE590E" w:rsidRDefault="00DE590E" w:rsidP="00DE590E">
      <w:pPr>
        <w:spacing w:before="120" w:after="240" w:line="240" w:lineRule="auto"/>
        <w:ind w:firstLine="720"/>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i/>
          <w:sz w:val="20"/>
          <w:szCs w:val="20"/>
          <w:highlight w:val="yellow"/>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DE590E">
        <w:rPr>
          <w:rFonts w:ascii="Times New Roman" w:eastAsia="Times New Roman" w:hAnsi="Times New Roman" w:cs="Times New Roman"/>
          <w:b/>
          <w:i/>
          <w:sz w:val="20"/>
          <w:szCs w:val="20"/>
          <w:highlight w:val="yellow"/>
          <w:lang w:val="ru-RU"/>
        </w:rPr>
        <w:t>(наявність обладнання, матеріально-технічної бази та технологій)</w:t>
      </w:r>
      <w:r w:rsidRPr="00DE590E">
        <w:rPr>
          <w:rFonts w:ascii="Times New Roman" w:eastAsia="Times New Roman" w:hAnsi="Times New Roman" w:cs="Times New Roman"/>
          <w:i/>
          <w:sz w:val="20"/>
          <w:szCs w:val="20"/>
          <w:highlight w:val="yellow"/>
          <w:lang w:val="ru-RU"/>
        </w:rPr>
        <w:t xml:space="preserve"> і 2 </w:t>
      </w:r>
      <w:r w:rsidRPr="00DE590E">
        <w:rPr>
          <w:rFonts w:ascii="Times New Roman" w:eastAsia="Times New Roman" w:hAnsi="Times New Roman" w:cs="Times New Roman"/>
          <w:b/>
          <w:i/>
          <w:sz w:val="20"/>
          <w:szCs w:val="20"/>
          <w:highlight w:val="yellow"/>
          <w:lang w:val="ru-RU"/>
        </w:rPr>
        <w:t>(наявність працівників відповідної кваліфікації, які мають необхідні знання та досвід)</w:t>
      </w:r>
      <w:r w:rsidRPr="00DE590E">
        <w:rPr>
          <w:rFonts w:ascii="Times New Roman" w:eastAsia="Times New Roman" w:hAnsi="Times New Roman" w:cs="Times New Roman"/>
          <w:i/>
          <w:sz w:val="20"/>
          <w:szCs w:val="20"/>
          <w:highlight w:val="yellow"/>
          <w:lang w:val="ru-RU"/>
        </w:rPr>
        <w:t xml:space="preserve"> частини другої статті 16 Закону замовником не застосовуються.</w:t>
      </w:r>
    </w:p>
    <w:p w:rsidR="00DE590E" w:rsidRPr="00DE590E" w:rsidRDefault="00DE590E" w:rsidP="00DE590E">
      <w:pPr>
        <w:spacing w:before="20" w:after="2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sz w:val="20"/>
          <w:szCs w:val="20"/>
          <w:lang w:val="ru-RU"/>
        </w:rPr>
        <w:t xml:space="preserve">2. </w:t>
      </w:r>
      <w:r w:rsidRPr="00DE590E">
        <w:rPr>
          <w:rFonts w:ascii="Times New Roman" w:eastAsia="Times New Roman" w:hAnsi="Times New Roman" w:cs="Times New Roman"/>
          <w:b/>
          <w:color w:val="000000"/>
          <w:sz w:val="20"/>
          <w:szCs w:val="20"/>
          <w:lang w:val="ru-RU"/>
        </w:rPr>
        <w:t xml:space="preserve">Підтвердження відповідності УЧАСНИКА </w:t>
      </w:r>
      <w:r w:rsidRPr="00DE590E">
        <w:rPr>
          <w:rFonts w:ascii="Times New Roman" w:eastAsia="Times New Roman" w:hAnsi="Times New Roman" w:cs="Times New Roman"/>
          <w:b/>
          <w:lang w:val="ru-RU"/>
        </w:rPr>
        <w:t>(в тому числі для об’єднання учасників як учасника процедури)  вимогам, визначени</w:t>
      </w:r>
      <w:r w:rsidRPr="00DE590E">
        <w:rPr>
          <w:rFonts w:ascii="Times New Roman" w:eastAsia="Times New Roman" w:hAnsi="Times New Roman" w:cs="Times New Roman"/>
          <w:b/>
          <w:highlight w:val="white"/>
          <w:lang w:val="ru-RU"/>
        </w:rPr>
        <w:t xml:space="preserve">м у пункті </w:t>
      </w:r>
      <w:r w:rsidRPr="00DE590E">
        <w:rPr>
          <w:rFonts w:ascii="Times New Roman" w:eastAsia="Times New Roman" w:hAnsi="Times New Roman" w:cs="Times New Roman"/>
          <w:b/>
          <w:color w:val="00B05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E590E" w:rsidRPr="00DE590E" w:rsidRDefault="00DE590E" w:rsidP="00DE590E">
      <w:pPr>
        <w:spacing w:after="0"/>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color w:val="00B050"/>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Учасник  повинен надати </w:t>
      </w:r>
      <w:r w:rsidRPr="00DE590E">
        <w:rPr>
          <w:rFonts w:ascii="Times New Roman" w:eastAsia="Times New Roman" w:hAnsi="Times New Roman" w:cs="Times New Roman"/>
          <w:b/>
          <w:sz w:val="20"/>
          <w:szCs w:val="20"/>
          <w:lang w:val="ru-RU"/>
        </w:rPr>
        <w:t>довідку у довільній формі</w:t>
      </w:r>
      <w:r w:rsidRPr="00DE590E">
        <w:rPr>
          <w:rFonts w:ascii="Times New Roman" w:eastAsia="Times New Roman" w:hAnsi="Times New Roman" w:cs="Times New Roman"/>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w:t>
      </w:r>
      <w:r w:rsidRPr="00DE590E">
        <w:rPr>
          <w:rFonts w:ascii="Times New Roman" w:eastAsia="Times New Roman" w:hAnsi="Times New Roman" w:cs="Times New Roman"/>
          <w:sz w:val="20"/>
          <w:szCs w:val="20"/>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ru-RU"/>
        </w:rPr>
      </w:pPr>
      <w:r w:rsidRPr="00DE590E">
        <w:rPr>
          <w:rFonts w:ascii="Times New Roman" w:eastAsia="Times New Roman" w:hAnsi="Times New Roman" w:cs="Times New Roman"/>
          <w:i/>
          <w:color w:val="4A86E8"/>
          <w:sz w:val="20"/>
          <w:szCs w:val="20"/>
          <w:lang w:val="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lang w:val="ru-RU"/>
        </w:rPr>
      </w:pPr>
      <w:r w:rsidRPr="00DE590E">
        <w:rPr>
          <w:rFonts w:ascii="Times New Roman" w:eastAsia="Times New Roman" w:hAnsi="Times New Roman" w:cs="Times New Roman"/>
          <w:sz w:val="20"/>
          <w:szCs w:val="20"/>
          <w:highlight w:val="yellow"/>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E590E">
        <w:rPr>
          <w:rFonts w:ascii="Times New Roman" w:eastAsia="Times New Roman" w:hAnsi="Times New Roman" w:cs="Times New Roman"/>
          <w:i/>
          <w:sz w:val="20"/>
          <w:szCs w:val="20"/>
          <w:highlight w:val="yellow"/>
          <w:lang w:val="ru-RU"/>
        </w:rPr>
        <w:t>(у разі застосування таких критеріїв до учасника процедури закупівлі)</w:t>
      </w:r>
      <w:r w:rsidRPr="00DE590E">
        <w:rPr>
          <w:rFonts w:ascii="Times New Roman" w:eastAsia="Times New Roman" w:hAnsi="Times New Roman" w:cs="Times New Roman"/>
          <w:sz w:val="20"/>
          <w:szCs w:val="20"/>
          <w:highlight w:val="yellow"/>
          <w:lang w:val="ru-RU"/>
        </w:rPr>
        <w:t xml:space="preserve">, замовник перевіряє таких суб’єктів господарювання </w:t>
      </w:r>
      <w:r w:rsidRPr="00DE590E">
        <w:rPr>
          <w:rFonts w:ascii="Times New Roman" w:eastAsia="Times New Roman" w:hAnsi="Times New Roman" w:cs="Times New Roman"/>
          <w:color w:val="00B050"/>
          <w:sz w:val="20"/>
          <w:szCs w:val="20"/>
          <w:highlight w:val="white"/>
          <w:lang w:val="ru-RU"/>
        </w:rPr>
        <w:t>щодо відсутності</w:t>
      </w:r>
      <w:r w:rsidRPr="00DE590E">
        <w:rPr>
          <w:rFonts w:ascii="Times New Roman" w:eastAsia="Times New Roman" w:hAnsi="Times New Roman" w:cs="Times New Roman"/>
          <w:color w:val="000000"/>
          <w:sz w:val="28"/>
          <w:szCs w:val="28"/>
          <w:highlight w:val="white"/>
          <w:lang w:val="ru-RU"/>
        </w:rPr>
        <w:t xml:space="preserve"> </w:t>
      </w:r>
      <w:r w:rsidRPr="00DE590E">
        <w:rPr>
          <w:rFonts w:ascii="Times New Roman" w:eastAsia="Times New Roman" w:hAnsi="Times New Roman" w:cs="Times New Roman"/>
          <w:sz w:val="20"/>
          <w:szCs w:val="20"/>
          <w:highlight w:val="yellow"/>
          <w:lang w:val="ru-RU"/>
        </w:rPr>
        <w:t xml:space="preserve">підстав, визначених пунктом </w:t>
      </w:r>
      <w:r w:rsidRPr="00DE590E">
        <w:rPr>
          <w:rFonts w:ascii="Times New Roman" w:eastAsia="Times New Roman" w:hAnsi="Times New Roman" w:cs="Times New Roman"/>
          <w:color w:val="00B050"/>
          <w:sz w:val="20"/>
          <w:szCs w:val="20"/>
          <w:highlight w:val="white"/>
          <w:lang w:val="ru-RU"/>
        </w:rPr>
        <w:t>47 Особливостей.</w:t>
      </w:r>
    </w:p>
    <w:p w:rsidR="00DE590E" w:rsidRPr="00DE590E" w:rsidRDefault="00DE590E" w:rsidP="00DE590E">
      <w:pPr>
        <w:spacing w:after="80"/>
        <w:jc w:val="both"/>
        <w:rPr>
          <w:rFonts w:ascii="Times New Roman" w:eastAsia="Times New Roman" w:hAnsi="Times New Roman" w:cs="Times New Roman"/>
          <w:color w:val="00B050"/>
          <w:sz w:val="20"/>
          <w:szCs w:val="20"/>
          <w:highlight w:val="yellow"/>
          <w:lang w:val="ru-RU"/>
        </w:rPr>
      </w:pP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DE590E">
        <w:rPr>
          <w:rFonts w:ascii="Times New Roman" w:eastAsia="Times New Roman" w:hAnsi="Times New Roman" w:cs="Times New Roman"/>
          <w:b/>
          <w:lang w:val="ru-RU"/>
        </w:rPr>
        <w:t xml:space="preserve">3. </w:t>
      </w:r>
      <w:r w:rsidRPr="00DE590E">
        <w:rPr>
          <w:rFonts w:ascii="Times New Roman" w:eastAsia="Times New Roman" w:hAnsi="Times New Roman" w:cs="Times New Roman"/>
          <w:b/>
          <w:color w:val="000000"/>
          <w:lang w:val="ru-RU"/>
        </w:rPr>
        <w:t xml:space="preserve">Перелік документів та інформації  для підтвердження відповідності ПЕРЕМОЖЦЯ вимогам, </w:t>
      </w:r>
      <w:r w:rsidRPr="00DE590E">
        <w:rPr>
          <w:rFonts w:ascii="Times New Roman" w:eastAsia="Times New Roman" w:hAnsi="Times New Roman" w:cs="Times New Roman"/>
          <w:b/>
          <w:lang w:val="ru-RU"/>
        </w:rPr>
        <w:t>визначеним у пун</w:t>
      </w:r>
      <w:r w:rsidRPr="00DE590E">
        <w:rPr>
          <w:rFonts w:ascii="Times New Roman" w:eastAsia="Times New Roman" w:hAnsi="Times New Roman" w:cs="Times New Roman"/>
          <w:b/>
          <w:highlight w:val="white"/>
          <w:lang w:val="ru-RU"/>
        </w:rPr>
        <w:t xml:space="preserve">кті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highlight w:val="white"/>
          <w:lang w:val="ru-RU"/>
        </w:rPr>
        <w:t xml:space="preserve"> Особливостей:</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DE590E">
        <w:rPr>
          <w:rFonts w:ascii="Times New Roman" w:eastAsia="Times New Roman" w:hAnsi="Times New Roman" w:cs="Times New Roman"/>
          <w:b/>
          <w:i/>
          <w:sz w:val="20"/>
          <w:szCs w:val="20"/>
          <w:highlight w:val="white"/>
          <w:lang w:val="ru-RU"/>
        </w:rPr>
        <w:t xml:space="preserve">не перевищує чотири дні </w:t>
      </w:r>
      <w:r w:rsidRPr="00DE590E">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 </w:t>
      </w:r>
    </w:p>
    <w:p w:rsidR="00DE590E" w:rsidRPr="00DE590E" w:rsidRDefault="00DE590E" w:rsidP="00DE59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sz w:val="20"/>
          <w:szCs w:val="20"/>
          <w:highlight w:val="yellow"/>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E590E" w:rsidRPr="00DE590E" w:rsidRDefault="00DE590E" w:rsidP="00DE590E">
      <w:pPr>
        <w:spacing w:after="0" w:line="240" w:lineRule="auto"/>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rPr>
          <w:rFonts w:ascii="Times New Roman" w:eastAsia="Times New Roman" w:hAnsi="Times New Roman" w:cs="Times New Roman"/>
          <w:b/>
          <w:color w:val="000000"/>
          <w:sz w:val="20"/>
          <w:szCs w:val="20"/>
          <w:highlight w:val="white"/>
          <w:lang w:val="ru-RU"/>
        </w:rPr>
      </w:pPr>
      <w:r w:rsidRPr="00DE590E">
        <w:rPr>
          <w:rFonts w:ascii="Times New Roman" w:eastAsia="Times New Roman" w:hAnsi="Times New Roman" w:cs="Times New Roman"/>
          <w:color w:val="000000"/>
          <w:sz w:val="20"/>
          <w:szCs w:val="20"/>
          <w:highlight w:val="white"/>
          <w:lang w:val="ru-RU"/>
        </w:rPr>
        <w:t> </w:t>
      </w:r>
      <w:r w:rsidRPr="00DE590E">
        <w:rPr>
          <w:rFonts w:ascii="Times New Roman" w:eastAsia="Times New Roman" w:hAnsi="Times New Roman" w:cs="Times New Roman"/>
          <w:b/>
          <w:color w:val="000000"/>
          <w:sz w:val="20"/>
          <w:szCs w:val="20"/>
          <w:highlight w:val="white"/>
          <w:lang w:val="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E590E" w:rsidRPr="00DE590E" w:rsidTr="008F215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з</w:t>
            </w:r>
            <w:r w:rsidRPr="00DE590E">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Переможець торгів на виконання вимоги згідно п. </w:t>
            </w:r>
            <w:r w:rsidRPr="00DE590E">
              <w:rPr>
                <w:rFonts w:ascii="Times New Roman" w:eastAsia="Times New Roman" w:hAnsi="Times New Roman" w:cs="Times New Roman"/>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 (підтвердження відсутності підстав) повинен надати таку інформацію:</w:t>
            </w:r>
          </w:p>
        </w:tc>
      </w:tr>
      <w:tr w:rsidR="00DE590E" w:rsidRPr="00DE590E" w:rsidTr="008F215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E590E">
              <w:rPr>
                <w:rFonts w:ascii="Times New Roman" w:eastAsia="Times New Roman" w:hAnsi="Times New Roman" w:cs="Times New Roman"/>
                <w:sz w:val="20"/>
                <w:szCs w:val="20"/>
                <w:highlight w:val="white"/>
                <w:lang w:val="ru-RU"/>
              </w:rPr>
              <w:t>керівника</w:t>
            </w:r>
            <w:r w:rsidRPr="00DE590E">
              <w:rPr>
                <w:rFonts w:ascii="Times New Roman" w:eastAsia="Times New Roman" w:hAnsi="Times New Roman" w:cs="Times New Roman"/>
                <w:b/>
                <w:sz w:val="20"/>
                <w:szCs w:val="20"/>
                <w:highlight w:val="white"/>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color w:val="000000"/>
                <w:sz w:val="20"/>
                <w:szCs w:val="20"/>
                <w:highlight w:val="white"/>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E590E" w:rsidRPr="00DE590E" w:rsidRDefault="00DE590E" w:rsidP="00DE590E">
            <w:pPr>
              <w:spacing w:after="0" w:line="240" w:lineRule="auto"/>
              <w:ind w:right="140"/>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6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sz w:val="20"/>
                <w:szCs w:val="20"/>
                <w:highlight w:val="white"/>
                <w:lang w:val="ru-RU"/>
              </w:rPr>
              <w:t> </w:t>
            </w:r>
          </w:p>
        </w:tc>
      </w:tr>
      <w:tr w:rsidR="00DE590E" w:rsidRPr="00DE590E" w:rsidTr="008F215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(підпункт 12 пункт</w:t>
            </w:r>
            <w:r w:rsidRPr="00DE590E">
              <w:rPr>
                <w:rFonts w:ascii="Times New Roman" w:eastAsia="Times New Roman" w:hAnsi="Times New Roman" w:cs="Times New Roman"/>
                <w:b/>
                <w:color w:val="00B050"/>
                <w:sz w:val="20"/>
                <w:szCs w:val="20"/>
                <w:highlight w:val="white"/>
                <w:lang w:val="ru-RU"/>
              </w:rPr>
              <w:t xml:space="preserve"> 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DE590E" w:rsidRPr="00DE590E" w:rsidTr="008F215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Довідка в довільній формі</w:t>
            </w:r>
            <w:r w:rsidRPr="00DE590E">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pacing w:after="0" w:line="240" w:lineRule="auto"/>
        <w:rPr>
          <w:rFonts w:ascii="Times New Roman" w:eastAsia="Times New Roman" w:hAnsi="Times New Roman" w:cs="Times New Roman"/>
          <w:b/>
          <w:color w:val="000000"/>
          <w:sz w:val="20"/>
          <w:szCs w:val="20"/>
          <w:lang w:val="ru-RU"/>
        </w:rPr>
      </w:pPr>
    </w:p>
    <w:p w:rsidR="00DE590E" w:rsidRPr="00DE590E" w:rsidRDefault="00DE590E" w:rsidP="00DE590E">
      <w:pPr>
        <w:spacing w:before="240" w:after="0" w:line="240" w:lineRule="auto"/>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E590E" w:rsidRPr="00DE590E" w:rsidTr="008F215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з</w:t>
            </w:r>
            <w:r w:rsidRPr="00DE590E">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Особливостей</w:t>
            </w:r>
          </w:p>
          <w:p w:rsidR="00DE590E" w:rsidRPr="00DE590E" w:rsidRDefault="00DE590E" w:rsidP="00DE590E">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 xml:space="preserve">Переможець </w:t>
            </w:r>
            <w:r w:rsidRPr="00DE590E">
              <w:rPr>
                <w:rFonts w:ascii="Times New Roman" w:eastAsia="Times New Roman" w:hAnsi="Times New Roman" w:cs="Times New Roman"/>
                <w:b/>
                <w:sz w:val="20"/>
                <w:szCs w:val="20"/>
                <w:highlight w:val="white"/>
                <w:lang w:val="ru-RU"/>
              </w:rPr>
              <w:t xml:space="preserve">торгів на виконання вимоги </w:t>
            </w:r>
            <w:r w:rsidRPr="00DE590E">
              <w:rPr>
                <w:rFonts w:ascii="Times New Roman" w:eastAsia="Times New Roman" w:hAnsi="Times New Roman" w:cs="Times New Roman"/>
                <w:sz w:val="20"/>
                <w:szCs w:val="20"/>
                <w:highlight w:val="white"/>
                <w:lang w:val="ru-RU"/>
              </w:rPr>
              <w:t xml:space="preserve">згідно пункту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sz w:val="20"/>
                <w:szCs w:val="20"/>
                <w:highlight w:val="white"/>
                <w:lang w:val="ru-RU"/>
              </w:rPr>
              <w:t xml:space="preserve"> Особ</w:t>
            </w:r>
            <w:r w:rsidRPr="00DE590E">
              <w:rPr>
                <w:rFonts w:ascii="Times New Roman" w:eastAsia="Times New Roman" w:hAnsi="Times New Roman" w:cs="Times New Roman"/>
                <w:sz w:val="20"/>
                <w:szCs w:val="20"/>
                <w:lang w:val="ru-RU"/>
              </w:rPr>
              <w:t>ливостей</w:t>
            </w:r>
            <w:r w:rsidRPr="00DE590E">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DE590E" w:rsidRPr="00DE590E" w:rsidTr="008F215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E590E" w:rsidRPr="00DE590E" w:rsidRDefault="00DE590E" w:rsidP="00DE590E">
            <w:pP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3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right="14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E590E" w:rsidRPr="00DE590E" w:rsidTr="008F215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5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color w:val="000000"/>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E590E" w:rsidRPr="00DE590E" w:rsidRDefault="00DE590E" w:rsidP="00DE590E">
            <w:pPr>
              <w:spacing w:after="0" w:line="240" w:lineRule="auto"/>
              <w:jc w:val="both"/>
              <w:rPr>
                <w:rFonts w:ascii="Times New Roman" w:eastAsia="Times New Roman" w:hAnsi="Times New Roman" w:cs="Times New Roman"/>
                <w:b/>
                <w:color w:val="000000"/>
                <w:sz w:val="20"/>
                <w:szCs w:val="20"/>
                <w:lang w:val="ru-RU"/>
              </w:rPr>
            </w:pPr>
          </w:p>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Документ повинен бути не більше тридцятиденної давнини від дати подання документа.</w:t>
            </w:r>
            <w:r w:rsidRPr="00DE590E">
              <w:rPr>
                <w:rFonts w:ascii="Times New Roman" w:eastAsia="Times New Roman" w:hAnsi="Times New Roman" w:cs="Times New Roman"/>
                <w:color w:val="000000"/>
                <w:sz w:val="20"/>
                <w:szCs w:val="20"/>
                <w:lang w:val="ru-RU"/>
              </w:rPr>
              <w:t> </w:t>
            </w:r>
          </w:p>
        </w:tc>
      </w:tr>
      <w:tr w:rsidR="00DE590E" w:rsidRPr="00DE590E" w:rsidTr="008F215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590E" w:rsidRPr="00DE590E" w:rsidRDefault="00DE590E" w:rsidP="00DE590E">
            <w:pP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(підпункт 12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E590E" w:rsidRPr="00DE590E" w:rsidRDefault="00DE590E" w:rsidP="00DE590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DE590E" w:rsidRPr="00DE590E" w:rsidTr="008F215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b/>
                <w:sz w:val="20"/>
                <w:szCs w:val="20"/>
                <w:lang w:val="ru-RU"/>
              </w:rPr>
            </w:pPr>
            <w:r w:rsidRPr="00DE590E">
              <w:rPr>
                <w:rFonts w:ascii="Times New Roman" w:eastAsia="Times New Roman" w:hAnsi="Times New Roman" w:cs="Times New Roman"/>
                <w:b/>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DE590E">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E590E">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E590E" w:rsidRPr="00DE590E" w:rsidRDefault="00DE590E" w:rsidP="00DE590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DE590E">
              <w:rPr>
                <w:rFonts w:ascii="Times New Roman" w:eastAsia="Times New Roman" w:hAnsi="Times New Roman" w:cs="Times New Roman"/>
                <w:b/>
                <w:sz w:val="20"/>
                <w:szCs w:val="20"/>
                <w:highlight w:val="white"/>
                <w:lang w:val="ru-RU"/>
              </w:rPr>
              <w:t xml:space="preserve">(абзац 14 пункт </w:t>
            </w:r>
            <w:r w:rsidRPr="00DE590E">
              <w:rPr>
                <w:rFonts w:ascii="Times New Roman" w:eastAsia="Times New Roman" w:hAnsi="Times New Roman" w:cs="Times New Roman"/>
                <w:b/>
                <w:color w:val="00B050"/>
                <w:sz w:val="20"/>
                <w:szCs w:val="20"/>
                <w:highlight w:val="white"/>
                <w:lang w:val="ru-RU"/>
              </w:rPr>
              <w:t>47</w:t>
            </w:r>
            <w:r w:rsidRPr="00DE590E">
              <w:rPr>
                <w:rFonts w:ascii="Times New Roman" w:eastAsia="Times New Roman" w:hAnsi="Times New Roman" w:cs="Times New Roman"/>
                <w:b/>
                <w:sz w:val="20"/>
                <w:szCs w:val="20"/>
                <w:highlight w:val="white"/>
                <w:lang w:val="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DE590E">
              <w:rPr>
                <w:rFonts w:ascii="Times New Roman" w:eastAsia="Times New Roman" w:hAnsi="Times New Roman" w:cs="Times New Roman"/>
                <w:b/>
                <w:sz w:val="20"/>
                <w:szCs w:val="20"/>
                <w:lang w:val="ru-RU"/>
              </w:rPr>
              <w:t>Довідка в довільній формі</w:t>
            </w:r>
            <w:r w:rsidRPr="00DE590E">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p>
    <w:p w:rsidR="00DE590E" w:rsidRPr="00DE590E" w:rsidRDefault="00DE590E" w:rsidP="00DE590E">
      <w:pPr>
        <w:shd w:val="clear" w:color="auto" w:fill="FFFFFF"/>
        <w:spacing w:after="0" w:line="240" w:lineRule="auto"/>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DE590E">
        <w:rPr>
          <w:rFonts w:ascii="Times New Roman" w:eastAsia="Times New Roman" w:hAnsi="Times New Roman" w:cs="Times New Roman"/>
          <w:b/>
          <w:sz w:val="20"/>
          <w:szCs w:val="20"/>
          <w:lang w:val="ru-RU"/>
        </w:rPr>
        <w:t>—</w:t>
      </w:r>
      <w:r w:rsidRPr="00DE590E">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DE590E">
        <w:rPr>
          <w:rFonts w:ascii="Times New Roman" w:eastAsia="Times New Roman" w:hAnsi="Times New Roman" w:cs="Times New Roman"/>
          <w:b/>
          <w:sz w:val="20"/>
          <w:szCs w:val="20"/>
          <w:lang w:val="ru-RU"/>
        </w:rPr>
        <w:t xml:space="preserve"> — </w:t>
      </w:r>
      <w:r w:rsidRPr="00DE590E">
        <w:rPr>
          <w:rFonts w:ascii="Times New Roman" w:eastAsia="Times New Roman" w:hAnsi="Times New Roman" w:cs="Times New Roman"/>
          <w:b/>
          <w:color w:val="000000"/>
          <w:sz w:val="20"/>
          <w:szCs w:val="20"/>
          <w:lang w:val="ru-RU"/>
        </w:rPr>
        <w:t>підприємців)</w:t>
      </w:r>
      <w:r w:rsidRPr="00DE590E">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DE590E" w:rsidRPr="00DE590E" w:rsidTr="008F215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90E" w:rsidRPr="00DE590E" w:rsidRDefault="00DE590E" w:rsidP="00DE590E">
            <w:pPr>
              <w:spacing w:after="0" w:line="240" w:lineRule="auto"/>
              <w:ind w:left="100"/>
              <w:jc w:val="center"/>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Інші документи від Учасника:</w:t>
            </w:r>
          </w:p>
        </w:tc>
      </w:tr>
      <w:tr w:rsidR="00DE590E" w:rsidRPr="00DE590E" w:rsidTr="008F215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r w:rsidRPr="00DE590E">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E590E">
              <w:rPr>
                <w:rFonts w:ascii="Times New Roman" w:eastAsia="Times New Roman" w:hAnsi="Times New Roman" w:cs="Times New Roman"/>
                <w:sz w:val="20"/>
                <w:szCs w:val="20"/>
                <w:lang w:val="ru-RU"/>
              </w:rPr>
              <w:t xml:space="preserve">— </w:t>
            </w:r>
            <w:r w:rsidRPr="00DE590E">
              <w:rPr>
                <w:rFonts w:ascii="Times New Roman" w:eastAsia="Times New Roman" w:hAnsi="Times New Roman" w:cs="Times New Roman"/>
                <w:color w:val="000000"/>
                <w:sz w:val="20"/>
                <w:szCs w:val="20"/>
                <w:lang w:val="ru-RU"/>
              </w:rPr>
              <w:t>підприємців та громадських формувань, а іншою особою, учасник надає довіреність або доручення на таку особу.</w:t>
            </w:r>
          </w:p>
          <w:p w:rsidR="00DE590E" w:rsidRDefault="00DE590E" w:rsidP="00DE590E">
            <w:pPr>
              <w:spacing w:after="0" w:line="240" w:lineRule="auto"/>
              <w:ind w:left="100"/>
              <w:jc w:val="both"/>
              <w:rPr>
                <w:rFonts w:ascii="Times New Roman" w:eastAsia="Times New Roman" w:hAnsi="Times New Roman" w:cs="Times New Roman"/>
                <w:color w:val="000000"/>
                <w:sz w:val="20"/>
                <w:szCs w:val="20"/>
                <w:lang w:val="ru-RU"/>
              </w:rPr>
            </w:pPr>
          </w:p>
          <w:p w:rsidR="00DE590E" w:rsidRPr="00DE590E" w:rsidRDefault="00DE590E" w:rsidP="00DE590E">
            <w:pPr>
              <w:spacing w:after="0" w:line="240" w:lineRule="auto"/>
              <w:ind w:left="10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color w:val="000000"/>
                <w:sz w:val="20"/>
                <w:szCs w:val="20"/>
              </w:rPr>
              <w:t>Копія Статуту або іншого установчого документу.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Pr>
                <w:rFonts w:ascii="Times New Roman" w:eastAsia="Times New Roman" w:hAnsi="Times New Roman" w:cs="Times New Roman"/>
                <w:color w:val="000000"/>
                <w:sz w:val="20"/>
                <w:szCs w:val="20"/>
              </w:rPr>
              <w:t xml:space="preserve"> </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ind w:left="100" w:right="120" w:hanging="20"/>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DE590E">
              <w:rPr>
                <w:rFonts w:ascii="Times New Roman" w:eastAsia="Times New Roman" w:hAnsi="Times New Roman" w:cs="Times New Roman"/>
                <w:sz w:val="20"/>
                <w:szCs w:val="20"/>
                <w:lang w:val="ru-RU"/>
              </w:rPr>
              <w:t>у</w:t>
            </w:r>
            <w:r w:rsidRPr="00DE590E">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90E">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DE590E"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before="240" w:after="0" w:line="240" w:lineRule="auto"/>
              <w:ind w:left="100"/>
              <w:rPr>
                <w:rFonts w:ascii="Times New Roman" w:eastAsia="Times New Roman" w:hAnsi="Times New Roman" w:cs="Times New Roman"/>
                <w:b/>
                <w:color w:val="000000"/>
                <w:sz w:val="20"/>
                <w:szCs w:val="20"/>
                <w:lang w:val="ru-RU"/>
              </w:rPr>
            </w:pPr>
            <w:r w:rsidRPr="00DE590E">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90E" w:rsidRPr="00DE590E" w:rsidRDefault="00DE590E" w:rsidP="00DE590E">
            <w:pPr>
              <w:spacing w:after="0" w:line="240" w:lineRule="auto"/>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DE590E">
              <w:rPr>
                <w:rFonts w:ascii="Times New Roman" w:eastAsia="Times New Roman" w:hAnsi="Times New Roman" w:cs="Times New Roman"/>
                <w:lang w:val="ru-RU"/>
              </w:rPr>
              <w:t xml:space="preserve"> є</w:t>
            </w:r>
            <w:r w:rsidRPr="00DE590E">
              <w:rPr>
                <w:rFonts w:ascii="Times New Roman" w:eastAsia="Times New Roman" w:hAnsi="Times New Roman" w:cs="Times New Roman"/>
                <w:sz w:val="20"/>
                <w:szCs w:val="20"/>
                <w:lang w:val="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E590E" w:rsidRPr="00DE590E" w:rsidRDefault="00DE590E" w:rsidP="00DE590E">
            <w:pPr>
              <w:numPr>
                <w:ilvl w:val="0"/>
                <w:numId w:val="8"/>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9"/>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DE590E" w:rsidRPr="00DE590E" w:rsidRDefault="00DE590E" w:rsidP="00DE590E">
            <w:pPr>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посвідчення особи, якій надано тимчасовий захист в Україні,</w:t>
            </w:r>
          </w:p>
          <w:p w:rsidR="00DE590E" w:rsidRPr="00DE590E" w:rsidRDefault="00DE590E" w:rsidP="00DE590E">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DE590E">
              <w:rPr>
                <w:rFonts w:ascii="Times New Roman" w:eastAsia="Times New Roman" w:hAnsi="Times New Roman" w:cs="Times New Roman"/>
                <w:i/>
                <w:sz w:val="20"/>
                <w:szCs w:val="20"/>
                <w:lang w:val="ru-RU"/>
              </w:rPr>
              <w:t>або</w:t>
            </w:r>
          </w:p>
          <w:p w:rsidR="00DE590E" w:rsidRPr="00DE590E" w:rsidRDefault="00DE590E" w:rsidP="00DE590E">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DE590E">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99347A"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347A" w:rsidRPr="00DE590E" w:rsidRDefault="0099347A" w:rsidP="00DE590E">
            <w:pPr>
              <w:spacing w:after="0" w:line="240" w:lineRule="auto"/>
              <w:jc w:val="both"/>
              <w:rPr>
                <w:rFonts w:ascii="Times New Roman" w:eastAsia="Times New Roman" w:hAnsi="Times New Roman" w:cs="Times New Roman"/>
                <w:sz w:val="20"/>
                <w:szCs w:val="20"/>
                <w:lang w:val="ru-RU"/>
              </w:rPr>
            </w:pPr>
            <w:r w:rsidRPr="0099347A">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7225F6" w:rsidRPr="00DE590E" w:rsidTr="008F215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DE590E" w:rsidRDefault="0099347A" w:rsidP="00DE590E">
            <w:pPr>
              <w:spacing w:before="240" w:after="0" w:line="240" w:lineRule="auto"/>
              <w:ind w:left="100"/>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1. При укладанні договору копія першої та другої сторінки паспорта – для фізичної особи-підприємця;</w:t>
            </w:r>
          </w:p>
          <w:p w:rsidR="007225F6" w:rsidRPr="007225F6"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 xml:space="preserve">2. При укладанні договору копія довідки про присвоєння ідентифікаційного коду – для фізичної особи-підприємця; </w:t>
            </w:r>
          </w:p>
          <w:p w:rsidR="007225F6" w:rsidRPr="00DE590E" w:rsidRDefault="007225F6" w:rsidP="007225F6">
            <w:pPr>
              <w:spacing w:after="0" w:line="240" w:lineRule="auto"/>
              <w:jc w:val="both"/>
              <w:rPr>
                <w:rFonts w:ascii="Times New Roman" w:eastAsia="Times New Roman" w:hAnsi="Times New Roman" w:cs="Times New Roman"/>
                <w:sz w:val="20"/>
                <w:szCs w:val="20"/>
                <w:lang w:val="ru-RU"/>
              </w:rPr>
            </w:pPr>
            <w:r w:rsidRPr="007225F6">
              <w:rPr>
                <w:rFonts w:ascii="Times New Roman" w:eastAsia="Times New Roman" w:hAnsi="Times New Roman" w:cs="Times New Roman"/>
                <w:sz w:val="20"/>
                <w:szCs w:val="20"/>
                <w:lang w:val="ru-RU"/>
              </w:rPr>
              <w:t>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w:t>
            </w:r>
            <w:r>
              <w:rPr>
                <w:rFonts w:ascii="Times New Roman" w:eastAsia="Times New Roman" w:hAnsi="Times New Roman" w:cs="Times New Roman"/>
                <w:sz w:val="20"/>
                <w:szCs w:val="20"/>
                <w:lang w:val="ru-RU"/>
              </w:rPr>
              <w:t xml:space="preserve"> </w:t>
            </w:r>
          </w:p>
        </w:tc>
      </w:tr>
    </w:tbl>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DE590E" w:rsidRDefault="00DE590E"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3179ED" w:rsidRDefault="003179ED" w:rsidP="00DE590E">
      <w:pPr>
        <w:widowControl w:val="0"/>
        <w:spacing w:after="0" w:line="240" w:lineRule="auto"/>
        <w:jc w:val="both"/>
        <w:rPr>
          <w:rFonts w:ascii="Times New Roman" w:eastAsia="Times New Roman" w:hAnsi="Times New Roman" w:cs="Times New Roman"/>
          <w:sz w:val="24"/>
          <w:szCs w:val="24"/>
          <w:lang w:val="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Додаток №5</w:t>
      </w:r>
    </w:p>
    <w:p w:rsidR="00DE590E" w:rsidRPr="00DE590E" w:rsidRDefault="00DE590E" w:rsidP="00DE590E">
      <w:pPr>
        <w:spacing w:after="0" w:line="240" w:lineRule="auto"/>
        <w:ind w:left="5660" w:firstLine="700"/>
        <w:jc w:val="right"/>
        <w:rPr>
          <w:rFonts w:ascii="Times New Roman" w:eastAsia="Times New Roman" w:hAnsi="Times New Roman" w:cs="Times New Roman"/>
          <w:sz w:val="20"/>
          <w:szCs w:val="20"/>
          <w:lang w:val="ru-RU"/>
        </w:rPr>
      </w:pPr>
      <w:r w:rsidRPr="00DE590E">
        <w:rPr>
          <w:rFonts w:ascii="Times New Roman" w:eastAsia="Times New Roman" w:hAnsi="Times New Roman" w:cs="Times New Roman"/>
          <w:i/>
          <w:color w:val="000000"/>
          <w:sz w:val="20"/>
          <w:szCs w:val="20"/>
          <w:lang w:val="ru-RU"/>
        </w:rPr>
        <w:t>до тендерної документації</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Уповноваженій особі</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DE590E">
        <w:rPr>
          <w:rFonts w:ascii="Times New Roman" w:eastAsia="Times New Roman" w:hAnsi="Times New Roman" w:cs="Times New Roman"/>
          <w:b/>
          <w:bCs/>
          <w:i/>
          <w:iCs/>
          <w:sz w:val="24"/>
          <w:szCs w:val="24"/>
          <w:lang w:eastAsia="ru-RU"/>
        </w:rPr>
        <w:t xml:space="preserve">       КП ШЕУ Голосіївського району</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DE590E" w:rsidRPr="00DE590E" w:rsidRDefault="00DE590E" w:rsidP="00DE590E">
      <w:pPr>
        <w:spacing w:before="120" w:after="120" w:line="240" w:lineRule="auto"/>
        <w:jc w:val="center"/>
        <w:rPr>
          <w:rFonts w:ascii="Times New Roman" w:eastAsia="Times New Roman" w:hAnsi="Times New Roman" w:cs="Times New Roman"/>
          <w:b/>
          <w:bCs/>
          <w:color w:val="000000"/>
          <w:sz w:val="28"/>
          <w:szCs w:val="28"/>
        </w:rPr>
      </w:pPr>
      <w:r w:rsidRPr="00DE590E">
        <w:rPr>
          <w:rFonts w:ascii="Times New Roman" w:eastAsia="Times New Roman" w:hAnsi="Times New Roman" w:cs="Times New Roman"/>
          <w:b/>
          <w:bCs/>
          <w:color w:val="000000"/>
          <w:sz w:val="28"/>
          <w:szCs w:val="28"/>
        </w:rPr>
        <w:t xml:space="preserve">Інформація про учасника </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DE590E" w:rsidRPr="00DE590E" w:rsidRDefault="00DE590E" w:rsidP="00DE590E">
      <w:pPr>
        <w:widowControl w:val="0"/>
        <w:numPr>
          <w:ilvl w:val="0"/>
          <w:numId w:val="10"/>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3. Юридична адреса__________________________________________________________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4.Поштова адреса____________________________________________________________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5. Телефон, факс_____________________________________________________________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DE590E" w:rsidRPr="00DE590E" w:rsidRDefault="00DE590E" w:rsidP="00DE590E">
      <w:pPr>
        <w:spacing w:before="60" w:after="60" w:line="320" w:lineRule="atLeast"/>
        <w:ind w:left="360" w:hanging="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DE590E" w:rsidRPr="00DE590E" w:rsidRDefault="00DE590E" w:rsidP="00DE590E">
      <w:pPr>
        <w:spacing w:before="60" w:after="60" w:line="320" w:lineRule="atLeast"/>
        <w:ind w:left="36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8. Організаційно-правова форма: _______________________________________________</w:t>
      </w:r>
    </w:p>
    <w:p w:rsidR="00DE590E" w:rsidRPr="00DE590E" w:rsidRDefault="00DE590E" w:rsidP="00DE590E">
      <w:pPr>
        <w:spacing w:before="60" w:after="120" w:line="240" w:lineRule="auto"/>
        <w:ind w:left="540" w:hanging="180"/>
        <w:jc w:val="both"/>
        <w:rPr>
          <w:rFonts w:ascii="Times New Roman" w:eastAsia="Times New Roman" w:hAnsi="Times New Roman" w:cs="Times New Roman"/>
          <w:color w:val="000000"/>
          <w:sz w:val="24"/>
          <w:szCs w:val="24"/>
        </w:rPr>
      </w:pPr>
      <w:r w:rsidRPr="00DE590E">
        <w:rPr>
          <w:rFonts w:ascii="Times New Roman" w:eastAsia="Times New Roman" w:hAnsi="Times New Roman" w:cs="Times New Roman"/>
          <w:color w:val="000000"/>
          <w:sz w:val="24"/>
          <w:szCs w:val="24"/>
        </w:rPr>
        <w:t xml:space="preserve">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w:t>
      </w:r>
      <w:r w:rsidRPr="00DE590E">
        <w:rPr>
          <w:rFonts w:ascii="Times New Roman" w:eastAsia="Times New Roman" w:hAnsi="Times New Roman" w:cs="Times New Roman"/>
          <w:color w:val="000000"/>
          <w:sz w:val="24"/>
          <w:szCs w:val="24"/>
        </w:rPr>
        <w:lastRenderedPageBreak/>
        <w:t>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Прізвище, ім’я,</w:t>
            </w:r>
          </w:p>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DE590E">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color w:val="000000"/>
                <w:sz w:val="20"/>
                <w:szCs w:val="20"/>
                <w:lang w:eastAsia="zh-CN"/>
              </w:rPr>
              <w:t>Е-mail</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90E" w:rsidRPr="00DE590E" w:rsidRDefault="00DE590E" w:rsidP="00DE590E">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DE590E">
              <w:rPr>
                <w:rFonts w:ascii="Times New Roman" w:eastAsia="Times New Roman" w:hAnsi="Times New Roman" w:cs="Times New Roman"/>
                <w:b/>
                <w:i/>
                <w:color w:val="000000"/>
                <w:sz w:val="20"/>
                <w:szCs w:val="20"/>
                <w:lang w:eastAsia="zh-CN"/>
              </w:rPr>
              <w:t>4</w:t>
            </w: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1. Посадова особа, яка має право на укладення договору:</w:t>
            </w:r>
          </w:p>
        </w:tc>
      </w:tr>
      <w:tr w:rsidR="00DE590E" w:rsidRPr="00DE590E" w:rsidTr="008F215C">
        <w:trPr>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DE590E">
              <w:rPr>
                <w:rFonts w:ascii="Times New Roman" w:eastAsia="Times New Roman" w:hAnsi="Times New Roman" w:cs="Times New Roman"/>
                <w:i/>
                <w:color w:val="000000"/>
                <w:lang w:eastAsia="zh-CN"/>
              </w:rPr>
              <w:t>2. Інші службові (посадові) особи:</w:t>
            </w:r>
          </w:p>
        </w:tc>
      </w:tr>
      <w:tr w:rsidR="00DE590E" w:rsidRPr="00DE590E" w:rsidTr="008F215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DE590E" w:rsidRPr="00DE590E" w:rsidTr="008F215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spacing w:after="0" w:line="240" w:lineRule="auto"/>
              <w:rPr>
                <w:rFonts w:ascii="Times New Roman" w:eastAsia="Times New Roman" w:hAnsi="Times New Roman" w:cs="Times New Roman"/>
                <w:color w:val="000000"/>
                <w:sz w:val="24"/>
                <w:szCs w:val="24"/>
              </w:rPr>
            </w:pPr>
            <w:r w:rsidRPr="00DE590E">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DE590E" w:rsidRPr="00DE590E" w:rsidRDefault="00DE590E" w:rsidP="00DE590E">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57" w:firstLine="181"/>
        <w:jc w:val="both"/>
        <w:rPr>
          <w:rFonts w:ascii="Times New Roman" w:eastAsia="Times New Roman" w:hAnsi="Times New Roman" w:cs="Times New Roman"/>
          <w:color w:val="000000"/>
          <w:sz w:val="24"/>
          <w:szCs w:val="24"/>
        </w:rPr>
      </w:pPr>
    </w:p>
    <w:p w:rsidR="00DE590E" w:rsidRPr="00DE590E" w:rsidRDefault="00DE590E" w:rsidP="00DE590E">
      <w:pPr>
        <w:spacing w:after="0" w:line="240" w:lineRule="auto"/>
        <w:ind w:left="360"/>
        <w:jc w:val="both"/>
        <w:rPr>
          <w:rFonts w:ascii="Times New Roman" w:eastAsia="Times New Roman" w:hAnsi="Times New Roman" w:cs="Times New Roman"/>
          <w:color w:val="000000"/>
          <w:sz w:val="24"/>
          <w:szCs w:val="24"/>
        </w:rPr>
      </w:pP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DE590E">
        <w:rPr>
          <w:rFonts w:ascii="Times New Roman" w:eastAsia="Times New Roman" w:hAnsi="Times New Roman" w:cs="Times New Roman"/>
          <w:sz w:val="28"/>
          <w:szCs w:val="28"/>
          <w:lang w:eastAsia="ru-RU"/>
        </w:rPr>
        <w:t>____________________________________________________________________</w:t>
      </w:r>
    </w:p>
    <w:p w:rsidR="00DE590E" w:rsidRPr="00DE590E" w:rsidRDefault="00DE590E" w:rsidP="00DE590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DE590E">
        <w:rPr>
          <w:rFonts w:ascii="Times New Roman" w:eastAsia="Times New Roman" w:hAnsi="Times New Roman" w:cs="Times New Roman"/>
          <w:sz w:val="28"/>
          <w:szCs w:val="28"/>
          <w:lang w:eastAsia="ru-RU"/>
        </w:rPr>
        <w:t>(підпис) уповноваженої особи Учасника, завірений печаткою (у разі наявності)</w:t>
      </w:r>
    </w:p>
    <w:p w:rsidR="00DE590E" w:rsidRPr="00DE590E" w:rsidRDefault="00DE590E" w:rsidP="00DE590E">
      <w:pPr>
        <w:widowControl w:val="0"/>
        <w:spacing w:after="0" w:line="240" w:lineRule="auto"/>
        <w:jc w:val="both"/>
        <w:rPr>
          <w:rFonts w:ascii="Times New Roman" w:eastAsia="Times New Roman" w:hAnsi="Times New Roman" w:cs="Times New Roman"/>
          <w:sz w:val="24"/>
          <w:szCs w:val="24"/>
          <w:lang w:val="ru-RU"/>
        </w:rPr>
      </w:pPr>
    </w:p>
    <w:sectPr w:rsidR="00DE590E" w:rsidRPr="00DE590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FF3" w:rsidRDefault="00366FF3">
      <w:pPr>
        <w:spacing w:after="0" w:line="240" w:lineRule="auto"/>
      </w:pPr>
      <w:r>
        <w:separator/>
      </w:r>
    </w:p>
  </w:endnote>
  <w:endnote w:type="continuationSeparator" w:id="0">
    <w:p w:rsidR="00366FF3" w:rsidRDefault="00366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7F" w:rsidRDefault="001B037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36DC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7F" w:rsidRDefault="001B03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FF3" w:rsidRDefault="00366FF3">
      <w:pPr>
        <w:spacing w:after="0" w:line="240" w:lineRule="auto"/>
      </w:pPr>
      <w:r>
        <w:separator/>
      </w:r>
    </w:p>
  </w:footnote>
  <w:footnote w:type="continuationSeparator" w:id="0">
    <w:p w:rsidR="00366FF3" w:rsidRDefault="00366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7F" w:rsidRDefault="001B037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F99"/>
    <w:multiLevelType w:val="multilevel"/>
    <w:tmpl w:val="FAD67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12783C"/>
    <w:multiLevelType w:val="multilevel"/>
    <w:tmpl w:val="E61A1A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E941D0"/>
    <w:multiLevelType w:val="hybridMultilevel"/>
    <w:tmpl w:val="027CC130"/>
    <w:lvl w:ilvl="0" w:tplc="04220001">
      <w:start w:val="1"/>
      <w:numFmt w:val="bullet"/>
      <w:lvlText w:val=""/>
      <w:lvlJc w:val="left"/>
      <w:pPr>
        <w:ind w:left="1777"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C276D1B"/>
    <w:multiLevelType w:val="hybridMultilevel"/>
    <w:tmpl w:val="D5EEA7D8"/>
    <w:lvl w:ilvl="0" w:tplc="F90CDEBE">
      <w:numFmt w:val="bullet"/>
      <w:lvlText w:val="-"/>
      <w:lvlJc w:val="left"/>
      <w:pPr>
        <w:ind w:left="720" w:hanging="360"/>
      </w:pPr>
      <w:rPr>
        <w:rFonts w:ascii="Times New Roman" w:eastAsia="Times New Roman" w:hAnsi="Times New Roman" w:cs="Times New Roman"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rPr>
    </w:lvl>
    <w:lvl w:ilvl="1" w:tplc="D6EE0494">
      <w:numFmt w:val="none"/>
      <w:lvlText w:val=""/>
      <w:lvlJc w:val="left"/>
      <w:pPr>
        <w:tabs>
          <w:tab w:val="num" w:pos="360"/>
        </w:tabs>
        <w:ind w:left="0" w:firstLine="0"/>
      </w:pPr>
      <w:rPr>
        <w:rFonts w:cs="Times New Roman"/>
      </w:rPr>
    </w:lvl>
    <w:lvl w:ilvl="2" w:tplc="1F6AAE9E">
      <w:numFmt w:val="none"/>
      <w:lvlText w:val=""/>
      <w:lvlJc w:val="left"/>
      <w:pPr>
        <w:tabs>
          <w:tab w:val="num" w:pos="360"/>
        </w:tabs>
        <w:ind w:left="0" w:firstLine="0"/>
      </w:pPr>
      <w:rPr>
        <w:rFonts w:cs="Times New Roman"/>
      </w:rPr>
    </w:lvl>
    <w:lvl w:ilvl="3" w:tplc="6C625C3C">
      <w:numFmt w:val="none"/>
      <w:lvlText w:val=""/>
      <w:lvlJc w:val="left"/>
      <w:pPr>
        <w:tabs>
          <w:tab w:val="num" w:pos="360"/>
        </w:tabs>
        <w:ind w:left="0" w:firstLine="0"/>
      </w:pPr>
      <w:rPr>
        <w:rFonts w:cs="Times New Roman"/>
      </w:rPr>
    </w:lvl>
    <w:lvl w:ilvl="4" w:tplc="CCEAAB78">
      <w:numFmt w:val="none"/>
      <w:lvlText w:val=""/>
      <w:lvlJc w:val="left"/>
      <w:pPr>
        <w:tabs>
          <w:tab w:val="num" w:pos="360"/>
        </w:tabs>
        <w:ind w:left="0" w:firstLine="0"/>
      </w:pPr>
      <w:rPr>
        <w:rFonts w:cs="Times New Roman"/>
      </w:rPr>
    </w:lvl>
    <w:lvl w:ilvl="5" w:tplc="97A8925A">
      <w:numFmt w:val="none"/>
      <w:lvlText w:val=""/>
      <w:lvlJc w:val="left"/>
      <w:pPr>
        <w:tabs>
          <w:tab w:val="num" w:pos="360"/>
        </w:tabs>
        <w:ind w:left="0" w:firstLine="0"/>
      </w:pPr>
      <w:rPr>
        <w:rFonts w:cs="Times New Roman"/>
      </w:rPr>
    </w:lvl>
    <w:lvl w:ilvl="6" w:tplc="267E3306">
      <w:numFmt w:val="none"/>
      <w:lvlText w:val=""/>
      <w:lvlJc w:val="left"/>
      <w:pPr>
        <w:tabs>
          <w:tab w:val="num" w:pos="360"/>
        </w:tabs>
        <w:ind w:left="0" w:firstLine="0"/>
      </w:pPr>
      <w:rPr>
        <w:rFonts w:cs="Times New Roman"/>
      </w:rPr>
    </w:lvl>
    <w:lvl w:ilvl="7" w:tplc="CA885B68">
      <w:numFmt w:val="none"/>
      <w:lvlText w:val=""/>
      <w:lvlJc w:val="left"/>
      <w:pPr>
        <w:tabs>
          <w:tab w:val="num" w:pos="360"/>
        </w:tabs>
        <w:ind w:left="0" w:firstLine="0"/>
      </w:pPr>
      <w:rPr>
        <w:rFonts w:cs="Times New Roman"/>
      </w:rPr>
    </w:lvl>
    <w:lvl w:ilvl="8" w:tplc="F86CCA20">
      <w:numFmt w:val="none"/>
      <w:lvlText w:val=""/>
      <w:lvlJc w:val="left"/>
      <w:pPr>
        <w:tabs>
          <w:tab w:val="num" w:pos="360"/>
        </w:tabs>
        <w:ind w:left="0" w:firstLine="0"/>
      </w:pPr>
      <w:rPr>
        <w:rFonts w:cs="Times New Roman"/>
      </w:rPr>
    </w:lvl>
  </w:abstractNum>
  <w:abstractNum w:abstractNumId="6" w15:restartNumberingAfterBreak="0">
    <w:nsid w:val="1AAD1237"/>
    <w:multiLevelType w:val="hybridMultilevel"/>
    <w:tmpl w:val="CD4463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DD40CCB"/>
    <w:multiLevelType w:val="multilevel"/>
    <w:tmpl w:val="F244E2E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8" w15:restartNumberingAfterBreak="0">
    <w:nsid w:val="24D70384"/>
    <w:multiLevelType w:val="multilevel"/>
    <w:tmpl w:val="0DACFD44"/>
    <w:lvl w:ilvl="0">
      <w:start w:val="2"/>
      <w:numFmt w:val="decimal"/>
      <w:lvlText w:val="%1"/>
      <w:lvlJc w:val="left"/>
      <w:pPr>
        <w:tabs>
          <w:tab w:val="num" w:pos="0"/>
        </w:tabs>
        <w:ind w:left="175" w:hanging="454"/>
      </w:pPr>
      <w:rPr>
        <w:rFonts w:cs="Times New Roman"/>
      </w:rPr>
    </w:lvl>
    <w:lvl w:ilvl="1">
      <w:start w:val="1"/>
      <w:numFmt w:val="decimal"/>
      <w:lvlText w:val="%1.%2."/>
      <w:lvlJc w:val="left"/>
      <w:pPr>
        <w:tabs>
          <w:tab w:val="num" w:pos="0"/>
        </w:tabs>
        <w:ind w:left="175" w:hanging="454"/>
      </w:pPr>
      <w:rPr>
        <w:rFonts w:ascii="Times New Roman" w:hAnsi="Times New Roman" w:cs="Times New Roman"/>
        <w:b w:val="0"/>
        <w:bCs w:val="0"/>
        <w:w w:val="100"/>
        <w:sz w:val="22"/>
        <w:szCs w:val="22"/>
      </w:rPr>
    </w:lvl>
    <w:lvl w:ilvl="2">
      <w:numFmt w:val="bullet"/>
      <w:lvlText w:val="-"/>
      <w:lvlJc w:val="left"/>
      <w:pPr>
        <w:tabs>
          <w:tab w:val="num" w:pos="0"/>
        </w:tabs>
        <w:ind w:left="952" w:hanging="360"/>
      </w:pPr>
      <w:rPr>
        <w:rFonts w:ascii="Times New Roman" w:hAnsi="Times New Roman" w:cs="Times New Roman" w:hint="default"/>
      </w:rPr>
    </w:lvl>
    <w:lvl w:ilvl="3">
      <w:numFmt w:val="bullet"/>
      <w:lvlText w:val=""/>
      <w:lvlJc w:val="left"/>
      <w:pPr>
        <w:tabs>
          <w:tab w:val="num" w:pos="0"/>
        </w:tabs>
        <w:ind w:left="2177" w:hanging="360"/>
      </w:pPr>
      <w:rPr>
        <w:rFonts w:ascii="Symbol" w:hAnsi="Symbol" w:cs="Symbol" w:hint="default"/>
      </w:rPr>
    </w:lvl>
    <w:lvl w:ilvl="4">
      <w:numFmt w:val="bullet"/>
      <w:lvlText w:val=""/>
      <w:lvlJc w:val="left"/>
      <w:pPr>
        <w:tabs>
          <w:tab w:val="num" w:pos="0"/>
        </w:tabs>
        <w:ind w:left="2785" w:hanging="360"/>
      </w:pPr>
      <w:rPr>
        <w:rFonts w:ascii="Symbol" w:hAnsi="Symbol" w:cs="Symbol" w:hint="default"/>
      </w:rPr>
    </w:lvl>
    <w:lvl w:ilvl="5">
      <w:numFmt w:val="bullet"/>
      <w:lvlText w:val=""/>
      <w:lvlJc w:val="left"/>
      <w:pPr>
        <w:tabs>
          <w:tab w:val="num" w:pos="0"/>
        </w:tabs>
        <w:ind w:left="3394" w:hanging="360"/>
      </w:pPr>
      <w:rPr>
        <w:rFonts w:ascii="Symbol" w:hAnsi="Symbol" w:cs="Symbol" w:hint="default"/>
      </w:rPr>
    </w:lvl>
    <w:lvl w:ilvl="6">
      <w:numFmt w:val="bullet"/>
      <w:lvlText w:val=""/>
      <w:lvlJc w:val="left"/>
      <w:pPr>
        <w:tabs>
          <w:tab w:val="num" w:pos="0"/>
        </w:tabs>
        <w:ind w:left="4002" w:hanging="360"/>
      </w:pPr>
      <w:rPr>
        <w:rFonts w:ascii="Symbol" w:hAnsi="Symbol" w:cs="Symbol" w:hint="default"/>
      </w:rPr>
    </w:lvl>
    <w:lvl w:ilvl="7">
      <w:numFmt w:val="bullet"/>
      <w:lvlText w:val=""/>
      <w:lvlJc w:val="left"/>
      <w:pPr>
        <w:tabs>
          <w:tab w:val="num" w:pos="0"/>
        </w:tabs>
        <w:ind w:left="4611" w:hanging="360"/>
      </w:pPr>
      <w:rPr>
        <w:rFonts w:ascii="Symbol" w:hAnsi="Symbol" w:cs="Symbol" w:hint="default"/>
      </w:rPr>
    </w:lvl>
    <w:lvl w:ilvl="8">
      <w:numFmt w:val="bullet"/>
      <w:lvlText w:val=""/>
      <w:lvlJc w:val="left"/>
      <w:pPr>
        <w:tabs>
          <w:tab w:val="num" w:pos="0"/>
        </w:tabs>
        <w:ind w:left="5220" w:hanging="360"/>
      </w:pPr>
      <w:rPr>
        <w:rFonts w:ascii="Symbol" w:hAnsi="Symbol" w:cs="Symbol" w:hint="default"/>
      </w:rPr>
    </w:lvl>
  </w:abstractNum>
  <w:abstractNum w:abstractNumId="9" w15:restartNumberingAfterBreak="0">
    <w:nsid w:val="27D560C3"/>
    <w:multiLevelType w:val="hybridMultilevel"/>
    <w:tmpl w:val="0916FC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D721869"/>
    <w:multiLevelType w:val="hybridMultilevel"/>
    <w:tmpl w:val="35CC4A5C"/>
    <w:lvl w:ilvl="0" w:tplc="79F87F90">
      <w:start w:val="2"/>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11" w15:restartNumberingAfterBreak="0">
    <w:nsid w:val="2F9241CC"/>
    <w:multiLevelType w:val="hybridMultilevel"/>
    <w:tmpl w:val="A4EC5D5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3"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447DC6"/>
    <w:multiLevelType w:val="multilevel"/>
    <w:tmpl w:val="D4BCDA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8" w15:restartNumberingAfterBreak="0">
    <w:nsid w:val="510318D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9" w15:restartNumberingAfterBreak="0">
    <w:nsid w:val="52055F0F"/>
    <w:multiLevelType w:val="hybridMultilevel"/>
    <w:tmpl w:val="0094656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DBE18D2"/>
    <w:multiLevelType w:val="multilevel"/>
    <w:tmpl w:val="C968573A"/>
    <w:lvl w:ilvl="0">
      <w:start w:val="1"/>
      <w:numFmt w:val="decimal"/>
      <w:lvlText w:val="%1."/>
      <w:lvlJc w:val="left"/>
      <w:pPr>
        <w:tabs>
          <w:tab w:val="num" w:pos="720"/>
        </w:tabs>
        <w:ind w:left="720" w:hanging="360"/>
      </w:pPr>
      <w:rPr>
        <w:b/>
      </w:rPr>
    </w:lvl>
    <w:lvl w:ilvl="1">
      <w:start w:val="1"/>
      <w:numFmt w:val="decimal"/>
      <w:isLgl/>
      <w:lvlText w:val="%1.%2."/>
      <w:lvlJc w:val="left"/>
      <w:pPr>
        <w:ind w:left="846"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3"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EE33C44"/>
    <w:multiLevelType w:val="hybridMultilevel"/>
    <w:tmpl w:val="C06EAEAC"/>
    <w:lvl w:ilvl="0" w:tplc="5B24C5BE">
      <w:start w:val="1"/>
      <w:numFmt w:val="decimal"/>
      <w:lvlText w:val="%1."/>
      <w:lvlJc w:val="left"/>
      <w:pPr>
        <w:ind w:left="644"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17"/>
  </w:num>
  <w:num w:numId="4">
    <w:abstractNumId w:val="25"/>
  </w:num>
  <w:num w:numId="5">
    <w:abstractNumId w:val="14"/>
  </w:num>
  <w:num w:numId="6">
    <w:abstractNumId w:val="23"/>
  </w:num>
  <w:num w:numId="7">
    <w:abstractNumId w:val="15"/>
  </w:num>
  <w:num w:numId="8">
    <w:abstractNumId w:val="13"/>
  </w:num>
  <w:num w:numId="9">
    <w:abstractNumId w:val="16"/>
  </w:num>
  <w:num w:numId="10">
    <w:abstractNumId w:val="4"/>
  </w:num>
  <w:num w:numId="11">
    <w:abstractNumId w:val="22"/>
  </w:num>
  <w:num w:numId="12">
    <w:abstractNumId w:val="9"/>
  </w:num>
  <w:num w:numId="13">
    <w:abstractNumId w:val="6"/>
  </w:num>
  <w:num w:numId="14">
    <w:abstractNumId w:val="7"/>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8"/>
  </w:num>
  <w:num w:numId="22">
    <w:abstractNumId w:val="2"/>
  </w:num>
  <w:num w:numId="23">
    <w:abstractNumId w:val="11"/>
  </w:num>
  <w:num w:numId="24">
    <w:abstractNumId w:val="10"/>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A6CB2"/>
    <w:rsid w:val="00001D63"/>
    <w:rsid w:val="000050BA"/>
    <w:rsid w:val="00017B0C"/>
    <w:rsid w:val="00036DC8"/>
    <w:rsid w:val="00041876"/>
    <w:rsid w:val="000658C5"/>
    <w:rsid w:val="000738EF"/>
    <w:rsid w:val="000D1B74"/>
    <w:rsid w:val="000D7464"/>
    <w:rsid w:val="000E1EF6"/>
    <w:rsid w:val="000E6C9E"/>
    <w:rsid w:val="000F0060"/>
    <w:rsid w:val="00103ED3"/>
    <w:rsid w:val="00145F65"/>
    <w:rsid w:val="0016302E"/>
    <w:rsid w:val="001745AA"/>
    <w:rsid w:val="00176FB5"/>
    <w:rsid w:val="001B037F"/>
    <w:rsid w:val="002010EF"/>
    <w:rsid w:val="002221FC"/>
    <w:rsid w:val="00236194"/>
    <w:rsid w:val="00244558"/>
    <w:rsid w:val="00280A25"/>
    <w:rsid w:val="002A08D6"/>
    <w:rsid w:val="002A112F"/>
    <w:rsid w:val="002B3B0C"/>
    <w:rsid w:val="003179ED"/>
    <w:rsid w:val="00341F6C"/>
    <w:rsid w:val="00366FF3"/>
    <w:rsid w:val="00377B15"/>
    <w:rsid w:val="003839FB"/>
    <w:rsid w:val="003D01E3"/>
    <w:rsid w:val="003F51B4"/>
    <w:rsid w:val="00401256"/>
    <w:rsid w:val="00465C69"/>
    <w:rsid w:val="00467814"/>
    <w:rsid w:val="00475954"/>
    <w:rsid w:val="00482B2F"/>
    <w:rsid w:val="00486CDA"/>
    <w:rsid w:val="004A2347"/>
    <w:rsid w:val="004A2BDD"/>
    <w:rsid w:val="004B185F"/>
    <w:rsid w:val="004B7F19"/>
    <w:rsid w:val="005412C4"/>
    <w:rsid w:val="005415CA"/>
    <w:rsid w:val="0054327D"/>
    <w:rsid w:val="00544749"/>
    <w:rsid w:val="005450E3"/>
    <w:rsid w:val="005544B2"/>
    <w:rsid w:val="005623A2"/>
    <w:rsid w:val="005A1FD1"/>
    <w:rsid w:val="005D78D3"/>
    <w:rsid w:val="005D7A84"/>
    <w:rsid w:val="00605B48"/>
    <w:rsid w:val="0060755B"/>
    <w:rsid w:val="00625EF7"/>
    <w:rsid w:val="00634E4A"/>
    <w:rsid w:val="006A4062"/>
    <w:rsid w:val="006A64C7"/>
    <w:rsid w:val="006B379C"/>
    <w:rsid w:val="007034F6"/>
    <w:rsid w:val="007225F6"/>
    <w:rsid w:val="007344FD"/>
    <w:rsid w:val="00743692"/>
    <w:rsid w:val="00770CBA"/>
    <w:rsid w:val="00786E41"/>
    <w:rsid w:val="00792145"/>
    <w:rsid w:val="007A411B"/>
    <w:rsid w:val="007A5ABA"/>
    <w:rsid w:val="007F09D7"/>
    <w:rsid w:val="00802C51"/>
    <w:rsid w:val="00820681"/>
    <w:rsid w:val="0083014A"/>
    <w:rsid w:val="00833D7F"/>
    <w:rsid w:val="008352E0"/>
    <w:rsid w:val="00837B2E"/>
    <w:rsid w:val="00840F27"/>
    <w:rsid w:val="00842552"/>
    <w:rsid w:val="00844E1D"/>
    <w:rsid w:val="008469D8"/>
    <w:rsid w:val="00847159"/>
    <w:rsid w:val="00866BFB"/>
    <w:rsid w:val="008E1235"/>
    <w:rsid w:val="008E26D7"/>
    <w:rsid w:val="008F215C"/>
    <w:rsid w:val="00906BB1"/>
    <w:rsid w:val="00932444"/>
    <w:rsid w:val="00941D96"/>
    <w:rsid w:val="00966B23"/>
    <w:rsid w:val="00986D89"/>
    <w:rsid w:val="0099347A"/>
    <w:rsid w:val="009A3516"/>
    <w:rsid w:val="009A3988"/>
    <w:rsid w:val="009A5C6C"/>
    <w:rsid w:val="009B4C1A"/>
    <w:rsid w:val="009E035F"/>
    <w:rsid w:val="00A02690"/>
    <w:rsid w:val="00A13C77"/>
    <w:rsid w:val="00A17503"/>
    <w:rsid w:val="00A3072B"/>
    <w:rsid w:val="00A3289E"/>
    <w:rsid w:val="00A3780A"/>
    <w:rsid w:val="00A4163A"/>
    <w:rsid w:val="00A736C5"/>
    <w:rsid w:val="00A90062"/>
    <w:rsid w:val="00AA7045"/>
    <w:rsid w:val="00AB155C"/>
    <w:rsid w:val="00AB1620"/>
    <w:rsid w:val="00AB5138"/>
    <w:rsid w:val="00AC3057"/>
    <w:rsid w:val="00AD6A4C"/>
    <w:rsid w:val="00AE009C"/>
    <w:rsid w:val="00AF0636"/>
    <w:rsid w:val="00B4460F"/>
    <w:rsid w:val="00B44721"/>
    <w:rsid w:val="00B55F26"/>
    <w:rsid w:val="00B96E3E"/>
    <w:rsid w:val="00BB61FD"/>
    <w:rsid w:val="00BC3FC8"/>
    <w:rsid w:val="00BD52F6"/>
    <w:rsid w:val="00BE66B0"/>
    <w:rsid w:val="00BE71C6"/>
    <w:rsid w:val="00BE753C"/>
    <w:rsid w:val="00C27106"/>
    <w:rsid w:val="00C45BEB"/>
    <w:rsid w:val="00C552CA"/>
    <w:rsid w:val="00C75D6D"/>
    <w:rsid w:val="00C9018E"/>
    <w:rsid w:val="00CA799D"/>
    <w:rsid w:val="00CB0C7A"/>
    <w:rsid w:val="00CB3035"/>
    <w:rsid w:val="00CD497E"/>
    <w:rsid w:val="00CF791C"/>
    <w:rsid w:val="00D05A0A"/>
    <w:rsid w:val="00D06E7E"/>
    <w:rsid w:val="00D427DC"/>
    <w:rsid w:val="00D42E2D"/>
    <w:rsid w:val="00D4446F"/>
    <w:rsid w:val="00D513A7"/>
    <w:rsid w:val="00D56005"/>
    <w:rsid w:val="00D57EC5"/>
    <w:rsid w:val="00D62271"/>
    <w:rsid w:val="00D75224"/>
    <w:rsid w:val="00D87094"/>
    <w:rsid w:val="00D97CDD"/>
    <w:rsid w:val="00DA3580"/>
    <w:rsid w:val="00DD68DE"/>
    <w:rsid w:val="00DE186D"/>
    <w:rsid w:val="00DE590E"/>
    <w:rsid w:val="00DF0B47"/>
    <w:rsid w:val="00E000C3"/>
    <w:rsid w:val="00E31FE6"/>
    <w:rsid w:val="00E4583D"/>
    <w:rsid w:val="00E55DFB"/>
    <w:rsid w:val="00E63B7E"/>
    <w:rsid w:val="00E74AF3"/>
    <w:rsid w:val="00E77672"/>
    <w:rsid w:val="00E90C60"/>
    <w:rsid w:val="00EA2DC7"/>
    <w:rsid w:val="00EC21BF"/>
    <w:rsid w:val="00EC78BA"/>
    <w:rsid w:val="00EE7A08"/>
    <w:rsid w:val="00F16FE6"/>
    <w:rsid w:val="00F31137"/>
    <w:rsid w:val="00F5570C"/>
    <w:rsid w:val="00FA6CB2"/>
    <w:rsid w:val="00FB5DF5"/>
    <w:rsid w:val="00FC263D"/>
    <w:rsid w:val="00FC2A3E"/>
    <w:rsid w:val="00FF02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36CE"/>
  <w15:docId w15:val="{0F6E50E7-2E23-4FE1-8870-3F174AC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753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Strong"/>
    <w:uiPriority w:val="22"/>
    <w:qFormat/>
    <w:rsid w:val="005D78D3"/>
    <w:rPr>
      <w:rFonts w:cs="Times New Roman"/>
      <w:b/>
      <w:bCs/>
    </w:rPr>
  </w:style>
  <w:style w:type="table" w:customStyle="1" w:styleId="11">
    <w:name w:val="Сітка таблиці1"/>
    <w:basedOn w:val="a1"/>
    <w:next w:val="a4"/>
    <w:uiPriority w:val="59"/>
    <w:rsid w:val="00EE7A08"/>
    <w:pPr>
      <w:spacing w:after="0" w:line="240" w:lineRule="auto"/>
    </w:pPr>
    <w:rPr>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20690">
      <w:bodyDiv w:val="1"/>
      <w:marLeft w:val="0"/>
      <w:marRight w:val="0"/>
      <w:marTop w:val="0"/>
      <w:marBottom w:val="0"/>
      <w:divBdr>
        <w:top w:val="none" w:sz="0" w:space="0" w:color="auto"/>
        <w:left w:val="none" w:sz="0" w:space="0" w:color="auto"/>
        <w:bottom w:val="none" w:sz="0" w:space="0" w:color="auto"/>
        <w:right w:val="none" w:sz="0" w:space="0" w:color="auto"/>
      </w:divBdr>
    </w:div>
    <w:div w:id="497893008">
      <w:bodyDiv w:val="1"/>
      <w:marLeft w:val="0"/>
      <w:marRight w:val="0"/>
      <w:marTop w:val="0"/>
      <w:marBottom w:val="0"/>
      <w:divBdr>
        <w:top w:val="none" w:sz="0" w:space="0" w:color="auto"/>
        <w:left w:val="none" w:sz="0" w:space="0" w:color="auto"/>
        <w:bottom w:val="none" w:sz="0" w:space="0" w:color="auto"/>
        <w:right w:val="none" w:sz="0" w:space="0" w:color="auto"/>
      </w:divBdr>
    </w:div>
    <w:div w:id="914168755">
      <w:bodyDiv w:val="1"/>
      <w:marLeft w:val="0"/>
      <w:marRight w:val="0"/>
      <w:marTop w:val="0"/>
      <w:marBottom w:val="0"/>
      <w:divBdr>
        <w:top w:val="none" w:sz="0" w:space="0" w:color="auto"/>
        <w:left w:val="none" w:sz="0" w:space="0" w:color="auto"/>
        <w:bottom w:val="none" w:sz="0" w:space="0" w:color="auto"/>
        <w:right w:val="none" w:sz="0" w:space="0" w:color="auto"/>
      </w:divBdr>
    </w:div>
    <w:div w:id="925118389">
      <w:bodyDiv w:val="1"/>
      <w:marLeft w:val="0"/>
      <w:marRight w:val="0"/>
      <w:marTop w:val="0"/>
      <w:marBottom w:val="0"/>
      <w:divBdr>
        <w:top w:val="none" w:sz="0" w:space="0" w:color="auto"/>
        <w:left w:val="none" w:sz="0" w:space="0" w:color="auto"/>
        <w:bottom w:val="none" w:sz="0" w:space="0" w:color="auto"/>
        <w:right w:val="none" w:sz="0" w:space="0" w:color="auto"/>
      </w:divBdr>
    </w:div>
    <w:div w:id="927730722">
      <w:bodyDiv w:val="1"/>
      <w:marLeft w:val="0"/>
      <w:marRight w:val="0"/>
      <w:marTop w:val="0"/>
      <w:marBottom w:val="0"/>
      <w:divBdr>
        <w:top w:val="none" w:sz="0" w:space="0" w:color="auto"/>
        <w:left w:val="none" w:sz="0" w:space="0" w:color="auto"/>
        <w:bottom w:val="none" w:sz="0" w:space="0" w:color="auto"/>
        <w:right w:val="none" w:sz="0" w:space="0" w:color="auto"/>
      </w:divBdr>
    </w:div>
    <w:div w:id="1138955178">
      <w:bodyDiv w:val="1"/>
      <w:marLeft w:val="0"/>
      <w:marRight w:val="0"/>
      <w:marTop w:val="0"/>
      <w:marBottom w:val="0"/>
      <w:divBdr>
        <w:top w:val="none" w:sz="0" w:space="0" w:color="auto"/>
        <w:left w:val="none" w:sz="0" w:space="0" w:color="auto"/>
        <w:bottom w:val="none" w:sz="0" w:space="0" w:color="auto"/>
        <w:right w:val="none" w:sz="0" w:space="0" w:color="auto"/>
      </w:divBdr>
    </w:div>
    <w:div w:id="1648894820">
      <w:bodyDiv w:val="1"/>
      <w:marLeft w:val="0"/>
      <w:marRight w:val="0"/>
      <w:marTop w:val="0"/>
      <w:marBottom w:val="0"/>
      <w:divBdr>
        <w:top w:val="none" w:sz="0" w:space="0" w:color="auto"/>
        <w:left w:val="none" w:sz="0" w:space="0" w:color="auto"/>
        <w:bottom w:val="none" w:sz="0" w:space="0" w:color="auto"/>
        <w:right w:val="none" w:sz="0" w:space="0" w:color="auto"/>
      </w:divBdr>
    </w:div>
    <w:div w:id="170525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36</Pages>
  <Words>56067</Words>
  <Characters>31959</Characters>
  <Application>Microsoft Office Word</Application>
  <DocSecurity>0</DocSecurity>
  <Lines>266</Lines>
  <Paragraphs>175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85</cp:revision>
  <dcterms:created xsi:type="dcterms:W3CDTF">2023-06-01T07:16:00Z</dcterms:created>
  <dcterms:modified xsi:type="dcterms:W3CDTF">2024-03-15T12:41:00Z</dcterms:modified>
</cp:coreProperties>
</file>