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7F690" w14:textId="77777777" w:rsidR="00BE5693" w:rsidRPr="00035CEA" w:rsidRDefault="00BE5693" w:rsidP="00BE5693">
      <w:pPr>
        <w:pStyle w:val="a5"/>
        <w:shd w:val="clear" w:color="auto" w:fill="FFFFFF"/>
        <w:ind w:left="0"/>
        <w:rPr>
          <w:rFonts w:ascii="Times New Roman" w:hAnsi="Times New Roman" w:cs="Times New Roman"/>
          <w:sz w:val="28"/>
          <w:szCs w:val="28"/>
        </w:rPr>
      </w:pPr>
      <w:r w:rsidRPr="00035CEA">
        <w:rPr>
          <w:rFonts w:ascii="Times New Roman" w:hAnsi="Times New Roman" w:cs="Times New Roman"/>
          <w:sz w:val="28"/>
          <w:szCs w:val="28"/>
        </w:rPr>
        <w:t xml:space="preserve">Відділ культури, спорту, сім’ї та молоді виконавчого комітету </w:t>
      </w:r>
    </w:p>
    <w:p w14:paraId="1BBA2A7B" w14:textId="482AF896" w:rsidR="00521DE3" w:rsidRPr="00035CEA" w:rsidRDefault="00BE5693" w:rsidP="00BE5693">
      <w:pPr>
        <w:pStyle w:val="a5"/>
        <w:shd w:val="clear" w:color="auto" w:fill="FFFFFF"/>
        <w:ind w:left="0"/>
        <w:rPr>
          <w:rFonts w:ascii="Times New Roman" w:hAnsi="Times New Roman" w:cs="Times New Roman"/>
          <w:sz w:val="28"/>
          <w:szCs w:val="28"/>
        </w:rPr>
      </w:pPr>
      <w:proofErr w:type="spellStart"/>
      <w:r w:rsidRPr="00035CEA">
        <w:rPr>
          <w:rFonts w:ascii="Times New Roman" w:hAnsi="Times New Roman" w:cs="Times New Roman"/>
          <w:sz w:val="28"/>
          <w:szCs w:val="28"/>
        </w:rPr>
        <w:t>Глобинської</w:t>
      </w:r>
      <w:proofErr w:type="spellEnd"/>
      <w:r w:rsidRPr="00035CEA">
        <w:rPr>
          <w:rFonts w:ascii="Times New Roman" w:hAnsi="Times New Roman" w:cs="Times New Roman"/>
          <w:sz w:val="28"/>
          <w:szCs w:val="28"/>
        </w:rPr>
        <w:t xml:space="preserve"> міської ради</w:t>
      </w:r>
    </w:p>
    <w:p w14:paraId="4FFC62A9" w14:textId="77777777" w:rsidR="00521DE3" w:rsidRPr="00035CEA" w:rsidRDefault="00521DE3" w:rsidP="00FD0586">
      <w:pPr>
        <w:pStyle w:val="a5"/>
        <w:shd w:val="clear" w:color="auto" w:fill="FFFFFF"/>
        <w:ind w:left="0"/>
        <w:rPr>
          <w:rFonts w:ascii="Times New Roman" w:hAnsi="Times New Roman" w:cs="Times New Roman"/>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035CEA"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035CEA"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035CEA" w:rsidRDefault="004A270B" w:rsidP="00FD0586">
            <w:pPr>
              <w:pStyle w:val="aa"/>
              <w:shd w:val="clear" w:color="auto" w:fill="FFFFFF"/>
              <w:jc w:val="right"/>
              <w:rPr>
                <w:rFonts w:ascii="Times New Roman" w:hAnsi="Times New Roman"/>
                <w:b/>
                <w:sz w:val="24"/>
                <w:szCs w:val="24"/>
              </w:rPr>
            </w:pPr>
          </w:p>
          <w:p w14:paraId="66BDBFCA" w14:textId="77777777" w:rsidR="00521DE3" w:rsidRPr="00035CEA" w:rsidRDefault="00521DE3" w:rsidP="00FD0586">
            <w:pPr>
              <w:pStyle w:val="aa"/>
              <w:shd w:val="clear" w:color="auto" w:fill="FFFFFF"/>
              <w:jc w:val="right"/>
              <w:rPr>
                <w:rFonts w:ascii="Times New Roman" w:hAnsi="Times New Roman"/>
                <w:b/>
                <w:sz w:val="24"/>
                <w:szCs w:val="24"/>
              </w:rPr>
            </w:pPr>
            <w:r w:rsidRPr="00035CEA">
              <w:rPr>
                <w:rFonts w:ascii="Times New Roman" w:hAnsi="Times New Roman"/>
                <w:b/>
                <w:sz w:val="24"/>
                <w:szCs w:val="24"/>
              </w:rPr>
              <w:t>«ЗАТВЕРДЖЕНО»</w:t>
            </w:r>
          </w:p>
          <w:p w14:paraId="187390D6" w14:textId="21094620" w:rsidR="00521DE3" w:rsidRPr="00035CEA" w:rsidRDefault="00521DE3" w:rsidP="00FD0586">
            <w:pPr>
              <w:pStyle w:val="aa"/>
              <w:shd w:val="clear" w:color="auto" w:fill="FFFFFF"/>
              <w:jc w:val="right"/>
              <w:rPr>
                <w:rFonts w:ascii="Times New Roman" w:hAnsi="Times New Roman"/>
                <w:b/>
                <w:i/>
                <w:sz w:val="24"/>
                <w:szCs w:val="24"/>
              </w:rPr>
            </w:pPr>
            <w:r w:rsidRPr="00035CEA">
              <w:rPr>
                <w:rFonts w:ascii="Times New Roman" w:hAnsi="Times New Roman"/>
                <w:b/>
                <w:i/>
                <w:sz w:val="24"/>
                <w:szCs w:val="24"/>
              </w:rPr>
              <w:t xml:space="preserve"> «</w:t>
            </w:r>
            <w:r w:rsidR="00A7418C" w:rsidRPr="00035CEA">
              <w:rPr>
                <w:rFonts w:ascii="Times New Roman" w:hAnsi="Times New Roman"/>
                <w:b/>
                <w:i/>
                <w:sz w:val="24"/>
                <w:szCs w:val="24"/>
              </w:rPr>
              <w:t>26</w:t>
            </w:r>
            <w:r w:rsidRPr="00035CEA">
              <w:rPr>
                <w:rFonts w:ascii="Times New Roman" w:hAnsi="Times New Roman"/>
                <w:b/>
                <w:i/>
                <w:sz w:val="24"/>
                <w:szCs w:val="24"/>
              </w:rPr>
              <w:t>»</w:t>
            </w:r>
            <w:r w:rsidR="00701EE7" w:rsidRPr="00035CEA">
              <w:rPr>
                <w:rFonts w:ascii="Times New Roman" w:hAnsi="Times New Roman"/>
                <w:b/>
                <w:i/>
                <w:sz w:val="24"/>
                <w:szCs w:val="24"/>
              </w:rPr>
              <w:t xml:space="preserve"> </w:t>
            </w:r>
            <w:r w:rsidR="00693003" w:rsidRPr="00035CEA">
              <w:rPr>
                <w:rFonts w:ascii="Times New Roman" w:hAnsi="Times New Roman"/>
                <w:b/>
                <w:i/>
                <w:sz w:val="24"/>
                <w:szCs w:val="24"/>
              </w:rPr>
              <w:t>червня</w:t>
            </w:r>
            <w:r w:rsidR="00701EE7" w:rsidRPr="00035CEA">
              <w:rPr>
                <w:rFonts w:ascii="Times New Roman" w:hAnsi="Times New Roman"/>
                <w:b/>
                <w:i/>
                <w:sz w:val="24"/>
                <w:szCs w:val="24"/>
              </w:rPr>
              <w:t xml:space="preserve"> </w:t>
            </w:r>
            <w:r w:rsidRPr="00035CEA">
              <w:rPr>
                <w:rFonts w:ascii="Times New Roman" w:hAnsi="Times New Roman"/>
                <w:b/>
                <w:i/>
                <w:sz w:val="24"/>
                <w:szCs w:val="24"/>
              </w:rPr>
              <w:t>202</w:t>
            </w:r>
            <w:r w:rsidR="00701EE7" w:rsidRPr="00035CEA">
              <w:rPr>
                <w:rFonts w:ascii="Times New Roman" w:hAnsi="Times New Roman"/>
                <w:b/>
                <w:i/>
                <w:sz w:val="24"/>
                <w:szCs w:val="24"/>
              </w:rPr>
              <w:t>3</w:t>
            </w:r>
            <w:r w:rsidRPr="00035CEA">
              <w:rPr>
                <w:rFonts w:ascii="Times New Roman" w:hAnsi="Times New Roman"/>
                <w:b/>
                <w:i/>
                <w:sz w:val="24"/>
                <w:szCs w:val="24"/>
              </w:rPr>
              <w:t xml:space="preserve"> р.</w:t>
            </w:r>
          </w:p>
          <w:p w14:paraId="7CB63DBF" w14:textId="0B33C752" w:rsidR="00521DE3" w:rsidRPr="00035CEA" w:rsidRDefault="003A6F59" w:rsidP="00FD0586">
            <w:pPr>
              <w:pStyle w:val="a8"/>
              <w:shd w:val="clear" w:color="auto" w:fill="FFFFFF"/>
              <w:spacing w:line="240" w:lineRule="auto"/>
              <w:jc w:val="right"/>
              <w:rPr>
                <w:i/>
                <w:noProof w:val="0"/>
                <w:color w:val="000000"/>
                <w:lang w:val="uk-UA"/>
              </w:rPr>
            </w:pPr>
            <w:r w:rsidRPr="00035CEA">
              <w:rPr>
                <w:i/>
                <w:noProof w:val="0"/>
                <w:color w:val="000000"/>
                <w:lang w:val="uk-UA"/>
              </w:rPr>
              <w:t>рішенням уповноваженої особи</w:t>
            </w:r>
            <w:r w:rsidR="000365E9" w:rsidRPr="00035CEA">
              <w:rPr>
                <w:i/>
                <w:noProof w:val="0"/>
                <w:color w:val="000000"/>
                <w:lang w:val="uk-UA"/>
              </w:rPr>
              <w:t xml:space="preserve"> </w:t>
            </w:r>
          </w:p>
          <w:p w14:paraId="24881D2A" w14:textId="5A43CC94" w:rsidR="000C52F9" w:rsidRPr="00035CEA" w:rsidRDefault="00BE5693" w:rsidP="00FD0586">
            <w:pPr>
              <w:pStyle w:val="a8"/>
              <w:shd w:val="clear" w:color="auto" w:fill="FFFFFF"/>
              <w:spacing w:line="240" w:lineRule="auto"/>
              <w:jc w:val="right"/>
              <w:rPr>
                <w:i/>
                <w:noProof w:val="0"/>
                <w:color w:val="000000"/>
                <w:lang w:val="uk-UA"/>
              </w:rPr>
            </w:pPr>
            <w:r w:rsidRPr="00035CEA">
              <w:rPr>
                <w:color w:val="00000A"/>
                <w:lang w:val="uk-UA"/>
              </w:rPr>
              <w:t>Коломієць Наталія Євгенівна</w:t>
            </w:r>
          </w:p>
        </w:tc>
      </w:tr>
    </w:tbl>
    <w:p w14:paraId="12476642" w14:textId="77777777" w:rsidR="00521DE3" w:rsidRPr="00035CEA"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035CEA"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035CEA"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035CEA" w14:paraId="759A5B27" w14:textId="77777777" w:rsidTr="00FD0EFB">
        <w:trPr>
          <w:jc w:val="center"/>
        </w:trPr>
        <w:tc>
          <w:tcPr>
            <w:tcW w:w="9732" w:type="dxa"/>
            <w:shd w:val="clear" w:color="auto" w:fill="auto"/>
          </w:tcPr>
          <w:p w14:paraId="6B0A2B16" w14:textId="77777777" w:rsidR="00416E1E" w:rsidRPr="00035CEA" w:rsidRDefault="00416E1E" w:rsidP="00FD0586">
            <w:pPr>
              <w:pStyle w:val="6"/>
              <w:shd w:val="clear" w:color="auto" w:fill="FFFFFF"/>
              <w:spacing w:before="0"/>
              <w:rPr>
                <w:sz w:val="24"/>
                <w:szCs w:val="24"/>
              </w:rPr>
            </w:pPr>
          </w:p>
          <w:p w14:paraId="0023CCDA" w14:textId="77777777" w:rsidR="00521DE3" w:rsidRPr="00035CEA" w:rsidRDefault="00521DE3" w:rsidP="00FD0586">
            <w:pPr>
              <w:pStyle w:val="6"/>
              <w:shd w:val="clear" w:color="auto" w:fill="FFFFFF"/>
              <w:spacing w:before="0"/>
              <w:rPr>
                <w:sz w:val="40"/>
                <w:szCs w:val="40"/>
              </w:rPr>
            </w:pPr>
            <w:r w:rsidRPr="00035CEA">
              <w:rPr>
                <w:sz w:val="40"/>
                <w:szCs w:val="40"/>
              </w:rPr>
              <w:t>ТЕНДЕРНА ДОКУМЕНТАЦІЯ</w:t>
            </w:r>
          </w:p>
          <w:p w14:paraId="7876835C" w14:textId="77777777" w:rsidR="00521DE3" w:rsidRPr="00035CEA"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035CEA" w14:paraId="6CD43FB9" w14:textId="77777777" w:rsidTr="00FD0EFB">
        <w:trPr>
          <w:jc w:val="center"/>
        </w:trPr>
        <w:tc>
          <w:tcPr>
            <w:tcW w:w="9732" w:type="dxa"/>
            <w:shd w:val="clear" w:color="auto" w:fill="auto"/>
          </w:tcPr>
          <w:p w14:paraId="3DA7E3A0" w14:textId="77777777" w:rsidR="00521DE3" w:rsidRPr="00035CEA" w:rsidRDefault="00521DE3" w:rsidP="00FD0586">
            <w:pPr>
              <w:pStyle w:val="6"/>
              <w:shd w:val="clear" w:color="auto" w:fill="FFFFFF"/>
              <w:spacing w:before="0"/>
              <w:rPr>
                <w:sz w:val="24"/>
                <w:szCs w:val="24"/>
              </w:rPr>
            </w:pPr>
            <w:r w:rsidRPr="00035CEA">
              <w:rPr>
                <w:sz w:val="24"/>
                <w:szCs w:val="24"/>
              </w:rPr>
              <w:t>на закупівлю по предмету:</w:t>
            </w:r>
          </w:p>
        </w:tc>
      </w:tr>
    </w:tbl>
    <w:p w14:paraId="259D8ACE" w14:textId="77777777" w:rsidR="00521DE3" w:rsidRPr="00035CEA"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035CEA" w:rsidRDefault="002219BB" w:rsidP="00FD0586">
      <w:pPr>
        <w:spacing w:after="0" w:line="240" w:lineRule="auto"/>
        <w:jc w:val="center"/>
        <w:rPr>
          <w:rFonts w:ascii="Times New Roman" w:eastAsia="Times New Roman" w:hAnsi="Times New Roman" w:cs="Times New Roman"/>
          <w:b/>
          <w:sz w:val="24"/>
          <w:szCs w:val="24"/>
          <w:lang w:val="uk-UA"/>
        </w:rPr>
      </w:pPr>
    </w:p>
    <w:p w14:paraId="3FC1AC02" w14:textId="623254BA" w:rsidR="00521DE3" w:rsidRPr="00035CEA" w:rsidRDefault="008E3619" w:rsidP="006665E8">
      <w:pPr>
        <w:spacing w:after="0" w:line="240" w:lineRule="auto"/>
        <w:jc w:val="center"/>
        <w:rPr>
          <w:rFonts w:ascii="Times New Roman" w:hAnsi="Times New Roman"/>
          <w:b/>
          <w:bCs/>
          <w:sz w:val="24"/>
          <w:szCs w:val="24"/>
          <w:lang w:val="uk-UA" w:eastAsia="uk-UA"/>
        </w:rPr>
      </w:pPr>
      <w:r w:rsidRPr="00035CEA">
        <w:rPr>
          <w:rFonts w:ascii="Times New Roman" w:hAnsi="Times New Roman"/>
          <w:b/>
          <w:bCs/>
          <w:sz w:val="24"/>
          <w:szCs w:val="24"/>
          <w:lang w:val="uk-UA" w:eastAsia="uk-UA"/>
        </w:rPr>
        <w:t xml:space="preserve">Поточний ремонт по розвантаженню несучих конструкцій перекриття  у </w:t>
      </w:r>
      <w:proofErr w:type="spellStart"/>
      <w:r w:rsidRPr="00035CEA">
        <w:rPr>
          <w:rFonts w:ascii="Times New Roman" w:hAnsi="Times New Roman"/>
          <w:b/>
          <w:bCs/>
          <w:sz w:val="24"/>
          <w:szCs w:val="24"/>
          <w:lang w:val="uk-UA" w:eastAsia="uk-UA"/>
        </w:rPr>
        <w:t>вісях</w:t>
      </w:r>
      <w:proofErr w:type="spellEnd"/>
      <w:r w:rsidRPr="00035CEA">
        <w:rPr>
          <w:rFonts w:ascii="Times New Roman" w:hAnsi="Times New Roman"/>
          <w:b/>
          <w:bCs/>
          <w:sz w:val="24"/>
          <w:szCs w:val="24"/>
          <w:lang w:val="uk-UA" w:eastAsia="uk-UA"/>
        </w:rPr>
        <w:t xml:space="preserve"> 4-11 х Д-Ж будинку культури по вул.</w:t>
      </w:r>
      <w:r w:rsidR="00112532" w:rsidRPr="00035CEA">
        <w:rPr>
          <w:rFonts w:ascii="Times New Roman" w:hAnsi="Times New Roman"/>
          <w:b/>
          <w:bCs/>
          <w:sz w:val="24"/>
          <w:szCs w:val="24"/>
          <w:lang w:val="uk-UA" w:eastAsia="uk-UA"/>
        </w:rPr>
        <w:t xml:space="preserve"> </w:t>
      </w:r>
      <w:r w:rsidRPr="00035CEA">
        <w:rPr>
          <w:rFonts w:ascii="Times New Roman" w:hAnsi="Times New Roman"/>
          <w:b/>
          <w:bCs/>
          <w:sz w:val="24"/>
          <w:szCs w:val="24"/>
          <w:lang w:val="uk-UA" w:eastAsia="uk-UA"/>
        </w:rPr>
        <w:t>Центральна, 228 в м.</w:t>
      </w:r>
      <w:r w:rsidR="00112532" w:rsidRPr="00035CEA">
        <w:rPr>
          <w:rFonts w:ascii="Times New Roman" w:hAnsi="Times New Roman"/>
          <w:b/>
          <w:bCs/>
          <w:sz w:val="24"/>
          <w:szCs w:val="24"/>
          <w:lang w:val="uk-UA" w:eastAsia="uk-UA"/>
        </w:rPr>
        <w:t xml:space="preserve"> </w:t>
      </w:r>
      <w:proofErr w:type="spellStart"/>
      <w:r w:rsidRPr="00035CEA">
        <w:rPr>
          <w:rFonts w:ascii="Times New Roman" w:hAnsi="Times New Roman"/>
          <w:b/>
          <w:bCs/>
          <w:sz w:val="24"/>
          <w:szCs w:val="24"/>
          <w:lang w:val="uk-UA" w:eastAsia="uk-UA"/>
        </w:rPr>
        <w:t>Глобине</w:t>
      </w:r>
      <w:proofErr w:type="spellEnd"/>
      <w:r w:rsidR="00DC08E1" w:rsidRPr="00035CEA">
        <w:rPr>
          <w:rFonts w:ascii="Times New Roman" w:hAnsi="Times New Roman"/>
          <w:b/>
          <w:bCs/>
          <w:sz w:val="24"/>
          <w:szCs w:val="24"/>
          <w:lang w:val="uk-UA" w:eastAsia="uk-UA"/>
        </w:rPr>
        <w:t xml:space="preserve"> </w:t>
      </w:r>
      <w:r w:rsidR="00DC08E1" w:rsidRPr="00035CEA">
        <w:rPr>
          <w:rFonts w:ascii="Times New Roman" w:hAnsi="Times New Roman"/>
          <w:sz w:val="24"/>
          <w:szCs w:val="24"/>
          <w:lang w:val="uk-UA" w:eastAsia="uk-UA"/>
        </w:rPr>
        <w:t>(</w:t>
      </w:r>
      <w:r w:rsidR="00435B40" w:rsidRPr="00035CEA">
        <w:rPr>
          <w:rFonts w:ascii="Times New Roman" w:hAnsi="Times New Roman"/>
          <w:sz w:val="24"/>
          <w:szCs w:val="24"/>
          <w:lang w:val="uk-UA" w:eastAsia="uk-UA"/>
        </w:rPr>
        <w:t xml:space="preserve">код </w:t>
      </w:r>
      <w:r w:rsidRPr="00035CEA">
        <w:rPr>
          <w:rFonts w:ascii="Times New Roman" w:hAnsi="Times New Roman"/>
          <w:sz w:val="24"/>
          <w:szCs w:val="24"/>
          <w:lang w:val="uk-UA" w:eastAsia="uk-UA"/>
        </w:rPr>
        <w:t>ДК  021:2015: 45450000-6 Інші завершальні будівельні роботи</w:t>
      </w:r>
      <w:r w:rsidR="00DC08E1" w:rsidRPr="00035CEA">
        <w:rPr>
          <w:rFonts w:ascii="Times New Roman" w:hAnsi="Times New Roman"/>
          <w:sz w:val="24"/>
          <w:szCs w:val="24"/>
          <w:lang w:val="uk-UA" w:eastAsia="uk-UA"/>
        </w:rPr>
        <w:t>)</w:t>
      </w:r>
    </w:p>
    <w:p w14:paraId="03F0B201" w14:textId="77777777" w:rsidR="00521DE3" w:rsidRPr="00035CEA"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51FE2B38" w14:textId="77777777" w:rsidR="00550C47" w:rsidRPr="00035CEA" w:rsidRDefault="00550C47" w:rsidP="00FD0586">
      <w:pPr>
        <w:shd w:val="clear" w:color="auto" w:fill="FFFFFF"/>
        <w:spacing w:after="0" w:line="240" w:lineRule="auto"/>
        <w:jc w:val="center"/>
        <w:outlineLvl w:val="0"/>
        <w:rPr>
          <w:rFonts w:ascii="Times New Roman" w:hAnsi="Times New Roman" w:cs="Times New Roman"/>
          <w:b/>
          <w:sz w:val="20"/>
          <w:szCs w:val="20"/>
          <w:lang w:val="uk-UA"/>
        </w:rPr>
      </w:pPr>
    </w:p>
    <w:p w14:paraId="71A17332" w14:textId="62CA92E3" w:rsidR="00521DE3" w:rsidRPr="00035CEA" w:rsidRDefault="00521DE3" w:rsidP="00FD0586">
      <w:pPr>
        <w:spacing w:after="0" w:line="240" w:lineRule="auto"/>
        <w:jc w:val="center"/>
        <w:rPr>
          <w:rFonts w:ascii="Times New Roman" w:hAnsi="Times New Roman" w:cs="Times New Roman"/>
          <w:i/>
          <w:sz w:val="20"/>
          <w:szCs w:val="20"/>
          <w:lang w:val="uk-UA"/>
        </w:rPr>
      </w:pPr>
      <w:r w:rsidRPr="00035CEA">
        <w:rPr>
          <w:rFonts w:ascii="Times New Roman" w:hAnsi="Times New Roman" w:cs="Times New Roman"/>
          <w:b/>
          <w:i/>
          <w:sz w:val="20"/>
          <w:szCs w:val="20"/>
          <w:lang w:val="uk-UA"/>
        </w:rPr>
        <w:t>Процедура закупівлі</w:t>
      </w:r>
      <w:r w:rsidRPr="00035CEA">
        <w:rPr>
          <w:rFonts w:ascii="Times New Roman" w:hAnsi="Times New Roman" w:cs="Times New Roman"/>
          <w:i/>
          <w:sz w:val="20"/>
          <w:szCs w:val="20"/>
          <w:lang w:val="uk-UA"/>
        </w:rPr>
        <w:t xml:space="preserve"> – відкриті торги</w:t>
      </w:r>
      <w:r w:rsidR="0004559B" w:rsidRPr="00035CEA">
        <w:rPr>
          <w:rFonts w:ascii="Times New Roman" w:hAnsi="Times New Roman" w:cs="Times New Roman"/>
          <w:i/>
          <w:sz w:val="20"/>
          <w:szCs w:val="20"/>
          <w:lang w:val="uk-UA"/>
        </w:rPr>
        <w:t>,</w:t>
      </w:r>
      <w:r w:rsidR="00CD3C36" w:rsidRPr="00035CEA">
        <w:rPr>
          <w:rFonts w:ascii="Times New Roman" w:hAnsi="Times New Roman" w:cs="Times New Roman"/>
          <w:i/>
          <w:sz w:val="20"/>
          <w:szCs w:val="20"/>
          <w:lang w:val="uk-UA" w:eastAsia="en-US"/>
        </w:rPr>
        <w:t xml:space="preserve"> </w:t>
      </w:r>
      <w:r w:rsidR="00CD3C36" w:rsidRPr="00035CEA">
        <w:rPr>
          <w:rFonts w:ascii="Times New Roman" w:hAnsi="Times New Roman" w:cs="Times New Roman"/>
          <w:i/>
          <w:sz w:val="20"/>
          <w:szCs w:val="20"/>
          <w:lang w:val="uk-UA"/>
        </w:rPr>
        <w:t>з урахуванням особливостей</w:t>
      </w:r>
    </w:p>
    <w:p w14:paraId="3203980B" w14:textId="1CC3842E" w:rsidR="00CD3C36" w:rsidRPr="00035CEA" w:rsidRDefault="00CD3C36" w:rsidP="00FD0586">
      <w:pPr>
        <w:spacing w:after="0" w:line="240" w:lineRule="auto"/>
        <w:jc w:val="center"/>
        <w:rPr>
          <w:rFonts w:ascii="Times New Roman" w:hAnsi="Times New Roman" w:cs="Times New Roman"/>
          <w:i/>
          <w:sz w:val="20"/>
          <w:szCs w:val="20"/>
          <w:lang w:val="uk-UA" w:eastAsia="en-US"/>
        </w:rPr>
      </w:pPr>
      <w:r w:rsidRPr="00035CEA">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035CEA">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035CEA">
        <w:rPr>
          <w:rFonts w:ascii="Times New Roman" w:hAnsi="Times New Roman" w:cs="Times New Roman"/>
          <w:i/>
          <w:sz w:val="20"/>
          <w:szCs w:val="20"/>
          <w:lang w:val="uk-UA" w:eastAsia="en-US"/>
        </w:rPr>
        <w:t xml:space="preserve"> (далі - особливості)</w:t>
      </w:r>
      <w:r w:rsidRPr="00035CEA">
        <w:rPr>
          <w:rFonts w:ascii="Times New Roman" w:hAnsi="Times New Roman" w:cs="Times New Roman"/>
          <w:i/>
          <w:sz w:val="20"/>
          <w:szCs w:val="20"/>
          <w:lang w:val="uk-UA" w:eastAsia="en-US"/>
        </w:rPr>
        <w:t>, затверджених постановою Кабінету Міністрів України від 12 жовтня 2022 р. № 1178</w:t>
      </w:r>
    </w:p>
    <w:p w14:paraId="6CBF42B9" w14:textId="77777777" w:rsidR="00543223" w:rsidRPr="00035CEA" w:rsidRDefault="00543223" w:rsidP="00FD0586">
      <w:pPr>
        <w:shd w:val="clear" w:color="auto" w:fill="FFFFFF"/>
        <w:spacing w:after="0" w:line="240" w:lineRule="auto"/>
        <w:jc w:val="center"/>
        <w:rPr>
          <w:rFonts w:ascii="Times New Roman" w:hAnsi="Times New Roman" w:cs="Times New Roman"/>
          <w:i/>
          <w:sz w:val="20"/>
          <w:szCs w:val="20"/>
          <w:lang w:val="uk-UA" w:eastAsia="en-US"/>
        </w:rPr>
      </w:pPr>
    </w:p>
    <w:p w14:paraId="59CD3A33" w14:textId="24BAE3FF" w:rsidR="00521DE3" w:rsidRDefault="00521DE3"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30C97ABD" w14:textId="3C767AFA" w:rsidR="00847E6B" w:rsidRDefault="00847E6B"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2858AC40" w14:textId="6CD4EE83" w:rsidR="00847E6B" w:rsidRDefault="00847E6B"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3FCEFA92" w14:textId="026F8AEF" w:rsidR="00847E6B" w:rsidRDefault="00847E6B"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0C31A8C7" w14:textId="68248561" w:rsidR="00847E6B" w:rsidRDefault="00847E6B"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4248ECFC" w14:textId="02B852CC" w:rsidR="00847E6B" w:rsidRPr="00035CEA" w:rsidRDefault="00847E6B" w:rsidP="00FD0586">
      <w:pPr>
        <w:shd w:val="clear" w:color="auto" w:fill="FFFFFF"/>
        <w:spacing w:after="0" w:line="240" w:lineRule="auto"/>
        <w:jc w:val="center"/>
        <w:outlineLvl w:val="0"/>
        <w:rPr>
          <w:rFonts w:ascii="Times New Roman" w:hAnsi="Times New Roman" w:cs="Times New Roman"/>
          <w:b/>
          <w:sz w:val="24"/>
          <w:szCs w:val="24"/>
          <w:lang w:val="uk-UA"/>
        </w:rPr>
      </w:pPr>
      <w:bookmarkStart w:id="0" w:name="_GoBack"/>
      <w:bookmarkEnd w:id="0"/>
    </w:p>
    <w:p w14:paraId="313EAC3E" w14:textId="7C3999EC" w:rsidR="00521DE3" w:rsidRPr="00035CEA" w:rsidRDefault="00521DE3"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48D2E1C7" w14:textId="5D2C70A0" w:rsidR="000E2F55" w:rsidRPr="00035CEA" w:rsidRDefault="000E2F55"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2559FC03" w14:textId="0825D782" w:rsidR="000E2F55" w:rsidRPr="00035CEA" w:rsidRDefault="000E2F55" w:rsidP="00FD0586">
      <w:pPr>
        <w:shd w:val="clear" w:color="auto" w:fill="FFFFFF"/>
        <w:spacing w:after="0" w:line="240" w:lineRule="auto"/>
        <w:jc w:val="center"/>
        <w:outlineLvl w:val="0"/>
        <w:rPr>
          <w:rFonts w:ascii="Times New Roman" w:hAnsi="Times New Roman" w:cs="Times New Roman"/>
          <w:b/>
          <w:sz w:val="24"/>
          <w:szCs w:val="24"/>
          <w:lang w:val="uk-UA"/>
        </w:rPr>
      </w:pPr>
    </w:p>
    <w:p w14:paraId="4C6287B6" w14:textId="77777777" w:rsidR="00047B67" w:rsidRPr="00035CEA"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035CEA"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035CEA"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035CEA"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035CEA"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035CEA"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4C791E87" w14:textId="77777777" w:rsidR="00F95575" w:rsidRPr="00035CEA"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5D94F87C" w14:textId="77777777" w:rsidR="00F95575" w:rsidRPr="00035CEA"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77777777" w:rsidR="00F95575" w:rsidRPr="00035CEA"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035CEA"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77777777" w:rsidR="00F95575" w:rsidRPr="00035CEA"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7777777" w:rsidR="002219BB" w:rsidRPr="00035CEA"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25F852D9" w14:textId="77777777" w:rsidR="002219BB" w:rsidRPr="00035CEA"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1E259398" w14:textId="77777777" w:rsidR="00D13D71" w:rsidRPr="00035CEA" w:rsidRDefault="00D13D71" w:rsidP="00FD0586">
      <w:pPr>
        <w:shd w:val="clear" w:color="auto" w:fill="FFFFFF"/>
        <w:spacing w:after="0" w:line="240" w:lineRule="auto"/>
        <w:jc w:val="center"/>
        <w:outlineLvl w:val="0"/>
        <w:rPr>
          <w:rFonts w:ascii="Times New Roman" w:hAnsi="Times New Roman" w:cs="Times New Roman"/>
          <w:b/>
          <w:sz w:val="24"/>
          <w:szCs w:val="24"/>
          <w:lang w:val="uk-UA"/>
        </w:rPr>
      </w:pPr>
    </w:p>
    <w:p w14:paraId="428F0874" w14:textId="77777777" w:rsidR="002219BB" w:rsidRPr="00035CEA"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035CEA"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035CEA"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68522F10" w:rsidR="003C5AE2" w:rsidRPr="00035CEA" w:rsidRDefault="000E2F55" w:rsidP="00FD0586">
      <w:pPr>
        <w:spacing w:after="0" w:line="240" w:lineRule="auto"/>
        <w:jc w:val="center"/>
        <w:rPr>
          <w:rFonts w:ascii="Times New Roman" w:hAnsi="Times New Roman" w:cs="Times New Roman"/>
          <w:b/>
          <w:sz w:val="24"/>
          <w:szCs w:val="24"/>
          <w:lang w:val="uk-UA"/>
        </w:rPr>
      </w:pPr>
      <w:r w:rsidRPr="00035CEA">
        <w:rPr>
          <w:rFonts w:ascii="Times New Roman" w:eastAsia="Times New Roman" w:hAnsi="Times New Roman"/>
          <w:b/>
          <w:sz w:val="24"/>
          <w:szCs w:val="24"/>
          <w:lang w:val="uk-UA"/>
        </w:rPr>
        <w:t xml:space="preserve">м. </w:t>
      </w:r>
      <w:proofErr w:type="spellStart"/>
      <w:r w:rsidRPr="00035CEA">
        <w:rPr>
          <w:rFonts w:ascii="Times New Roman" w:eastAsia="Times New Roman" w:hAnsi="Times New Roman"/>
          <w:b/>
          <w:sz w:val="24"/>
          <w:szCs w:val="24"/>
          <w:lang w:val="uk-UA"/>
        </w:rPr>
        <w:t>Глобине</w:t>
      </w:r>
      <w:proofErr w:type="spellEnd"/>
      <w:r w:rsidRPr="00035CEA">
        <w:rPr>
          <w:rFonts w:ascii="Times New Roman" w:hAnsi="Times New Roman" w:cs="Times New Roman"/>
          <w:b/>
          <w:sz w:val="24"/>
          <w:szCs w:val="24"/>
          <w:lang w:val="uk-UA"/>
        </w:rPr>
        <w:t xml:space="preserve"> – 2023</w:t>
      </w:r>
    </w:p>
    <w:p w14:paraId="40E43927" w14:textId="5BCB35BF" w:rsidR="00F95575" w:rsidRPr="00035CEA" w:rsidRDefault="00F95575" w:rsidP="00FD0586">
      <w:pPr>
        <w:spacing w:after="0" w:line="240" w:lineRule="auto"/>
        <w:rPr>
          <w:rFonts w:ascii="Times New Roman" w:hAnsi="Times New Roman" w:cs="Times New Roman"/>
          <w:b/>
          <w:sz w:val="24"/>
          <w:szCs w:val="24"/>
          <w:lang w:val="uk-UA"/>
        </w:rPr>
      </w:pPr>
      <w:r w:rsidRPr="00035CEA">
        <w:rPr>
          <w:rFonts w:ascii="Times New Roman" w:hAnsi="Times New Roman" w:cs="Times New Roman"/>
          <w:b/>
          <w:sz w:val="24"/>
          <w:szCs w:val="24"/>
          <w:lang w:val="uk-UA"/>
        </w:rPr>
        <w:br w:type="page"/>
      </w:r>
    </w:p>
    <w:p w14:paraId="1DD9C3BE" w14:textId="77777777" w:rsidR="00222B0B" w:rsidRPr="00035CEA" w:rsidRDefault="00222B0B" w:rsidP="00FD0586">
      <w:pPr>
        <w:spacing w:after="0" w:line="240" w:lineRule="auto"/>
        <w:jc w:val="center"/>
        <w:rPr>
          <w:rFonts w:ascii="Times New Roman" w:hAnsi="Times New Roman" w:cs="Times New Roman"/>
          <w:b/>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47"/>
        <w:gridCol w:w="2745"/>
        <w:gridCol w:w="7490"/>
      </w:tblGrid>
      <w:tr w:rsidR="003C5AE2" w:rsidRPr="00035CEA" w14:paraId="25AC4244"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035CEA" w:rsidRDefault="003C5AE2" w:rsidP="00FD0586">
            <w:pPr>
              <w:spacing w:after="0" w:line="240" w:lineRule="auto"/>
              <w:jc w:val="center"/>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w:t>
            </w:r>
          </w:p>
        </w:tc>
        <w:tc>
          <w:tcPr>
            <w:tcW w:w="1023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035CEA" w:rsidRDefault="003C5AE2" w:rsidP="00FD0586">
            <w:pPr>
              <w:spacing w:after="0" w:line="240" w:lineRule="auto"/>
              <w:jc w:val="center"/>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Розділ І. Загальні положення</w:t>
            </w:r>
          </w:p>
        </w:tc>
      </w:tr>
      <w:tr w:rsidR="003C5AE2" w:rsidRPr="00035CEA" w14:paraId="05A4ECBC"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035CEA" w:rsidRDefault="003C5AE2" w:rsidP="00FD0586">
            <w:pPr>
              <w:spacing w:after="0" w:line="240" w:lineRule="auto"/>
              <w:jc w:val="center"/>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035CEA" w:rsidRDefault="003C5AE2" w:rsidP="00FD0586">
            <w:pPr>
              <w:spacing w:after="0" w:line="240" w:lineRule="auto"/>
              <w:jc w:val="center"/>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2</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035CEA" w:rsidRDefault="003C5AE2" w:rsidP="00FD0586">
            <w:pPr>
              <w:spacing w:after="0" w:line="240" w:lineRule="auto"/>
              <w:jc w:val="center"/>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3</w:t>
            </w:r>
          </w:p>
        </w:tc>
      </w:tr>
      <w:tr w:rsidR="003C5AE2" w:rsidRPr="00035CEA" w14:paraId="0D802FF7"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137AD9" w14:textId="77777777" w:rsidR="00744C78" w:rsidRPr="00035CEA" w:rsidRDefault="00744C78" w:rsidP="00744C78">
            <w:pPr>
              <w:spacing w:after="0" w:line="240" w:lineRule="auto"/>
              <w:contextualSpacing/>
              <w:jc w:val="both"/>
              <w:rPr>
                <w:rFonts w:ascii="Times New Roman" w:hAnsi="Times New Roman"/>
                <w:sz w:val="24"/>
                <w:szCs w:val="24"/>
                <w:lang w:val="uk-UA" w:eastAsia="uk-UA"/>
              </w:rPr>
            </w:pPr>
            <w:r w:rsidRPr="00035CEA">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або Постанова). </w:t>
            </w:r>
          </w:p>
          <w:p w14:paraId="1C5C7F39" w14:textId="77777777" w:rsidR="00744C78" w:rsidRPr="00035CEA" w:rsidRDefault="00744C78" w:rsidP="00744C78">
            <w:pPr>
              <w:spacing w:after="0" w:line="240" w:lineRule="auto"/>
              <w:contextualSpacing/>
              <w:jc w:val="both"/>
              <w:rPr>
                <w:rFonts w:ascii="Times New Roman" w:hAnsi="Times New Roman"/>
                <w:sz w:val="24"/>
                <w:szCs w:val="24"/>
                <w:lang w:val="uk-UA" w:eastAsia="uk-UA"/>
              </w:rPr>
            </w:pPr>
            <w:r w:rsidRPr="00035CEA">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3895D83" w14:textId="77777777" w:rsidR="00744C78" w:rsidRPr="00035CEA" w:rsidRDefault="00744C78" w:rsidP="00744C78">
            <w:pPr>
              <w:spacing w:after="0" w:line="240" w:lineRule="auto"/>
              <w:contextualSpacing/>
              <w:jc w:val="both"/>
              <w:rPr>
                <w:rFonts w:ascii="Times New Roman" w:hAnsi="Times New Roman"/>
                <w:sz w:val="24"/>
                <w:szCs w:val="24"/>
                <w:lang w:val="uk-UA" w:eastAsia="uk-UA"/>
              </w:rPr>
            </w:pPr>
            <w:r w:rsidRPr="00035CEA">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7D54015" w14:textId="77777777" w:rsidR="00744C78" w:rsidRPr="00035CEA" w:rsidRDefault="00744C78" w:rsidP="00744C78">
            <w:pPr>
              <w:spacing w:after="0" w:line="240" w:lineRule="auto"/>
              <w:contextualSpacing/>
              <w:jc w:val="both"/>
              <w:rPr>
                <w:rFonts w:ascii="Times New Roman" w:hAnsi="Times New Roman"/>
                <w:sz w:val="24"/>
                <w:szCs w:val="24"/>
                <w:lang w:val="uk-UA" w:eastAsia="uk-UA"/>
              </w:rPr>
            </w:pPr>
            <w:r w:rsidRPr="00035CEA">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7B084921" w14:textId="77777777" w:rsidR="00744C78" w:rsidRPr="00035CEA" w:rsidRDefault="00744C78" w:rsidP="00744C78">
            <w:pPr>
              <w:spacing w:after="0" w:line="240" w:lineRule="auto"/>
              <w:contextualSpacing/>
              <w:jc w:val="both"/>
              <w:rPr>
                <w:rFonts w:ascii="Times New Roman" w:hAnsi="Times New Roman"/>
                <w:sz w:val="24"/>
                <w:szCs w:val="24"/>
                <w:lang w:val="uk-UA" w:eastAsia="uk-UA"/>
              </w:rPr>
            </w:pPr>
            <w:r w:rsidRPr="00035CEA">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7EA7F96" w14:textId="77777777" w:rsidR="00744C78" w:rsidRPr="00035CEA" w:rsidRDefault="00744C78" w:rsidP="00744C78">
            <w:pPr>
              <w:spacing w:after="0" w:line="240" w:lineRule="auto"/>
              <w:jc w:val="both"/>
              <w:rPr>
                <w:rFonts w:ascii="Times New Roman" w:hAnsi="Times New Roman"/>
                <w:sz w:val="24"/>
                <w:szCs w:val="24"/>
                <w:lang w:val="uk-UA" w:eastAsia="uk-UA"/>
              </w:rPr>
            </w:pPr>
            <w:r w:rsidRPr="00035CEA">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4A2D5610" w14:textId="77777777" w:rsidR="00744C78" w:rsidRPr="00035CEA" w:rsidRDefault="00744C78" w:rsidP="00744C78">
            <w:pPr>
              <w:spacing w:after="0" w:line="240" w:lineRule="auto"/>
              <w:jc w:val="both"/>
              <w:rPr>
                <w:rFonts w:ascii="Times New Roman" w:hAnsi="Times New Roman"/>
                <w:sz w:val="24"/>
                <w:szCs w:val="24"/>
                <w:lang w:val="uk-UA" w:eastAsia="uk-UA"/>
              </w:rPr>
            </w:pPr>
            <w:r w:rsidRPr="00035CEA">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3EC5829" w:rsidR="00550C47" w:rsidRPr="00035CEA" w:rsidRDefault="00744C78" w:rsidP="00744C78">
            <w:pPr>
              <w:spacing w:after="0" w:line="240" w:lineRule="auto"/>
              <w:jc w:val="both"/>
              <w:rPr>
                <w:rFonts w:ascii="Times New Roman" w:eastAsia="Times New Roman" w:hAnsi="Times New Roman" w:cs="Times New Roman"/>
                <w:sz w:val="24"/>
                <w:szCs w:val="24"/>
                <w:lang w:val="uk-UA"/>
              </w:rPr>
            </w:pPr>
            <w:r w:rsidRPr="00035CEA">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w:t>
            </w:r>
            <w:r w:rsidRPr="00035CEA">
              <w:rPr>
                <w:rFonts w:ascii="Times New Roman" w:hAnsi="Times New Roman"/>
                <w:sz w:val="24"/>
                <w:szCs w:val="24"/>
                <w:lang w:val="uk-UA" w:eastAsia="uk-UA"/>
              </w:rPr>
              <w:lastRenderedPageBreak/>
              <w:t>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9712D1" w:rsidRPr="00847E6B" w14:paraId="7E65142E"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9712D1" w:rsidRPr="00035CEA" w:rsidRDefault="009712D1" w:rsidP="009712D1">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9712D1" w:rsidRPr="00035CEA" w:rsidRDefault="009712D1" w:rsidP="009712D1">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Інформація про замовника торгів</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4A5DAAD5" w:rsidR="009712D1" w:rsidRPr="00035CEA" w:rsidRDefault="009712D1" w:rsidP="009712D1">
            <w:pPr>
              <w:spacing w:after="0" w:line="240" w:lineRule="auto"/>
              <w:jc w:val="both"/>
              <w:rPr>
                <w:rFonts w:ascii="Times New Roman" w:eastAsia="Times New Roman" w:hAnsi="Times New Roman" w:cs="Times New Roman"/>
                <w:sz w:val="24"/>
                <w:szCs w:val="24"/>
                <w:lang w:val="uk-UA"/>
              </w:rPr>
            </w:pPr>
            <w:r w:rsidRPr="00035CEA">
              <w:rPr>
                <w:rFonts w:ascii="Times New Roman" w:hAnsi="Times New Roman"/>
                <w:color w:val="000000"/>
                <w:sz w:val="24"/>
                <w:szCs w:val="24"/>
                <w:lang w:val="uk-UA" w:eastAsia="uk-UA"/>
              </w:rPr>
              <w:t>Замовник відповідає категорії згідно пункту 3 частини 4 статті 2 Закону №922-VIII зі змінами: підприємства, установи, організації, зазначені у пункті 3 частини першої цієї статті.</w:t>
            </w:r>
          </w:p>
        </w:tc>
      </w:tr>
      <w:tr w:rsidR="009712D1" w:rsidRPr="00035CEA" w14:paraId="51C0A6C0"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9712D1" w:rsidRPr="00035CEA" w:rsidRDefault="009712D1" w:rsidP="009712D1">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2.1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9712D1" w:rsidRPr="00035CEA" w:rsidRDefault="009712D1" w:rsidP="009712D1">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повне найменування</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F2A8672" w:rsidR="009712D1" w:rsidRPr="00035CEA" w:rsidRDefault="009712D1" w:rsidP="009712D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035CEA">
              <w:rPr>
                <w:rFonts w:ascii="Times New Roman" w:hAnsi="Times New Roman"/>
                <w:b/>
                <w:color w:val="000000"/>
                <w:sz w:val="24"/>
                <w:szCs w:val="24"/>
                <w:lang w:val="uk-UA" w:eastAsia="uk-UA"/>
              </w:rPr>
              <w:t xml:space="preserve">Відділ культури, спорту, сім’ї та молоді виконавчого комітету </w:t>
            </w:r>
            <w:proofErr w:type="spellStart"/>
            <w:r w:rsidRPr="00035CEA">
              <w:rPr>
                <w:rFonts w:ascii="Times New Roman" w:hAnsi="Times New Roman"/>
                <w:b/>
                <w:color w:val="000000"/>
                <w:sz w:val="24"/>
                <w:szCs w:val="24"/>
                <w:lang w:val="uk-UA" w:eastAsia="uk-UA"/>
              </w:rPr>
              <w:t>Глобинської</w:t>
            </w:r>
            <w:proofErr w:type="spellEnd"/>
            <w:r w:rsidRPr="00035CEA">
              <w:rPr>
                <w:rFonts w:ascii="Times New Roman" w:hAnsi="Times New Roman"/>
                <w:b/>
                <w:color w:val="000000"/>
                <w:sz w:val="24"/>
                <w:szCs w:val="24"/>
                <w:lang w:val="uk-UA" w:eastAsia="uk-UA"/>
              </w:rPr>
              <w:t xml:space="preserve"> міської ради</w:t>
            </w:r>
          </w:p>
        </w:tc>
      </w:tr>
      <w:tr w:rsidR="009712D1" w:rsidRPr="00035CEA" w14:paraId="523A044A"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9712D1" w:rsidRPr="00035CEA" w:rsidRDefault="009712D1" w:rsidP="009712D1">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2.2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9712D1" w:rsidRPr="00035CEA" w:rsidRDefault="009712D1" w:rsidP="009712D1">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місцезнаходження</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A17741" w:rsidR="009712D1" w:rsidRPr="00035CEA" w:rsidRDefault="009712D1" w:rsidP="009712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035CEA">
              <w:rPr>
                <w:rFonts w:ascii="Times New Roman" w:hAnsi="Times New Roman"/>
                <w:color w:val="000000"/>
                <w:sz w:val="24"/>
                <w:szCs w:val="24"/>
                <w:lang w:val="uk-UA" w:eastAsia="uk-UA"/>
              </w:rPr>
              <w:t xml:space="preserve">39000, Україна, Полтавська область, м. </w:t>
            </w:r>
            <w:proofErr w:type="spellStart"/>
            <w:r w:rsidRPr="00035CEA">
              <w:rPr>
                <w:rFonts w:ascii="Times New Roman" w:hAnsi="Times New Roman"/>
                <w:color w:val="000000"/>
                <w:sz w:val="24"/>
                <w:szCs w:val="24"/>
                <w:lang w:val="uk-UA" w:eastAsia="uk-UA"/>
              </w:rPr>
              <w:t>Глобине</w:t>
            </w:r>
            <w:proofErr w:type="spellEnd"/>
            <w:r w:rsidRPr="00035CEA">
              <w:rPr>
                <w:rFonts w:ascii="Times New Roman" w:hAnsi="Times New Roman"/>
                <w:color w:val="000000"/>
                <w:sz w:val="24"/>
                <w:szCs w:val="24"/>
                <w:lang w:val="uk-UA" w:eastAsia="uk-UA"/>
              </w:rPr>
              <w:t>, вул. Центральна, 285</w:t>
            </w:r>
          </w:p>
        </w:tc>
      </w:tr>
      <w:tr w:rsidR="009712D1" w:rsidRPr="00035CEA" w14:paraId="48C09870"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9712D1" w:rsidRPr="00035CEA" w:rsidRDefault="009712D1" w:rsidP="009712D1">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2.3</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9712D1" w:rsidRPr="00035CEA" w:rsidRDefault="009712D1" w:rsidP="009712D1">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8B3AB" w14:textId="77777777" w:rsidR="009712D1" w:rsidRPr="00035CEA" w:rsidRDefault="009712D1" w:rsidP="009712D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035CEA">
              <w:rPr>
                <w:rFonts w:ascii="Times New Roman" w:hAnsi="Times New Roman"/>
                <w:color w:val="000000"/>
                <w:sz w:val="24"/>
                <w:szCs w:val="24"/>
                <w:lang w:val="uk-UA" w:eastAsia="uk-UA"/>
              </w:rPr>
              <w:t>Прізвище, ім’я, по батькові: Коломієць Наталія Євгенівна</w:t>
            </w:r>
          </w:p>
          <w:p w14:paraId="1C918682" w14:textId="77777777" w:rsidR="009712D1" w:rsidRPr="00035CEA" w:rsidRDefault="009712D1" w:rsidP="009712D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035CEA">
              <w:rPr>
                <w:rFonts w:ascii="Times New Roman" w:hAnsi="Times New Roman"/>
                <w:color w:val="000000"/>
                <w:sz w:val="24"/>
                <w:szCs w:val="24"/>
                <w:lang w:val="uk-UA" w:eastAsia="uk-UA"/>
              </w:rPr>
              <w:t>Посада: фахівець з публічних закупівель</w:t>
            </w:r>
          </w:p>
          <w:p w14:paraId="15E1E579" w14:textId="4A4E3299" w:rsidR="009712D1" w:rsidRPr="00035CEA" w:rsidRDefault="009712D1" w:rsidP="009712D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035CEA">
              <w:rPr>
                <w:rFonts w:ascii="Times New Roman" w:hAnsi="Times New Roman"/>
                <w:color w:val="000000"/>
                <w:sz w:val="24"/>
                <w:szCs w:val="24"/>
                <w:lang w:val="uk-UA" w:eastAsia="uk-UA"/>
              </w:rPr>
              <w:t>Адреса: 39000, Україна, Полта</w:t>
            </w:r>
            <w:r w:rsidR="007B4F77" w:rsidRPr="00035CEA">
              <w:rPr>
                <w:rFonts w:ascii="Times New Roman" w:hAnsi="Times New Roman"/>
                <w:color w:val="000000"/>
                <w:sz w:val="24"/>
                <w:szCs w:val="24"/>
                <w:lang w:val="uk-UA" w:eastAsia="uk-UA"/>
              </w:rPr>
              <w:t xml:space="preserve">вська область, м. </w:t>
            </w:r>
            <w:proofErr w:type="spellStart"/>
            <w:r w:rsidR="007B4F77" w:rsidRPr="00035CEA">
              <w:rPr>
                <w:rFonts w:ascii="Times New Roman" w:hAnsi="Times New Roman"/>
                <w:color w:val="000000"/>
                <w:sz w:val="24"/>
                <w:szCs w:val="24"/>
                <w:lang w:val="uk-UA" w:eastAsia="uk-UA"/>
              </w:rPr>
              <w:t>Глобине</w:t>
            </w:r>
            <w:proofErr w:type="spellEnd"/>
            <w:r w:rsidR="007B4F77" w:rsidRPr="00035CEA">
              <w:rPr>
                <w:rFonts w:ascii="Times New Roman" w:hAnsi="Times New Roman"/>
                <w:color w:val="000000"/>
                <w:sz w:val="24"/>
                <w:szCs w:val="24"/>
                <w:lang w:val="uk-UA" w:eastAsia="uk-UA"/>
              </w:rPr>
              <w:t>, вул. </w:t>
            </w:r>
            <w:r w:rsidRPr="00035CEA">
              <w:rPr>
                <w:rFonts w:ascii="Times New Roman" w:hAnsi="Times New Roman"/>
                <w:color w:val="000000"/>
                <w:sz w:val="24"/>
                <w:szCs w:val="24"/>
                <w:lang w:val="uk-UA" w:eastAsia="uk-UA"/>
              </w:rPr>
              <w:t>Центральна, 285.</w:t>
            </w:r>
          </w:p>
          <w:p w14:paraId="162D07EF" w14:textId="77777777" w:rsidR="009712D1" w:rsidRPr="00035CEA" w:rsidRDefault="009712D1" w:rsidP="009712D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035CEA">
              <w:rPr>
                <w:rFonts w:ascii="Times New Roman" w:hAnsi="Times New Roman"/>
                <w:color w:val="000000"/>
                <w:sz w:val="24"/>
                <w:szCs w:val="24"/>
                <w:lang w:val="uk-UA" w:eastAsia="uk-UA"/>
              </w:rPr>
              <w:t>Телефон: 0989504225</w:t>
            </w:r>
          </w:p>
          <w:p w14:paraId="62113239" w14:textId="58961F69" w:rsidR="009712D1" w:rsidRPr="00035CEA" w:rsidRDefault="009712D1" w:rsidP="009712D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035CEA">
              <w:rPr>
                <w:rFonts w:ascii="Times New Roman" w:hAnsi="Times New Roman"/>
                <w:color w:val="000000"/>
                <w:sz w:val="24"/>
                <w:szCs w:val="24"/>
                <w:lang w:val="uk-UA" w:eastAsia="uk-UA"/>
              </w:rPr>
              <w:t>e-</w:t>
            </w:r>
            <w:proofErr w:type="spellStart"/>
            <w:r w:rsidRPr="00035CEA">
              <w:rPr>
                <w:rFonts w:ascii="Times New Roman" w:hAnsi="Times New Roman"/>
                <w:color w:val="000000"/>
                <w:sz w:val="24"/>
                <w:szCs w:val="24"/>
                <w:lang w:val="uk-UA" w:eastAsia="uk-UA"/>
              </w:rPr>
              <w:t>mail</w:t>
            </w:r>
            <w:proofErr w:type="spellEnd"/>
            <w:r w:rsidRPr="00035CEA">
              <w:rPr>
                <w:rFonts w:ascii="Times New Roman" w:hAnsi="Times New Roman"/>
                <w:color w:val="000000"/>
                <w:sz w:val="24"/>
                <w:szCs w:val="24"/>
                <w:lang w:val="uk-UA" w:eastAsia="uk-UA"/>
              </w:rPr>
              <w:t>: kultura.mr@ukr.net</w:t>
            </w:r>
          </w:p>
        </w:tc>
      </w:tr>
      <w:tr w:rsidR="003C5AE2" w:rsidRPr="00847E6B" w14:paraId="21520FB4"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3</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Процедура закупівлі</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3C5AE2" w:rsidRPr="00035CEA" w:rsidRDefault="0004559B" w:rsidP="00FD0586">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В</w:t>
            </w:r>
            <w:r w:rsidR="003C5AE2" w:rsidRPr="00035CEA">
              <w:rPr>
                <w:rFonts w:ascii="Times New Roman" w:eastAsia="Times New Roman" w:hAnsi="Times New Roman" w:cs="Times New Roman"/>
                <w:color w:val="000000"/>
                <w:sz w:val="24"/>
                <w:szCs w:val="24"/>
                <w:lang w:val="uk-UA"/>
              </w:rPr>
              <w:t>ідкриті торги</w:t>
            </w:r>
            <w:r w:rsidR="00986CC2" w:rsidRPr="00035CEA">
              <w:rPr>
                <w:rFonts w:ascii="Times New Roman" w:eastAsia="Times New Roman" w:hAnsi="Times New Roman" w:cs="Times New Roman"/>
                <w:color w:val="000000"/>
                <w:sz w:val="24"/>
                <w:szCs w:val="24"/>
                <w:lang w:val="uk-UA"/>
              </w:rPr>
              <w:t xml:space="preserve"> з особливостями.</w:t>
            </w:r>
          </w:p>
          <w:p w14:paraId="39626443" w14:textId="77777777" w:rsidR="00B16A7A" w:rsidRPr="00035CEA" w:rsidRDefault="00ED17A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035CEA">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035CEA">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035CEA">
              <w:rPr>
                <w:rFonts w:ascii="Times New Roman" w:hAnsi="Times New Roman" w:cs="Times New Roman"/>
                <w:color w:val="000000"/>
                <w:sz w:val="24"/>
                <w:szCs w:val="24"/>
                <w:shd w:val="clear" w:color="auto" w:fill="FFFFFF" w:themeFill="background1"/>
                <w:lang w:val="uk-UA" w:eastAsia="en-US"/>
              </w:rPr>
              <w:t>чена</w:t>
            </w:r>
            <w:r w:rsidR="00B16A7A" w:rsidRPr="00035CEA">
              <w:rPr>
                <w:rFonts w:ascii="Times New Roman" w:hAnsi="Times New Roman" w:cs="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p w14:paraId="5B1E8730" w14:textId="77777777" w:rsidR="002B4175" w:rsidRPr="00035CEA" w:rsidRDefault="002B4175" w:rsidP="00FD0586">
            <w:pPr>
              <w:spacing w:after="0" w:line="240" w:lineRule="auto"/>
              <w:jc w:val="both"/>
              <w:rPr>
                <w:rFonts w:ascii="Times New Roman" w:eastAsia="Times New Roman" w:hAnsi="Times New Roman" w:cs="Times New Roman"/>
                <w:b/>
                <w:sz w:val="24"/>
                <w:szCs w:val="24"/>
                <w:lang w:val="uk-UA"/>
              </w:rPr>
            </w:pPr>
            <w:r w:rsidRPr="00035CEA">
              <w:rPr>
                <w:rFonts w:ascii="Times New Roman" w:eastAsia="Times New Roman" w:hAnsi="Times New Roman" w:cs="Times New Roman"/>
                <w:b/>
                <w:sz w:val="24"/>
                <w:szCs w:val="24"/>
                <w:lang w:val="uk-UA"/>
              </w:rPr>
              <w:t xml:space="preserve">Вартість робіт визначається з урахуванням наказу </w:t>
            </w:r>
            <w:proofErr w:type="spellStart"/>
            <w:r w:rsidRPr="00035CEA">
              <w:rPr>
                <w:rFonts w:ascii="Times New Roman" w:eastAsia="Times New Roman" w:hAnsi="Times New Roman" w:cs="Times New Roman"/>
                <w:b/>
                <w:sz w:val="24"/>
                <w:szCs w:val="24"/>
                <w:lang w:val="uk-UA"/>
              </w:rPr>
              <w:t>Мінрегіону</w:t>
            </w:r>
            <w:proofErr w:type="spellEnd"/>
            <w:r w:rsidRPr="00035CEA">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00F533BF" w:rsidRPr="00035CEA">
              <w:rPr>
                <w:rFonts w:ascii="Times New Roman" w:eastAsia="Times New Roman" w:hAnsi="Times New Roman" w:cs="Times New Roman"/>
                <w:b/>
                <w:sz w:val="24"/>
                <w:szCs w:val="24"/>
                <w:lang w:val="uk-UA"/>
              </w:rPr>
              <w:t>.</w:t>
            </w:r>
          </w:p>
          <w:p w14:paraId="3D352EDA" w14:textId="77777777" w:rsidR="00F533BF" w:rsidRPr="00035CEA" w:rsidRDefault="00F533BF" w:rsidP="00F533BF">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3C53490C" w14:textId="77777777" w:rsidR="00F533BF" w:rsidRPr="00035CEA" w:rsidRDefault="00F533BF" w:rsidP="00F533BF">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6BE9E57E" w:rsidR="00F533BF" w:rsidRPr="00035CEA" w:rsidRDefault="00F533BF" w:rsidP="00F533BF">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035CEA" w14:paraId="3D4957FD"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4</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Інформація про предмет закупівлі</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p>
        </w:tc>
      </w:tr>
      <w:tr w:rsidR="003C5AE2" w:rsidRPr="00035CEA" w14:paraId="64113539"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4.1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назва предмета закупівлі</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72A26C30" w:rsidR="003C3510" w:rsidRPr="00035CEA" w:rsidRDefault="009D2C33" w:rsidP="0027693F">
            <w:pPr>
              <w:spacing w:after="0" w:line="240" w:lineRule="auto"/>
              <w:jc w:val="both"/>
              <w:rPr>
                <w:rFonts w:ascii="Times New Roman" w:eastAsia="Times New Roman" w:hAnsi="Times New Roman" w:cs="Times New Roman"/>
                <w:b/>
                <w:sz w:val="24"/>
                <w:szCs w:val="24"/>
                <w:lang w:val="uk-UA"/>
              </w:rPr>
            </w:pPr>
            <w:r w:rsidRPr="00035CEA">
              <w:rPr>
                <w:rFonts w:ascii="Times New Roman" w:hAnsi="Times New Roman"/>
                <w:b/>
                <w:bCs/>
                <w:sz w:val="24"/>
                <w:szCs w:val="24"/>
                <w:lang w:val="uk-UA" w:eastAsia="uk-UA"/>
              </w:rPr>
              <w:t xml:space="preserve">Поточний ремонт по розвантаженню несучих конструкцій перекриття  у </w:t>
            </w:r>
            <w:proofErr w:type="spellStart"/>
            <w:r w:rsidRPr="00035CEA">
              <w:rPr>
                <w:rFonts w:ascii="Times New Roman" w:hAnsi="Times New Roman"/>
                <w:b/>
                <w:bCs/>
                <w:sz w:val="24"/>
                <w:szCs w:val="24"/>
                <w:lang w:val="uk-UA" w:eastAsia="uk-UA"/>
              </w:rPr>
              <w:t>вісях</w:t>
            </w:r>
            <w:proofErr w:type="spellEnd"/>
            <w:r w:rsidRPr="00035CEA">
              <w:rPr>
                <w:rFonts w:ascii="Times New Roman" w:hAnsi="Times New Roman"/>
                <w:b/>
                <w:bCs/>
                <w:sz w:val="24"/>
                <w:szCs w:val="24"/>
                <w:lang w:val="uk-UA" w:eastAsia="uk-UA"/>
              </w:rPr>
              <w:t xml:space="preserve"> 4-11 х Д-Ж будинку культури по вул. Центральна, 228 в м. </w:t>
            </w:r>
            <w:proofErr w:type="spellStart"/>
            <w:r w:rsidRPr="00035CEA">
              <w:rPr>
                <w:rFonts w:ascii="Times New Roman" w:hAnsi="Times New Roman"/>
                <w:b/>
                <w:bCs/>
                <w:sz w:val="24"/>
                <w:szCs w:val="24"/>
                <w:lang w:val="uk-UA" w:eastAsia="uk-UA"/>
              </w:rPr>
              <w:t>Глобине</w:t>
            </w:r>
            <w:proofErr w:type="spellEnd"/>
            <w:r w:rsidRPr="00035CEA">
              <w:rPr>
                <w:rFonts w:ascii="Times New Roman" w:hAnsi="Times New Roman"/>
                <w:b/>
                <w:bCs/>
                <w:sz w:val="24"/>
                <w:szCs w:val="24"/>
                <w:lang w:val="uk-UA" w:eastAsia="uk-UA"/>
              </w:rPr>
              <w:t xml:space="preserve"> </w:t>
            </w:r>
            <w:r w:rsidRPr="00035CEA">
              <w:rPr>
                <w:rFonts w:ascii="Times New Roman" w:hAnsi="Times New Roman"/>
                <w:sz w:val="24"/>
                <w:szCs w:val="24"/>
                <w:lang w:val="uk-UA" w:eastAsia="uk-UA"/>
              </w:rPr>
              <w:t>(код ДК  021:2015: 45450000-6 Інші завершальні будівельні роботи</w:t>
            </w:r>
            <w:r w:rsidR="00F533BF" w:rsidRPr="00035CEA">
              <w:rPr>
                <w:rFonts w:ascii="Times New Roman" w:hAnsi="Times New Roman"/>
                <w:sz w:val="24"/>
                <w:szCs w:val="24"/>
                <w:lang w:val="uk-UA" w:eastAsia="uk-UA"/>
              </w:rPr>
              <w:t>)</w:t>
            </w:r>
            <w:r w:rsidR="001850D8" w:rsidRPr="00035CEA">
              <w:rPr>
                <w:rFonts w:ascii="Times New Roman" w:eastAsia="Times New Roman" w:hAnsi="Times New Roman" w:cs="Times New Roman"/>
                <w:sz w:val="24"/>
                <w:szCs w:val="24"/>
                <w:lang w:val="uk-UA"/>
              </w:rPr>
              <w:t>.</w:t>
            </w:r>
          </w:p>
          <w:p w14:paraId="7ADE0C07" w14:textId="77777777" w:rsidR="002F3EE7" w:rsidRPr="00035CEA" w:rsidRDefault="002F3EE7" w:rsidP="00FD0586">
            <w:pPr>
              <w:spacing w:after="0" w:line="240" w:lineRule="auto"/>
              <w:jc w:val="both"/>
              <w:rPr>
                <w:rFonts w:ascii="Times New Roman" w:eastAsia="Times New Roman" w:hAnsi="Times New Roman" w:cs="Times New Roman"/>
                <w:sz w:val="24"/>
                <w:szCs w:val="24"/>
                <w:lang w:val="uk-UA"/>
              </w:rPr>
            </w:pPr>
          </w:p>
          <w:p w14:paraId="325438BB" w14:textId="7225721F" w:rsidR="000C52F9" w:rsidRPr="00035CEA" w:rsidRDefault="002F3EE7"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035CEA">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035CEA">
              <w:rPr>
                <w:rFonts w:ascii="Times New Roman" w:hAnsi="Times New Roman" w:cs="Times New Roman"/>
                <w:color w:val="000000"/>
                <w:sz w:val="24"/>
                <w:szCs w:val="24"/>
                <w:shd w:val="clear" w:color="auto" w:fill="FFFFFF" w:themeFill="background1"/>
                <w:lang w:val="uk-UA" w:eastAsia="en-US"/>
              </w:rPr>
              <w:t>ений</w:t>
            </w:r>
            <w:r w:rsidRPr="00035CEA">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w:t>
            </w:r>
            <w:r w:rsidR="00F533BF" w:rsidRPr="00035CEA">
              <w:rPr>
                <w:rFonts w:ascii="Times New Roman" w:hAnsi="Times New Roman" w:cs="Times New Roman"/>
                <w:color w:val="000000"/>
                <w:sz w:val="24"/>
                <w:szCs w:val="24"/>
                <w:shd w:val="clear" w:color="auto" w:fill="FFFFFF" w:themeFill="background1"/>
                <w:lang w:val="uk-UA" w:eastAsia="en-US"/>
              </w:rPr>
              <w:t>ітня 2020 р. № 708.</w:t>
            </w:r>
          </w:p>
        </w:tc>
      </w:tr>
      <w:tr w:rsidR="003C5AE2" w:rsidRPr="00035CEA" w14:paraId="4A36FDE1"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4.2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BEAE846" w:rsidR="003C5AE2" w:rsidRPr="00035CEA" w:rsidRDefault="00986CC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 xml:space="preserve">Закупівля здійснюється щодо предмета закупівлі </w:t>
            </w:r>
            <w:proofErr w:type="spellStart"/>
            <w:r w:rsidRPr="00035CEA">
              <w:rPr>
                <w:rFonts w:ascii="Times New Roman" w:eastAsia="Times New Roman" w:hAnsi="Times New Roman" w:cs="Times New Roman"/>
                <w:color w:val="000000"/>
                <w:sz w:val="24"/>
                <w:szCs w:val="24"/>
                <w:lang w:val="uk-UA"/>
              </w:rPr>
              <w:t>вцілому</w:t>
            </w:r>
            <w:proofErr w:type="spellEnd"/>
            <w:r w:rsidRPr="00035CEA">
              <w:rPr>
                <w:rFonts w:ascii="Times New Roman" w:eastAsia="Times New Roman" w:hAnsi="Times New Roman" w:cs="Times New Roman"/>
                <w:color w:val="000000"/>
                <w:sz w:val="24"/>
                <w:szCs w:val="24"/>
                <w:lang w:val="uk-UA"/>
              </w:rPr>
              <w:t>.</w:t>
            </w:r>
          </w:p>
        </w:tc>
      </w:tr>
      <w:tr w:rsidR="003C5AE2" w:rsidRPr="00847E6B" w14:paraId="6CF9707B"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4.3</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035CEA">
              <w:rPr>
                <w:rFonts w:ascii="Times New Roman" w:eastAsia="Times New Roman" w:hAnsi="Times New Roman" w:cs="Times New Roman"/>
                <w:color w:val="000000"/>
                <w:sz w:val="24"/>
                <w:szCs w:val="24"/>
                <w:lang w:val="uk-UA"/>
              </w:rPr>
              <w:t xml:space="preserve">, </w:t>
            </w:r>
            <w:r w:rsidR="00986CC2" w:rsidRPr="00035CEA">
              <w:rPr>
                <w:rFonts w:ascii="Times New Roman" w:eastAsia="Times New Roman" w:hAnsi="Times New Roman" w:cs="Times New Roman"/>
                <w:color w:val="000000"/>
                <w:sz w:val="24"/>
                <w:szCs w:val="24"/>
                <w:lang w:val="uk-UA"/>
              </w:rPr>
              <w:lastRenderedPageBreak/>
              <w:t>порядок та умови оплати</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9F9A5" w14:textId="77777777" w:rsidR="002A566E" w:rsidRPr="00035CEA" w:rsidRDefault="002A566E" w:rsidP="002A566E">
            <w:pPr>
              <w:spacing w:after="0" w:line="240" w:lineRule="auto"/>
              <w:ind w:left="-2" w:hanging="2"/>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lastRenderedPageBreak/>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w:t>
            </w:r>
            <w:r w:rsidRPr="00035CEA">
              <w:rPr>
                <w:rFonts w:ascii="Times New Roman" w:eastAsia="Times New Roman" w:hAnsi="Times New Roman" w:cs="Times New Roman"/>
                <w:color w:val="000000"/>
                <w:sz w:val="24"/>
                <w:szCs w:val="24"/>
                <w:lang w:val="uk-UA"/>
              </w:rPr>
              <w:lastRenderedPageBreak/>
              <w:t>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4DCA61A" w14:textId="77777777" w:rsidR="002A566E" w:rsidRPr="00035CEA" w:rsidRDefault="002A566E" w:rsidP="00FD0586">
            <w:pPr>
              <w:spacing w:after="0" w:line="240" w:lineRule="auto"/>
              <w:ind w:left="-2" w:hanging="2"/>
              <w:jc w:val="both"/>
              <w:rPr>
                <w:rFonts w:ascii="Times New Roman" w:eastAsia="Times New Roman" w:hAnsi="Times New Roman" w:cs="Times New Roman"/>
                <w:color w:val="000000"/>
                <w:sz w:val="24"/>
                <w:szCs w:val="24"/>
                <w:lang w:val="uk-UA"/>
              </w:rPr>
            </w:pPr>
          </w:p>
          <w:p w14:paraId="6D8EBF91" w14:textId="3AFCBF59" w:rsidR="000C52F9" w:rsidRPr="00035CEA"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Місце виконання робіт: </w:t>
            </w:r>
            <w:r w:rsidR="00D6508A" w:rsidRPr="00035CEA">
              <w:rPr>
                <w:rFonts w:ascii="Times New Roman" w:hAnsi="Times New Roman"/>
                <w:b/>
                <w:color w:val="000000"/>
                <w:sz w:val="24"/>
                <w:szCs w:val="24"/>
                <w:lang w:val="uk-UA" w:eastAsia="uk-UA"/>
              </w:rPr>
              <w:t>39000, Україна, Полтавська область, м. </w:t>
            </w:r>
            <w:proofErr w:type="spellStart"/>
            <w:r w:rsidR="00D6508A" w:rsidRPr="00035CEA">
              <w:rPr>
                <w:rFonts w:ascii="Times New Roman" w:hAnsi="Times New Roman"/>
                <w:b/>
                <w:color w:val="000000"/>
                <w:sz w:val="24"/>
                <w:szCs w:val="24"/>
                <w:lang w:val="uk-UA" w:eastAsia="uk-UA"/>
              </w:rPr>
              <w:t>Глобине</w:t>
            </w:r>
            <w:proofErr w:type="spellEnd"/>
            <w:r w:rsidR="00D6508A" w:rsidRPr="00035CEA">
              <w:rPr>
                <w:rFonts w:ascii="Times New Roman" w:hAnsi="Times New Roman"/>
                <w:b/>
                <w:color w:val="000000"/>
                <w:sz w:val="24"/>
                <w:szCs w:val="24"/>
                <w:lang w:val="uk-UA" w:eastAsia="uk-UA"/>
              </w:rPr>
              <w:t>, вул. Центральна</w:t>
            </w:r>
            <w:r w:rsidR="00D6508A" w:rsidRPr="00035CEA">
              <w:rPr>
                <w:rFonts w:ascii="Times New Roman" w:hAnsi="Times New Roman"/>
                <w:b/>
                <w:bCs/>
                <w:sz w:val="24"/>
                <w:szCs w:val="24"/>
                <w:lang w:val="uk-UA" w:eastAsia="uk-UA"/>
              </w:rPr>
              <w:t>, 228</w:t>
            </w:r>
          </w:p>
          <w:p w14:paraId="066DFEB3" w14:textId="77777777" w:rsidR="000C52F9" w:rsidRPr="00035CEA"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Кількість, обсяг згідно Додатку № 1 до тендерної документації.</w:t>
            </w:r>
          </w:p>
          <w:p w14:paraId="44D0D3EC" w14:textId="45B397D4" w:rsidR="000C52F9" w:rsidRPr="00035CEA" w:rsidRDefault="00090F23" w:rsidP="00FD0586">
            <w:pPr>
              <w:spacing w:after="0" w:line="240" w:lineRule="auto"/>
              <w:ind w:left="-2" w:hanging="2"/>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Кількість - 1 </w:t>
            </w:r>
            <w:r w:rsidR="00D6508A" w:rsidRPr="00035CEA">
              <w:rPr>
                <w:rFonts w:ascii="Times New Roman" w:eastAsia="Times New Roman" w:hAnsi="Times New Roman" w:cs="Times New Roman"/>
                <w:color w:val="000000"/>
                <w:sz w:val="24"/>
                <w:szCs w:val="24"/>
                <w:lang w:val="uk-UA"/>
              </w:rPr>
              <w:t>послуга</w:t>
            </w:r>
            <w:r w:rsidR="000C52F9" w:rsidRPr="00035CEA">
              <w:rPr>
                <w:rFonts w:ascii="Times New Roman" w:eastAsia="Times New Roman" w:hAnsi="Times New Roman" w:cs="Times New Roman"/>
                <w:color w:val="000000"/>
                <w:sz w:val="24"/>
                <w:szCs w:val="24"/>
                <w:lang w:val="uk-UA"/>
              </w:rPr>
              <w:t>.</w:t>
            </w:r>
          </w:p>
          <w:p w14:paraId="25DD090D" w14:textId="77777777" w:rsidR="0078349B" w:rsidRPr="00035CEA" w:rsidRDefault="000C52F9" w:rsidP="0078349B">
            <w:pPr>
              <w:widowControl w:val="0"/>
              <w:spacing w:after="0" w:line="240" w:lineRule="auto"/>
              <w:contextualSpacing/>
              <w:jc w:val="both"/>
              <w:rPr>
                <w:rFonts w:ascii="Times New Roman" w:hAnsi="Times New Roman" w:cs="Times New Roman"/>
                <w:color w:val="000000"/>
                <w:sz w:val="24"/>
                <w:szCs w:val="24"/>
                <w:lang w:val="uk-UA" w:eastAsia="uk-UA"/>
              </w:rPr>
            </w:pPr>
            <w:r w:rsidRPr="00035CEA">
              <w:rPr>
                <w:rFonts w:ascii="Times New Roman" w:hAnsi="Times New Roman" w:cs="Times New Roman"/>
                <w:color w:val="000000"/>
                <w:sz w:val="24"/>
                <w:szCs w:val="24"/>
                <w:lang w:val="uk-UA" w:eastAsia="uk-UA"/>
              </w:rPr>
              <w:t>Джерело фінансування – місцевий бюджет.</w:t>
            </w:r>
            <w:r w:rsidR="0078349B" w:rsidRPr="00035CEA">
              <w:rPr>
                <w:rFonts w:ascii="Times New Roman" w:hAnsi="Times New Roman" w:cs="Times New Roman"/>
                <w:color w:val="000000"/>
                <w:sz w:val="24"/>
                <w:szCs w:val="24"/>
                <w:lang w:val="uk-UA" w:eastAsia="uk-UA"/>
              </w:rPr>
              <w:t xml:space="preserve"> </w:t>
            </w:r>
          </w:p>
          <w:p w14:paraId="476B6C36" w14:textId="59DF1A65" w:rsidR="0078349B" w:rsidRPr="00035CEA" w:rsidRDefault="0078349B" w:rsidP="0078349B">
            <w:pPr>
              <w:widowControl w:val="0"/>
              <w:spacing w:after="0" w:line="240" w:lineRule="auto"/>
              <w:contextualSpacing/>
              <w:jc w:val="both"/>
              <w:rPr>
                <w:rFonts w:ascii="Times New Roman" w:hAnsi="Times New Roman"/>
                <w:color w:val="000000"/>
                <w:sz w:val="24"/>
                <w:szCs w:val="24"/>
                <w:lang w:val="uk-UA" w:eastAsia="uk-UA"/>
              </w:rPr>
            </w:pPr>
            <w:r w:rsidRPr="00035CEA">
              <w:rPr>
                <w:rFonts w:ascii="Times New Roman" w:hAnsi="Times New Roman"/>
                <w:color w:val="000000"/>
                <w:sz w:val="24"/>
                <w:szCs w:val="24"/>
                <w:lang w:val="uk-UA" w:eastAsia="uk-UA"/>
              </w:rPr>
              <w:t xml:space="preserve">КЕКВ – </w:t>
            </w:r>
            <w:r w:rsidR="0087103C" w:rsidRPr="00035CEA">
              <w:rPr>
                <w:rFonts w:ascii="Times New Roman" w:hAnsi="Times New Roman"/>
                <w:color w:val="000000"/>
                <w:sz w:val="24"/>
                <w:szCs w:val="24"/>
                <w:lang w:val="uk-UA" w:eastAsia="uk-UA"/>
              </w:rPr>
              <w:t>2240</w:t>
            </w:r>
          </w:p>
          <w:p w14:paraId="41944326" w14:textId="77777777" w:rsidR="0078349B" w:rsidRPr="00035CEA" w:rsidRDefault="0078349B" w:rsidP="0078349B">
            <w:pPr>
              <w:widowControl w:val="0"/>
              <w:spacing w:after="0" w:line="240" w:lineRule="auto"/>
              <w:contextualSpacing/>
              <w:jc w:val="both"/>
              <w:rPr>
                <w:rFonts w:ascii="Times New Roman" w:hAnsi="Times New Roman" w:cs="Times New Roman"/>
                <w:color w:val="000000"/>
                <w:sz w:val="24"/>
                <w:szCs w:val="24"/>
                <w:lang w:val="uk-UA" w:eastAsia="uk-UA"/>
              </w:rPr>
            </w:pPr>
          </w:p>
          <w:p w14:paraId="4B6067DB" w14:textId="2BB10832" w:rsidR="0078349B" w:rsidRPr="00035CEA" w:rsidRDefault="0078349B" w:rsidP="0078349B">
            <w:pPr>
              <w:widowControl w:val="0"/>
              <w:spacing w:after="0" w:line="240" w:lineRule="auto"/>
              <w:contextualSpacing/>
              <w:jc w:val="both"/>
              <w:rPr>
                <w:rFonts w:ascii="Times New Roman" w:hAnsi="Times New Roman" w:cs="Times New Roman"/>
                <w:color w:val="000000"/>
                <w:sz w:val="24"/>
                <w:szCs w:val="24"/>
                <w:lang w:val="uk-UA" w:eastAsia="uk-UA"/>
              </w:rPr>
            </w:pPr>
            <w:r w:rsidRPr="00035CEA">
              <w:rPr>
                <w:rFonts w:ascii="Times New Roman" w:hAnsi="Times New Roman" w:cs="Times New Roman"/>
                <w:color w:val="000000"/>
                <w:sz w:val="24"/>
                <w:szCs w:val="24"/>
                <w:lang w:val="uk-UA" w:eastAsia="uk-UA"/>
              </w:rPr>
              <w:t xml:space="preserve">Очікувана вартість предмета закупівлі: </w:t>
            </w:r>
          </w:p>
          <w:p w14:paraId="4C7D1B58" w14:textId="30B5D231" w:rsidR="0078349B" w:rsidRPr="00035CEA" w:rsidRDefault="0087103C" w:rsidP="0078349B">
            <w:pPr>
              <w:widowControl w:val="0"/>
              <w:spacing w:after="0" w:line="240" w:lineRule="auto"/>
              <w:contextualSpacing/>
              <w:jc w:val="both"/>
              <w:rPr>
                <w:rFonts w:ascii="Times New Roman" w:hAnsi="Times New Roman" w:cs="Times New Roman"/>
                <w:b/>
                <w:color w:val="000000"/>
                <w:sz w:val="24"/>
                <w:szCs w:val="24"/>
                <w:lang w:val="uk-UA" w:eastAsia="uk-UA"/>
              </w:rPr>
            </w:pPr>
            <w:r w:rsidRPr="00035CEA">
              <w:rPr>
                <w:rFonts w:ascii="Times New Roman" w:hAnsi="Times New Roman" w:cs="Times New Roman"/>
                <w:b/>
                <w:color w:val="000000"/>
                <w:sz w:val="24"/>
                <w:szCs w:val="24"/>
                <w:lang w:val="uk-UA" w:eastAsia="uk-UA"/>
              </w:rPr>
              <w:t>347 100,00</w:t>
            </w:r>
            <w:r w:rsidR="0078349B" w:rsidRPr="00035CEA">
              <w:rPr>
                <w:rFonts w:ascii="Times New Roman" w:hAnsi="Times New Roman" w:cs="Times New Roman"/>
                <w:b/>
                <w:color w:val="000000"/>
                <w:sz w:val="24"/>
                <w:szCs w:val="24"/>
                <w:lang w:val="uk-UA" w:eastAsia="uk-UA"/>
              </w:rPr>
              <w:t xml:space="preserve"> грн. з ПДВ.</w:t>
            </w:r>
          </w:p>
          <w:p w14:paraId="433A4E56" w14:textId="77777777" w:rsidR="000C52F9" w:rsidRPr="00035CEA"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p>
          <w:p w14:paraId="2EDC0632" w14:textId="59E2924A" w:rsidR="000C52F9" w:rsidRPr="00035CEA" w:rsidRDefault="000C52F9" w:rsidP="00FD0586">
            <w:pPr>
              <w:widowControl w:val="0"/>
              <w:spacing w:after="0" w:line="240" w:lineRule="auto"/>
              <w:contextualSpacing/>
              <w:jc w:val="both"/>
              <w:rPr>
                <w:rFonts w:ascii="Times New Roman" w:hAnsi="Times New Roman" w:cs="Times New Roman"/>
                <w:sz w:val="24"/>
                <w:szCs w:val="24"/>
                <w:lang w:val="uk-UA" w:eastAsia="uk-UA"/>
              </w:rPr>
            </w:pPr>
            <w:r w:rsidRPr="00035CEA">
              <w:rPr>
                <w:rFonts w:ascii="Times New Roman" w:hAnsi="Times New Roman" w:cs="Times New Roman"/>
                <w:sz w:val="24"/>
                <w:szCs w:val="24"/>
                <w:lang w:val="uk-UA" w:eastAsia="uk-UA"/>
              </w:rPr>
              <w:t xml:space="preserve">Порядок оплати – оплата здійснюється за виконані </w:t>
            </w:r>
            <w:r w:rsidR="00484767" w:rsidRPr="00035CEA">
              <w:rPr>
                <w:rFonts w:ascii="Times New Roman" w:hAnsi="Times New Roman" w:cs="Times New Roman"/>
                <w:sz w:val="24"/>
                <w:szCs w:val="24"/>
                <w:lang w:val="uk-UA" w:eastAsia="uk-UA"/>
              </w:rPr>
              <w:t>послуги/</w:t>
            </w:r>
            <w:r w:rsidRPr="00035CEA">
              <w:rPr>
                <w:rFonts w:ascii="Times New Roman" w:hAnsi="Times New Roman" w:cs="Times New Roman"/>
                <w:sz w:val="24"/>
                <w:szCs w:val="24"/>
                <w:lang w:val="uk-UA" w:eastAsia="uk-UA"/>
              </w:rPr>
              <w:t xml:space="preserve">роботи після підписання акту виконаних </w:t>
            </w:r>
            <w:r w:rsidR="00484767" w:rsidRPr="00035CEA">
              <w:rPr>
                <w:rFonts w:ascii="Times New Roman" w:hAnsi="Times New Roman" w:cs="Times New Roman"/>
                <w:sz w:val="24"/>
                <w:szCs w:val="24"/>
                <w:lang w:val="uk-UA" w:eastAsia="uk-UA"/>
              </w:rPr>
              <w:t>послуг/</w:t>
            </w:r>
            <w:r w:rsidRPr="00035CEA">
              <w:rPr>
                <w:rFonts w:ascii="Times New Roman" w:hAnsi="Times New Roman" w:cs="Times New Roman"/>
                <w:sz w:val="24"/>
                <w:szCs w:val="24"/>
                <w:lang w:val="uk-UA" w:eastAsia="uk-UA"/>
              </w:rPr>
              <w:t>робіт (</w:t>
            </w:r>
            <w:proofErr w:type="spellStart"/>
            <w:r w:rsidRPr="00035CEA">
              <w:rPr>
                <w:rFonts w:ascii="Times New Roman" w:hAnsi="Times New Roman" w:cs="Times New Roman"/>
                <w:sz w:val="24"/>
                <w:szCs w:val="24"/>
                <w:lang w:val="uk-UA" w:eastAsia="uk-UA"/>
              </w:rPr>
              <w:t>післяоплата</w:t>
            </w:r>
            <w:proofErr w:type="spellEnd"/>
            <w:r w:rsidRPr="00035CEA">
              <w:rPr>
                <w:rFonts w:ascii="Times New Roman" w:hAnsi="Times New Roman" w:cs="Times New Roman"/>
                <w:sz w:val="24"/>
                <w:szCs w:val="24"/>
                <w:lang w:val="uk-UA" w:eastAsia="uk-UA"/>
              </w:rPr>
              <w:t>).</w:t>
            </w:r>
          </w:p>
          <w:p w14:paraId="1300EB5C" w14:textId="49C42650" w:rsidR="008F6CD2" w:rsidRPr="00035CEA" w:rsidRDefault="008F6CD2" w:rsidP="00FD0586">
            <w:pPr>
              <w:shd w:val="clear" w:color="auto" w:fill="FFFFFF"/>
              <w:spacing w:after="0" w:line="240" w:lineRule="auto"/>
              <w:jc w:val="both"/>
              <w:rPr>
                <w:rFonts w:ascii="Times New Roman" w:eastAsia="Times New Roman" w:hAnsi="Times New Roman" w:cs="Times New Roman"/>
                <w:sz w:val="24"/>
                <w:szCs w:val="24"/>
                <w:lang w:val="uk-UA"/>
              </w:rPr>
            </w:pPr>
            <w:r w:rsidRPr="00035CEA">
              <w:rPr>
                <w:rFonts w:ascii="Times New Roman" w:hAnsi="Times New Roman" w:cs="Times New Roman"/>
                <w:snapToGrid w:val="0"/>
                <w:sz w:val="24"/>
                <w:szCs w:val="24"/>
                <w:lang w:val="uk-UA"/>
              </w:rPr>
              <w:t xml:space="preserve">Розрахунки за виконані </w:t>
            </w:r>
            <w:r w:rsidR="00645EFD" w:rsidRPr="00035CEA">
              <w:rPr>
                <w:rFonts w:ascii="Times New Roman" w:hAnsi="Times New Roman" w:cs="Times New Roman"/>
                <w:snapToGrid w:val="0"/>
                <w:sz w:val="24"/>
                <w:szCs w:val="24"/>
                <w:lang w:val="uk-UA"/>
              </w:rPr>
              <w:t>послуги/</w:t>
            </w:r>
            <w:r w:rsidRPr="00035CEA">
              <w:rPr>
                <w:rFonts w:ascii="Times New Roman" w:hAnsi="Times New Roman" w:cs="Times New Roman"/>
                <w:snapToGrid w:val="0"/>
                <w:sz w:val="24"/>
                <w:szCs w:val="24"/>
                <w:lang w:val="uk-UA"/>
              </w:rPr>
              <w:t>роботи здійснюються в безготівковій формі шляхом перерахування Замовником протягом 30 календарних днів на банківський поточний рахунок Підрядника коштів у національній валюті України, на підставі підписаних Сторонами Актів виконання будівельних робіт</w:t>
            </w:r>
            <w:r w:rsidR="00645EFD" w:rsidRPr="00035CEA">
              <w:rPr>
                <w:rFonts w:ascii="Times New Roman" w:hAnsi="Times New Roman" w:cs="Times New Roman"/>
                <w:snapToGrid w:val="0"/>
                <w:sz w:val="24"/>
                <w:szCs w:val="24"/>
                <w:lang w:val="uk-UA"/>
              </w:rPr>
              <w:t>/послуг</w:t>
            </w:r>
            <w:r w:rsidRPr="00035CEA">
              <w:rPr>
                <w:rFonts w:ascii="Times New Roman" w:hAnsi="Times New Roman" w:cs="Times New Roman"/>
                <w:snapToGrid w:val="0"/>
                <w:sz w:val="24"/>
                <w:szCs w:val="24"/>
                <w:lang w:val="uk-UA"/>
              </w:rPr>
              <w:t xml:space="preserve"> за формою КБ-2в, довідки про вартість виконаних будівельних робіт</w:t>
            </w:r>
            <w:r w:rsidR="00645EFD" w:rsidRPr="00035CEA">
              <w:rPr>
                <w:rFonts w:ascii="Times New Roman" w:hAnsi="Times New Roman" w:cs="Times New Roman"/>
                <w:snapToGrid w:val="0"/>
                <w:sz w:val="24"/>
                <w:szCs w:val="24"/>
                <w:lang w:val="uk-UA"/>
              </w:rPr>
              <w:t>/послуг</w:t>
            </w:r>
            <w:r w:rsidRPr="00035CEA">
              <w:rPr>
                <w:rFonts w:ascii="Times New Roman" w:hAnsi="Times New Roman" w:cs="Times New Roman"/>
                <w:snapToGrid w:val="0"/>
                <w:sz w:val="24"/>
                <w:szCs w:val="24"/>
                <w:lang w:val="uk-UA"/>
              </w:rPr>
              <w:t xml:space="preserve"> та витрати за формою КБ-3, або інших відповідних документів, передбачених чинним законодавством</w:t>
            </w:r>
            <w:r w:rsidRPr="00035CEA">
              <w:rPr>
                <w:rFonts w:ascii="Times New Roman" w:hAnsi="Times New Roman" w:cs="Times New Roman"/>
                <w:sz w:val="24"/>
                <w:szCs w:val="24"/>
                <w:lang w:val="uk-UA"/>
              </w:rPr>
              <w:t xml:space="preserve"> відповідно до вимог </w:t>
            </w:r>
            <w:r w:rsidRPr="00035CEA">
              <w:rPr>
                <w:rFonts w:ascii="Times New Roman" w:eastAsia="Times New Roman" w:hAnsi="Times New Roman" w:cs="Times New Roman"/>
                <w:b/>
                <w:sz w:val="24"/>
                <w:szCs w:val="24"/>
                <w:lang w:val="uk-UA"/>
              </w:rPr>
              <w:t xml:space="preserve">наказу </w:t>
            </w:r>
            <w:proofErr w:type="spellStart"/>
            <w:r w:rsidRPr="00035CEA">
              <w:rPr>
                <w:rFonts w:ascii="Times New Roman" w:eastAsia="Times New Roman" w:hAnsi="Times New Roman" w:cs="Times New Roman"/>
                <w:b/>
                <w:sz w:val="24"/>
                <w:szCs w:val="24"/>
                <w:lang w:val="uk-UA"/>
              </w:rPr>
              <w:t>Мінрегіону</w:t>
            </w:r>
            <w:proofErr w:type="spellEnd"/>
            <w:r w:rsidRPr="00035CEA">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035CEA">
              <w:rPr>
                <w:rFonts w:ascii="Times New Roman" w:hAnsi="Times New Roman" w:cs="Times New Roman"/>
                <w:sz w:val="24"/>
                <w:szCs w:val="24"/>
                <w:lang w:val="uk-UA" w:eastAsia="uk-UA"/>
              </w:rPr>
              <w:t xml:space="preserve"> в межах ціни цього Договору</w:t>
            </w:r>
            <w:r w:rsidRPr="00035CEA">
              <w:rPr>
                <w:rFonts w:ascii="Times New Roman" w:hAnsi="Times New Roman" w:cs="Times New Roman"/>
                <w:snapToGrid w:val="0"/>
                <w:sz w:val="24"/>
                <w:szCs w:val="24"/>
                <w:lang w:val="uk-UA"/>
              </w:rPr>
              <w:t xml:space="preserve">. </w:t>
            </w:r>
            <w:r w:rsidRPr="00035CEA">
              <w:rPr>
                <w:rFonts w:ascii="Times New Roman" w:hAnsi="Times New Roman" w:cs="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035CEA">
              <w:rPr>
                <w:rFonts w:ascii="Times New Roman" w:hAnsi="Times New Roman" w:cs="Times New Roman"/>
                <w:snapToGrid w:val="0"/>
                <w:sz w:val="24"/>
                <w:szCs w:val="24"/>
                <w:lang w:val="uk-UA"/>
              </w:rPr>
              <w:t>У разі затримки бюджетного фінансування розрахунок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035CEA">
              <w:rPr>
                <w:rFonts w:ascii="Times New Roman" w:eastAsia="Times New Roman" w:hAnsi="Times New Roman" w:cs="Times New Roman"/>
                <w:sz w:val="24"/>
                <w:szCs w:val="24"/>
                <w:lang w:val="uk-UA"/>
              </w:rPr>
              <w:t>.</w:t>
            </w:r>
          </w:p>
          <w:p w14:paraId="1ADB5FDD" w14:textId="3F5C1CDD" w:rsidR="00EE59AB" w:rsidRPr="00035CEA" w:rsidRDefault="00EE59AB" w:rsidP="0078349B">
            <w:pPr>
              <w:pStyle w:val="LO-normal"/>
              <w:widowControl w:val="0"/>
              <w:spacing w:line="240" w:lineRule="auto"/>
              <w:ind w:firstLine="9"/>
              <w:jc w:val="both"/>
              <w:rPr>
                <w:rFonts w:ascii="Times New Roman" w:hAnsi="Times New Roman" w:cs="Times New Roman"/>
                <w:color w:val="auto"/>
                <w:sz w:val="24"/>
                <w:szCs w:val="24"/>
                <w:lang w:val="uk-UA"/>
              </w:rPr>
            </w:pPr>
            <w:r w:rsidRPr="00035CEA">
              <w:rPr>
                <w:rFonts w:ascii="Times New Roman" w:hAnsi="Times New Roman" w:cs="Times New Roman"/>
                <w:sz w:val="24"/>
                <w:szCs w:val="24"/>
                <w:lang w:val="uk-UA"/>
              </w:rPr>
              <w:t xml:space="preserve">Передбачені цією документацією </w:t>
            </w:r>
            <w:r w:rsidR="00122ED9" w:rsidRPr="00035CEA">
              <w:rPr>
                <w:rFonts w:ascii="Times New Roman" w:hAnsi="Times New Roman" w:cs="Times New Roman"/>
                <w:sz w:val="24"/>
                <w:szCs w:val="24"/>
                <w:lang w:val="uk-UA"/>
              </w:rPr>
              <w:t>послуги/</w:t>
            </w:r>
            <w:r w:rsidRPr="00035CEA">
              <w:rPr>
                <w:rFonts w:ascii="Times New Roman" w:hAnsi="Times New Roman" w:cs="Times New Roman"/>
                <w:sz w:val="24"/>
                <w:szCs w:val="24"/>
                <w:lang w:val="uk-UA"/>
              </w:rPr>
              <w:t xml:space="preserve">роботи повинні відповідати вимогам </w:t>
            </w:r>
            <w:r w:rsidRPr="00035CEA">
              <w:rPr>
                <w:rFonts w:ascii="Times New Roman" w:eastAsia="Times New Roman" w:hAnsi="Times New Roman" w:cs="Times New Roman"/>
                <w:sz w:val="24"/>
                <w:szCs w:val="24"/>
                <w:lang w:val="uk-UA"/>
              </w:rPr>
              <w:t xml:space="preserve">наказу </w:t>
            </w:r>
            <w:proofErr w:type="spellStart"/>
            <w:r w:rsidRPr="00035CEA">
              <w:rPr>
                <w:rFonts w:ascii="Times New Roman" w:eastAsia="Times New Roman" w:hAnsi="Times New Roman" w:cs="Times New Roman"/>
                <w:sz w:val="24"/>
                <w:szCs w:val="24"/>
                <w:lang w:val="uk-UA"/>
              </w:rPr>
              <w:t>Мінрегіону</w:t>
            </w:r>
            <w:proofErr w:type="spellEnd"/>
            <w:r w:rsidRPr="00035CEA">
              <w:rPr>
                <w:rFonts w:ascii="Times New Roman" w:eastAsia="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035CEA">
              <w:rPr>
                <w:rFonts w:ascii="Times New Roman" w:hAnsi="Times New Roman" w:cs="Times New Roman"/>
                <w:sz w:val="24"/>
                <w:szCs w:val="24"/>
                <w:lang w:val="uk-UA"/>
              </w:rPr>
              <w:t>,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про що надається.</w:t>
            </w:r>
            <w:r w:rsidR="003E1B4E" w:rsidRPr="00035CEA">
              <w:rPr>
                <w:rFonts w:ascii="Times New Roman" w:hAnsi="Times New Roman"/>
                <w:sz w:val="24"/>
                <w:szCs w:val="24"/>
                <w:lang w:val="uk-UA"/>
              </w:rPr>
              <w:t xml:space="preserve"> </w:t>
            </w:r>
          </w:p>
        </w:tc>
      </w:tr>
      <w:tr w:rsidR="003C5AE2" w:rsidRPr="00035CEA" w14:paraId="1DC554EB"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lastRenderedPageBreak/>
              <w:t>4.4</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3B34DECE" w:rsidR="000C52F9" w:rsidRPr="00035CEA" w:rsidRDefault="00F4602B" w:rsidP="00FD0586">
            <w:pPr>
              <w:spacing w:after="0" w:line="240" w:lineRule="auto"/>
              <w:ind w:left="-2" w:hanging="2"/>
              <w:jc w:val="both"/>
              <w:rPr>
                <w:rFonts w:ascii="Times New Roman" w:hAnsi="Times New Roman" w:cs="Times New Roman"/>
                <w:bCs/>
                <w:i/>
                <w:sz w:val="24"/>
                <w:szCs w:val="24"/>
                <w:lang w:val="uk-UA"/>
              </w:rPr>
            </w:pPr>
            <w:r w:rsidRPr="00035CEA">
              <w:rPr>
                <w:rFonts w:ascii="Times New Roman" w:hAnsi="Times New Roman" w:cs="Times New Roman"/>
                <w:bCs/>
                <w:sz w:val="24"/>
                <w:szCs w:val="24"/>
                <w:lang w:val="uk-UA"/>
              </w:rPr>
              <w:t>Строк виконання робіт</w:t>
            </w:r>
            <w:r w:rsidRPr="00035CEA">
              <w:rPr>
                <w:rFonts w:ascii="Times New Roman" w:eastAsia="Times New Roman" w:hAnsi="Times New Roman" w:cs="Times New Roman"/>
                <w:b/>
                <w:color w:val="000000"/>
                <w:sz w:val="24"/>
                <w:szCs w:val="24"/>
                <w:lang w:val="uk-UA"/>
              </w:rPr>
              <w:t xml:space="preserve"> </w:t>
            </w:r>
            <w:r w:rsidR="000C52F9" w:rsidRPr="00035CEA">
              <w:rPr>
                <w:rFonts w:ascii="Times New Roman" w:eastAsia="Times New Roman" w:hAnsi="Times New Roman" w:cs="Times New Roman"/>
                <w:b/>
                <w:color w:val="000000"/>
                <w:sz w:val="24"/>
                <w:szCs w:val="24"/>
                <w:lang w:val="uk-UA"/>
              </w:rPr>
              <w:t xml:space="preserve">до 31 грудня 2023 року </w:t>
            </w:r>
            <w:r w:rsidR="000C52F9" w:rsidRPr="00035CEA">
              <w:rPr>
                <w:rFonts w:ascii="Times New Roman" w:hAnsi="Times New Roman" w:cs="Times New Roman"/>
                <w:bCs/>
                <w:i/>
                <w:sz w:val="24"/>
                <w:szCs w:val="24"/>
                <w:lang w:val="uk-UA"/>
              </w:rPr>
              <w:t>(початок р</w:t>
            </w:r>
            <w:r w:rsidRPr="00035CEA">
              <w:rPr>
                <w:rFonts w:ascii="Times New Roman" w:hAnsi="Times New Roman" w:cs="Times New Roman"/>
                <w:bCs/>
                <w:i/>
                <w:sz w:val="24"/>
                <w:szCs w:val="24"/>
                <w:lang w:val="uk-UA"/>
              </w:rPr>
              <w:t>обіт узгоджується із Замовником</w:t>
            </w:r>
            <w:r w:rsidR="000C52F9" w:rsidRPr="00035CEA">
              <w:rPr>
                <w:rFonts w:ascii="Times New Roman" w:hAnsi="Times New Roman" w:cs="Times New Roman"/>
                <w:bCs/>
                <w:i/>
                <w:sz w:val="24"/>
                <w:szCs w:val="24"/>
                <w:lang w:val="uk-UA"/>
              </w:rPr>
              <w:t>).</w:t>
            </w:r>
          </w:p>
          <w:p w14:paraId="3F543D6D" w14:textId="25D97275" w:rsidR="007A6F44" w:rsidRPr="00035CEA" w:rsidRDefault="007A6F44" w:rsidP="00FD0586">
            <w:pPr>
              <w:spacing w:after="0" w:line="240" w:lineRule="auto"/>
              <w:ind w:left="-2" w:hanging="2"/>
              <w:jc w:val="both"/>
              <w:rPr>
                <w:rFonts w:ascii="Times New Roman" w:eastAsia="Times New Roman" w:hAnsi="Times New Roman" w:cs="Times New Roman"/>
                <w:b/>
                <w:sz w:val="24"/>
                <w:szCs w:val="24"/>
                <w:lang w:val="uk-UA"/>
              </w:rPr>
            </w:pPr>
          </w:p>
        </w:tc>
      </w:tr>
      <w:tr w:rsidR="003C5AE2" w:rsidRPr="00847E6B" w14:paraId="1B5ACC18" w14:textId="77777777" w:rsidTr="009712D1">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5</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Недискримінація учасників</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DF4621" w:rsidRPr="00035CEA" w:rsidRDefault="003C5AE2" w:rsidP="00DF4621">
            <w:pPr>
              <w:widowControl w:val="0"/>
              <w:spacing w:after="0" w:line="240" w:lineRule="auto"/>
              <w:contextualSpacing/>
              <w:jc w:val="both"/>
              <w:rPr>
                <w:rFonts w:ascii="Times New Roman" w:hAnsi="Times New Roman"/>
                <w:sz w:val="24"/>
                <w:szCs w:val="24"/>
                <w:lang w:val="uk-UA" w:eastAsia="uk-UA"/>
              </w:rPr>
            </w:pPr>
            <w:r w:rsidRPr="00035CEA">
              <w:rPr>
                <w:rFonts w:ascii="Times New Roman" w:eastAsia="Times New Roman" w:hAnsi="Times New Roman" w:cs="Times New Roman"/>
                <w:color w:val="000000"/>
                <w:sz w:val="24"/>
                <w:szCs w:val="24"/>
                <w:lang w:val="uk-UA"/>
              </w:rPr>
              <w:t xml:space="preserve"> </w:t>
            </w:r>
            <w:r w:rsidR="00DF4621" w:rsidRPr="00035CEA">
              <w:rPr>
                <w:rFonts w:ascii="Times New Roman" w:eastAsia="Times New Roman" w:hAnsi="Times New Roman" w:cs="Times New Roman"/>
                <w:color w:val="000000"/>
                <w:sz w:val="24"/>
                <w:szCs w:val="24"/>
                <w:lang w:val="uk-UA"/>
              </w:rPr>
              <w:t xml:space="preserve">5.1. </w:t>
            </w:r>
            <w:r w:rsidR="00DF4621" w:rsidRPr="00035CEA">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w:t>
            </w:r>
            <w:r w:rsidR="00DF4621" w:rsidRPr="00035CEA">
              <w:rPr>
                <w:rFonts w:ascii="Times New Roman" w:hAnsi="Times New Roman"/>
                <w:sz w:val="24"/>
                <w:szCs w:val="24"/>
                <w:lang w:val="uk-UA" w:eastAsia="uk-UA"/>
              </w:rPr>
              <w:lastRenderedPageBreak/>
              <w:t>пропозиції мають право подавати всі заінтересовані особи.</w:t>
            </w:r>
          </w:p>
          <w:p w14:paraId="2AD7181A" w14:textId="77777777" w:rsidR="00DF4621" w:rsidRPr="00035CEA" w:rsidRDefault="00DF4621" w:rsidP="00DF4621">
            <w:pPr>
              <w:widowControl w:val="0"/>
              <w:spacing w:after="0" w:line="240" w:lineRule="auto"/>
              <w:contextualSpacing/>
              <w:jc w:val="both"/>
              <w:rPr>
                <w:rFonts w:ascii="Times New Roman" w:hAnsi="Times New Roman"/>
                <w:sz w:val="24"/>
                <w:szCs w:val="24"/>
                <w:lang w:val="uk-UA" w:eastAsia="uk-UA"/>
              </w:rPr>
            </w:pPr>
            <w:r w:rsidRPr="00035CEA">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35CEA">
              <w:rPr>
                <w:rFonts w:ascii="Times New Roman" w:hAnsi="Times New Roman"/>
                <w:sz w:val="24"/>
                <w:szCs w:val="24"/>
                <w:lang w:val="uk-UA" w:eastAsia="uk-UA"/>
              </w:rPr>
              <w:t>бенефіціарним</w:t>
            </w:r>
            <w:proofErr w:type="spellEnd"/>
            <w:r w:rsidRPr="00035CEA">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37FF56A0" w:rsidR="00662DBD" w:rsidRPr="00035CEA" w:rsidRDefault="00DF4621" w:rsidP="00DF4621">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035CEA">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F95DC9" w:rsidRPr="00035CEA">
              <w:rPr>
                <w:rFonts w:ascii="Times New Roman" w:hAnsi="Times New Roman"/>
                <w:sz w:val="24"/>
                <w:szCs w:val="24"/>
                <w:lang w:val="uk-UA" w:eastAsia="uk-UA"/>
              </w:rPr>
              <w:t>.</w:t>
            </w:r>
          </w:p>
        </w:tc>
      </w:tr>
      <w:tr w:rsidR="003C5AE2" w:rsidRPr="00035CEA" w14:paraId="2E3F1D80"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6</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035CEA"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035CEA"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847E6B" w14:paraId="3E64CA7E"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7</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0877B9" w:rsidRPr="00035CEA" w:rsidRDefault="000877B9" w:rsidP="000877B9">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2F00FB7" w:rsidR="003C5AE2" w:rsidRPr="00035CEA" w:rsidRDefault="000877B9" w:rsidP="000877B9">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035CEA"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035CEA" w:rsidRDefault="003C5AE2" w:rsidP="00FD0586">
            <w:pPr>
              <w:spacing w:after="0" w:line="240" w:lineRule="auto"/>
              <w:jc w:val="center"/>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847E6B" w14:paraId="499B8C59"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74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48133A" w14:textId="77777777" w:rsidR="000877B9" w:rsidRPr="00035CEA" w:rsidRDefault="000877B9" w:rsidP="00FD0586">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35CEA">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035CEA">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p w14:paraId="0B0F9360" w14:textId="633430FC" w:rsidR="00662DBD" w:rsidRPr="00035CEA"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035CEA">
              <w:rPr>
                <w:rFonts w:ascii="Times New Roman" w:hAnsi="Times New Roman" w:cs="Times New Roman"/>
                <w:color w:val="000000"/>
                <w:sz w:val="24"/>
                <w:szCs w:val="24"/>
                <w:shd w:val="clear" w:color="auto" w:fill="FFFFFF" w:themeFill="background1"/>
                <w:lang w:val="uk-UA" w:eastAsia="en-US"/>
              </w:rPr>
              <w:t xml:space="preserve">1.2 У разі несвоєчасного надання замовником роз’яснень щодо змісту </w:t>
            </w:r>
            <w:r w:rsidRPr="00035CEA">
              <w:rPr>
                <w:rFonts w:ascii="Times New Roman" w:hAnsi="Times New Roman" w:cs="Times New Roman"/>
                <w:color w:val="000000"/>
                <w:sz w:val="24"/>
                <w:szCs w:val="24"/>
                <w:shd w:val="clear" w:color="auto" w:fill="FFFFFF" w:themeFill="background1"/>
                <w:lang w:val="uk-UA" w:eastAsia="en-US"/>
              </w:rPr>
              <w:lastRenderedPageBreak/>
              <w:t>тендерної документації електронна система закупівель автоматично зупиняє перебіг відкритих торгів.</w:t>
            </w:r>
          </w:p>
          <w:p w14:paraId="35098762" w14:textId="761BB09D" w:rsidR="006C5617" w:rsidRPr="00035CEA"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035CEA">
              <w:rPr>
                <w:rFonts w:ascii="Times New Roman" w:hAnsi="Times New Roman" w:cs="Times New Roman"/>
                <w:color w:val="000000"/>
                <w:sz w:val="24"/>
                <w:szCs w:val="24"/>
                <w:shd w:val="clear" w:color="auto" w:fill="FFFFFF" w:themeFill="background1"/>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035CEA" w14:paraId="742700B1"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035CEA" w:rsidRDefault="003C5AE2" w:rsidP="00FD0586">
            <w:pPr>
              <w:spacing w:after="0" w:line="240" w:lineRule="auto"/>
              <w:jc w:val="center"/>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Унесення змін до тендерної документації</w:t>
            </w:r>
          </w:p>
        </w:tc>
        <w:tc>
          <w:tcPr>
            <w:tcW w:w="74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B2177E" w14:textId="77777777" w:rsidR="00E3276B" w:rsidRPr="00035CEA" w:rsidRDefault="00E3276B" w:rsidP="00E3276B">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035CEA">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035CEA">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035CEA">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035CEA">
              <w:rPr>
                <w:rFonts w:ascii="Times New Roman" w:eastAsia="Times New Roman" w:hAnsi="Times New Roman" w:cs="Times New Roman"/>
                <w:color w:val="000000"/>
                <w:sz w:val="24"/>
                <w:szCs w:val="24"/>
                <w:lang w:val="uk-UA"/>
              </w:rPr>
              <w:t>.</w:t>
            </w:r>
          </w:p>
          <w:p w14:paraId="3C5A6D7C" w14:textId="0B8957F6" w:rsidR="003C5AE2" w:rsidRPr="00035CEA" w:rsidRDefault="00E3276B" w:rsidP="00E3276B">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35CEA">
              <w:rPr>
                <w:rFonts w:ascii="Times New Roman" w:eastAsia="Times New Roman" w:hAnsi="Times New Roman" w:cs="Times New Roman"/>
                <w:color w:val="000000"/>
                <w:sz w:val="24"/>
                <w:szCs w:val="24"/>
                <w:lang w:val="uk-UA"/>
              </w:rPr>
              <w:t>машинозчитувальному</w:t>
            </w:r>
            <w:proofErr w:type="spellEnd"/>
            <w:r w:rsidRPr="00035CEA">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035CEA"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035CEA" w:rsidRDefault="003C5AE2" w:rsidP="00FD0586">
            <w:pPr>
              <w:spacing w:after="0" w:line="240" w:lineRule="auto"/>
              <w:jc w:val="center"/>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847E6B" w14:paraId="31517367"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035CEA" w:rsidRDefault="003C5AE2" w:rsidP="00FD0586">
            <w:pPr>
              <w:spacing w:after="0" w:line="240" w:lineRule="auto"/>
              <w:jc w:val="center"/>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0B967" w14:textId="683A914A" w:rsidR="00985F0D" w:rsidRPr="00035CEA"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1.1. </w:t>
            </w:r>
            <w:r w:rsidR="0016453F" w:rsidRPr="00035CEA">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33869D" w14:textId="77777777" w:rsidR="004F370D" w:rsidRPr="00035CEA" w:rsidRDefault="00985F0D" w:rsidP="004F370D">
            <w:pPr>
              <w:spacing w:after="0" w:line="240" w:lineRule="auto"/>
              <w:ind w:left="-21" w:hanging="21"/>
              <w:jc w:val="both"/>
              <w:rPr>
                <w:rFonts w:ascii="Times New Roman" w:eastAsia="Times New Roman" w:hAnsi="Times New Roman" w:cs="Times New Roman"/>
                <w:color w:val="000000"/>
                <w:sz w:val="24"/>
                <w:szCs w:val="24"/>
                <w:lang w:val="uk-UA"/>
              </w:rPr>
            </w:pPr>
            <w:r w:rsidRPr="00035CEA">
              <w:rPr>
                <w:rFonts w:ascii="Times New Roman" w:hAnsi="Times New Roman" w:cs="Times New Roman"/>
                <w:sz w:val="24"/>
                <w:szCs w:val="24"/>
                <w:lang w:val="uk-UA"/>
              </w:rPr>
              <w:t xml:space="preserve">- </w:t>
            </w:r>
            <w:r w:rsidR="00B53DBA" w:rsidRPr="00035CEA">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пункті 47 Постанови про особливості, </w:t>
            </w:r>
            <w:r w:rsidR="00B53DBA" w:rsidRPr="00035CEA">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00B53DBA" w:rsidRPr="00035CEA">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00B53DBA" w:rsidRPr="00035CEA">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035CEA">
              <w:rPr>
                <w:rFonts w:ascii="Times New Roman" w:eastAsia="Times New Roman" w:hAnsi="Times New Roman" w:cs="Times New Roman"/>
                <w:color w:val="000000"/>
                <w:sz w:val="24"/>
                <w:szCs w:val="24"/>
                <w:lang w:val="uk-UA"/>
              </w:rPr>
              <w:t>;</w:t>
            </w:r>
          </w:p>
          <w:p w14:paraId="223B11DA" w14:textId="77777777" w:rsidR="00F23172" w:rsidRPr="00035CEA" w:rsidRDefault="004F370D" w:rsidP="00F23172">
            <w:pPr>
              <w:spacing w:after="0" w:line="240" w:lineRule="auto"/>
              <w:ind w:left="-21" w:hanging="21"/>
              <w:jc w:val="both"/>
              <w:rPr>
                <w:rFonts w:ascii="Times New Roman" w:hAnsi="Times New Roman" w:cs="Times New Roman"/>
                <w:b/>
                <w:bCs/>
                <w:sz w:val="24"/>
                <w:szCs w:val="24"/>
                <w:lang w:val="uk-UA"/>
              </w:rPr>
            </w:pPr>
            <w:r w:rsidRPr="00035CEA">
              <w:rPr>
                <w:rFonts w:ascii="Times New Roman" w:hAnsi="Times New Roman" w:cs="Times New Roman"/>
                <w:sz w:val="24"/>
                <w:szCs w:val="24"/>
                <w:lang w:val="uk-UA"/>
              </w:rPr>
              <w:t>-</w:t>
            </w:r>
            <w:r w:rsidRPr="00035CEA">
              <w:rPr>
                <w:rFonts w:ascii="Times New Roman" w:hAnsi="Times New Roman" w:cs="Times New Roman"/>
                <w:sz w:val="24"/>
                <w:szCs w:val="24"/>
                <w:shd w:val="clear" w:color="auto" w:fill="FFFFFF"/>
                <w:lang w:val="uk-UA"/>
              </w:rPr>
              <w:t xml:space="preserve"> </w:t>
            </w:r>
            <w:r w:rsidR="00985F0D" w:rsidRPr="00035CEA">
              <w:rPr>
                <w:rFonts w:ascii="Times New Roman" w:hAnsi="Times New Roman" w:cs="Times New Roman"/>
                <w:b/>
                <w:sz w:val="24"/>
                <w:szCs w:val="24"/>
                <w:shd w:val="clear" w:color="auto" w:fill="FFFFFF"/>
                <w:lang w:val="uk-UA"/>
              </w:rPr>
              <w:t xml:space="preserve">Оригінал або копію </w:t>
            </w:r>
            <w:r w:rsidR="00985F0D" w:rsidRPr="00035CEA">
              <w:rPr>
                <w:rFonts w:ascii="Times New Roman" w:hAnsi="Times New Roman" w:cs="Times New Roman"/>
                <w:b/>
                <w:bCs/>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6" w:history="1">
              <w:r w:rsidR="00985F0D" w:rsidRPr="00035CEA">
                <w:rPr>
                  <w:rStyle w:val="a4"/>
                  <w:rFonts w:ascii="Times New Roman" w:hAnsi="Times New Roman" w:cs="Times New Roman"/>
                  <w:b/>
                  <w:sz w:val="24"/>
                  <w:szCs w:val="24"/>
                  <w:shd w:val="clear" w:color="auto" w:fill="FFFFFF"/>
                  <w:lang w:val="uk-UA"/>
                </w:rPr>
                <w:t>https://usr.minjust.gov.ua/ua/freesearch</w:t>
              </w:r>
            </w:hyperlink>
            <w:r w:rsidR="00985F0D" w:rsidRPr="00035CEA">
              <w:rPr>
                <w:rFonts w:ascii="Times New Roman" w:hAnsi="Times New Roman" w:cs="Times New Roman"/>
                <w:b/>
                <w:sz w:val="24"/>
                <w:szCs w:val="24"/>
                <w:shd w:val="clear" w:color="auto" w:fill="FFFFFF"/>
                <w:lang w:val="uk-UA"/>
              </w:rPr>
              <w:t xml:space="preserve">. з зазначенням коду доступу </w:t>
            </w:r>
            <w:r w:rsidR="00985F0D" w:rsidRPr="00035CEA">
              <w:rPr>
                <w:rFonts w:ascii="Times New Roman" w:hAnsi="Times New Roman" w:cs="Times New Roman"/>
                <w:b/>
                <w:sz w:val="24"/>
                <w:szCs w:val="24"/>
                <w:shd w:val="clear" w:color="auto" w:fill="FFFFFF"/>
                <w:lang w:val="uk-UA"/>
              </w:rPr>
              <w:lastRenderedPageBreak/>
              <w:t>результатів надання адміністративних послуг</w:t>
            </w:r>
            <w:r w:rsidR="00985F0D" w:rsidRPr="00035CEA">
              <w:rPr>
                <w:rFonts w:ascii="Times New Roman" w:hAnsi="Times New Roman" w:cs="Times New Roman"/>
                <w:b/>
                <w:bCs/>
                <w:sz w:val="24"/>
                <w:szCs w:val="24"/>
                <w:lang w:val="uk-UA"/>
              </w:rPr>
              <w:t>)</w:t>
            </w:r>
            <w:r w:rsidRPr="00035CEA">
              <w:rPr>
                <w:rFonts w:ascii="Times New Roman" w:hAnsi="Times New Roman" w:cs="Times New Roman"/>
                <w:b/>
                <w:bCs/>
                <w:sz w:val="24"/>
                <w:szCs w:val="24"/>
                <w:lang w:val="uk-UA"/>
              </w:rPr>
              <w:t>;</w:t>
            </w:r>
          </w:p>
          <w:p w14:paraId="37ED3B93" w14:textId="77777777" w:rsidR="005945CE" w:rsidRPr="00035CEA" w:rsidRDefault="00F23172" w:rsidP="005945CE">
            <w:pPr>
              <w:spacing w:after="0" w:line="240" w:lineRule="auto"/>
              <w:ind w:left="-21" w:hanging="21"/>
              <w:jc w:val="both"/>
              <w:rPr>
                <w:rFonts w:ascii="Times New Roman" w:hAnsi="Times New Roman" w:cs="Times New Roman"/>
                <w:b/>
                <w:sz w:val="24"/>
                <w:szCs w:val="24"/>
                <w:lang w:val="uk-UA"/>
              </w:rPr>
            </w:pPr>
            <w:r w:rsidRPr="00035CEA">
              <w:rPr>
                <w:rFonts w:ascii="Times New Roman" w:hAnsi="Times New Roman" w:cs="Times New Roman"/>
                <w:b/>
                <w:sz w:val="24"/>
                <w:szCs w:val="24"/>
                <w:lang w:val="uk-UA"/>
              </w:rPr>
              <w:t xml:space="preserve">- </w:t>
            </w:r>
            <w:r w:rsidR="00985F0D" w:rsidRPr="00035CEA">
              <w:rPr>
                <w:rFonts w:ascii="Times New Roman" w:hAnsi="Times New Roman" w:cs="Times New Roman"/>
                <w:b/>
                <w:sz w:val="24"/>
                <w:szCs w:val="24"/>
                <w:lang w:val="uk-UA"/>
              </w:rPr>
              <w:t>інформацією про необхідні технічні, якісні та кількісні ха</w:t>
            </w:r>
            <w:r w:rsidR="008C5FDF" w:rsidRPr="00035CEA">
              <w:rPr>
                <w:rFonts w:ascii="Times New Roman" w:hAnsi="Times New Roman" w:cs="Times New Roman"/>
                <w:b/>
                <w:sz w:val="24"/>
                <w:szCs w:val="24"/>
                <w:lang w:val="uk-UA"/>
              </w:rPr>
              <w:t>рактеристики предмета закупівлі, а саме погодження з Додатком 1 до тендерної документації</w:t>
            </w:r>
            <w:r w:rsidR="00985F0D" w:rsidRPr="00035CEA">
              <w:rPr>
                <w:rFonts w:ascii="Times New Roman" w:hAnsi="Times New Roman" w:cs="Times New Roman"/>
                <w:b/>
                <w:sz w:val="24"/>
                <w:szCs w:val="24"/>
                <w:lang w:val="uk-UA"/>
              </w:rPr>
              <w:t xml:space="preserve">; </w:t>
            </w:r>
          </w:p>
          <w:p w14:paraId="0A7071AF" w14:textId="77777777" w:rsidR="009B1841" w:rsidRPr="00035CEA" w:rsidRDefault="005945CE" w:rsidP="009B1841">
            <w:pPr>
              <w:spacing w:after="0" w:line="240" w:lineRule="auto"/>
              <w:ind w:left="-21" w:hanging="21"/>
              <w:jc w:val="both"/>
              <w:rPr>
                <w:rFonts w:ascii="Times New Roman" w:hAnsi="Times New Roman" w:cs="Times New Roman"/>
                <w:b/>
                <w:sz w:val="24"/>
                <w:szCs w:val="24"/>
                <w:lang w:val="uk-UA"/>
              </w:rPr>
            </w:pPr>
            <w:r w:rsidRPr="00035CEA">
              <w:rPr>
                <w:rFonts w:ascii="Times New Roman" w:hAnsi="Times New Roman" w:cs="Times New Roman"/>
                <w:b/>
                <w:sz w:val="24"/>
                <w:szCs w:val="24"/>
                <w:lang w:val="uk-UA"/>
              </w:rPr>
              <w:t xml:space="preserve">- </w:t>
            </w:r>
            <w:r w:rsidR="00985F0D" w:rsidRPr="00035CEA">
              <w:rPr>
                <w:rFonts w:ascii="Times New Roman" w:hAnsi="Times New Roman" w:cs="Times New Roman"/>
                <w:b/>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 умовах тендерної документації</w:t>
            </w:r>
            <w:r w:rsidR="009B1841" w:rsidRPr="00035CEA">
              <w:rPr>
                <w:rFonts w:ascii="Times New Roman" w:hAnsi="Times New Roman" w:cs="Times New Roman"/>
                <w:b/>
                <w:sz w:val="24"/>
                <w:szCs w:val="24"/>
                <w:lang w:val="uk-UA"/>
              </w:rPr>
              <w:t>;</w:t>
            </w:r>
          </w:p>
          <w:p w14:paraId="77CB7BD4" w14:textId="77777777" w:rsidR="005E6FE2" w:rsidRPr="00035CEA" w:rsidRDefault="009B1841" w:rsidP="005E6FE2">
            <w:pPr>
              <w:spacing w:after="0" w:line="240" w:lineRule="auto"/>
              <w:ind w:left="-21" w:hanging="21"/>
              <w:jc w:val="both"/>
              <w:rPr>
                <w:rFonts w:ascii="Times New Roman" w:hAnsi="Times New Roman" w:cs="Times New Roman"/>
                <w:sz w:val="24"/>
                <w:szCs w:val="24"/>
                <w:lang w:val="uk-UA"/>
              </w:rPr>
            </w:pPr>
            <w:r w:rsidRPr="00035CEA">
              <w:rPr>
                <w:rFonts w:ascii="Times New Roman" w:hAnsi="Times New Roman" w:cs="Times New Roman"/>
                <w:sz w:val="24"/>
                <w:szCs w:val="24"/>
                <w:lang w:val="uk-UA"/>
              </w:rPr>
              <w:t xml:space="preserve">- </w:t>
            </w:r>
            <w:r w:rsidR="00985F0D" w:rsidRPr="00035CEA">
              <w:rPr>
                <w:rFonts w:ascii="Times New Roman" w:hAnsi="Times New Roman" w:cs="Times New Roman"/>
                <w:sz w:val="24"/>
                <w:szCs w:val="24"/>
                <w:lang w:val="uk-UA"/>
              </w:rPr>
              <w:t>інформацією про субпідрядника (</w:t>
            </w:r>
            <w:r w:rsidRPr="00035CEA">
              <w:rPr>
                <w:rFonts w:ascii="Times New Roman" w:hAnsi="Times New Roman" w:cs="Times New Roman"/>
                <w:sz w:val="24"/>
                <w:szCs w:val="24"/>
                <w:lang w:val="uk-UA"/>
              </w:rPr>
              <w:t>у випадку залучення субпідрядників до виконання договору</w:t>
            </w:r>
            <w:r w:rsidR="005E6FE2" w:rsidRPr="00035CEA">
              <w:rPr>
                <w:rFonts w:ascii="Times New Roman" w:hAnsi="Times New Roman" w:cs="Times New Roman"/>
                <w:sz w:val="24"/>
                <w:szCs w:val="24"/>
                <w:lang w:val="uk-UA"/>
              </w:rPr>
              <w:t xml:space="preserve"> за результатами проведення закупівлі</w:t>
            </w:r>
            <w:r w:rsidR="00985F0D" w:rsidRPr="00035CEA">
              <w:rPr>
                <w:rFonts w:ascii="Times New Roman" w:hAnsi="Times New Roman" w:cs="Times New Roman"/>
                <w:sz w:val="24"/>
                <w:szCs w:val="24"/>
                <w:lang w:val="uk-UA"/>
              </w:rPr>
              <w:t>);</w:t>
            </w:r>
          </w:p>
          <w:p w14:paraId="1F9A6125" w14:textId="2D68973F" w:rsidR="00985F0D" w:rsidRPr="00035CEA" w:rsidRDefault="005E6FE2" w:rsidP="005E6FE2">
            <w:pPr>
              <w:spacing w:after="0" w:line="240" w:lineRule="auto"/>
              <w:ind w:left="-21" w:hanging="21"/>
              <w:jc w:val="both"/>
              <w:rPr>
                <w:rFonts w:ascii="Times New Roman" w:eastAsia="Times New Roman" w:hAnsi="Times New Roman" w:cs="Times New Roman"/>
                <w:color w:val="000000"/>
                <w:sz w:val="24"/>
                <w:szCs w:val="24"/>
                <w:lang w:val="uk-UA"/>
              </w:rPr>
            </w:pPr>
            <w:r w:rsidRPr="00035CEA">
              <w:rPr>
                <w:rFonts w:ascii="Times New Roman" w:hAnsi="Times New Roman" w:cs="Times New Roman"/>
                <w:sz w:val="24"/>
                <w:szCs w:val="24"/>
                <w:lang w:val="uk-UA"/>
              </w:rPr>
              <w:t xml:space="preserve">- </w:t>
            </w:r>
            <w:r w:rsidR="00985F0D" w:rsidRPr="00035CEA">
              <w:rPr>
                <w:rFonts w:ascii="Times New Roman" w:hAnsi="Times New Roman" w:cs="Times New Roman"/>
                <w:sz w:val="24"/>
                <w:szCs w:val="24"/>
                <w:lang w:val="uk-UA"/>
              </w:rPr>
              <w:t>інша інформація та документи, що передбачена умовами тендерної документації.</w:t>
            </w:r>
          </w:p>
          <w:p w14:paraId="1C73E8CA" w14:textId="77777777" w:rsidR="003C5AE2" w:rsidRPr="00035CEA"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4EF1FD9" w:rsidR="003C5AE2" w:rsidRPr="00035CEA"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35CEA">
              <w:rPr>
                <w:rFonts w:ascii="Times New Roman" w:eastAsia="Times New Roman" w:hAnsi="Times New Roman" w:cs="Times New Roman"/>
                <w:color w:val="000000"/>
                <w:sz w:val="24"/>
                <w:szCs w:val="24"/>
                <w:lang w:val="uk-UA"/>
              </w:rPr>
              <w:t>скан</w:t>
            </w:r>
            <w:proofErr w:type="spellEnd"/>
            <w:r w:rsidRPr="00035CEA">
              <w:rPr>
                <w:rFonts w:ascii="Times New Roman" w:eastAsia="Times New Roman" w:hAnsi="Times New Roman" w:cs="Times New Roman"/>
                <w:color w:val="000000"/>
                <w:sz w:val="24"/>
                <w:szCs w:val="24"/>
                <w:lang w:val="uk-UA"/>
              </w:rPr>
              <w:t xml:space="preserve">-копій придатних для </w:t>
            </w:r>
            <w:proofErr w:type="spellStart"/>
            <w:r w:rsidRPr="00035CEA">
              <w:rPr>
                <w:rFonts w:ascii="Times New Roman" w:eastAsia="Times New Roman" w:hAnsi="Times New Roman" w:cs="Times New Roman"/>
                <w:color w:val="000000"/>
                <w:sz w:val="24"/>
                <w:szCs w:val="24"/>
                <w:lang w:val="uk-UA"/>
              </w:rPr>
              <w:t>машинозчитування</w:t>
            </w:r>
            <w:proofErr w:type="spellEnd"/>
            <w:r w:rsidRPr="00035CEA">
              <w:rPr>
                <w:rFonts w:ascii="Times New Roman" w:eastAsia="Times New Roman" w:hAnsi="Times New Roman" w:cs="Times New Roman"/>
                <w:color w:val="000000"/>
                <w:sz w:val="24"/>
                <w:szCs w:val="24"/>
                <w:lang w:val="uk-UA"/>
              </w:rPr>
              <w:t xml:space="preserve"> (файли з розширенням «..</w:t>
            </w:r>
            <w:proofErr w:type="spellStart"/>
            <w:r w:rsidRPr="00035CEA">
              <w:rPr>
                <w:rFonts w:ascii="Times New Roman" w:eastAsia="Times New Roman" w:hAnsi="Times New Roman" w:cs="Times New Roman"/>
                <w:color w:val="000000"/>
                <w:sz w:val="24"/>
                <w:szCs w:val="24"/>
                <w:lang w:val="uk-UA"/>
              </w:rPr>
              <w:t>pdf</w:t>
            </w:r>
            <w:proofErr w:type="spellEnd"/>
            <w:r w:rsidRPr="00035CEA">
              <w:rPr>
                <w:rFonts w:ascii="Times New Roman" w:eastAsia="Times New Roman" w:hAnsi="Times New Roman" w:cs="Times New Roman"/>
                <w:color w:val="000000"/>
                <w:sz w:val="24"/>
                <w:szCs w:val="24"/>
                <w:lang w:val="uk-UA"/>
              </w:rPr>
              <w:t>.», «..</w:t>
            </w:r>
            <w:proofErr w:type="spellStart"/>
            <w:r w:rsidRPr="00035CEA">
              <w:rPr>
                <w:rFonts w:ascii="Times New Roman" w:eastAsia="Times New Roman" w:hAnsi="Times New Roman" w:cs="Times New Roman"/>
                <w:color w:val="000000"/>
                <w:sz w:val="24"/>
                <w:szCs w:val="24"/>
                <w:lang w:val="uk-UA"/>
              </w:rPr>
              <w:t>jpeg</w:t>
            </w:r>
            <w:proofErr w:type="spellEnd"/>
            <w:r w:rsidRPr="00035CEA">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35CEA">
              <w:rPr>
                <w:rFonts w:ascii="Times New Roman" w:eastAsia="Times New Roman" w:hAnsi="Times New Roman" w:cs="Times New Roman"/>
                <w:color w:val="000000"/>
                <w:sz w:val="24"/>
                <w:szCs w:val="24"/>
                <w:lang w:val="uk-UA"/>
              </w:rPr>
              <w:t>скан</w:t>
            </w:r>
            <w:proofErr w:type="spellEnd"/>
            <w:r w:rsidRPr="00035CEA">
              <w:rPr>
                <w:rFonts w:ascii="Times New Roman" w:eastAsia="Times New Roman" w:hAnsi="Times New Roman" w:cs="Times New Roman"/>
                <w:color w:val="000000"/>
                <w:sz w:val="24"/>
                <w:szCs w:val="24"/>
                <w:lang w:val="uk-UA"/>
              </w:rPr>
              <w:t xml:space="preserve">-копії. </w:t>
            </w:r>
          </w:p>
          <w:p w14:paraId="3587E392" w14:textId="77777777" w:rsidR="00E101D3" w:rsidRPr="00035CEA"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9322ECF" w14:textId="77777777" w:rsidR="00E101D3" w:rsidRPr="00035CEA"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3A7BB6" w14:textId="77777777" w:rsidR="00E101D3" w:rsidRPr="00035CEA"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14A5BE72" w14:textId="4C5A24AE" w:rsidR="00E101D3" w:rsidRPr="00035CEA"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4832267" w14:textId="2BD71984" w:rsidR="0012462E" w:rsidRPr="00035CEA"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27C6F" w:rsidRPr="00035CEA">
              <w:rPr>
                <w:rFonts w:ascii="Times New Roman" w:eastAsia="Times New Roman" w:hAnsi="Times New Roman" w:cs="Times New Roman"/>
                <w:b/>
                <w:color w:val="000000"/>
                <w:sz w:val="24"/>
                <w:szCs w:val="24"/>
                <w:lang w:val="uk-UA"/>
              </w:rPr>
              <w:t>тендерна пропозиція у будь-</w:t>
            </w:r>
            <w:r w:rsidR="00D27C6F" w:rsidRPr="00035CEA">
              <w:rPr>
                <w:rFonts w:ascii="Times New Roman" w:eastAsia="Times New Roman" w:hAnsi="Times New Roman" w:cs="Times New Roman"/>
                <w:b/>
                <w:color w:val="000000"/>
                <w:sz w:val="24"/>
                <w:szCs w:val="24"/>
                <w:lang w:val="uk-UA"/>
              </w:rPr>
              <w:lastRenderedPageBreak/>
              <w:t>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035CEA">
              <w:rPr>
                <w:rFonts w:ascii="Times New Roman" w:eastAsia="Times New Roman" w:hAnsi="Times New Roman" w:cs="Times New Roman"/>
                <w:b/>
                <w:color w:val="000000"/>
                <w:sz w:val="24"/>
                <w:szCs w:val="24"/>
                <w:lang w:val="uk-UA"/>
              </w:rPr>
              <w:t>.</w:t>
            </w:r>
            <w:r w:rsidR="0012462E" w:rsidRPr="00035CEA">
              <w:rPr>
                <w:rFonts w:ascii="Times New Roman" w:eastAsia="Times New Roman" w:hAnsi="Times New Roman" w:cs="Times New Roman"/>
                <w:b/>
                <w:color w:val="000000"/>
                <w:sz w:val="24"/>
                <w:szCs w:val="24"/>
                <w:lang w:val="uk-UA"/>
              </w:rPr>
              <w:t xml:space="preserve"> </w:t>
            </w:r>
          </w:p>
          <w:p w14:paraId="65CBB756" w14:textId="294F8FFB" w:rsidR="003C5AE2" w:rsidRPr="00035CEA" w:rsidRDefault="0012462E" w:rsidP="00FD0586">
            <w:pPr>
              <w:spacing w:after="0" w:line="240" w:lineRule="auto"/>
              <w:ind w:left="-21" w:hanging="21"/>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A57708" w:rsidRPr="00035CEA"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016DE8BC" w:rsidR="003C5AE2" w:rsidRPr="00035CEA" w:rsidRDefault="00A57708" w:rsidP="00FD0586">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1.5.</w:t>
            </w:r>
            <w:r w:rsidR="00640D5E" w:rsidRPr="00035CEA">
              <w:rPr>
                <w:rFonts w:ascii="Times New Roman" w:eastAsia="Times New Roman" w:hAnsi="Times New Roman" w:cs="Times New Roman"/>
                <w:color w:val="000000"/>
                <w:sz w:val="24"/>
                <w:szCs w:val="24"/>
                <w:lang w:val="uk-UA"/>
              </w:rPr>
              <w:t xml:space="preserve"> </w:t>
            </w:r>
            <w:r w:rsidRPr="00035CEA">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035CEA">
              <w:rPr>
                <w:rFonts w:ascii="Times New Roman" w:hAnsi="Times New Roman" w:cs="Times New Roman"/>
                <w:sz w:val="24"/>
                <w:szCs w:val="24"/>
                <w:lang w:val="uk-UA"/>
              </w:rPr>
              <w:t>засвідчувального</w:t>
            </w:r>
            <w:proofErr w:type="spellEnd"/>
            <w:r w:rsidRPr="00035CEA">
              <w:rPr>
                <w:rFonts w:ascii="Times New Roman" w:hAnsi="Times New Roman" w:cs="Times New Roman"/>
                <w:sz w:val="24"/>
                <w:szCs w:val="24"/>
                <w:lang w:val="uk-UA"/>
              </w:rPr>
              <w:t xml:space="preserve"> органу за посиланням</w:t>
            </w:r>
            <w:r w:rsidR="000B3ABA" w:rsidRPr="00035CEA">
              <w:rPr>
                <w:rFonts w:ascii="Times New Roman" w:hAnsi="Times New Roman" w:cs="Times New Roman"/>
                <w:sz w:val="24"/>
                <w:szCs w:val="24"/>
                <w:lang w:val="uk-UA"/>
              </w:rPr>
              <w:t xml:space="preserve"> </w:t>
            </w:r>
            <w:r w:rsidRPr="00035CEA">
              <w:rPr>
                <w:rFonts w:ascii="Times New Roman" w:hAnsi="Times New Roman" w:cs="Times New Roman"/>
                <w:sz w:val="24"/>
                <w:szCs w:val="24"/>
                <w:lang w:val="uk-UA"/>
              </w:rPr>
              <w:t>https://czo.gov.ua/verify. Під час перевірки КЕП/УЕП</w:t>
            </w:r>
            <w:r w:rsidR="000B3ABA" w:rsidRPr="00035CEA">
              <w:rPr>
                <w:rFonts w:ascii="Times New Roman" w:hAnsi="Times New Roman" w:cs="Times New Roman"/>
                <w:sz w:val="24"/>
                <w:szCs w:val="24"/>
                <w:lang w:val="uk-UA"/>
              </w:rPr>
              <w:t xml:space="preserve"> </w:t>
            </w:r>
            <w:r w:rsidRPr="00035CEA">
              <w:rPr>
                <w:rFonts w:ascii="Times New Roman" w:hAnsi="Times New Roman" w:cs="Times New Roman"/>
                <w:sz w:val="24"/>
                <w:szCs w:val="24"/>
                <w:lang w:val="uk-UA"/>
              </w:rPr>
              <w:t>повинні відображатися: прізвище та ініціали особи,</w:t>
            </w:r>
            <w:r w:rsidR="000B3ABA" w:rsidRPr="00035CEA">
              <w:rPr>
                <w:rFonts w:ascii="Times New Roman" w:hAnsi="Times New Roman" w:cs="Times New Roman"/>
                <w:sz w:val="24"/>
                <w:szCs w:val="24"/>
                <w:lang w:val="uk-UA"/>
              </w:rPr>
              <w:t xml:space="preserve"> </w:t>
            </w:r>
            <w:r w:rsidRPr="00035CEA">
              <w:rPr>
                <w:rFonts w:ascii="Times New Roman" w:hAnsi="Times New Roman" w:cs="Times New Roman"/>
                <w:sz w:val="24"/>
                <w:szCs w:val="24"/>
                <w:lang w:val="uk-UA"/>
              </w:rPr>
              <w:t>уповноваженої на підписання тендерної пропозиції</w:t>
            </w:r>
            <w:r w:rsidR="000B3ABA" w:rsidRPr="00035CEA">
              <w:rPr>
                <w:rFonts w:ascii="Times New Roman" w:hAnsi="Times New Roman" w:cs="Times New Roman"/>
                <w:sz w:val="24"/>
                <w:szCs w:val="24"/>
                <w:lang w:val="uk-UA"/>
              </w:rPr>
              <w:t xml:space="preserve"> </w:t>
            </w:r>
            <w:r w:rsidRPr="00035CEA">
              <w:rPr>
                <w:rFonts w:ascii="Times New Roman" w:hAnsi="Times New Roman" w:cs="Times New Roman"/>
                <w:sz w:val="24"/>
                <w:szCs w:val="24"/>
                <w:lang w:val="uk-UA"/>
              </w:rPr>
              <w:t>(власника ключа).</w:t>
            </w:r>
            <w:r w:rsidR="003C5AE2" w:rsidRPr="00035CEA">
              <w:rPr>
                <w:rFonts w:ascii="Times New Roman" w:eastAsia="Times New Roman" w:hAnsi="Times New Roman" w:cs="Times New Roman"/>
                <w:color w:val="000000"/>
                <w:sz w:val="24"/>
                <w:szCs w:val="24"/>
                <w:lang w:val="uk-UA"/>
              </w:rPr>
              <w:t> </w:t>
            </w:r>
          </w:p>
          <w:p w14:paraId="416978C6" w14:textId="77777777" w:rsidR="007B50EF" w:rsidRPr="00035CEA" w:rsidRDefault="00F95575" w:rsidP="007B50EF">
            <w:pPr>
              <w:spacing w:after="0" w:line="240" w:lineRule="auto"/>
              <w:ind w:left="-21" w:hanging="21"/>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1.5.1. </w:t>
            </w:r>
            <w:r w:rsidR="007B50EF" w:rsidRPr="00035CEA">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007B50EF" w:rsidRPr="00035CEA">
              <w:rPr>
                <w:rFonts w:ascii="Times New Roman" w:eastAsia="Times New Roman" w:hAnsi="Times New Roman" w:cs="Times New Roman"/>
                <w:color w:val="000000"/>
                <w:sz w:val="24"/>
                <w:szCs w:val="24"/>
                <w:lang w:val="uk-UA"/>
              </w:rPr>
              <w:t xml:space="preserve">: </w:t>
            </w:r>
          </w:p>
          <w:p w14:paraId="064B10E3" w14:textId="77777777" w:rsidR="007B50EF" w:rsidRPr="00035CEA" w:rsidRDefault="007B50EF" w:rsidP="007B50EF">
            <w:pPr>
              <w:spacing w:after="0" w:line="240" w:lineRule="auto"/>
              <w:ind w:left="-21" w:hanging="21"/>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8D3767C" w14:textId="77777777" w:rsidR="007B50EF" w:rsidRPr="00035CEA" w:rsidRDefault="007B50EF" w:rsidP="007B50EF">
            <w:pPr>
              <w:spacing w:after="0" w:line="240" w:lineRule="auto"/>
              <w:ind w:left="-21" w:hanging="21"/>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375385B" w14:textId="77777777" w:rsidR="007B50EF" w:rsidRPr="00035CEA" w:rsidRDefault="007B50EF" w:rsidP="007B50EF">
            <w:pPr>
              <w:spacing w:after="0" w:line="240" w:lineRule="auto"/>
              <w:ind w:left="-21" w:hanging="21"/>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69C947ED" w14:textId="32FFD593" w:rsidR="00F95575" w:rsidRPr="00035CEA" w:rsidRDefault="007B50EF" w:rsidP="007B50EF">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5575" w:rsidRPr="00035CEA">
              <w:rPr>
                <w:rFonts w:ascii="Times New Roman" w:hAnsi="Times New Roman" w:cs="Times New Roman"/>
                <w:sz w:val="24"/>
                <w:szCs w:val="24"/>
                <w:lang w:val="uk-UA"/>
              </w:rPr>
              <w:t xml:space="preserve">. </w:t>
            </w:r>
          </w:p>
          <w:p w14:paraId="74435C1E" w14:textId="77777777" w:rsidR="003C5AE2" w:rsidRPr="00035CEA"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035CEA" w:rsidRDefault="003C5AE2" w:rsidP="00FD0586">
            <w:pPr>
              <w:shd w:val="clear" w:color="auto" w:fill="FFFFFF" w:themeFill="background1"/>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035CEA">
              <w:rPr>
                <w:rFonts w:ascii="Times New Roman" w:hAnsi="Times New Roman" w:cs="Times New Roman"/>
                <w:color w:val="000000"/>
                <w:sz w:val="24"/>
                <w:szCs w:val="24"/>
                <w:shd w:val="clear" w:color="auto" w:fill="EEECE1" w:themeFill="background2"/>
                <w:lang w:val="uk-UA" w:eastAsia="en-US"/>
              </w:rPr>
              <w:t xml:space="preserve">1.7. </w:t>
            </w:r>
            <w:r w:rsidR="00D474F6" w:rsidRPr="00035CEA">
              <w:rPr>
                <w:rFonts w:ascii="Times New Roman" w:hAnsi="Times New Roman" w:cs="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633494BF" w:rsidR="00D474F6" w:rsidRPr="00035CEA" w:rsidRDefault="00D474F6"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035CEA">
              <w:rPr>
                <w:rFonts w:ascii="Times New Roman" w:hAnsi="Times New Roman" w:cs="Times New Roman"/>
                <w:color w:val="000000"/>
                <w:sz w:val="24"/>
                <w:szCs w:val="24"/>
                <w:shd w:val="clear" w:color="auto" w:fill="FFFFFF" w:themeFill="background1"/>
                <w:lang w:val="uk-UA" w:eastAsia="en-US"/>
              </w:rPr>
              <w:t xml:space="preserve">1.8. </w:t>
            </w:r>
            <w:r w:rsidR="00300D3B" w:rsidRPr="00035CEA">
              <w:rPr>
                <w:rFonts w:ascii="Times New Roman" w:eastAsia="Times New Roman" w:hAnsi="Times New Roman" w:cs="Times New Roman"/>
                <w:color w:val="000000"/>
                <w:sz w:val="24"/>
                <w:szCs w:val="24"/>
                <w:lang w:val="uk-UA"/>
              </w:rPr>
              <w:t xml:space="preserve">Якщо замовник зазначає в тендерній документації про прийняття </w:t>
            </w:r>
            <w:r w:rsidR="00300D3B" w:rsidRPr="00035CEA">
              <w:rPr>
                <w:rFonts w:ascii="Times New Roman" w:eastAsia="Times New Roman" w:hAnsi="Times New Roman" w:cs="Times New Roman"/>
                <w:color w:val="000000"/>
                <w:sz w:val="24"/>
                <w:szCs w:val="24"/>
                <w:lang w:val="uk-UA"/>
              </w:rPr>
              <w:lastRenderedPageBreak/>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300D3B" w:rsidRPr="00035CEA">
              <w:rPr>
                <w:lang w:val="uk-UA"/>
              </w:rPr>
              <w:t xml:space="preserve"> </w:t>
            </w:r>
            <w:r w:rsidR="00300D3B" w:rsidRPr="00035CEA">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76F7E8" w14:textId="77777777" w:rsidR="003C5AE2" w:rsidRPr="00035CEA" w:rsidRDefault="00D474F6" w:rsidP="00FD0586">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035CEA">
              <w:rPr>
                <w:rFonts w:ascii="Times New Roman" w:hAnsi="Times New Roman" w:cs="Times New Roman"/>
                <w:color w:val="000000"/>
                <w:sz w:val="24"/>
                <w:szCs w:val="24"/>
                <w:shd w:val="clear" w:color="auto" w:fill="FFFFFF" w:themeFill="background1"/>
                <w:lang w:val="uk-UA" w:eastAsia="en-US"/>
              </w:rPr>
              <w:t>1.9. Якщо замовник не зазначив про прийняття до розгляду</w:t>
            </w:r>
            <w:r w:rsidRPr="00035CEA">
              <w:rPr>
                <w:rFonts w:ascii="Times New Roman" w:hAnsi="Times New Roman" w:cs="Times New Roman"/>
                <w:color w:val="000000"/>
                <w:sz w:val="24"/>
                <w:szCs w:val="24"/>
                <w:shd w:val="clear" w:color="auto" w:fill="EEECE1" w:themeFill="background2"/>
                <w:lang w:val="uk-UA" w:eastAsia="en-US"/>
              </w:rPr>
              <w:t xml:space="preserve"> </w:t>
            </w:r>
            <w:r w:rsidRPr="00035CEA">
              <w:rPr>
                <w:rFonts w:ascii="Times New Roman" w:hAnsi="Times New Roman" w:cs="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39795B09" w:rsidR="00D474F6" w:rsidRPr="00035CEA" w:rsidRDefault="003C1E10" w:rsidP="00FD0586">
            <w:pPr>
              <w:spacing w:after="0" w:line="240" w:lineRule="auto"/>
              <w:ind w:left="-21" w:hanging="21"/>
              <w:jc w:val="both"/>
              <w:rPr>
                <w:rFonts w:ascii="Times New Roman" w:eastAsia="Times New Roman" w:hAnsi="Times New Roman" w:cs="Times New Roman"/>
                <w:b/>
                <w:color w:val="000000"/>
                <w:sz w:val="24"/>
                <w:szCs w:val="24"/>
                <w:lang w:val="uk-UA"/>
              </w:rPr>
            </w:pPr>
            <w:r w:rsidRPr="00035CEA">
              <w:rPr>
                <w:rFonts w:ascii="Times New Roman" w:hAnsi="Times New Roman" w:cs="Times New Roman"/>
                <w:color w:val="000000"/>
                <w:sz w:val="24"/>
                <w:szCs w:val="24"/>
                <w:shd w:val="clear" w:color="auto" w:fill="FFFFFF" w:themeFill="background1"/>
                <w:lang w:val="uk-UA" w:eastAsia="en-US"/>
              </w:rPr>
              <w:t>1.10</w:t>
            </w:r>
            <w:r w:rsidR="00D474F6" w:rsidRPr="00035CEA">
              <w:rPr>
                <w:rFonts w:ascii="Times New Roman" w:hAnsi="Times New Roman" w:cs="Times New Roman"/>
                <w:color w:val="000000"/>
                <w:sz w:val="24"/>
                <w:szCs w:val="24"/>
                <w:shd w:val="clear" w:color="auto" w:fill="FFFFFF" w:themeFill="background1"/>
                <w:lang w:val="uk-UA" w:eastAsia="en-US"/>
              </w:rPr>
              <w:t>.</w:t>
            </w:r>
            <w:r w:rsidR="00D474F6" w:rsidRPr="00035CEA">
              <w:rPr>
                <w:rFonts w:ascii="Times New Roman" w:hAnsi="Times New Roman" w:cs="Times New Roman"/>
                <w:color w:val="000000"/>
                <w:sz w:val="24"/>
                <w:szCs w:val="24"/>
                <w:lang w:val="uk-UA" w:eastAsia="en-US"/>
              </w:rPr>
              <w:t xml:space="preserve"> </w:t>
            </w:r>
            <w:r w:rsidR="00B136A1" w:rsidRPr="00035CEA">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035CEA" w14:paraId="1549311D" w14:textId="77777777" w:rsidTr="009712D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Забезпечення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8E11258" w:rsidR="004A0152" w:rsidRPr="00035CEA" w:rsidRDefault="00E54B93" w:rsidP="00E54B93">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Cs/>
                <w:color w:val="000000"/>
                <w:sz w:val="24"/>
                <w:szCs w:val="24"/>
                <w:lang w:val="uk-UA"/>
              </w:rPr>
              <w:t>Забезпечення тендерної пропозиції не вимагається умовами тендерної документації.</w:t>
            </w:r>
          </w:p>
        </w:tc>
      </w:tr>
      <w:tr w:rsidR="003C5AE2" w:rsidRPr="00035CEA" w14:paraId="5E782E6C" w14:textId="77777777" w:rsidTr="009712D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3</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79195" w14:textId="77777777" w:rsidR="002451E7" w:rsidRPr="00035CEA" w:rsidRDefault="002451E7" w:rsidP="00FD0586">
            <w:pPr>
              <w:pStyle w:val="rvps2"/>
              <w:widowControl w:val="0"/>
              <w:shd w:val="clear" w:color="auto" w:fill="FFFFFF"/>
              <w:spacing w:before="0" w:beforeAutospacing="0" w:after="0" w:afterAutospacing="0"/>
              <w:contextualSpacing/>
              <w:jc w:val="both"/>
              <w:textAlignment w:val="baseline"/>
              <w:rPr>
                <w:b/>
              </w:rPr>
            </w:pPr>
            <w:r w:rsidRPr="00035CEA">
              <w:rPr>
                <w:b/>
              </w:rPr>
              <w:t>Забезпечення тендерної пропозиції не повертається у разі:</w:t>
            </w:r>
          </w:p>
          <w:p w14:paraId="1228F8CB" w14:textId="77777777" w:rsidR="002451E7" w:rsidRPr="00035CEA" w:rsidRDefault="002451E7" w:rsidP="00FD0586">
            <w:pPr>
              <w:pStyle w:val="rvps2"/>
              <w:widowControl w:val="0"/>
              <w:shd w:val="clear" w:color="auto" w:fill="FFFFFF"/>
              <w:spacing w:before="0" w:beforeAutospacing="0" w:after="0" w:afterAutospacing="0"/>
              <w:contextualSpacing/>
              <w:jc w:val="both"/>
              <w:textAlignment w:val="baseline"/>
            </w:pPr>
            <w:r w:rsidRPr="00035CEA">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8DD3A4B" w14:textId="77777777" w:rsidR="002451E7" w:rsidRPr="00035CEA" w:rsidRDefault="002451E7" w:rsidP="00FD0586">
            <w:pPr>
              <w:pStyle w:val="rvps2"/>
              <w:widowControl w:val="0"/>
              <w:shd w:val="clear" w:color="auto" w:fill="FFFFFF"/>
              <w:spacing w:before="0" w:beforeAutospacing="0" w:after="0" w:afterAutospacing="0"/>
              <w:contextualSpacing/>
              <w:jc w:val="both"/>
              <w:textAlignment w:val="baseline"/>
            </w:pPr>
            <w:r w:rsidRPr="00035CEA">
              <w:t xml:space="preserve">2) </w:t>
            </w:r>
            <w:proofErr w:type="spellStart"/>
            <w:r w:rsidRPr="00035CEA">
              <w:t>непідписання</w:t>
            </w:r>
            <w:proofErr w:type="spellEnd"/>
            <w:r w:rsidRPr="00035CEA">
              <w:t xml:space="preserve"> договору про закупівлю учасником, який став переможцем тендеру;</w:t>
            </w:r>
          </w:p>
          <w:p w14:paraId="6A123213" w14:textId="77777777" w:rsidR="002451E7" w:rsidRPr="00035CEA" w:rsidRDefault="002451E7" w:rsidP="00FD0586">
            <w:pPr>
              <w:pStyle w:val="rvps2"/>
              <w:widowControl w:val="0"/>
              <w:shd w:val="clear" w:color="auto" w:fill="FFFFFF"/>
              <w:spacing w:before="0" w:beforeAutospacing="0" w:after="0" w:afterAutospacing="0"/>
              <w:contextualSpacing/>
              <w:jc w:val="both"/>
              <w:textAlignment w:val="baseline"/>
            </w:pPr>
            <w:r w:rsidRPr="00035CEA">
              <w:t xml:space="preserve">3) ненадання переможцем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(із урахуванням строків вказаних у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w:t>
            </w:r>
            <w:proofErr w:type="spellStart"/>
            <w:r w:rsidRPr="00035CEA">
              <w:t>абз</w:t>
            </w:r>
            <w:proofErr w:type="spellEnd"/>
            <w:r w:rsidRPr="00035CEA">
              <w:t xml:space="preserve">. 3 </w:t>
            </w:r>
            <w:proofErr w:type="spellStart"/>
            <w:r w:rsidRPr="00035CEA">
              <w:t>пп</w:t>
            </w:r>
            <w:proofErr w:type="spellEnd"/>
            <w:r w:rsidRPr="00035CEA">
              <w:t xml:space="preserve"> 12 п.44);</w:t>
            </w:r>
          </w:p>
          <w:p w14:paraId="5717F325" w14:textId="77777777" w:rsidR="002451E7" w:rsidRPr="00035CEA" w:rsidRDefault="002451E7" w:rsidP="00FD0586">
            <w:pPr>
              <w:pStyle w:val="rvps2"/>
              <w:widowControl w:val="0"/>
              <w:shd w:val="clear" w:color="auto" w:fill="FFFFFF"/>
              <w:spacing w:before="0" w:beforeAutospacing="0" w:after="0" w:afterAutospacing="0"/>
              <w:contextualSpacing/>
              <w:jc w:val="both"/>
              <w:textAlignment w:val="baseline"/>
              <w:rPr>
                <w:b/>
              </w:rPr>
            </w:pPr>
            <w:r w:rsidRPr="00035CEA">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CD7B007" w14:textId="77777777" w:rsidR="002451E7" w:rsidRPr="00035CEA" w:rsidRDefault="002451E7" w:rsidP="00FD0586">
            <w:pPr>
              <w:pStyle w:val="rvps2"/>
              <w:widowControl w:val="0"/>
              <w:shd w:val="clear" w:color="auto" w:fill="FFFFFF"/>
              <w:spacing w:before="0" w:beforeAutospacing="0" w:after="0" w:afterAutospacing="0"/>
              <w:contextualSpacing/>
              <w:jc w:val="both"/>
              <w:textAlignment w:val="baseline"/>
              <w:rPr>
                <w:b/>
              </w:rPr>
            </w:pPr>
            <w:r w:rsidRPr="00035CEA">
              <w:rPr>
                <w:b/>
              </w:rPr>
              <w:t>Забезпечення тендерної пропозиції повертається учаснику в разі:</w:t>
            </w:r>
          </w:p>
          <w:p w14:paraId="0988D15E" w14:textId="77777777" w:rsidR="002451E7" w:rsidRPr="00035CEA" w:rsidRDefault="002451E7" w:rsidP="00FD0586">
            <w:pPr>
              <w:pStyle w:val="rvps2"/>
              <w:widowControl w:val="0"/>
              <w:shd w:val="clear" w:color="auto" w:fill="FFFFFF"/>
              <w:spacing w:before="0" w:beforeAutospacing="0" w:after="0" w:afterAutospacing="0"/>
              <w:contextualSpacing/>
              <w:jc w:val="both"/>
              <w:textAlignment w:val="baseline"/>
            </w:pPr>
            <w:r w:rsidRPr="00035CEA">
              <w:t>1) закінчення строку дії тендерної пропозиції та забезпечення тендерної пропозиції, зазначеного в тендерній документації;</w:t>
            </w:r>
          </w:p>
          <w:p w14:paraId="60D4A7F0" w14:textId="77777777" w:rsidR="002451E7" w:rsidRPr="00035CEA" w:rsidRDefault="002451E7" w:rsidP="00FD0586">
            <w:pPr>
              <w:pStyle w:val="rvps2"/>
              <w:widowControl w:val="0"/>
              <w:shd w:val="clear" w:color="auto" w:fill="FFFFFF"/>
              <w:spacing w:before="0" w:beforeAutospacing="0" w:after="0" w:afterAutospacing="0"/>
              <w:contextualSpacing/>
              <w:jc w:val="both"/>
              <w:textAlignment w:val="baseline"/>
            </w:pPr>
            <w:r w:rsidRPr="00035CEA">
              <w:t>2) укладення договору про закупівлю з учасником, який став переможцем процедури закупівлі;</w:t>
            </w:r>
          </w:p>
          <w:p w14:paraId="593B8325" w14:textId="77777777" w:rsidR="002451E7" w:rsidRPr="00035CEA" w:rsidRDefault="002451E7" w:rsidP="00FD0586">
            <w:pPr>
              <w:pStyle w:val="rvps2"/>
              <w:widowControl w:val="0"/>
              <w:shd w:val="clear" w:color="auto" w:fill="FFFFFF"/>
              <w:spacing w:before="0" w:beforeAutospacing="0" w:after="0" w:afterAutospacing="0"/>
              <w:contextualSpacing/>
              <w:jc w:val="both"/>
              <w:textAlignment w:val="baseline"/>
            </w:pPr>
            <w:r w:rsidRPr="00035CEA">
              <w:t>3) відкликання тендерної пропозиції/пропозиції до закінчення строку її подання;</w:t>
            </w:r>
          </w:p>
          <w:p w14:paraId="5B22FDED" w14:textId="77777777" w:rsidR="002451E7" w:rsidRPr="00035CEA" w:rsidRDefault="002451E7" w:rsidP="00FD0586">
            <w:pPr>
              <w:pStyle w:val="rvps2"/>
              <w:widowControl w:val="0"/>
              <w:shd w:val="clear" w:color="auto" w:fill="FFFFFF"/>
              <w:spacing w:before="0" w:beforeAutospacing="0" w:after="0" w:afterAutospacing="0"/>
              <w:contextualSpacing/>
              <w:jc w:val="both"/>
              <w:textAlignment w:val="baseline"/>
            </w:pPr>
            <w:r w:rsidRPr="00035CEA">
              <w:t xml:space="preserve">4) закінчення тендеру в разі </w:t>
            </w:r>
            <w:proofErr w:type="spellStart"/>
            <w:r w:rsidRPr="00035CEA">
              <w:t>неукладення</w:t>
            </w:r>
            <w:proofErr w:type="spellEnd"/>
            <w:r w:rsidRPr="00035CEA">
              <w:t xml:space="preserve"> договору про закупівлю з жодним з учасників, які подали тендерні пропозиції.</w:t>
            </w:r>
          </w:p>
          <w:p w14:paraId="687464FB" w14:textId="77777777" w:rsidR="002451E7" w:rsidRPr="00035CEA" w:rsidRDefault="002451E7" w:rsidP="00FD0586">
            <w:pPr>
              <w:pStyle w:val="rvps2"/>
              <w:widowControl w:val="0"/>
              <w:shd w:val="clear" w:color="auto" w:fill="FFFFFF"/>
              <w:spacing w:before="0" w:beforeAutospacing="0" w:after="0" w:afterAutospacing="0"/>
              <w:contextualSpacing/>
              <w:jc w:val="both"/>
              <w:textAlignment w:val="baseline"/>
            </w:pPr>
            <w:r w:rsidRPr="00035CEA">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w:t>
            </w:r>
            <w:r w:rsidRPr="00035CEA">
              <w:lastRenderedPageBreak/>
              <w:t>забезпечення тендерної пропозиції/ протягом п’яти днів з дня настання однієї з підстав, визначених частиною четвертою статті 25 Закону.</w:t>
            </w:r>
          </w:p>
          <w:p w14:paraId="129AFA12" w14:textId="5452E300" w:rsidR="002840CF" w:rsidRPr="00035CEA" w:rsidRDefault="002451E7"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C5AE2" w:rsidRPr="00847E6B" w14:paraId="513F8BA7"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4</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7546C1" w:rsidRPr="00035CEA" w:rsidRDefault="007546C1" w:rsidP="007546C1">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E4F876" w14:textId="77777777" w:rsidR="007546C1" w:rsidRPr="00035CEA" w:rsidRDefault="007546C1" w:rsidP="007546C1">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D1CA161" w14:textId="77777777" w:rsidR="007546C1" w:rsidRPr="00035CEA" w:rsidRDefault="007546C1" w:rsidP="007546C1">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4E67F043" w:rsidR="002840CF" w:rsidRPr="00035CEA" w:rsidRDefault="007546C1" w:rsidP="007546C1">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847E6B" w14:paraId="50BEAD73" w14:textId="77777777" w:rsidTr="009712D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5</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035CEA" w:rsidRDefault="003C5AE2" w:rsidP="00FD0586">
            <w:pPr>
              <w:spacing w:after="0" w:line="240" w:lineRule="auto"/>
              <w:rPr>
                <w:rFonts w:ascii="Times New Roman" w:eastAsia="Times New Roman" w:hAnsi="Times New Roman" w:cs="Times New Roman"/>
                <w:b/>
                <w:bCs/>
                <w:color w:val="000000"/>
                <w:sz w:val="24"/>
                <w:szCs w:val="24"/>
                <w:lang w:val="uk-UA"/>
              </w:rPr>
            </w:pPr>
            <w:r w:rsidRPr="00035CEA">
              <w:rPr>
                <w:rFonts w:ascii="Times New Roman" w:eastAsia="Times New Roman" w:hAnsi="Times New Roman" w:cs="Times New Roman"/>
                <w:b/>
                <w:bCs/>
                <w:color w:val="000000"/>
                <w:sz w:val="24"/>
                <w:szCs w:val="24"/>
                <w:lang w:val="uk-UA"/>
              </w:rPr>
              <w:t xml:space="preserve">Кваліфікаційні критерії </w:t>
            </w:r>
          </w:p>
          <w:p w14:paraId="411DDFE5" w14:textId="58FB1ACB" w:rsidR="003F43B9" w:rsidRPr="00035CEA" w:rsidRDefault="003F43B9"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44 Особливостей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77777777" w:rsidR="00056F54" w:rsidRPr="00035CEA"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45A28044" w14:textId="77777777" w:rsidR="00056F54" w:rsidRPr="00035CEA"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У тендерній документації зазначаються:</w:t>
            </w:r>
          </w:p>
          <w:p w14:paraId="061F9CD4" w14:textId="77777777" w:rsidR="00056F54" w:rsidRPr="00035CEA"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5D0289E" w14:textId="77777777" w:rsidR="00056F54" w:rsidRPr="00035CEA"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B2E056" w14:textId="77777777" w:rsidR="00056F54" w:rsidRPr="00035CEA"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7254F9CA" w14:textId="77777777" w:rsidR="00056F54" w:rsidRPr="00035CEA"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93F10F0" w:rsidR="007A5A77" w:rsidRPr="00035CEA"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5.1.</w:t>
            </w:r>
            <w:r w:rsidR="00056F54" w:rsidRPr="00035CEA">
              <w:rPr>
                <w:rFonts w:ascii="Times New Roman" w:eastAsia="Times New Roman" w:hAnsi="Times New Roman" w:cs="Times New Roman"/>
                <w:color w:val="000000"/>
                <w:sz w:val="24"/>
                <w:szCs w:val="24"/>
                <w:lang w:val="uk-UA"/>
              </w:rPr>
              <w:t>1.</w:t>
            </w:r>
            <w:r w:rsidRPr="00035CEA">
              <w:rPr>
                <w:rFonts w:ascii="Times New Roman" w:eastAsia="Times New Roman" w:hAnsi="Times New Roman" w:cs="Times New Roman"/>
                <w:color w:val="000000"/>
                <w:sz w:val="24"/>
                <w:szCs w:val="24"/>
                <w:lang w:val="uk-UA"/>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72328F0" w:rsidR="003C5AE2" w:rsidRPr="00035CEA" w:rsidRDefault="007A6F44" w:rsidP="00FD058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035CEA">
              <w:rPr>
                <w:rFonts w:ascii="Times New Roman" w:eastAsia="Times New Roman" w:hAnsi="Times New Roman" w:cs="Times New Roman"/>
                <w:b/>
                <w:color w:val="000000"/>
                <w:sz w:val="24"/>
                <w:szCs w:val="24"/>
                <w:lang w:val="uk-UA"/>
              </w:rPr>
              <w:t>1</w:t>
            </w:r>
            <w:r w:rsidR="009C1A07" w:rsidRPr="00035CEA">
              <w:rPr>
                <w:rFonts w:ascii="Times New Roman" w:eastAsia="Times New Roman" w:hAnsi="Times New Roman" w:cs="Times New Roman"/>
                <w:b/>
                <w:color w:val="000000"/>
                <w:sz w:val="24"/>
                <w:szCs w:val="24"/>
                <w:lang w:val="uk-UA"/>
              </w:rPr>
              <w:t>) Н</w:t>
            </w:r>
            <w:r w:rsidR="003C5AE2" w:rsidRPr="00035CEA">
              <w:rPr>
                <w:rFonts w:ascii="Times New Roman" w:eastAsia="Times New Roman" w:hAnsi="Times New Roman" w:cs="Times New Roman"/>
                <w:b/>
                <w:color w:val="000000"/>
                <w:sz w:val="24"/>
                <w:szCs w:val="24"/>
                <w:lang w:val="uk-UA"/>
              </w:rPr>
              <w:t>аявність документально підтвердженого досвіду виконання аналогічного (аналогічних) за предметом</w:t>
            </w:r>
            <w:r w:rsidR="00742BCD" w:rsidRPr="00035CEA">
              <w:rPr>
                <w:rFonts w:ascii="Times New Roman" w:eastAsia="Times New Roman" w:hAnsi="Times New Roman" w:cs="Times New Roman"/>
                <w:b/>
                <w:color w:val="000000"/>
                <w:sz w:val="24"/>
                <w:szCs w:val="24"/>
                <w:lang w:val="uk-UA"/>
              </w:rPr>
              <w:t xml:space="preserve"> закупівлі договору </w:t>
            </w:r>
            <w:r w:rsidR="00742BCD" w:rsidRPr="00035CEA">
              <w:rPr>
                <w:rFonts w:ascii="Times New Roman" w:eastAsia="Times New Roman" w:hAnsi="Times New Roman" w:cs="Times New Roman"/>
                <w:b/>
                <w:color w:val="000000"/>
                <w:sz w:val="24"/>
                <w:szCs w:val="24"/>
                <w:lang w:val="uk-UA"/>
              </w:rPr>
              <w:lastRenderedPageBreak/>
              <w:t>(договорів).</w:t>
            </w:r>
          </w:p>
          <w:p w14:paraId="615A0B06" w14:textId="77777777" w:rsidR="003A78DE" w:rsidRPr="00035CEA"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035CEA">
              <w:rPr>
                <w:rFonts w:ascii="Times New Roman" w:eastAsia="Times New Roman" w:hAnsi="Times New Roman" w:cs="Times New Roman"/>
                <w:color w:val="000000"/>
                <w:sz w:val="24"/>
                <w:szCs w:val="24"/>
                <w:lang w:val="uk-UA"/>
              </w:rPr>
              <w:t>пропорційно</w:t>
            </w:r>
            <w:proofErr w:type="spellEnd"/>
            <w:r w:rsidRPr="00035CEA">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закупівель на частини).</w:t>
            </w:r>
          </w:p>
          <w:p w14:paraId="5665C47D" w14:textId="51648CCE" w:rsidR="003A78DE" w:rsidRPr="00035CEA"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0D33B335" w14:textId="77777777" w:rsidR="003A78DE" w:rsidRPr="00035CEA" w:rsidRDefault="003A78DE" w:rsidP="003A78DE">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5.1.2.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136EA5D0" w14:textId="77777777" w:rsidR="003A78DE" w:rsidRPr="00035CEA"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16DBE0D3" w14:textId="77777777" w:rsidR="003A78DE" w:rsidRPr="00035CEA"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sz w:val="24"/>
                <w:szCs w:val="24"/>
                <w:lang w:val="uk-UA"/>
              </w:rPr>
              <w:t>5.1.3.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C4CC457" w14:textId="77777777" w:rsidR="003A78DE" w:rsidRPr="00035CEA"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035CEA"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742BCD" w:rsidRPr="00035CEA" w:rsidRDefault="008B4FA4" w:rsidP="00FD0586">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hAnsi="Times New Roman" w:cs="Times New Roman"/>
                <w:sz w:val="24"/>
                <w:szCs w:val="24"/>
                <w:lang w:val="uk-UA"/>
              </w:rPr>
              <w:t>5</w:t>
            </w:r>
            <w:r w:rsidR="007A6F44" w:rsidRPr="00035CEA">
              <w:rPr>
                <w:rFonts w:ascii="Times New Roman" w:hAnsi="Times New Roman" w:cs="Times New Roman"/>
                <w:sz w:val="24"/>
                <w:szCs w:val="24"/>
                <w:lang w:val="uk-UA"/>
              </w:rPr>
              <w:t>.2.1</w:t>
            </w:r>
            <w:r w:rsidR="00742BCD" w:rsidRPr="00035CEA">
              <w:rPr>
                <w:rFonts w:ascii="Times New Roman" w:hAnsi="Times New Roman" w:cs="Times New Roman"/>
                <w:sz w:val="24"/>
                <w:szCs w:val="24"/>
                <w:lang w:val="uk-UA"/>
              </w:rPr>
              <w:t xml:space="preserve">. </w:t>
            </w:r>
            <w:r w:rsidR="00742BCD" w:rsidRPr="00035CEA">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D5B7831" w14:textId="3DAFAD67" w:rsidR="00DC5C90" w:rsidRPr="00035CEA" w:rsidRDefault="00742BCD" w:rsidP="00DC5C90">
            <w:pPr>
              <w:spacing w:after="0" w:line="240" w:lineRule="auto"/>
              <w:jc w:val="both"/>
              <w:rPr>
                <w:rFonts w:ascii="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 xml:space="preserve">- </w:t>
            </w:r>
            <w:r w:rsidR="00DC5C90" w:rsidRPr="00035CEA">
              <w:rPr>
                <w:rFonts w:ascii="Times New Roman" w:hAnsi="Times New Roman" w:cs="Times New Roman"/>
                <w:b/>
                <w:sz w:val="24"/>
                <w:szCs w:val="24"/>
                <w:u w:val="single"/>
                <w:lang w:val="uk-UA"/>
              </w:rPr>
              <w:t>Учасник повинен надати копію виконаного аналогічного договору</w:t>
            </w:r>
            <w:r w:rsidR="00DC5C90" w:rsidRPr="00035CEA">
              <w:rPr>
                <w:rFonts w:ascii="Times New Roman" w:hAnsi="Times New Roman" w:cs="Times New Roman"/>
                <w:sz w:val="24"/>
                <w:szCs w:val="24"/>
                <w:lang w:val="uk-UA"/>
              </w:rPr>
              <w:t>.</w:t>
            </w:r>
          </w:p>
          <w:p w14:paraId="78269371" w14:textId="024C18D9" w:rsidR="00264142" w:rsidRPr="00035CEA" w:rsidRDefault="00DC5C90" w:rsidP="00FD0586">
            <w:pPr>
              <w:spacing w:after="0" w:line="240" w:lineRule="auto"/>
              <w:jc w:val="both"/>
              <w:rPr>
                <w:rFonts w:ascii="Times New Roman" w:hAnsi="Times New Roman"/>
                <w:b/>
                <w:i/>
                <w:sz w:val="24"/>
                <w:szCs w:val="24"/>
                <w:lang w:val="uk-UA"/>
              </w:rPr>
            </w:pPr>
            <w:r w:rsidRPr="00035CEA">
              <w:rPr>
                <w:rFonts w:ascii="Times New Roman" w:hAnsi="Times New Roman"/>
                <w:b/>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2509546F" w:rsidR="003C5AE2" w:rsidRPr="00035CEA" w:rsidRDefault="00387D14"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5.3</w:t>
            </w:r>
            <w:r w:rsidR="003C5AE2" w:rsidRPr="00035CEA">
              <w:rPr>
                <w:rFonts w:ascii="Times New Roman" w:eastAsia="Times New Roman" w:hAnsi="Times New Roman" w:cs="Times New Roman"/>
                <w:color w:val="000000"/>
                <w:sz w:val="24"/>
                <w:szCs w:val="24"/>
                <w:lang w:val="uk-UA"/>
              </w:rPr>
              <w:t xml:space="preserve">. Замовник не вимагає документального підтвердження інформації про відповідність підставам, встановленим </w:t>
            </w:r>
            <w:r w:rsidR="00F87463" w:rsidRPr="00035CEA">
              <w:rPr>
                <w:rFonts w:ascii="Times New Roman" w:eastAsia="Times New Roman" w:hAnsi="Times New Roman" w:cs="Times New Roman"/>
                <w:color w:val="000000"/>
                <w:sz w:val="24"/>
                <w:szCs w:val="24"/>
                <w:lang w:val="uk-UA"/>
              </w:rPr>
              <w:t>пунктом 44 Особливостей</w:t>
            </w:r>
            <w:r w:rsidR="003C5AE2" w:rsidRPr="00035CEA">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E528FA9" w14:textId="03DEE34D" w:rsidR="00B1593E" w:rsidRPr="00035CEA" w:rsidRDefault="00387D14"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5.4</w:t>
            </w:r>
            <w:r w:rsidR="00B1593E" w:rsidRPr="00035CEA">
              <w:rPr>
                <w:rFonts w:ascii="Times New Roman" w:hAnsi="Times New Roman"/>
                <w:sz w:val="24"/>
                <w:szCs w:val="24"/>
                <w:lang w:val="uk-UA"/>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E16A4"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035CEA">
              <w:rPr>
                <w:rFonts w:ascii="Times New Roman" w:hAnsi="Times New Roman"/>
                <w:sz w:val="24"/>
                <w:szCs w:val="24"/>
                <w:lang w:val="uk-UA"/>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14:paraId="44978006"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1735FB"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7EA2D2"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5CEA">
              <w:rPr>
                <w:rFonts w:ascii="Times New Roman" w:hAnsi="Times New Roman"/>
                <w:sz w:val="24"/>
                <w:szCs w:val="24"/>
                <w:lang w:val="uk-UA"/>
              </w:rPr>
              <w:t>антиконкурентних</w:t>
            </w:r>
            <w:proofErr w:type="spellEnd"/>
            <w:r w:rsidRPr="00035CEA">
              <w:rPr>
                <w:rFonts w:ascii="Times New Roman" w:hAnsi="Times New Roman"/>
                <w:sz w:val="24"/>
                <w:szCs w:val="24"/>
                <w:lang w:val="uk-UA"/>
              </w:rPr>
              <w:t xml:space="preserve"> узгоджених дій, що стосуються спотворення результатів тендерів;</w:t>
            </w:r>
          </w:p>
          <w:p w14:paraId="11391475"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27F87"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352A3"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35DC9A"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5CF24A"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C7BB8D"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72F2AD"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 xml:space="preserve">11) учасник процедури закупівлі або кінцевий </w:t>
            </w:r>
            <w:proofErr w:type="spellStart"/>
            <w:r w:rsidRPr="00035CEA">
              <w:rPr>
                <w:rFonts w:ascii="Times New Roman" w:hAnsi="Times New Roman"/>
                <w:sz w:val="24"/>
                <w:szCs w:val="24"/>
                <w:lang w:val="uk-UA"/>
              </w:rPr>
              <w:t>бенефіціарний</w:t>
            </w:r>
            <w:proofErr w:type="spellEnd"/>
            <w:r w:rsidRPr="00035CE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0D4CA9D"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6DB4F0"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w:t>
            </w:r>
            <w:r w:rsidRPr="00035CEA">
              <w:rPr>
                <w:rFonts w:ascii="Times New Roman" w:hAnsi="Times New Roman"/>
                <w:sz w:val="24"/>
                <w:szCs w:val="24"/>
                <w:lang w:val="uk-UA"/>
              </w:rPr>
              <w:lastRenderedPageBreak/>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C3351A" w14:textId="77777777" w:rsidR="00B1593E" w:rsidRPr="00035CEA" w:rsidRDefault="00B1593E" w:rsidP="00B1593E">
            <w:pPr>
              <w:widowControl w:val="0"/>
              <w:spacing w:after="0" w:line="240" w:lineRule="auto"/>
              <w:contextualSpacing/>
              <w:jc w:val="both"/>
              <w:rPr>
                <w:rFonts w:ascii="Times New Roman" w:hAnsi="Times New Roman"/>
                <w:b/>
                <w:sz w:val="24"/>
                <w:szCs w:val="24"/>
                <w:lang w:val="uk-UA"/>
              </w:rPr>
            </w:pPr>
            <w:r w:rsidRPr="00035CEA">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035CEA">
              <w:rPr>
                <w:rFonts w:ascii="Times New Roman" w:hAnsi="Times New Roman"/>
                <w:sz w:val="24"/>
                <w:szCs w:val="24"/>
                <w:lang w:val="uk-UA"/>
              </w:rPr>
              <w:t xml:space="preserve">, </w:t>
            </w:r>
            <w:r w:rsidRPr="00035CEA">
              <w:rPr>
                <w:rFonts w:ascii="Times New Roman" w:hAnsi="Times New Roman"/>
                <w:b/>
                <w:sz w:val="24"/>
                <w:szCs w:val="24"/>
                <w:lang w:val="uk-UA"/>
              </w:rPr>
              <w:t>а саме:</w:t>
            </w:r>
          </w:p>
          <w:p w14:paraId="18D8FF17" w14:textId="77777777" w:rsidR="00B1593E" w:rsidRPr="00035CEA" w:rsidRDefault="00B1593E" w:rsidP="00B1593E">
            <w:pPr>
              <w:widowControl w:val="0"/>
              <w:spacing w:after="0" w:line="240" w:lineRule="auto"/>
              <w:contextualSpacing/>
              <w:jc w:val="both"/>
              <w:rPr>
                <w:rFonts w:ascii="Times New Roman" w:hAnsi="Times New Roman"/>
                <w:b/>
                <w:sz w:val="24"/>
                <w:szCs w:val="24"/>
                <w:lang w:val="uk-UA"/>
              </w:rPr>
            </w:pPr>
            <w:r w:rsidRPr="00035CEA">
              <w:rPr>
                <w:rFonts w:ascii="Times New Roman" w:hAnsi="Times New Roman"/>
                <w:b/>
                <w:sz w:val="24"/>
                <w:szCs w:val="24"/>
                <w:lang w:val="uk-UA"/>
              </w:rPr>
              <w:t>-</w:t>
            </w:r>
            <w:r w:rsidRPr="00035CEA">
              <w:rPr>
                <w:rFonts w:ascii="Times New Roman" w:hAnsi="Times New Roman"/>
                <w:sz w:val="24"/>
                <w:szCs w:val="24"/>
                <w:lang w:val="uk-UA"/>
              </w:rPr>
              <w:t xml:space="preserve"> </w:t>
            </w:r>
            <w:r w:rsidRPr="00035CEA">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035CEA">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035CEA">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035CEA">
              <w:rPr>
                <w:rFonts w:ascii="Times New Roman" w:hAnsi="Times New Roman"/>
                <w:sz w:val="24"/>
                <w:szCs w:val="24"/>
                <w:lang w:val="uk-UA"/>
              </w:rPr>
              <w:t xml:space="preserve"> (у вигляді </w:t>
            </w:r>
            <w:proofErr w:type="spellStart"/>
            <w:r w:rsidRPr="00035CEA">
              <w:rPr>
                <w:rFonts w:ascii="Times New Roman" w:hAnsi="Times New Roman"/>
                <w:sz w:val="24"/>
                <w:szCs w:val="24"/>
                <w:lang w:val="uk-UA"/>
              </w:rPr>
              <w:t>скрін-шоту</w:t>
            </w:r>
            <w:proofErr w:type="spellEnd"/>
            <w:r w:rsidRPr="00035CEA">
              <w:rPr>
                <w:rFonts w:ascii="Times New Roman" w:hAnsi="Times New Roman"/>
                <w:sz w:val="24"/>
                <w:szCs w:val="24"/>
                <w:lang w:val="uk-UA"/>
              </w:rPr>
              <w:t xml:space="preserve"> екрану монітора веб-сайту з сторінкою Реєстру).</w:t>
            </w:r>
          </w:p>
          <w:p w14:paraId="57BEC442" w14:textId="77777777" w:rsidR="00B1593E" w:rsidRPr="00035CEA"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035CEA">
              <w:rPr>
                <w:rFonts w:ascii="Times New Roman" w:hAnsi="Times New Roman"/>
                <w:iCs/>
                <w:color w:val="000000"/>
                <w:sz w:val="24"/>
                <w:szCs w:val="24"/>
                <w:lang w:val="uk-UA"/>
              </w:rPr>
              <w:t xml:space="preserve">- </w:t>
            </w:r>
            <w:r w:rsidRPr="00035CEA">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35CE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035CEA">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035CEA">
              <w:rPr>
                <w:rFonts w:ascii="Times New Roman" w:hAnsi="Times New Roman"/>
                <w:iCs/>
                <w:color w:val="000000"/>
                <w:sz w:val="24"/>
                <w:szCs w:val="24"/>
                <w:lang w:val="uk-UA"/>
              </w:rPr>
              <w:t>;</w:t>
            </w:r>
          </w:p>
          <w:p w14:paraId="4C7C0CF0" w14:textId="77777777" w:rsidR="00B1593E" w:rsidRPr="00035CEA"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035CEA">
              <w:rPr>
                <w:rFonts w:ascii="Times New Roman" w:hAnsi="Times New Roman"/>
                <w:iCs/>
                <w:color w:val="000000"/>
                <w:sz w:val="24"/>
                <w:szCs w:val="24"/>
                <w:lang w:val="uk-UA"/>
              </w:rPr>
              <w:t xml:space="preserve">- </w:t>
            </w:r>
            <w:r w:rsidRPr="00035CEA">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35CE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035CEA">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w:t>
            </w:r>
            <w:r w:rsidRPr="00035CEA">
              <w:rPr>
                <w:rFonts w:ascii="Times New Roman" w:hAnsi="Times New Roman"/>
                <w:sz w:val="24"/>
                <w:szCs w:val="24"/>
                <w:lang w:val="uk-UA"/>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035CEA">
              <w:rPr>
                <w:rFonts w:ascii="Times New Roman" w:hAnsi="Times New Roman"/>
                <w:iCs/>
                <w:color w:val="000000"/>
                <w:sz w:val="24"/>
                <w:szCs w:val="24"/>
                <w:lang w:val="uk-UA"/>
              </w:rPr>
              <w:t>;</w:t>
            </w:r>
          </w:p>
          <w:p w14:paraId="4E0941C8" w14:textId="77777777" w:rsidR="00B1593E" w:rsidRPr="00035CEA" w:rsidRDefault="00B1593E" w:rsidP="00B1593E">
            <w:pPr>
              <w:shd w:val="clear" w:color="auto" w:fill="FFFFFF"/>
              <w:spacing w:after="0" w:line="240" w:lineRule="auto"/>
              <w:jc w:val="both"/>
              <w:textAlignment w:val="baseline"/>
              <w:rPr>
                <w:rFonts w:ascii="Times New Roman" w:hAnsi="Times New Roman"/>
                <w:iCs/>
                <w:color w:val="000000"/>
                <w:sz w:val="24"/>
                <w:szCs w:val="24"/>
                <w:lang w:val="uk-UA"/>
              </w:rPr>
            </w:pPr>
            <w:r w:rsidRPr="00035CEA">
              <w:rPr>
                <w:rFonts w:ascii="Times New Roman" w:hAnsi="Times New Roman"/>
                <w:iCs/>
                <w:color w:val="000000"/>
                <w:sz w:val="24"/>
                <w:szCs w:val="24"/>
                <w:lang w:val="uk-UA"/>
              </w:rPr>
              <w:t xml:space="preserve">- </w:t>
            </w:r>
            <w:r w:rsidRPr="00035CEA">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35CE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35CEA">
              <w:rPr>
                <w:rFonts w:ascii="Times New Roman" w:hAnsi="Times New Roman"/>
                <w:sz w:val="24"/>
                <w:szCs w:val="24"/>
                <w:lang w:val="uk-UA"/>
              </w:rPr>
              <w:t>згідно підпункту 12 пункту 47 Особливостей</w:t>
            </w:r>
            <w:r w:rsidRPr="00035CEA">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542D7364" w14:textId="77777777" w:rsidR="00B1593E" w:rsidRPr="00035CEA" w:rsidRDefault="00B1593E" w:rsidP="00B1593E">
            <w:pPr>
              <w:spacing w:after="0" w:line="240" w:lineRule="auto"/>
              <w:jc w:val="both"/>
              <w:rPr>
                <w:rFonts w:ascii="Times New Roman" w:eastAsia="Times New Roman" w:hAnsi="Times New Roman"/>
                <w:sz w:val="24"/>
                <w:szCs w:val="24"/>
                <w:lang w:val="uk-UA"/>
              </w:rPr>
            </w:pPr>
            <w:r w:rsidRPr="00035CEA">
              <w:rPr>
                <w:rFonts w:ascii="Times New Roman" w:hAnsi="Times New Roman"/>
                <w:iCs/>
                <w:color w:val="000000"/>
                <w:sz w:val="24"/>
                <w:szCs w:val="24"/>
                <w:lang w:val="uk-UA"/>
              </w:rPr>
              <w:t xml:space="preserve">- </w:t>
            </w:r>
            <w:r w:rsidRPr="00035CEA">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035CEA">
              <w:rPr>
                <w:rFonts w:ascii="Times New Roman" w:hAnsi="Times New Roman"/>
                <w:sz w:val="24"/>
                <w:szCs w:val="24"/>
                <w:lang w:val="uk-UA"/>
              </w:rPr>
              <w:t>згідно абзацу чотирнадцятому пункту 47 Особливостей</w:t>
            </w:r>
            <w:r w:rsidRPr="00035CEA">
              <w:rPr>
                <w:rFonts w:ascii="Times New Roman" w:eastAsia="Times New Roman" w:hAnsi="Times New Roman"/>
                <w:sz w:val="24"/>
                <w:szCs w:val="24"/>
                <w:lang w:val="uk-UA"/>
              </w:rPr>
              <w:t>.</w:t>
            </w:r>
          </w:p>
          <w:p w14:paraId="6EB0A615" w14:textId="77777777" w:rsidR="00B1593E" w:rsidRPr="00035CEA" w:rsidRDefault="00B1593E" w:rsidP="00B1593E">
            <w:pPr>
              <w:spacing w:after="0" w:line="240" w:lineRule="auto"/>
              <w:jc w:val="both"/>
              <w:rPr>
                <w:rFonts w:ascii="Times New Roman" w:eastAsia="Times New Roman" w:hAnsi="Times New Roman"/>
                <w:sz w:val="24"/>
                <w:szCs w:val="24"/>
                <w:lang w:val="uk-UA"/>
              </w:rPr>
            </w:pPr>
            <w:r w:rsidRPr="00035CEA">
              <w:rPr>
                <w:rFonts w:ascii="Times New Roman" w:eastAsia="Times New Roman" w:hAnsi="Times New Roman"/>
                <w:sz w:val="24"/>
                <w:szCs w:val="24"/>
                <w:lang w:val="uk-UA"/>
              </w:rPr>
              <w:t>або</w:t>
            </w:r>
          </w:p>
          <w:p w14:paraId="09E05CE8" w14:textId="77777777" w:rsidR="00B1593E" w:rsidRPr="00035CEA" w:rsidRDefault="00B1593E" w:rsidP="00B1593E">
            <w:pPr>
              <w:shd w:val="clear" w:color="auto" w:fill="FFFFFF"/>
              <w:spacing w:after="0" w:line="240" w:lineRule="auto"/>
              <w:jc w:val="both"/>
              <w:textAlignment w:val="baseline"/>
              <w:rPr>
                <w:rFonts w:ascii="Times New Roman" w:eastAsia="Times New Roman" w:hAnsi="Times New Roman"/>
                <w:sz w:val="24"/>
                <w:szCs w:val="24"/>
                <w:lang w:val="uk-UA"/>
              </w:rPr>
            </w:pPr>
            <w:r w:rsidRPr="00035CEA">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58EBB2" w14:textId="77777777" w:rsidR="00B1593E" w:rsidRPr="00035CEA" w:rsidRDefault="00B1593E" w:rsidP="00B1593E">
            <w:pPr>
              <w:shd w:val="clear" w:color="auto" w:fill="FFFFFF"/>
              <w:spacing w:after="0" w:line="240" w:lineRule="auto"/>
              <w:jc w:val="both"/>
              <w:textAlignment w:val="baseline"/>
              <w:rPr>
                <w:rFonts w:ascii="Times New Roman" w:hAnsi="Times New Roman"/>
                <w:sz w:val="24"/>
                <w:szCs w:val="24"/>
                <w:lang w:val="uk-UA" w:eastAsia="uk-UA"/>
              </w:rPr>
            </w:pPr>
            <w:r w:rsidRPr="00035CEA">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77777777" w:rsidR="00B1593E" w:rsidRPr="00035CEA" w:rsidRDefault="00B1593E" w:rsidP="00B1593E">
            <w:pPr>
              <w:shd w:val="clear" w:color="auto" w:fill="FFFFFF"/>
              <w:spacing w:after="0" w:line="240" w:lineRule="auto"/>
              <w:jc w:val="both"/>
              <w:textAlignment w:val="baseline"/>
              <w:rPr>
                <w:shd w:val="clear" w:color="auto" w:fill="FFFFFF"/>
                <w:lang w:val="uk-UA"/>
              </w:rPr>
            </w:pPr>
            <w:r w:rsidRPr="00035CEA">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AB729B" w14:textId="77777777" w:rsidR="00B1593E" w:rsidRPr="00035CEA"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035CEA">
              <w:rPr>
                <w:rFonts w:ascii="Times New Roman" w:eastAsia="Times New Roman" w:hAnsi="Times New Roman"/>
                <w:i/>
                <w:color w:val="000000"/>
                <w:sz w:val="24"/>
                <w:szCs w:val="24"/>
                <w:u w:val="single"/>
                <w:lang w:val="uk-UA"/>
              </w:rPr>
              <w:t>Примітки:</w:t>
            </w:r>
          </w:p>
          <w:p w14:paraId="735873E1" w14:textId="77777777" w:rsidR="00B1593E" w:rsidRPr="00035CEA"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035CEA">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w:t>
            </w:r>
            <w:r w:rsidRPr="00035CEA">
              <w:rPr>
                <w:rFonts w:ascii="Times New Roman" w:eastAsia="Times New Roman" w:hAnsi="Times New Roman"/>
                <w:i/>
                <w:color w:val="000000"/>
                <w:sz w:val="24"/>
                <w:szCs w:val="24"/>
                <w:lang w:val="uk-UA"/>
              </w:rPr>
              <w:lastRenderedPageBreak/>
              <w:t xml:space="preserve">законодавством України фізичним особам надає Департамент інформатизації МВС та територіальні сервісні центри МВС. Така </w:t>
            </w:r>
            <w:r w:rsidRPr="00035CEA">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035CEA">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3627B32" w14:textId="77777777" w:rsidR="00B1593E" w:rsidRPr="00035CEA"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Посилання на реєстри для отримання довідок:</w:t>
            </w:r>
          </w:p>
          <w:p w14:paraId="141CFBC4" w14:textId="77777777" w:rsidR="00B1593E" w:rsidRPr="00035CEA" w:rsidRDefault="00847E6B" w:rsidP="00B1593E">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B1593E" w:rsidRPr="00035CEA">
                <w:rPr>
                  <w:rStyle w:val="a4"/>
                  <w:rFonts w:ascii="Times New Roman" w:hAnsi="Times New Roman" w:cs="Times New Roman"/>
                  <w:i/>
                  <w:szCs w:val="24"/>
                  <w:lang w:val="uk-UA"/>
                </w:rPr>
                <w:t>https://vytiah.mvs.gov.ua/app/landing</w:t>
              </w:r>
            </w:hyperlink>
          </w:p>
          <w:p w14:paraId="36F3566F" w14:textId="77777777" w:rsidR="00B1593E" w:rsidRPr="00035CEA" w:rsidRDefault="00847E6B" w:rsidP="00B1593E">
            <w:pPr>
              <w:widowControl w:val="0"/>
              <w:spacing w:after="0" w:line="240" w:lineRule="auto"/>
              <w:contextualSpacing/>
              <w:jc w:val="both"/>
              <w:rPr>
                <w:rFonts w:ascii="Times New Roman" w:hAnsi="Times New Roman"/>
                <w:sz w:val="24"/>
                <w:szCs w:val="24"/>
                <w:lang w:val="uk-UA"/>
              </w:rPr>
            </w:pPr>
            <w:hyperlink r:id="rId8" w:history="1">
              <w:r w:rsidR="00B1593E" w:rsidRPr="00035CEA">
                <w:rPr>
                  <w:rStyle w:val="a4"/>
                  <w:rFonts w:ascii="Times New Roman" w:hAnsi="Times New Roman" w:cs="Times New Roman"/>
                  <w:i/>
                  <w:szCs w:val="24"/>
                  <w:lang w:val="uk-UA"/>
                </w:rPr>
                <w:t>https://corruptinfo.nazk.gov.ua/reference/getpersonalreference/individual</w:t>
              </w:r>
            </w:hyperlink>
            <w:r w:rsidR="00B1593E" w:rsidRPr="00035CEA">
              <w:rPr>
                <w:rFonts w:ascii="Times New Roman" w:hAnsi="Times New Roman"/>
                <w:sz w:val="24"/>
                <w:szCs w:val="24"/>
                <w:lang w:val="uk-UA"/>
              </w:rPr>
              <w:t>.</w:t>
            </w:r>
          </w:p>
          <w:p w14:paraId="3047BE10"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532834"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03A3C2A" w14:textId="77777777" w:rsidR="00B1593E" w:rsidRPr="00035CEA" w:rsidRDefault="00B1593E" w:rsidP="00B1593E">
            <w:pPr>
              <w:widowControl w:val="0"/>
              <w:spacing w:after="0" w:line="240" w:lineRule="auto"/>
              <w:contextualSpacing/>
              <w:jc w:val="both"/>
              <w:rPr>
                <w:rFonts w:ascii="Times New Roman" w:hAnsi="Times New Roman"/>
                <w:sz w:val="24"/>
                <w:szCs w:val="24"/>
                <w:lang w:val="uk-UA"/>
              </w:rPr>
            </w:pPr>
            <w:r w:rsidRPr="00035CEA">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522F8F6" w14:textId="77777777" w:rsidR="00B1593E" w:rsidRPr="00035CEA" w:rsidRDefault="00B1593E" w:rsidP="00B1593E">
            <w:pPr>
              <w:spacing w:after="0" w:line="240" w:lineRule="auto"/>
              <w:jc w:val="both"/>
              <w:rPr>
                <w:rFonts w:ascii="Times New Roman" w:eastAsia="Times New Roman" w:hAnsi="Times New Roman"/>
                <w:color w:val="000000"/>
                <w:sz w:val="24"/>
                <w:szCs w:val="24"/>
                <w:shd w:val="clear" w:color="auto" w:fill="FFFFFF"/>
                <w:lang w:val="uk-UA"/>
              </w:rPr>
            </w:pPr>
            <w:r w:rsidRPr="00035CEA">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09B5F02E" w:rsidR="00895E3D" w:rsidRPr="00035CEA" w:rsidRDefault="00B1593E" w:rsidP="00B1593E">
            <w:pPr>
              <w:shd w:val="clear" w:color="auto" w:fill="FFFFFF"/>
              <w:spacing w:after="0" w:line="240" w:lineRule="auto"/>
              <w:jc w:val="both"/>
              <w:rPr>
                <w:rFonts w:ascii="Times New Roman" w:eastAsia="Times New Roman" w:hAnsi="Times New Roman" w:cs="Times New Roman"/>
                <w:sz w:val="24"/>
                <w:szCs w:val="24"/>
                <w:lang w:val="uk-UA"/>
              </w:rPr>
            </w:pPr>
            <w:r w:rsidRPr="00035CEA">
              <w:rPr>
                <w:rFonts w:ascii="Times New Roman" w:hAnsi="Times New Roman" w:cs="Times New Roman"/>
                <w:sz w:val="24"/>
                <w:szCs w:val="24"/>
                <w:lang w:val="uk-UA"/>
              </w:rPr>
              <w:t>У разі коли</w:t>
            </w:r>
            <w:r w:rsidRPr="00035CEA">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895E3D" w:rsidRPr="00035CEA">
              <w:rPr>
                <w:rFonts w:ascii="Times New Roman" w:eastAsia="Times New Roman" w:hAnsi="Times New Roman" w:cs="Times New Roman"/>
                <w:color w:val="000000"/>
                <w:sz w:val="24"/>
                <w:szCs w:val="24"/>
                <w:shd w:val="clear" w:color="auto" w:fill="FFFFFF"/>
                <w:lang w:val="uk-UA"/>
              </w:rPr>
              <w:t>.</w:t>
            </w:r>
          </w:p>
        </w:tc>
      </w:tr>
      <w:tr w:rsidR="003C5AE2" w:rsidRPr="00035CEA" w14:paraId="0D1C81A5" w14:textId="77777777" w:rsidTr="009712D1">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6</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1BC36403" w:rsidR="00A74139" w:rsidRPr="00035CEA" w:rsidRDefault="00A74139"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shd w:val="clear" w:color="auto" w:fill="FFFFFF"/>
                <w:lang w:val="uk-UA"/>
              </w:rPr>
              <w:t xml:space="preserve">6.1. </w:t>
            </w:r>
            <w:r w:rsidR="00460040" w:rsidRPr="00035CE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00460040" w:rsidRPr="00035CEA">
                <w:rPr>
                  <w:rFonts w:ascii="Times New Roman" w:eastAsia="Times New Roman" w:hAnsi="Times New Roman" w:cs="Times New Roman"/>
                  <w:sz w:val="24"/>
                  <w:szCs w:val="24"/>
                  <w:lang w:val="uk-UA"/>
                </w:rPr>
                <w:t xml:space="preserve"> пунктом третім </w:t>
              </w:r>
            </w:hyperlink>
            <w:hyperlink r:id="rId10">
              <w:r w:rsidR="00460040" w:rsidRPr="00035CEA">
                <w:rPr>
                  <w:rFonts w:ascii="Times New Roman" w:eastAsia="Times New Roman" w:hAnsi="Times New Roman" w:cs="Times New Roman"/>
                  <w:sz w:val="24"/>
                  <w:szCs w:val="24"/>
                  <w:lang w:val="uk-UA"/>
                </w:rPr>
                <w:t>частини друго</w:t>
              </w:r>
            </w:hyperlink>
            <w:r w:rsidR="00460040" w:rsidRPr="00035CEA">
              <w:rPr>
                <w:rFonts w:ascii="Times New Roman" w:eastAsia="Times New Roman" w:hAnsi="Times New Roman" w:cs="Times New Roman"/>
                <w:sz w:val="24"/>
                <w:szCs w:val="24"/>
                <w:lang w:val="uk-UA"/>
              </w:rPr>
              <w:t xml:space="preserve">ї статті 22 Закону зазначено в </w:t>
            </w:r>
            <w:r w:rsidR="00460040" w:rsidRPr="00035CEA">
              <w:rPr>
                <w:rFonts w:ascii="Times New Roman" w:eastAsia="Times New Roman" w:hAnsi="Times New Roman" w:cs="Times New Roman"/>
                <w:b/>
                <w:i/>
                <w:sz w:val="24"/>
                <w:szCs w:val="24"/>
                <w:lang w:val="uk-UA"/>
              </w:rPr>
              <w:t>Додатку 1</w:t>
            </w:r>
            <w:r w:rsidR="00460040" w:rsidRPr="00035CEA">
              <w:rPr>
                <w:rFonts w:ascii="Times New Roman" w:eastAsia="Times New Roman" w:hAnsi="Times New Roman" w:cs="Times New Roman"/>
                <w:b/>
                <w:sz w:val="24"/>
                <w:szCs w:val="24"/>
                <w:lang w:val="uk-UA"/>
              </w:rPr>
              <w:t xml:space="preserve"> </w:t>
            </w:r>
            <w:r w:rsidR="00460040" w:rsidRPr="00035CEA">
              <w:rPr>
                <w:rFonts w:ascii="Times New Roman" w:eastAsia="Times New Roman" w:hAnsi="Times New Roman" w:cs="Times New Roman"/>
                <w:sz w:val="24"/>
                <w:szCs w:val="24"/>
                <w:lang w:val="uk-UA"/>
              </w:rPr>
              <w:t>до цієї тендерної документації.</w:t>
            </w:r>
          </w:p>
          <w:p w14:paraId="62D52C3E" w14:textId="1B9D09FA"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035CEA">
              <w:rPr>
                <w:rFonts w:ascii="Times New Roman" w:eastAsia="Times New Roman" w:hAnsi="Times New Roman" w:cs="Times New Roman"/>
                <w:color w:val="000000"/>
                <w:sz w:val="24"/>
                <w:szCs w:val="24"/>
                <w:lang w:val="uk-UA"/>
              </w:rPr>
              <w:t xml:space="preserve"> з урахуванням вимог, визначених ча</w:t>
            </w:r>
            <w:r w:rsidR="0065416C" w:rsidRPr="00035CEA">
              <w:rPr>
                <w:rFonts w:ascii="Times New Roman" w:eastAsia="Times New Roman" w:hAnsi="Times New Roman" w:cs="Times New Roman"/>
                <w:color w:val="000000"/>
                <w:sz w:val="24"/>
                <w:szCs w:val="24"/>
                <w:lang w:val="uk-UA"/>
              </w:rPr>
              <w:t>стини четвертою статті 5 Закону.</w:t>
            </w:r>
          </w:p>
          <w:p w14:paraId="612201E6" w14:textId="77777777" w:rsidR="003C5AE2" w:rsidRPr="00035CEA" w:rsidRDefault="003C5AE2" w:rsidP="00FD0586">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B8B134" w14:textId="2D562F0D" w:rsidR="00985F0D" w:rsidRPr="00035CEA" w:rsidRDefault="00985F0D" w:rsidP="00FD0586">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6.4. Учасники під час виконання договору повинні враховувати </w:t>
            </w:r>
            <w:r w:rsidRPr="00035CEA">
              <w:rPr>
                <w:rFonts w:ascii="Times New Roman" w:eastAsia="Times New Roman" w:hAnsi="Times New Roman" w:cs="Times New Roman"/>
                <w:color w:val="000000"/>
                <w:sz w:val="24"/>
                <w:szCs w:val="24"/>
                <w:lang w:val="uk-UA"/>
              </w:rPr>
              <w:lastRenderedPageBreak/>
              <w:t xml:space="preserve">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w:t>
            </w:r>
          </w:p>
          <w:p w14:paraId="7F72DED8" w14:textId="77777777" w:rsidR="00985F0D" w:rsidRPr="00035CEA" w:rsidRDefault="00985F0D" w:rsidP="00FD0586">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Заходи щодо захисту довкілля:</w:t>
            </w:r>
          </w:p>
          <w:p w14:paraId="74DC0531" w14:textId="77777777" w:rsidR="00985F0D" w:rsidRPr="00035CEA" w:rsidRDefault="00985F0D" w:rsidP="00FD0586">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7C02B67" w14:textId="77777777" w:rsidR="00985F0D" w:rsidRPr="00035CEA" w:rsidRDefault="00985F0D" w:rsidP="00FD0586">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624DD8F8" w14:textId="77777777" w:rsidR="00985F0D" w:rsidRPr="00035CEA" w:rsidRDefault="00985F0D" w:rsidP="00FD0586">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 не допускати складування сміття у несанкціонованих місцях; </w:t>
            </w:r>
          </w:p>
          <w:p w14:paraId="5F899807" w14:textId="77777777" w:rsidR="00985F0D" w:rsidRPr="00035CEA" w:rsidRDefault="00985F0D" w:rsidP="00FD0586">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70F32CC" w14:textId="5A4087D4" w:rsidR="00985F0D" w:rsidRPr="00035CEA" w:rsidRDefault="00985F0D" w:rsidP="00EE38A1">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Відповідальність за виконання вимог екологічної безпеки несуть керівники Переможця.</w:t>
            </w:r>
            <w:r w:rsidR="00FD0586" w:rsidRPr="00035CEA">
              <w:rPr>
                <w:rFonts w:ascii="Times New Roman" w:eastAsia="Times New Roman" w:hAnsi="Times New Roman" w:cs="Times New Roman"/>
                <w:color w:val="000000"/>
                <w:sz w:val="24"/>
                <w:szCs w:val="24"/>
                <w:lang w:val="uk-UA"/>
              </w:rPr>
              <w:t xml:space="preserve"> </w:t>
            </w:r>
          </w:p>
        </w:tc>
      </w:tr>
      <w:tr w:rsidR="003C5AE2" w:rsidRPr="00035CEA" w14:paraId="6DBAB31E" w14:textId="77777777" w:rsidTr="009712D1">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7</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035CEA" w:rsidRDefault="003A002C"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sz w:val="24"/>
                <w:szCs w:val="24"/>
                <w:lang w:val="uk-UA"/>
              </w:rPr>
              <w:t>Не встановлені</w:t>
            </w:r>
          </w:p>
        </w:tc>
      </w:tr>
      <w:tr w:rsidR="003C5AE2" w:rsidRPr="00035CEA" w14:paraId="11558283"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8</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C73" w14:textId="77777777" w:rsidR="006A067B" w:rsidRPr="00035CEA" w:rsidRDefault="006A067B" w:rsidP="00FD0586">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EF77539" w14:textId="1D42E663" w:rsidR="00E5003F" w:rsidRPr="00035CEA" w:rsidRDefault="006A067B" w:rsidP="00FD0586">
            <w:pPr>
              <w:spacing w:after="0" w:line="240" w:lineRule="auto"/>
              <w:jc w:val="both"/>
              <w:rPr>
                <w:rFonts w:ascii="Times New Roman" w:eastAsia="Times New Roman" w:hAnsi="Times New Roman" w:cs="Times New Roman"/>
                <w:b/>
                <w:color w:val="000000"/>
                <w:sz w:val="24"/>
                <w:szCs w:val="24"/>
                <w:lang w:val="uk-UA"/>
              </w:rPr>
            </w:pPr>
            <w:r w:rsidRPr="00035CEA">
              <w:rPr>
                <w:rFonts w:ascii="Times New Roman" w:eastAsia="Times New Roman" w:hAnsi="Times New Roman" w:cs="Times New Roman"/>
                <w:color w:val="000000"/>
                <w:sz w:val="24"/>
                <w:szCs w:val="24"/>
                <w:lang w:val="uk-UA"/>
              </w:rPr>
              <w:t>8.2</w:t>
            </w:r>
            <w:r w:rsidR="003C5AE2" w:rsidRPr="00035CEA">
              <w:rPr>
                <w:rFonts w:ascii="Times New Roman" w:eastAsia="Times New Roman" w:hAnsi="Times New Roman" w:cs="Times New Roman"/>
                <w:color w:val="000000"/>
                <w:sz w:val="24"/>
                <w:szCs w:val="24"/>
                <w:lang w:val="uk-UA"/>
              </w:rPr>
              <w:t xml:space="preserve">. Учасник у складі тендерної пропозиції надає інформацію про </w:t>
            </w:r>
            <w:r w:rsidR="00E5003F" w:rsidRPr="00035CEA">
              <w:rPr>
                <w:rFonts w:ascii="Times New Roman" w:eastAsia="Times New Roman" w:hAnsi="Times New Roman" w:cs="Times New Roman"/>
                <w:color w:val="000000"/>
                <w:sz w:val="24"/>
                <w:szCs w:val="24"/>
                <w:lang w:val="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20264" w:rsidRPr="00035CEA">
              <w:rPr>
                <w:rFonts w:ascii="Times New Roman" w:eastAsia="Times New Roman" w:hAnsi="Times New Roman" w:cs="Times New Roman"/>
                <w:color w:val="000000"/>
                <w:sz w:val="24"/>
                <w:szCs w:val="24"/>
                <w:lang w:val="uk-UA"/>
              </w:rPr>
              <w:t xml:space="preserve"> (надається у разі залучення</w:t>
            </w:r>
            <w:r w:rsidR="003C5AE2" w:rsidRPr="00035CEA">
              <w:rPr>
                <w:rFonts w:ascii="Times New Roman" w:eastAsia="Times New Roman" w:hAnsi="Times New Roman" w:cs="Times New Roman"/>
                <w:color w:val="000000"/>
                <w:sz w:val="24"/>
                <w:szCs w:val="24"/>
                <w:lang w:val="uk-UA"/>
              </w:rPr>
              <w:t>.</w:t>
            </w:r>
          </w:p>
          <w:p w14:paraId="53136568" w14:textId="2ED9DBC5" w:rsidR="00CC22F7" w:rsidRPr="00035CEA" w:rsidRDefault="00CC22F7" w:rsidP="00F54993">
            <w:pPr>
              <w:tabs>
                <w:tab w:val="left" w:pos="3345"/>
              </w:tabs>
              <w:suppressAutoHyphens/>
              <w:spacing w:after="0" w:line="240" w:lineRule="auto"/>
              <w:jc w:val="both"/>
              <w:rPr>
                <w:rFonts w:ascii="Times New Roman" w:hAnsi="Times New Roman" w:cs="Times New Roman"/>
                <w:sz w:val="24"/>
                <w:szCs w:val="24"/>
                <w:lang w:val="uk-UA" w:eastAsia="ar-SA"/>
              </w:rPr>
            </w:pPr>
            <w:r w:rsidRPr="00035CEA">
              <w:rPr>
                <w:rFonts w:ascii="Times New Roman" w:hAnsi="Times New Roman" w:cs="Times New Roman"/>
                <w:sz w:val="24"/>
                <w:szCs w:val="24"/>
                <w:lang w:val="uk-UA" w:eastAsia="ar-SA"/>
              </w:rPr>
              <w:t>8.</w:t>
            </w:r>
            <w:r w:rsidR="006A067B" w:rsidRPr="00035CEA">
              <w:rPr>
                <w:rFonts w:ascii="Times New Roman" w:hAnsi="Times New Roman" w:cs="Times New Roman"/>
                <w:sz w:val="24"/>
                <w:szCs w:val="24"/>
                <w:lang w:val="uk-UA" w:eastAsia="ar-SA"/>
              </w:rPr>
              <w:t>3</w:t>
            </w:r>
            <w:r w:rsidR="00F54993" w:rsidRPr="00035CEA">
              <w:rPr>
                <w:rFonts w:ascii="Times New Roman" w:hAnsi="Times New Roman" w:cs="Times New Roman"/>
                <w:sz w:val="24"/>
                <w:szCs w:val="24"/>
                <w:lang w:val="uk-UA" w:eastAsia="ar-SA"/>
              </w:rPr>
              <w:t xml:space="preserve">. </w:t>
            </w:r>
            <w:r w:rsidRPr="00035CEA">
              <w:rPr>
                <w:rFonts w:ascii="Times New Roman" w:hAnsi="Times New Roman" w:cs="Times New Roman"/>
                <w:b/>
                <w:sz w:val="24"/>
                <w:lang w:val="uk-UA"/>
              </w:rPr>
              <w:t>Пропозиції щодо залучення субпідрядних організацій до виконання робіт</w:t>
            </w:r>
            <w:r w:rsidRPr="00035CEA">
              <w:rPr>
                <w:rFonts w:ascii="Times New Roman" w:hAnsi="Times New Roman" w:cs="Times New Roman"/>
                <w:b/>
                <w:spacing w:val="-58"/>
                <w:sz w:val="24"/>
                <w:lang w:val="uk-UA"/>
              </w:rPr>
              <w:t xml:space="preserve"> </w:t>
            </w:r>
            <w:r w:rsidRPr="00035CEA">
              <w:rPr>
                <w:rFonts w:ascii="Times New Roman" w:hAnsi="Times New Roman" w:cs="Times New Roman"/>
                <w:i/>
                <w:sz w:val="24"/>
                <w:lang w:val="uk-UA"/>
              </w:rPr>
              <w:t>(заповнюється для кожного субпідрядника в разі залучення учасником субпідрядників до</w:t>
            </w:r>
            <w:r w:rsidRPr="00035CEA">
              <w:rPr>
                <w:rFonts w:ascii="Times New Roman" w:hAnsi="Times New Roman" w:cs="Times New Roman"/>
                <w:i/>
                <w:spacing w:val="1"/>
                <w:sz w:val="24"/>
                <w:lang w:val="uk-UA"/>
              </w:rPr>
              <w:t xml:space="preserve"> </w:t>
            </w:r>
            <w:r w:rsidRPr="00035CEA">
              <w:rPr>
                <w:rFonts w:ascii="Times New Roman" w:hAnsi="Times New Roman" w:cs="Times New Roman"/>
                <w:i/>
                <w:sz w:val="24"/>
                <w:lang w:val="uk-UA"/>
              </w:rPr>
              <w:t>виконання</w:t>
            </w:r>
            <w:r w:rsidRPr="00035CEA">
              <w:rPr>
                <w:rFonts w:ascii="Times New Roman" w:hAnsi="Times New Roman" w:cs="Times New Roman"/>
                <w:i/>
                <w:spacing w:val="-2"/>
                <w:sz w:val="24"/>
                <w:lang w:val="uk-UA"/>
              </w:rPr>
              <w:t xml:space="preserve"> </w:t>
            </w:r>
            <w:r w:rsidRPr="00035CEA">
              <w:rPr>
                <w:rFonts w:ascii="Times New Roman" w:hAnsi="Times New Roman" w:cs="Times New Roman"/>
                <w:i/>
                <w:sz w:val="24"/>
                <w:lang w:val="uk-UA"/>
              </w:rPr>
              <w:t>робіт)</w:t>
            </w:r>
          </w:p>
          <w:p w14:paraId="2A261D2D" w14:textId="77777777" w:rsidR="00CC22F7" w:rsidRPr="00035CEA" w:rsidRDefault="00CC22F7" w:rsidP="00CC22F7">
            <w:pPr>
              <w:pStyle w:val="af3"/>
              <w:spacing w:after="0" w:line="240" w:lineRule="auto"/>
              <w:rPr>
                <w:i/>
                <w:sz w:val="21"/>
                <w:lang w:val="uk-UA"/>
              </w:rPr>
            </w:pPr>
          </w:p>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206"/>
              <w:gridCol w:w="1900"/>
              <w:gridCol w:w="3122"/>
            </w:tblGrid>
            <w:tr w:rsidR="00CC22F7" w:rsidRPr="00035CEA" w14:paraId="53240597" w14:textId="77777777" w:rsidTr="00CC22F7">
              <w:trPr>
                <w:trHeight w:val="1585"/>
              </w:trPr>
              <w:tc>
                <w:tcPr>
                  <w:tcW w:w="2376" w:type="dxa"/>
                </w:tcPr>
                <w:p w14:paraId="133A0B63" w14:textId="28E7B556" w:rsidR="00CC22F7" w:rsidRPr="00035CEA" w:rsidRDefault="00CC22F7" w:rsidP="00CC22F7">
                  <w:pPr>
                    <w:pStyle w:val="TableParagraph"/>
                    <w:rPr>
                      <w:i/>
                      <w:sz w:val="20"/>
                      <w:szCs w:val="20"/>
                    </w:rPr>
                  </w:pPr>
                </w:p>
                <w:p w14:paraId="7AD3C2DE" w14:textId="77777777" w:rsidR="00B37319" w:rsidRPr="00035CEA" w:rsidRDefault="00CC22F7" w:rsidP="00CC22F7">
                  <w:pPr>
                    <w:pStyle w:val="TableParagraph"/>
                    <w:ind w:right="51"/>
                    <w:rPr>
                      <w:spacing w:val="-57"/>
                      <w:sz w:val="20"/>
                      <w:szCs w:val="20"/>
                    </w:rPr>
                  </w:pPr>
                  <w:r w:rsidRPr="00035CEA">
                    <w:rPr>
                      <w:sz w:val="20"/>
                      <w:szCs w:val="20"/>
                    </w:rPr>
                    <w:t>Назва субпідрядника, його</w:t>
                  </w:r>
                  <w:r w:rsidRPr="00035CEA">
                    <w:rPr>
                      <w:spacing w:val="-57"/>
                      <w:sz w:val="20"/>
                      <w:szCs w:val="20"/>
                    </w:rPr>
                    <w:t xml:space="preserve"> </w:t>
                  </w:r>
                  <w:r w:rsidR="00B37319" w:rsidRPr="00035CEA">
                    <w:rPr>
                      <w:spacing w:val="-57"/>
                      <w:sz w:val="20"/>
                      <w:szCs w:val="20"/>
                    </w:rPr>
                    <w:t xml:space="preserve">    </w:t>
                  </w:r>
                </w:p>
                <w:p w14:paraId="34D385BF" w14:textId="4F9DFBDA" w:rsidR="00CC22F7" w:rsidRPr="00035CEA" w:rsidRDefault="00CC22F7" w:rsidP="00CC22F7">
                  <w:pPr>
                    <w:pStyle w:val="TableParagraph"/>
                    <w:ind w:right="51"/>
                    <w:rPr>
                      <w:sz w:val="20"/>
                      <w:szCs w:val="20"/>
                    </w:rPr>
                  </w:pPr>
                  <w:r w:rsidRPr="00035CEA">
                    <w:rPr>
                      <w:sz w:val="20"/>
                      <w:szCs w:val="20"/>
                    </w:rPr>
                    <w:t>реквізити</w:t>
                  </w:r>
                </w:p>
              </w:tc>
              <w:tc>
                <w:tcPr>
                  <w:tcW w:w="1994" w:type="dxa"/>
                </w:tcPr>
                <w:p w14:paraId="31BEAD61" w14:textId="77777777" w:rsidR="00CC22F7" w:rsidRPr="00035CEA" w:rsidRDefault="00CC22F7" w:rsidP="00CC22F7">
                  <w:pPr>
                    <w:pStyle w:val="TableParagraph"/>
                    <w:rPr>
                      <w:i/>
                      <w:sz w:val="20"/>
                      <w:szCs w:val="20"/>
                    </w:rPr>
                  </w:pPr>
                </w:p>
                <w:p w14:paraId="7B0E3688" w14:textId="77777777" w:rsidR="00CC22F7" w:rsidRPr="00035CEA" w:rsidRDefault="00CC22F7" w:rsidP="00CC22F7">
                  <w:pPr>
                    <w:pStyle w:val="TableParagraph"/>
                    <w:ind w:left="32" w:right="63"/>
                    <w:rPr>
                      <w:sz w:val="20"/>
                      <w:szCs w:val="20"/>
                    </w:rPr>
                  </w:pPr>
                  <w:r w:rsidRPr="00035CEA">
                    <w:rPr>
                      <w:sz w:val="20"/>
                      <w:szCs w:val="20"/>
                    </w:rPr>
                    <w:t>Види робіт, які</w:t>
                  </w:r>
                  <w:r w:rsidRPr="00035CEA">
                    <w:rPr>
                      <w:spacing w:val="1"/>
                      <w:sz w:val="20"/>
                      <w:szCs w:val="20"/>
                    </w:rPr>
                    <w:t xml:space="preserve"> </w:t>
                  </w:r>
                  <w:r w:rsidRPr="00035CEA">
                    <w:rPr>
                      <w:sz w:val="20"/>
                      <w:szCs w:val="20"/>
                    </w:rPr>
                    <w:t>передбачається</w:t>
                  </w:r>
                  <w:r w:rsidRPr="00035CEA">
                    <w:rPr>
                      <w:spacing w:val="-15"/>
                      <w:sz w:val="20"/>
                      <w:szCs w:val="20"/>
                    </w:rPr>
                    <w:t xml:space="preserve"> </w:t>
                  </w:r>
                  <w:r w:rsidRPr="00035CEA">
                    <w:rPr>
                      <w:sz w:val="20"/>
                      <w:szCs w:val="20"/>
                    </w:rPr>
                    <w:t>доручити</w:t>
                  </w:r>
                </w:p>
                <w:p w14:paraId="6B4EE681" w14:textId="77777777" w:rsidR="00CC22F7" w:rsidRPr="00035CEA" w:rsidRDefault="00CC22F7" w:rsidP="00CC22F7">
                  <w:pPr>
                    <w:pStyle w:val="TableParagraph"/>
                    <w:rPr>
                      <w:sz w:val="20"/>
                      <w:szCs w:val="20"/>
                    </w:rPr>
                  </w:pPr>
                  <w:r w:rsidRPr="00035CEA">
                    <w:rPr>
                      <w:sz w:val="20"/>
                      <w:szCs w:val="20"/>
                    </w:rPr>
                    <w:t>субпідряднику</w:t>
                  </w:r>
                </w:p>
              </w:tc>
              <w:tc>
                <w:tcPr>
                  <w:tcW w:w="2954" w:type="dxa"/>
                </w:tcPr>
                <w:p w14:paraId="4CEDE0AB" w14:textId="77777777" w:rsidR="00CC22F7" w:rsidRPr="00035CEA" w:rsidRDefault="00CC22F7" w:rsidP="00CC22F7">
                  <w:pPr>
                    <w:pStyle w:val="TableParagraph"/>
                    <w:ind w:left="194" w:right="152" w:hanging="6"/>
                    <w:jc w:val="center"/>
                    <w:rPr>
                      <w:sz w:val="20"/>
                      <w:szCs w:val="20"/>
                    </w:rPr>
                  </w:pPr>
                  <w:r w:rsidRPr="00035CEA">
                    <w:rPr>
                      <w:sz w:val="20"/>
                      <w:szCs w:val="20"/>
                    </w:rPr>
                    <w:t>Орієнтовна вартість робіт</w:t>
                  </w:r>
                  <w:r w:rsidRPr="00035CEA">
                    <w:rPr>
                      <w:spacing w:val="1"/>
                      <w:sz w:val="20"/>
                      <w:szCs w:val="20"/>
                    </w:rPr>
                    <w:t xml:space="preserve"> </w:t>
                  </w:r>
                  <w:r w:rsidRPr="00035CEA">
                    <w:rPr>
                      <w:sz w:val="20"/>
                      <w:szCs w:val="20"/>
                    </w:rPr>
                    <w:t>субпідрядника, сумою (грн.)</w:t>
                  </w:r>
                  <w:r w:rsidRPr="00035CEA">
                    <w:rPr>
                      <w:spacing w:val="-57"/>
                      <w:sz w:val="20"/>
                      <w:szCs w:val="20"/>
                    </w:rPr>
                    <w:t xml:space="preserve"> </w:t>
                  </w:r>
                  <w:r w:rsidRPr="00035CEA">
                    <w:rPr>
                      <w:sz w:val="20"/>
                      <w:szCs w:val="20"/>
                    </w:rPr>
                    <w:t>та у відсотках (%) до ціни</w:t>
                  </w:r>
                  <w:r w:rsidRPr="00035CEA">
                    <w:rPr>
                      <w:spacing w:val="1"/>
                      <w:sz w:val="20"/>
                      <w:szCs w:val="20"/>
                    </w:rPr>
                    <w:t xml:space="preserve"> </w:t>
                  </w:r>
                  <w:r w:rsidRPr="00035CEA">
                    <w:rPr>
                      <w:sz w:val="20"/>
                      <w:szCs w:val="20"/>
                    </w:rPr>
                    <w:t>тендерної</w:t>
                  </w:r>
                  <w:r w:rsidRPr="00035CEA">
                    <w:rPr>
                      <w:spacing w:val="-1"/>
                      <w:sz w:val="20"/>
                      <w:szCs w:val="20"/>
                    </w:rPr>
                    <w:t xml:space="preserve"> </w:t>
                  </w:r>
                  <w:r w:rsidRPr="00035CEA">
                    <w:rPr>
                      <w:sz w:val="20"/>
                      <w:szCs w:val="20"/>
                    </w:rPr>
                    <w:t>пропозиції</w:t>
                  </w:r>
                </w:p>
                <w:p w14:paraId="5CD0D90F" w14:textId="77777777" w:rsidR="00CC22F7" w:rsidRPr="00035CEA" w:rsidRDefault="00CC22F7" w:rsidP="00CC22F7">
                  <w:pPr>
                    <w:pStyle w:val="TableParagraph"/>
                    <w:ind w:left="1168" w:right="1130"/>
                    <w:jc w:val="center"/>
                    <w:rPr>
                      <w:sz w:val="20"/>
                      <w:szCs w:val="20"/>
                    </w:rPr>
                  </w:pPr>
                  <w:r w:rsidRPr="00035CEA">
                    <w:rPr>
                      <w:sz w:val="20"/>
                      <w:szCs w:val="20"/>
                    </w:rPr>
                    <w:t>учасника</w:t>
                  </w:r>
                </w:p>
              </w:tc>
            </w:tr>
            <w:tr w:rsidR="00CC22F7" w:rsidRPr="00035CEA" w14:paraId="612F42DE" w14:textId="77777777" w:rsidTr="00CC22F7">
              <w:trPr>
                <w:trHeight w:val="320"/>
              </w:trPr>
              <w:tc>
                <w:tcPr>
                  <w:tcW w:w="2376" w:type="dxa"/>
                  <w:tcBorders>
                    <w:bottom w:val="single" w:sz="4" w:space="0" w:color="000000"/>
                  </w:tcBorders>
                </w:tcPr>
                <w:p w14:paraId="27F75656" w14:textId="77777777" w:rsidR="00CC22F7" w:rsidRPr="00035CEA" w:rsidRDefault="00CC22F7" w:rsidP="00CC22F7">
                  <w:pPr>
                    <w:pStyle w:val="TableParagraph"/>
                    <w:rPr>
                      <w:sz w:val="20"/>
                      <w:szCs w:val="20"/>
                    </w:rPr>
                  </w:pPr>
                </w:p>
              </w:tc>
              <w:tc>
                <w:tcPr>
                  <w:tcW w:w="1994" w:type="dxa"/>
                  <w:tcBorders>
                    <w:bottom w:val="single" w:sz="4" w:space="0" w:color="000000"/>
                  </w:tcBorders>
                </w:tcPr>
                <w:p w14:paraId="56B7EAF8" w14:textId="77777777" w:rsidR="00CC22F7" w:rsidRPr="00035CEA" w:rsidRDefault="00CC22F7" w:rsidP="00CC22F7">
                  <w:pPr>
                    <w:pStyle w:val="TableParagraph"/>
                    <w:rPr>
                      <w:sz w:val="20"/>
                      <w:szCs w:val="20"/>
                    </w:rPr>
                  </w:pPr>
                </w:p>
              </w:tc>
              <w:tc>
                <w:tcPr>
                  <w:tcW w:w="2954" w:type="dxa"/>
                  <w:tcBorders>
                    <w:bottom w:val="single" w:sz="4" w:space="0" w:color="000000"/>
                  </w:tcBorders>
                </w:tcPr>
                <w:p w14:paraId="68BE221B" w14:textId="77777777" w:rsidR="00CC22F7" w:rsidRPr="00035CEA" w:rsidRDefault="00CC22F7" w:rsidP="00CC22F7">
                  <w:pPr>
                    <w:pStyle w:val="TableParagraph"/>
                    <w:rPr>
                      <w:sz w:val="20"/>
                      <w:szCs w:val="20"/>
                    </w:rPr>
                  </w:pPr>
                </w:p>
              </w:tc>
            </w:tr>
          </w:tbl>
          <w:p w14:paraId="6D252F6A" w14:textId="77777777" w:rsidR="00CC22F7" w:rsidRPr="00035CEA" w:rsidRDefault="00CC22F7" w:rsidP="00CC22F7">
            <w:pPr>
              <w:pStyle w:val="af3"/>
              <w:tabs>
                <w:tab w:val="left" w:pos="1948"/>
                <w:tab w:val="left" w:pos="4100"/>
              </w:tabs>
              <w:spacing w:after="0" w:line="240" w:lineRule="auto"/>
              <w:rPr>
                <w:rFonts w:ascii="Times New Roman" w:hAnsi="Times New Roman" w:cs="Times New Roman"/>
                <w:lang w:val="uk-UA"/>
              </w:rPr>
            </w:pPr>
            <w:r w:rsidRPr="00035CEA">
              <w:rPr>
                <w:rFonts w:ascii="Times New Roman" w:hAnsi="Times New Roman" w:cs="Times New Roman"/>
                <w:lang w:val="uk-UA"/>
              </w:rPr>
              <w:t>Датовано: «</w:t>
            </w:r>
            <w:r w:rsidRPr="00035CEA">
              <w:rPr>
                <w:rFonts w:ascii="Times New Roman" w:hAnsi="Times New Roman" w:cs="Times New Roman"/>
                <w:u w:val="single"/>
                <w:lang w:val="uk-UA"/>
              </w:rPr>
              <w:tab/>
            </w:r>
            <w:r w:rsidRPr="00035CEA">
              <w:rPr>
                <w:rFonts w:ascii="Times New Roman" w:hAnsi="Times New Roman" w:cs="Times New Roman"/>
                <w:lang w:val="uk-UA"/>
              </w:rPr>
              <w:t>»</w:t>
            </w:r>
            <w:r w:rsidRPr="00035CEA">
              <w:rPr>
                <w:rFonts w:ascii="Times New Roman" w:hAnsi="Times New Roman" w:cs="Times New Roman"/>
                <w:u w:val="single"/>
                <w:lang w:val="uk-UA"/>
              </w:rPr>
              <w:tab/>
            </w:r>
            <w:r w:rsidRPr="00035CEA">
              <w:rPr>
                <w:rFonts w:ascii="Times New Roman" w:hAnsi="Times New Roman" w:cs="Times New Roman"/>
                <w:lang w:val="uk-UA"/>
              </w:rPr>
              <w:t>2023 року.</w:t>
            </w:r>
          </w:p>
          <w:p w14:paraId="4698DD82" w14:textId="77777777" w:rsidR="00CC22F7" w:rsidRPr="00035CEA" w:rsidRDefault="00CC22F7" w:rsidP="00CC22F7">
            <w:pPr>
              <w:pStyle w:val="af3"/>
              <w:spacing w:after="0" w:line="240" w:lineRule="auto"/>
              <w:rPr>
                <w:rFonts w:ascii="Times New Roman" w:hAnsi="Times New Roman" w:cs="Times New Roman"/>
                <w:sz w:val="23"/>
                <w:lang w:val="uk-UA"/>
              </w:rPr>
            </w:pPr>
            <w:r w:rsidRPr="00035CEA">
              <w:rPr>
                <w:rFonts w:ascii="Times New Roman" w:hAnsi="Times New Roman" w:cs="Times New Roman"/>
                <w:noProof/>
                <w:lang w:val="uk-UA" w:eastAsia="uk-UA"/>
              </w:rPr>
              <mc:AlternateContent>
                <mc:Choice Requires="wps">
                  <w:drawing>
                    <wp:anchor distT="0" distB="0" distL="0" distR="0" simplePos="0" relativeHeight="251663360" behindDoc="1" locked="0" layoutInCell="1" allowOverlap="1" wp14:anchorId="6F473C16" wp14:editId="1AD906D0">
                      <wp:simplePos x="0" y="0"/>
                      <wp:positionH relativeFrom="page">
                        <wp:posOffset>810895</wp:posOffset>
                      </wp:positionH>
                      <wp:positionV relativeFrom="paragraph">
                        <wp:posOffset>198120</wp:posOffset>
                      </wp:positionV>
                      <wp:extent cx="5944235" cy="1270"/>
                      <wp:effectExtent l="10795" t="6985" r="7620" b="1079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77 1277"/>
                                  <a:gd name="T1" fmla="*/ T0 w 9361"/>
                                  <a:gd name="T2" fmla="+- 0 10638 1277"/>
                                  <a:gd name="T3" fmla="*/ T2 w 9361"/>
                                </a:gdLst>
                                <a:ahLst/>
                                <a:cxnLst>
                                  <a:cxn ang="0">
                                    <a:pos x="T1" y="0"/>
                                  </a:cxn>
                                  <a:cxn ang="0">
                                    <a:pos x="T3" y="0"/>
                                  </a:cxn>
                                </a:cxnLst>
                                <a:rect l="0" t="0" r="r" b="b"/>
                                <a:pathLst>
                                  <a:path w="9361">
                                    <a:moveTo>
                                      <a:pt x="0" y="0"/>
                                    </a:moveTo>
                                    <a:lnTo>
                                      <a:pt x="9361"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A3D5F" id="Полилиния 3" o:spid="_x0000_s1026" style="position:absolute;margin-left:63.85pt;margin-top:15.6pt;width:46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" path="m,l9361,e" filled="f" strokeweight=".17356mm">
                      <v:path arrowok="t" o:connecttype="custom" o:connectlocs="0,0;5944235,0" o:connectangles="0,0"/>
                      <w10:wrap type="topAndBottom" anchorx="page"/>
                    </v:shape>
                  </w:pict>
                </mc:Fallback>
              </mc:AlternateContent>
            </w:r>
          </w:p>
          <w:p w14:paraId="7176A28F" w14:textId="77777777" w:rsidR="00CC22F7" w:rsidRPr="00035CEA" w:rsidRDefault="00CC22F7" w:rsidP="00CC22F7">
            <w:pPr>
              <w:tabs>
                <w:tab w:val="left" w:pos="4193"/>
              </w:tabs>
              <w:spacing w:after="0" w:line="240" w:lineRule="auto"/>
              <w:ind w:left="377" w:right="767"/>
              <w:rPr>
                <w:rFonts w:ascii="Times New Roman" w:hAnsi="Times New Roman" w:cs="Times New Roman"/>
                <w:i/>
                <w:sz w:val="24"/>
                <w:lang w:val="uk-UA"/>
              </w:rPr>
            </w:pPr>
            <w:r w:rsidRPr="00035CEA">
              <w:rPr>
                <w:rFonts w:ascii="Times New Roman" w:hAnsi="Times New Roman" w:cs="Times New Roman"/>
                <w:i/>
                <w:sz w:val="24"/>
                <w:lang w:val="uk-UA"/>
              </w:rPr>
              <w:t>[Підпис]</w:t>
            </w:r>
            <w:r w:rsidRPr="00035CEA">
              <w:rPr>
                <w:rFonts w:ascii="Times New Roman" w:hAnsi="Times New Roman" w:cs="Times New Roman"/>
                <w:i/>
                <w:sz w:val="24"/>
                <w:lang w:val="uk-UA"/>
              </w:rPr>
              <w:tab/>
              <w:t>[прізвище, ім'я та по батькові, посада уповноваженої</w:t>
            </w:r>
            <w:r w:rsidRPr="00035CEA">
              <w:rPr>
                <w:rFonts w:ascii="Times New Roman" w:hAnsi="Times New Roman" w:cs="Times New Roman"/>
                <w:i/>
                <w:spacing w:val="-57"/>
                <w:sz w:val="24"/>
                <w:lang w:val="uk-UA"/>
              </w:rPr>
              <w:t xml:space="preserve"> </w:t>
            </w:r>
            <w:r w:rsidRPr="00035CEA">
              <w:rPr>
                <w:rFonts w:ascii="Times New Roman" w:hAnsi="Times New Roman" w:cs="Times New Roman"/>
                <w:i/>
                <w:sz w:val="24"/>
                <w:lang w:val="uk-UA"/>
              </w:rPr>
              <w:t>особи</w:t>
            </w:r>
            <w:r w:rsidRPr="00035CEA">
              <w:rPr>
                <w:rFonts w:ascii="Times New Roman" w:hAnsi="Times New Roman" w:cs="Times New Roman"/>
                <w:i/>
                <w:spacing w:val="-1"/>
                <w:sz w:val="24"/>
                <w:lang w:val="uk-UA"/>
              </w:rPr>
              <w:t xml:space="preserve"> </w:t>
            </w:r>
            <w:r w:rsidRPr="00035CEA">
              <w:rPr>
                <w:rFonts w:ascii="Times New Roman" w:hAnsi="Times New Roman" w:cs="Times New Roman"/>
                <w:i/>
                <w:sz w:val="24"/>
                <w:lang w:val="uk-UA"/>
              </w:rPr>
              <w:t>учасника]</w:t>
            </w:r>
          </w:p>
          <w:p w14:paraId="127E4624" w14:textId="2972B9F2" w:rsidR="00CC22F7" w:rsidRPr="00035CEA" w:rsidRDefault="00CC22F7" w:rsidP="00FD0586">
            <w:pPr>
              <w:spacing w:after="0" w:line="240" w:lineRule="auto"/>
              <w:jc w:val="both"/>
              <w:rPr>
                <w:rFonts w:ascii="Times New Roman" w:eastAsia="Times New Roman" w:hAnsi="Times New Roman" w:cs="Times New Roman"/>
                <w:b/>
                <w:color w:val="000000"/>
                <w:sz w:val="24"/>
                <w:szCs w:val="24"/>
                <w:lang w:val="uk-UA"/>
              </w:rPr>
            </w:pPr>
          </w:p>
        </w:tc>
      </w:tr>
      <w:tr w:rsidR="003C5AE2" w:rsidRPr="00847E6B" w14:paraId="331CDCDA"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9</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6A067B" w:rsidRPr="00035CEA" w:rsidRDefault="003C5AE2" w:rsidP="006A067B">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9.1. </w:t>
            </w:r>
            <w:r w:rsidR="006A067B" w:rsidRPr="00035CEA">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5CB8DBE6" w:rsidR="003C5AE2" w:rsidRPr="00035CEA" w:rsidRDefault="006A067B" w:rsidP="006A067B">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035CEA"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035CEA"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035CEA" w14:paraId="3A9583D2"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C1CB427" w:rsidR="003C5AE2" w:rsidRPr="00035CEA"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1. </w:t>
            </w:r>
            <w:r w:rsidR="003C5AE2" w:rsidRPr="00035CEA">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A7418C" w:rsidRPr="00035CEA">
              <w:rPr>
                <w:rFonts w:ascii="Times New Roman" w:eastAsia="Times New Roman" w:hAnsi="Times New Roman" w:cs="Times New Roman"/>
                <w:b/>
                <w:color w:val="000000"/>
                <w:sz w:val="24"/>
                <w:szCs w:val="24"/>
                <w:lang w:val="uk-UA"/>
              </w:rPr>
              <w:t>04.07</w:t>
            </w:r>
            <w:r w:rsidRPr="00035CEA">
              <w:rPr>
                <w:rFonts w:ascii="Times New Roman" w:eastAsia="Times New Roman" w:hAnsi="Times New Roman" w:cs="Times New Roman"/>
                <w:b/>
                <w:color w:val="000000"/>
                <w:sz w:val="24"/>
                <w:szCs w:val="24"/>
                <w:lang w:val="uk-UA"/>
              </w:rPr>
              <w:t>.202</w:t>
            </w:r>
            <w:r w:rsidR="00B461D7" w:rsidRPr="00035CEA">
              <w:rPr>
                <w:rFonts w:ascii="Times New Roman" w:eastAsia="Times New Roman" w:hAnsi="Times New Roman" w:cs="Times New Roman"/>
                <w:b/>
                <w:color w:val="000000"/>
                <w:sz w:val="24"/>
                <w:szCs w:val="24"/>
                <w:lang w:val="uk-UA"/>
              </w:rPr>
              <w:t>3</w:t>
            </w:r>
            <w:r w:rsidR="008A3763" w:rsidRPr="00035CEA">
              <w:rPr>
                <w:rFonts w:ascii="Times New Roman" w:eastAsia="Times New Roman" w:hAnsi="Times New Roman" w:cs="Times New Roman"/>
                <w:b/>
                <w:color w:val="000000"/>
                <w:sz w:val="24"/>
                <w:szCs w:val="24"/>
                <w:lang w:val="uk-UA"/>
              </w:rPr>
              <w:t xml:space="preserve"> року 0</w:t>
            </w:r>
            <w:r w:rsidR="00A7418C" w:rsidRPr="00035CEA">
              <w:rPr>
                <w:rFonts w:ascii="Times New Roman" w:eastAsia="Times New Roman" w:hAnsi="Times New Roman" w:cs="Times New Roman"/>
                <w:b/>
                <w:color w:val="000000"/>
                <w:sz w:val="24"/>
                <w:szCs w:val="24"/>
                <w:lang w:val="uk-UA"/>
              </w:rPr>
              <w:t>0</w:t>
            </w:r>
            <w:r w:rsidRPr="00035CEA">
              <w:rPr>
                <w:rFonts w:ascii="Times New Roman" w:eastAsia="Times New Roman" w:hAnsi="Times New Roman" w:cs="Times New Roman"/>
                <w:b/>
                <w:color w:val="000000"/>
                <w:sz w:val="24"/>
                <w:szCs w:val="24"/>
                <w:lang w:val="uk-UA"/>
              </w:rPr>
              <w:t>:00 год.</w:t>
            </w:r>
          </w:p>
          <w:p w14:paraId="42614F42" w14:textId="77777777" w:rsidR="003C5AE2" w:rsidRPr="00035CEA"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2. </w:t>
            </w:r>
            <w:r w:rsidR="003C5AE2" w:rsidRPr="00035CEA">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788A4711" w14:textId="77777777" w:rsidR="00226639" w:rsidRPr="00035CEA" w:rsidRDefault="00E5003F"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3. </w:t>
            </w:r>
            <w:r w:rsidR="00226639" w:rsidRPr="00035CEA">
              <w:rPr>
                <w:rFonts w:ascii="Times New Roman" w:eastAsia="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BD546E4" w14:textId="77777777" w:rsidR="00226639" w:rsidRPr="00035CEA"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700D926F" w14:textId="77777777" w:rsidR="00226639" w:rsidRPr="00035CEA"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53B7A508" w:rsidR="008050C0" w:rsidRPr="00035CEA"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847E6B" w14:paraId="0F34562C"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631A" w14:textId="6DEFBDE3" w:rsidR="0048488A" w:rsidRPr="00035CEA" w:rsidRDefault="0048488A" w:rsidP="0048488A">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91192FF" w14:textId="77777777" w:rsidR="0048488A" w:rsidRPr="00035CEA" w:rsidRDefault="0048488A" w:rsidP="0048488A">
            <w:pPr>
              <w:spacing w:after="0" w:line="240" w:lineRule="auto"/>
              <w:jc w:val="both"/>
              <w:rPr>
                <w:rFonts w:ascii="Times New Roman" w:eastAsia="Times New Roman" w:hAnsi="Times New Roman"/>
                <w:sz w:val="24"/>
                <w:szCs w:val="24"/>
                <w:lang w:val="uk-UA"/>
              </w:rPr>
            </w:pPr>
            <w:r w:rsidRPr="00035CEA">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5240FD1B" w14:textId="77777777" w:rsidR="0048488A" w:rsidRPr="00035CEA" w:rsidRDefault="0048488A" w:rsidP="0048488A">
            <w:pPr>
              <w:spacing w:after="0" w:line="240" w:lineRule="auto"/>
              <w:jc w:val="both"/>
              <w:rPr>
                <w:rFonts w:ascii="Times New Roman" w:eastAsia="Times New Roman" w:hAnsi="Times New Roman"/>
                <w:sz w:val="24"/>
                <w:szCs w:val="24"/>
                <w:lang w:val="uk-UA"/>
              </w:rPr>
            </w:pPr>
            <w:r w:rsidRPr="00035CEA">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23AD5B1" w14:textId="77777777" w:rsidR="0048488A" w:rsidRPr="00035CEA" w:rsidRDefault="0048488A" w:rsidP="0048488A">
            <w:pPr>
              <w:spacing w:after="0" w:line="240" w:lineRule="auto"/>
              <w:jc w:val="both"/>
              <w:rPr>
                <w:rFonts w:ascii="Times New Roman" w:eastAsia="Times New Roman" w:hAnsi="Times New Roman"/>
                <w:sz w:val="24"/>
                <w:szCs w:val="24"/>
                <w:lang w:val="uk-UA"/>
              </w:rPr>
            </w:pPr>
            <w:r w:rsidRPr="00035CEA">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w:t>
            </w:r>
            <w:r w:rsidRPr="00035CEA">
              <w:rPr>
                <w:rFonts w:ascii="Times New Roman" w:eastAsia="Times New Roman" w:hAnsi="Times New Roman"/>
                <w:sz w:val="24"/>
                <w:szCs w:val="24"/>
                <w:lang w:val="uk-UA"/>
              </w:rPr>
              <w:lastRenderedPageBreak/>
              <w:t>тендерних пропозицій формується та оприлюднюється відповідно до частин третьої та четвертої статті 28 Закону.</w:t>
            </w:r>
          </w:p>
          <w:p w14:paraId="4624BBD2" w14:textId="77777777" w:rsidR="0048488A" w:rsidRPr="00035CEA" w:rsidRDefault="0048488A" w:rsidP="0048488A">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xml:space="preserve">2.2. </w:t>
            </w:r>
            <w:r w:rsidRPr="00035CEA">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035CEA">
              <w:rPr>
                <w:rFonts w:ascii="Times New Roman" w:eastAsia="Times New Roman" w:hAnsi="Times New Roman"/>
                <w:color w:val="000000"/>
                <w:sz w:val="24"/>
                <w:szCs w:val="24"/>
                <w:lang w:val="uk-UA"/>
              </w:rPr>
              <w:t>.</w:t>
            </w:r>
          </w:p>
          <w:p w14:paraId="0A463CF0" w14:textId="77777777" w:rsidR="0048488A" w:rsidRPr="00035CEA" w:rsidRDefault="0048488A" w:rsidP="0048488A">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035CEA">
              <w:rPr>
                <w:rFonts w:ascii="Times New Roman" w:eastAsia="Times New Roman" w:hAnsi="Times New Roman"/>
                <w:color w:val="000000"/>
                <w:sz w:val="24"/>
                <w:szCs w:val="24"/>
                <w:lang w:val="uk-UA"/>
              </w:rPr>
              <w:t>Держаудитслужба</w:t>
            </w:r>
            <w:proofErr w:type="spellEnd"/>
            <w:r w:rsidRPr="00035CEA">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439C67E7" w14:textId="77777777" w:rsidR="0048488A" w:rsidRPr="00035CEA" w:rsidRDefault="0048488A" w:rsidP="0048488A">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624AE2E8" w:rsidR="003C5AE2" w:rsidRPr="00035CEA" w:rsidRDefault="0048488A" w:rsidP="0048488A">
            <w:pPr>
              <w:spacing w:after="0" w:line="240" w:lineRule="auto"/>
              <w:jc w:val="both"/>
              <w:rPr>
                <w:rFonts w:ascii="Times New Roman" w:hAnsi="Times New Roman" w:cs="Times New Roman"/>
                <w:sz w:val="24"/>
                <w:szCs w:val="24"/>
                <w:lang w:val="uk-UA"/>
              </w:rPr>
            </w:pPr>
            <w:r w:rsidRPr="00035CEA">
              <w:rPr>
                <w:rFonts w:ascii="Times New Roman" w:eastAsia="Times New Roman" w:hAnsi="Times New Roman"/>
                <w:color w:val="000000"/>
                <w:sz w:val="24"/>
                <w:szCs w:val="24"/>
                <w:lang w:val="uk-UA"/>
              </w:rPr>
              <w:t xml:space="preserve">2.4. </w:t>
            </w:r>
            <w:r w:rsidRPr="00035CEA">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035CEA"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035CEA" w:rsidRDefault="003C5AE2" w:rsidP="00FD0586">
            <w:pPr>
              <w:spacing w:after="0" w:line="240" w:lineRule="auto"/>
              <w:jc w:val="center"/>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035CEA" w14:paraId="22AFAA86"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3042" w14:textId="77777777" w:rsidR="00373C24" w:rsidRPr="00035CEA" w:rsidRDefault="00455153" w:rsidP="00373C2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1.1. </w:t>
            </w:r>
            <w:r w:rsidR="00373C24" w:rsidRPr="00035CEA">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598517B" w14:textId="77777777" w:rsidR="00373C24" w:rsidRPr="00035CEA" w:rsidRDefault="00373C24" w:rsidP="00373C2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1F7ABF1E" w14:textId="77777777" w:rsidR="00373C24" w:rsidRPr="00035CEA" w:rsidRDefault="00373C24" w:rsidP="00373C2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430296CC" w14:textId="77777777" w:rsidR="00373C24" w:rsidRPr="00035CEA" w:rsidRDefault="00373C24" w:rsidP="00373C2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b/>
                <w:color w:val="000000"/>
                <w:sz w:val="24"/>
                <w:szCs w:val="24"/>
                <w:lang w:val="uk-UA"/>
              </w:rPr>
              <w:t xml:space="preserve">Замовник розглядає найбільш економічно вигідну тендерну пропозицію відповідно до вимог статті 29 Закону (положення </w:t>
            </w:r>
            <w:r w:rsidRPr="00035CEA">
              <w:rPr>
                <w:rFonts w:ascii="Times New Roman" w:eastAsia="Times New Roman" w:hAnsi="Times New Roman"/>
                <w:b/>
                <w:color w:val="000000"/>
                <w:sz w:val="24"/>
                <w:szCs w:val="24"/>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55FF317" w14:textId="77777777" w:rsidR="00373C24" w:rsidRPr="00035CEA" w:rsidRDefault="00373C24" w:rsidP="00373C2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FD912C" w14:textId="77777777" w:rsidR="00373C24" w:rsidRPr="00035CEA" w:rsidRDefault="00373C24" w:rsidP="00373C2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B71A55" w14:textId="77777777" w:rsidR="00373C24" w:rsidRPr="00035CEA" w:rsidRDefault="00373C24" w:rsidP="00373C24">
            <w:pPr>
              <w:spacing w:after="0" w:line="240" w:lineRule="auto"/>
              <w:jc w:val="both"/>
              <w:rPr>
                <w:rFonts w:ascii="Times New Roman" w:eastAsia="Times New Roman" w:hAnsi="Times New Roman"/>
                <w:sz w:val="24"/>
                <w:szCs w:val="24"/>
                <w:lang w:val="uk-UA"/>
              </w:rPr>
            </w:pPr>
            <w:r w:rsidRPr="00035CEA">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3979DE16" w14:textId="77777777" w:rsidR="00373C24" w:rsidRPr="00035CEA" w:rsidRDefault="00373C24" w:rsidP="00373C24">
            <w:pPr>
              <w:spacing w:after="0" w:line="240" w:lineRule="auto"/>
              <w:jc w:val="both"/>
              <w:rPr>
                <w:rFonts w:ascii="Times New Roman" w:eastAsia="Times New Roman" w:hAnsi="Times New Roman"/>
                <w:sz w:val="24"/>
                <w:szCs w:val="24"/>
                <w:lang w:val="uk-UA"/>
              </w:rPr>
            </w:pPr>
            <w:r w:rsidRPr="00035CEA">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1349B61B" w14:textId="77777777" w:rsidR="00373C24" w:rsidRPr="00035CEA" w:rsidRDefault="00373C24" w:rsidP="00373C24">
            <w:pPr>
              <w:spacing w:after="0" w:line="240" w:lineRule="auto"/>
              <w:jc w:val="both"/>
              <w:rPr>
                <w:rFonts w:ascii="Times New Roman" w:eastAsia="Times New Roman" w:hAnsi="Times New Roman"/>
                <w:sz w:val="24"/>
                <w:szCs w:val="24"/>
                <w:lang w:val="uk-UA"/>
              </w:rPr>
            </w:pPr>
            <w:r w:rsidRPr="00035CEA">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DDBE18F" w14:textId="77777777" w:rsidR="00373C24" w:rsidRPr="00035CEA" w:rsidRDefault="00373C24" w:rsidP="00373C24">
            <w:pPr>
              <w:spacing w:after="0" w:line="240" w:lineRule="auto"/>
              <w:jc w:val="both"/>
              <w:rPr>
                <w:rFonts w:ascii="Times New Roman" w:eastAsia="Times New Roman" w:hAnsi="Times New Roman"/>
                <w:sz w:val="24"/>
                <w:szCs w:val="24"/>
                <w:lang w:val="uk-UA"/>
              </w:rPr>
            </w:pPr>
            <w:r w:rsidRPr="00035CEA">
              <w:rPr>
                <w:rFonts w:ascii="Times New Roman" w:eastAsia="Times New Roman" w:hAnsi="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4768E3D2" w14:textId="77777777" w:rsidR="00373C24" w:rsidRPr="00035CEA" w:rsidRDefault="00373C24" w:rsidP="00373C24">
            <w:pPr>
              <w:spacing w:after="0" w:line="240" w:lineRule="auto"/>
              <w:jc w:val="both"/>
              <w:rPr>
                <w:rFonts w:ascii="Times New Roman" w:eastAsia="Times New Roman" w:hAnsi="Times New Roman"/>
                <w:iCs/>
                <w:color w:val="000000"/>
                <w:sz w:val="24"/>
                <w:szCs w:val="24"/>
                <w:lang w:val="uk-UA"/>
              </w:rPr>
            </w:pPr>
            <w:r w:rsidRPr="00035CEA">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DF8C3F6" w14:textId="77777777" w:rsidR="00373C24" w:rsidRPr="00035CEA" w:rsidRDefault="00373C24" w:rsidP="00373C24">
            <w:pPr>
              <w:spacing w:after="0" w:line="240" w:lineRule="auto"/>
              <w:jc w:val="both"/>
              <w:rPr>
                <w:rFonts w:ascii="Times New Roman" w:eastAsia="Times New Roman" w:hAnsi="Times New Roman"/>
                <w:b/>
                <w:iCs/>
                <w:color w:val="000000"/>
                <w:sz w:val="24"/>
                <w:szCs w:val="24"/>
                <w:lang w:val="uk-UA"/>
              </w:rPr>
            </w:pPr>
            <w:r w:rsidRPr="00035CEA">
              <w:rPr>
                <w:rFonts w:ascii="Times New Roman" w:eastAsia="Times New Roman" w:hAnsi="Times New Roman"/>
                <w:iCs/>
                <w:color w:val="000000"/>
                <w:sz w:val="24"/>
                <w:szCs w:val="24"/>
                <w:lang w:val="uk-UA"/>
              </w:rPr>
              <w:t xml:space="preserve">1.5. </w:t>
            </w:r>
            <w:r w:rsidRPr="00035CEA">
              <w:rPr>
                <w:rFonts w:ascii="Times New Roman" w:eastAsia="Times New Roman" w:hAnsi="Times New Roman"/>
                <w:b/>
                <w:iCs/>
                <w:color w:val="000000"/>
                <w:sz w:val="24"/>
                <w:szCs w:val="24"/>
                <w:lang w:val="uk-UA"/>
              </w:rPr>
              <w:t>Ціною пропозиції є ціна товару.</w:t>
            </w:r>
          </w:p>
          <w:p w14:paraId="6B827195" w14:textId="77777777" w:rsidR="00373C24" w:rsidRPr="00035CEA"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035CEA">
              <w:rPr>
                <w:rFonts w:ascii="Times New Roman" w:eastAsia="Times New Roman" w:hAnsi="Times New Roman"/>
                <w:iCs/>
                <w:color w:val="000000"/>
                <w:sz w:val="24"/>
                <w:szCs w:val="24"/>
                <w:lang w:val="uk-UA"/>
              </w:rPr>
              <w:t>1.6.</w:t>
            </w:r>
            <w:r w:rsidRPr="00035CEA">
              <w:rPr>
                <w:rFonts w:ascii="Times New Roman" w:eastAsia="Times New Roman" w:hAnsi="Times New Roman"/>
                <w:b/>
                <w:color w:val="000000"/>
                <w:sz w:val="24"/>
                <w:szCs w:val="24"/>
                <w:lang w:val="uk-UA"/>
              </w:rPr>
              <w:t xml:space="preserve"> </w:t>
            </w:r>
            <w:r w:rsidRPr="00035CEA">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064C4A55" w14:textId="77777777" w:rsidR="00373C24" w:rsidRPr="00035CEA"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lastRenderedPageBreak/>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C5341" w14:textId="77777777" w:rsidR="00373C24" w:rsidRPr="00035CEA"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34A2BD2E" w14:textId="77777777" w:rsidR="00373C24" w:rsidRPr="00035CEA"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035CEA">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2405C02" w14:textId="77777777" w:rsidR="00373C24" w:rsidRPr="00035CEA"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035CEA">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A16B1CF" w14:textId="77777777" w:rsidR="00373C24" w:rsidRPr="00035CEA"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035CEA">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035CEA">
              <w:rPr>
                <w:lang w:val="uk-UA"/>
              </w:rPr>
              <w:t xml:space="preserve"> </w:t>
            </w:r>
            <w:r w:rsidRPr="00035CEA">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0406B" w14:textId="77777777" w:rsidR="00373C24" w:rsidRPr="00035CEA"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035CEA">
              <w:rPr>
                <w:rFonts w:ascii="Times New Roman" w:eastAsia="Times New Roman" w:hAnsi="Times New Roman"/>
                <w:color w:val="000000"/>
                <w:sz w:val="24"/>
                <w:szCs w:val="24"/>
                <w:lang w:val="uk-UA"/>
              </w:rPr>
              <w:t>1.6.</w:t>
            </w:r>
            <w:r w:rsidRPr="00035CEA">
              <w:rPr>
                <w:rFonts w:ascii="Times New Roman" w:eastAsia="Times New Roman" w:hAnsi="Times New Roman"/>
                <w:b/>
                <w:color w:val="000000"/>
                <w:sz w:val="24"/>
                <w:szCs w:val="24"/>
                <w:lang w:val="uk-UA"/>
              </w:rPr>
              <w:t xml:space="preserve"> </w:t>
            </w:r>
            <w:r w:rsidRPr="00035CEA">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42A22" w14:textId="77777777" w:rsidR="00373C24" w:rsidRPr="00035CEA" w:rsidRDefault="00373C24" w:rsidP="00373C24">
            <w:pPr>
              <w:widowControl w:val="0"/>
              <w:spacing w:after="0" w:line="240" w:lineRule="auto"/>
              <w:contextualSpacing/>
              <w:jc w:val="both"/>
              <w:rPr>
                <w:rFonts w:ascii="Times New Roman" w:hAnsi="Times New Roman"/>
                <w:sz w:val="24"/>
                <w:szCs w:val="24"/>
                <w:lang w:val="uk-UA" w:eastAsia="uk-UA"/>
              </w:rPr>
            </w:pPr>
            <w:r w:rsidRPr="00035CEA">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F104FD" w14:textId="77777777" w:rsidR="00373C24" w:rsidRPr="00035CEA" w:rsidRDefault="00373C24" w:rsidP="00373C24">
            <w:pPr>
              <w:widowControl w:val="0"/>
              <w:spacing w:after="0" w:line="240" w:lineRule="auto"/>
              <w:contextualSpacing/>
              <w:jc w:val="both"/>
              <w:rPr>
                <w:rFonts w:ascii="Times New Roman" w:hAnsi="Times New Roman"/>
                <w:sz w:val="24"/>
                <w:szCs w:val="24"/>
                <w:lang w:val="uk-UA" w:eastAsia="uk-UA"/>
              </w:rPr>
            </w:pPr>
            <w:r w:rsidRPr="00035CEA">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40591EF3" w:rsidR="003C5AE2" w:rsidRPr="00035CEA" w:rsidRDefault="00373C24" w:rsidP="00373C2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hAnsi="Times New Roman"/>
                <w:sz w:val="24"/>
                <w:szCs w:val="24"/>
                <w:lang w:val="uk-UA" w:eastAsia="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035CEA">
              <w:rPr>
                <w:rFonts w:ascii="Times New Roman" w:hAnsi="Times New Roman"/>
                <w:sz w:val="24"/>
                <w:szCs w:val="24"/>
                <w:lang w:val="uk-UA" w:eastAsia="uk-UA"/>
              </w:rPr>
              <w:lastRenderedPageBreak/>
              <w:t>Питома вага цінового критерію не може бути нижчою ніж 70 відсотків.</w:t>
            </w:r>
          </w:p>
        </w:tc>
      </w:tr>
      <w:tr w:rsidR="00D42178" w:rsidRPr="00035CEA" w14:paraId="329D6AED"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035CEA" w:rsidRDefault="00D42178"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035CEA"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035CEA"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2.1. </w:t>
            </w:r>
            <w:r w:rsidR="00B136A1" w:rsidRPr="00035CEA">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035CEA" w:rsidRDefault="00D42178" w:rsidP="00FD0586">
            <w:pPr>
              <w:widowControl w:val="0"/>
              <w:spacing w:after="0" w:line="240" w:lineRule="auto"/>
              <w:contextualSpacing/>
              <w:jc w:val="both"/>
              <w:rPr>
                <w:rFonts w:ascii="Times New Roman" w:hAnsi="Times New Roman" w:cs="Times New Roman"/>
                <w:sz w:val="24"/>
                <w:szCs w:val="24"/>
                <w:lang w:val="uk-UA"/>
              </w:rPr>
            </w:pPr>
            <w:r w:rsidRPr="00035CEA">
              <w:rPr>
                <w:rFonts w:ascii="Times New Roman" w:hAnsi="Times New Roman" w:cs="Times New Roman"/>
                <w:b/>
                <w:sz w:val="24"/>
                <w:szCs w:val="24"/>
                <w:lang w:val="uk-UA"/>
              </w:rPr>
              <w:t>Формальними (несуттєвими) вважаються помилки</w:t>
            </w:r>
            <w:r w:rsidRPr="00035CEA">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035CEA" w:rsidRDefault="00C2511C" w:rsidP="00FD0586">
            <w:pPr>
              <w:pStyle w:val="TableParagraph"/>
              <w:tabs>
                <w:tab w:val="left" w:pos="450"/>
              </w:tabs>
              <w:ind w:right="88"/>
              <w:jc w:val="both"/>
              <w:rPr>
                <w:sz w:val="24"/>
                <w:szCs w:val="24"/>
              </w:rPr>
            </w:pPr>
            <w:r w:rsidRPr="00035CEA">
              <w:rPr>
                <w:rFonts w:eastAsia="Calibri"/>
                <w:sz w:val="24"/>
                <w:szCs w:val="24"/>
              </w:rPr>
              <w:t>1.</w:t>
            </w:r>
            <w:r w:rsidR="00D42178" w:rsidRPr="00035CEA">
              <w:rPr>
                <w:sz w:val="24"/>
                <w:szCs w:val="24"/>
              </w:rPr>
              <w:t>Інформація/документ,</w:t>
            </w:r>
            <w:r w:rsidR="00D42178" w:rsidRPr="00035CEA">
              <w:rPr>
                <w:spacing w:val="1"/>
                <w:sz w:val="24"/>
                <w:szCs w:val="24"/>
              </w:rPr>
              <w:t xml:space="preserve"> </w:t>
            </w:r>
            <w:r w:rsidR="00D42178" w:rsidRPr="00035CEA">
              <w:rPr>
                <w:sz w:val="24"/>
                <w:szCs w:val="24"/>
              </w:rPr>
              <w:t>подана</w:t>
            </w:r>
            <w:r w:rsidR="00D42178" w:rsidRPr="00035CEA">
              <w:rPr>
                <w:spacing w:val="1"/>
                <w:sz w:val="24"/>
                <w:szCs w:val="24"/>
              </w:rPr>
              <w:t xml:space="preserve"> </w:t>
            </w:r>
            <w:r w:rsidR="00D42178" w:rsidRPr="00035CEA">
              <w:rPr>
                <w:sz w:val="24"/>
                <w:szCs w:val="24"/>
              </w:rPr>
              <w:t>учасником</w:t>
            </w:r>
            <w:r w:rsidR="00D42178" w:rsidRPr="00035CEA">
              <w:rPr>
                <w:spacing w:val="1"/>
                <w:sz w:val="24"/>
                <w:szCs w:val="24"/>
              </w:rPr>
              <w:t xml:space="preserve"> </w:t>
            </w:r>
            <w:r w:rsidR="00D42178" w:rsidRPr="00035CEA">
              <w:rPr>
                <w:sz w:val="24"/>
                <w:szCs w:val="24"/>
              </w:rPr>
              <w:t>процедури</w:t>
            </w:r>
            <w:r w:rsidR="00D42178" w:rsidRPr="00035CEA">
              <w:rPr>
                <w:spacing w:val="1"/>
                <w:sz w:val="24"/>
                <w:szCs w:val="24"/>
              </w:rPr>
              <w:t xml:space="preserve"> </w:t>
            </w:r>
            <w:r w:rsidR="00D42178" w:rsidRPr="00035CEA">
              <w:rPr>
                <w:sz w:val="24"/>
                <w:szCs w:val="24"/>
              </w:rPr>
              <w:t>закупівлі у складі тендерної пропозиції, містить помилку</w:t>
            </w:r>
            <w:r w:rsidR="00D42178" w:rsidRPr="00035CEA">
              <w:rPr>
                <w:spacing w:val="1"/>
                <w:sz w:val="24"/>
                <w:szCs w:val="24"/>
              </w:rPr>
              <w:t xml:space="preserve"> </w:t>
            </w:r>
            <w:r w:rsidR="00D42178" w:rsidRPr="00035CEA">
              <w:rPr>
                <w:sz w:val="24"/>
                <w:szCs w:val="24"/>
              </w:rPr>
              <w:t>(помилки) у</w:t>
            </w:r>
            <w:r w:rsidR="00D42178" w:rsidRPr="00035CEA">
              <w:rPr>
                <w:spacing w:val="-8"/>
                <w:sz w:val="24"/>
                <w:szCs w:val="24"/>
              </w:rPr>
              <w:t xml:space="preserve"> </w:t>
            </w:r>
            <w:r w:rsidR="00D42178" w:rsidRPr="00035CEA">
              <w:rPr>
                <w:sz w:val="24"/>
                <w:szCs w:val="24"/>
              </w:rPr>
              <w:t>частині:</w:t>
            </w:r>
          </w:p>
          <w:p w14:paraId="7A4C7A2A" w14:textId="77777777" w:rsidR="00D42178" w:rsidRPr="00035CEA" w:rsidRDefault="00D42178" w:rsidP="00FD0586">
            <w:pPr>
              <w:pStyle w:val="TableParagraph"/>
              <w:ind w:right="97"/>
              <w:jc w:val="both"/>
              <w:rPr>
                <w:sz w:val="24"/>
                <w:szCs w:val="24"/>
              </w:rPr>
            </w:pPr>
            <w:r w:rsidRPr="00035CEA">
              <w:rPr>
                <w:sz w:val="24"/>
                <w:szCs w:val="24"/>
              </w:rPr>
              <w:t>уживання</w:t>
            </w:r>
            <w:r w:rsidRPr="00035CEA">
              <w:rPr>
                <w:spacing w:val="1"/>
                <w:sz w:val="24"/>
                <w:szCs w:val="24"/>
              </w:rPr>
              <w:t xml:space="preserve"> </w:t>
            </w:r>
            <w:r w:rsidRPr="00035CEA">
              <w:rPr>
                <w:sz w:val="24"/>
                <w:szCs w:val="24"/>
              </w:rPr>
              <w:t>великої</w:t>
            </w:r>
            <w:r w:rsidRPr="00035CEA">
              <w:rPr>
                <w:spacing w:val="1"/>
                <w:sz w:val="24"/>
                <w:szCs w:val="24"/>
              </w:rPr>
              <w:t xml:space="preserve"> </w:t>
            </w:r>
            <w:r w:rsidRPr="00035CEA">
              <w:rPr>
                <w:sz w:val="24"/>
                <w:szCs w:val="24"/>
              </w:rPr>
              <w:t>літери</w:t>
            </w:r>
            <w:r w:rsidRPr="00035CEA">
              <w:rPr>
                <w:spacing w:val="1"/>
                <w:sz w:val="24"/>
                <w:szCs w:val="24"/>
              </w:rPr>
              <w:t xml:space="preserve"> </w:t>
            </w:r>
            <w:r w:rsidRPr="00035CEA">
              <w:rPr>
                <w:i/>
                <w:sz w:val="24"/>
                <w:szCs w:val="24"/>
              </w:rPr>
              <w:t>(наприклад</w:t>
            </w:r>
            <w:r w:rsidRPr="00035CEA">
              <w:rPr>
                <w:i/>
                <w:spacing w:val="1"/>
                <w:sz w:val="24"/>
                <w:szCs w:val="24"/>
              </w:rPr>
              <w:t xml:space="preserve"> </w:t>
            </w:r>
            <w:r w:rsidRPr="00035CEA">
              <w:rPr>
                <w:i/>
                <w:sz w:val="24"/>
                <w:szCs w:val="24"/>
              </w:rPr>
              <w:t>ТОВ</w:t>
            </w:r>
            <w:r w:rsidRPr="00035CEA">
              <w:rPr>
                <w:i/>
                <w:spacing w:val="1"/>
                <w:sz w:val="24"/>
                <w:szCs w:val="24"/>
              </w:rPr>
              <w:t xml:space="preserve"> </w:t>
            </w:r>
            <w:r w:rsidRPr="00035CEA">
              <w:rPr>
                <w:i/>
                <w:sz w:val="24"/>
                <w:szCs w:val="24"/>
              </w:rPr>
              <w:t>«Весна»</w:t>
            </w:r>
            <w:r w:rsidRPr="00035CEA">
              <w:rPr>
                <w:i/>
                <w:spacing w:val="1"/>
                <w:sz w:val="24"/>
                <w:szCs w:val="24"/>
              </w:rPr>
              <w:t xml:space="preserve"> </w:t>
            </w:r>
            <w:r w:rsidRPr="00035CEA">
              <w:rPr>
                <w:i/>
                <w:sz w:val="24"/>
                <w:szCs w:val="24"/>
              </w:rPr>
              <w:t>написано,</w:t>
            </w:r>
            <w:r w:rsidRPr="00035CEA">
              <w:rPr>
                <w:i/>
                <w:spacing w:val="-1"/>
                <w:sz w:val="24"/>
                <w:szCs w:val="24"/>
              </w:rPr>
              <w:t xml:space="preserve"> </w:t>
            </w:r>
            <w:r w:rsidRPr="00035CEA">
              <w:rPr>
                <w:i/>
                <w:sz w:val="24"/>
                <w:szCs w:val="24"/>
              </w:rPr>
              <w:t>як ТОВ</w:t>
            </w:r>
            <w:r w:rsidRPr="00035CEA">
              <w:rPr>
                <w:i/>
                <w:spacing w:val="-1"/>
                <w:sz w:val="24"/>
                <w:szCs w:val="24"/>
              </w:rPr>
              <w:t xml:space="preserve"> </w:t>
            </w:r>
            <w:r w:rsidRPr="00035CEA">
              <w:rPr>
                <w:i/>
                <w:sz w:val="24"/>
                <w:szCs w:val="24"/>
              </w:rPr>
              <w:t>«весна»)</w:t>
            </w:r>
            <w:r w:rsidRPr="00035CEA">
              <w:rPr>
                <w:sz w:val="24"/>
                <w:szCs w:val="24"/>
              </w:rPr>
              <w:t>;</w:t>
            </w:r>
          </w:p>
          <w:p w14:paraId="62F79571" w14:textId="0C71CAA1" w:rsidR="00D42178" w:rsidRPr="00035CEA" w:rsidRDefault="00D42178" w:rsidP="00FD0586">
            <w:pPr>
              <w:pStyle w:val="TableParagraph"/>
              <w:ind w:right="93"/>
              <w:jc w:val="both"/>
              <w:rPr>
                <w:sz w:val="24"/>
                <w:szCs w:val="24"/>
              </w:rPr>
            </w:pPr>
            <w:r w:rsidRPr="00035CEA">
              <w:rPr>
                <w:sz w:val="24"/>
                <w:szCs w:val="24"/>
              </w:rPr>
              <w:t>уживання</w:t>
            </w:r>
            <w:r w:rsidRPr="00035CEA">
              <w:rPr>
                <w:spacing w:val="1"/>
                <w:sz w:val="24"/>
                <w:szCs w:val="24"/>
              </w:rPr>
              <w:t xml:space="preserve"> </w:t>
            </w:r>
            <w:r w:rsidRPr="00035CEA">
              <w:rPr>
                <w:sz w:val="24"/>
                <w:szCs w:val="24"/>
              </w:rPr>
              <w:t>розділових</w:t>
            </w:r>
            <w:r w:rsidRPr="00035CEA">
              <w:rPr>
                <w:spacing w:val="1"/>
                <w:sz w:val="24"/>
                <w:szCs w:val="24"/>
              </w:rPr>
              <w:t xml:space="preserve"> </w:t>
            </w:r>
            <w:r w:rsidRPr="00035CEA">
              <w:rPr>
                <w:sz w:val="24"/>
                <w:szCs w:val="24"/>
              </w:rPr>
              <w:t>знаків</w:t>
            </w:r>
            <w:r w:rsidRPr="00035CEA">
              <w:rPr>
                <w:spacing w:val="1"/>
                <w:sz w:val="24"/>
                <w:szCs w:val="24"/>
              </w:rPr>
              <w:t xml:space="preserve"> </w:t>
            </w:r>
            <w:r w:rsidRPr="00035CEA">
              <w:rPr>
                <w:sz w:val="24"/>
                <w:szCs w:val="24"/>
              </w:rPr>
              <w:t>та</w:t>
            </w:r>
            <w:r w:rsidRPr="00035CEA">
              <w:rPr>
                <w:spacing w:val="1"/>
                <w:sz w:val="24"/>
                <w:szCs w:val="24"/>
              </w:rPr>
              <w:t xml:space="preserve"> </w:t>
            </w:r>
            <w:r w:rsidRPr="00035CEA">
              <w:rPr>
                <w:sz w:val="24"/>
                <w:szCs w:val="24"/>
              </w:rPr>
              <w:t>відмінювання</w:t>
            </w:r>
            <w:r w:rsidRPr="00035CEA">
              <w:rPr>
                <w:spacing w:val="1"/>
                <w:sz w:val="24"/>
                <w:szCs w:val="24"/>
              </w:rPr>
              <w:t xml:space="preserve"> </w:t>
            </w:r>
            <w:r w:rsidRPr="00035CEA">
              <w:rPr>
                <w:sz w:val="24"/>
                <w:szCs w:val="24"/>
              </w:rPr>
              <w:t>слів</w:t>
            </w:r>
            <w:r w:rsidRPr="00035CEA">
              <w:rPr>
                <w:spacing w:val="1"/>
                <w:sz w:val="24"/>
                <w:szCs w:val="24"/>
              </w:rPr>
              <w:t xml:space="preserve"> </w:t>
            </w:r>
            <w:r w:rsidRPr="00035CEA">
              <w:rPr>
                <w:sz w:val="24"/>
                <w:szCs w:val="24"/>
              </w:rPr>
              <w:t>у</w:t>
            </w:r>
            <w:r w:rsidRPr="00035CEA">
              <w:rPr>
                <w:spacing w:val="1"/>
                <w:sz w:val="24"/>
                <w:szCs w:val="24"/>
              </w:rPr>
              <w:t xml:space="preserve"> </w:t>
            </w:r>
            <w:r w:rsidRPr="00035CEA">
              <w:rPr>
                <w:sz w:val="24"/>
                <w:szCs w:val="24"/>
              </w:rPr>
              <w:t>реченні</w:t>
            </w:r>
            <w:r w:rsidRPr="00035CEA">
              <w:rPr>
                <w:spacing w:val="1"/>
                <w:sz w:val="24"/>
                <w:szCs w:val="24"/>
              </w:rPr>
              <w:t xml:space="preserve"> </w:t>
            </w:r>
            <w:r w:rsidRPr="00035CEA">
              <w:rPr>
                <w:i/>
                <w:sz w:val="24"/>
                <w:szCs w:val="24"/>
              </w:rPr>
              <w:t>(наприклад</w:t>
            </w:r>
            <w:r w:rsidRPr="00035CEA">
              <w:rPr>
                <w:i/>
                <w:spacing w:val="1"/>
                <w:sz w:val="24"/>
                <w:szCs w:val="24"/>
              </w:rPr>
              <w:t xml:space="preserve"> </w:t>
            </w:r>
            <w:r w:rsidRPr="00035CEA">
              <w:rPr>
                <w:i/>
                <w:sz w:val="24"/>
                <w:szCs w:val="24"/>
              </w:rPr>
              <w:t>«направляємо</w:t>
            </w:r>
            <w:r w:rsidRPr="00035CEA">
              <w:rPr>
                <w:i/>
                <w:spacing w:val="1"/>
                <w:sz w:val="24"/>
                <w:szCs w:val="24"/>
              </w:rPr>
              <w:t xml:space="preserve"> </w:t>
            </w:r>
            <w:r w:rsidRPr="00035CEA">
              <w:rPr>
                <w:i/>
                <w:sz w:val="24"/>
                <w:szCs w:val="24"/>
              </w:rPr>
              <w:t>коментар</w:t>
            </w:r>
            <w:r w:rsidRPr="00035CEA">
              <w:rPr>
                <w:i/>
                <w:spacing w:val="1"/>
                <w:sz w:val="24"/>
                <w:szCs w:val="24"/>
              </w:rPr>
              <w:t xml:space="preserve"> </w:t>
            </w:r>
            <w:r w:rsidRPr="00035CEA">
              <w:rPr>
                <w:i/>
                <w:sz w:val="24"/>
                <w:szCs w:val="24"/>
              </w:rPr>
              <w:t>до</w:t>
            </w:r>
            <w:r w:rsidRPr="00035CEA">
              <w:rPr>
                <w:i/>
                <w:spacing w:val="1"/>
                <w:sz w:val="24"/>
                <w:szCs w:val="24"/>
              </w:rPr>
              <w:t xml:space="preserve"> </w:t>
            </w:r>
            <w:r w:rsidRPr="00035CEA">
              <w:rPr>
                <w:i/>
                <w:sz w:val="24"/>
                <w:szCs w:val="24"/>
              </w:rPr>
              <w:t>підписаного</w:t>
            </w:r>
            <w:r w:rsidRPr="00035CEA">
              <w:rPr>
                <w:i/>
                <w:spacing w:val="-1"/>
                <w:sz w:val="24"/>
                <w:szCs w:val="24"/>
              </w:rPr>
              <w:t xml:space="preserve"> </w:t>
            </w:r>
            <w:r w:rsidRPr="00035CEA">
              <w:rPr>
                <w:i/>
                <w:sz w:val="24"/>
                <w:szCs w:val="24"/>
              </w:rPr>
              <w:t>договір»);</w:t>
            </w:r>
          </w:p>
          <w:p w14:paraId="4F2D02EA" w14:textId="77777777" w:rsidR="00D42178" w:rsidRPr="00035CEA" w:rsidRDefault="00D42178" w:rsidP="00FD0586">
            <w:pPr>
              <w:pStyle w:val="TableParagraph"/>
              <w:ind w:right="92"/>
              <w:jc w:val="both"/>
              <w:rPr>
                <w:sz w:val="24"/>
                <w:szCs w:val="24"/>
              </w:rPr>
            </w:pPr>
            <w:r w:rsidRPr="00035CEA">
              <w:rPr>
                <w:sz w:val="24"/>
                <w:szCs w:val="24"/>
              </w:rPr>
              <w:t>використання слова або мовного звороту, запозичених з</w:t>
            </w:r>
            <w:r w:rsidRPr="00035CEA">
              <w:rPr>
                <w:spacing w:val="1"/>
                <w:sz w:val="24"/>
                <w:szCs w:val="24"/>
              </w:rPr>
              <w:t xml:space="preserve"> </w:t>
            </w:r>
            <w:r w:rsidRPr="00035CEA">
              <w:rPr>
                <w:sz w:val="24"/>
                <w:szCs w:val="24"/>
              </w:rPr>
              <w:t>іншої</w:t>
            </w:r>
            <w:r w:rsidRPr="00035CEA">
              <w:rPr>
                <w:spacing w:val="1"/>
                <w:sz w:val="24"/>
                <w:szCs w:val="24"/>
              </w:rPr>
              <w:t xml:space="preserve"> </w:t>
            </w:r>
            <w:r w:rsidRPr="00035CEA">
              <w:rPr>
                <w:sz w:val="24"/>
                <w:szCs w:val="24"/>
              </w:rPr>
              <w:t>мови</w:t>
            </w:r>
            <w:r w:rsidRPr="00035CEA">
              <w:rPr>
                <w:spacing w:val="1"/>
                <w:sz w:val="24"/>
                <w:szCs w:val="24"/>
              </w:rPr>
              <w:t xml:space="preserve"> </w:t>
            </w:r>
            <w:r w:rsidRPr="00035CEA">
              <w:rPr>
                <w:i/>
                <w:sz w:val="24"/>
                <w:szCs w:val="24"/>
              </w:rPr>
              <w:t>(наприклад</w:t>
            </w:r>
            <w:r w:rsidRPr="00035CEA">
              <w:rPr>
                <w:i/>
                <w:spacing w:val="1"/>
                <w:sz w:val="24"/>
                <w:szCs w:val="24"/>
              </w:rPr>
              <w:t xml:space="preserve"> </w:t>
            </w:r>
            <w:r w:rsidRPr="00035CEA">
              <w:rPr>
                <w:i/>
                <w:sz w:val="24"/>
                <w:szCs w:val="24"/>
              </w:rPr>
              <w:t>«викладено</w:t>
            </w:r>
            <w:r w:rsidRPr="00035CEA">
              <w:rPr>
                <w:i/>
                <w:spacing w:val="1"/>
                <w:sz w:val="24"/>
                <w:szCs w:val="24"/>
              </w:rPr>
              <w:t xml:space="preserve"> </w:t>
            </w:r>
            <w:r w:rsidRPr="00035CEA">
              <w:rPr>
                <w:i/>
                <w:sz w:val="24"/>
                <w:szCs w:val="24"/>
              </w:rPr>
              <w:t>на</w:t>
            </w:r>
            <w:r w:rsidRPr="00035CEA">
              <w:rPr>
                <w:i/>
                <w:spacing w:val="1"/>
                <w:sz w:val="24"/>
                <w:szCs w:val="24"/>
              </w:rPr>
              <w:t xml:space="preserve"> </w:t>
            </w:r>
            <w:r w:rsidRPr="00035CEA">
              <w:rPr>
                <w:i/>
                <w:sz w:val="24"/>
                <w:szCs w:val="24"/>
              </w:rPr>
              <w:t>українському</w:t>
            </w:r>
            <w:r w:rsidRPr="00035CEA">
              <w:rPr>
                <w:i/>
                <w:spacing w:val="1"/>
                <w:sz w:val="24"/>
                <w:szCs w:val="24"/>
              </w:rPr>
              <w:t xml:space="preserve"> </w:t>
            </w:r>
            <w:r w:rsidRPr="00035CEA">
              <w:rPr>
                <w:i/>
                <w:sz w:val="24"/>
                <w:szCs w:val="24"/>
              </w:rPr>
              <w:t>язику»)</w:t>
            </w:r>
            <w:r w:rsidRPr="00035CEA">
              <w:rPr>
                <w:sz w:val="24"/>
                <w:szCs w:val="24"/>
              </w:rPr>
              <w:t>;</w:t>
            </w:r>
          </w:p>
          <w:p w14:paraId="0CD5B64F" w14:textId="77777777" w:rsidR="00D42178" w:rsidRPr="00035CEA" w:rsidRDefault="00D42178" w:rsidP="00FD0586">
            <w:pPr>
              <w:pStyle w:val="TableParagraph"/>
              <w:ind w:right="93"/>
              <w:jc w:val="both"/>
              <w:rPr>
                <w:sz w:val="24"/>
                <w:szCs w:val="24"/>
              </w:rPr>
            </w:pPr>
            <w:r w:rsidRPr="00035CEA">
              <w:rPr>
                <w:sz w:val="24"/>
                <w:szCs w:val="24"/>
              </w:rPr>
              <w:t>зазначення</w:t>
            </w:r>
            <w:r w:rsidRPr="00035CEA">
              <w:rPr>
                <w:spacing w:val="1"/>
                <w:sz w:val="24"/>
                <w:szCs w:val="24"/>
              </w:rPr>
              <w:t xml:space="preserve"> </w:t>
            </w:r>
            <w:r w:rsidRPr="00035CEA">
              <w:rPr>
                <w:sz w:val="24"/>
                <w:szCs w:val="24"/>
              </w:rPr>
              <w:t>унікального</w:t>
            </w:r>
            <w:r w:rsidRPr="00035CEA">
              <w:rPr>
                <w:spacing w:val="1"/>
                <w:sz w:val="24"/>
                <w:szCs w:val="24"/>
              </w:rPr>
              <w:t xml:space="preserve"> </w:t>
            </w:r>
            <w:r w:rsidRPr="00035CEA">
              <w:rPr>
                <w:sz w:val="24"/>
                <w:szCs w:val="24"/>
              </w:rPr>
              <w:t>номера</w:t>
            </w:r>
            <w:r w:rsidRPr="00035CEA">
              <w:rPr>
                <w:spacing w:val="1"/>
                <w:sz w:val="24"/>
                <w:szCs w:val="24"/>
              </w:rPr>
              <w:t xml:space="preserve"> </w:t>
            </w:r>
            <w:r w:rsidRPr="00035CEA">
              <w:rPr>
                <w:sz w:val="24"/>
                <w:szCs w:val="24"/>
              </w:rPr>
              <w:t>оголошення</w:t>
            </w:r>
            <w:r w:rsidRPr="00035CEA">
              <w:rPr>
                <w:spacing w:val="1"/>
                <w:sz w:val="24"/>
                <w:szCs w:val="24"/>
              </w:rPr>
              <w:t xml:space="preserve"> </w:t>
            </w:r>
            <w:r w:rsidRPr="00035CEA">
              <w:rPr>
                <w:sz w:val="24"/>
                <w:szCs w:val="24"/>
              </w:rPr>
              <w:t>про</w:t>
            </w:r>
            <w:r w:rsidRPr="00035CEA">
              <w:rPr>
                <w:spacing w:val="1"/>
                <w:sz w:val="24"/>
                <w:szCs w:val="24"/>
              </w:rPr>
              <w:t xml:space="preserve"> </w:t>
            </w:r>
            <w:r w:rsidRPr="00035CEA">
              <w:rPr>
                <w:sz w:val="24"/>
                <w:szCs w:val="24"/>
              </w:rPr>
              <w:t>проведення</w:t>
            </w:r>
            <w:r w:rsidRPr="00035CEA">
              <w:rPr>
                <w:spacing w:val="1"/>
                <w:sz w:val="24"/>
                <w:szCs w:val="24"/>
              </w:rPr>
              <w:t xml:space="preserve"> </w:t>
            </w:r>
            <w:r w:rsidRPr="00035CEA">
              <w:rPr>
                <w:sz w:val="24"/>
                <w:szCs w:val="24"/>
              </w:rPr>
              <w:t>конкурентної</w:t>
            </w:r>
            <w:r w:rsidRPr="00035CEA">
              <w:rPr>
                <w:spacing w:val="1"/>
                <w:sz w:val="24"/>
                <w:szCs w:val="24"/>
              </w:rPr>
              <w:t xml:space="preserve"> </w:t>
            </w:r>
            <w:r w:rsidRPr="00035CEA">
              <w:rPr>
                <w:sz w:val="24"/>
                <w:szCs w:val="24"/>
              </w:rPr>
              <w:t>процедури</w:t>
            </w:r>
            <w:r w:rsidRPr="00035CEA">
              <w:rPr>
                <w:spacing w:val="1"/>
                <w:sz w:val="24"/>
                <w:szCs w:val="24"/>
              </w:rPr>
              <w:t xml:space="preserve"> </w:t>
            </w:r>
            <w:r w:rsidRPr="00035CEA">
              <w:rPr>
                <w:sz w:val="24"/>
                <w:szCs w:val="24"/>
              </w:rPr>
              <w:t>закупівлі,</w:t>
            </w:r>
            <w:r w:rsidRPr="00035CEA">
              <w:rPr>
                <w:spacing w:val="1"/>
                <w:sz w:val="24"/>
                <w:szCs w:val="24"/>
              </w:rPr>
              <w:t xml:space="preserve"> </w:t>
            </w:r>
            <w:r w:rsidRPr="00035CEA">
              <w:rPr>
                <w:sz w:val="24"/>
                <w:szCs w:val="24"/>
              </w:rPr>
              <w:t>присвоєного</w:t>
            </w:r>
            <w:r w:rsidRPr="00035CEA">
              <w:rPr>
                <w:spacing w:val="1"/>
                <w:sz w:val="24"/>
                <w:szCs w:val="24"/>
              </w:rPr>
              <w:t xml:space="preserve"> </w:t>
            </w:r>
            <w:r w:rsidRPr="00035CEA">
              <w:rPr>
                <w:sz w:val="24"/>
                <w:szCs w:val="24"/>
              </w:rPr>
              <w:t>електронною</w:t>
            </w:r>
            <w:r w:rsidRPr="00035CEA">
              <w:rPr>
                <w:spacing w:val="1"/>
                <w:sz w:val="24"/>
                <w:szCs w:val="24"/>
              </w:rPr>
              <w:t xml:space="preserve"> </w:t>
            </w:r>
            <w:r w:rsidRPr="00035CEA">
              <w:rPr>
                <w:sz w:val="24"/>
                <w:szCs w:val="24"/>
              </w:rPr>
              <w:t>системою</w:t>
            </w:r>
            <w:r w:rsidRPr="00035CEA">
              <w:rPr>
                <w:spacing w:val="1"/>
                <w:sz w:val="24"/>
                <w:szCs w:val="24"/>
              </w:rPr>
              <w:t xml:space="preserve"> </w:t>
            </w:r>
            <w:r w:rsidRPr="00035CEA">
              <w:rPr>
                <w:sz w:val="24"/>
                <w:szCs w:val="24"/>
              </w:rPr>
              <w:t>закупівель</w:t>
            </w:r>
            <w:r w:rsidRPr="00035CEA">
              <w:rPr>
                <w:spacing w:val="1"/>
                <w:sz w:val="24"/>
                <w:szCs w:val="24"/>
              </w:rPr>
              <w:t xml:space="preserve"> </w:t>
            </w:r>
            <w:r w:rsidRPr="00035CEA">
              <w:rPr>
                <w:sz w:val="24"/>
                <w:szCs w:val="24"/>
              </w:rPr>
              <w:t>та/або</w:t>
            </w:r>
            <w:r w:rsidRPr="00035CEA">
              <w:rPr>
                <w:spacing w:val="1"/>
                <w:sz w:val="24"/>
                <w:szCs w:val="24"/>
              </w:rPr>
              <w:t xml:space="preserve"> </w:t>
            </w:r>
            <w:r w:rsidRPr="00035CEA">
              <w:rPr>
                <w:sz w:val="24"/>
                <w:szCs w:val="24"/>
              </w:rPr>
              <w:t>унікального</w:t>
            </w:r>
            <w:r w:rsidRPr="00035CEA">
              <w:rPr>
                <w:spacing w:val="1"/>
                <w:sz w:val="24"/>
                <w:szCs w:val="24"/>
              </w:rPr>
              <w:t xml:space="preserve"> </w:t>
            </w:r>
            <w:r w:rsidRPr="00035CEA">
              <w:rPr>
                <w:sz w:val="24"/>
                <w:szCs w:val="24"/>
              </w:rPr>
              <w:t>номера</w:t>
            </w:r>
            <w:r w:rsidRPr="00035CEA">
              <w:rPr>
                <w:spacing w:val="1"/>
                <w:sz w:val="24"/>
                <w:szCs w:val="24"/>
              </w:rPr>
              <w:t xml:space="preserve"> </w:t>
            </w:r>
            <w:r w:rsidRPr="00035CEA">
              <w:rPr>
                <w:sz w:val="24"/>
                <w:szCs w:val="24"/>
              </w:rPr>
              <w:t>повідомлення</w:t>
            </w:r>
            <w:r w:rsidRPr="00035CEA">
              <w:rPr>
                <w:spacing w:val="1"/>
                <w:sz w:val="24"/>
                <w:szCs w:val="24"/>
              </w:rPr>
              <w:t xml:space="preserve"> </w:t>
            </w:r>
            <w:r w:rsidRPr="00035CEA">
              <w:rPr>
                <w:sz w:val="24"/>
                <w:szCs w:val="24"/>
              </w:rPr>
              <w:t>про</w:t>
            </w:r>
            <w:r w:rsidRPr="00035CEA">
              <w:rPr>
                <w:spacing w:val="1"/>
                <w:sz w:val="24"/>
                <w:szCs w:val="24"/>
              </w:rPr>
              <w:t xml:space="preserve"> </w:t>
            </w:r>
            <w:r w:rsidRPr="00035CEA">
              <w:rPr>
                <w:sz w:val="24"/>
                <w:szCs w:val="24"/>
              </w:rPr>
              <w:t>намір</w:t>
            </w:r>
            <w:r w:rsidRPr="00035CEA">
              <w:rPr>
                <w:spacing w:val="1"/>
                <w:sz w:val="24"/>
                <w:szCs w:val="24"/>
              </w:rPr>
              <w:t xml:space="preserve"> </w:t>
            </w:r>
            <w:r w:rsidRPr="00035CEA">
              <w:rPr>
                <w:sz w:val="24"/>
                <w:szCs w:val="24"/>
              </w:rPr>
              <w:t>укласти</w:t>
            </w:r>
            <w:r w:rsidRPr="00035CEA">
              <w:rPr>
                <w:spacing w:val="1"/>
                <w:sz w:val="24"/>
                <w:szCs w:val="24"/>
              </w:rPr>
              <w:t xml:space="preserve"> </w:t>
            </w:r>
            <w:r w:rsidRPr="00035CEA">
              <w:rPr>
                <w:sz w:val="24"/>
                <w:szCs w:val="24"/>
              </w:rPr>
              <w:t>договір</w:t>
            </w:r>
            <w:r w:rsidRPr="00035CEA">
              <w:rPr>
                <w:spacing w:val="1"/>
                <w:sz w:val="24"/>
                <w:szCs w:val="24"/>
              </w:rPr>
              <w:t xml:space="preserve"> </w:t>
            </w:r>
            <w:r w:rsidRPr="00035CEA">
              <w:rPr>
                <w:sz w:val="24"/>
                <w:szCs w:val="24"/>
              </w:rPr>
              <w:t>про</w:t>
            </w:r>
            <w:r w:rsidRPr="00035CEA">
              <w:rPr>
                <w:spacing w:val="1"/>
                <w:sz w:val="24"/>
                <w:szCs w:val="24"/>
              </w:rPr>
              <w:t xml:space="preserve"> </w:t>
            </w:r>
            <w:r w:rsidRPr="00035CEA">
              <w:rPr>
                <w:sz w:val="24"/>
                <w:szCs w:val="24"/>
              </w:rPr>
              <w:t>закупівлю</w:t>
            </w:r>
            <w:r w:rsidRPr="00035CEA">
              <w:rPr>
                <w:spacing w:val="1"/>
                <w:sz w:val="24"/>
                <w:szCs w:val="24"/>
              </w:rPr>
              <w:t xml:space="preserve"> </w:t>
            </w:r>
            <w:r w:rsidRPr="00035CEA">
              <w:rPr>
                <w:sz w:val="24"/>
                <w:szCs w:val="24"/>
              </w:rPr>
              <w:t>-</w:t>
            </w:r>
            <w:r w:rsidRPr="00035CEA">
              <w:rPr>
                <w:spacing w:val="1"/>
                <w:sz w:val="24"/>
                <w:szCs w:val="24"/>
              </w:rPr>
              <w:t xml:space="preserve"> </w:t>
            </w:r>
            <w:r w:rsidRPr="00035CEA">
              <w:rPr>
                <w:sz w:val="24"/>
                <w:szCs w:val="24"/>
              </w:rPr>
              <w:t>помилка</w:t>
            </w:r>
            <w:r w:rsidRPr="00035CEA">
              <w:rPr>
                <w:spacing w:val="1"/>
                <w:sz w:val="24"/>
                <w:szCs w:val="24"/>
              </w:rPr>
              <w:t xml:space="preserve"> </w:t>
            </w:r>
            <w:r w:rsidRPr="00035CEA">
              <w:rPr>
                <w:sz w:val="24"/>
                <w:szCs w:val="24"/>
              </w:rPr>
              <w:t>в</w:t>
            </w:r>
            <w:r w:rsidRPr="00035CEA">
              <w:rPr>
                <w:spacing w:val="1"/>
                <w:sz w:val="24"/>
                <w:szCs w:val="24"/>
              </w:rPr>
              <w:t xml:space="preserve"> </w:t>
            </w:r>
            <w:r w:rsidRPr="00035CEA">
              <w:rPr>
                <w:sz w:val="24"/>
                <w:szCs w:val="24"/>
              </w:rPr>
              <w:t>цифрах</w:t>
            </w:r>
            <w:r w:rsidRPr="00035CEA">
              <w:rPr>
                <w:spacing w:val="1"/>
                <w:sz w:val="24"/>
                <w:szCs w:val="24"/>
              </w:rPr>
              <w:t xml:space="preserve"> </w:t>
            </w:r>
            <w:r w:rsidRPr="00035CEA">
              <w:rPr>
                <w:i/>
                <w:sz w:val="24"/>
                <w:szCs w:val="24"/>
              </w:rPr>
              <w:t>(наприклад</w:t>
            </w:r>
            <w:r w:rsidRPr="00035CEA">
              <w:rPr>
                <w:i/>
                <w:spacing w:val="-57"/>
                <w:sz w:val="24"/>
                <w:szCs w:val="24"/>
              </w:rPr>
              <w:t xml:space="preserve"> </w:t>
            </w:r>
            <w:hyperlink r:id="rId11">
              <w:r w:rsidRPr="00035CEA">
                <w:rPr>
                  <w:i/>
                  <w:sz w:val="24"/>
                  <w:szCs w:val="24"/>
                </w:rPr>
                <w:t>UA-2020-08-08-000065-а</w:t>
              </w:r>
            </w:hyperlink>
            <w:r w:rsidRPr="00035CEA">
              <w:rPr>
                <w:i/>
                <w:spacing w:val="1"/>
                <w:sz w:val="24"/>
                <w:szCs w:val="24"/>
              </w:rPr>
              <w:t xml:space="preserve"> </w:t>
            </w:r>
            <w:r w:rsidRPr="00035CEA">
              <w:rPr>
                <w:i/>
                <w:sz w:val="24"/>
                <w:szCs w:val="24"/>
              </w:rPr>
              <w:t>зазначено</w:t>
            </w:r>
            <w:r w:rsidRPr="00035CEA">
              <w:rPr>
                <w:i/>
                <w:spacing w:val="1"/>
                <w:sz w:val="24"/>
                <w:szCs w:val="24"/>
              </w:rPr>
              <w:t xml:space="preserve"> </w:t>
            </w:r>
            <w:r w:rsidRPr="00035CEA">
              <w:rPr>
                <w:i/>
                <w:sz w:val="24"/>
                <w:szCs w:val="24"/>
              </w:rPr>
              <w:t>як</w:t>
            </w:r>
            <w:r w:rsidRPr="00035CEA">
              <w:rPr>
                <w:i/>
                <w:spacing w:val="1"/>
                <w:sz w:val="24"/>
                <w:szCs w:val="24"/>
              </w:rPr>
              <w:t xml:space="preserve"> </w:t>
            </w:r>
            <w:hyperlink r:id="rId12">
              <w:r w:rsidRPr="00035CEA">
                <w:rPr>
                  <w:i/>
                  <w:sz w:val="24"/>
                  <w:szCs w:val="24"/>
                </w:rPr>
                <w:t>UA-2022-08-08-</w:t>
              </w:r>
            </w:hyperlink>
            <w:r w:rsidRPr="00035CEA">
              <w:rPr>
                <w:i/>
                <w:spacing w:val="1"/>
                <w:sz w:val="24"/>
                <w:szCs w:val="24"/>
              </w:rPr>
              <w:t xml:space="preserve"> </w:t>
            </w:r>
            <w:hyperlink r:id="rId13">
              <w:r w:rsidRPr="00035CEA">
                <w:rPr>
                  <w:i/>
                  <w:sz w:val="24"/>
                  <w:szCs w:val="24"/>
                </w:rPr>
                <w:t>000065-а</w:t>
              </w:r>
            </w:hyperlink>
            <w:r w:rsidRPr="00035CEA">
              <w:rPr>
                <w:i/>
                <w:sz w:val="24"/>
                <w:szCs w:val="24"/>
              </w:rPr>
              <w:t>)</w:t>
            </w:r>
            <w:r w:rsidRPr="00035CEA">
              <w:rPr>
                <w:sz w:val="24"/>
                <w:szCs w:val="24"/>
              </w:rPr>
              <w:t>;</w:t>
            </w:r>
          </w:p>
          <w:p w14:paraId="7DBFAC5E" w14:textId="77777777" w:rsidR="00D42178" w:rsidRPr="00035CEA" w:rsidRDefault="00D42178" w:rsidP="00FD0586">
            <w:pPr>
              <w:pStyle w:val="TableParagraph"/>
              <w:ind w:right="98"/>
              <w:jc w:val="both"/>
              <w:rPr>
                <w:sz w:val="24"/>
                <w:szCs w:val="24"/>
              </w:rPr>
            </w:pPr>
            <w:r w:rsidRPr="00035CEA">
              <w:rPr>
                <w:sz w:val="24"/>
                <w:szCs w:val="24"/>
              </w:rPr>
              <w:t>застосування правил переносу частини слова з рядка в</w:t>
            </w:r>
            <w:r w:rsidRPr="00035CEA">
              <w:rPr>
                <w:spacing w:val="1"/>
                <w:sz w:val="24"/>
                <w:szCs w:val="24"/>
              </w:rPr>
              <w:t xml:space="preserve"> </w:t>
            </w:r>
            <w:r w:rsidRPr="00035CEA">
              <w:rPr>
                <w:sz w:val="24"/>
                <w:szCs w:val="24"/>
              </w:rPr>
              <w:t>рядок</w:t>
            </w:r>
            <w:r w:rsidRPr="00035CEA">
              <w:rPr>
                <w:spacing w:val="1"/>
                <w:sz w:val="24"/>
                <w:szCs w:val="24"/>
              </w:rPr>
              <w:t xml:space="preserve"> </w:t>
            </w:r>
            <w:r w:rsidRPr="00035CEA">
              <w:rPr>
                <w:i/>
                <w:sz w:val="24"/>
                <w:szCs w:val="24"/>
              </w:rPr>
              <w:t>(наприклад</w:t>
            </w:r>
            <w:r w:rsidRPr="00035CEA">
              <w:rPr>
                <w:i/>
                <w:spacing w:val="60"/>
                <w:sz w:val="24"/>
                <w:szCs w:val="24"/>
              </w:rPr>
              <w:t xml:space="preserve"> </w:t>
            </w:r>
            <w:r w:rsidRPr="00035CEA">
              <w:rPr>
                <w:i/>
                <w:sz w:val="24"/>
                <w:szCs w:val="24"/>
              </w:rPr>
              <w:t>зазначено перенос слова «Коментар»,</w:t>
            </w:r>
            <w:r w:rsidRPr="00035CEA">
              <w:rPr>
                <w:i/>
                <w:spacing w:val="1"/>
                <w:sz w:val="24"/>
                <w:szCs w:val="24"/>
              </w:rPr>
              <w:t xml:space="preserve"> </w:t>
            </w:r>
            <w:r w:rsidRPr="00035CEA">
              <w:rPr>
                <w:i/>
                <w:sz w:val="24"/>
                <w:szCs w:val="24"/>
              </w:rPr>
              <w:t>як</w:t>
            </w:r>
            <w:r w:rsidRPr="00035CEA">
              <w:rPr>
                <w:i/>
                <w:spacing w:val="-1"/>
                <w:sz w:val="24"/>
                <w:szCs w:val="24"/>
              </w:rPr>
              <w:t xml:space="preserve"> </w:t>
            </w:r>
            <w:r w:rsidRPr="00035CEA">
              <w:rPr>
                <w:i/>
                <w:sz w:val="24"/>
                <w:szCs w:val="24"/>
              </w:rPr>
              <w:t>«</w:t>
            </w:r>
            <w:proofErr w:type="spellStart"/>
            <w:r w:rsidRPr="00035CEA">
              <w:rPr>
                <w:i/>
                <w:sz w:val="24"/>
                <w:szCs w:val="24"/>
              </w:rPr>
              <w:t>Коме-нтар</w:t>
            </w:r>
            <w:proofErr w:type="spellEnd"/>
            <w:r w:rsidRPr="00035CEA">
              <w:rPr>
                <w:i/>
                <w:sz w:val="24"/>
                <w:szCs w:val="24"/>
              </w:rPr>
              <w:t>»)</w:t>
            </w:r>
            <w:r w:rsidRPr="00035CEA">
              <w:rPr>
                <w:sz w:val="24"/>
                <w:szCs w:val="24"/>
              </w:rPr>
              <w:t>;</w:t>
            </w:r>
          </w:p>
          <w:p w14:paraId="3D4490C7" w14:textId="77777777" w:rsidR="00D42178" w:rsidRPr="00035CEA" w:rsidRDefault="00D42178" w:rsidP="00FD0586">
            <w:pPr>
              <w:pStyle w:val="TableParagraph"/>
              <w:ind w:right="90"/>
              <w:jc w:val="both"/>
              <w:rPr>
                <w:sz w:val="24"/>
                <w:szCs w:val="24"/>
              </w:rPr>
            </w:pPr>
            <w:r w:rsidRPr="00035CEA">
              <w:rPr>
                <w:sz w:val="24"/>
                <w:szCs w:val="24"/>
              </w:rPr>
              <w:t>написання слів разом та/або окремо, та/або через дефіс</w:t>
            </w:r>
            <w:r w:rsidRPr="00035CEA">
              <w:rPr>
                <w:spacing w:val="1"/>
                <w:sz w:val="24"/>
                <w:szCs w:val="24"/>
              </w:rPr>
              <w:t xml:space="preserve"> </w:t>
            </w:r>
            <w:r w:rsidRPr="00035CEA">
              <w:rPr>
                <w:i/>
                <w:sz w:val="24"/>
                <w:szCs w:val="24"/>
              </w:rPr>
              <w:t>(наприклад</w:t>
            </w:r>
            <w:r w:rsidRPr="00035CEA">
              <w:rPr>
                <w:i/>
                <w:spacing w:val="1"/>
                <w:sz w:val="24"/>
                <w:szCs w:val="24"/>
              </w:rPr>
              <w:t xml:space="preserve"> </w:t>
            </w:r>
            <w:r w:rsidRPr="00035CEA">
              <w:rPr>
                <w:i/>
                <w:sz w:val="24"/>
                <w:szCs w:val="24"/>
              </w:rPr>
              <w:t>вираз</w:t>
            </w:r>
            <w:r w:rsidRPr="00035CEA">
              <w:rPr>
                <w:i/>
                <w:spacing w:val="1"/>
                <w:sz w:val="24"/>
                <w:szCs w:val="24"/>
              </w:rPr>
              <w:t xml:space="preserve"> </w:t>
            </w:r>
            <w:r w:rsidRPr="00035CEA">
              <w:rPr>
                <w:i/>
                <w:sz w:val="24"/>
                <w:szCs w:val="24"/>
              </w:rPr>
              <w:t>«Будь</w:t>
            </w:r>
            <w:r w:rsidRPr="00035CEA">
              <w:rPr>
                <w:i/>
                <w:spacing w:val="1"/>
                <w:sz w:val="24"/>
                <w:szCs w:val="24"/>
              </w:rPr>
              <w:t xml:space="preserve"> </w:t>
            </w:r>
            <w:r w:rsidRPr="00035CEA">
              <w:rPr>
                <w:i/>
                <w:sz w:val="24"/>
                <w:szCs w:val="24"/>
              </w:rPr>
              <w:t>ласка»</w:t>
            </w:r>
            <w:r w:rsidRPr="00035CEA">
              <w:rPr>
                <w:i/>
                <w:spacing w:val="1"/>
                <w:sz w:val="24"/>
                <w:szCs w:val="24"/>
              </w:rPr>
              <w:t xml:space="preserve"> </w:t>
            </w:r>
            <w:r w:rsidRPr="00035CEA">
              <w:rPr>
                <w:i/>
                <w:sz w:val="24"/>
                <w:szCs w:val="24"/>
              </w:rPr>
              <w:t>написано</w:t>
            </w:r>
            <w:r w:rsidRPr="00035CEA">
              <w:rPr>
                <w:i/>
                <w:spacing w:val="1"/>
                <w:sz w:val="24"/>
                <w:szCs w:val="24"/>
              </w:rPr>
              <w:t xml:space="preserve"> </w:t>
            </w:r>
            <w:r w:rsidRPr="00035CEA">
              <w:rPr>
                <w:i/>
                <w:sz w:val="24"/>
                <w:szCs w:val="24"/>
              </w:rPr>
              <w:t>«Будь-ласка»,</w:t>
            </w:r>
            <w:r w:rsidRPr="00035CEA">
              <w:rPr>
                <w:i/>
                <w:spacing w:val="-57"/>
                <w:sz w:val="24"/>
                <w:szCs w:val="24"/>
              </w:rPr>
              <w:t xml:space="preserve"> </w:t>
            </w:r>
            <w:r w:rsidRPr="00035CEA">
              <w:rPr>
                <w:i/>
                <w:sz w:val="24"/>
                <w:szCs w:val="24"/>
              </w:rPr>
              <w:t>вираз</w:t>
            </w:r>
            <w:r w:rsidRPr="00035CEA">
              <w:rPr>
                <w:i/>
                <w:spacing w:val="-1"/>
                <w:sz w:val="24"/>
                <w:szCs w:val="24"/>
              </w:rPr>
              <w:t xml:space="preserve"> </w:t>
            </w:r>
            <w:r w:rsidRPr="00035CEA">
              <w:rPr>
                <w:i/>
                <w:sz w:val="24"/>
                <w:szCs w:val="24"/>
              </w:rPr>
              <w:t>«На добраніч»</w:t>
            </w:r>
            <w:r w:rsidRPr="00035CEA">
              <w:rPr>
                <w:i/>
                <w:spacing w:val="-1"/>
                <w:sz w:val="24"/>
                <w:szCs w:val="24"/>
              </w:rPr>
              <w:t xml:space="preserve"> </w:t>
            </w:r>
            <w:r w:rsidRPr="00035CEA">
              <w:rPr>
                <w:i/>
                <w:sz w:val="24"/>
                <w:szCs w:val="24"/>
              </w:rPr>
              <w:t>написано як</w:t>
            </w:r>
            <w:r w:rsidRPr="00035CEA">
              <w:rPr>
                <w:i/>
                <w:spacing w:val="-1"/>
                <w:sz w:val="24"/>
                <w:szCs w:val="24"/>
              </w:rPr>
              <w:t xml:space="preserve"> </w:t>
            </w:r>
            <w:r w:rsidRPr="00035CEA">
              <w:rPr>
                <w:i/>
                <w:sz w:val="24"/>
                <w:szCs w:val="24"/>
              </w:rPr>
              <w:t>«</w:t>
            </w:r>
            <w:proofErr w:type="spellStart"/>
            <w:r w:rsidRPr="00035CEA">
              <w:rPr>
                <w:i/>
                <w:sz w:val="24"/>
                <w:szCs w:val="24"/>
              </w:rPr>
              <w:t>надобраніч</w:t>
            </w:r>
            <w:proofErr w:type="spellEnd"/>
            <w:r w:rsidRPr="00035CEA">
              <w:rPr>
                <w:i/>
                <w:sz w:val="24"/>
                <w:szCs w:val="24"/>
              </w:rPr>
              <w:t>»)</w:t>
            </w:r>
            <w:r w:rsidRPr="00035CEA">
              <w:rPr>
                <w:sz w:val="24"/>
                <w:szCs w:val="24"/>
              </w:rPr>
              <w:t>;</w:t>
            </w:r>
          </w:p>
          <w:p w14:paraId="0A72FB3D" w14:textId="77777777" w:rsidR="00D42178" w:rsidRPr="00035CEA"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035CEA">
              <w:rPr>
                <w:rFonts w:ascii="Times New Roman" w:hAnsi="Times New Roman" w:cs="Times New Roman"/>
                <w:sz w:val="24"/>
                <w:szCs w:val="24"/>
                <w:lang w:val="uk-UA"/>
              </w:rPr>
              <w:t>нумерації</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сторінок/аркушів</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(у</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тому</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числі</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кілька</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сторінок/аркушів</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мають</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однаковий</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номер,</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пропущені</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номери</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окремих</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сторінок/аркушів,</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немає</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нумерації</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сторінок/аркушів,</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нумерація</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сторінок/аркушів</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не</w:t>
            </w:r>
            <w:r w:rsidRPr="00035CEA">
              <w:rPr>
                <w:rFonts w:ascii="Times New Roman" w:hAnsi="Times New Roman" w:cs="Times New Roman"/>
                <w:spacing w:val="-57"/>
                <w:sz w:val="24"/>
                <w:szCs w:val="24"/>
                <w:lang w:val="uk-UA"/>
              </w:rPr>
              <w:t xml:space="preserve"> </w:t>
            </w:r>
            <w:r w:rsidRPr="00035CEA">
              <w:rPr>
                <w:rFonts w:ascii="Times New Roman" w:hAnsi="Times New Roman" w:cs="Times New Roman"/>
                <w:sz w:val="24"/>
                <w:szCs w:val="24"/>
                <w:lang w:val="uk-UA"/>
              </w:rPr>
              <w:t xml:space="preserve">відповідає переліку, зазначеному в документі) </w:t>
            </w:r>
            <w:r w:rsidRPr="00035CEA">
              <w:rPr>
                <w:rFonts w:ascii="Times New Roman" w:hAnsi="Times New Roman" w:cs="Times New Roman"/>
                <w:i/>
                <w:sz w:val="24"/>
                <w:szCs w:val="24"/>
                <w:lang w:val="uk-UA"/>
              </w:rPr>
              <w:t>(наприклад</w:t>
            </w:r>
            <w:r w:rsidRPr="00035CEA">
              <w:rPr>
                <w:rFonts w:ascii="Times New Roman" w:hAnsi="Times New Roman" w:cs="Times New Roman"/>
                <w:i/>
                <w:spacing w:val="-57"/>
                <w:sz w:val="24"/>
                <w:szCs w:val="24"/>
                <w:lang w:val="uk-UA"/>
              </w:rPr>
              <w:t xml:space="preserve"> </w:t>
            </w:r>
            <w:r w:rsidRPr="00035CEA">
              <w:rPr>
                <w:rFonts w:ascii="Times New Roman" w:hAnsi="Times New Roman" w:cs="Times New Roman"/>
                <w:i/>
                <w:sz w:val="24"/>
                <w:szCs w:val="24"/>
                <w:lang w:val="uk-UA"/>
              </w:rPr>
              <w:t>сторінки</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пронумеровані</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1,2,4,5,6</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або</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1,2,2,3,4,5,6)</w:t>
            </w:r>
            <w:r w:rsidRPr="00035CEA">
              <w:rPr>
                <w:rFonts w:ascii="Times New Roman" w:eastAsia="Calibri" w:hAnsi="Times New Roman" w:cs="Times New Roman"/>
                <w:sz w:val="24"/>
                <w:szCs w:val="24"/>
                <w:lang w:val="uk-UA" w:eastAsia="en-US"/>
              </w:rPr>
              <w:t>.</w:t>
            </w:r>
          </w:p>
          <w:p w14:paraId="781CF792" w14:textId="77777777" w:rsidR="00D42178" w:rsidRPr="00035CEA" w:rsidRDefault="00D42178" w:rsidP="00FD0586">
            <w:pPr>
              <w:pStyle w:val="TableParagraph"/>
              <w:tabs>
                <w:tab w:val="left" w:pos="368"/>
              </w:tabs>
              <w:ind w:right="92"/>
              <w:jc w:val="both"/>
              <w:rPr>
                <w:sz w:val="24"/>
                <w:szCs w:val="24"/>
              </w:rPr>
            </w:pPr>
            <w:r w:rsidRPr="00035CEA">
              <w:rPr>
                <w:rFonts w:eastAsia="Calibri"/>
                <w:sz w:val="24"/>
                <w:szCs w:val="24"/>
              </w:rPr>
              <w:t xml:space="preserve">2. </w:t>
            </w:r>
            <w:r w:rsidRPr="00035CEA">
              <w:rPr>
                <w:sz w:val="24"/>
                <w:szCs w:val="24"/>
              </w:rPr>
              <w:t>Помилка, зроблена учасником процедури закупівлі під</w:t>
            </w:r>
            <w:r w:rsidRPr="00035CEA">
              <w:rPr>
                <w:spacing w:val="1"/>
                <w:sz w:val="24"/>
                <w:szCs w:val="24"/>
              </w:rPr>
              <w:t xml:space="preserve"> </w:t>
            </w:r>
            <w:r w:rsidRPr="00035CEA">
              <w:rPr>
                <w:sz w:val="24"/>
                <w:szCs w:val="24"/>
              </w:rPr>
              <w:t>час оформлення тексту документа/унесення інформації в</w:t>
            </w:r>
            <w:r w:rsidRPr="00035CEA">
              <w:rPr>
                <w:spacing w:val="1"/>
                <w:sz w:val="24"/>
                <w:szCs w:val="24"/>
              </w:rPr>
              <w:t xml:space="preserve"> </w:t>
            </w:r>
            <w:r w:rsidRPr="00035CEA">
              <w:rPr>
                <w:sz w:val="24"/>
                <w:szCs w:val="24"/>
              </w:rPr>
              <w:t>окремі поля електронної форми тендерної пропозиції (у</w:t>
            </w:r>
            <w:r w:rsidRPr="00035CEA">
              <w:rPr>
                <w:spacing w:val="1"/>
                <w:sz w:val="24"/>
                <w:szCs w:val="24"/>
              </w:rPr>
              <w:t xml:space="preserve"> </w:t>
            </w:r>
            <w:r w:rsidRPr="00035CEA">
              <w:rPr>
                <w:sz w:val="24"/>
                <w:szCs w:val="24"/>
              </w:rPr>
              <w:t>тому числі комп'ютерна коректура, заміна літери (літер)</w:t>
            </w:r>
            <w:r w:rsidRPr="00035CEA">
              <w:rPr>
                <w:spacing w:val="1"/>
                <w:sz w:val="24"/>
                <w:szCs w:val="24"/>
              </w:rPr>
              <w:t xml:space="preserve"> </w:t>
            </w:r>
            <w:r w:rsidRPr="00035CEA">
              <w:rPr>
                <w:sz w:val="24"/>
                <w:szCs w:val="24"/>
              </w:rPr>
              <w:t>та/або</w:t>
            </w:r>
            <w:r w:rsidRPr="00035CEA">
              <w:rPr>
                <w:spacing w:val="1"/>
                <w:sz w:val="24"/>
                <w:szCs w:val="24"/>
              </w:rPr>
              <w:t xml:space="preserve"> </w:t>
            </w:r>
            <w:r w:rsidRPr="00035CEA">
              <w:rPr>
                <w:sz w:val="24"/>
                <w:szCs w:val="24"/>
              </w:rPr>
              <w:t>цифри</w:t>
            </w:r>
            <w:r w:rsidRPr="00035CEA">
              <w:rPr>
                <w:spacing w:val="1"/>
                <w:sz w:val="24"/>
                <w:szCs w:val="24"/>
              </w:rPr>
              <w:t xml:space="preserve"> </w:t>
            </w:r>
            <w:r w:rsidRPr="00035CEA">
              <w:rPr>
                <w:sz w:val="24"/>
                <w:szCs w:val="24"/>
              </w:rPr>
              <w:t>(цифр),</w:t>
            </w:r>
            <w:r w:rsidRPr="00035CEA">
              <w:rPr>
                <w:spacing w:val="1"/>
                <w:sz w:val="24"/>
                <w:szCs w:val="24"/>
              </w:rPr>
              <w:t xml:space="preserve"> </w:t>
            </w:r>
            <w:r w:rsidRPr="00035CEA">
              <w:rPr>
                <w:sz w:val="24"/>
                <w:szCs w:val="24"/>
              </w:rPr>
              <w:t>переставлення</w:t>
            </w:r>
            <w:r w:rsidRPr="00035CEA">
              <w:rPr>
                <w:spacing w:val="1"/>
                <w:sz w:val="24"/>
                <w:szCs w:val="24"/>
              </w:rPr>
              <w:t xml:space="preserve"> </w:t>
            </w:r>
            <w:r w:rsidRPr="00035CEA">
              <w:rPr>
                <w:sz w:val="24"/>
                <w:szCs w:val="24"/>
              </w:rPr>
              <w:t>літер</w:t>
            </w:r>
            <w:r w:rsidRPr="00035CEA">
              <w:rPr>
                <w:spacing w:val="61"/>
                <w:sz w:val="24"/>
                <w:szCs w:val="24"/>
              </w:rPr>
              <w:t xml:space="preserve"> </w:t>
            </w:r>
            <w:r w:rsidRPr="00035CEA">
              <w:rPr>
                <w:sz w:val="24"/>
                <w:szCs w:val="24"/>
              </w:rPr>
              <w:t>(цифр)</w:t>
            </w:r>
            <w:r w:rsidRPr="00035CEA">
              <w:rPr>
                <w:spacing w:val="-57"/>
                <w:sz w:val="24"/>
                <w:szCs w:val="24"/>
              </w:rPr>
              <w:t xml:space="preserve"> </w:t>
            </w:r>
            <w:r w:rsidRPr="00035CEA">
              <w:rPr>
                <w:sz w:val="24"/>
                <w:szCs w:val="24"/>
              </w:rPr>
              <w:t>місцями,</w:t>
            </w:r>
            <w:r w:rsidRPr="00035CEA">
              <w:rPr>
                <w:spacing w:val="1"/>
                <w:sz w:val="24"/>
                <w:szCs w:val="24"/>
              </w:rPr>
              <w:t xml:space="preserve"> </w:t>
            </w:r>
            <w:r w:rsidRPr="00035CEA">
              <w:rPr>
                <w:sz w:val="24"/>
                <w:szCs w:val="24"/>
              </w:rPr>
              <w:t>пропуск</w:t>
            </w:r>
            <w:r w:rsidRPr="00035CEA">
              <w:rPr>
                <w:spacing w:val="1"/>
                <w:sz w:val="24"/>
                <w:szCs w:val="24"/>
              </w:rPr>
              <w:t xml:space="preserve"> </w:t>
            </w:r>
            <w:r w:rsidRPr="00035CEA">
              <w:rPr>
                <w:sz w:val="24"/>
                <w:szCs w:val="24"/>
              </w:rPr>
              <w:t>літер</w:t>
            </w:r>
            <w:r w:rsidRPr="00035CEA">
              <w:rPr>
                <w:spacing w:val="1"/>
                <w:sz w:val="24"/>
                <w:szCs w:val="24"/>
              </w:rPr>
              <w:t xml:space="preserve"> </w:t>
            </w:r>
            <w:r w:rsidRPr="00035CEA">
              <w:rPr>
                <w:sz w:val="24"/>
                <w:szCs w:val="24"/>
              </w:rPr>
              <w:t>(цифр),</w:t>
            </w:r>
            <w:r w:rsidRPr="00035CEA">
              <w:rPr>
                <w:spacing w:val="1"/>
                <w:sz w:val="24"/>
                <w:szCs w:val="24"/>
              </w:rPr>
              <w:t xml:space="preserve"> </w:t>
            </w:r>
            <w:r w:rsidRPr="00035CEA">
              <w:rPr>
                <w:sz w:val="24"/>
                <w:szCs w:val="24"/>
              </w:rPr>
              <w:t>повторення</w:t>
            </w:r>
            <w:r w:rsidRPr="00035CEA">
              <w:rPr>
                <w:spacing w:val="1"/>
                <w:sz w:val="24"/>
                <w:szCs w:val="24"/>
              </w:rPr>
              <w:t xml:space="preserve"> </w:t>
            </w:r>
            <w:r w:rsidRPr="00035CEA">
              <w:rPr>
                <w:sz w:val="24"/>
                <w:szCs w:val="24"/>
              </w:rPr>
              <w:t>слів,</w:t>
            </w:r>
            <w:r w:rsidRPr="00035CEA">
              <w:rPr>
                <w:spacing w:val="1"/>
                <w:sz w:val="24"/>
                <w:szCs w:val="24"/>
              </w:rPr>
              <w:t xml:space="preserve"> </w:t>
            </w:r>
            <w:r w:rsidRPr="00035CEA">
              <w:rPr>
                <w:sz w:val="24"/>
                <w:szCs w:val="24"/>
              </w:rPr>
              <w:t>немає</w:t>
            </w:r>
            <w:r w:rsidRPr="00035CEA">
              <w:rPr>
                <w:spacing w:val="-57"/>
                <w:sz w:val="24"/>
                <w:szCs w:val="24"/>
              </w:rPr>
              <w:t xml:space="preserve"> </w:t>
            </w:r>
            <w:r w:rsidRPr="00035CEA">
              <w:rPr>
                <w:sz w:val="24"/>
                <w:szCs w:val="24"/>
              </w:rPr>
              <w:t>пропуску</w:t>
            </w:r>
            <w:r w:rsidRPr="00035CEA">
              <w:rPr>
                <w:spacing w:val="1"/>
                <w:sz w:val="24"/>
                <w:szCs w:val="24"/>
              </w:rPr>
              <w:t xml:space="preserve"> </w:t>
            </w:r>
            <w:r w:rsidRPr="00035CEA">
              <w:rPr>
                <w:sz w:val="24"/>
                <w:szCs w:val="24"/>
              </w:rPr>
              <w:t>між</w:t>
            </w:r>
            <w:r w:rsidRPr="00035CEA">
              <w:rPr>
                <w:spacing w:val="1"/>
                <w:sz w:val="24"/>
                <w:szCs w:val="24"/>
              </w:rPr>
              <w:t xml:space="preserve"> </w:t>
            </w:r>
            <w:r w:rsidRPr="00035CEA">
              <w:rPr>
                <w:sz w:val="24"/>
                <w:szCs w:val="24"/>
              </w:rPr>
              <w:t>словами,</w:t>
            </w:r>
            <w:r w:rsidRPr="00035CEA">
              <w:rPr>
                <w:spacing w:val="1"/>
                <w:sz w:val="24"/>
                <w:szCs w:val="24"/>
              </w:rPr>
              <w:t xml:space="preserve"> </w:t>
            </w:r>
            <w:r w:rsidRPr="00035CEA">
              <w:rPr>
                <w:sz w:val="24"/>
                <w:szCs w:val="24"/>
              </w:rPr>
              <w:t>заокруглення</w:t>
            </w:r>
            <w:r w:rsidRPr="00035CEA">
              <w:rPr>
                <w:spacing w:val="1"/>
                <w:sz w:val="24"/>
                <w:szCs w:val="24"/>
              </w:rPr>
              <w:t xml:space="preserve"> </w:t>
            </w:r>
            <w:r w:rsidRPr="00035CEA">
              <w:rPr>
                <w:sz w:val="24"/>
                <w:szCs w:val="24"/>
              </w:rPr>
              <w:t>числа),</w:t>
            </w:r>
            <w:r w:rsidRPr="00035CEA">
              <w:rPr>
                <w:spacing w:val="1"/>
                <w:sz w:val="24"/>
                <w:szCs w:val="24"/>
              </w:rPr>
              <w:t xml:space="preserve"> </w:t>
            </w:r>
            <w:r w:rsidRPr="00035CEA">
              <w:rPr>
                <w:sz w:val="24"/>
                <w:szCs w:val="24"/>
              </w:rPr>
              <w:t>що</w:t>
            </w:r>
            <w:r w:rsidRPr="00035CEA">
              <w:rPr>
                <w:spacing w:val="1"/>
                <w:sz w:val="24"/>
                <w:szCs w:val="24"/>
              </w:rPr>
              <w:t xml:space="preserve"> </w:t>
            </w:r>
            <w:r w:rsidRPr="00035CEA">
              <w:rPr>
                <w:sz w:val="24"/>
                <w:szCs w:val="24"/>
              </w:rPr>
              <w:t>не</w:t>
            </w:r>
            <w:r w:rsidRPr="00035CEA">
              <w:rPr>
                <w:spacing w:val="-57"/>
                <w:sz w:val="24"/>
                <w:szCs w:val="24"/>
              </w:rPr>
              <w:t xml:space="preserve"> </w:t>
            </w:r>
            <w:r w:rsidRPr="00035CEA">
              <w:rPr>
                <w:sz w:val="24"/>
                <w:szCs w:val="24"/>
              </w:rPr>
              <w:t>впливає на ціну тендерної пропозиції учасника процедури</w:t>
            </w:r>
            <w:r w:rsidRPr="00035CEA">
              <w:rPr>
                <w:spacing w:val="-57"/>
                <w:sz w:val="24"/>
                <w:szCs w:val="24"/>
              </w:rPr>
              <w:t xml:space="preserve"> </w:t>
            </w:r>
            <w:r w:rsidRPr="00035CEA">
              <w:rPr>
                <w:sz w:val="24"/>
                <w:szCs w:val="24"/>
              </w:rPr>
              <w:t>закупівлі та не призводить до її спотворення та/або не</w:t>
            </w:r>
            <w:r w:rsidRPr="00035CEA">
              <w:rPr>
                <w:spacing w:val="1"/>
                <w:sz w:val="24"/>
                <w:szCs w:val="24"/>
              </w:rPr>
              <w:t xml:space="preserve"> </w:t>
            </w:r>
            <w:r w:rsidRPr="00035CEA">
              <w:rPr>
                <w:sz w:val="24"/>
                <w:szCs w:val="24"/>
              </w:rPr>
              <w:t>стосується</w:t>
            </w:r>
            <w:r w:rsidRPr="00035CEA">
              <w:rPr>
                <w:spacing w:val="1"/>
                <w:sz w:val="24"/>
                <w:szCs w:val="24"/>
              </w:rPr>
              <w:t xml:space="preserve"> </w:t>
            </w:r>
            <w:r w:rsidRPr="00035CEA">
              <w:rPr>
                <w:sz w:val="24"/>
                <w:szCs w:val="24"/>
              </w:rPr>
              <w:t>характеристики</w:t>
            </w:r>
            <w:r w:rsidRPr="00035CEA">
              <w:rPr>
                <w:spacing w:val="1"/>
                <w:sz w:val="24"/>
                <w:szCs w:val="24"/>
              </w:rPr>
              <w:t xml:space="preserve"> </w:t>
            </w:r>
            <w:r w:rsidRPr="00035CEA">
              <w:rPr>
                <w:sz w:val="24"/>
                <w:szCs w:val="24"/>
              </w:rPr>
              <w:t>предмета</w:t>
            </w:r>
            <w:r w:rsidRPr="00035CEA">
              <w:rPr>
                <w:spacing w:val="1"/>
                <w:sz w:val="24"/>
                <w:szCs w:val="24"/>
              </w:rPr>
              <w:t xml:space="preserve"> </w:t>
            </w:r>
            <w:r w:rsidRPr="00035CEA">
              <w:rPr>
                <w:sz w:val="24"/>
                <w:szCs w:val="24"/>
              </w:rPr>
              <w:t>закупівлі,</w:t>
            </w:r>
            <w:r w:rsidRPr="00035CEA">
              <w:rPr>
                <w:spacing w:val="1"/>
                <w:sz w:val="24"/>
                <w:szCs w:val="24"/>
              </w:rPr>
              <w:t xml:space="preserve"> </w:t>
            </w:r>
            <w:r w:rsidRPr="00035CEA">
              <w:rPr>
                <w:sz w:val="24"/>
                <w:szCs w:val="24"/>
              </w:rPr>
              <w:t xml:space="preserve">кваліфікаційних   </w:t>
            </w:r>
            <w:r w:rsidRPr="00035CEA">
              <w:rPr>
                <w:spacing w:val="30"/>
                <w:sz w:val="24"/>
                <w:szCs w:val="24"/>
              </w:rPr>
              <w:t xml:space="preserve"> </w:t>
            </w:r>
            <w:r w:rsidRPr="00035CEA">
              <w:rPr>
                <w:sz w:val="24"/>
                <w:szCs w:val="24"/>
              </w:rPr>
              <w:t xml:space="preserve">критеріїв   </w:t>
            </w:r>
            <w:r w:rsidRPr="00035CEA">
              <w:rPr>
                <w:spacing w:val="29"/>
                <w:sz w:val="24"/>
                <w:szCs w:val="24"/>
              </w:rPr>
              <w:t xml:space="preserve"> </w:t>
            </w:r>
            <w:r w:rsidRPr="00035CEA">
              <w:rPr>
                <w:sz w:val="24"/>
                <w:szCs w:val="24"/>
              </w:rPr>
              <w:t xml:space="preserve">до   </w:t>
            </w:r>
            <w:r w:rsidRPr="00035CEA">
              <w:rPr>
                <w:spacing w:val="32"/>
                <w:sz w:val="24"/>
                <w:szCs w:val="24"/>
              </w:rPr>
              <w:t xml:space="preserve"> </w:t>
            </w:r>
            <w:r w:rsidRPr="00035CEA">
              <w:rPr>
                <w:sz w:val="24"/>
                <w:szCs w:val="24"/>
              </w:rPr>
              <w:t xml:space="preserve">учасника   </w:t>
            </w:r>
            <w:r w:rsidRPr="00035CEA">
              <w:rPr>
                <w:spacing w:val="33"/>
                <w:sz w:val="24"/>
                <w:szCs w:val="24"/>
              </w:rPr>
              <w:t xml:space="preserve"> </w:t>
            </w:r>
            <w:r w:rsidRPr="00035CEA">
              <w:rPr>
                <w:sz w:val="24"/>
                <w:szCs w:val="24"/>
              </w:rPr>
              <w:t xml:space="preserve">процедури закупівлі  </w:t>
            </w:r>
            <w:r w:rsidRPr="00035CEA">
              <w:rPr>
                <w:i/>
                <w:sz w:val="24"/>
                <w:szCs w:val="24"/>
              </w:rPr>
              <w:t xml:space="preserve">(наприклад  </w:t>
            </w:r>
            <w:r w:rsidRPr="00035CEA">
              <w:rPr>
                <w:i/>
                <w:spacing w:val="35"/>
                <w:sz w:val="24"/>
                <w:szCs w:val="24"/>
              </w:rPr>
              <w:t xml:space="preserve"> </w:t>
            </w:r>
            <w:r w:rsidRPr="00035CEA">
              <w:rPr>
                <w:i/>
                <w:sz w:val="24"/>
                <w:szCs w:val="24"/>
              </w:rPr>
              <w:t xml:space="preserve">слово  </w:t>
            </w:r>
            <w:r w:rsidRPr="00035CEA">
              <w:rPr>
                <w:i/>
                <w:spacing w:val="38"/>
                <w:sz w:val="24"/>
                <w:szCs w:val="24"/>
              </w:rPr>
              <w:t xml:space="preserve"> </w:t>
            </w:r>
            <w:r w:rsidRPr="00035CEA">
              <w:rPr>
                <w:i/>
                <w:sz w:val="24"/>
                <w:szCs w:val="24"/>
              </w:rPr>
              <w:t xml:space="preserve">«Учасник»  </w:t>
            </w:r>
            <w:r w:rsidRPr="00035CEA">
              <w:rPr>
                <w:i/>
                <w:spacing w:val="37"/>
                <w:sz w:val="24"/>
                <w:szCs w:val="24"/>
              </w:rPr>
              <w:t xml:space="preserve"> </w:t>
            </w:r>
            <w:r w:rsidRPr="00035CEA">
              <w:rPr>
                <w:i/>
                <w:sz w:val="24"/>
                <w:szCs w:val="24"/>
              </w:rPr>
              <w:t xml:space="preserve">написано  </w:t>
            </w:r>
            <w:r w:rsidRPr="00035CEA">
              <w:rPr>
                <w:i/>
                <w:spacing w:val="37"/>
                <w:sz w:val="24"/>
                <w:szCs w:val="24"/>
              </w:rPr>
              <w:t xml:space="preserve"> </w:t>
            </w:r>
            <w:r w:rsidRPr="00035CEA">
              <w:rPr>
                <w:i/>
                <w:sz w:val="24"/>
                <w:szCs w:val="24"/>
              </w:rPr>
              <w:t>як «Учасник», наприклад вираз «Характеристики закупівлі»</w:t>
            </w:r>
            <w:r w:rsidRPr="00035CEA">
              <w:rPr>
                <w:i/>
                <w:spacing w:val="1"/>
                <w:sz w:val="24"/>
                <w:szCs w:val="24"/>
              </w:rPr>
              <w:t xml:space="preserve"> </w:t>
            </w:r>
            <w:r w:rsidRPr="00035CEA">
              <w:rPr>
                <w:i/>
                <w:sz w:val="24"/>
                <w:szCs w:val="24"/>
              </w:rPr>
              <w:t>написано</w:t>
            </w:r>
            <w:r w:rsidRPr="00035CEA">
              <w:rPr>
                <w:i/>
                <w:spacing w:val="-1"/>
                <w:sz w:val="24"/>
                <w:szCs w:val="24"/>
              </w:rPr>
              <w:t xml:space="preserve"> </w:t>
            </w:r>
            <w:r w:rsidRPr="00035CEA">
              <w:rPr>
                <w:i/>
                <w:sz w:val="24"/>
                <w:szCs w:val="24"/>
              </w:rPr>
              <w:t>як</w:t>
            </w:r>
            <w:r w:rsidRPr="00035CEA">
              <w:rPr>
                <w:i/>
                <w:spacing w:val="-1"/>
                <w:sz w:val="24"/>
                <w:szCs w:val="24"/>
              </w:rPr>
              <w:t xml:space="preserve"> </w:t>
            </w:r>
            <w:r w:rsidRPr="00035CEA">
              <w:rPr>
                <w:i/>
                <w:sz w:val="24"/>
                <w:szCs w:val="24"/>
              </w:rPr>
              <w:t>«Характеристики</w:t>
            </w:r>
            <w:r w:rsidRPr="00035CEA">
              <w:rPr>
                <w:i/>
                <w:spacing w:val="1"/>
                <w:sz w:val="24"/>
                <w:szCs w:val="24"/>
              </w:rPr>
              <w:t xml:space="preserve"> </w:t>
            </w:r>
            <w:r w:rsidRPr="00035CEA">
              <w:rPr>
                <w:i/>
                <w:sz w:val="24"/>
                <w:szCs w:val="24"/>
              </w:rPr>
              <w:t>закупівлі»)</w:t>
            </w:r>
            <w:r w:rsidRPr="00035CEA">
              <w:rPr>
                <w:rFonts w:eastAsia="Calibri"/>
                <w:sz w:val="24"/>
                <w:szCs w:val="24"/>
              </w:rPr>
              <w:t>.</w:t>
            </w:r>
          </w:p>
          <w:p w14:paraId="0A52A6E3" w14:textId="3377CCE9" w:rsidR="00D42178" w:rsidRPr="00035CEA"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035CEA">
              <w:rPr>
                <w:rFonts w:ascii="Times New Roman" w:eastAsia="Calibri" w:hAnsi="Times New Roman" w:cs="Times New Roman"/>
                <w:sz w:val="24"/>
                <w:szCs w:val="24"/>
                <w:lang w:val="uk-UA" w:eastAsia="en-US"/>
              </w:rPr>
              <w:t xml:space="preserve">3. </w:t>
            </w:r>
            <w:r w:rsidRPr="00035CEA">
              <w:rPr>
                <w:rFonts w:ascii="Times New Roman" w:hAnsi="Times New Roman" w:cs="Times New Roman"/>
                <w:sz w:val="24"/>
                <w:szCs w:val="24"/>
                <w:lang w:val="uk-UA"/>
              </w:rPr>
              <w:t>Невірна назва документа (документів), що подається</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учасником</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процедури</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закупівлі</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у</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складі</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тендерної</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пропозиції, зміст якого відповідає вимогам, визначеним</w:t>
            </w:r>
            <w:r w:rsidRPr="00035CEA">
              <w:rPr>
                <w:rFonts w:ascii="Times New Roman" w:hAnsi="Times New Roman" w:cs="Times New Roman"/>
                <w:spacing w:val="1"/>
                <w:sz w:val="24"/>
                <w:szCs w:val="24"/>
                <w:lang w:val="uk-UA"/>
              </w:rPr>
              <w:t xml:space="preserve"> </w:t>
            </w:r>
            <w:r w:rsidRPr="00035CEA">
              <w:rPr>
                <w:rFonts w:ascii="Times New Roman" w:hAnsi="Times New Roman" w:cs="Times New Roman"/>
                <w:sz w:val="24"/>
                <w:szCs w:val="24"/>
                <w:lang w:val="uk-UA"/>
              </w:rPr>
              <w:t xml:space="preserve">замовником у тендерній документації </w:t>
            </w:r>
            <w:r w:rsidRPr="00035CEA">
              <w:rPr>
                <w:rFonts w:ascii="Times New Roman" w:hAnsi="Times New Roman" w:cs="Times New Roman"/>
                <w:i/>
                <w:sz w:val="24"/>
                <w:szCs w:val="24"/>
                <w:lang w:val="uk-UA"/>
              </w:rPr>
              <w:t>(наприклад надана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довідка про те, що Учасником у складі пропозиції подана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інформація, яка є достовірною та актуальною на дату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 xml:space="preserve">проведення </w:t>
            </w:r>
            <w:r w:rsidR="00E641F4" w:rsidRPr="00035CEA">
              <w:rPr>
                <w:rFonts w:ascii="Times New Roman" w:hAnsi="Times New Roman" w:cs="Times New Roman"/>
                <w:i/>
                <w:sz w:val="24"/>
                <w:szCs w:val="24"/>
                <w:lang w:val="uk-UA"/>
              </w:rPr>
              <w:t>торгів</w:t>
            </w:r>
            <w:r w:rsidRPr="00035CEA">
              <w:rPr>
                <w:rFonts w:ascii="Times New Roman" w:hAnsi="Times New Roman" w:cs="Times New Roman"/>
                <w:i/>
                <w:sz w:val="24"/>
                <w:szCs w:val="24"/>
                <w:lang w:val="uk-UA"/>
              </w:rPr>
              <w:t>, а дана довідка має назву «Довідка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про</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підписання</w:t>
            </w:r>
            <w:r w:rsidRPr="00035CEA">
              <w:rPr>
                <w:rFonts w:ascii="Times New Roman" w:hAnsi="Times New Roman" w:cs="Times New Roman"/>
                <w:i/>
                <w:spacing w:val="-2"/>
                <w:sz w:val="24"/>
                <w:szCs w:val="24"/>
                <w:lang w:val="uk-UA"/>
              </w:rPr>
              <w:t xml:space="preserve"> </w:t>
            </w:r>
            <w:r w:rsidRPr="00035CEA">
              <w:rPr>
                <w:rFonts w:ascii="Times New Roman" w:hAnsi="Times New Roman" w:cs="Times New Roman"/>
                <w:i/>
                <w:sz w:val="24"/>
                <w:szCs w:val="24"/>
                <w:lang w:val="uk-UA"/>
              </w:rPr>
              <w:t>тендерної пропозиції»)</w:t>
            </w:r>
            <w:r w:rsidRPr="00035CEA">
              <w:rPr>
                <w:rFonts w:ascii="Times New Roman" w:eastAsia="Calibri" w:hAnsi="Times New Roman" w:cs="Times New Roman"/>
                <w:sz w:val="24"/>
                <w:szCs w:val="24"/>
                <w:lang w:val="uk-UA" w:eastAsia="en-US"/>
              </w:rPr>
              <w:t>.</w:t>
            </w:r>
          </w:p>
          <w:p w14:paraId="1FD8F5E9" w14:textId="77777777" w:rsidR="00D42178" w:rsidRPr="00035CEA"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035CEA">
              <w:rPr>
                <w:rFonts w:ascii="Times New Roman" w:eastAsia="Calibri" w:hAnsi="Times New Roman" w:cs="Times New Roman"/>
                <w:sz w:val="24"/>
                <w:szCs w:val="24"/>
                <w:lang w:val="uk-UA" w:eastAsia="en-US"/>
              </w:rPr>
              <w:t xml:space="preserve">4. Окрема сторінка (сторінки) копії документа (документів) не </w:t>
            </w:r>
            <w:r w:rsidRPr="00035CEA">
              <w:rPr>
                <w:rFonts w:ascii="Times New Roman" w:eastAsia="Calibri" w:hAnsi="Times New Roman" w:cs="Times New Roman"/>
                <w:sz w:val="24"/>
                <w:szCs w:val="24"/>
                <w:lang w:val="uk-UA" w:eastAsia="en-US"/>
              </w:rPr>
              <w:lastRenderedPageBreak/>
              <w:t xml:space="preserve">завірена підписом та/або печаткою учасника процедури закупівлі (у разі її використання) </w:t>
            </w:r>
            <w:r w:rsidRPr="00035CEA">
              <w:rPr>
                <w:rFonts w:ascii="Times New Roman" w:hAnsi="Times New Roman" w:cs="Times New Roman"/>
                <w:i/>
                <w:sz w:val="24"/>
                <w:szCs w:val="24"/>
                <w:lang w:val="uk-UA"/>
              </w:rPr>
              <w:t>(наприклад учасник використовує печатку, але на деяких</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сторінках</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він</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її</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не</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проставив.</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Учасник</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деяких</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сторінках</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не</w:t>
            </w:r>
            <w:r w:rsidRPr="00035CEA">
              <w:rPr>
                <w:rFonts w:ascii="Times New Roman" w:hAnsi="Times New Roman" w:cs="Times New Roman"/>
                <w:i/>
                <w:spacing w:val="-2"/>
                <w:sz w:val="24"/>
                <w:szCs w:val="24"/>
                <w:lang w:val="uk-UA"/>
              </w:rPr>
              <w:t xml:space="preserve"> </w:t>
            </w:r>
            <w:r w:rsidRPr="00035CEA">
              <w:rPr>
                <w:rFonts w:ascii="Times New Roman" w:hAnsi="Times New Roman" w:cs="Times New Roman"/>
                <w:i/>
                <w:sz w:val="24"/>
                <w:szCs w:val="24"/>
                <w:lang w:val="uk-UA"/>
              </w:rPr>
              <w:t>проставив</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власноручний</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підпис)</w:t>
            </w:r>
            <w:r w:rsidRPr="00035CEA">
              <w:rPr>
                <w:rFonts w:ascii="Times New Roman" w:eastAsia="Calibri" w:hAnsi="Times New Roman" w:cs="Times New Roman"/>
                <w:sz w:val="24"/>
                <w:szCs w:val="24"/>
                <w:lang w:val="uk-UA" w:eastAsia="en-US"/>
              </w:rPr>
              <w:t>.</w:t>
            </w:r>
          </w:p>
          <w:p w14:paraId="615E9BE6" w14:textId="77777777" w:rsidR="00D42178" w:rsidRPr="00035CEA"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035CEA">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35CEA">
              <w:rPr>
                <w:rFonts w:ascii="Times New Roman" w:hAnsi="Times New Roman" w:cs="Times New Roman"/>
                <w:i/>
                <w:sz w:val="24"/>
                <w:szCs w:val="24"/>
                <w:lang w:val="uk-UA"/>
              </w:rPr>
              <w:t>(наприклад</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Учасник</w:t>
            </w:r>
            <w:r w:rsidRPr="00035CEA">
              <w:rPr>
                <w:rFonts w:ascii="Times New Roman" w:hAnsi="Times New Roman" w:cs="Times New Roman"/>
                <w:i/>
                <w:spacing w:val="61"/>
                <w:sz w:val="24"/>
                <w:szCs w:val="24"/>
                <w:lang w:val="uk-UA"/>
              </w:rPr>
              <w:t xml:space="preserve"> </w:t>
            </w:r>
            <w:r w:rsidRPr="00035CEA">
              <w:rPr>
                <w:rFonts w:ascii="Times New Roman" w:hAnsi="Times New Roman" w:cs="Times New Roman"/>
                <w:i/>
                <w:sz w:val="24"/>
                <w:szCs w:val="24"/>
                <w:lang w:val="uk-UA"/>
              </w:rPr>
              <w:t>ФОП</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написав</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по</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тексту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документу,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що</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діє</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на</w:t>
            </w:r>
            <w:r w:rsidRPr="00035CEA">
              <w:rPr>
                <w:rFonts w:ascii="Times New Roman" w:hAnsi="Times New Roman" w:cs="Times New Roman"/>
                <w:i/>
                <w:spacing w:val="61"/>
                <w:sz w:val="24"/>
                <w:szCs w:val="24"/>
                <w:lang w:val="uk-UA"/>
              </w:rPr>
              <w:t xml:space="preserve"> </w:t>
            </w:r>
            <w:r w:rsidRPr="00035CEA">
              <w:rPr>
                <w:rFonts w:ascii="Times New Roman" w:hAnsi="Times New Roman" w:cs="Times New Roman"/>
                <w:i/>
                <w:sz w:val="24"/>
                <w:szCs w:val="24"/>
                <w:lang w:val="uk-UA"/>
              </w:rPr>
              <w:t>підставі</w:t>
            </w:r>
            <w:r w:rsidRPr="00035CEA">
              <w:rPr>
                <w:rFonts w:ascii="Times New Roman" w:hAnsi="Times New Roman" w:cs="Times New Roman"/>
                <w:i/>
                <w:spacing w:val="-57"/>
                <w:sz w:val="24"/>
                <w:szCs w:val="24"/>
                <w:lang w:val="uk-UA"/>
              </w:rPr>
              <w:t xml:space="preserve"> </w:t>
            </w:r>
            <w:r w:rsidRPr="00035CEA">
              <w:rPr>
                <w:rFonts w:ascii="Times New Roman" w:hAnsi="Times New Roman" w:cs="Times New Roman"/>
                <w:i/>
                <w:sz w:val="24"/>
                <w:szCs w:val="24"/>
                <w:lang w:val="uk-UA"/>
              </w:rPr>
              <w:t>Виписки</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з</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єдиного</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державного</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реєстру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при</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цьому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не</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надає</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її</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складі</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пропозиції,</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оскільки</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її</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подання</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не</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вимагалося</w:t>
            </w:r>
            <w:r w:rsidRPr="00035CEA">
              <w:rPr>
                <w:rFonts w:ascii="Times New Roman" w:hAnsi="Times New Roman" w:cs="Times New Roman"/>
                <w:i/>
                <w:spacing w:val="-3"/>
                <w:sz w:val="24"/>
                <w:szCs w:val="24"/>
                <w:lang w:val="uk-UA"/>
              </w:rPr>
              <w:t xml:space="preserve"> </w:t>
            </w:r>
            <w:r w:rsidRPr="00035CEA">
              <w:rPr>
                <w:rFonts w:ascii="Times New Roman" w:hAnsi="Times New Roman" w:cs="Times New Roman"/>
                <w:i/>
                <w:sz w:val="24"/>
                <w:szCs w:val="24"/>
                <w:lang w:val="uk-UA"/>
              </w:rPr>
              <w:t>тендерною документацією)</w:t>
            </w:r>
            <w:r w:rsidRPr="00035CEA">
              <w:rPr>
                <w:rFonts w:ascii="Times New Roman" w:eastAsia="Calibri" w:hAnsi="Times New Roman" w:cs="Times New Roman"/>
                <w:sz w:val="24"/>
                <w:szCs w:val="24"/>
                <w:lang w:val="uk-UA" w:eastAsia="en-US"/>
              </w:rPr>
              <w:t>.</w:t>
            </w:r>
          </w:p>
          <w:p w14:paraId="058F9F80" w14:textId="77777777" w:rsidR="00D42178" w:rsidRPr="00035CEA"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035CEA">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35CEA">
              <w:rPr>
                <w:rFonts w:ascii="Times New Roman" w:hAnsi="Times New Roman" w:cs="Times New Roman"/>
                <w:i/>
                <w:sz w:val="24"/>
                <w:szCs w:val="24"/>
                <w:lang w:val="uk-UA"/>
              </w:rPr>
              <w:t>(наприклад</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учасник</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на деяких</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сторінках</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не проставив.</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власноручний</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підпис,</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но</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при</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цьому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цей</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документ</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(документи,</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пропозицію</w:t>
            </w:r>
            <w:r w:rsidRPr="00035CEA">
              <w:rPr>
                <w:rFonts w:ascii="Times New Roman" w:hAnsi="Times New Roman" w:cs="Times New Roman"/>
                <w:i/>
                <w:spacing w:val="1"/>
                <w:sz w:val="24"/>
                <w:szCs w:val="24"/>
                <w:lang w:val="uk-UA"/>
              </w:rPr>
              <w:t xml:space="preserve"> </w:t>
            </w:r>
            <w:proofErr w:type="spellStart"/>
            <w:r w:rsidRPr="00035CEA">
              <w:rPr>
                <w:rFonts w:ascii="Times New Roman" w:hAnsi="Times New Roman" w:cs="Times New Roman"/>
                <w:i/>
                <w:sz w:val="24"/>
                <w:szCs w:val="24"/>
                <w:lang w:val="uk-UA"/>
              </w:rPr>
              <w:t>вцілому</w:t>
            </w:r>
            <w:proofErr w:type="spellEnd"/>
            <w:r w:rsidRPr="00035CEA">
              <w:rPr>
                <w:rFonts w:ascii="Times New Roman" w:hAnsi="Times New Roman" w:cs="Times New Roman"/>
                <w:i/>
                <w:sz w:val="24"/>
                <w:szCs w:val="24"/>
                <w:lang w:val="uk-UA"/>
              </w:rPr>
              <w:t>)</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накладено</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її</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кваліфікований</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електронний підпис)</w:t>
            </w:r>
            <w:r w:rsidRPr="00035CEA">
              <w:rPr>
                <w:rFonts w:ascii="Times New Roman" w:eastAsia="Calibri" w:hAnsi="Times New Roman" w:cs="Times New Roman"/>
                <w:sz w:val="24"/>
                <w:szCs w:val="24"/>
                <w:lang w:val="uk-UA" w:eastAsia="en-US"/>
              </w:rPr>
              <w:t>.</w:t>
            </w:r>
          </w:p>
          <w:p w14:paraId="71E695EA" w14:textId="77777777" w:rsidR="00D42178" w:rsidRPr="00035CEA"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035CEA">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35CEA">
              <w:rPr>
                <w:rFonts w:ascii="Times New Roman" w:hAnsi="Times New Roman" w:cs="Times New Roman"/>
                <w:i/>
                <w:sz w:val="24"/>
                <w:szCs w:val="24"/>
                <w:lang w:val="uk-UA"/>
              </w:rPr>
              <w:t>(наприклад</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подано</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довідку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в</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довільній</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формі</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без</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зазначення</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номеру,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але</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є</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дата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складання</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даного</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документу)</w:t>
            </w:r>
            <w:r w:rsidRPr="00035CEA">
              <w:rPr>
                <w:rFonts w:ascii="Times New Roman" w:eastAsia="Calibri" w:hAnsi="Times New Roman" w:cs="Times New Roman"/>
                <w:sz w:val="24"/>
                <w:szCs w:val="24"/>
                <w:lang w:val="uk-UA" w:eastAsia="en-US"/>
              </w:rPr>
              <w:t>.</w:t>
            </w:r>
          </w:p>
          <w:p w14:paraId="3612167D" w14:textId="77777777" w:rsidR="00D42178" w:rsidRPr="00035CEA"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035CEA">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35CEA">
              <w:rPr>
                <w:rFonts w:ascii="Times New Roman" w:hAnsi="Times New Roman" w:cs="Times New Roman"/>
                <w:i/>
                <w:sz w:val="24"/>
                <w:szCs w:val="24"/>
                <w:lang w:val="uk-UA"/>
              </w:rPr>
              <w:t>(наприклад</w:t>
            </w:r>
            <w:r w:rsidRPr="00035CEA">
              <w:rPr>
                <w:rFonts w:ascii="Times New Roman" w:hAnsi="Times New Roman" w:cs="Times New Roman"/>
                <w:i/>
                <w:spacing w:val="-57"/>
                <w:sz w:val="24"/>
                <w:szCs w:val="24"/>
                <w:lang w:val="uk-UA"/>
              </w:rPr>
              <w:t xml:space="preserve"> </w:t>
            </w:r>
            <w:r w:rsidRPr="00035CEA">
              <w:rPr>
                <w:rFonts w:ascii="Times New Roman" w:hAnsi="Times New Roman" w:cs="Times New Roman"/>
                <w:i/>
                <w:sz w:val="24"/>
                <w:szCs w:val="24"/>
                <w:lang w:val="uk-UA"/>
              </w:rPr>
              <w:t>у складі пропозиції замість сканованого оригіналу надано</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скановану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копію</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оригіналу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документа/електронного</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документа)</w:t>
            </w:r>
            <w:r w:rsidRPr="00035CEA">
              <w:rPr>
                <w:rFonts w:ascii="Times New Roman" w:eastAsia="Calibri" w:hAnsi="Times New Roman" w:cs="Times New Roman"/>
                <w:sz w:val="24"/>
                <w:szCs w:val="24"/>
                <w:lang w:val="uk-UA" w:eastAsia="en-US"/>
              </w:rPr>
              <w:t>.</w:t>
            </w:r>
          </w:p>
          <w:p w14:paraId="6EF58336" w14:textId="77777777" w:rsidR="00D42178" w:rsidRPr="00035CEA"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035CEA">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035CEA">
              <w:rPr>
                <w:rFonts w:ascii="Times New Roman" w:hAnsi="Times New Roman" w:cs="Times New Roman"/>
                <w:i/>
                <w:sz w:val="24"/>
                <w:szCs w:val="24"/>
                <w:lang w:val="uk-UA"/>
              </w:rPr>
              <w:t>(наприклад,</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переклад</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документа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завізований</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перекладачем</w:t>
            </w:r>
            <w:r w:rsidRPr="00035CEA">
              <w:rPr>
                <w:rFonts w:ascii="Times New Roman" w:hAnsi="Times New Roman" w:cs="Times New Roman"/>
                <w:i/>
                <w:spacing w:val="-2"/>
                <w:sz w:val="24"/>
                <w:szCs w:val="24"/>
                <w:lang w:val="uk-UA"/>
              </w:rPr>
              <w:t xml:space="preserve"> </w:t>
            </w:r>
            <w:r w:rsidRPr="00035CEA">
              <w:rPr>
                <w:rFonts w:ascii="Times New Roman" w:hAnsi="Times New Roman" w:cs="Times New Roman"/>
                <w:i/>
                <w:sz w:val="24"/>
                <w:szCs w:val="24"/>
                <w:lang w:val="uk-UA"/>
              </w:rPr>
              <w:t>тощо)</w:t>
            </w:r>
            <w:r w:rsidRPr="00035CEA">
              <w:rPr>
                <w:rFonts w:ascii="Times New Roman" w:eastAsia="Calibri" w:hAnsi="Times New Roman" w:cs="Times New Roman"/>
                <w:sz w:val="24"/>
                <w:szCs w:val="24"/>
                <w:lang w:val="uk-UA" w:eastAsia="en-US"/>
              </w:rPr>
              <w:t>.</w:t>
            </w:r>
          </w:p>
          <w:p w14:paraId="5BB7AB99" w14:textId="77777777" w:rsidR="00D42178" w:rsidRPr="00035CEA"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035CEA">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35CEA">
              <w:rPr>
                <w:rFonts w:ascii="Times New Roman" w:hAnsi="Times New Roman" w:cs="Times New Roman"/>
                <w:i/>
                <w:sz w:val="24"/>
                <w:szCs w:val="24"/>
                <w:lang w:val="uk-UA"/>
              </w:rPr>
              <w:t>(наприклад</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складі</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пропозиції</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Учасником</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подані</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документи,</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які</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містять</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назву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міста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Дніпродзержинськ</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замість</w:t>
            </w:r>
            <w:r w:rsidRPr="00035CEA">
              <w:rPr>
                <w:rFonts w:ascii="Times New Roman" w:hAnsi="Times New Roman" w:cs="Times New Roman"/>
                <w:i/>
                <w:spacing w:val="1"/>
                <w:sz w:val="24"/>
                <w:szCs w:val="24"/>
                <w:lang w:val="uk-UA"/>
              </w:rPr>
              <w:t xml:space="preserve"> </w:t>
            </w:r>
            <w:proofErr w:type="spellStart"/>
            <w:r w:rsidRPr="00035CEA">
              <w:rPr>
                <w:rFonts w:ascii="Times New Roman" w:hAnsi="Times New Roman" w:cs="Times New Roman"/>
                <w:i/>
                <w:sz w:val="24"/>
                <w:szCs w:val="24"/>
                <w:lang w:val="uk-UA"/>
              </w:rPr>
              <w:t>Кам’янське</w:t>
            </w:r>
            <w:proofErr w:type="spellEnd"/>
            <w:r w:rsidRPr="00035CEA">
              <w:rPr>
                <w:rFonts w:ascii="Times New Roman" w:hAnsi="Times New Roman" w:cs="Times New Roman"/>
                <w:i/>
                <w:sz w:val="24"/>
                <w:szCs w:val="24"/>
                <w:lang w:val="uk-UA"/>
              </w:rPr>
              <w:t>)</w:t>
            </w:r>
            <w:r w:rsidRPr="00035CEA">
              <w:rPr>
                <w:rFonts w:ascii="Times New Roman" w:eastAsia="Calibri" w:hAnsi="Times New Roman" w:cs="Times New Roman"/>
                <w:sz w:val="24"/>
                <w:szCs w:val="24"/>
                <w:lang w:val="uk-UA" w:eastAsia="en-US"/>
              </w:rPr>
              <w:t>.</w:t>
            </w:r>
          </w:p>
          <w:p w14:paraId="303EE586" w14:textId="77777777" w:rsidR="00D42178" w:rsidRPr="00035CEA"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035CEA">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35CEA">
              <w:rPr>
                <w:rFonts w:ascii="Times New Roman" w:hAnsi="Times New Roman" w:cs="Times New Roman"/>
                <w:i/>
                <w:sz w:val="24"/>
                <w:szCs w:val="24"/>
                <w:lang w:val="uk-UA"/>
              </w:rPr>
              <w:t>(наприклад</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Учасником</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зазначена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сума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11 200</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грн.</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(одинадцять</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тисяч</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триста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гривень</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00</w:t>
            </w:r>
            <w:r w:rsidRPr="00035CEA">
              <w:rPr>
                <w:rFonts w:ascii="Times New Roman" w:hAnsi="Times New Roman" w:cs="Times New Roman"/>
                <w:i/>
                <w:spacing w:val="61"/>
                <w:sz w:val="24"/>
                <w:szCs w:val="24"/>
                <w:lang w:val="uk-UA"/>
              </w:rPr>
              <w:t xml:space="preserve"> </w:t>
            </w:r>
            <w:r w:rsidRPr="00035CEA">
              <w:rPr>
                <w:rFonts w:ascii="Times New Roman" w:hAnsi="Times New Roman" w:cs="Times New Roman"/>
                <w:i/>
                <w:sz w:val="24"/>
                <w:szCs w:val="24"/>
                <w:lang w:val="uk-UA"/>
              </w:rPr>
              <w:t>коп.)</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визначальною</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є</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сума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визначена</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прописом)</w:t>
            </w:r>
            <w:r w:rsidRPr="00035CEA">
              <w:rPr>
                <w:rFonts w:ascii="Times New Roman" w:eastAsia="Calibri" w:hAnsi="Times New Roman" w:cs="Times New Roman"/>
                <w:sz w:val="24"/>
                <w:szCs w:val="24"/>
                <w:lang w:val="uk-UA" w:eastAsia="en-US"/>
              </w:rPr>
              <w:t>.</w:t>
            </w:r>
          </w:p>
          <w:p w14:paraId="77F81074" w14:textId="77777777" w:rsidR="00D42178" w:rsidRPr="00035CEA" w:rsidRDefault="00D42178" w:rsidP="00FD0586">
            <w:pPr>
              <w:widowControl w:val="0"/>
              <w:spacing w:after="0" w:line="240" w:lineRule="auto"/>
              <w:contextualSpacing/>
              <w:jc w:val="both"/>
              <w:rPr>
                <w:rFonts w:ascii="Times New Roman" w:hAnsi="Times New Roman" w:cs="Times New Roman"/>
                <w:sz w:val="24"/>
                <w:szCs w:val="24"/>
                <w:lang w:val="uk-UA"/>
              </w:rPr>
            </w:pPr>
            <w:r w:rsidRPr="00035CEA">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35CEA">
              <w:rPr>
                <w:rFonts w:ascii="Times New Roman" w:hAnsi="Times New Roman" w:cs="Times New Roman"/>
                <w:i/>
                <w:sz w:val="24"/>
                <w:szCs w:val="24"/>
                <w:lang w:val="uk-UA"/>
              </w:rPr>
              <w:t>(наприклад</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замість</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формату</w:t>
            </w:r>
            <w:r w:rsidRPr="00035CEA">
              <w:rPr>
                <w:rFonts w:ascii="Times New Roman" w:hAnsi="Times New Roman" w:cs="Times New Roman"/>
                <w:i/>
                <w:spacing w:val="60"/>
                <w:sz w:val="24"/>
                <w:szCs w:val="24"/>
                <w:lang w:val="uk-UA"/>
              </w:rPr>
              <w:t xml:space="preserve"> </w:t>
            </w:r>
            <w:r w:rsidRPr="00035CEA">
              <w:rPr>
                <w:rFonts w:ascii="Times New Roman" w:hAnsi="Times New Roman" w:cs="Times New Roman"/>
                <w:i/>
                <w:sz w:val="24"/>
                <w:szCs w:val="24"/>
                <w:lang w:val="uk-UA"/>
              </w:rPr>
              <w:t>«</w:t>
            </w:r>
            <w:proofErr w:type="spellStart"/>
            <w:r w:rsidRPr="00035CEA">
              <w:rPr>
                <w:rFonts w:ascii="Times New Roman" w:hAnsi="Times New Roman" w:cs="Times New Roman"/>
                <w:i/>
                <w:sz w:val="24"/>
                <w:szCs w:val="24"/>
                <w:lang w:val="uk-UA"/>
              </w:rPr>
              <w:t>pdf</w:t>
            </w:r>
            <w:proofErr w:type="spellEnd"/>
            <w:r w:rsidRPr="00035CEA">
              <w:rPr>
                <w:rFonts w:ascii="Times New Roman" w:hAnsi="Times New Roman" w:cs="Times New Roman"/>
                <w:i/>
                <w:sz w:val="24"/>
                <w:szCs w:val="24"/>
                <w:lang w:val="uk-UA"/>
              </w:rPr>
              <w:t>»</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деякі</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документи</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подані</w:t>
            </w:r>
            <w:r w:rsidRPr="00035CEA">
              <w:rPr>
                <w:rFonts w:ascii="Times New Roman" w:hAnsi="Times New Roman" w:cs="Times New Roman"/>
                <w:i/>
                <w:spacing w:val="-2"/>
                <w:sz w:val="24"/>
                <w:szCs w:val="24"/>
                <w:lang w:val="uk-UA"/>
              </w:rPr>
              <w:t xml:space="preserve"> </w:t>
            </w:r>
            <w:r w:rsidRPr="00035CEA">
              <w:rPr>
                <w:rFonts w:ascii="Times New Roman" w:hAnsi="Times New Roman" w:cs="Times New Roman"/>
                <w:i/>
                <w:sz w:val="24"/>
                <w:szCs w:val="24"/>
                <w:lang w:val="uk-UA"/>
              </w:rPr>
              <w:t>у</w:t>
            </w:r>
            <w:r w:rsidRPr="00035CEA">
              <w:rPr>
                <w:rFonts w:ascii="Times New Roman" w:hAnsi="Times New Roman" w:cs="Times New Roman"/>
                <w:i/>
                <w:spacing w:val="-1"/>
                <w:sz w:val="24"/>
                <w:szCs w:val="24"/>
                <w:lang w:val="uk-UA"/>
              </w:rPr>
              <w:t xml:space="preserve"> </w:t>
            </w:r>
            <w:r w:rsidRPr="00035CEA">
              <w:rPr>
                <w:rFonts w:ascii="Times New Roman" w:hAnsi="Times New Roman" w:cs="Times New Roman"/>
                <w:i/>
                <w:sz w:val="24"/>
                <w:szCs w:val="24"/>
                <w:lang w:val="uk-UA"/>
              </w:rPr>
              <w:t>форматі «</w:t>
            </w:r>
            <w:proofErr w:type="spellStart"/>
            <w:r w:rsidRPr="00035CEA">
              <w:rPr>
                <w:rFonts w:ascii="Times New Roman" w:hAnsi="Times New Roman" w:cs="Times New Roman"/>
                <w:i/>
                <w:sz w:val="24"/>
                <w:szCs w:val="24"/>
                <w:lang w:val="uk-UA"/>
              </w:rPr>
              <w:t>ipg</w:t>
            </w:r>
            <w:proofErr w:type="spellEnd"/>
            <w:r w:rsidRPr="00035CEA">
              <w:rPr>
                <w:rFonts w:ascii="Times New Roman" w:hAnsi="Times New Roman" w:cs="Times New Roman"/>
                <w:i/>
                <w:sz w:val="24"/>
                <w:szCs w:val="24"/>
                <w:lang w:val="uk-UA"/>
              </w:rPr>
              <w:t>»)</w:t>
            </w:r>
            <w:r w:rsidRPr="00035CEA">
              <w:rPr>
                <w:rFonts w:ascii="Times New Roman" w:hAnsi="Times New Roman" w:cs="Times New Roman"/>
                <w:sz w:val="24"/>
                <w:szCs w:val="24"/>
                <w:lang w:val="uk-UA"/>
              </w:rPr>
              <w:t>.</w:t>
            </w:r>
          </w:p>
          <w:p w14:paraId="406660D4" w14:textId="36051D3B" w:rsidR="00D42178" w:rsidRPr="00035CEA" w:rsidRDefault="00D42178" w:rsidP="00373C24">
            <w:pPr>
              <w:shd w:val="clear" w:color="auto" w:fill="FFFFFF"/>
              <w:spacing w:after="0" w:line="240" w:lineRule="auto"/>
              <w:jc w:val="both"/>
              <w:rPr>
                <w:rFonts w:ascii="Times New Roman" w:eastAsia="Times New Roman" w:hAnsi="Times New Roman" w:cs="Times New Roman"/>
                <w:sz w:val="24"/>
                <w:szCs w:val="24"/>
                <w:lang w:val="uk-UA"/>
              </w:rPr>
            </w:pPr>
            <w:r w:rsidRPr="00035CEA">
              <w:rPr>
                <w:rFonts w:ascii="Times New Roman" w:hAnsi="Times New Roman" w:cs="Times New Roman"/>
                <w:bCs/>
                <w:sz w:val="24"/>
                <w:szCs w:val="24"/>
                <w:lang w:val="uk-UA"/>
              </w:rPr>
              <w:t xml:space="preserve">Замовник залишає за собою право не відхиляти тендерні пропозиції </w:t>
            </w:r>
            <w:r w:rsidRPr="00035CEA">
              <w:rPr>
                <w:rFonts w:ascii="Times New Roman" w:hAnsi="Times New Roman" w:cs="Times New Roman"/>
                <w:bCs/>
                <w:sz w:val="24"/>
                <w:szCs w:val="24"/>
                <w:lang w:val="uk-UA"/>
              </w:rPr>
              <w:lastRenderedPageBreak/>
              <w:t>при виявленні формальних помилок незначного характеру, що описані вище.</w:t>
            </w:r>
            <w:r w:rsidRPr="00035CEA">
              <w:rPr>
                <w:rFonts w:ascii="Times New Roman" w:eastAsia="Times New Roman" w:hAnsi="Times New Roman" w:cs="Times New Roman"/>
                <w:color w:val="000000"/>
                <w:sz w:val="24"/>
                <w:szCs w:val="24"/>
                <w:lang w:val="uk-UA"/>
              </w:rPr>
              <w:t> </w:t>
            </w:r>
          </w:p>
        </w:tc>
      </w:tr>
      <w:tr w:rsidR="003C5AE2" w:rsidRPr="00847E6B" w14:paraId="6AB04BC3" w14:textId="77777777" w:rsidTr="004341B7">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3</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Інша інформація</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777777" w:rsidR="00A17D2E" w:rsidRPr="00035CEA" w:rsidRDefault="003C5AE2" w:rsidP="00A17D2E">
            <w:pPr>
              <w:spacing w:after="0" w:line="240" w:lineRule="auto"/>
              <w:jc w:val="both"/>
              <w:rPr>
                <w:rFonts w:ascii="Times New Roman" w:eastAsia="Times New Roman" w:hAnsi="Times New Roman"/>
                <w:sz w:val="24"/>
                <w:szCs w:val="24"/>
                <w:lang w:val="uk-UA"/>
              </w:rPr>
            </w:pPr>
            <w:r w:rsidRPr="00035CEA">
              <w:rPr>
                <w:rFonts w:ascii="Times New Roman" w:eastAsia="Times New Roman" w:hAnsi="Times New Roman" w:cs="Times New Roman"/>
                <w:color w:val="000000"/>
                <w:sz w:val="24"/>
                <w:szCs w:val="24"/>
                <w:lang w:val="uk-UA"/>
              </w:rPr>
              <w:t xml:space="preserve">3.1. </w:t>
            </w:r>
            <w:r w:rsidR="00A17D2E" w:rsidRPr="00035CEA">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3B6FC622"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A10CB96"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015F0D0B" w14:textId="77777777" w:rsidR="00A17D2E" w:rsidRPr="00035CEA" w:rsidRDefault="00A17D2E" w:rsidP="00A17D2E">
            <w:pPr>
              <w:spacing w:after="0" w:line="240" w:lineRule="auto"/>
              <w:jc w:val="both"/>
              <w:rPr>
                <w:rFonts w:ascii="Times New Roman" w:eastAsia="Times New Roman" w:hAnsi="Times New Roman"/>
                <w:sz w:val="24"/>
                <w:szCs w:val="24"/>
                <w:lang w:val="uk-UA"/>
              </w:rPr>
            </w:pPr>
            <w:r w:rsidRPr="00035CEA">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4006A"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A27BEB0"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5CEA">
              <w:rPr>
                <w:rFonts w:ascii="Times New Roman" w:eastAsia="Times New Roman" w:hAnsi="Times New Roman"/>
                <w:color w:val="000000"/>
                <w:sz w:val="24"/>
                <w:szCs w:val="24"/>
                <w:lang w:val="uk-UA"/>
              </w:rPr>
              <w:t>невідповідностей</w:t>
            </w:r>
            <w:proofErr w:type="spellEnd"/>
            <w:r w:rsidRPr="00035CEA">
              <w:rPr>
                <w:rFonts w:ascii="Times New Roman" w:eastAsia="Times New Roman" w:hAnsi="Times New Roman"/>
                <w:color w:val="000000"/>
                <w:sz w:val="24"/>
                <w:szCs w:val="24"/>
                <w:lang w:val="uk-UA"/>
              </w:rPr>
              <w:t xml:space="preserve"> в електронній системі закупівель.</w:t>
            </w:r>
          </w:p>
          <w:p w14:paraId="493D79DA"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xml:space="preserve">Під </w:t>
            </w:r>
            <w:r w:rsidRPr="00035CEA">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035CEA">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w:t>
            </w:r>
            <w:r w:rsidRPr="00035CEA">
              <w:rPr>
                <w:rFonts w:ascii="Times New Roman" w:eastAsia="Times New Roman" w:hAnsi="Times New Roman"/>
                <w:color w:val="000000"/>
                <w:sz w:val="24"/>
                <w:szCs w:val="24"/>
                <w:lang w:val="uk-UA"/>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5CEA">
              <w:rPr>
                <w:rFonts w:ascii="Times New Roman" w:eastAsia="Times New Roman" w:hAnsi="Times New Roman"/>
                <w:color w:val="000000"/>
                <w:sz w:val="24"/>
                <w:szCs w:val="24"/>
                <w:lang w:val="uk-UA"/>
              </w:rPr>
              <w:t>невідповідностей</w:t>
            </w:r>
            <w:proofErr w:type="spellEnd"/>
            <w:r w:rsidRPr="00035CEA">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4C3B5E6"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sz w:val="24"/>
                <w:szCs w:val="24"/>
                <w:lang w:val="uk-UA"/>
              </w:rPr>
              <w:t xml:space="preserve">3.5. </w:t>
            </w:r>
            <w:r w:rsidRPr="00035CEA">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A17D2E" w:rsidRPr="00035CEA" w:rsidRDefault="00A17D2E" w:rsidP="00A17D2E">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A891A66" w:rsidR="00FD0586" w:rsidRPr="00035CEA" w:rsidRDefault="00A17D2E" w:rsidP="00A17D2E">
            <w:pPr>
              <w:tabs>
                <w:tab w:val="left" w:pos="3345"/>
              </w:tabs>
              <w:suppressAutoHyphens/>
              <w:spacing w:after="0" w:line="240" w:lineRule="auto"/>
              <w:jc w:val="both"/>
              <w:rPr>
                <w:rFonts w:ascii="Times New Roman" w:hAnsi="Times New Roman" w:cs="Times New Roman"/>
                <w:sz w:val="24"/>
                <w:szCs w:val="24"/>
                <w:lang w:val="uk-UA" w:eastAsia="ar-SA"/>
              </w:rPr>
            </w:pPr>
            <w:r w:rsidRPr="00035CEA">
              <w:rPr>
                <w:rFonts w:ascii="Times New Roman" w:eastAsia="Times New Roman" w:hAnsi="Times New Roman"/>
                <w:color w:val="000000"/>
                <w:sz w:val="24"/>
                <w:szCs w:val="24"/>
                <w:lang w:val="uk-UA"/>
              </w:rPr>
              <w:t xml:space="preserve">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41, абзацу 8 підпункту 1 </w:t>
            </w:r>
            <w:r w:rsidRPr="00035CEA">
              <w:rPr>
                <w:rFonts w:ascii="Times New Roman" w:eastAsia="Times New Roman" w:hAnsi="Times New Roman"/>
                <w:color w:val="000000"/>
                <w:sz w:val="24"/>
                <w:szCs w:val="24"/>
                <w:lang w:val="uk-UA"/>
              </w:rPr>
              <w:lastRenderedPageBreak/>
              <w:t>пункту 44 Особливостей. </w:t>
            </w:r>
          </w:p>
        </w:tc>
      </w:tr>
      <w:tr w:rsidR="003C5AE2" w:rsidRPr="00847E6B" w14:paraId="4F2E941B"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4</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Відхилення тендерних пропозицій</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DE2CD4" w:rsidRPr="00035CEA" w:rsidRDefault="003C5AE2" w:rsidP="00DE2CD4">
            <w:pPr>
              <w:spacing w:after="0" w:line="240" w:lineRule="auto"/>
              <w:jc w:val="both"/>
              <w:rPr>
                <w:rFonts w:ascii="Times New Roman" w:eastAsia="Times New Roman" w:hAnsi="Times New Roman"/>
                <w:b/>
                <w:color w:val="000000"/>
                <w:sz w:val="24"/>
                <w:szCs w:val="24"/>
                <w:lang w:val="uk-UA"/>
              </w:rPr>
            </w:pPr>
            <w:r w:rsidRPr="00035CEA">
              <w:rPr>
                <w:rFonts w:ascii="Times New Roman" w:eastAsia="Times New Roman" w:hAnsi="Times New Roman" w:cs="Times New Roman"/>
                <w:color w:val="000000"/>
                <w:sz w:val="24"/>
                <w:szCs w:val="24"/>
                <w:lang w:val="uk-UA"/>
              </w:rPr>
              <w:t>4.1. </w:t>
            </w:r>
            <w:r w:rsidR="00DE2CD4" w:rsidRPr="00035CEA">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327D7610" w14:textId="77777777" w:rsidR="00DE2CD4" w:rsidRPr="00035CEA" w:rsidRDefault="00DE2CD4" w:rsidP="00DE2CD4">
            <w:pPr>
              <w:spacing w:after="0" w:line="240" w:lineRule="auto"/>
              <w:jc w:val="both"/>
              <w:rPr>
                <w:rFonts w:ascii="Times New Roman" w:eastAsia="Times New Roman" w:hAnsi="Times New Roman"/>
                <w:b/>
                <w:color w:val="000000"/>
                <w:sz w:val="24"/>
                <w:szCs w:val="24"/>
                <w:lang w:val="uk-UA"/>
              </w:rPr>
            </w:pPr>
            <w:r w:rsidRPr="00035CEA">
              <w:rPr>
                <w:rFonts w:ascii="Times New Roman" w:eastAsia="Times New Roman" w:hAnsi="Times New Roman"/>
                <w:b/>
                <w:color w:val="000000"/>
                <w:sz w:val="24"/>
                <w:szCs w:val="24"/>
                <w:lang w:val="uk-UA"/>
              </w:rPr>
              <w:t>1) учасник процедури закупівлі:</w:t>
            </w:r>
          </w:p>
          <w:p w14:paraId="12270800"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7E6AA6B6"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8A9598"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4B99BD43"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5CEA">
              <w:rPr>
                <w:rFonts w:ascii="Times New Roman" w:eastAsia="Times New Roman" w:hAnsi="Times New Roman"/>
                <w:color w:val="000000"/>
                <w:sz w:val="24"/>
                <w:szCs w:val="24"/>
                <w:lang w:val="uk-UA"/>
              </w:rPr>
              <w:t>невідповідностей</w:t>
            </w:r>
            <w:proofErr w:type="spellEnd"/>
            <w:r w:rsidRPr="00035CEA">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35CEA">
              <w:rPr>
                <w:rFonts w:ascii="Times New Roman" w:eastAsia="Times New Roman" w:hAnsi="Times New Roman"/>
                <w:color w:val="000000"/>
                <w:sz w:val="24"/>
                <w:szCs w:val="24"/>
                <w:lang w:val="uk-UA"/>
              </w:rPr>
              <w:t>невідповідностей</w:t>
            </w:r>
            <w:proofErr w:type="spellEnd"/>
            <w:r w:rsidRPr="00035CEA">
              <w:rPr>
                <w:rFonts w:ascii="Times New Roman" w:eastAsia="Times New Roman" w:hAnsi="Times New Roman"/>
                <w:color w:val="000000"/>
                <w:sz w:val="24"/>
                <w:szCs w:val="24"/>
                <w:lang w:val="uk-UA"/>
              </w:rPr>
              <w:t>;</w:t>
            </w:r>
          </w:p>
          <w:p w14:paraId="63FE9365"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6984A6"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4312B0EB"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35CEA">
              <w:rPr>
                <w:rFonts w:ascii="Times New Roman" w:eastAsia="Times New Roman" w:hAnsi="Times New Roman"/>
                <w:color w:val="000000"/>
                <w:sz w:val="24"/>
                <w:szCs w:val="24"/>
                <w:lang w:val="uk-UA"/>
              </w:rPr>
              <w:t>бенефіціарним</w:t>
            </w:r>
            <w:proofErr w:type="spellEnd"/>
            <w:r w:rsidRPr="00035CEA">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F19EE54" w14:textId="77777777" w:rsidR="00DE2CD4" w:rsidRPr="00035CEA" w:rsidRDefault="00DE2CD4" w:rsidP="00DE2CD4">
            <w:pPr>
              <w:spacing w:after="0" w:line="240" w:lineRule="auto"/>
              <w:jc w:val="both"/>
              <w:rPr>
                <w:rFonts w:ascii="Times New Roman" w:eastAsia="Times New Roman" w:hAnsi="Times New Roman"/>
                <w:b/>
                <w:color w:val="000000"/>
                <w:sz w:val="24"/>
                <w:szCs w:val="24"/>
                <w:lang w:val="uk-UA"/>
              </w:rPr>
            </w:pPr>
            <w:r w:rsidRPr="00035CEA">
              <w:rPr>
                <w:rFonts w:ascii="Times New Roman" w:eastAsia="Times New Roman" w:hAnsi="Times New Roman"/>
                <w:b/>
                <w:color w:val="000000"/>
                <w:sz w:val="24"/>
                <w:szCs w:val="24"/>
                <w:lang w:val="uk-UA"/>
              </w:rPr>
              <w:t>2) тендерна пропозиція:</w:t>
            </w:r>
          </w:p>
          <w:p w14:paraId="60D8E6E1"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1E21D2"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є такою, строк дії якої закінчився;</w:t>
            </w:r>
          </w:p>
          <w:p w14:paraId="2B047E8F"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804CB"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55CDF93" w14:textId="77777777" w:rsidR="00DE2CD4" w:rsidRPr="00035CEA" w:rsidRDefault="00DE2CD4" w:rsidP="00DE2CD4">
            <w:pPr>
              <w:spacing w:after="0" w:line="240" w:lineRule="auto"/>
              <w:jc w:val="both"/>
              <w:rPr>
                <w:rFonts w:ascii="Times New Roman" w:eastAsia="Times New Roman" w:hAnsi="Times New Roman"/>
                <w:b/>
                <w:color w:val="000000"/>
                <w:sz w:val="24"/>
                <w:szCs w:val="24"/>
                <w:lang w:val="uk-UA"/>
              </w:rPr>
            </w:pPr>
            <w:r w:rsidRPr="00035CEA">
              <w:rPr>
                <w:rFonts w:ascii="Times New Roman" w:eastAsia="Times New Roman" w:hAnsi="Times New Roman"/>
                <w:b/>
                <w:color w:val="000000"/>
                <w:sz w:val="24"/>
                <w:szCs w:val="24"/>
                <w:lang w:val="uk-UA"/>
              </w:rPr>
              <w:t>3) переможець процедури закупівлі:</w:t>
            </w:r>
          </w:p>
          <w:p w14:paraId="76F9DF98"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03B836"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BEE256"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DFDB451"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FB4E4F" w14:textId="77777777" w:rsidR="00DE2CD4" w:rsidRPr="00035CEA" w:rsidRDefault="00DE2CD4" w:rsidP="00DE2CD4">
            <w:pPr>
              <w:spacing w:after="0" w:line="240" w:lineRule="auto"/>
              <w:jc w:val="both"/>
              <w:rPr>
                <w:rFonts w:ascii="Times New Roman" w:eastAsia="Times New Roman" w:hAnsi="Times New Roman"/>
                <w:b/>
                <w:color w:val="000000"/>
                <w:sz w:val="24"/>
                <w:szCs w:val="24"/>
                <w:lang w:val="uk-UA"/>
              </w:rPr>
            </w:pPr>
            <w:r w:rsidRPr="00035CEA">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BF80018"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3FEA1" w14:textId="77777777" w:rsidR="00DE2CD4" w:rsidRPr="00035CEA" w:rsidRDefault="00DE2CD4" w:rsidP="00DE2CD4">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73C3ADB" w:rsidR="003C5AE2" w:rsidRPr="00035CEA" w:rsidRDefault="00DE2CD4" w:rsidP="00DE2CD4">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035CEA"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035CEA"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035CEA" w14:paraId="0E6E1035"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DE2CD4" w:rsidRPr="00035CEA" w:rsidRDefault="005D0B65" w:rsidP="00DE2CD4">
            <w:pPr>
              <w:spacing w:after="0" w:line="240" w:lineRule="auto"/>
              <w:jc w:val="both"/>
              <w:rPr>
                <w:rFonts w:ascii="Times New Roman" w:eastAsia="Times New Roman" w:hAnsi="Times New Roman" w:cs="Times New Roman"/>
                <w:b/>
                <w:color w:val="000000"/>
                <w:sz w:val="24"/>
                <w:szCs w:val="24"/>
                <w:lang w:val="uk-UA"/>
              </w:rPr>
            </w:pPr>
            <w:r w:rsidRPr="00035CEA">
              <w:rPr>
                <w:rFonts w:ascii="Times New Roman" w:eastAsia="Times New Roman" w:hAnsi="Times New Roman" w:cs="Times New Roman"/>
                <w:color w:val="000000"/>
                <w:sz w:val="24"/>
                <w:szCs w:val="24"/>
                <w:lang w:val="uk-UA"/>
              </w:rPr>
              <w:t xml:space="preserve">1.1. </w:t>
            </w:r>
            <w:r w:rsidR="00DE2CD4" w:rsidRPr="00035CEA">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DE2CD4" w:rsidRPr="00035CEA" w:rsidRDefault="00DE2CD4" w:rsidP="00DE2CD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E500135" w14:textId="77777777" w:rsidR="00DE2CD4" w:rsidRPr="00035CEA" w:rsidRDefault="00DE2CD4" w:rsidP="00DE2CD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4B18CF" w14:textId="77777777" w:rsidR="00DE2CD4" w:rsidRPr="00035CEA" w:rsidRDefault="00DE2CD4" w:rsidP="00DE2CD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DE2CD4" w:rsidRPr="00035CEA" w:rsidRDefault="00DE2CD4" w:rsidP="00DE2CD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DE2CD4" w:rsidRPr="00035CEA" w:rsidRDefault="00DE2CD4" w:rsidP="00DE2CD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EFDAB3" w14:textId="77777777" w:rsidR="00DE2CD4" w:rsidRPr="00035CEA" w:rsidRDefault="00DE2CD4" w:rsidP="00DE2CD4">
            <w:pPr>
              <w:spacing w:after="0" w:line="240" w:lineRule="auto"/>
              <w:jc w:val="both"/>
              <w:rPr>
                <w:rFonts w:ascii="Times New Roman" w:eastAsia="Times New Roman" w:hAnsi="Times New Roman" w:cs="Times New Roman"/>
                <w:b/>
                <w:color w:val="000000"/>
                <w:sz w:val="24"/>
                <w:szCs w:val="24"/>
                <w:lang w:val="uk-UA"/>
              </w:rPr>
            </w:pPr>
            <w:r w:rsidRPr="00035CEA">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2FA61305" w14:textId="77777777" w:rsidR="00DE2CD4" w:rsidRPr="00035CEA" w:rsidRDefault="00DE2CD4" w:rsidP="00DE2CD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46263" w14:textId="77777777" w:rsidR="00DE2CD4" w:rsidRPr="00035CEA" w:rsidRDefault="00DE2CD4" w:rsidP="00DE2CD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AF32F4" w14:textId="77777777" w:rsidR="00DE2CD4" w:rsidRPr="00035CEA" w:rsidRDefault="00DE2CD4" w:rsidP="00DE2CD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DE2CD4" w:rsidRPr="00035CEA" w:rsidRDefault="00DE2CD4" w:rsidP="00DE2CD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09095A" w:rsidRPr="00035CEA" w:rsidRDefault="00DE2CD4" w:rsidP="00DE2CD4">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035CEA" w14:paraId="345542AD" w14:textId="77777777" w:rsidTr="009712D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Строк укладання договору </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77777777" w:rsidR="00033E3A" w:rsidRPr="00035CEA" w:rsidRDefault="00D37BD3" w:rsidP="00033E3A">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2.1. </w:t>
            </w:r>
            <w:r w:rsidR="00033E3A" w:rsidRPr="00035CEA">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96C1370" w14:textId="77777777" w:rsidR="00033E3A" w:rsidRPr="00035CEA" w:rsidRDefault="00033E3A" w:rsidP="00033E3A">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232B19C" w14:textId="77777777" w:rsidR="00033E3A" w:rsidRPr="00035CEA" w:rsidRDefault="00033E3A" w:rsidP="00033E3A">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035CEA">
              <w:rPr>
                <w:rFonts w:ascii="Times New Roman" w:eastAsia="Times New Roman" w:hAnsi="Times New Roman"/>
                <w:color w:val="000000"/>
                <w:sz w:val="24"/>
                <w:szCs w:val="24"/>
                <w:lang w:val="uk-UA"/>
              </w:rPr>
              <w:t>.</w:t>
            </w:r>
          </w:p>
          <w:p w14:paraId="1DD4AC87" w14:textId="77777777" w:rsidR="00033E3A" w:rsidRPr="00035CEA" w:rsidRDefault="00033E3A" w:rsidP="00033E3A">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5CEA">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35CEA">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EB7E74" w14:textId="77777777" w:rsidR="00033E3A" w:rsidRPr="00035CEA" w:rsidRDefault="00033E3A" w:rsidP="00033E3A">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035CEA">
              <w:rPr>
                <w:rFonts w:ascii="Times New Roman" w:eastAsia="Times New Roman" w:hAnsi="Times New Roman"/>
                <w:color w:val="000000"/>
                <w:sz w:val="24"/>
                <w:szCs w:val="24"/>
                <w:lang w:val="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F5EDF97" w14:textId="77777777" w:rsidR="00033E3A" w:rsidRPr="00035CEA" w:rsidRDefault="00033E3A" w:rsidP="00033E3A">
            <w:pPr>
              <w:spacing w:after="0" w:line="240" w:lineRule="auto"/>
              <w:jc w:val="both"/>
              <w:rPr>
                <w:rFonts w:ascii="Times New Roman" w:eastAsia="Times New Roman" w:hAnsi="Times New Roman"/>
                <w:sz w:val="24"/>
                <w:szCs w:val="24"/>
                <w:lang w:val="uk-UA"/>
              </w:rPr>
            </w:pPr>
            <w:r w:rsidRPr="00035CEA">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5B46739" w14:textId="77777777" w:rsidR="00033E3A" w:rsidRPr="00035CEA" w:rsidRDefault="00033E3A" w:rsidP="00033E3A">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035CEA">
              <w:rPr>
                <w:lang w:val="uk-UA"/>
              </w:rPr>
              <w:t xml:space="preserve"> </w:t>
            </w:r>
            <w:r w:rsidRPr="00035CEA">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77777777" w:rsidR="00033E3A" w:rsidRPr="00035CEA" w:rsidRDefault="00033E3A" w:rsidP="00033E3A">
            <w:pPr>
              <w:spacing w:after="0" w:line="240" w:lineRule="auto"/>
              <w:jc w:val="both"/>
              <w:rPr>
                <w:rFonts w:ascii="Times New Roman" w:eastAsia="Times New Roman" w:hAnsi="Times New Roman"/>
                <w:color w:val="000000"/>
                <w:sz w:val="24"/>
                <w:szCs w:val="24"/>
                <w:lang w:val="uk-UA"/>
              </w:rPr>
            </w:pPr>
            <w:r w:rsidRPr="00035CEA">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2C1408BB" w:rsidR="003C5AE2" w:rsidRPr="00035CEA" w:rsidRDefault="00033E3A" w:rsidP="00033E3A">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035CEA" w14:paraId="70DF8020"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3</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Проект договору про закупівлю </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77777777" w:rsidR="00DA0714" w:rsidRPr="00035CEA" w:rsidRDefault="003C5AE2" w:rsidP="00DA0714">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 xml:space="preserve">3.1. </w:t>
            </w:r>
            <w:r w:rsidR="00DA0714" w:rsidRPr="00035CEA">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14:paraId="184378C0" w14:textId="77777777" w:rsidR="00DA0714" w:rsidRPr="00035CEA" w:rsidRDefault="00DA0714" w:rsidP="00DA0714">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6F7C2E98"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A147D0D"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035CEA">
              <w:rPr>
                <w:rFonts w:ascii="Times New Roman" w:eastAsia="Times New Roman" w:hAnsi="Times New Roman" w:cs="Times New Roman"/>
                <w:color w:val="000000"/>
                <w:sz w:val="24"/>
                <w:szCs w:val="24"/>
                <w:lang w:val="uk-UA"/>
              </w:rPr>
              <w:t>.</w:t>
            </w:r>
          </w:p>
          <w:p w14:paraId="4F0E0AB4"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68BD70F5"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46A3517A" w:rsidR="00D341AC"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035CEA" w14:paraId="3B827290"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4</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065DF" w14:textId="77777777" w:rsidR="00DA0714" w:rsidRPr="00035CEA" w:rsidRDefault="00B47D77"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4.1. </w:t>
            </w:r>
            <w:r w:rsidR="00DA0714" w:rsidRPr="00035CEA">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DA0714" w:rsidRPr="00035CEA">
              <w:rPr>
                <w:rFonts w:ascii="Times New Roman" w:eastAsia="Times New Roman" w:hAnsi="Times New Roman" w:cs="Times New Roman"/>
                <w:color w:val="000000"/>
                <w:sz w:val="24"/>
                <w:szCs w:val="24"/>
                <w:lang w:val="uk-UA"/>
              </w:rPr>
              <w:cr/>
              <w:t xml:space="preserve">Замовник не має права ділити предмет закупівлі на частини з метою </w:t>
            </w:r>
            <w:r w:rsidR="00DA0714" w:rsidRPr="00035CEA">
              <w:rPr>
                <w:rFonts w:ascii="Times New Roman" w:eastAsia="Times New Roman" w:hAnsi="Times New Roman" w:cs="Times New Roman"/>
                <w:color w:val="000000"/>
                <w:sz w:val="24"/>
                <w:szCs w:val="24"/>
                <w:lang w:val="uk-UA"/>
              </w:rPr>
              <w:lastRenderedPageBreak/>
              <w:t>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62B0FE8A"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3B21EEDE"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FD5825B"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5CF6B061"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  порядок здійснення оплати; </w:t>
            </w:r>
          </w:p>
          <w:p w14:paraId="7ED95279"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сума, визначена у договорі;</w:t>
            </w:r>
          </w:p>
          <w:p w14:paraId="723DF8F8"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термін та місце поставки;</w:t>
            </w:r>
          </w:p>
          <w:p w14:paraId="4E853C9A"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  строк дії договору; </w:t>
            </w:r>
          </w:p>
          <w:p w14:paraId="6872B92F"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права та обов'язки сторін;</w:t>
            </w:r>
          </w:p>
          <w:p w14:paraId="143726BB"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D58191"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відповідальність сторін;</w:t>
            </w:r>
          </w:p>
          <w:p w14:paraId="73D862E7"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інші умови.</w:t>
            </w:r>
          </w:p>
          <w:p w14:paraId="4F571FD8" w14:textId="77777777" w:rsidR="00DA0714" w:rsidRPr="00035CEA" w:rsidRDefault="00DA0714" w:rsidP="00DA0714">
            <w:pPr>
              <w:widowControl w:val="0"/>
              <w:spacing w:after="0" w:line="240" w:lineRule="auto"/>
              <w:contextualSpacing/>
              <w:jc w:val="both"/>
              <w:rPr>
                <w:rStyle w:val="rvts0"/>
                <w:rFonts w:ascii="Times New Roman" w:hAnsi="Times New Roman"/>
                <w:sz w:val="24"/>
                <w:szCs w:val="24"/>
                <w:lang w:val="uk-UA"/>
              </w:rPr>
            </w:pPr>
            <w:r w:rsidRPr="00035CEA">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6D78E9" w14:textId="77777777" w:rsidR="00DA0714" w:rsidRPr="00035CEA" w:rsidRDefault="00DA0714" w:rsidP="00DA0714">
            <w:pPr>
              <w:widowControl w:val="0"/>
              <w:spacing w:after="0" w:line="240" w:lineRule="auto"/>
              <w:contextualSpacing/>
              <w:jc w:val="both"/>
              <w:rPr>
                <w:rStyle w:val="rvts0"/>
                <w:rFonts w:ascii="Times New Roman" w:hAnsi="Times New Roman"/>
                <w:sz w:val="24"/>
                <w:szCs w:val="24"/>
                <w:lang w:val="uk-UA"/>
              </w:rPr>
            </w:pPr>
            <w:r w:rsidRPr="00035CEA">
              <w:rPr>
                <w:rStyle w:val="rvts0"/>
                <w:rFonts w:ascii="Times New Roman" w:hAnsi="Times New Roman"/>
                <w:sz w:val="24"/>
                <w:szCs w:val="24"/>
                <w:lang w:val="uk-UA"/>
              </w:rPr>
              <w:t>визначення грошового еквівалента зобов’язання в іноземній валюті;</w:t>
            </w:r>
          </w:p>
          <w:p w14:paraId="6EC45B82" w14:textId="77777777" w:rsidR="00DA0714" w:rsidRPr="00035CEA" w:rsidRDefault="00DA0714" w:rsidP="00DA0714">
            <w:pPr>
              <w:widowControl w:val="0"/>
              <w:spacing w:after="0" w:line="240" w:lineRule="auto"/>
              <w:contextualSpacing/>
              <w:jc w:val="both"/>
              <w:rPr>
                <w:rStyle w:val="rvts0"/>
                <w:rFonts w:ascii="Times New Roman" w:hAnsi="Times New Roman"/>
                <w:sz w:val="24"/>
                <w:szCs w:val="24"/>
                <w:lang w:val="uk-UA"/>
              </w:rPr>
            </w:pPr>
            <w:r w:rsidRPr="00035CEA">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7DF77466" w14:textId="77777777" w:rsidR="00DA0714" w:rsidRPr="00035CEA" w:rsidRDefault="00DA0714" w:rsidP="00DA0714">
            <w:pPr>
              <w:spacing w:after="0" w:line="240" w:lineRule="auto"/>
              <w:jc w:val="both"/>
              <w:rPr>
                <w:rStyle w:val="rvts0"/>
                <w:rFonts w:ascii="Times New Roman" w:hAnsi="Times New Roman"/>
                <w:sz w:val="24"/>
                <w:szCs w:val="24"/>
                <w:lang w:val="uk-UA"/>
              </w:rPr>
            </w:pPr>
            <w:r w:rsidRPr="00035CEA">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93955BB"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035CEA">
              <w:rPr>
                <w:rFonts w:ascii="Times New Roman" w:eastAsia="Times New Roman" w:hAnsi="Times New Roman" w:cs="Times New Roman"/>
                <w:color w:val="000000"/>
                <w:sz w:val="24"/>
                <w:szCs w:val="24"/>
                <w:lang w:val="uk-UA"/>
              </w:rPr>
              <w:t>:</w:t>
            </w:r>
          </w:p>
          <w:p w14:paraId="479AB755"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15780DE6"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35CEA">
              <w:rPr>
                <w:rFonts w:ascii="Times New Roman" w:eastAsia="Times New Roman" w:hAnsi="Times New Roman" w:cs="Times New Roman"/>
                <w:color w:val="000000"/>
                <w:sz w:val="24"/>
                <w:szCs w:val="24"/>
                <w:lang w:val="uk-UA"/>
              </w:rPr>
              <w:t>пропорційно</w:t>
            </w:r>
            <w:proofErr w:type="spellEnd"/>
            <w:r w:rsidRPr="00035CEA">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B9F81D"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E7035EC"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159DB"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770E618"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035CEA">
              <w:rPr>
                <w:rFonts w:ascii="Times New Roman" w:eastAsia="Times New Roman" w:hAnsi="Times New Roman" w:cs="Times New Roman"/>
                <w:color w:val="000000"/>
                <w:sz w:val="24"/>
                <w:szCs w:val="24"/>
                <w:lang w:val="uk-UA"/>
              </w:rPr>
              <w:lastRenderedPageBreak/>
              <w:t xml:space="preserve">оподаткування - </w:t>
            </w:r>
            <w:proofErr w:type="spellStart"/>
            <w:r w:rsidRPr="00035CEA">
              <w:rPr>
                <w:rFonts w:ascii="Times New Roman" w:eastAsia="Times New Roman" w:hAnsi="Times New Roman" w:cs="Times New Roman"/>
                <w:color w:val="000000"/>
                <w:sz w:val="24"/>
                <w:szCs w:val="24"/>
                <w:lang w:val="uk-UA"/>
              </w:rPr>
              <w:t>пропорційно</w:t>
            </w:r>
            <w:proofErr w:type="spellEnd"/>
            <w:r w:rsidRPr="00035CEA">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035CEA">
              <w:rPr>
                <w:rFonts w:ascii="Times New Roman" w:eastAsia="Times New Roman" w:hAnsi="Times New Roman" w:cs="Times New Roman"/>
                <w:color w:val="000000"/>
                <w:sz w:val="24"/>
                <w:szCs w:val="24"/>
                <w:lang w:val="uk-UA"/>
              </w:rPr>
              <w:t>пропорційно</w:t>
            </w:r>
            <w:proofErr w:type="spellEnd"/>
            <w:r w:rsidRPr="00035CEA">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4138281F"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5CEA">
              <w:rPr>
                <w:rFonts w:ascii="Times New Roman" w:eastAsia="Times New Roman" w:hAnsi="Times New Roman" w:cs="Times New Roman"/>
                <w:color w:val="000000"/>
                <w:sz w:val="24"/>
                <w:szCs w:val="24"/>
                <w:lang w:val="uk-UA"/>
              </w:rPr>
              <w:t>Platts</w:t>
            </w:r>
            <w:proofErr w:type="spellEnd"/>
            <w:r w:rsidRPr="00035CEA">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67FB6A" w14:textId="77777777" w:rsidR="00DA0714" w:rsidRPr="00035CEA" w:rsidRDefault="00DA0714" w:rsidP="00DA0714">
            <w:pPr>
              <w:spacing w:after="0" w:line="240" w:lineRule="auto"/>
              <w:jc w:val="both"/>
              <w:rPr>
                <w:rFonts w:ascii="Times New Roman" w:eastAsia="Times New Roman" w:hAnsi="Times New Roman" w:cs="Times New Roman"/>
                <w:color w:val="000000"/>
                <w:sz w:val="24"/>
                <w:szCs w:val="24"/>
                <w:lang w:val="uk-UA"/>
              </w:rPr>
            </w:pPr>
            <w:r w:rsidRPr="00035CEA">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0A24D64C" w14:textId="77777777" w:rsidR="00DA0714" w:rsidRPr="00035CEA" w:rsidRDefault="00DA0714" w:rsidP="00DA0714">
            <w:pPr>
              <w:pStyle w:val="rvps2"/>
              <w:shd w:val="clear" w:color="auto" w:fill="FFFFFF"/>
              <w:spacing w:before="0" w:beforeAutospacing="0" w:after="0" w:afterAutospacing="0"/>
              <w:jc w:val="both"/>
              <w:rPr>
                <w:color w:val="000000"/>
                <w:lang w:eastAsia="ru-RU"/>
              </w:rPr>
            </w:pPr>
            <w:r w:rsidRPr="00035CEA">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23DCB58" w14:textId="77777777" w:rsidR="00DA0714" w:rsidRPr="00035CEA" w:rsidRDefault="00DA0714" w:rsidP="00DA0714">
            <w:pPr>
              <w:pStyle w:val="rvps2"/>
              <w:shd w:val="clear" w:color="auto" w:fill="FFFFFF"/>
              <w:spacing w:before="0" w:beforeAutospacing="0" w:after="0" w:afterAutospacing="0"/>
              <w:jc w:val="both"/>
              <w:rPr>
                <w:color w:val="000000"/>
              </w:rPr>
            </w:pPr>
            <w:r w:rsidRPr="00035CEA">
              <w:rPr>
                <w:color w:val="000000"/>
              </w:rPr>
              <w:t>Договір про закупівлю є нікчемним у разі:</w:t>
            </w:r>
          </w:p>
          <w:p w14:paraId="57AECF7A" w14:textId="77777777" w:rsidR="00DA0714" w:rsidRPr="00035CEA" w:rsidRDefault="00DA0714" w:rsidP="00DA0714">
            <w:pPr>
              <w:pStyle w:val="rvps2"/>
              <w:shd w:val="clear" w:color="auto" w:fill="FFFFFF"/>
              <w:spacing w:before="0" w:beforeAutospacing="0" w:after="0" w:afterAutospacing="0"/>
              <w:jc w:val="both"/>
              <w:rPr>
                <w:color w:val="000000"/>
              </w:rPr>
            </w:pPr>
            <w:r w:rsidRPr="00035CEA">
              <w:rPr>
                <w:color w:val="000000"/>
              </w:rPr>
              <w:t>1) коли замовник уклав договір про закупівлю з порушенням вимог, визначених пунктом 5 цих особливостей;</w:t>
            </w:r>
          </w:p>
          <w:p w14:paraId="685A535C" w14:textId="77777777" w:rsidR="00DA0714" w:rsidRPr="00035CEA" w:rsidRDefault="00DA0714" w:rsidP="00DA0714">
            <w:pPr>
              <w:pStyle w:val="rvps2"/>
              <w:shd w:val="clear" w:color="auto" w:fill="FFFFFF"/>
              <w:spacing w:before="0" w:beforeAutospacing="0" w:after="0" w:afterAutospacing="0"/>
              <w:jc w:val="both"/>
              <w:rPr>
                <w:color w:val="000000"/>
              </w:rPr>
            </w:pPr>
            <w:r w:rsidRPr="00035CEA">
              <w:rPr>
                <w:color w:val="000000"/>
              </w:rPr>
              <w:t>2) укладення договору про закупівлю з порушенням вимог пункту 18 цих особливостей;</w:t>
            </w:r>
          </w:p>
          <w:p w14:paraId="6C3CDAAB" w14:textId="77777777" w:rsidR="00DA0714" w:rsidRPr="00035CEA" w:rsidRDefault="00DA0714" w:rsidP="00DA0714">
            <w:pPr>
              <w:pStyle w:val="rvps2"/>
              <w:shd w:val="clear" w:color="auto" w:fill="FFFFFF"/>
              <w:spacing w:before="0" w:beforeAutospacing="0" w:after="0" w:afterAutospacing="0"/>
              <w:jc w:val="both"/>
              <w:rPr>
                <w:color w:val="000000"/>
              </w:rPr>
            </w:pPr>
            <w:r w:rsidRPr="00035CEA">
              <w:rPr>
                <w:color w:val="000000"/>
              </w:rPr>
              <w:t>3) укладення договору про закупівлю в період оскарження відкритих торгів відповідно до статті 18 Закону та цих особливостей;</w:t>
            </w:r>
          </w:p>
          <w:p w14:paraId="759DC1B0" w14:textId="77777777" w:rsidR="00DA0714" w:rsidRPr="00035CEA" w:rsidRDefault="00DA0714" w:rsidP="00DA0714">
            <w:pPr>
              <w:pStyle w:val="rvps2"/>
              <w:shd w:val="clear" w:color="auto" w:fill="FFFFFF"/>
              <w:spacing w:before="0" w:beforeAutospacing="0" w:after="0" w:afterAutospacing="0"/>
              <w:jc w:val="both"/>
              <w:rPr>
                <w:color w:val="000000"/>
              </w:rPr>
            </w:pPr>
            <w:r w:rsidRPr="00035CEA">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01C689C" w14:textId="77777777" w:rsidR="00DA0714" w:rsidRPr="00035CEA" w:rsidRDefault="00DA0714" w:rsidP="00DA0714">
            <w:pPr>
              <w:pStyle w:val="rvps2"/>
              <w:shd w:val="clear" w:color="auto" w:fill="FFFFFF"/>
              <w:spacing w:before="0" w:beforeAutospacing="0" w:after="0" w:afterAutospacing="0"/>
              <w:jc w:val="both"/>
              <w:rPr>
                <w:color w:val="000000"/>
              </w:rPr>
            </w:pPr>
            <w:r w:rsidRPr="00035CEA">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3F17EBF8" w:rsidR="003A5CA1" w:rsidRPr="00035CEA" w:rsidRDefault="00DA0714" w:rsidP="00DA0714">
            <w:pPr>
              <w:pStyle w:val="rvps2"/>
              <w:shd w:val="clear" w:color="auto" w:fill="FFFFFF"/>
              <w:spacing w:before="0" w:beforeAutospacing="0" w:after="0" w:afterAutospacing="0"/>
              <w:jc w:val="both"/>
              <w:rPr>
                <w:color w:val="000000"/>
              </w:rPr>
            </w:pPr>
            <w:r w:rsidRPr="00035CEA">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035CEA" w14:paraId="0E82423A"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lastRenderedPageBreak/>
              <w:t>5</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E8C6888"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color w:val="000000"/>
                <w:sz w:val="24"/>
                <w:szCs w:val="24"/>
                <w:lang w:val="uk-UA"/>
              </w:rPr>
              <w:t xml:space="preserve">5.1. </w:t>
            </w:r>
            <w:r w:rsidR="0046542C" w:rsidRPr="00035CEA">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46542C" w:rsidRPr="00035CEA">
              <w:rPr>
                <w:lang w:val="uk-UA"/>
              </w:rPr>
              <w:t xml:space="preserve"> </w:t>
            </w:r>
            <w:r w:rsidR="0046542C" w:rsidRPr="00035CEA">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9B1841" w14:paraId="15A9B3F5" w14:textId="77777777" w:rsidTr="009712D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035CEA" w:rsidRDefault="003C5AE2" w:rsidP="00FD0586">
            <w:pPr>
              <w:spacing w:after="0" w:line="240" w:lineRule="auto"/>
              <w:jc w:val="both"/>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6</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035CEA" w:rsidRDefault="003C5AE2" w:rsidP="00FD0586">
            <w:pPr>
              <w:spacing w:after="0" w:line="240" w:lineRule="auto"/>
              <w:rPr>
                <w:rFonts w:ascii="Times New Roman" w:eastAsia="Times New Roman" w:hAnsi="Times New Roman" w:cs="Times New Roman"/>
                <w:sz w:val="24"/>
                <w:szCs w:val="24"/>
                <w:lang w:val="uk-UA"/>
              </w:rPr>
            </w:pPr>
            <w:r w:rsidRPr="00035CEA">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FD0586" w:rsidRPr="009B1841" w:rsidRDefault="0046542C" w:rsidP="00FD0586">
            <w:pPr>
              <w:spacing w:after="0" w:line="240" w:lineRule="auto"/>
              <w:jc w:val="both"/>
              <w:rPr>
                <w:rFonts w:ascii="Times New Roman" w:hAnsi="Times New Roman"/>
                <w:sz w:val="24"/>
                <w:szCs w:val="24"/>
                <w:lang w:val="uk-UA"/>
              </w:rPr>
            </w:pPr>
            <w:r w:rsidRPr="00035CEA">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14913FBE" w14:textId="77777777" w:rsidR="00723930" w:rsidRPr="009B1841" w:rsidRDefault="00723930" w:rsidP="00FD0586">
      <w:pPr>
        <w:spacing w:after="0" w:line="240" w:lineRule="auto"/>
        <w:rPr>
          <w:rFonts w:ascii="Times New Roman" w:hAnsi="Times New Roman" w:cs="Times New Roman"/>
          <w:sz w:val="24"/>
          <w:szCs w:val="24"/>
          <w:lang w:val="uk-UA"/>
        </w:rPr>
      </w:pPr>
    </w:p>
    <w:sectPr w:rsidR="00723930" w:rsidRPr="009B1841"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3026A"/>
    <w:rsid w:val="00033E3A"/>
    <w:rsid w:val="00035BA3"/>
    <w:rsid w:val="00035CEA"/>
    <w:rsid w:val="000365E9"/>
    <w:rsid w:val="000418D3"/>
    <w:rsid w:val="00041B42"/>
    <w:rsid w:val="00043445"/>
    <w:rsid w:val="0004559B"/>
    <w:rsid w:val="00047B67"/>
    <w:rsid w:val="00053019"/>
    <w:rsid w:val="00056280"/>
    <w:rsid w:val="00056F54"/>
    <w:rsid w:val="000633D0"/>
    <w:rsid w:val="000678E8"/>
    <w:rsid w:val="00081C31"/>
    <w:rsid w:val="00082F83"/>
    <w:rsid w:val="000877B9"/>
    <w:rsid w:val="0009077B"/>
    <w:rsid w:val="0009095A"/>
    <w:rsid w:val="00090F23"/>
    <w:rsid w:val="00097066"/>
    <w:rsid w:val="000A1A56"/>
    <w:rsid w:val="000A33F9"/>
    <w:rsid w:val="000A62E9"/>
    <w:rsid w:val="000A76C2"/>
    <w:rsid w:val="000B11D5"/>
    <w:rsid w:val="000B3ABA"/>
    <w:rsid w:val="000B4D04"/>
    <w:rsid w:val="000C0EA7"/>
    <w:rsid w:val="000C52F9"/>
    <w:rsid w:val="000C6AE1"/>
    <w:rsid w:val="000C74F0"/>
    <w:rsid w:val="000D10C6"/>
    <w:rsid w:val="000D6ADC"/>
    <w:rsid w:val="000E2F55"/>
    <w:rsid w:val="000F05FF"/>
    <w:rsid w:val="000F4E6D"/>
    <w:rsid w:val="00100FE4"/>
    <w:rsid w:val="001105D9"/>
    <w:rsid w:val="00112532"/>
    <w:rsid w:val="00116C36"/>
    <w:rsid w:val="00116DF7"/>
    <w:rsid w:val="0012235D"/>
    <w:rsid w:val="00122ED9"/>
    <w:rsid w:val="0012462E"/>
    <w:rsid w:val="0013782C"/>
    <w:rsid w:val="00140B55"/>
    <w:rsid w:val="00145F9A"/>
    <w:rsid w:val="00146F1A"/>
    <w:rsid w:val="00154A7A"/>
    <w:rsid w:val="001558D2"/>
    <w:rsid w:val="00156CD0"/>
    <w:rsid w:val="001605F4"/>
    <w:rsid w:val="00163A32"/>
    <w:rsid w:val="0016453F"/>
    <w:rsid w:val="0016544F"/>
    <w:rsid w:val="001724C2"/>
    <w:rsid w:val="00172736"/>
    <w:rsid w:val="00177849"/>
    <w:rsid w:val="00180034"/>
    <w:rsid w:val="001850D8"/>
    <w:rsid w:val="001872A2"/>
    <w:rsid w:val="0019188F"/>
    <w:rsid w:val="001A2C42"/>
    <w:rsid w:val="001A58F8"/>
    <w:rsid w:val="001B2D1D"/>
    <w:rsid w:val="001C2AC7"/>
    <w:rsid w:val="001D4D3A"/>
    <w:rsid w:val="001E4C92"/>
    <w:rsid w:val="001E7F37"/>
    <w:rsid w:val="001F0276"/>
    <w:rsid w:val="00204A61"/>
    <w:rsid w:val="00205109"/>
    <w:rsid w:val="00206D58"/>
    <w:rsid w:val="00207499"/>
    <w:rsid w:val="00215AB6"/>
    <w:rsid w:val="00220264"/>
    <w:rsid w:val="002219BB"/>
    <w:rsid w:val="00222B0B"/>
    <w:rsid w:val="00224C38"/>
    <w:rsid w:val="0022529C"/>
    <w:rsid w:val="00226639"/>
    <w:rsid w:val="00235EDE"/>
    <w:rsid w:val="00237866"/>
    <w:rsid w:val="002379F8"/>
    <w:rsid w:val="00242BB6"/>
    <w:rsid w:val="002451E7"/>
    <w:rsid w:val="00247BC1"/>
    <w:rsid w:val="00254F8C"/>
    <w:rsid w:val="00261D80"/>
    <w:rsid w:val="002627BD"/>
    <w:rsid w:val="00264142"/>
    <w:rsid w:val="0026470F"/>
    <w:rsid w:val="0027693F"/>
    <w:rsid w:val="00283CC3"/>
    <w:rsid w:val="002840CF"/>
    <w:rsid w:val="00286E43"/>
    <w:rsid w:val="00295FE9"/>
    <w:rsid w:val="002A5536"/>
    <w:rsid w:val="002A566E"/>
    <w:rsid w:val="002B4175"/>
    <w:rsid w:val="002C115E"/>
    <w:rsid w:val="002C4640"/>
    <w:rsid w:val="002C4DCA"/>
    <w:rsid w:val="002D72EB"/>
    <w:rsid w:val="002E640E"/>
    <w:rsid w:val="002E6810"/>
    <w:rsid w:val="002E6E0A"/>
    <w:rsid w:val="002F0C82"/>
    <w:rsid w:val="002F1188"/>
    <w:rsid w:val="002F2306"/>
    <w:rsid w:val="002F3EE7"/>
    <w:rsid w:val="00300D3B"/>
    <w:rsid w:val="00313882"/>
    <w:rsid w:val="00316EC3"/>
    <w:rsid w:val="0031764F"/>
    <w:rsid w:val="003202D4"/>
    <w:rsid w:val="003232CE"/>
    <w:rsid w:val="003337D9"/>
    <w:rsid w:val="00334B99"/>
    <w:rsid w:val="003370A8"/>
    <w:rsid w:val="0033773F"/>
    <w:rsid w:val="003469B1"/>
    <w:rsid w:val="00361B00"/>
    <w:rsid w:val="003722C9"/>
    <w:rsid w:val="00373C24"/>
    <w:rsid w:val="00387D14"/>
    <w:rsid w:val="0039456A"/>
    <w:rsid w:val="003A002C"/>
    <w:rsid w:val="003A3558"/>
    <w:rsid w:val="003A3929"/>
    <w:rsid w:val="003A3CA1"/>
    <w:rsid w:val="003A578C"/>
    <w:rsid w:val="003A5CA1"/>
    <w:rsid w:val="003A6F59"/>
    <w:rsid w:val="003A7335"/>
    <w:rsid w:val="003A78DE"/>
    <w:rsid w:val="003B463C"/>
    <w:rsid w:val="003B58D1"/>
    <w:rsid w:val="003C1E10"/>
    <w:rsid w:val="003C3510"/>
    <w:rsid w:val="003C371F"/>
    <w:rsid w:val="003C5AE2"/>
    <w:rsid w:val="003D08D2"/>
    <w:rsid w:val="003D48A0"/>
    <w:rsid w:val="003E1B4E"/>
    <w:rsid w:val="003E5A47"/>
    <w:rsid w:val="003E5CB6"/>
    <w:rsid w:val="003F43B9"/>
    <w:rsid w:val="004018C9"/>
    <w:rsid w:val="004021A0"/>
    <w:rsid w:val="00404919"/>
    <w:rsid w:val="004061BF"/>
    <w:rsid w:val="00407FFB"/>
    <w:rsid w:val="00412F66"/>
    <w:rsid w:val="00414B13"/>
    <w:rsid w:val="00416D89"/>
    <w:rsid w:val="00416E1E"/>
    <w:rsid w:val="004341B7"/>
    <w:rsid w:val="00435B40"/>
    <w:rsid w:val="00454D43"/>
    <w:rsid w:val="00455153"/>
    <w:rsid w:val="00460040"/>
    <w:rsid w:val="0046542C"/>
    <w:rsid w:val="0046624A"/>
    <w:rsid w:val="00471128"/>
    <w:rsid w:val="00482E9E"/>
    <w:rsid w:val="00484767"/>
    <w:rsid w:val="0048488A"/>
    <w:rsid w:val="00486060"/>
    <w:rsid w:val="00497EB7"/>
    <w:rsid w:val="004A0152"/>
    <w:rsid w:val="004A270B"/>
    <w:rsid w:val="004C73B5"/>
    <w:rsid w:val="004D0E2E"/>
    <w:rsid w:val="004D4B08"/>
    <w:rsid w:val="004D5557"/>
    <w:rsid w:val="004E2809"/>
    <w:rsid w:val="004E7E9A"/>
    <w:rsid w:val="004F370D"/>
    <w:rsid w:val="005102D8"/>
    <w:rsid w:val="00514CE4"/>
    <w:rsid w:val="00515487"/>
    <w:rsid w:val="00521DE3"/>
    <w:rsid w:val="0054115C"/>
    <w:rsid w:val="00543223"/>
    <w:rsid w:val="0055089F"/>
    <w:rsid w:val="00550C47"/>
    <w:rsid w:val="005553AB"/>
    <w:rsid w:val="00562482"/>
    <w:rsid w:val="0057372F"/>
    <w:rsid w:val="005875F0"/>
    <w:rsid w:val="005924D8"/>
    <w:rsid w:val="005945CE"/>
    <w:rsid w:val="00596987"/>
    <w:rsid w:val="005A197C"/>
    <w:rsid w:val="005A45A1"/>
    <w:rsid w:val="005B49D9"/>
    <w:rsid w:val="005B4E4F"/>
    <w:rsid w:val="005B79E5"/>
    <w:rsid w:val="005C2C42"/>
    <w:rsid w:val="005C64F4"/>
    <w:rsid w:val="005D0B65"/>
    <w:rsid w:val="005D3A88"/>
    <w:rsid w:val="005D4D01"/>
    <w:rsid w:val="005D59F8"/>
    <w:rsid w:val="005E640B"/>
    <w:rsid w:val="005E6FE2"/>
    <w:rsid w:val="005E7D28"/>
    <w:rsid w:val="005F33F8"/>
    <w:rsid w:val="006200C1"/>
    <w:rsid w:val="0063156F"/>
    <w:rsid w:val="006323E2"/>
    <w:rsid w:val="00640D5E"/>
    <w:rsid w:val="006432BF"/>
    <w:rsid w:val="00643842"/>
    <w:rsid w:val="00645EFD"/>
    <w:rsid w:val="00651133"/>
    <w:rsid w:val="0065416C"/>
    <w:rsid w:val="00656E0D"/>
    <w:rsid w:val="00657B51"/>
    <w:rsid w:val="00662DBD"/>
    <w:rsid w:val="006665E8"/>
    <w:rsid w:val="00675FCD"/>
    <w:rsid w:val="00676D4E"/>
    <w:rsid w:val="00693003"/>
    <w:rsid w:val="0069310D"/>
    <w:rsid w:val="006A067B"/>
    <w:rsid w:val="006A5D82"/>
    <w:rsid w:val="006B0DBB"/>
    <w:rsid w:val="006B6DE0"/>
    <w:rsid w:val="006C479D"/>
    <w:rsid w:val="006C5617"/>
    <w:rsid w:val="006C69CB"/>
    <w:rsid w:val="006C73C4"/>
    <w:rsid w:val="006C74C9"/>
    <w:rsid w:val="006E106D"/>
    <w:rsid w:val="006E185C"/>
    <w:rsid w:val="006E6568"/>
    <w:rsid w:val="006F1130"/>
    <w:rsid w:val="006F1A63"/>
    <w:rsid w:val="006F28EC"/>
    <w:rsid w:val="00701545"/>
    <w:rsid w:val="00701EE7"/>
    <w:rsid w:val="00715BA1"/>
    <w:rsid w:val="007173AF"/>
    <w:rsid w:val="00723930"/>
    <w:rsid w:val="00742BCD"/>
    <w:rsid w:val="00744C78"/>
    <w:rsid w:val="00750864"/>
    <w:rsid w:val="007546C1"/>
    <w:rsid w:val="007576C7"/>
    <w:rsid w:val="007617B1"/>
    <w:rsid w:val="007653DF"/>
    <w:rsid w:val="00770FEF"/>
    <w:rsid w:val="007756D7"/>
    <w:rsid w:val="00776F1F"/>
    <w:rsid w:val="00783484"/>
    <w:rsid w:val="0078349B"/>
    <w:rsid w:val="00783DE8"/>
    <w:rsid w:val="00793A73"/>
    <w:rsid w:val="007A4CC0"/>
    <w:rsid w:val="007A5404"/>
    <w:rsid w:val="007A5A77"/>
    <w:rsid w:val="007A6F44"/>
    <w:rsid w:val="007B4F77"/>
    <w:rsid w:val="007B50EF"/>
    <w:rsid w:val="007C6302"/>
    <w:rsid w:val="007D2A4C"/>
    <w:rsid w:val="007E2D95"/>
    <w:rsid w:val="00804F30"/>
    <w:rsid w:val="008050C0"/>
    <w:rsid w:val="00805B18"/>
    <w:rsid w:val="00827509"/>
    <w:rsid w:val="00831DEA"/>
    <w:rsid w:val="008342BF"/>
    <w:rsid w:val="00844E6A"/>
    <w:rsid w:val="00847E6B"/>
    <w:rsid w:val="008514E0"/>
    <w:rsid w:val="00853369"/>
    <w:rsid w:val="008572C6"/>
    <w:rsid w:val="00857AF6"/>
    <w:rsid w:val="00867B2E"/>
    <w:rsid w:val="0087103C"/>
    <w:rsid w:val="00873E9A"/>
    <w:rsid w:val="008744D3"/>
    <w:rsid w:val="008751C7"/>
    <w:rsid w:val="00895E3D"/>
    <w:rsid w:val="008A2D41"/>
    <w:rsid w:val="008A3763"/>
    <w:rsid w:val="008A5657"/>
    <w:rsid w:val="008B085D"/>
    <w:rsid w:val="008B4FA4"/>
    <w:rsid w:val="008B6743"/>
    <w:rsid w:val="008C27B7"/>
    <w:rsid w:val="008C5FDF"/>
    <w:rsid w:val="008D487E"/>
    <w:rsid w:val="008D4E45"/>
    <w:rsid w:val="008D5F2B"/>
    <w:rsid w:val="008E35FB"/>
    <w:rsid w:val="008E3619"/>
    <w:rsid w:val="008F4224"/>
    <w:rsid w:val="008F6752"/>
    <w:rsid w:val="008F6CD2"/>
    <w:rsid w:val="00900D2B"/>
    <w:rsid w:val="009139D3"/>
    <w:rsid w:val="00926987"/>
    <w:rsid w:val="009318FB"/>
    <w:rsid w:val="00933613"/>
    <w:rsid w:val="00940AC5"/>
    <w:rsid w:val="0095424A"/>
    <w:rsid w:val="00966E33"/>
    <w:rsid w:val="009712CA"/>
    <w:rsid w:val="009712D1"/>
    <w:rsid w:val="00972B15"/>
    <w:rsid w:val="00983DBF"/>
    <w:rsid w:val="00985F0D"/>
    <w:rsid w:val="00986CC2"/>
    <w:rsid w:val="009A4565"/>
    <w:rsid w:val="009A7A61"/>
    <w:rsid w:val="009B1841"/>
    <w:rsid w:val="009C1A07"/>
    <w:rsid w:val="009C247A"/>
    <w:rsid w:val="009C5069"/>
    <w:rsid w:val="009C79F2"/>
    <w:rsid w:val="009D2C33"/>
    <w:rsid w:val="009E273D"/>
    <w:rsid w:val="009E4815"/>
    <w:rsid w:val="009E689A"/>
    <w:rsid w:val="009F0772"/>
    <w:rsid w:val="009F3325"/>
    <w:rsid w:val="00A02EE2"/>
    <w:rsid w:val="00A10FD8"/>
    <w:rsid w:val="00A13457"/>
    <w:rsid w:val="00A17D2E"/>
    <w:rsid w:val="00A23ABB"/>
    <w:rsid w:val="00A2505C"/>
    <w:rsid w:val="00A3080B"/>
    <w:rsid w:val="00A31357"/>
    <w:rsid w:val="00A31A0B"/>
    <w:rsid w:val="00A41CD2"/>
    <w:rsid w:val="00A44266"/>
    <w:rsid w:val="00A453B6"/>
    <w:rsid w:val="00A46029"/>
    <w:rsid w:val="00A53BDA"/>
    <w:rsid w:val="00A563EE"/>
    <w:rsid w:val="00A5698A"/>
    <w:rsid w:val="00A57690"/>
    <w:rsid w:val="00A57708"/>
    <w:rsid w:val="00A60682"/>
    <w:rsid w:val="00A63C7D"/>
    <w:rsid w:val="00A703F8"/>
    <w:rsid w:val="00A70A9A"/>
    <w:rsid w:val="00A721F9"/>
    <w:rsid w:val="00A72665"/>
    <w:rsid w:val="00A74139"/>
    <w:rsid w:val="00A7418C"/>
    <w:rsid w:val="00A82908"/>
    <w:rsid w:val="00A97E19"/>
    <w:rsid w:val="00AA0BBE"/>
    <w:rsid w:val="00AA7A8B"/>
    <w:rsid w:val="00AB2F0F"/>
    <w:rsid w:val="00AC1E2F"/>
    <w:rsid w:val="00AC7CF7"/>
    <w:rsid w:val="00AD5C4E"/>
    <w:rsid w:val="00AE2311"/>
    <w:rsid w:val="00B05B1A"/>
    <w:rsid w:val="00B11077"/>
    <w:rsid w:val="00B136A1"/>
    <w:rsid w:val="00B1593E"/>
    <w:rsid w:val="00B16A7A"/>
    <w:rsid w:val="00B17904"/>
    <w:rsid w:val="00B276EA"/>
    <w:rsid w:val="00B30E9A"/>
    <w:rsid w:val="00B363EC"/>
    <w:rsid w:val="00B3646F"/>
    <w:rsid w:val="00B37319"/>
    <w:rsid w:val="00B461D7"/>
    <w:rsid w:val="00B47D77"/>
    <w:rsid w:val="00B52D32"/>
    <w:rsid w:val="00B53DBA"/>
    <w:rsid w:val="00B60BA9"/>
    <w:rsid w:val="00B66271"/>
    <w:rsid w:val="00B704DC"/>
    <w:rsid w:val="00B716E9"/>
    <w:rsid w:val="00B730C0"/>
    <w:rsid w:val="00B77174"/>
    <w:rsid w:val="00B83153"/>
    <w:rsid w:val="00B91BB9"/>
    <w:rsid w:val="00B94A0B"/>
    <w:rsid w:val="00BA2220"/>
    <w:rsid w:val="00BA2B4A"/>
    <w:rsid w:val="00BA310F"/>
    <w:rsid w:val="00BB0175"/>
    <w:rsid w:val="00BB2D4F"/>
    <w:rsid w:val="00BB689C"/>
    <w:rsid w:val="00BC282A"/>
    <w:rsid w:val="00BC35CF"/>
    <w:rsid w:val="00BC4816"/>
    <w:rsid w:val="00BC636E"/>
    <w:rsid w:val="00BC7762"/>
    <w:rsid w:val="00BD654E"/>
    <w:rsid w:val="00BE5693"/>
    <w:rsid w:val="00BF0EDC"/>
    <w:rsid w:val="00BF0FA3"/>
    <w:rsid w:val="00BF21C5"/>
    <w:rsid w:val="00BF2877"/>
    <w:rsid w:val="00BF50EA"/>
    <w:rsid w:val="00BF657C"/>
    <w:rsid w:val="00BF6757"/>
    <w:rsid w:val="00C05149"/>
    <w:rsid w:val="00C0655D"/>
    <w:rsid w:val="00C06E94"/>
    <w:rsid w:val="00C12287"/>
    <w:rsid w:val="00C169F1"/>
    <w:rsid w:val="00C22741"/>
    <w:rsid w:val="00C24BDB"/>
    <w:rsid w:val="00C2511C"/>
    <w:rsid w:val="00C25D94"/>
    <w:rsid w:val="00C40320"/>
    <w:rsid w:val="00C455AB"/>
    <w:rsid w:val="00C515A5"/>
    <w:rsid w:val="00C64DB9"/>
    <w:rsid w:val="00C6552F"/>
    <w:rsid w:val="00C6760D"/>
    <w:rsid w:val="00C723FE"/>
    <w:rsid w:val="00C72521"/>
    <w:rsid w:val="00C73474"/>
    <w:rsid w:val="00C739AB"/>
    <w:rsid w:val="00C73A89"/>
    <w:rsid w:val="00C747DF"/>
    <w:rsid w:val="00C74ADB"/>
    <w:rsid w:val="00C74E30"/>
    <w:rsid w:val="00C80864"/>
    <w:rsid w:val="00C92AC2"/>
    <w:rsid w:val="00CB476A"/>
    <w:rsid w:val="00CB4A50"/>
    <w:rsid w:val="00CB69BA"/>
    <w:rsid w:val="00CB6B18"/>
    <w:rsid w:val="00CC22F7"/>
    <w:rsid w:val="00CC3324"/>
    <w:rsid w:val="00CD3859"/>
    <w:rsid w:val="00CD3C36"/>
    <w:rsid w:val="00CD6DD2"/>
    <w:rsid w:val="00CD7BBC"/>
    <w:rsid w:val="00CE352A"/>
    <w:rsid w:val="00CF1202"/>
    <w:rsid w:val="00CF4A64"/>
    <w:rsid w:val="00CF7616"/>
    <w:rsid w:val="00D01340"/>
    <w:rsid w:val="00D044E5"/>
    <w:rsid w:val="00D13D71"/>
    <w:rsid w:val="00D16400"/>
    <w:rsid w:val="00D258CE"/>
    <w:rsid w:val="00D26307"/>
    <w:rsid w:val="00D27C6F"/>
    <w:rsid w:val="00D341AC"/>
    <w:rsid w:val="00D37BD3"/>
    <w:rsid w:val="00D42178"/>
    <w:rsid w:val="00D474F6"/>
    <w:rsid w:val="00D525D3"/>
    <w:rsid w:val="00D56941"/>
    <w:rsid w:val="00D61150"/>
    <w:rsid w:val="00D6508A"/>
    <w:rsid w:val="00D74040"/>
    <w:rsid w:val="00D824FF"/>
    <w:rsid w:val="00D82E3E"/>
    <w:rsid w:val="00DA0714"/>
    <w:rsid w:val="00DA0835"/>
    <w:rsid w:val="00DB1E81"/>
    <w:rsid w:val="00DC08E1"/>
    <w:rsid w:val="00DC3540"/>
    <w:rsid w:val="00DC5C90"/>
    <w:rsid w:val="00DD68B4"/>
    <w:rsid w:val="00DE2CD4"/>
    <w:rsid w:val="00DE3FAF"/>
    <w:rsid w:val="00DE77EB"/>
    <w:rsid w:val="00DF4621"/>
    <w:rsid w:val="00E101D3"/>
    <w:rsid w:val="00E13067"/>
    <w:rsid w:val="00E15140"/>
    <w:rsid w:val="00E25167"/>
    <w:rsid w:val="00E3276B"/>
    <w:rsid w:val="00E466E8"/>
    <w:rsid w:val="00E5003F"/>
    <w:rsid w:val="00E54B93"/>
    <w:rsid w:val="00E641F4"/>
    <w:rsid w:val="00E94EA2"/>
    <w:rsid w:val="00E96F2F"/>
    <w:rsid w:val="00EB4819"/>
    <w:rsid w:val="00EB7C67"/>
    <w:rsid w:val="00EC14D9"/>
    <w:rsid w:val="00EC688B"/>
    <w:rsid w:val="00EC736D"/>
    <w:rsid w:val="00EC78BB"/>
    <w:rsid w:val="00ED17A5"/>
    <w:rsid w:val="00ED1C67"/>
    <w:rsid w:val="00EE12AE"/>
    <w:rsid w:val="00EE19BA"/>
    <w:rsid w:val="00EE38A1"/>
    <w:rsid w:val="00EE3E6D"/>
    <w:rsid w:val="00EE59AB"/>
    <w:rsid w:val="00EF6FA3"/>
    <w:rsid w:val="00F05664"/>
    <w:rsid w:val="00F21F10"/>
    <w:rsid w:val="00F224AF"/>
    <w:rsid w:val="00F23172"/>
    <w:rsid w:val="00F2736A"/>
    <w:rsid w:val="00F36A38"/>
    <w:rsid w:val="00F43C67"/>
    <w:rsid w:val="00F4602B"/>
    <w:rsid w:val="00F533BF"/>
    <w:rsid w:val="00F54993"/>
    <w:rsid w:val="00F5759F"/>
    <w:rsid w:val="00F60821"/>
    <w:rsid w:val="00F66700"/>
    <w:rsid w:val="00F70BF0"/>
    <w:rsid w:val="00F71CB9"/>
    <w:rsid w:val="00F71FFD"/>
    <w:rsid w:val="00F72615"/>
    <w:rsid w:val="00F73C20"/>
    <w:rsid w:val="00F7688B"/>
    <w:rsid w:val="00F808E5"/>
    <w:rsid w:val="00F81F40"/>
    <w:rsid w:val="00F82F64"/>
    <w:rsid w:val="00F86121"/>
    <w:rsid w:val="00F8671F"/>
    <w:rsid w:val="00F87463"/>
    <w:rsid w:val="00F9417D"/>
    <w:rsid w:val="00F94390"/>
    <w:rsid w:val="00F95575"/>
    <w:rsid w:val="00F95DC9"/>
    <w:rsid w:val="00FA01EC"/>
    <w:rsid w:val="00FA49C4"/>
    <w:rsid w:val="00FA5B59"/>
    <w:rsid w:val="00FA70B9"/>
    <w:rsid w:val="00FA71DA"/>
    <w:rsid w:val="00FB6F1C"/>
    <w:rsid w:val="00FC2473"/>
    <w:rsid w:val="00FC344F"/>
    <w:rsid w:val="00FC4AF1"/>
    <w:rsid w:val="00FD0586"/>
    <w:rsid w:val="00FD0EFB"/>
    <w:rsid w:val="00FD2DF5"/>
    <w:rsid w:val="00FD38DA"/>
    <w:rsid w:val="00FD3C71"/>
    <w:rsid w:val="00FD7FC8"/>
    <w:rsid w:val="00FE170A"/>
    <w:rsid w:val="00FE3084"/>
    <w:rsid w:val="00FE444A"/>
    <w:rsid w:val="00FE6189"/>
    <w:rsid w:val="00FF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D36F65A3-E18D-4B16-984A-C96E03EB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ae">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f">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A4CC0"/>
    <w:rPr>
      <w:i/>
      <w:iCs/>
    </w:rPr>
  </w:style>
  <w:style w:type="paragraph" w:styleId="af1">
    <w:name w:val="Balloon Text"/>
    <w:basedOn w:val="a"/>
    <w:link w:val="af2"/>
    <w:uiPriority w:val="99"/>
    <w:semiHidden/>
    <w:unhideWhenUsed/>
    <w:rsid w:val="00414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B13"/>
    <w:rPr>
      <w:rFonts w:ascii="Tahoma" w:hAnsi="Tahoma" w:cs="Tahoma"/>
      <w:sz w:val="16"/>
      <w:szCs w:val="16"/>
    </w:rPr>
  </w:style>
  <w:style w:type="character" w:customStyle="1" w:styleId="Normal">
    <w:name w:val="Normal Знак"/>
    <w:link w:val="11"/>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unhideWhenUsed/>
    <w:rsid w:val="00B704DC"/>
    <w:pPr>
      <w:spacing w:after="120"/>
    </w:pPr>
  </w:style>
  <w:style w:type="character" w:customStyle="1" w:styleId="af4">
    <w:name w:val="Основной текст Знак"/>
    <w:basedOn w:val="a0"/>
    <w:link w:val="af3"/>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5">
    <w:name w:val="annotation reference"/>
    <w:basedOn w:val="a0"/>
    <w:uiPriority w:val="99"/>
    <w:semiHidden/>
    <w:unhideWhenUsed/>
    <w:rsid w:val="00FD38DA"/>
    <w:rPr>
      <w:sz w:val="16"/>
      <w:szCs w:val="16"/>
    </w:rPr>
  </w:style>
  <w:style w:type="paragraph" w:styleId="af6">
    <w:name w:val="annotation text"/>
    <w:basedOn w:val="a"/>
    <w:link w:val="af7"/>
    <w:uiPriority w:val="99"/>
    <w:semiHidden/>
    <w:unhideWhenUsed/>
    <w:rsid w:val="00FD38DA"/>
    <w:pPr>
      <w:spacing w:line="240" w:lineRule="auto"/>
    </w:pPr>
    <w:rPr>
      <w:sz w:val="20"/>
      <w:szCs w:val="20"/>
    </w:rPr>
  </w:style>
  <w:style w:type="character" w:customStyle="1" w:styleId="af7">
    <w:name w:val="Текст примечания Знак"/>
    <w:basedOn w:val="a0"/>
    <w:link w:val="af6"/>
    <w:uiPriority w:val="99"/>
    <w:semiHidden/>
    <w:rsid w:val="00FD38DA"/>
    <w:rPr>
      <w:sz w:val="20"/>
      <w:szCs w:val="20"/>
    </w:rPr>
  </w:style>
  <w:style w:type="paragraph" w:styleId="af8">
    <w:name w:val="annotation subject"/>
    <w:basedOn w:val="af6"/>
    <w:next w:val="af6"/>
    <w:link w:val="af9"/>
    <w:uiPriority w:val="99"/>
    <w:semiHidden/>
    <w:unhideWhenUsed/>
    <w:rsid w:val="00FD38DA"/>
    <w:rPr>
      <w:b/>
      <w:bCs/>
    </w:rPr>
  </w:style>
  <w:style w:type="character" w:customStyle="1" w:styleId="af9">
    <w:name w:val="Тема примечания Знак"/>
    <w:basedOn w:val="af7"/>
    <w:link w:val="af8"/>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hyperlink" Target="https://prozorro.gov.ua/tender/UA-2020-08-08-000065-c" TargetMode="External"/><Relationship Id="rId3" Type="http://schemas.openxmlformats.org/officeDocument/2006/relationships/styles" Target="styles.xml"/><Relationship Id="rId7" Type="http://schemas.openxmlformats.org/officeDocument/2006/relationships/hyperlink" Target="https://vytiah.mvs.gov.ua/app/landing" TargetMode="External"/><Relationship Id="rId12" Type="http://schemas.openxmlformats.org/officeDocument/2006/relationships/hyperlink" Target="https://prozorro.gov.ua/tender/UA-2020-08-08-00006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3806-A317-4AC6-9EDF-0BBDDE9E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30</Pages>
  <Words>58766</Words>
  <Characters>33498</Characters>
  <Application>Microsoft Office Word</Application>
  <DocSecurity>0</DocSecurity>
  <Lines>279</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Loyer</cp:lastModifiedBy>
  <cp:revision>108</cp:revision>
  <cp:lastPrinted>2023-03-22T09:27:00Z</cp:lastPrinted>
  <dcterms:created xsi:type="dcterms:W3CDTF">2023-03-21T13:49:00Z</dcterms:created>
  <dcterms:modified xsi:type="dcterms:W3CDTF">2023-06-26T09:12:00Z</dcterms:modified>
</cp:coreProperties>
</file>