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E0" w:rsidRPr="00CA1687" w:rsidRDefault="00AD7EE0" w:rsidP="00EA47F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237"/>
        <w:jc w:val="right"/>
        <w:rPr>
          <w:rFonts w:ascii="Times New Roman" w:hAnsi="Times New Roman"/>
          <w:b/>
        </w:rPr>
      </w:pPr>
      <w:r w:rsidRPr="00CA1687">
        <w:rPr>
          <w:rFonts w:ascii="Times New Roman" w:hAnsi="Times New Roman"/>
          <w:b/>
        </w:rPr>
        <w:t>Додаток №1 до Оголошення</w:t>
      </w:r>
    </w:p>
    <w:p w:rsidR="00AD7EE0" w:rsidRPr="00CA1687" w:rsidRDefault="00AD7EE0" w:rsidP="00EA47F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237"/>
        <w:jc w:val="right"/>
        <w:rPr>
          <w:rFonts w:ascii="Times New Roman" w:hAnsi="Times New Roman"/>
        </w:rPr>
      </w:pPr>
      <w:r w:rsidRPr="00CA1687">
        <w:rPr>
          <w:rFonts w:ascii="Times New Roman" w:hAnsi="Times New Roman"/>
        </w:rPr>
        <w:t>для проведення спрощеної закупівлі через систему електронних закупівель</w:t>
      </w:r>
    </w:p>
    <w:p w:rsidR="000243A3" w:rsidRPr="00CA1687" w:rsidRDefault="000243A3" w:rsidP="00EA47F0">
      <w:pPr>
        <w:rPr>
          <w:lang w:eastAsia="ru-RU"/>
        </w:rPr>
      </w:pPr>
    </w:p>
    <w:p w:rsidR="00AD7EE0" w:rsidRPr="00CA1687" w:rsidRDefault="00AD7EE0" w:rsidP="00EA47F0">
      <w:pPr>
        <w:ind w:firstLine="540"/>
        <w:jc w:val="center"/>
        <w:rPr>
          <w:b/>
          <w:sz w:val="24"/>
          <w:szCs w:val="24"/>
          <w:lang w:eastAsia="ru-RU"/>
        </w:rPr>
      </w:pPr>
      <w:r w:rsidRPr="00CA1687">
        <w:rPr>
          <w:b/>
          <w:sz w:val="24"/>
          <w:szCs w:val="24"/>
          <w:lang w:eastAsia="ru-RU"/>
        </w:rPr>
        <w:t>ТЕХНІЧНІ ТА ІНШІ ВИМОГИ ДО ПРЕДМЕТУ ЗАКУПІВЛІ</w:t>
      </w:r>
    </w:p>
    <w:p w:rsidR="00AD7EE0" w:rsidRPr="00CA1687" w:rsidRDefault="00AD7EE0" w:rsidP="00EA47F0">
      <w:pPr>
        <w:spacing w:line="288" w:lineRule="auto"/>
        <w:jc w:val="center"/>
        <w:rPr>
          <w:b/>
          <w:sz w:val="24"/>
          <w:szCs w:val="24"/>
          <w:lang w:eastAsia="ru-RU"/>
        </w:rPr>
      </w:pPr>
      <w:r w:rsidRPr="00CA1687">
        <w:rPr>
          <w:b/>
          <w:sz w:val="24"/>
          <w:szCs w:val="24"/>
          <w:lang w:eastAsia="ru-RU"/>
        </w:rPr>
        <w:t>ТЕХНІЧНІ ВИМОГИ</w:t>
      </w:r>
    </w:p>
    <w:p w:rsidR="00D46A79" w:rsidRPr="00CA1687" w:rsidRDefault="003E26C9" w:rsidP="000243A3">
      <w:pPr>
        <w:spacing w:line="288" w:lineRule="auto"/>
        <w:jc w:val="center"/>
        <w:rPr>
          <w:b/>
          <w:sz w:val="24"/>
          <w:szCs w:val="22"/>
          <w:u w:val="single"/>
        </w:rPr>
      </w:pPr>
      <w:r w:rsidRPr="00CA1687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Лікарські засоби (ДК 021:2015:</w:t>
      </w:r>
      <w:r w:rsidR="00D46A79" w:rsidRPr="00CA1687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33600000-6</w:t>
      </w:r>
      <w:r w:rsidR="00D46A79" w:rsidRPr="00CA1687">
        <w:rPr>
          <w:color w:val="777777"/>
          <w:sz w:val="24"/>
          <w:szCs w:val="24"/>
          <w:shd w:val="clear" w:color="auto" w:fill="FDFEFD"/>
        </w:rPr>
        <w:t>– </w:t>
      </w:r>
      <w:r w:rsidR="00D46A79" w:rsidRPr="00CA1687">
        <w:rPr>
          <w:sz w:val="24"/>
          <w:szCs w:val="24"/>
        </w:rPr>
        <w:t>Фармацевтична продукція</w:t>
      </w:r>
      <w:r w:rsidR="00D46A79" w:rsidRPr="00CA1687">
        <w:rPr>
          <w:sz w:val="24"/>
          <w:szCs w:val="22"/>
        </w:rPr>
        <w:t>(</w:t>
      </w:r>
      <w:r w:rsidR="004A77C8" w:rsidRPr="00CA1687">
        <w:rPr>
          <w:sz w:val="24"/>
          <w:szCs w:val="22"/>
        </w:rPr>
        <w:t>44</w:t>
      </w:r>
      <w:r w:rsidR="00D46A79" w:rsidRPr="00CA1687">
        <w:rPr>
          <w:sz w:val="24"/>
          <w:szCs w:val="22"/>
        </w:rPr>
        <w:t xml:space="preserve"> найменуван</w:t>
      </w:r>
      <w:r w:rsidR="00BA7A3A" w:rsidRPr="00CA1687">
        <w:rPr>
          <w:sz w:val="24"/>
          <w:szCs w:val="22"/>
        </w:rPr>
        <w:t>ня</w:t>
      </w:r>
      <w:r w:rsidR="000243A3" w:rsidRPr="00CA1687">
        <w:rPr>
          <w:sz w:val="24"/>
          <w:szCs w:val="22"/>
        </w:rPr>
        <w:t>)</w:t>
      </w:r>
      <w:r w:rsidRPr="00CA1687">
        <w:rPr>
          <w:sz w:val="24"/>
          <w:szCs w:val="22"/>
        </w:rPr>
        <w:t>)</w:t>
      </w:r>
    </w:p>
    <w:tbl>
      <w:tblPr>
        <w:tblW w:w="14196" w:type="dxa"/>
        <w:jc w:val="center"/>
        <w:tblInd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06"/>
        <w:gridCol w:w="5396"/>
        <w:gridCol w:w="2924"/>
        <w:gridCol w:w="748"/>
        <w:gridCol w:w="785"/>
        <w:gridCol w:w="1018"/>
        <w:gridCol w:w="993"/>
        <w:gridCol w:w="364"/>
      </w:tblGrid>
      <w:tr w:rsidR="00BD0C40" w:rsidRPr="00CA1687" w:rsidTr="00802D61">
        <w:trPr>
          <w:trHeight w:val="680"/>
          <w:jc w:val="center"/>
        </w:trPr>
        <w:tc>
          <w:tcPr>
            <w:tcW w:w="562" w:type="dxa"/>
            <w:vMerge w:val="restart"/>
            <w:shd w:val="clear" w:color="000000" w:fill="D0CECE"/>
            <w:vAlign w:val="center"/>
            <w:hideMark/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gridSpan w:val="2"/>
            <w:shd w:val="clear" w:color="000000" w:fill="D0CECE"/>
            <w:vAlign w:val="center"/>
            <w:hideMark/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Згідно Класифікатором медичних виробів</w:t>
            </w:r>
          </w:p>
        </w:tc>
        <w:tc>
          <w:tcPr>
            <w:tcW w:w="2924" w:type="dxa"/>
            <w:vMerge w:val="restart"/>
            <w:shd w:val="clear" w:color="000000" w:fill="D0CECE"/>
            <w:vAlign w:val="center"/>
            <w:hideMark/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МНН                                                                           Лікарського засобу</w:t>
            </w:r>
          </w:p>
        </w:tc>
        <w:tc>
          <w:tcPr>
            <w:tcW w:w="748" w:type="dxa"/>
            <w:vMerge w:val="restart"/>
            <w:shd w:val="clear" w:color="000000" w:fill="D0CECE"/>
            <w:textDirection w:val="btLr"/>
            <w:vAlign w:val="center"/>
            <w:hideMark/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Одиниця вимірювання</w:t>
            </w:r>
          </w:p>
        </w:tc>
        <w:tc>
          <w:tcPr>
            <w:tcW w:w="785" w:type="dxa"/>
            <w:vMerge w:val="restart"/>
            <w:shd w:val="clear" w:color="000000" w:fill="D0CECE"/>
            <w:textDirection w:val="btLr"/>
            <w:vAlign w:val="center"/>
            <w:hideMark/>
          </w:tcPr>
          <w:p w:rsidR="00BD0C40" w:rsidRPr="00CA1687" w:rsidRDefault="00BD0C40" w:rsidP="006859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Кількість </w:t>
            </w:r>
            <w:proofErr w:type="spellStart"/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одиниц</w:t>
            </w:r>
            <w:proofErr w:type="spellEnd"/>
          </w:p>
        </w:tc>
        <w:tc>
          <w:tcPr>
            <w:tcW w:w="1018" w:type="dxa"/>
            <w:vMerge w:val="restart"/>
            <w:shd w:val="clear" w:color="000000" w:fill="D0CECE"/>
            <w:textDirection w:val="btLr"/>
            <w:vAlign w:val="center"/>
            <w:hideMark/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Країна виробництва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405"/>
          <w:jc w:val="center"/>
        </w:trPr>
        <w:tc>
          <w:tcPr>
            <w:tcW w:w="562" w:type="dxa"/>
            <w:vMerge/>
            <w:vAlign w:val="center"/>
            <w:hideMark/>
          </w:tcPr>
          <w:p w:rsidR="00BD0C40" w:rsidRPr="00CA1687" w:rsidRDefault="00BD0C40" w:rsidP="00EA47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shd w:val="clear" w:color="000000" w:fill="D0CECE"/>
            <w:vAlign w:val="center"/>
            <w:hideMark/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Код  медичного виробу</w:t>
            </w:r>
          </w:p>
        </w:tc>
        <w:tc>
          <w:tcPr>
            <w:tcW w:w="5396" w:type="dxa"/>
            <w:shd w:val="clear" w:color="000000" w:fill="D0CECE"/>
            <w:vAlign w:val="center"/>
            <w:hideMark/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Назва медичного виробу</w:t>
            </w:r>
          </w:p>
        </w:tc>
        <w:tc>
          <w:tcPr>
            <w:tcW w:w="2924" w:type="dxa"/>
            <w:vMerge/>
            <w:vAlign w:val="center"/>
            <w:hideMark/>
          </w:tcPr>
          <w:p w:rsidR="00BD0C40" w:rsidRPr="00CA1687" w:rsidRDefault="00BD0C40" w:rsidP="00EA47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BD0C40" w:rsidRPr="00CA1687" w:rsidRDefault="00BD0C40" w:rsidP="00EA47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BD0C40" w:rsidRPr="00CA1687" w:rsidRDefault="00BD0C40" w:rsidP="006859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BD0C40" w:rsidRPr="00CA1687" w:rsidRDefault="00BD0C40" w:rsidP="00EA47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0C40" w:rsidRPr="00CA1687" w:rsidRDefault="00BD0C40" w:rsidP="00EA47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C40" w:rsidRPr="00CA1687" w:rsidRDefault="00BD0C40" w:rsidP="00EA47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  <w:hideMark/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auto"/>
            <w:vAlign w:val="center"/>
            <w:hideMark/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D0C40" w:rsidRPr="00CA1687" w:rsidRDefault="00BD0C40" w:rsidP="006859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1687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C40" w:rsidRPr="00CA1687" w:rsidRDefault="00BD0C40" w:rsidP="00EA47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  <w:lang w:eastAsia="ru-RU"/>
              </w:rPr>
            </w:pPr>
            <w:r w:rsidRPr="00CA1687">
              <w:rPr>
                <w:color w:val="000000"/>
                <w:sz w:val="20"/>
                <w:szCs w:val="20"/>
                <w:lang w:eastAsia="ru-RU"/>
              </w:rPr>
              <w:t xml:space="preserve">АНАЛЬГІН, розчин для ін'єкцій 500 мг/мл по 2 мл в </w:t>
            </w:r>
            <w:proofErr w:type="spellStart"/>
            <w:r w:rsidRPr="00CA1687">
              <w:rPr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  <w:lang w:eastAsia="ru-RU"/>
              </w:rPr>
              <w:t>.,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BD0C40" w:rsidP="004726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  <w:lang w:val="en-US"/>
              </w:rPr>
              <w:t>Pitofenone</w:t>
            </w:r>
            <w:proofErr w:type="spellEnd"/>
            <w:r w:rsidRPr="00CA1687">
              <w:rPr>
                <w:color w:val="000000"/>
                <w:sz w:val="20"/>
                <w:szCs w:val="20"/>
                <w:lang w:val="en-US"/>
              </w:rPr>
              <w:t xml:space="preserve"> and analgesics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AB2E97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BD0C40" w:rsidP="006F35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6F35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C40" w:rsidRPr="00CA1687" w:rsidRDefault="00BD0C40" w:rsidP="006F35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4839D2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  <w:lang w:eastAsia="ru-RU"/>
              </w:rPr>
            </w:pPr>
            <w:r w:rsidRPr="00CA1687">
              <w:rPr>
                <w:sz w:val="20"/>
                <w:szCs w:val="20"/>
              </w:rPr>
              <w:t>АМІАКУ, розчин для зовнішнього застосування 10% по 40 мл у флаконах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BD0C40" w:rsidP="004726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  <w:lang w:val="en-US"/>
              </w:rPr>
              <w:t>Аmmonia</w:t>
            </w:r>
            <w:proofErr w:type="spellEnd"/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CA1687" w:rsidP="009465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  <w:r w:rsidR="00BD0C40" w:rsidRPr="00CA16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02286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CA1687" w:rsidP="009465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371B54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  <w:lang w:eastAsia="ru-RU"/>
              </w:rPr>
            </w:pPr>
            <w:r w:rsidRPr="00CA1687">
              <w:rPr>
                <w:color w:val="000000"/>
                <w:sz w:val="20"/>
                <w:szCs w:val="20"/>
                <w:lang w:eastAsia="ru-RU"/>
              </w:rPr>
              <w:t xml:space="preserve">АМІНОКАПРОНОВА КИСЛОТА, розчин для </w:t>
            </w:r>
            <w:proofErr w:type="spellStart"/>
            <w:r w:rsidRPr="00CA1687">
              <w:rPr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CA1687">
              <w:rPr>
                <w:color w:val="000000"/>
                <w:sz w:val="20"/>
                <w:szCs w:val="20"/>
                <w:lang w:eastAsia="ru-RU"/>
              </w:rPr>
              <w:t>, 50 мг/мл по 100 мл у пляшках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BD0C40" w:rsidP="004726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A1687">
              <w:rPr>
                <w:sz w:val="20"/>
                <w:szCs w:val="20"/>
                <w:lang w:val="en-US"/>
              </w:rPr>
              <w:t>Аminocaproic</w:t>
            </w:r>
            <w:proofErr w:type="spellEnd"/>
            <w:r w:rsidRPr="00CA1687">
              <w:rPr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CA1687" w:rsidP="005C0E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  <w:r w:rsidR="00BD0C40" w:rsidRPr="00CA16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CA1687" w:rsidP="009465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4C6E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4C6E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627E2B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  <w:lang w:eastAsia="ru-RU"/>
              </w:rPr>
            </w:pPr>
            <w:r w:rsidRPr="00CA1687">
              <w:rPr>
                <w:color w:val="000000"/>
                <w:sz w:val="20"/>
                <w:szCs w:val="20"/>
                <w:lang w:eastAsia="ru-RU"/>
              </w:rPr>
              <w:t xml:space="preserve">АСПАРКАМ, розчин для ін’єкцій, по 10 мл в </w:t>
            </w:r>
            <w:proofErr w:type="spellStart"/>
            <w:r w:rsidRPr="00CA1687">
              <w:rPr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  <w:lang w:eastAsia="ru-RU"/>
              </w:rPr>
              <w:t>.,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BD0C40" w:rsidP="004726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Magnesium (different salts in combination)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5C0E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5C0ED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5C0ED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BD0C40" w:rsidP="005C0E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5C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D41649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D41649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  <w:lang w:eastAsia="ru-RU"/>
              </w:rPr>
            </w:pPr>
            <w:r w:rsidRPr="00CA1687">
              <w:rPr>
                <w:color w:val="000000"/>
                <w:sz w:val="20"/>
                <w:szCs w:val="20"/>
                <w:lang w:eastAsia="ru-RU"/>
              </w:rPr>
              <w:t>АЦЕТИЛСАЛІЦИЛОВА КИСЛОТА, таблетки по 0,5 г,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BD0C40" w:rsidP="004726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  <w:lang w:val="en-US"/>
              </w:rPr>
              <w:t>Аcetylsalicylic</w:t>
            </w:r>
            <w:proofErr w:type="spellEnd"/>
            <w:r w:rsidRPr="00CA1687">
              <w:rPr>
                <w:color w:val="000000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C4010C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блістер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БАРБОВАЛ, краплі оральні,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фл</w:t>
            </w:r>
            <w:r w:rsidR="00CA1687" w:rsidRPr="00CA1687">
              <w:rPr>
                <w:color w:val="000000"/>
                <w:sz w:val="20"/>
                <w:szCs w:val="20"/>
              </w:rPr>
              <w:t>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 з пробкою-крапельницею 25 мл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  <w:lang w:val="en-US"/>
              </w:rPr>
              <w:t>Вarbiturates</w:t>
            </w:r>
            <w:proofErr w:type="spellEnd"/>
            <w:r w:rsidRPr="00CA1687">
              <w:rPr>
                <w:color w:val="000000"/>
                <w:sz w:val="20"/>
                <w:szCs w:val="20"/>
                <w:lang w:val="en-US"/>
              </w:rPr>
              <w:t xml:space="preserve"> in combination with other drugs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5C0E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5C0ED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CA1687" w:rsidP="005C0E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5C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БРИЛЬЯНТОВИЙ ЗЕЛЕНИЙ, розчин спиртовий 1 %, по 20 мл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  <w:lang w:val="en-US"/>
              </w:rPr>
              <w:t>Viride</w:t>
            </w:r>
            <w:proofErr w:type="spellEnd"/>
            <w:r w:rsidRPr="00CA168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687">
              <w:rPr>
                <w:color w:val="000000"/>
                <w:sz w:val="20"/>
                <w:szCs w:val="20"/>
                <w:lang w:val="en-US"/>
              </w:rPr>
              <w:t>nitens</w:t>
            </w:r>
            <w:proofErr w:type="spellEnd"/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5C0E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5C0ED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5C0ED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CA1687" w:rsidP="005C0E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5C0E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C40" w:rsidRPr="00CA1687" w:rsidRDefault="00BD0C40" w:rsidP="005C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ВАЛІДОЛ, таблетки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сублінгвані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 xml:space="preserve"> по 0,06 г,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C514D6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  <w:lang w:val="en-US"/>
              </w:rPr>
              <w:t>Validol</w:t>
            </w:r>
            <w:proofErr w:type="spellEnd"/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блістер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ВУГІЛЛЯ АКТИВОВАНЕ, таблетки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9473DC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Medicinal charcoal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блістер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ГЛЮКОЗА, розчин для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інфузій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 xml:space="preserve"> 5%, 200 мл у пляшці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C514D6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Glucose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CA1687" w:rsidP="005C79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CA1687" w:rsidP="009465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ДІБАЗОЛ, розчин для ін’єкцій  1%, по 5 мл в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.,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096ACE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  <w:lang w:val="en-US"/>
              </w:rPr>
              <w:t>Bendazol</w:t>
            </w:r>
            <w:proofErr w:type="spellEnd"/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ДІМЕДРОЛ, розчин для ін’єкцій 1%, по 1 мл в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., №10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096ACE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Diphenhydramine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CA1687" w:rsidP="009465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C40" w:rsidRPr="00CA1687" w:rsidRDefault="00BD0C40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ДІКЛОФЕНАК, розчин для ін’єкцій, 25 мг/мл, 3 мл в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., №5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096ACE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Diclofenac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ДРОТАВЕРІН, розчин для ін’єкцій, 20 мг/мл в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., №5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096ACE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  <w:lang w:val="en-US"/>
              </w:rPr>
              <w:t>Drotaverine</w:t>
            </w:r>
            <w:proofErr w:type="spellEnd"/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DA71DB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ДЕКСАЛГІН, розчин для ін’єкцій, 2 мл в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., №5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6A49C2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  <w:lang w:val="en-US"/>
              </w:rPr>
              <w:t>A</w:t>
            </w:r>
            <w:r w:rsidR="0030353E" w:rsidRPr="00CA1687">
              <w:rPr>
                <w:color w:val="000000"/>
                <w:sz w:val="20"/>
                <w:szCs w:val="20"/>
                <w:lang w:val="en-US"/>
              </w:rPr>
              <w:t>bacavir</w:t>
            </w:r>
            <w:proofErr w:type="spellEnd"/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ІБУПРОФЕН, таблетки 200 мг,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6A49C2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I</w:t>
            </w:r>
            <w:r w:rsidR="00A14A22" w:rsidRPr="00CA1687">
              <w:rPr>
                <w:color w:val="000000"/>
                <w:sz w:val="20"/>
                <w:szCs w:val="20"/>
                <w:lang w:val="en-US"/>
              </w:rPr>
              <w:t>buprofen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блістер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КАПТОПРЕС, таблетки 20 мг, №20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6A49C2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C</w:t>
            </w:r>
            <w:r w:rsidR="00A14A22" w:rsidRPr="00CA1687">
              <w:rPr>
                <w:color w:val="000000"/>
                <w:sz w:val="20"/>
                <w:szCs w:val="20"/>
                <w:lang w:val="en-US"/>
              </w:rPr>
              <w:t>aptopril and diuretics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блістер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384576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КОРГЛІКОН, розчин для ін’єкцій, 0,006% 1 мл в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.,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6C0FD2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M</w:t>
            </w:r>
            <w:r w:rsidR="0030353E" w:rsidRPr="00CA1687">
              <w:rPr>
                <w:color w:val="000000"/>
                <w:sz w:val="20"/>
                <w:szCs w:val="20"/>
                <w:lang w:val="en-US"/>
              </w:rPr>
              <w:t>ono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9D5A5D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КОРДІАМІН, розчин для ін’єкцій, 2 мл в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.,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6C0FD2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  <w:lang w:val="en-US"/>
              </w:rPr>
              <w:t>N</w:t>
            </w:r>
            <w:r w:rsidR="0030353E" w:rsidRPr="00CA1687">
              <w:rPr>
                <w:color w:val="000000"/>
                <w:sz w:val="20"/>
                <w:szCs w:val="20"/>
                <w:lang w:val="en-US"/>
              </w:rPr>
              <w:t>ikethamide</w:t>
            </w:r>
            <w:proofErr w:type="spellEnd"/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C40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BD0C40" w:rsidRPr="00CA1687" w:rsidRDefault="00BD0C40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40" w:rsidRPr="00CA1687" w:rsidRDefault="00BD0C40" w:rsidP="009D5A5D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КОФЕЇН-БЕНЗОАТ НАТРІЮ, розчин для ін’єкцій, 1 мл в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.,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BD0C40" w:rsidRPr="00CA1687" w:rsidRDefault="006C0FD2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C</w:t>
            </w:r>
            <w:r w:rsidR="0030353E" w:rsidRPr="00CA1687">
              <w:rPr>
                <w:color w:val="000000"/>
                <w:sz w:val="20"/>
                <w:szCs w:val="20"/>
                <w:lang w:val="en-US"/>
              </w:rPr>
              <w:t>affeine and sodium benzoate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C40" w:rsidRPr="00CA1687" w:rsidRDefault="00BD0C40" w:rsidP="008B14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2D61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2D61" w:rsidRPr="00CA1687" w:rsidRDefault="00802D61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802D61" w:rsidRPr="00CA1687" w:rsidRDefault="00802D61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61" w:rsidRPr="00CA1687" w:rsidRDefault="00802D61" w:rsidP="00802D61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КЕТОЛОНГ, розчин для ін’єкцій, 30 мг/мл по 1 мл в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.,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802D61" w:rsidRPr="00CA1687" w:rsidRDefault="006C0FD2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K</w:t>
            </w:r>
            <w:r w:rsidR="0030353E" w:rsidRPr="00CA1687">
              <w:rPr>
                <w:color w:val="000000"/>
                <w:sz w:val="20"/>
                <w:szCs w:val="20"/>
                <w:lang w:val="en-US"/>
              </w:rPr>
              <w:t>etorolac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802D61" w:rsidRPr="00CA1687" w:rsidRDefault="00802D61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802D61" w:rsidRPr="00CA1687" w:rsidRDefault="00802D61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802D61" w:rsidRPr="00CA1687" w:rsidRDefault="00802D61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02D61" w:rsidRPr="00CA1687" w:rsidRDefault="00802D61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02D61" w:rsidRPr="00CA1687" w:rsidRDefault="00802D61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D61" w:rsidRPr="00CA1687" w:rsidRDefault="00802D61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48EA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948EA" w:rsidRPr="00CA1687" w:rsidRDefault="008948EA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8948EA" w:rsidRPr="00CA1687" w:rsidRDefault="008948EA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A" w:rsidRPr="00CA1687" w:rsidRDefault="008948EA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КОРВАЛМЕНТ, капсули №20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8948EA" w:rsidRPr="00CA1687" w:rsidRDefault="006C0FD2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  <w:lang w:val="en-US"/>
              </w:rPr>
              <w:t>V</w:t>
            </w:r>
            <w:r w:rsidR="00A14A22" w:rsidRPr="00CA1687">
              <w:rPr>
                <w:color w:val="000000"/>
                <w:sz w:val="20"/>
                <w:szCs w:val="20"/>
                <w:lang w:val="en-US"/>
              </w:rPr>
              <w:t>alidol</w:t>
            </w:r>
            <w:proofErr w:type="spellEnd"/>
          </w:p>
        </w:tc>
        <w:tc>
          <w:tcPr>
            <w:tcW w:w="748" w:type="dxa"/>
            <w:shd w:val="clear" w:color="000000" w:fill="FFFFFF"/>
            <w:vAlign w:val="center"/>
          </w:tcPr>
          <w:p w:rsidR="008948EA" w:rsidRPr="00CA1687" w:rsidRDefault="008948EA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8948EA" w:rsidRPr="00CA1687" w:rsidRDefault="008948EA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8948EA" w:rsidRPr="00CA1687" w:rsidRDefault="008948EA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948EA" w:rsidRPr="00CA1687" w:rsidRDefault="008948EA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блістер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948EA" w:rsidRPr="00CA1687" w:rsidRDefault="008948EA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48EA" w:rsidRPr="00CA1687" w:rsidRDefault="008948EA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48EA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948EA" w:rsidRPr="00CA1687" w:rsidRDefault="008948EA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8948EA" w:rsidRPr="00CA1687" w:rsidRDefault="008948EA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A" w:rsidRPr="00CA1687" w:rsidRDefault="008948EA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КОРВАЛОЛ,</w:t>
            </w:r>
            <w:r w:rsidRPr="00CA1687">
              <w:t xml:space="preserve"> </w:t>
            </w:r>
            <w:r w:rsidRPr="00CA1687">
              <w:rPr>
                <w:color w:val="000000"/>
                <w:sz w:val="20"/>
                <w:szCs w:val="20"/>
              </w:rPr>
              <w:t xml:space="preserve">краплі оральні, </w:t>
            </w:r>
            <w:proofErr w:type="spellStart"/>
            <w:r w:rsidR="00CA1687"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="00CA1687" w:rsidRPr="00CA1687">
              <w:rPr>
                <w:color w:val="000000"/>
                <w:sz w:val="20"/>
                <w:szCs w:val="20"/>
              </w:rPr>
              <w:t>.</w:t>
            </w:r>
            <w:r w:rsidRPr="00CA1687">
              <w:rPr>
                <w:color w:val="000000"/>
                <w:sz w:val="20"/>
                <w:szCs w:val="20"/>
              </w:rPr>
              <w:t xml:space="preserve"> з пробкою-крапельницею 25 мл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8948EA" w:rsidRPr="00CA1687" w:rsidRDefault="006C0FD2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B</w:t>
            </w:r>
            <w:r w:rsidR="0030353E" w:rsidRPr="00CA1687">
              <w:rPr>
                <w:color w:val="000000"/>
                <w:sz w:val="20"/>
                <w:szCs w:val="20"/>
                <w:lang w:val="en-US"/>
              </w:rPr>
              <w:t>arbiturates in combination with other drugs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8948EA" w:rsidRPr="00CA1687" w:rsidRDefault="008948EA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8948EA" w:rsidRPr="00CA1687" w:rsidRDefault="008948EA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8948EA" w:rsidRPr="00CA1687" w:rsidRDefault="008948EA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948EA" w:rsidRPr="00CA1687" w:rsidRDefault="00CA1687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948EA" w:rsidRPr="00CA1687" w:rsidRDefault="008948EA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48EA" w:rsidRPr="00CA1687" w:rsidRDefault="008948EA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48EA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948EA" w:rsidRPr="00CA1687" w:rsidRDefault="008948EA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8948EA" w:rsidRPr="00CA1687" w:rsidRDefault="008948EA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A" w:rsidRPr="00CA1687" w:rsidRDefault="008948EA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МАГНІЮ СУЛЬФАТ, розчин для ін’єкцій, 250 мг/мл, по 5 мл</w:t>
            </w:r>
            <w:r w:rsidR="0042383D" w:rsidRPr="00CA1687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42383D"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="0042383D" w:rsidRPr="00CA1687">
              <w:rPr>
                <w:color w:val="000000"/>
                <w:sz w:val="20"/>
                <w:szCs w:val="20"/>
              </w:rPr>
              <w:t>.,</w:t>
            </w:r>
            <w:r w:rsidRPr="00CA1687">
              <w:rPr>
                <w:color w:val="000000"/>
                <w:sz w:val="20"/>
                <w:szCs w:val="20"/>
              </w:rPr>
              <w:t xml:space="preserve">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8948EA" w:rsidRPr="00CA1687" w:rsidRDefault="006C0FD2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  <w:lang w:val="en-US"/>
              </w:rPr>
              <w:t>A</w:t>
            </w:r>
            <w:r w:rsidR="0030353E" w:rsidRPr="00CA1687">
              <w:rPr>
                <w:color w:val="000000"/>
                <w:sz w:val="20"/>
                <w:szCs w:val="20"/>
                <w:lang w:val="en-US"/>
              </w:rPr>
              <w:t>bacavir</w:t>
            </w:r>
            <w:proofErr w:type="spellEnd"/>
          </w:p>
        </w:tc>
        <w:tc>
          <w:tcPr>
            <w:tcW w:w="748" w:type="dxa"/>
            <w:shd w:val="clear" w:color="000000" w:fill="FFFFFF"/>
            <w:vAlign w:val="center"/>
          </w:tcPr>
          <w:p w:rsidR="008948EA" w:rsidRPr="00CA1687" w:rsidRDefault="008948EA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8948EA" w:rsidRPr="00CA1687" w:rsidRDefault="008948EA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8948EA" w:rsidRPr="00CA1687" w:rsidRDefault="008948EA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948EA" w:rsidRPr="00CA1687" w:rsidRDefault="008948EA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948EA" w:rsidRPr="00CA1687" w:rsidRDefault="008948EA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48EA" w:rsidRPr="00CA1687" w:rsidRDefault="008948EA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0A8C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A0A8C" w:rsidRPr="00CA1687" w:rsidRDefault="001A0A8C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1A0A8C" w:rsidRPr="00CA1687" w:rsidRDefault="001A0A8C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8C" w:rsidRPr="00CA1687" w:rsidRDefault="001A0A8C" w:rsidP="000E5590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МЕТОКЛОПРАМІД, розчин для ін’єкцій, 5 мг/мл по 2 мл в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.,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1A0A8C" w:rsidRPr="00CA1687" w:rsidRDefault="006C0FD2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M</w:t>
            </w:r>
            <w:r w:rsidR="0030353E" w:rsidRPr="00CA1687">
              <w:rPr>
                <w:color w:val="000000"/>
                <w:sz w:val="20"/>
                <w:szCs w:val="20"/>
                <w:lang w:val="en-US"/>
              </w:rPr>
              <w:t>etoclopramide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1A0A8C" w:rsidRPr="00CA1687" w:rsidRDefault="001A0A8C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1A0A8C" w:rsidRPr="00CA1687" w:rsidRDefault="001A0A8C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1A0A8C" w:rsidRPr="00CA1687" w:rsidRDefault="001A0A8C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A0A8C" w:rsidRPr="00CA1687" w:rsidRDefault="001A0A8C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A0A8C" w:rsidRPr="00CA1687" w:rsidRDefault="001A0A8C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A0A8C" w:rsidRPr="00CA1687" w:rsidRDefault="001A0A8C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5DDE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DDE" w:rsidRPr="00CA1687" w:rsidRDefault="00EB5DDE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EB5DDE" w:rsidRPr="00CA1687" w:rsidRDefault="00EB5DDE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DE" w:rsidRPr="00CA1687" w:rsidRDefault="00EB5DDE" w:rsidP="003F2AEF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МЕЗАТОН, розчин для ін’єкцій, 10 мг/мл по 1 мл в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.,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EB5DDE" w:rsidRPr="00CA1687" w:rsidRDefault="006C0FD2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Phenylephrine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EB5DDE" w:rsidRPr="00CA1687" w:rsidRDefault="00EB5DDE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EB5DDE" w:rsidRPr="00CA1687" w:rsidRDefault="00EB5DDE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EB5DDE" w:rsidRPr="00CA1687" w:rsidRDefault="00EB5DDE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B5DDE" w:rsidRPr="00CA1687" w:rsidRDefault="00EB5DDE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B5DDE" w:rsidRPr="00CA1687" w:rsidRDefault="00EB5DDE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5DDE" w:rsidRPr="00CA1687" w:rsidRDefault="00EB5DDE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2259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2259" w:rsidRPr="00CA1687" w:rsidRDefault="00D72259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D72259" w:rsidRPr="00CA1687" w:rsidRDefault="00D72259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59" w:rsidRPr="00CA1687" w:rsidRDefault="00D72259" w:rsidP="00D72259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НАТРІЮ ХЛОРИД, розчин для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інфузій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 xml:space="preserve"> 0,9%, 200 мл у пляшці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D72259" w:rsidRPr="00CA1687" w:rsidRDefault="006C0FD2" w:rsidP="005C7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Sodium chloride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D72259" w:rsidRPr="00CA1687" w:rsidRDefault="00CA1687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D72259" w:rsidRPr="00CA1687" w:rsidRDefault="00D72259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D72259" w:rsidRPr="00CA1687" w:rsidRDefault="00D72259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72259" w:rsidRPr="00CA1687" w:rsidRDefault="00CA1687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72259" w:rsidRPr="00CA1687" w:rsidRDefault="00D72259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259" w:rsidRPr="00CA1687" w:rsidRDefault="00D72259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FD2" w:rsidRPr="00CA1687" w:rsidTr="006C0FD2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C0FD2" w:rsidRPr="00CA1687" w:rsidRDefault="006C0FD2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6C0FD2" w:rsidRPr="00CA1687" w:rsidRDefault="006C0FD2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D2" w:rsidRPr="00CA1687" w:rsidRDefault="006C0FD2" w:rsidP="0042383D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НАТРІЮ ХЛОРИД, розчин для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інфузій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 xml:space="preserve"> 0,9%, 100 мл у пляшці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6C0FD2" w:rsidRPr="00CA1687" w:rsidRDefault="006C0FD2" w:rsidP="006C0FD2">
            <w:pPr>
              <w:jc w:val="center"/>
              <w:rPr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Sodium chloride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6C0FD2" w:rsidRPr="00CA1687" w:rsidRDefault="00CA1687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6C0FD2" w:rsidRPr="00CA1687" w:rsidRDefault="006C0FD2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C0FD2" w:rsidRPr="00CA1687" w:rsidRDefault="006C0FD2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C0FD2" w:rsidRPr="00CA1687" w:rsidRDefault="00CA1687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0FD2" w:rsidRPr="00CA1687" w:rsidRDefault="006C0FD2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0FD2" w:rsidRPr="00CA1687" w:rsidRDefault="006C0FD2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FD2" w:rsidRPr="00CA1687" w:rsidTr="006C0FD2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C0FD2" w:rsidRPr="00CA1687" w:rsidRDefault="006C0FD2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6C0FD2" w:rsidRPr="00CA1687" w:rsidRDefault="006C0FD2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D2" w:rsidRPr="00CA1687" w:rsidRDefault="006C0FD2" w:rsidP="0042383D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  <w:lang w:eastAsia="ru-RU"/>
              </w:rPr>
            </w:pPr>
            <w:r w:rsidRPr="00CA1687">
              <w:rPr>
                <w:color w:val="000000"/>
                <w:sz w:val="20"/>
                <w:szCs w:val="20"/>
                <w:lang w:eastAsia="ru-RU"/>
              </w:rPr>
              <w:t>НАТРІЮ ХЛОРИД,</w:t>
            </w:r>
            <w:r w:rsidRPr="00CA1687">
              <w:rPr>
                <w:color w:val="000000"/>
                <w:sz w:val="20"/>
                <w:szCs w:val="20"/>
              </w:rPr>
              <w:t xml:space="preserve"> </w:t>
            </w:r>
            <w:r w:rsidRPr="00CA1687">
              <w:rPr>
                <w:color w:val="000000"/>
                <w:sz w:val="20"/>
                <w:szCs w:val="20"/>
                <w:lang w:eastAsia="ru-RU"/>
              </w:rPr>
              <w:t xml:space="preserve">розчин для ін’єкцій, 0,09%, по 5 мл в </w:t>
            </w:r>
            <w:proofErr w:type="spellStart"/>
            <w:r w:rsidRPr="00CA1687">
              <w:rPr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  <w:lang w:eastAsia="ru-RU"/>
              </w:rPr>
              <w:t>.,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6C0FD2" w:rsidRPr="00CA1687" w:rsidRDefault="006C0FD2" w:rsidP="006C0FD2">
            <w:pPr>
              <w:jc w:val="center"/>
              <w:rPr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Sodium chloride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6C0FD2" w:rsidRPr="00CA1687" w:rsidRDefault="006C0FD2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6C0FD2" w:rsidRPr="00CA1687" w:rsidRDefault="006C0FD2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C0FD2" w:rsidRPr="00CA1687" w:rsidRDefault="006C0FD2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C0FD2" w:rsidRPr="00CA1687" w:rsidRDefault="006C0FD2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0FD2" w:rsidRPr="00CA1687" w:rsidRDefault="006C0FD2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0FD2" w:rsidRPr="00CA1687" w:rsidRDefault="006C0FD2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FD2" w:rsidRPr="00CA1687" w:rsidTr="006C0FD2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C0FD2" w:rsidRPr="00CA1687" w:rsidRDefault="006C0FD2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6C0FD2" w:rsidRPr="00CA1687" w:rsidRDefault="006C0FD2" w:rsidP="005C79F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D2" w:rsidRPr="00CA1687" w:rsidRDefault="006C0FD2" w:rsidP="008B14F0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  <w:lang w:eastAsia="ru-RU"/>
              </w:rPr>
            </w:pPr>
            <w:r w:rsidRPr="00CA1687">
              <w:rPr>
                <w:color w:val="000000"/>
                <w:sz w:val="20"/>
                <w:szCs w:val="20"/>
                <w:lang w:eastAsia="ru-RU"/>
              </w:rPr>
              <w:t>НАТРІЮ ХЛОРИД,</w:t>
            </w:r>
            <w:r w:rsidRPr="00CA1687">
              <w:rPr>
                <w:color w:val="000000"/>
                <w:sz w:val="20"/>
                <w:szCs w:val="20"/>
              </w:rPr>
              <w:t xml:space="preserve"> </w:t>
            </w:r>
            <w:r w:rsidRPr="00CA1687">
              <w:rPr>
                <w:color w:val="000000"/>
                <w:sz w:val="20"/>
                <w:szCs w:val="20"/>
                <w:lang w:eastAsia="ru-RU"/>
              </w:rPr>
              <w:t xml:space="preserve">розчин для ін’єкцій, 0,09%, по 10 мл в </w:t>
            </w:r>
            <w:proofErr w:type="spellStart"/>
            <w:r w:rsidRPr="00CA1687">
              <w:rPr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  <w:lang w:eastAsia="ru-RU"/>
              </w:rPr>
              <w:t>.,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6C0FD2" w:rsidRPr="00CA1687" w:rsidRDefault="006C0FD2" w:rsidP="006C0FD2">
            <w:pPr>
              <w:jc w:val="center"/>
              <w:rPr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Sodium chloride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6C0FD2" w:rsidRPr="00CA1687" w:rsidRDefault="006C0FD2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6C0FD2" w:rsidRPr="00CA1687" w:rsidRDefault="006C0FD2" w:rsidP="00597B5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C0FD2" w:rsidRPr="00CA1687" w:rsidRDefault="006C0FD2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C0FD2" w:rsidRPr="00CA1687" w:rsidRDefault="006C0FD2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0FD2" w:rsidRPr="00CA1687" w:rsidRDefault="006C0FD2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0FD2" w:rsidRPr="00CA1687" w:rsidRDefault="006C0FD2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EB6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44EB6" w:rsidRPr="00CA1687" w:rsidRDefault="00044EB6" w:rsidP="004A77C8">
            <w:pPr>
              <w:jc w:val="center"/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B6" w:rsidRPr="00CA1687" w:rsidRDefault="00044EB6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НІТРОГЛІЦЕРИН, таблетки по 0,5 мг, №40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 xml:space="preserve">Glyceryl </w:t>
            </w:r>
            <w:proofErr w:type="spellStart"/>
            <w:r w:rsidRPr="00CA1687">
              <w:rPr>
                <w:color w:val="000000"/>
                <w:sz w:val="20"/>
                <w:szCs w:val="20"/>
                <w:lang w:val="en-US"/>
              </w:rPr>
              <w:t>trinitrate</w:t>
            </w:r>
            <w:proofErr w:type="spellEnd"/>
          </w:p>
        </w:tc>
        <w:tc>
          <w:tcPr>
            <w:tcW w:w="748" w:type="dxa"/>
            <w:shd w:val="clear" w:color="000000" w:fill="FFFFFF"/>
            <w:vAlign w:val="center"/>
          </w:tcPr>
          <w:p w:rsidR="00044EB6" w:rsidRPr="00CA1687" w:rsidRDefault="00044EB6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044EB6" w:rsidRPr="00CA1687" w:rsidRDefault="00044EB6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044EB6" w:rsidRPr="00CA1687" w:rsidRDefault="00044EB6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44EB6" w:rsidRPr="00CA1687" w:rsidRDefault="00044EB6" w:rsidP="00163D8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блістер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EB6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44EB6" w:rsidRPr="00CA1687" w:rsidRDefault="00044EB6" w:rsidP="004A77C8">
            <w:pPr>
              <w:jc w:val="center"/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B6" w:rsidRPr="00CA1687" w:rsidRDefault="00044EB6" w:rsidP="00E16C8B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НО-Х-ША, розчин для ін’єкцій, 20 мг, по 2 мл в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., №5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  <w:lang w:val="en-US"/>
              </w:rPr>
              <w:t>Drotaverine</w:t>
            </w:r>
            <w:proofErr w:type="spellEnd"/>
          </w:p>
        </w:tc>
        <w:tc>
          <w:tcPr>
            <w:tcW w:w="748" w:type="dxa"/>
            <w:shd w:val="clear" w:color="000000" w:fill="FFFFFF"/>
            <w:vAlign w:val="center"/>
          </w:tcPr>
          <w:p w:rsidR="00044EB6" w:rsidRPr="00CA1687" w:rsidRDefault="00044EB6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044EB6" w:rsidRPr="00CA1687" w:rsidRDefault="00044EB6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044EB6" w:rsidRPr="00CA1687" w:rsidRDefault="00044EB6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44EB6" w:rsidRPr="00CA1687" w:rsidRDefault="00044EB6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EB6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44EB6" w:rsidRPr="00CA1687" w:rsidRDefault="00044EB6" w:rsidP="004A77C8">
            <w:pPr>
              <w:jc w:val="center"/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B6" w:rsidRPr="00CA1687" w:rsidRDefault="00044EB6" w:rsidP="00E16C8B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ПАПАВЕРІН, розчин для ін’єкцій, 2%, по 2 мл в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., №10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  <w:lang w:val="en-US"/>
              </w:rPr>
              <w:t>Papaverine</w:t>
            </w:r>
            <w:proofErr w:type="spellEnd"/>
          </w:p>
        </w:tc>
        <w:tc>
          <w:tcPr>
            <w:tcW w:w="748" w:type="dxa"/>
            <w:shd w:val="clear" w:color="000000" w:fill="FFFFFF"/>
            <w:vAlign w:val="center"/>
          </w:tcPr>
          <w:p w:rsidR="00044EB6" w:rsidRPr="00CA1687" w:rsidRDefault="00044EB6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044EB6" w:rsidRPr="00CA1687" w:rsidRDefault="00044EB6" w:rsidP="00E16C8B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044EB6" w:rsidRPr="00CA1687" w:rsidRDefault="00044EB6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44EB6" w:rsidRPr="00CA1687" w:rsidRDefault="00044EB6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EB6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44EB6" w:rsidRPr="00CA1687" w:rsidRDefault="00044EB6" w:rsidP="004A77C8">
            <w:pPr>
              <w:jc w:val="center"/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B6" w:rsidRPr="00CA1687" w:rsidRDefault="00044EB6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ПЕРЕКИС ВОДНЮ, розчин 3%, по 100 мл у пляшці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Hydrogen peroxide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044EB6" w:rsidRPr="00CA1687" w:rsidRDefault="00CA1687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044EB6" w:rsidRPr="00CA1687" w:rsidRDefault="00044EB6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044EB6" w:rsidRPr="00CA1687" w:rsidRDefault="00044EB6" w:rsidP="008B14F0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44EB6" w:rsidRPr="00CA1687" w:rsidRDefault="00CA1687" w:rsidP="008B14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EB6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44EB6" w:rsidRPr="00CA1687" w:rsidRDefault="00044EB6" w:rsidP="004A77C8">
            <w:pPr>
              <w:jc w:val="center"/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B6" w:rsidRPr="00CA1687" w:rsidRDefault="00044EB6" w:rsidP="0030353E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 xml:space="preserve">ПРЕДНІЗОЛОН, розчин для ін’єкцій, 30 мг, по 1 мл в </w:t>
            </w: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., №3</w:t>
            </w:r>
          </w:p>
        </w:tc>
        <w:tc>
          <w:tcPr>
            <w:tcW w:w="2924" w:type="dxa"/>
            <w:shd w:val="clear" w:color="000000" w:fill="FFFFFF"/>
            <w:vAlign w:val="center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1687">
              <w:rPr>
                <w:color w:val="000000"/>
                <w:sz w:val="20"/>
                <w:szCs w:val="20"/>
                <w:lang w:val="en-US"/>
              </w:rPr>
              <w:t>Prednisolone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044EB6" w:rsidRPr="00CA1687" w:rsidRDefault="00044EB6" w:rsidP="003F3F6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044EB6" w:rsidRPr="00CA1687" w:rsidRDefault="00044EB6" w:rsidP="003F3F68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044EB6" w:rsidRPr="00CA1687" w:rsidRDefault="00044EB6" w:rsidP="003F3F68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44EB6" w:rsidRPr="00CA1687" w:rsidRDefault="00044EB6" w:rsidP="003F3F6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EB6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44EB6" w:rsidRPr="00CA1687" w:rsidRDefault="00044EB6" w:rsidP="004A77C8">
            <w:pPr>
              <w:jc w:val="center"/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B6" w:rsidRPr="00CA1687" w:rsidRDefault="00044EB6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ПАРАЦЕТАМОЛ, таблетки 500 мг, №10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044EB6" w:rsidRPr="00CA1687" w:rsidRDefault="00573959" w:rsidP="009465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</w:t>
            </w:r>
            <w:r w:rsidRPr="00573959">
              <w:rPr>
                <w:color w:val="000000"/>
                <w:sz w:val="20"/>
                <w:szCs w:val="20"/>
                <w:lang w:val="en-US"/>
              </w:rPr>
              <w:t>aracetamol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044EB6" w:rsidRPr="00CA1687" w:rsidRDefault="00044EB6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44EB6" w:rsidRPr="00CA1687" w:rsidRDefault="00044EB6" w:rsidP="00163D8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044EB6" w:rsidRPr="00CA1687" w:rsidRDefault="00044EB6" w:rsidP="00163D8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44EB6" w:rsidRPr="00CA1687" w:rsidRDefault="00044EB6" w:rsidP="00163D8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блістер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EB6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44EB6" w:rsidRPr="00CA1687" w:rsidRDefault="00044EB6" w:rsidP="004A77C8">
            <w:pPr>
              <w:jc w:val="center"/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B6" w:rsidRPr="00CA1687" w:rsidRDefault="00231A9A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ЙОД</w:t>
            </w:r>
            <w:r w:rsidR="00044EB6" w:rsidRPr="00CA1687">
              <w:rPr>
                <w:color w:val="000000"/>
                <w:sz w:val="20"/>
                <w:szCs w:val="20"/>
              </w:rPr>
              <w:t xml:space="preserve">, розчин спиртовий, 5%, 20 мл у флаконі 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044EB6" w:rsidRPr="008B3BBB" w:rsidRDefault="008B3BBB" w:rsidP="009465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Iodine 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044EB6" w:rsidRPr="00CA1687" w:rsidRDefault="00CA1687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44EB6" w:rsidRPr="00CA1687" w:rsidRDefault="00044EB6" w:rsidP="00044EB6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044EB6" w:rsidRPr="00CA1687" w:rsidRDefault="00044EB6" w:rsidP="00163D8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44EB6" w:rsidRPr="00CA1687" w:rsidRDefault="00CA1687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4EB6" w:rsidRPr="00CA1687" w:rsidRDefault="00044EB6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61AA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A61AA" w:rsidRPr="00CA1687" w:rsidRDefault="009A61AA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9A61AA" w:rsidRPr="00CA1687" w:rsidRDefault="009A61AA" w:rsidP="004A77C8">
            <w:pPr>
              <w:jc w:val="center"/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AA" w:rsidRPr="00CA1687" w:rsidRDefault="00231A9A" w:rsidP="00231A9A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РЕНАЛГАН</w:t>
            </w:r>
            <w:r w:rsidR="009A61AA" w:rsidRPr="00CA1687">
              <w:rPr>
                <w:color w:val="000000"/>
                <w:sz w:val="20"/>
                <w:szCs w:val="20"/>
              </w:rPr>
              <w:t xml:space="preserve">, розчин для ін’єкцій, 5 мл в </w:t>
            </w:r>
            <w:proofErr w:type="spellStart"/>
            <w:r w:rsidR="009A61AA"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="009A61AA" w:rsidRPr="00CA1687">
              <w:rPr>
                <w:color w:val="000000"/>
                <w:sz w:val="20"/>
                <w:szCs w:val="20"/>
              </w:rPr>
              <w:t>., №5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A61AA" w:rsidRPr="00231A9A" w:rsidRDefault="008B3BBB" w:rsidP="009465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Pitofe</w:t>
            </w:r>
            <w:r w:rsidR="0044609F">
              <w:rPr>
                <w:color w:val="000000"/>
                <w:sz w:val="20"/>
                <w:szCs w:val="20"/>
                <w:lang w:val="en-US"/>
              </w:rPr>
              <w:t>none</w:t>
            </w:r>
            <w:proofErr w:type="spellEnd"/>
            <w:r w:rsidR="0044609F" w:rsidRPr="00231A9A">
              <w:rPr>
                <w:color w:val="000000"/>
                <w:sz w:val="20"/>
                <w:szCs w:val="20"/>
              </w:rPr>
              <w:t xml:space="preserve"> </w:t>
            </w:r>
            <w:r w:rsidR="0044609F">
              <w:rPr>
                <w:color w:val="000000"/>
                <w:sz w:val="20"/>
                <w:szCs w:val="20"/>
                <w:lang w:val="en-US"/>
              </w:rPr>
              <w:t>and</w:t>
            </w:r>
            <w:r w:rsidR="0044609F" w:rsidRPr="00231A9A">
              <w:rPr>
                <w:color w:val="000000"/>
                <w:sz w:val="20"/>
                <w:szCs w:val="20"/>
              </w:rPr>
              <w:t xml:space="preserve"> </w:t>
            </w:r>
            <w:r w:rsidR="0044609F">
              <w:rPr>
                <w:color w:val="000000"/>
                <w:sz w:val="20"/>
                <w:szCs w:val="20"/>
                <w:lang w:val="en-US"/>
              </w:rPr>
              <w:t>analgesics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9A61AA" w:rsidRPr="00CA1687" w:rsidRDefault="009A61AA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61AA" w:rsidRPr="00CA1687" w:rsidRDefault="009A61AA" w:rsidP="00163D8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9A61AA" w:rsidRPr="00CA1687" w:rsidRDefault="009A61AA" w:rsidP="00163D8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61AA" w:rsidRPr="00CA1687" w:rsidRDefault="009A61AA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A61AA" w:rsidRPr="00CA1687" w:rsidRDefault="009A61AA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A61AA" w:rsidRPr="00CA1687" w:rsidRDefault="009A61AA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61AA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A61AA" w:rsidRPr="00CA1687" w:rsidRDefault="009A61AA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9A61AA" w:rsidRPr="00CA1687" w:rsidRDefault="009A61AA" w:rsidP="004A77C8">
            <w:pPr>
              <w:jc w:val="center"/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AA" w:rsidRPr="00CA1687" w:rsidRDefault="00231A9A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СЕПТІЛ</w:t>
            </w:r>
            <w:r w:rsidR="009A61AA" w:rsidRPr="00CA1687">
              <w:rPr>
                <w:color w:val="000000"/>
                <w:sz w:val="20"/>
                <w:szCs w:val="20"/>
                <w:lang w:eastAsia="ru-RU"/>
              </w:rPr>
              <w:t>, розчин для зовнішнього застосування 70%, по 100,0 мл у флаконі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A61AA" w:rsidRPr="00FB35FE" w:rsidRDefault="00FB35FE" w:rsidP="009465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Ethanol 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9A61AA" w:rsidRPr="00CA1687" w:rsidRDefault="00CA1687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A61AA" w:rsidRPr="00CA1687" w:rsidRDefault="009A61AA" w:rsidP="00163D8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9A61AA" w:rsidRPr="00CA1687" w:rsidRDefault="009A61AA" w:rsidP="00163D8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61AA" w:rsidRPr="00CA1687" w:rsidRDefault="00CA1687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A61AA" w:rsidRPr="00CA1687" w:rsidRDefault="009A61AA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A61AA" w:rsidRPr="00CA1687" w:rsidRDefault="009A61AA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1A8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A31A8" w:rsidRPr="00CA1687" w:rsidRDefault="008A31A8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8A31A8" w:rsidRPr="00CA1687" w:rsidRDefault="008A31A8" w:rsidP="004A77C8">
            <w:pPr>
              <w:jc w:val="center"/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A8" w:rsidRPr="00CA1687" w:rsidRDefault="00231A9A" w:rsidP="00231A9A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СУПРАСТІН</w:t>
            </w:r>
            <w:r w:rsidR="008A31A8" w:rsidRPr="00CA1687">
              <w:rPr>
                <w:color w:val="000000"/>
                <w:sz w:val="20"/>
                <w:szCs w:val="20"/>
                <w:lang w:eastAsia="ru-RU"/>
              </w:rPr>
              <w:t xml:space="preserve">, розчин для ін’єкцій, 20 мг/мл, по 1 мл в </w:t>
            </w:r>
            <w:proofErr w:type="spellStart"/>
            <w:r w:rsidR="008A31A8" w:rsidRPr="00CA1687">
              <w:rPr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="008A31A8" w:rsidRPr="00CA1687">
              <w:rPr>
                <w:color w:val="000000"/>
                <w:sz w:val="20"/>
                <w:szCs w:val="20"/>
                <w:lang w:eastAsia="ru-RU"/>
              </w:rPr>
              <w:t>., №5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A31A8" w:rsidRPr="00231A9A" w:rsidRDefault="0044609F" w:rsidP="009465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Chloropyramine</w:t>
            </w:r>
            <w:proofErr w:type="spellEnd"/>
            <w:r w:rsidRPr="00231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8A31A8" w:rsidRPr="00CA1687" w:rsidRDefault="008A31A8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8A31A8" w:rsidRPr="00CA1687" w:rsidRDefault="008A31A8" w:rsidP="00163D8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8A31A8" w:rsidRPr="00CA1687" w:rsidRDefault="008A31A8" w:rsidP="00163D8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A31A8" w:rsidRPr="00CA1687" w:rsidRDefault="008A31A8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A31A8" w:rsidRPr="00CA1687" w:rsidRDefault="008A31A8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31A8" w:rsidRPr="00CA1687" w:rsidRDefault="008A31A8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87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A1687" w:rsidRPr="00CA1687" w:rsidRDefault="00CA1687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CA1687" w:rsidRPr="00CA1687" w:rsidRDefault="00CA1687" w:rsidP="004A77C8">
            <w:pPr>
              <w:jc w:val="center"/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87" w:rsidRPr="00CA1687" w:rsidRDefault="00231A9A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ФАРМАДІПІН</w:t>
            </w:r>
            <w:r w:rsidR="00CA1687" w:rsidRPr="00CA1687">
              <w:rPr>
                <w:color w:val="000000"/>
                <w:sz w:val="20"/>
                <w:szCs w:val="20"/>
                <w:lang w:eastAsia="ru-RU"/>
              </w:rPr>
              <w:t>, краплі оральні, 2%, по 5 мл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A1687" w:rsidRPr="00231A9A" w:rsidRDefault="0044609F" w:rsidP="009465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Nifedipine</w:t>
            </w:r>
            <w:proofErr w:type="spellEnd"/>
            <w:r w:rsidRPr="00231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CA1687" w:rsidRPr="00CA1687" w:rsidRDefault="006E703D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="00CA1687"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CA1687" w:rsidRPr="00CA1687" w:rsidRDefault="00CA1687" w:rsidP="00CA1687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CA1687" w:rsidRPr="00CA1687" w:rsidRDefault="00CA1687" w:rsidP="00163D8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A1687" w:rsidRPr="00CA1687" w:rsidRDefault="00CA1687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флак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A1687" w:rsidRPr="00CA1687" w:rsidRDefault="00CA1687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1687" w:rsidRPr="00CA1687" w:rsidRDefault="00CA1687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03D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703D" w:rsidRPr="00CA1687" w:rsidRDefault="006E703D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6E703D" w:rsidRPr="00CA1687" w:rsidRDefault="006E703D" w:rsidP="004A77C8">
            <w:pPr>
              <w:jc w:val="center"/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D" w:rsidRPr="00CA1687" w:rsidRDefault="00231A9A" w:rsidP="0029105C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ФУРОСЕМІД</w:t>
            </w:r>
            <w:r w:rsidR="006E703D">
              <w:rPr>
                <w:color w:val="000000"/>
                <w:sz w:val="20"/>
                <w:szCs w:val="20"/>
                <w:lang w:eastAsia="ru-RU"/>
              </w:rPr>
              <w:t xml:space="preserve">, розчин для ін’єкцій, 10 мг/мл, по 2 мл в </w:t>
            </w:r>
            <w:proofErr w:type="spellStart"/>
            <w:r w:rsidR="006E703D">
              <w:rPr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="006E703D">
              <w:rPr>
                <w:color w:val="000000"/>
                <w:sz w:val="20"/>
                <w:szCs w:val="20"/>
                <w:lang w:eastAsia="ru-RU"/>
              </w:rPr>
              <w:t>., №10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E703D" w:rsidRPr="00231A9A" w:rsidRDefault="00FB35FE" w:rsidP="00946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Furosemide</w:t>
            </w:r>
            <w:r w:rsidRPr="00231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6E703D" w:rsidRPr="00CA1687" w:rsidRDefault="006E703D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6E703D" w:rsidRPr="00CA1687" w:rsidRDefault="006E703D" w:rsidP="00163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E703D" w:rsidRPr="00CA1687" w:rsidRDefault="006E703D" w:rsidP="00163D8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E703D" w:rsidRPr="00CA1687" w:rsidRDefault="006E703D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E703D" w:rsidRPr="00CA1687" w:rsidRDefault="006E703D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03D" w:rsidRPr="00CA1687" w:rsidRDefault="006E703D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03D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703D" w:rsidRPr="00CA1687" w:rsidRDefault="006E703D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6E703D" w:rsidRPr="00CA1687" w:rsidRDefault="006E703D" w:rsidP="004A77C8">
            <w:pPr>
              <w:jc w:val="center"/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D" w:rsidRPr="00CA1687" w:rsidRDefault="00231A9A" w:rsidP="006E703D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ЕУФІЛІН</w:t>
            </w:r>
            <w:r w:rsidR="006E703D">
              <w:rPr>
                <w:color w:val="000000"/>
                <w:sz w:val="20"/>
                <w:szCs w:val="20"/>
                <w:lang w:eastAsia="ru-RU"/>
              </w:rPr>
              <w:t xml:space="preserve">, розчин для ін’єкцій, 2%, по 5 мл в </w:t>
            </w:r>
            <w:proofErr w:type="spellStart"/>
            <w:r w:rsidR="006E703D">
              <w:rPr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="006E703D">
              <w:rPr>
                <w:color w:val="000000"/>
                <w:sz w:val="20"/>
                <w:szCs w:val="20"/>
                <w:lang w:eastAsia="ru-RU"/>
              </w:rPr>
              <w:t>., №10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E703D" w:rsidRPr="00231A9A" w:rsidRDefault="00231A9A" w:rsidP="00946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Theophylline</w:t>
            </w:r>
            <w:r w:rsidRPr="00231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6E703D" w:rsidRPr="00CA1687" w:rsidRDefault="006E703D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6E703D" w:rsidRPr="00CA1687" w:rsidRDefault="006E703D" w:rsidP="00163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E703D" w:rsidRPr="00CA1687" w:rsidRDefault="006E703D" w:rsidP="00163D8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E703D" w:rsidRPr="00CA1687" w:rsidRDefault="006E703D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E703D" w:rsidRPr="00CA1687" w:rsidRDefault="006E703D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03D" w:rsidRPr="00CA1687" w:rsidRDefault="006E703D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03D" w:rsidRPr="00CA1687" w:rsidTr="00802D61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703D" w:rsidRPr="00CA1687" w:rsidRDefault="006E703D" w:rsidP="0094651A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6E703D" w:rsidRPr="00CA1687" w:rsidRDefault="006E703D" w:rsidP="004A77C8">
            <w:pPr>
              <w:jc w:val="center"/>
            </w:pPr>
            <w:r w:rsidRPr="00CA1687">
              <w:rPr>
                <w:color w:val="000000"/>
                <w:sz w:val="20"/>
                <w:szCs w:val="20"/>
              </w:rPr>
              <w:t>33600000-6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D" w:rsidRPr="00CA1687" w:rsidRDefault="00231A9A" w:rsidP="006E703D">
            <w:pPr>
              <w:autoSpaceDE w:val="0"/>
              <w:autoSpaceDN w:val="0"/>
              <w:adjustRightInd w:val="0"/>
              <w:spacing w:before="12" w:after="1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ЕТАМЗІЛАТ</w:t>
            </w:r>
            <w:bookmarkStart w:id="0" w:name="_GoBack"/>
            <w:bookmarkEnd w:id="0"/>
            <w:r w:rsidR="006E703D">
              <w:rPr>
                <w:color w:val="000000"/>
                <w:sz w:val="20"/>
                <w:szCs w:val="20"/>
                <w:lang w:eastAsia="ru-RU"/>
              </w:rPr>
              <w:t xml:space="preserve">, розчин для ін’єкцій, 12,5%, по 2 мл в </w:t>
            </w:r>
            <w:proofErr w:type="spellStart"/>
            <w:r w:rsidR="006E703D">
              <w:rPr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="006E703D">
              <w:rPr>
                <w:color w:val="000000"/>
                <w:sz w:val="20"/>
                <w:szCs w:val="20"/>
                <w:lang w:eastAsia="ru-RU"/>
              </w:rPr>
              <w:t>., №10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E703D" w:rsidRPr="00231A9A" w:rsidRDefault="00FB35FE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Etamsylate</w:t>
            </w:r>
            <w:proofErr w:type="spellEnd"/>
            <w:r w:rsidRPr="00231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shd w:val="clear" w:color="000000" w:fill="FFFFFF"/>
            <w:vAlign w:val="center"/>
          </w:tcPr>
          <w:p w:rsidR="006E703D" w:rsidRPr="00CA1687" w:rsidRDefault="006E703D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6E703D" w:rsidRPr="00CA1687" w:rsidRDefault="006E703D" w:rsidP="00163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E703D" w:rsidRPr="00CA1687" w:rsidRDefault="006E703D" w:rsidP="00163D83">
            <w:pPr>
              <w:jc w:val="center"/>
              <w:rPr>
                <w:color w:val="000000"/>
                <w:sz w:val="20"/>
                <w:szCs w:val="20"/>
              </w:rPr>
            </w:pPr>
            <w:r w:rsidRPr="00CA1687"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E703D" w:rsidRPr="00CA1687" w:rsidRDefault="006E703D" w:rsidP="00163D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687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CA16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E703D" w:rsidRPr="00CA1687" w:rsidRDefault="006E703D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03D" w:rsidRPr="00CA1687" w:rsidRDefault="006E703D" w:rsidP="00946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D7EE0" w:rsidRPr="00CA1687" w:rsidRDefault="00AD7EE0" w:rsidP="0094651A">
      <w:pPr>
        <w:spacing w:line="240" w:lineRule="atLeast"/>
        <w:jc w:val="center"/>
        <w:rPr>
          <w:b/>
          <w:i/>
          <w:sz w:val="24"/>
          <w:szCs w:val="24"/>
          <w:u w:val="single"/>
          <w:lang w:eastAsia="ru-RU"/>
        </w:rPr>
      </w:pPr>
    </w:p>
    <w:p w:rsidR="0065146F" w:rsidRPr="00CA1687" w:rsidRDefault="00AD7EE0" w:rsidP="005B164D">
      <w:pPr>
        <w:spacing w:line="240" w:lineRule="atLeast"/>
        <w:rPr>
          <w:sz w:val="24"/>
          <w:szCs w:val="24"/>
        </w:rPr>
      </w:pPr>
      <w:r w:rsidRPr="00CA1687">
        <w:rPr>
          <w:b/>
          <w:i/>
          <w:sz w:val="24"/>
          <w:szCs w:val="24"/>
          <w:u w:val="single"/>
          <w:lang w:eastAsia="ru-RU"/>
        </w:rPr>
        <w:t>1.Товар має супроводжуватися документами, що підтверджують якість , кількість, серія.</w:t>
      </w:r>
    </w:p>
    <w:sectPr w:rsidR="0065146F" w:rsidRPr="00CA1687" w:rsidSect="00802D61">
      <w:pgSz w:w="16838" w:h="11906" w:orient="landscape"/>
      <w:pgMar w:top="568" w:right="820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5A43"/>
    <w:multiLevelType w:val="hybridMultilevel"/>
    <w:tmpl w:val="2482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E0"/>
    <w:rsid w:val="000243A3"/>
    <w:rsid w:val="00044EB6"/>
    <w:rsid w:val="0004781F"/>
    <w:rsid w:val="00096ACE"/>
    <w:rsid w:val="000E5590"/>
    <w:rsid w:val="00141DFE"/>
    <w:rsid w:val="001724BA"/>
    <w:rsid w:val="001A0A8C"/>
    <w:rsid w:val="001E7026"/>
    <w:rsid w:val="00231A9A"/>
    <w:rsid w:val="0027337B"/>
    <w:rsid w:val="0029105C"/>
    <w:rsid w:val="002B40F9"/>
    <w:rsid w:val="0030353E"/>
    <w:rsid w:val="00381A6A"/>
    <w:rsid w:val="00384576"/>
    <w:rsid w:val="003B3E02"/>
    <w:rsid w:val="003E26C9"/>
    <w:rsid w:val="003F2AEF"/>
    <w:rsid w:val="003F48C5"/>
    <w:rsid w:val="0042383D"/>
    <w:rsid w:val="0044609F"/>
    <w:rsid w:val="004726CD"/>
    <w:rsid w:val="004729EC"/>
    <w:rsid w:val="004839D2"/>
    <w:rsid w:val="004A77C8"/>
    <w:rsid w:val="004D43F7"/>
    <w:rsid w:val="005270A6"/>
    <w:rsid w:val="00573959"/>
    <w:rsid w:val="00585EE8"/>
    <w:rsid w:val="00597B53"/>
    <w:rsid w:val="005B164D"/>
    <w:rsid w:val="005B3092"/>
    <w:rsid w:val="005E3FE8"/>
    <w:rsid w:val="00601247"/>
    <w:rsid w:val="00621E8A"/>
    <w:rsid w:val="00624FC1"/>
    <w:rsid w:val="00627E2B"/>
    <w:rsid w:val="00650B60"/>
    <w:rsid w:val="0065146F"/>
    <w:rsid w:val="0068591C"/>
    <w:rsid w:val="006A49C2"/>
    <w:rsid w:val="006C0FD2"/>
    <w:rsid w:val="006E5E34"/>
    <w:rsid w:val="006E703D"/>
    <w:rsid w:val="007E45E5"/>
    <w:rsid w:val="00802D61"/>
    <w:rsid w:val="008948EA"/>
    <w:rsid w:val="008A31A8"/>
    <w:rsid w:val="008B3BBB"/>
    <w:rsid w:val="008E7EA7"/>
    <w:rsid w:val="00921F41"/>
    <w:rsid w:val="0094651A"/>
    <w:rsid w:val="009473DC"/>
    <w:rsid w:val="00963CF6"/>
    <w:rsid w:val="00986BF9"/>
    <w:rsid w:val="009A61AA"/>
    <w:rsid w:val="009B277F"/>
    <w:rsid w:val="009D5A5D"/>
    <w:rsid w:val="00A14A22"/>
    <w:rsid w:val="00AB2787"/>
    <w:rsid w:val="00AB6789"/>
    <w:rsid w:val="00AD7EE0"/>
    <w:rsid w:val="00B456A3"/>
    <w:rsid w:val="00BA7A3A"/>
    <w:rsid w:val="00BD0C40"/>
    <w:rsid w:val="00C514D6"/>
    <w:rsid w:val="00CA1687"/>
    <w:rsid w:val="00D11FCA"/>
    <w:rsid w:val="00D20F5D"/>
    <w:rsid w:val="00D46A79"/>
    <w:rsid w:val="00D72259"/>
    <w:rsid w:val="00DA71DB"/>
    <w:rsid w:val="00DA7E9A"/>
    <w:rsid w:val="00DD0B2F"/>
    <w:rsid w:val="00DE3B95"/>
    <w:rsid w:val="00E16C8B"/>
    <w:rsid w:val="00E24AA3"/>
    <w:rsid w:val="00E5331A"/>
    <w:rsid w:val="00EA3E72"/>
    <w:rsid w:val="00EA47F0"/>
    <w:rsid w:val="00EB5DDE"/>
    <w:rsid w:val="00F10B68"/>
    <w:rsid w:val="00F11BC1"/>
    <w:rsid w:val="00FB35FE"/>
    <w:rsid w:val="00F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rsid w:val="00AD7EE0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 (веб) Знак1"/>
    <w:aliases w:val="Обычный (веб) Знак Знак"/>
    <w:link w:val="a3"/>
    <w:uiPriority w:val="99"/>
    <w:locked/>
    <w:rsid w:val="00AD7EE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qFormat/>
    <w:rsid w:val="00AD7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D7EE0"/>
    <w:rPr>
      <w:rFonts w:ascii="Courier New" w:eastAsia="Calibri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rsid w:val="00AD7EE0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 (веб) Знак1"/>
    <w:aliases w:val="Обычный (веб) Знак Знак"/>
    <w:link w:val="a3"/>
    <w:uiPriority w:val="99"/>
    <w:locked/>
    <w:rsid w:val="00AD7EE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qFormat/>
    <w:rsid w:val="00AD7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D7EE0"/>
    <w:rPr>
      <w:rFonts w:ascii="Courier New" w:eastAsia="Calibri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47</cp:revision>
  <cp:lastPrinted>2023-01-26T07:13:00Z</cp:lastPrinted>
  <dcterms:created xsi:type="dcterms:W3CDTF">2022-10-27T08:33:00Z</dcterms:created>
  <dcterms:modified xsi:type="dcterms:W3CDTF">2023-01-26T07:14:00Z</dcterms:modified>
</cp:coreProperties>
</file>