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8768" w14:textId="5DA14680" w:rsidR="00C21ECE" w:rsidRPr="009030F0" w:rsidRDefault="00C21ECE" w:rsidP="00A854E7">
      <w:pPr>
        <w:spacing w:line="228" w:lineRule="auto"/>
        <w:ind w:left="7371" w:firstLine="417"/>
        <w:jc w:val="both"/>
        <w:outlineLvl w:val="5"/>
        <w:rPr>
          <w:b/>
          <w:i/>
          <w:color w:val="000000"/>
          <w:bdr w:val="none" w:sz="0" w:space="0" w:color="auto" w:frame="1"/>
          <w:lang w:val="uk-UA" w:eastAsia="uk-UA"/>
        </w:rPr>
      </w:pPr>
      <w:r w:rsidRPr="009030F0">
        <w:rPr>
          <w:b/>
          <w:bCs/>
          <w:i/>
          <w:color w:val="000000"/>
          <w:lang w:val="uk-UA" w:eastAsia="uk-UA"/>
        </w:rPr>
        <w:t xml:space="preserve">Додаток </w:t>
      </w:r>
      <w:r w:rsidR="0077709B">
        <w:rPr>
          <w:b/>
          <w:bCs/>
          <w:i/>
          <w:color w:val="000000"/>
          <w:lang w:val="uk-UA" w:eastAsia="uk-UA"/>
        </w:rPr>
        <w:t>2</w:t>
      </w:r>
    </w:p>
    <w:p w14:paraId="48785036" w14:textId="77777777" w:rsidR="00790770" w:rsidRDefault="00790770" w:rsidP="00C21ECE">
      <w:pPr>
        <w:spacing w:line="228" w:lineRule="auto"/>
        <w:ind w:left="6096" w:firstLine="567"/>
        <w:jc w:val="both"/>
        <w:rPr>
          <w:b/>
          <w:color w:val="000000"/>
          <w:bdr w:val="none" w:sz="0" w:space="0" w:color="auto" w:frame="1"/>
          <w:lang w:val="uk-UA" w:eastAsia="uk-UA"/>
        </w:rPr>
      </w:pPr>
    </w:p>
    <w:p w14:paraId="4AAA00A2" w14:textId="77777777" w:rsidR="009030F0" w:rsidRPr="00790770" w:rsidRDefault="009030F0" w:rsidP="00C21ECE">
      <w:pPr>
        <w:spacing w:line="228" w:lineRule="auto"/>
        <w:ind w:left="6096" w:firstLine="567"/>
        <w:jc w:val="both"/>
        <w:rPr>
          <w:b/>
          <w:color w:val="000000"/>
          <w:bdr w:val="none" w:sz="0" w:space="0" w:color="auto" w:frame="1"/>
          <w:lang w:val="uk-UA" w:eastAsia="uk-UA"/>
        </w:rPr>
      </w:pPr>
    </w:p>
    <w:p w14:paraId="76E71898" w14:textId="77777777" w:rsidR="00C21ECE" w:rsidRPr="00790770" w:rsidRDefault="00C21ECE" w:rsidP="00C21EC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uk-UA"/>
        </w:rPr>
      </w:pPr>
      <w:r w:rsidRPr="00790770">
        <w:rPr>
          <w:b/>
          <w:bCs/>
          <w:color w:val="000000"/>
          <w:sz w:val="28"/>
          <w:szCs w:val="28"/>
          <w:lang w:val="uk-UA" w:eastAsia="uk-UA"/>
        </w:rPr>
        <w:t>ТЕХНІЧНІ ВИМОГИ</w:t>
      </w:r>
    </w:p>
    <w:p w14:paraId="1AA785F1" w14:textId="77777777" w:rsidR="00C21ECE" w:rsidRPr="00790770" w:rsidRDefault="00C21ECE" w:rsidP="00C21E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790770">
        <w:rPr>
          <w:b/>
          <w:bCs/>
          <w:color w:val="000000"/>
          <w:sz w:val="28"/>
          <w:szCs w:val="28"/>
          <w:lang w:val="uk-UA" w:eastAsia="uk-UA"/>
        </w:rPr>
        <w:t xml:space="preserve">щодо закупівлі </w:t>
      </w:r>
    </w:p>
    <w:p w14:paraId="27CA38CE" w14:textId="77777777" w:rsidR="00C21ECE" w:rsidRPr="00790770" w:rsidRDefault="00C21ECE" w:rsidP="00C21ECE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14:paraId="13F210E7" w14:textId="77777777" w:rsidR="00111621" w:rsidRPr="00CF1162" w:rsidRDefault="00C21ECE" w:rsidP="00111621">
      <w:pPr>
        <w:autoSpaceDE w:val="0"/>
        <w:autoSpaceDN w:val="0"/>
        <w:adjustRightInd w:val="0"/>
        <w:ind w:firstLine="708"/>
        <w:jc w:val="both"/>
        <w:rPr>
          <w:b/>
          <w:lang w:val="uk-UA" w:eastAsia="uk-UA"/>
        </w:rPr>
      </w:pPr>
      <w:bookmarkStart w:id="0" w:name="_Hlk511320003"/>
      <w:r w:rsidRPr="00CF1162">
        <w:rPr>
          <w:b/>
          <w:bCs/>
          <w:shd w:val="clear" w:color="auto" w:fill="FFFFFF"/>
          <w:lang w:val="uk-UA" w:eastAsia="uk-UA"/>
        </w:rPr>
        <w:t xml:space="preserve">Предмет закупівлі: </w:t>
      </w:r>
      <w:r w:rsidRPr="00CF1162">
        <w:rPr>
          <w:b/>
          <w:lang w:val="uk-UA" w:eastAsia="uk-UA"/>
        </w:rPr>
        <w:t xml:space="preserve">ДК </w:t>
      </w:r>
      <w:r w:rsidRPr="00CF1162">
        <w:rPr>
          <w:b/>
          <w:bCs/>
          <w:shd w:val="clear" w:color="auto" w:fill="FFFFFF"/>
          <w:lang w:val="uk-UA" w:eastAsia="uk-UA"/>
        </w:rPr>
        <w:t>021:2015:</w:t>
      </w:r>
      <w:r w:rsidR="003D67B8" w:rsidRPr="00CF1162">
        <w:rPr>
          <w:b/>
          <w:bCs/>
          <w:shd w:val="clear" w:color="auto" w:fill="FFFFFF"/>
          <w:lang w:val="uk-UA" w:eastAsia="uk-UA"/>
        </w:rPr>
        <w:t>39830000-9</w:t>
      </w:r>
      <w:r w:rsidRPr="00CF1162">
        <w:rPr>
          <w:lang w:val="uk-UA" w:eastAsia="uk-UA"/>
        </w:rPr>
        <w:t xml:space="preserve"> </w:t>
      </w:r>
      <w:bookmarkEnd w:id="0"/>
      <w:r w:rsidR="009030F0">
        <w:rPr>
          <w:lang w:val="uk-UA" w:eastAsia="uk-UA"/>
        </w:rPr>
        <w:t xml:space="preserve"> </w:t>
      </w:r>
      <w:r w:rsidR="00936372" w:rsidRPr="00CF1162">
        <w:rPr>
          <w:b/>
          <w:lang w:val="uk-UA" w:eastAsia="uk-UA"/>
        </w:rPr>
        <w:t>Продукція для чищення</w:t>
      </w:r>
    </w:p>
    <w:p w14:paraId="487F2E22" w14:textId="77777777" w:rsidR="00C21ECE" w:rsidRPr="00CF1162" w:rsidRDefault="00C21ECE" w:rsidP="0011162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/>
        <w:rPr>
          <w:color w:val="000000"/>
          <w:szCs w:val="24"/>
          <w:lang w:val="uk-UA"/>
        </w:rPr>
      </w:pPr>
      <w:r w:rsidRPr="00CF1162">
        <w:rPr>
          <w:color w:val="000000"/>
          <w:szCs w:val="24"/>
          <w:lang w:val="uk-UA"/>
        </w:rPr>
        <w:t>Якість товару повинна відповідати вимогам відповідних діючих нормативних документів (ГОСТ, ДСТУ, ТУ тощо).</w:t>
      </w:r>
    </w:p>
    <w:p w14:paraId="52199B61" w14:textId="77777777" w:rsidR="00C21ECE" w:rsidRPr="00CF1162" w:rsidRDefault="00C21ECE" w:rsidP="008160B2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color w:val="000000"/>
          <w:lang w:val="uk-UA" w:eastAsia="en-US"/>
        </w:rPr>
      </w:pPr>
      <w:r w:rsidRPr="00CF1162">
        <w:rPr>
          <w:color w:val="000000"/>
          <w:lang w:val="uk-UA" w:eastAsia="en-US"/>
        </w:rPr>
        <w:t>Якісно поставленим товаром вважається товар, який відповідає вимогам, що зазвичай ставляться до товару відповідного характеру.</w:t>
      </w:r>
    </w:p>
    <w:p w14:paraId="3B6AA797" w14:textId="77777777" w:rsidR="00C21ECE" w:rsidRPr="00CF1162" w:rsidRDefault="00C21ECE" w:rsidP="008160B2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color w:val="000000"/>
          <w:lang w:val="uk-UA" w:eastAsia="en-US"/>
        </w:rPr>
      </w:pPr>
      <w:r w:rsidRPr="00CF1162">
        <w:rPr>
          <w:color w:val="000000"/>
          <w:lang w:val="uk-UA" w:eastAsia="en-US"/>
        </w:rPr>
        <w:t>Товар повинен відповідати вимогам санітарно-гігієнічних норм, екології.</w:t>
      </w:r>
    </w:p>
    <w:p w14:paraId="05AC0D0C" w14:textId="77777777" w:rsidR="00C21ECE" w:rsidRPr="00CF1162" w:rsidRDefault="00C21ECE" w:rsidP="008160B2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color w:val="000000"/>
          <w:lang w:val="uk-UA" w:eastAsia="en-US"/>
        </w:rPr>
      </w:pPr>
      <w:r w:rsidRPr="00CF1162">
        <w:rPr>
          <w:color w:val="000000"/>
          <w:lang w:val="uk-UA" w:eastAsia="en-US"/>
        </w:rPr>
        <w:t>Товар повинен бути новим, захищеним від можливих ушкоджень чи намокання.</w:t>
      </w:r>
    </w:p>
    <w:p w14:paraId="347D39E3" w14:textId="77777777" w:rsidR="00C21ECE" w:rsidRPr="00CF1162" w:rsidRDefault="00C21ECE" w:rsidP="008160B2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color w:val="000000"/>
          <w:lang w:val="uk-UA" w:eastAsia="en-US"/>
        </w:rPr>
      </w:pPr>
      <w:r w:rsidRPr="00CF1162">
        <w:rPr>
          <w:color w:val="000000"/>
          <w:lang w:val="uk-UA" w:eastAsia="en-US"/>
        </w:rPr>
        <w:t>Характеристика товару:</w:t>
      </w:r>
    </w:p>
    <w:p w14:paraId="4322799B" w14:textId="77777777" w:rsidR="00A81B56" w:rsidRPr="00CF1162" w:rsidRDefault="00A81B56" w:rsidP="00A81B56">
      <w:pPr>
        <w:widowControl w:val="0"/>
        <w:ind w:right="141"/>
        <w:jc w:val="center"/>
        <w:rPr>
          <w:b/>
          <w:lang w:val="uk-UA"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91"/>
        <w:gridCol w:w="1276"/>
        <w:gridCol w:w="992"/>
        <w:gridCol w:w="3544"/>
        <w:gridCol w:w="1160"/>
      </w:tblGrid>
      <w:tr w:rsidR="00A81B56" w:rsidRPr="00CF1162" w14:paraId="56B953D3" w14:textId="77777777" w:rsidTr="00111D3E">
        <w:trPr>
          <w:jc w:val="center"/>
        </w:trPr>
        <w:tc>
          <w:tcPr>
            <w:tcW w:w="497" w:type="dxa"/>
            <w:shd w:val="clear" w:color="auto" w:fill="D9D9D9"/>
            <w:vAlign w:val="center"/>
          </w:tcPr>
          <w:p w14:paraId="1C9FF55E" w14:textId="77777777" w:rsidR="00A81B56" w:rsidRPr="00CF1162" w:rsidRDefault="00A81B56" w:rsidP="00FB2FBB">
            <w:pPr>
              <w:jc w:val="center"/>
              <w:rPr>
                <w:b/>
                <w:lang w:val="uk-UA" w:eastAsia="en-US"/>
              </w:rPr>
            </w:pPr>
            <w:r w:rsidRPr="00CF1162">
              <w:rPr>
                <w:b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791" w:type="dxa"/>
            <w:shd w:val="clear" w:color="auto" w:fill="D9D9D9"/>
            <w:vAlign w:val="center"/>
          </w:tcPr>
          <w:p w14:paraId="3F94EA9E" w14:textId="77777777" w:rsidR="00A81B56" w:rsidRPr="00CF1162" w:rsidRDefault="00A81B56" w:rsidP="00FB2FBB">
            <w:pPr>
              <w:jc w:val="center"/>
              <w:rPr>
                <w:b/>
                <w:lang w:val="uk-UA" w:eastAsia="en-US"/>
              </w:rPr>
            </w:pPr>
            <w:r w:rsidRPr="00CF1162">
              <w:rPr>
                <w:b/>
                <w:sz w:val="22"/>
                <w:szCs w:val="22"/>
                <w:lang w:val="uk-UA" w:eastAsia="en-US"/>
              </w:rPr>
              <w:t>Найменування товару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4EF99693" w14:textId="77777777" w:rsidR="00A81B56" w:rsidRPr="00CF1162" w:rsidRDefault="00A81B56" w:rsidP="00CF1162">
            <w:pPr>
              <w:jc w:val="center"/>
              <w:rPr>
                <w:b/>
                <w:lang w:val="uk-UA" w:eastAsia="en-US"/>
              </w:rPr>
            </w:pPr>
            <w:r w:rsidRPr="00CF1162">
              <w:rPr>
                <w:b/>
                <w:sz w:val="22"/>
                <w:szCs w:val="22"/>
                <w:lang w:val="uk-UA" w:eastAsia="en-US"/>
              </w:rPr>
              <w:t>Од.</w:t>
            </w:r>
            <w:r w:rsidR="00CF1162">
              <w:rPr>
                <w:b/>
                <w:sz w:val="22"/>
                <w:szCs w:val="22"/>
                <w:lang w:val="uk-UA" w:eastAsia="en-US"/>
              </w:rPr>
              <w:t xml:space="preserve"> </w:t>
            </w:r>
            <w:r w:rsidRPr="00CF1162">
              <w:rPr>
                <w:b/>
                <w:sz w:val="22"/>
                <w:szCs w:val="22"/>
                <w:lang w:val="uk-UA" w:eastAsia="en-US"/>
              </w:rPr>
              <w:t>вим.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81263D0" w14:textId="77777777" w:rsidR="00A81B56" w:rsidRPr="00CF1162" w:rsidRDefault="00A81B56" w:rsidP="00FB2FBB">
            <w:pPr>
              <w:jc w:val="center"/>
              <w:rPr>
                <w:b/>
                <w:lang w:val="uk-UA" w:eastAsia="en-US"/>
              </w:rPr>
            </w:pPr>
            <w:r w:rsidRPr="00CF1162">
              <w:rPr>
                <w:b/>
                <w:sz w:val="22"/>
                <w:szCs w:val="22"/>
                <w:lang w:val="uk-UA" w:eastAsia="en-US"/>
              </w:rPr>
              <w:t>К-сть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48BF74E" w14:textId="77777777" w:rsidR="00A81B56" w:rsidRPr="00CF1162" w:rsidRDefault="00A81B56" w:rsidP="00FB2FBB">
            <w:pPr>
              <w:jc w:val="center"/>
              <w:rPr>
                <w:b/>
                <w:lang w:val="uk-UA" w:eastAsia="en-US"/>
              </w:rPr>
            </w:pPr>
            <w:r w:rsidRPr="00CF1162">
              <w:rPr>
                <w:b/>
                <w:sz w:val="22"/>
                <w:szCs w:val="22"/>
                <w:lang w:val="uk-UA" w:eastAsia="en-US"/>
              </w:rPr>
              <w:t>Технічні характеристики</w:t>
            </w:r>
          </w:p>
          <w:p w14:paraId="189B55E3" w14:textId="77777777" w:rsidR="00A81B56" w:rsidRPr="00CF1162" w:rsidRDefault="00A81B56" w:rsidP="00FB2FBB">
            <w:pPr>
              <w:jc w:val="center"/>
              <w:rPr>
                <w:b/>
                <w:lang w:val="uk-UA" w:eastAsia="en-US"/>
              </w:rPr>
            </w:pPr>
            <w:r w:rsidRPr="00CF1162">
              <w:rPr>
                <w:b/>
                <w:sz w:val="22"/>
                <w:szCs w:val="22"/>
                <w:lang w:val="uk-UA" w:eastAsia="en-US"/>
              </w:rPr>
              <w:t>(технічна специфікація)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1A3AA42F" w14:textId="77777777" w:rsidR="00A81B56" w:rsidRPr="00CF1162" w:rsidRDefault="00A81B56" w:rsidP="00FB2FBB">
            <w:pPr>
              <w:jc w:val="center"/>
              <w:rPr>
                <w:b/>
                <w:lang w:val="uk-UA" w:eastAsia="en-US"/>
              </w:rPr>
            </w:pPr>
            <w:r w:rsidRPr="00CF1162">
              <w:rPr>
                <w:b/>
                <w:sz w:val="22"/>
                <w:szCs w:val="22"/>
                <w:lang w:val="uk-UA" w:eastAsia="en-US"/>
              </w:rPr>
              <w:t>Фасування, тара та маркування</w:t>
            </w:r>
          </w:p>
        </w:tc>
      </w:tr>
      <w:tr w:rsidR="00A81B56" w:rsidRPr="00CF1162" w14:paraId="7F27F1D0" w14:textId="77777777" w:rsidTr="00111D3E">
        <w:trPr>
          <w:jc w:val="center"/>
        </w:trPr>
        <w:tc>
          <w:tcPr>
            <w:tcW w:w="497" w:type="dxa"/>
            <w:shd w:val="clear" w:color="auto" w:fill="D9D9D9"/>
          </w:tcPr>
          <w:p w14:paraId="1ED19AB3" w14:textId="77777777" w:rsidR="00A81B56" w:rsidRPr="00CF1162" w:rsidRDefault="00A81B56" w:rsidP="00FB2FBB">
            <w:pPr>
              <w:jc w:val="center"/>
              <w:rPr>
                <w:lang w:val="uk-UA" w:eastAsia="en-US"/>
              </w:rPr>
            </w:pPr>
            <w:r w:rsidRPr="00CF1162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791" w:type="dxa"/>
            <w:shd w:val="clear" w:color="auto" w:fill="D9D9D9"/>
          </w:tcPr>
          <w:p w14:paraId="6A287EB8" w14:textId="77777777" w:rsidR="00A81B56" w:rsidRPr="00CF1162" w:rsidRDefault="00A81B56" w:rsidP="00FB2FBB">
            <w:pPr>
              <w:jc w:val="center"/>
              <w:rPr>
                <w:lang w:val="uk-UA" w:eastAsia="en-US"/>
              </w:rPr>
            </w:pPr>
            <w:r w:rsidRPr="00CF1162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14:paraId="2E9253CD" w14:textId="77777777" w:rsidR="00A81B56" w:rsidRPr="00CF1162" w:rsidRDefault="00A81B56" w:rsidP="00FB2FBB">
            <w:pPr>
              <w:jc w:val="center"/>
              <w:rPr>
                <w:lang w:val="uk-UA" w:eastAsia="en-US"/>
              </w:rPr>
            </w:pPr>
            <w:r w:rsidRPr="00CF1162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14:paraId="3EA5BC16" w14:textId="77777777" w:rsidR="00A81B56" w:rsidRPr="00CF1162" w:rsidRDefault="00A81B56" w:rsidP="00FB2FBB">
            <w:pPr>
              <w:jc w:val="center"/>
              <w:rPr>
                <w:lang w:val="uk-UA" w:eastAsia="en-US"/>
              </w:rPr>
            </w:pPr>
            <w:r w:rsidRPr="00CF1162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544" w:type="dxa"/>
            <w:shd w:val="clear" w:color="auto" w:fill="D9D9D9"/>
          </w:tcPr>
          <w:p w14:paraId="772D5EF2" w14:textId="77777777" w:rsidR="00A81B56" w:rsidRPr="00CF1162" w:rsidRDefault="00A81B56" w:rsidP="00FB2FBB">
            <w:pPr>
              <w:jc w:val="center"/>
              <w:rPr>
                <w:lang w:val="uk-UA" w:eastAsia="en-US"/>
              </w:rPr>
            </w:pPr>
            <w:r w:rsidRPr="00CF1162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160" w:type="dxa"/>
            <w:shd w:val="clear" w:color="auto" w:fill="D9D9D9"/>
          </w:tcPr>
          <w:p w14:paraId="22A06AA5" w14:textId="77777777" w:rsidR="00A81B56" w:rsidRPr="00CF1162" w:rsidRDefault="00A81B56" w:rsidP="00FB2FBB">
            <w:pPr>
              <w:jc w:val="center"/>
              <w:rPr>
                <w:lang w:val="uk-UA" w:eastAsia="en-US"/>
              </w:rPr>
            </w:pPr>
            <w:r w:rsidRPr="00CF1162">
              <w:rPr>
                <w:sz w:val="22"/>
                <w:szCs w:val="22"/>
                <w:lang w:val="uk-UA" w:eastAsia="en-US"/>
              </w:rPr>
              <w:t>6</w:t>
            </w:r>
          </w:p>
        </w:tc>
      </w:tr>
      <w:tr w:rsidR="003472BD" w:rsidRPr="00CF1162" w14:paraId="665AF989" w14:textId="77777777" w:rsidTr="00111D3E">
        <w:trPr>
          <w:trHeight w:val="274"/>
          <w:jc w:val="center"/>
        </w:trPr>
        <w:tc>
          <w:tcPr>
            <w:tcW w:w="497" w:type="dxa"/>
            <w:shd w:val="clear" w:color="auto" w:fill="auto"/>
          </w:tcPr>
          <w:p w14:paraId="3A74A968" w14:textId="77777777" w:rsidR="003472BD" w:rsidRPr="00CF1162" w:rsidRDefault="003472BD" w:rsidP="00AA7729">
            <w:pPr>
              <w:jc w:val="center"/>
              <w:rPr>
                <w:lang w:val="uk-UA" w:eastAsia="en-US"/>
              </w:rPr>
            </w:pPr>
            <w:r w:rsidRPr="00CF1162">
              <w:rPr>
                <w:lang w:val="uk-UA" w:eastAsia="en-US"/>
              </w:rPr>
              <w:t>1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C38A" w14:textId="454A9A2D" w:rsidR="003472BD" w:rsidRPr="00CF1162" w:rsidRDefault="003472BD" w:rsidP="00AA7729">
            <w:pPr>
              <w:rPr>
                <w:lang w:val="uk-UA" w:eastAsia="uk-UA"/>
              </w:rPr>
            </w:pPr>
            <w:r w:rsidRPr="00CF1162">
              <w:t xml:space="preserve">Порошок </w:t>
            </w:r>
            <w:r w:rsidR="00E761E2" w:rsidRPr="00CF1162">
              <w:rPr>
                <w:lang w:val="uk-UA"/>
              </w:rPr>
              <w:t xml:space="preserve">для ручного прання </w:t>
            </w:r>
            <w:r w:rsidRPr="00CF1162">
              <w:t>універсал</w:t>
            </w:r>
            <w:r w:rsidR="00E761E2" w:rsidRPr="00CF1162">
              <w:rPr>
                <w:lang w:val="uk-UA"/>
              </w:rPr>
              <w:t>ьний</w:t>
            </w:r>
            <w:r w:rsidR="005A743F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7C146EB" w14:textId="77777777" w:rsidR="003472BD" w:rsidRPr="00CF1162" w:rsidRDefault="003472BD" w:rsidP="00AA7729">
            <w:pPr>
              <w:keepNext/>
              <w:keepLines/>
              <w:jc w:val="center"/>
              <w:rPr>
                <w:lang w:val="uk-UA" w:eastAsia="en-US"/>
              </w:rPr>
            </w:pPr>
            <w:r w:rsidRPr="00CF1162">
              <w:rPr>
                <w:lang w:val="uk-UA" w:eastAsia="en-US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5CCA91A4" w14:textId="5973184D" w:rsidR="000608B1" w:rsidRPr="005A4A83" w:rsidRDefault="005A4A83" w:rsidP="00AA7729">
            <w:pPr>
              <w:keepNext/>
              <w:keepLines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420</w:t>
            </w:r>
          </w:p>
        </w:tc>
        <w:tc>
          <w:tcPr>
            <w:tcW w:w="3544" w:type="dxa"/>
            <w:shd w:val="clear" w:color="auto" w:fill="auto"/>
          </w:tcPr>
          <w:p w14:paraId="103464D5" w14:textId="77777777" w:rsidR="00F1639A" w:rsidRDefault="00576FB8" w:rsidP="00576FB8">
            <w:pPr>
              <w:rPr>
                <w:rFonts w:eastAsia="Arial"/>
                <w:lang w:val="uk-UA" w:eastAsia="uk-UA"/>
              </w:rPr>
            </w:pPr>
            <w:r w:rsidRPr="00CF1162">
              <w:rPr>
                <w:rFonts w:eastAsia="Arial"/>
                <w:lang w:val="uk-UA" w:eastAsia="uk-UA"/>
              </w:rPr>
              <w:t>Призначення: для ручного прання.</w:t>
            </w:r>
          </w:p>
          <w:p w14:paraId="3F464A58" w14:textId="77777777" w:rsidR="001833BA" w:rsidRDefault="00F1639A" w:rsidP="00576FB8">
            <w:pPr>
              <w:rPr>
                <w:rFonts w:eastAsia="Arial"/>
                <w:lang w:val="uk-UA" w:eastAsia="uk-UA"/>
              </w:rPr>
            </w:pPr>
            <w:r w:rsidRPr="00F1639A">
              <w:rPr>
                <w:rFonts w:eastAsia="Arial"/>
                <w:lang w:val="uk-UA" w:eastAsia="uk-UA"/>
              </w:rPr>
              <w:t>Пральний порошок для ручного прання, призначений для прання виробів із бавовняних, лляних</w:t>
            </w:r>
            <w:r>
              <w:rPr>
                <w:rFonts w:eastAsia="Arial"/>
                <w:lang w:val="uk-UA" w:eastAsia="uk-UA"/>
              </w:rPr>
              <w:t xml:space="preserve"> </w:t>
            </w:r>
            <w:r w:rsidRPr="00F1639A">
              <w:rPr>
                <w:rFonts w:eastAsia="Arial"/>
                <w:lang w:val="uk-UA" w:eastAsia="uk-UA"/>
              </w:rPr>
              <w:t xml:space="preserve">та змішаних видів тканин. </w:t>
            </w:r>
          </w:p>
          <w:p w14:paraId="62422C79" w14:textId="17869100" w:rsidR="003472BD" w:rsidRPr="00CF1162" w:rsidRDefault="00F1639A" w:rsidP="00576FB8">
            <w:pPr>
              <w:rPr>
                <w:lang w:val="uk-UA" w:eastAsia="en-US"/>
              </w:rPr>
            </w:pPr>
            <w:r w:rsidRPr="00F1639A">
              <w:rPr>
                <w:rFonts w:eastAsia="Arial"/>
                <w:lang w:val="uk-UA" w:eastAsia="uk-UA"/>
              </w:rPr>
              <w:t>Склад: біотше 30% хлорид натрію, 15-30% карбонат натрію, 5-15% гідрокарбонат натрію, менше 5% аніонактивні ПАР, менше 5%</w:t>
            </w:r>
            <w:r>
              <w:rPr>
                <w:rFonts w:eastAsia="Arial"/>
                <w:lang w:val="uk-UA" w:eastAsia="uk-UA"/>
              </w:rPr>
              <w:t xml:space="preserve"> </w:t>
            </w:r>
            <w:r w:rsidRPr="00F1639A">
              <w:rPr>
                <w:rFonts w:eastAsia="Arial"/>
                <w:lang w:val="uk-UA" w:eastAsia="uk-UA"/>
              </w:rPr>
              <w:t>неіногенні пар, менше 5% амфотерні ПАР, оптичний відбілювач, мильна стружка, КМЦ, активатор, запашка. Розхід прального порошку: 100 г на 10 л води.</w:t>
            </w:r>
            <w:r w:rsidR="00576FB8" w:rsidRPr="00CF1162">
              <w:rPr>
                <w:rFonts w:eastAsia="Arial"/>
                <w:lang w:val="uk-UA" w:eastAsia="uk-UA"/>
              </w:rPr>
              <w:t xml:space="preserve">  </w:t>
            </w:r>
            <w:r w:rsidR="00CA6668">
              <w:rPr>
                <w:rFonts w:eastAsia="Arial"/>
                <w:lang w:val="uk-UA" w:eastAsia="uk-UA"/>
              </w:rPr>
              <w:t xml:space="preserve"> </w:t>
            </w:r>
            <w:r w:rsidR="00576FB8" w:rsidRPr="00CF1162">
              <w:rPr>
                <w:rFonts w:eastAsia="Arial"/>
                <w:lang w:val="uk-UA" w:eastAsia="uk-UA"/>
              </w:rPr>
              <w:t xml:space="preserve">                                                                Тип засобу: порошок.                                       Об’єм тари: не менше 400 гр.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1FB10D61" w14:textId="77777777" w:rsidR="003472BD" w:rsidRPr="00CF1162" w:rsidRDefault="003472BD" w:rsidP="00C77F7A">
            <w:pPr>
              <w:jc w:val="center"/>
              <w:rPr>
                <w:lang w:val="uk-UA" w:eastAsia="en-US"/>
              </w:rPr>
            </w:pPr>
            <w:r w:rsidRPr="00CF1162">
              <w:rPr>
                <w:sz w:val="22"/>
                <w:szCs w:val="22"/>
                <w:lang w:val="uk-UA"/>
              </w:rPr>
              <w:t xml:space="preserve">Товар постачається в індивідуальній упаковці (тарі), що забезпечує захист його від пошкодження або псування під час транспортування та зберігання. Товар повинен </w:t>
            </w:r>
            <w:r w:rsidRPr="00CF1162">
              <w:rPr>
                <w:sz w:val="22"/>
                <w:szCs w:val="22"/>
                <w:lang w:val="uk-UA"/>
              </w:rPr>
              <w:lastRenderedPageBreak/>
              <w:t>мати необхідні маркування.</w:t>
            </w:r>
          </w:p>
        </w:tc>
      </w:tr>
      <w:tr w:rsidR="00CA6668" w:rsidRPr="00CF1162" w14:paraId="0D5619FD" w14:textId="77777777" w:rsidTr="00111D3E">
        <w:trPr>
          <w:trHeight w:val="274"/>
          <w:jc w:val="center"/>
        </w:trPr>
        <w:tc>
          <w:tcPr>
            <w:tcW w:w="497" w:type="dxa"/>
            <w:shd w:val="clear" w:color="auto" w:fill="auto"/>
          </w:tcPr>
          <w:p w14:paraId="2FAE2013" w14:textId="36209B5C" w:rsidR="00CA6668" w:rsidRPr="00CA6668" w:rsidRDefault="008E6EA2" w:rsidP="00F1639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4DDF" w14:textId="7C9E89D2" w:rsidR="00CA6668" w:rsidRPr="00CF1162" w:rsidRDefault="00CA6668" w:rsidP="00F1639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CA6668">
              <w:rPr>
                <w:lang w:val="uk-UA"/>
              </w:rPr>
              <w:t xml:space="preserve">асіб для миття дерев’яних підлог </w:t>
            </w:r>
            <w:r w:rsidR="00BE443A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0E53D1B" w14:textId="3A0723CB" w:rsidR="00CA6668" w:rsidRPr="00CF1162" w:rsidRDefault="00CA6668" w:rsidP="00F1639A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1565E72A" w14:textId="31D302B9" w:rsidR="00CA6668" w:rsidRPr="00CF1162" w:rsidRDefault="00532215" w:rsidP="00F1639A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14:paraId="6EC8FB0C" w14:textId="77777777" w:rsidR="001833BA" w:rsidRDefault="00CA6668" w:rsidP="00F1639A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>
              <w:rPr>
                <w:rFonts w:eastAsia="Arial"/>
                <w:lang w:val="uk-UA" w:eastAsia="uk-UA"/>
              </w:rPr>
              <w:t>Призначення :</w:t>
            </w:r>
            <w:r w:rsidRPr="00CA6668">
              <w:rPr>
                <w:rFonts w:eastAsia="Arial"/>
                <w:lang w:val="uk-UA" w:eastAsia="uk-UA"/>
              </w:rPr>
              <w:t xml:space="preserve"> для миття дерев'яних підлог і ламінату. Не рекомендується для меблів, поверхонь з необробленого дерева. Розхід миючого засобу 2 ковпачки* на 5 л води . Не потребує змивання чи витирання на сухо. </w:t>
            </w:r>
          </w:p>
          <w:p w14:paraId="6054FC43" w14:textId="20755FA7" w:rsidR="00CA6668" w:rsidRDefault="00CA6668" w:rsidP="00F1639A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 w:rsidRPr="00CA6668">
              <w:rPr>
                <w:rFonts w:eastAsia="Arial"/>
                <w:lang w:val="uk-UA" w:eastAsia="uk-UA"/>
              </w:rPr>
              <w:t>Склад: вода, н-ПАР менше 5%, моноетиловий ефірдіетиленгліколю, кислоти жирні талові менше 5%, запашник (d-лімонен, гераніол), натрієва сіль</w:t>
            </w:r>
            <w:r>
              <w:rPr>
                <w:rFonts w:eastAsia="Arial"/>
                <w:lang w:val="uk-UA" w:eastAsia="uk-UA"/>
              </w:rPr>
              <w:t xml:space="preserve"> </w:t>
            </w:r>
            <w:r w:rsidRPr="00CA6668">
              <w:rPr>
                <w:rFonts w:eastAsia="Arial"/>
                <w:lang w:val="uk-UA" w:eastAsia="uk-UA"/>
              </w:rPr>
              <w:t>карбоксиметилцелюлози, калій гідроксид, моноетаноламін, консервант, барвник. *об'єм ковпачка 30 мл.</w:t>
            </w:r>
          </w:p>
          <w:p w14:paraId="53697437" w14:textId="22EF8C8F" w:rsidR="00CA6668" w:rsidRPr="00CF1162" w:rsidRDefault="00CA6668" w:rsidP="00CA6668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color w:val="333333"/>
                <w:lang w:val="uk-UA" w:eastAsia="uk-UA"/>
              </w:rPr>
            </w:pPr>
            <w:r w:rsidRPr="00CF1162">
              <w:rPr>
                <w:color w:val="333333"/>
                <w:lang w:val="uk-UA" w:eastAsia="uk-UA"/>
              </w:rPr>
              <w:t xml:space="preserve">Тип засобу: </w:t>
            </w:r>
            <w:r>
              <w:rPr>
                <w:color w:val="333333"/>
                <w:lang w:val="uk-UA" w:eastAsia="uk-UA"/>
              </w:rPr>
              <w:t xml:space="preserve">рідина </w:t>
            </w:r>
          </w:p>
          <w:p w14:paraId="0161EC23" w14:textId="7F65379F" w:rsidR="00CA6668" w:rsidRPr="00CF1162" w:rsidRDefault="00CA6668" w:rsidP="00CA6668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 w:rsidRPr="00CF1162">
              <w:rPr>
                <w:shd w:val="clear" w:color="auto" w:fill="FFFFFF"/>
                <w:lang w:val="uk-UA"/>
              </w:rPr>
              <w:t>Ємність: не менше 750 мл</w:t>
            </w:r>
          </w:p>
        </w:tc>
        <w:tc>
          <w:tcPr>
            <w:tcW w:w="1160" w:type="dxa"/>
            <w:vMerge/>
            <w:shd w:val="clear" w:color="auto" w:fill="auto"/>
          </w:tcPr>
          <w:p w14:paraId="24AC9ED5" w14:textId="77777777" w:rsidR="00CA6668" w:rsidRPr="00CF1162" w:rsidRDefault="00CA6668" w:rsidP="00F1639A">
            <w:pPr>
              <w:jc w:val="center"/>
              <w:rPr>
                <w:lang w:val="uk-UA"/>
              </w:rPr>
            </w:pPr>
          </w:p>
        </w:tc>
      </w:tr>
      <w:tr w:rsidR="00F1639A" w:rsidRPr="00CF1162" w14:paraId="34174307" w14:textId="77777777" w:rsidTr="00111D3E">
        <w:trPr>
          <w:trHeight w:val="274"/>
          <w:jc w:val="center"/>
        </w:trPr>
        <w:tc>
          <w:tcPr>
            <w:tcW w:w="497" w:type="dxa"/>
            <w:shd w:val="clear" w:color="auto" w:fill="auto"/>
          </w:tcPr>
          <w:p w14:paraId="4B23D88E" w14:textId="1B4A30B1" w:rsidR="00F1639A" w:rsidRPr="00CA6668" w:rsidRDefault="008E6EA2" w:rsidP="00F1639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ACFB" w14:textId="2E7C5F1C" w:rsidR="00F1639A" w:rsidRPr="00CF1162" w:rsidRDefault="00F1639A" w:rsidP="00F1639A">
            <w:pPr>
              <w:rPr>
                <w:lang w:val="uk-UA"/>
              </w:rPr>
            </w:pPr>
            <w:r w:rsidRPr="00CF1162">
              <w:rPr>
                <w:lang w:val="uk-UA"/>
              </w:rPr>
              <w:t xml:space="preserve">Засіб для відбілюванння рідкий </w:t>
            </w:r>
            <w:r w:rsidR="00BE443A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7F3FA84" w14:textId="77777777" w:rsidR="00F1639A" w:rsidRPr="00CF1162" w:rsidRDefault="00F1639A" w:rsidP="00F1639A">
            <w:pPr>
              <w:keepNext/>
              <w:keepLines/>
              <w:jc w:val="center"/>
              <w:rPr>
                <w:lang w:val="uk-UA"/>
              </w:rPr>
            </w:pPr>
            <w:r w:rsidRPr="00CF1162">
              <w:rPr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4C45AE55" w14:textId="77777777" w:rsidR="00F1639A" w:rsidRDefault="00532215" w:rsidP="00F1639A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  <w:p w14:paraId="55DE71EB" w14:textId="7D86EB56" w:rsidR="00532215" w:rsidRPr="00CF1162" w:rsidRDefault="00532215" w:rsidP="00F1639A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14:paraId="24B38C85" w14:textId="77777777" w:rsidR="00E879C0" w:rsidRDefault="00F1639A" w:rsidP="00F1639A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 w:rsidRPr="00CF1162">
              <w:rPr>
                <w:rFonts w:eastAsia="Arial"/>
                <w:lang w:val="uk-UA" w:eastAsia="uk-UA"/>
              </w:rPr>
              <w:t xml:space="preserve">Призначення: </w:t>
            </w:r>
            <w:r w:rsidR="00CA6668" w:rsidRPr="00CA6668">
              <w:rPr>
                <w:rFonts w:eastAsia="Arial"/>
                <w:lang w:val="uk-UA" w:eastAsia="uk-UA"/>
              </w:rPr>
              <w:t xml:space="preserve">вибілювання і видалення плям з білих виробів , бавовни та льону, для миття та дезінфекції емальованого, фарфорового, фаянсового посуду, кахелю, пластику, унітазів тощо. Видаляє цвіль, вбиває мікробита усуває неприємний запах. </w:t>
            </w:r>
          </w:p>
          <w:p w14:paraId="51C527A6" w14:textId="51E35B6A" w:rsidR="00F1639A" w:rsidRPr="00CF1162" w:rsidRDefault="00CA6668" w:rsidP="00F1639A">
            <w:pPr>
              <w:keepNext/>
              <w:keepLines/>
              <w:jc w:val="both"/>
              <w:rPr>
                <w:shd w:val="clear" w:color="auto" w:fill="FFFFFF"/>
              </w:rPr>
            </w:pPr>
            <w:r w:rsidRPr="00CA6668">
              <w:rPr>
                <w:rFonts w:eastAsia="Arial"/>
                <w:lang w:val="uk-UA" w:eastAsia="uk-UA"/>
              </w:rPr>
              <w:t xml:space="preserve">Склад: вода питна, гіпохлорид натрію. Розхід: для відбілювання тканин та видалення плям  100 мл </w:t>
            </w:r>
            <w:r w:rsidR="00BE443A">
              <w:rPr>
                <w:rFonts w:eastAsia="Arial"/>
                <w:lang w:val="uk-UA" w:eastAsia="uk-UA"/>
              </w:rPr>
              <w:t xml:space="preserve"> </w:t>
            </w:r>
            <w:r w:rsidRPr="00CA6668">
              <w:rPr>
                <w:rFonts w:eastAsia="Arial"/>
                <w:lang w:val="uk-UA" w:eastAsia="uk-UA"/>
              </w:rPr>
              <w:t xml:space="preserve"> на 10 л води, для миття посуду; для миття посуду  - 100 мл засобу на 2 л води.  </w:t>
            </w:r>
          </w:p>
          <w:p w14:paraId="6FD9417E" w14:textId="77777777" w:rsidR="00F1639A" w:rsidRPr="00CF1162" w:rsidRDefault="00F1639A" w:rsidP="00F1639A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 w:rsidRPr="00CF1162">
              <w:rPr>
                <w:rFonts w:eastAsia="Arial"/>
                <w:lang w:val="uk-UA" w:eastAsia="uk-UA"/>
              </w:rPr>
              <w:t>Тип засобу: рідкий засіб.</w:t>
            </w:r>
          </w:p>
          <w:p w14:paraId="7CB27C33" w14:textId="77777777" w:rsidR="00F1639A" w:rsidRPr="00CF1162" w:rsidRDefault="00F1639A" w:rsidP="00F1639A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shd w:val="clear" w:color="auto" w:fill="FFFFFF"/>
                <w:lang w:val="uk-UA"/>
              </w:rPr>
              <w:t>Ємність: не менше 900 мл</w:t>
            </w:r>
            <w:r w:rsidRPr="00CF1162">
              <w:rPr>
                <w:rFonts w:eastAsia="Arial"/>
                <w:lang w:val="uk-UA" w:eastAsia="uk-UA"/>
              </w:rPr>
              <w:t xml:space="preserve">                                                    </w:t>
            </w:r>
          </w:p>
        </w:tc>
        <w:tc>
          <w:tcPr>
            <w:tcW w:w="1160" w:type="dxa"/>
            <w:vMerge/>
            <w:shd w:val="clear" w:color="auto" w:fill="auto"/>
          </w:tcPr>
          <w:p w14:paraId="6653B36D" w14:textId="77777777" w:rsidR="00F1639A" w:rsidRPr="00CF1162" w:rsidRDefault="00F1639A" w:rsidP="00F1639A">
            <w:pPr>
              <w:jc w:val="center"/>
              <w:rPr>
                <w:lang w:val="uk-UA"/>
              </w:rPr>
            </w:pPr>
          </w:p>
        </w:tc>
      </w:tr>
      <w:tr w:rsidR="00F1639A" w:rsidRPr="00CF1162" w14:paraId="03EC3943" w14:textId="77777777" w:rsidTr="00111D3E">
        <w:trPr>
          <w:trHeight w:val="274"/>
          <w:jc w:val="center"/>
        </w:trPr>
        <w:tc>
          <w:tcPr>
            <w:tcW w:w="497" w:type="dxa"/>
            <w:shd w:val="clear" w:color="auto" w:fill="auto"/>
          </w:tcPr>
          <w:p w14:paraId="7B7322A1" w14:textId="5013EBFF" w:rsidR="00F1639A" w:rsidRPr="001833BA" w:rsidRDefault="008E6EA2" w:rsidP="00F1639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4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7872" w14:textId="1819E7C4" w:rsidR="00F1639A" w:rsidRPr="00CF1162" w:rsidRDefault="00F1639A" w:rsidP="00F1639A">
            <w:pPr>
              <w:rPr>
                <w:lang w:val="uk-UA"/>
              </w:rPr>
            </w:pPr>
            <w:r w:rsidRPr="00CF1162">
              <w:rPr>
                <w:lang w:val="uk-UA"/>
              </w:rPr>
              <w:t xml:space="preserve">Засіб для чищення унітазу </w:t>
            </w:r>
            <w:r w:rsidR="00BE443A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58D6DED" w14:textId="77777777" w:rsidR="00F1639A" w:rsidRPr="00CF1162" w:rsidRDefault="00F1639A" w:rsidP="00F1639A">
            <w:pPr>
              <w:keepNext/>
              <w:keepLines/>
              <w:jc w:val="center"/>
              <w:rPr>
                <w:lang w:val="uk-UA"/>
              </w:rPr>
            </w:pPr>
            <w:r w:rsidRPr="00CF1162">
              <w:rPr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5DBF05FF" w14:textId="7AE015F9" w:rsidR="00F1639A" w:rsidRPr="001833BA" w:rsidRDefault="00532215" w:rsidP="00F1639A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3544" w:type="dxa"/>
            <w:shd w:val="clear" w:color="auto" w:fill="auto"/>
          </w:tcPr>
          <w:p w14:paraId="167EFBC4" w14:textId="77777777" w:rsidR="001833BA" w:rsidRDefault="001833BA" w:rsidP="00F1639A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Призначення : для </w:t>
            </w:r>
            <w:r w:rsidRPr="001833BA">
              <w:rPr>
                <w:shd w:val="clear" w:color="auto" w:fill="FFFFFF"/>
                <w:lang w:val="uk-UA"/>
              </w:rPr>
              <w:t>чищення унітазів</w:t>
            </w:r>
            <w:r>
              <w:rPr>
                <w:shd w:val="clear" w:color="auto" w:fill="FFFFFF"/>
                <w:lang w:val="uk-UA"/>
              </w:rPr>
              <w:t xml:space="preserve">, </w:t>
            </w:r>
            <w:r w:rsidRPr="001833BA">
              <w:rPr>
                <w:shd w:val="clear" w:color="auto" w:fill="FFFFFF"/>
                <w:lang w:val="uk-UA"/>
              </w:rPr>
              <w:t xml:space="preserve"> максимальн</w:t>
            </w:r>
            <w:r>
              <w:rPr>
                <w:shd w:val="clear" w:color="auto" w:fill="FFFFFF"/>
                <w:lang w:val="uk-UA"/>
              </w:rPr>
              <w:t>е очищення</w:t>
            </w:r>
            <w:r w:rsidRPr="001833BA">
              <w:rPr>
                <w:shd w:val="clear" w:color="auto" w:fill="FFFFFF"/>
                <w:lang w:val="uk-UA"/>
              </w:rPr>
              <w:t xml:space="preserve"> поверхн</w:t>
            </w:r>
            <w:r>
              <w:rPr>
                <w:shd w:val="clear" w:color="auto" w:fill="FFFFFF"/>
                <w:lang w:val="uk-UA"/>
              </w:rPr>
              <w:t>і</w:t>
            </w:r>
            <w:r w:rsidRPr="001833BA">
              <w:rPr>
                <w:shd w:val="clear" w:color="auto" w:fill="FFFFFF"/>
                <w:lang w:val="uk-UA"/>
              </w:rPr>
              <w:t xml:space="preserve"> від нальоту та іржі, усу</w:t>
            </w:r>
            <w:r>
              <w:rPr>
                <w:shd w:val="clear" w:color="auto" w:fill="FFFFFF"/>
                <w:lang w:val="uk-UA"/>
              </w:rPr>
              <w:t>нення</w:t>
            </w:r>
            <w:r w:rsidRPr="001833BA">
              <w:rPr>
                <w:shd w:val="clear" w:color="auto" w:fill="FFFFFF"/>
                <w:lang w:val="uk-UA"/>
              </w:rPr>
              <w:t xml:space="preserve"> неприємн</w:t>
            </w:r>
            <w:r>
              <w:rPr>
                <w:shd w:val="clear" w:color="auto" w:fill="FFFFFF"/>
                <w:lang w:val="uk-UA"/>
              </w:rPr>
              <w:t xml:space="preserve">их </w:t>
            </w:r>
            <w:r w:rsidRPr="001833BA">
              <w:rPr>
                <w:shd w:val="clear" w:color="auto" w:fill="FFFFFF"/>
                <w:lang w:val="uk-UA"/>
              </w:rPr>
              <w:t xml:space="preserve"> запах</w:t>
            </w:r>
            <w:r>
              <w:rPr>
                <w:shd w:val="clear" w:color="auto" w:fill="FFFFFF"/>
                <w:lang w:val="uk-UA"/>
              </w:rPr>
              <w:t>ів</w:t>
            </w:r>
            <w:r w:rsidRPr="001833BA">
              <w:rPr>
                <w:shd w:val="clear" w:color="auto" w:fill="FFFFFF"/>
                <w:lang w:val="uk-UA"/>
              </w:rPr>
              <w:t xml:space="preserve">. </w:t>
            </w:r>
          </w:p>
          <w:p w14:paraId="68C6C33B" w14:textId="77777777" w:rsidR="001833BA" w:rsidRDefault="001833BA" w:rsidP="00F1639A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1833BA">
              <w:rPr>
                <w:shd w:val="clear" w:color="auto" w:fill="FFFFFF"/>
                <w:lang w:val="uk-UA"/>
              </w:rPr>
              <w:t xml:space="preserve">Склад: вода, кислота соляна більше - рівно 5% але менше-рівно 15%, н-ПАР менше 5%, віддушка, амфотерні ПАР менше 5%, барвник. </w:t>
            </w:r>
          </w:p>
          <w:p w14:paraId="154D7BEC" w14:textId="62F362BA" w:rsidR="001833BA" w:rsidRPr="00CF1162" w:rsidRDefault="001833BA" w:rsidP="001833BA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shd w:val="clear" w:color="auto" w:fill="FFFFFF"/>
                <w:lang w:val="uk-UA"/>
              </w:rPr>
              <w:t xml:space="preserve">Тара: </w:t>
            </w:r>
            <w:r w:rsidRPr="00CF1162">
              <w:rPr>
                <w:shd w:val="clear" w:color="auto" w:fill="FFFFFF"/>
              </w:rPr>
              <w:t>унікальн</w:t>
            </w:r>
            <w:r w:rsidRPr="00CF1162">
              <w:rPr>
                <w:shd w:val="clear" w:color="auto" w:fill="FFFFFF"/>
                <w:lang w:val="uk-UA"/>
              </w:rPr>
              <w:t>а</w:t>
            </w:r>
            <w:r w:rsidRPr="00CF1162">
              <w:rPr>
                <w:shd w:val="clear" w:color="auto" w:fill="FFFFFF"/>
              </w:rPr>
              <w:t> </w:t>
            </w:r>
            <w:r w:rsidRPr="00CF1162">
              <w:rPr>
                <w:shd w:val="clear" w:color="auto" w:fill="FFFFFF"/>
                <w:lang w:val="uk-UA"/>
              </w:rPr>
              <w:t xml:space="preserve"> </w:t>
            </w:r>
            <w:r w:rsidRPr="00CF1162">
              <w:rPr>
                <w:shd w:val="clear" w:color="auto" w:fill="FFFFFF"/>
              </w:rPr>
              <w:t xml:space="preserve">форма горлечка </w:t>
            </w:r>
            <w:r w:rsidRPr="00CF1162">
              <w:rPr>
                <w:shd w:val="clear" w:color="auto" w:fill="FFFFFF"/>
                <w:lang w:val="uk-UA"/>
              </w:rPr>
              <w:t xml:space="preserve">(вигнута, </w:t>
            </w:r>
            <w:r w:rsidRPr="00CF1162">
              <w:rPr>
                <w:shd w:val="clear" w:color="auto" w:fill="FFFFFF"/>
                <w:lang w:val="en-US"/>
              </w:rPr>
              <w:t>S</w:t>
            </w:r>
            <w:r w:rsidRPr="00CF1162">
              <w:rPr>
                <w:shd w:val="clear" w:color="auto" w:fill="FFFFFF"/>
              </w:rPr>
              <w:t>-</w:t>
            </w:r>
            <w:r w:rsidRPr="00CF1162">
              <w:rPr>
                <w:shd w:val="clear" w:color="auto" w:fill="FFFFFF"/>
                <w:lang w:val="uk-UA"/>
              </w:rPr>
              <w:t>подібна)</w:t>
            </w:r>
            <w:r w:rsidRPr="00CF1162">
              <w:rPr>
                <w:shd w:val="clear" w:color="auto" w:fill="FFFFFF"/>
              </w:rPr>
              <w:t xml:space="preserve"> проникає в</w:t>
            </w:r>
            <w:r w:rsidRPr="00CF1162">
              <w:rPr>
                <w:shd w:val="clear" w:color="auto" w:fill="FFFFFF"/>
              </w:rPr>
              <w:br/>
              <w:t>важкодоступні місця</w:t>
            </w:r>
            <w:r w:rsidRPr="00CF1162">
              <w:rPr>
                <w:shd w:val="clear" w:color="auto" w:fill="FFFFFF"/>
                <w:lang w:val="uk-UA"/>
              </w:rPr>
              <w:t xml:space="preserve">. </w:t>
            </w:r>
          </w:p>
          <w:p w14:paraId="53C5E3D7" w14:textId="77777777" w:rsidR="001833BA" w:rsidRDefault="001833BA" w:rsidP="00F1639A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1833BA">
              <w:rPr>
                <w:shd w:val="clear" w:color="auto" w:fill="FFFFFF"/>
                <w:lang w:val="uk-UA"/>
              </w:rPr>
              <w:t>Вид засобу - гель.</w:t>
            </w:r>
          </w:p>
          <w:p w14:paraId="6F6CC355" w14:textId="699BE019" w:rsidR="00F1639A" w:rsidRPr="00CF1162" w:rsidRDefault="00F1639A" w:rsidP="00F1639A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shd w:val="clear" w:color="auto" w:fill="FFFFFF"/>
                <w:lang w:val="uk-UA"/>
              </w:rPr>
              <w:t xml:space="preserve">Тара: </w:t>
            </w:r>
            <w:r w:rsidRPr="00CF1162">
              <w:rPr>
                <w:shd w:val="clear" w:color="auto" w:fill="FFFFFF"/>
              </w:rPr>
              <w:t>унікальн</w:t>
            </w:r>
            <w:r w:rsidRPr="00CF1162">
              <w:rPr>
                <w:shd w:val="clear" w:color="auto" w:fill="FFFFFF"/>
                <w:lang w:val="uk-UA"/>
              </w:rPr>
              <w:t>а</w:t>
            </w:r>
            <w:r w:rsidRPr="00CF1162">
              <w:rPr>
                <w:shd w:val="clear" w:color="auto" w:fill="FFFFFF"/>
              </w:rPr>
              <w:t> </w:t>
            </w:r>
            <w:r w:rsidRPr="00CF1162">
              <w:rPr>
                <w:shd w:val="clear" w:color="auto" w:fill="FFFFFF"/>
                <w:lang w:val="uk-UA"/>
              </w:rPr>
              <w:t xml:space="preserve"> </w:t>
            </w:r>
            <w:r w:rsidRPr="00CF1162">
              <w:rPr>
                <w:shd w:val="clear" w:color="auto" w:fill="FFFFFF"/>
              </w:rPr>
              <w:t xml:space="preserve">форма горлечка </w:t>
            </w:r>
            <w:r w:rsidRPr="00CF1162">
              <w:rPr>
                <w:shd w:val="clear" w:color="auto" w:fill="FFFFFF"/>
                <w:lang w:val="uk-UA"/>
              </w:rPr>
              <w:t xml:space="preserve">(вигнута, </w:t>
            </w:r>
            <w:r w:rsidRPr="00CF1162">
              <w:rPr>
                <w:shd w:val="clear" w:color="auto" w:fill="FFFFFF"/>
                <w:lang w:val="en-US"/>
              </w:rPr>
              <w:t>S</w:t>
            </w:r>
            <w:r w:rsidRPr="00CF1162">
              <w:rPr>
                <w:shd w:val="clear" w:color="auto" w:fill="FFFFFF"/>
              </w:rPr>
              <w:t>-</w:t>
            </w:r>
            <w:r w:rsidRPr="00CF1162">
              <w:rPr>
                <w:shd w:val="clear" w:color="auto" w:fill="FFFFFF"/>
                <w:lang w:val="uk-UA"/>
              </w:rPr>
              <w:t>подібна)</w:t>
            </w:r>
            <w:r w:rsidRPr="00CF1162">
              <w:rPr>
                <w:shd w:val="clear" w:color="auto" w:fill="FFFFFF"/>
              </w:rPr>
              <w:t xml:space="preserve"> проникає</w:t>
            </w:r>
            <w:r w:rsidR="001833BA">
              <w:rPr>
                <w:shd w:val="clear" w:color="auto" w:fill="FFFFFF"/>
                <w:lang w:val="uk-UA"/>
              </w:rPr>
              <w:t xml:space="preserve"> </w:t>
            </w:r>
            <w:r w:rsidRPr="00CF1162">
              <w:rPr>
                <w:shd w:val="clear" w:color="auto" w:fill="FFFFFF"/>
              </w:rPr>
              <w:t>в</w:t>
            </w:r>
            <w:r w:rsidRPr="00CF1162">
              <w:rPr>
                <w:shd w:val="clear" w:color="auto" w:fill="FFFFFF"/>
              </w:rPr>
              <w:br/>
              <w:t>важкодоступні місця</w:t>
            </w:r>
            <w:r w:rsidRPr="00CF1162">
              <w:rPr>
                <w:shd w:val="clear" w:color="auto" w:fill="FFFFFF"/>
                <w:lang w:val="uk-UA"/>
              </w:rPr>
              <w:t xml:space="preserve">. </w:t>
            </w:r>
          </w:p>
          <w:p w14:paraId="3A8E870B" w14:textId="77777777" w:rsidR="00F1639A" w:rsidRPr="00CF1162" w:rsidRDefault="00F1639A" w:rsidP="00F1639A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shd w:val="clear" w:color="auto" w:fill="FFFFFF"/>
                <w:lang w:val="uk-UA"/>
              </w:rPr>
              <w:t>Ємність: 900 мл</w:t>
            </w:r>
          </w:p>
        </w:tc>
        <w:tc>
          <w:tcPr>
            <w:tcW w:w="1160" w:type="dxa"/>
            <w:vMerge/>
            <w:shd w:val="clear" w:color="auto" w:fill="auto"/>
          </w:tcPr>
          <w:p w14:paraId="08DF91E2" w14:textId="77777777" w:rsidR="00F1639A" w:rsidRPr="00CF1162" w:rsidRDefault="00F1639A" w:rsidP="00F1639A">
            <w:pPr>
              <w:jc w:val="center"/>
              <w:rPr>
                <w:lang w:val="uk-UA"/>
              </w:rPr>
            </w:pPr>
          </w:p>
        </w:tc>
      </w:tr>
      <w:tr w:rsidR="00BB0507" w:rsidRPr="00CF1162" w14:paraId="121DC513" w14:textId="77777777" w:rsidTr="00111D3E">
        <w:trPr>
          <w:trHeight w:val="274"/>
          <w:jc w:val="center"/>
        </w:trPr>
        <w:tc>
          <w:tcPr>
            <w:tcW w:w="497" w:type="dxa"/>
            <w:shd w:val="clear" w:color="auto" w:fill="auto"/>
          </w:tcPr>
          <w:p w14:paraId="350013EA" w14:textId="79C131E7" w:rsidR="00BB0507" w:rsidRPr="00BB0507" w:rsidRDefault="008E6EA2" w:rsidP="00BB050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5F08CBED" w14:textId="2038A8A4" w:rsidR="00BB0507" w:rsidRPr="00CF1162" w:rsidRDefault="00BB0507" w:rsidP="00BB0507">
            <w:r w:rsidRPr="00CF1162">
              <w:rPr>
                <w:lang w:val="uk-UA"/>
              </w:rPr>
              <w:t xml:space="preserve">Засіб для чищення унітазів </w:t>
            </w:r>
            <w:r w:rsidR="00BE443A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F842DB8" w14:textId="532C69EC" w:rsidR="00BB0507" w:rsidRPr="00CF1162" w:rsidRDefault="00BB0507" w:rsidP="00BB0507">
            <w:pPr>
              <w:jc w:val="center"/>
            </w:pPr>
            <w:r w:rsidRPr="00CF1162">
              <w:rPr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3CDAD7E4" w14:textId="3DE9A68D" w:rsidR="00BB0507" w:rsidRPr="00CF1162" w:rsidRDefault="00532215" w:rsidP="00BB0507">
            <w:r>
              <w:rPr>
                <w:lang w:val="uk-UA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14:paraId="6F99D215" w14:textId="2BB9FDB8" w:rsidR="00B33C2D" w:rsidRDefault="00BB0507" w:rsidP="00BB0507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 w:rsidRPr="00CF1162">
              <w:rPr>
                <w:rFonts w:eastAsia="Arial"/>
                <w:lang w:val="uk-UA" w:eastAsia="uk-UA"/>
              </w:rPr>
              <w:t xml:space="preserve">Призначення: для видалення забруднень, іржі, вапняного нальоту з раковин, ванн, унітазів, кахельних поверхонь. Має антибактеріальні властивості.      </w:t>
            </w:r>
            <w:r w:rsidR="00B33C2D" w:rsidRPr="00B33C2D">
              <w:rPr>
                <w:rFonts w:eastAsia="Arial"/>
                <w:lang w:val="uk-UA" w:eastAsia="uk-UA"/>
              </w:rPr>
              <w:t xml:space="preserve">Етикетка має містити інформацію про умови застосування / застереження щодо засобу. </w:t>
            </w:r>
          </w:p>
          <w:p w14:paraId="142B4E72" w14:textId="02CF8E7C" w:rsidR="00BB0507" w:rsidRPr="00CF1162" w:rsidRDefault="00B33C2D" w:rsidP="00BB0507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B33C2D">
              <w:rPr>
                <w:rFonts w:eastAsia="Arial"/>
                <w:lang w:val="uk-UA" w:eastAsia="uk-UA"/>
              </w:rPr>
              <w:t>Склад: гіпохлорид натрію менше 5%, аніонні ПАР менше 5:, неіногенні ПАР менше 5%, мило менше 5%, запашник менше 5%</w:t>
            </w:r>
            <w:r w:rsidR="00BB0507" w:rsidRPr="00CF1162">
              <w:rPr>
                <w:rFonts w:eastAsia="Arial"/>
                <w:lang w:val="uk-UA" w:eastAsia="uk-UA"/>
              </w:rPr>
              <w:t xml:space="preserve">                                           Тип засобу: гель.                          </w:t>
            </w:r>
          </w:p>
          <w:p w14:paraId="32991CF9" w14:textId="5785566D" w:rsidR="00BB0507" w:rsidRPr="00CF1162" w:rsidRDefault="00BB0507" w:rsidP="0081304E">
            <w:pPr>
              <w:keepNext/>
              <w:keepLines/>
              <w:jc w:val="both"/>
            </w:pPr>
            <w:r w:rsidRPr="00CF1162">
              <w:rPr>
                <w:shd w:val="clear" w:color="auto" w:fill="FFFFFF"/>
                <w:lang w:val="uk-UA"/>
              </w:rPr>
              <w:t>Ємність: не менше 1000 мл</w:t>
            </w:r>
          </w:p>
        </w:tc>
        <w:tc>
          <w:tcPr>
            <w:tcW w:w="1160" w:type="dxa"/>
            <w:vMerge/>
            <w:shd w:val="clear" w:color="auto" w:fill="auto"/>
          </w:tcPr>
          <w:p w14:paraId="36F93973" w14:textId="77777777" w:rsidR="00BB0507" w:rsidRPr="00CF1162" w:rsidRDefault="00BB0507" w:rsidP="00BB0507">
            <w:pPr>
              <w:jc w:val="center"/>
              <w:rPr>
                <w:lang w:val="uk-UA"/>
              </w:rPr>
            </w:pPr>
          </w:p>
        </w:tc>
      </w:tr>
      <w:tr w:rsidR="00BB0507" w:rsidRPr="00CF1162" w14:paraId="640E585E" w14:textId="77777777" w:rsidTr="00111D3E">
        <w:trPr>
          <w:trHeight w:val="274"/>
          <w:jc w:val="center"/>
        </w:trPr>
        <w:tc>
          <w:tcPr>
            <w:tcW w:w="497" w:type="dxa"/>
            <w:shd w:val="clear" w:color="auto" w:fill="auto"/>
          </w:tcPr>
          <w:p w14:paraId="261B43DC" w14:textId="5615D15A" w:rsidR="00BB0507" w:rsidRPr="0081304E" w:rsidRDefault="008E6EA2" w:rsidP="00BB050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7F070D2F" w14:textId="78F25A64" w:rsidR="00BB0507" w:rsidRPr="00BE443A" w:rsidRDefault="00BB0507" w:rsidP="00BB0507">
            <w:pPr>
              <w:rPr>
                <w:lang w:val="uk-UA"/>
              </w:rPr>
            </w:pPr>
            <w:r w:rsidRPr="00CF1162">
              <w:t xml:space="preserve">Рідкий миючий засіб для прибирання підлоги та стін </w:t>
            </w:r>
            <w:r w:rsidR="00BE443A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C91C21A" w14:textId="77777777" w:rsidR="00BB0507" w:rsidRPr="00CF1162" w:rsidRDefault="00BB0507" w:rsidP="00BB0507">
            <w:pPr>
              <w:jc w:val="center"/>
            </w:pPr>
            <w:r w:rsidRPr="00CF1162">
              <w:t>шт</w:t>
            </w:r>
          </w:p>
        </w:tc>
        <w:tc>
          <w:tcPr>
            <w:tcW w:w="992" w:type="dxa"/>
            <w:shd w:val="clear" w:color="auto" w:fill="auto"/>
          </w:tcPr>
          <w:p w14:paraId="0ED04D5E" w14:textId="6E092A6D" w:rsidR="00BB0507" w:rsidRPr="0081304E" w:rsidRDefault="00BB0507" w:rsidP="00BB0507">
            <w:pPr>
              <w:rPr>
                <w:lang w:val="uk-UA"/>
              </w:rPr>
            </w:pPr>
            <w:r w:rsidRPr="00CF1162">
              <w:t xml:space="preserve">  </w:t>
            </w:r>
            <w:r w:rsidR="00532215">
              <w:rPr>
                <w:lang w:val="uk-UA"/>
              </w:rPr>
              <w:t>720</w:t>
            </w:r>
          </w:p>
        </w:tc>
        <w:tc>
          <w:tcPr>
            <w:tcW w:w="3544" w:type="dxa"/>
            <w:shd w:val="clear" w:color="auto" w:fill="auto"/>
          </w:tcPr>
          <w:p w14:paraId="5904D906" w14:textId="7E031213" w:rsidR="0081304E" w:rsidRPr="0081304E" w:rsidRDefault="00BB0507" w:rsidP="00BB0507">
            <w:pPr>
              <w:rPr>
                <w:lang w:val="uk-UA"/>
              </w:rPr>
            </w:pPr>
            <w:r w:rsidRPr="00CF1162">
              <w:t xml:space="preserve">Призначення: </w:t>
            </w:r>
            <w:r w:rsidR="0081304E">
              <w:rPr>
                <w:lang w:val="uk-UA"/>
              </w:rPr>
              <w:t xml:space="preserve">універсальний засіб </w:t>
            </w:r>
            <w:r w:rsidRPr="00CF1162">
              <w:t xml:space="preserve">для миття підлоги та стін </w:t>
            </w:r>
            <w:r w:rsidR="0081304E">
              <w:rPr>
                <w:lang w:val="uk-UA"/>
              </w:rPr>
              <w:t>,</w:t>
            </w:r>
          </w:p>
          <w:p w14:paraId="6B6B83C2" w14:textId="77777777" w:rsidR="0081304E" w:rsidRDefault="0081304E" w:rsidP="00BB0507">
            <w:r w:rsidRPr="0081304E">
              <w:t>для прибирання різних поверхонь: кахель, керамічна плитка, ламінат, пробка, лінолеум, вінілові покриття, паркет (включаючи лакований паркет), дерево та ламінат.</w:t>
            </w:r>
          </w:p>
          <w:p w14:paraId="6834D488" w14:textId="0CC87413" w:rsidR="00BB0507" w:rsidRPr="00CF1162" w:rsidRDefault="0081304E" w:rsidP="00BB0507">
            <w:pPr>
              <w:rPr>
                <w:lang w:val="uk-UA"/>
              </w:rPr>
            </w:pPr>
            <w:r w:rsidRPr="0081304E">
              <w:t>Склад: менше 5% аніонні ПАР, неіногенні ПАР, ароматизатори, альфа-ізометиліонон, цитронелол, гераніол, гексилкоричний альдегід, ліналоол. Розхід 60 мл засобу на 2 л води.</w:t>
            </w:r>
            <w:r w:rsidR="00BB0507" w:rsidRPr="00CF1162">
              <w:t xml:space="preserve">                                                 Тип засобу: рідкий засіб.                                                            Ємність: </w:t>
            </w:r>
            <w:r>
              <w:rPr>
                <w:lang w:val="uk-UA"/>
              </w:rPr>
              <w:t>не менше 1000мл</w:t>
            </w:r>
          </w:p>
        </w:tc>
        <w:tc>
          <w:tcPr>
            <w:tcW w:w="1160" w:type="dxa"/>
            <w:vMerge/>
            <w:shd w:val="clear" w:color="auto" w:fill="auto"/>
          </w:tcPr>
          <w:p w14:paraId="4DCA46E3" w14:textId="77777777" w:rsidR="00BB0507" w:rsidRPr="00CF1162" w:rsidRDefault="00BB0507" w:rsidP="00BB0507">
            <w:pPr>
              <w:jc w:val="center"/>
              <w:rPr>
                <w:lang w:val="uk-UA"/>
              </w:rPr>
            </w:pPr>
          </w:p>
        </w:tc>
      </w:tr>
      <w:tr w:rsidR="009824CA" w:rsidRPr="00CF1162" w14:paraId="30899AD2" w14:textId="77777777" w:rsidTr="00C4614D">
        <w:trPr>
          <w:trHeight w:val="274"/>
          <w:jc w:val="center"/>
        </w:trPr>
        <w:tc>
          <w:tcPr>
            <w:tcW w:w="497" w:type="dxa"/>
            <w:shd w:val="clear" w:color="auto" w:fill="auto"/>
          </w:tcPr>
          <w:p w14:paraId="1560E930" w14:textId="7FA23C64" w:rsidR="009824CA" w:rsidRPr="008E6EA2" w:rsidRDefault="008E6EA2" w:rsidP="009824C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DEA483" w14:textId="258DDC39" w:rsidR="009824CA" w:rsidRPr="00CF1162" w:rsidRDefault="00DE249A" w:rsidP="009824CA">
            <w:pPr>
              <w:rPr>
                <w:lang w:val="uk-UA"/>
              </w:rPr>
            </w:pPr>
            <w:r w:rsidRPr="00DE249A">
              <w:rPr>
                <w:lang w:val="uk-UA"/>
              </w:rPr>
              <w:t xml:space="preserve">Чистячий та мийний порошок </w:t>
            </w:r>
            <w:r w:rsidR="00BE443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55A19C6" w14:textId="10252929" w:rsidR="009824CA" w:rsidRPr="00CF1162" w:rsidRDefault="009824CA" w:rsidP="009824CA">
            <w:pPr>
              <w:keepNext/>
              <w:keepLines/>
              <w:jc w:val="center"/>
              <w:rPr>
                <w:lang w:val="uk-UA"/>
              </w:rPr>
            </w:pPr>
            <w:r w:rsidRPr="00CF1162">
              <w:rPr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43CAB4BB" w14:textId="1FD2DCD1" w:rsidR="009824CA" w:rsidRPr="00CF1162" w:rsidRDefault="00532215" w:rsidP="009824CA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14:paraId="4BC682FB" w14:textId="77777777" w:rsidR="00DE249A" w:rsidRDefault="009824CA" w:rsidP="009824CA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 w:rsidRPr="00CF1162">
              <w:rPr>
                <w:rFonts w:eastAsia="Arial"/>
                <w:lang w:val="uk-UA" w:eastAsia="uk-UA"/>
              </w:rPr>
              <w:t xml:space="preserve">Призначення: </w:t>
            </w:r>
            <w:r w:rsidR="00DE249A" w:rsidRPr="00DE249A">
              <w:rPr>
                <w:rFonts w:eastAsia="Arial"/>
                <w:lang w:val="uk-UA" w:eastAsia="uk-UA"/>
              </w:rPr>
              <w:t>для чищення фарфорових і емальованих поверхонь посуду, раковин та іншого санітарного обладнання</w:t>
            </w:r>
            <w:r w:rsidR="00DE249A">
              <w:rPr>
                <w:rFonts w:eastAsia="Arial"/>
                <w:lang w:val="uk-UA" w:eastAsia="uk-UA"/>
              </w:rPr>
              <w:t xml:space="preserve">, </w:t>
            </w:r>
            <w:r w:rsidR="00DE249A" w:rsidRPr="00DE249A">
              <w:rPr>
                <w:rFonts w:eastAsia="Arial"/>
                <w:lang w:val="uk-UA" w:eastAsia="uk-UA"/>
              </w:rPr>
              <w:t xml:space="preserve"> </w:t>
            </w:r>
            <w:r w:rsidR="00DE249A">
              <w:rPr>
                <w:rFonts w:eastAsia="Arial"/>
                <w:lang w:val="uk-UA" w:eastAsia="uk-UA"/>
              </w:rPr>
              <w:t>н</w:t>
            </w:r>
            <w:r w:rsidR="00DE249A" w:rsidRPr="00DE249A">
              <w:rPr>
                <w:rFonts w:eastAsia="Arial"/>
                <w:lang w:val="uk-UA" w:eastAsia="uk-UA"/>
              </w:rPr>
              <w:t>ада</w:t>
            </w:r>
            <w:r w:rsidR="00DE249A">
              <w:rPr>
                <w:rFonts w:eastAsia="Arial"/>
                <w:lang w:val="uk-UA" w:eastAsia="uk-UA"/>
              </w:rPr>
              <w:t xml:space="preserve">ння </w:t>
            </w:r>
            <w:r w:rsidR="00DE249A" w:rsidRPr="00DE249A">
              <w:rPr>
                <w:rFonts w:eastAsia="Arial"/>
                <w:lang w:val="uk-UA" w:eastAsia="uk-UA"/>
              </w:rPr>
              <w:t>поверхні блиск</w:t>
            </w:r>
            <w:r w:rsidR="00DE249A">
              <w:rPr>
                <w:rFonts w:eastAsia="Arial"/>
                <w:lang w:val="uk-UA" w:eastAsia="uk-UA"/>
              </w:rPr>
              <w:t>у</w:t>
            </w:r>
            <w:r w:rsidR="00DE249A" w:rsidRPr="00DE249A">
              <w:rPr>
                <w:rFonts w:eastAsia="Arial"/>
                <w:lang w:val="uk-UA" w:eastAsia="uk-UA"/>
              </w:rPr>
              <w:t xml:space="preserve"> та приємн</w:t>
            </w:r>
            <w:r w:rsidR="00DE249A">
              <w:rPr>
                <w:rFonts w:eastAsia="Arial"/>
                <w:lang w:val="uk-UA" w:eastAsia="uk-UA"/>
              </w:rPr>
              <w:t>ого</w:t>
            </w:r>
            <w:r w:rsidR="00DE249A" w:rsidRPr="00DE249A">
              <w:rPr>
                <w:rFonts w:eastAsia="Arial"/>
                <w:lang w:val="uk-UA" w:eastAsia="uk-UA"/>
              </w:rPr>
              <w:t xml:space="preserve"> запах</w:t>
            </w:r>
            <w:r w:rsidR="00DE249A">
              <w:rPr>
                <w:rFonts w:eastAsia="Arial"/>
                <w:lang w:val="uk-UA" w:eastAsia="uk-UA"/>
              </w:rPr>
              <w:t>у</w:t>
            </w:r>
            <w:r w:rsidR="00DE249A" w:rsidRPr="00DE249A">
              <w:rPr>
                <w:rFonts w:eastAsia="Arial"/>
                <w:lang w:val="uk-UA" w:eastAsia="uk-UA"/>
              </w:rPr>
              <w:t xml:space="preserve">.  </w:t>
            </w:r>
          </w:p>
          <w:p w14:paraId="6172E8CD" w14:textId="31ACC320" w:rsidR="009824CA" w:rsidRPr="00CF1162" w:rsidRDefault="00DE249A" w:rsidP="009824CA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 w:rsidRPr="00DE249A">
              <w:rPr>
                <w:rFonts w:eastAsia="Arial"/>
                <w:lang w:val="uk-UA" w:eastAsia="uk-UA"/>
              </w:rPr>
              <w:t>Склад : менше як 5%аніонні ПАР, неіонні ПАР, ароматичні композиції (Д-Лимонен).</w:t>
            </w:r>
            <w:r w:rsidR="009824CA" w:rsidRPr="00CF1162">
              <w:rPr>
                <w:rFonts w:eastAsia="Arial"/>
                <w:lang w:val="uk-UA" w:eastAsia="uk-UA"/>
              </w:rPr>
              <w:t xml:space="preserve">                             </w:t>
            </w:r>
          </w:p>
          <w:p w14:paraId="1059EDCC" w14:textId="77777777" w:rsidR="009824CA" w:rsidRPr="00CF1162" w:rsidRDefault="009824CA" w:rsidP="009824CA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rFonts w:eastAsia="Arial"/>
                <w:lang w:val="uk-UA" w:eastAsia="uk-UA"/>
              </w:rPr>
              <w:t xml:space="preserve">Тип засобу: порошок.                                                                                </w:t>
            </w:r>
          </w:p>
          <w:p w14:paraId="36F516EE" w14:textId="08471DCD" w:rsidR="009824CA" w:rsidRPr="00CF1162" w:rsidRDefault="009824CA" w:rsidP="009824CA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shd w:val="clear" w:color="auto" w:fill="FFFFFF"/>
                <w:lang w:val="uk-UA"/>
              </w:rPr>
              <w:t xml:space="preserve">Ємність: не менше </w:t>
            </w:r>
            <w:r w:rsidR="00DE249A">
              <w:rPr>
                <w:shd w:val="clear" w:color="auto" w:fill="FFFFFF"/>
                <w:lang w:val="uk-UA"/>
              </w:rPr>
              <w:t>5</w:t>
            </w:r>
            <w:r w:rsidRPr="00CF1162">
              <w:rPr>
                <w:shd w:val="clear" w:color="auto" w:fill="FFFFFF"/>
                <w:lang w:val="uk-UA"/>
              </w:rPr>
              <w:t>00 гр</w:t>
            </w:r>
          </w:p>
        </w:tc>
        <w:tc>
          <w:tcPr>
            <w:tcW w:w="1160" w:type="dxa"/>
            <w:vMerge/>
            <w:shd w:val="clear" w:color="auto" w:fill="auto"/>
          </w:tcPr>
          <w:p w14:paraId="737D7F4D" w14:textId="77777777" w:rsidR="009824CA" w:rsidRPr="00CF1162" w:rsidRDefault="009824CA" w:rsidP="009824CA">
            <w:pPr>
              <w:jc w:val="center"/>
              <w:rPr>
                <w:lang w:val="uk-UA"/>
              </w:rPr>
            </w:pPr>
          </w:p>
        </w:tc>
      </w:tr>
      <w:tr w:rsidR="00C4614D" w:rsidRPr="00CF1162" w14:paraId="35D04B01" w14:textId="77777777" w:rsidTr="00C4614D">
        <w:trPr>
          <w:trHeight w:val="274"/>
          <w:jc w:val="center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</w:tcPr>
          <w:p w14:paraId="68FF4024" w14:textId="5E5224B4" w:rsidR="00C4614D" w:rsidRDefault="008E6EA2" w:rsidP="00C4614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C2E" w14:textId="7742A26C" w:rsidR="00C4614D" w:rsidRPr="00CF1162" w:rsidRDefault="00C4614D" w:rsidP="00C4614D">
            <w:pPr>
              <w:rPr>
                <w:lang w:val="uk-UA"/>
              </w:rPr>
            </w:pPr>
            <w:r w:rsidRPr="00CF1162">
              <w:rPr>
                <w:lang w:val="uk-UA"/>
              </w:rPr>
              <w:t xml:space="preserve">Засіб для </w:t>
            </w:r>
            <w:r w:rsidR="005B45A8">
              <w:rPr>
                <w:lang w:val="uk-UA"/>
              </w:rPr>
              <w:t>скла</w:t>
            </w:r>
            <w:r w:rsidRPr="00C4614D">
              <w:rPr>
                <w:lang w:val="uk-UA"/>
              </w:rPr>
              <w:t xml:space="preserve"> </w:t>
            </w:r>
            <w:r w:rsidR="00BE443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з розпилювачем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AAA9827" w14:textId="6078E7CB" w:rsidR="00C4614D" w:rsidRPr="00CF1162" w:rsidRDefault="00C4614D" w:rsidP="00C4614D">
            <w:pPr>
              <w:keepNext/>
              <w:keepLines/>
              <w:jc w:val="center"/>
              <w:rPr>
                <w:lang w:val="uk-UA"/>
              </w:rPr>
            </w:pPr>
            <w:r w:rsidRPr="00CF1162">
              <w:rPr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0D9BE909" w14:textId="6C630721" w:rsidR="00C4614D" w:rsidRPr="00C4614D" w:rsidRDefault="00532215" w:rsidP="00C4614D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70D9E181" w14:textId="0D802D0B" w:rsidR="00C4614D" w:rsidRPr="00C4614D" w:rsidRDefault="00C4614D" w:rsidP="00C4614D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 w:rsidRPr="00CF1162">
              <w:rPr>
                <w:rFonts w:eastAsia="Arial"/>
                <w:lang w:val="uk-UA" w:eastAsia="uk-UA"/>
              </w:rPr>
              <w:t xml:space="preserve">Призначення: </w:t>
            </w:r>
            <w:r w:rsidRPr="00C4614D">
              <w:rPr>
                <w:rFonts w:eastAsia="Arial"/>
                <w:lang w:val="uk-UA" w:eastAsia="uk-UA"/>
              </w:rPr>
              <w:t>миття скла, дзеркал, кахелю, кераміки, стільниць, ламінату, зовнішніх поверхонь побутових електроприладів, хромованих поверхонь, поверхонь з нержавіючої сталі, фарфору, обробленого мармуру і граніту. Склад: вода, 2-гексилоксіетанол, ізопропаноламін, запашник, гідроксид амонію, а-ПАР менше 5%, амфотерна ПАР менше 5%, барвники</w:t>
            </w:r>
            <w:r>
              <w:rPr>
                <w:rFonts w:eastAsia="Arial"/>
                <w:lang w:val="uk-UA" w:eastAsia="uk-UA"/>
              </w:rPr>
              <w:t>,</w:t>
            </w:r>
            <w:r w:rsidRPr="00CF1162">
              <w:rPr>
                <w:shd w:val="clear" w:color="auto" w:fill="FFFFFF"/>
                <w:lang w:val="uk-UA"/>
              </w:rPr>
              <w:t xml:space="preserve"> безфосфатний</w:t>
            </w:r>
          </w:p>
          <w:p w14:paraId="1880DD94" w14:textId="043195D3" w:rsidR="00C4614D" w:rsidRPr="00CF1162" w:rsidRDefault="00C4614D" w:rsidP="00C4614D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shd w:val="clear" w:color="auto" w:fill="FFFFFF"/>
                <w:lang w:val="uk-UA"/>
              </w:rPr>
              <w:t xml:space="preserve">Форма випуску: спрей </w:t>
            </w:r>
            <w:r>
              <w:rPr>
                <w:shd w:val="clear" w:color="auto" w:fill="FFFFFF"/>
                <w:lang w:val="uk-UA"/>
              </w:rPr>
              <w:t>, з</w:t>
            </w:r>
            <w:r w:rsidRPr="00CF1162">
              <w:rPr>
                <w:shd w:val="clear" w:color="auto" w:fill="FFFFFF"/>
                <w:lang w:val="uk-UA"/>
              </w:rPr>
              <w:t xml:space="preserve"> розпилювачем</w:t>
            </w:r>
          </w:p>
          <w:p w14:paraId="3147C215" w14:textId="22C1406C" w:rsidR="00C4614D" w:rsidRPr="00CF1162" w:rsidRDefault="00C4614D" w:rsidP="00C4614D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rFonts w:eastAsia="Arial"/>
                <w:lang w:val="uk-UA" w:eastAsia="uk-UA"/>
              </w:rPr>
              <w:t>Об’єм тари: не менше 500 мл.</w:t>
            </w:r>
          </w:p>
        </w:tc>
        <w:tc>
          <w:tcPr>
            <w:tcW w:w="1160" w:type="dxa"/>
            <w:vMerge/>
            <w:shd w:val="clear" w:color="auto" w:fill="auto"/>
          </w:tcPr>
          <w:p w14:paraId="28ED61DE" w14:textId="77777777" w:rsidR="00C4614D" w:rsidRPr="00CF1162" w:rsidRDefault="00C4614D" w:rsidP="00C4614D">
            <w:pPr>
              <w:jc w:val="center"/>
              <w:rPr>
                <w:lang w:val="uk-UA"/>
              </w:rPr>
            </w:pPr>
          </w:p>
        </w:tc>
      </w:tr>
      <w:tr w:rsidR="00C4614D" w:rsidRPr="00CF1162" w14:paraId="660D0122" w14:textId="77777777" w:rsidTr="00C4614D">
        <w:trPr>
          <w:trHeight w:val="274"/>
          <w:jc w:val="center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</w:tcPr>
          <w:p w14:paraId="2A0528DB" w14:textId="29BB4891" w:rsidR="00C4614D" w:rsidRPr="00CF1162" w:rsidRDefault="008E6EA2" w:rsidP="00C4614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E70" w14:textId="798662EC" w:rsidR="00C4614D" w:rsidRPr="00CF1162" w:rsidRDefault="00C4614D" w:rsidP="00C4614D">
            <w:pPr>
              <w:rPr>
                <w:lang w:val="uk-UA" w:eastAsia="uk-UA"/>
              </w:rPr>
            </w:pPr>
            <w:r w:rsidRPr="00CF1162">
              <w:rPr>
                <w:lang w:val="uk-UA"/>
              </w:rPr>
              <w:t xml:space="preserve">Засіб для </w:t>
            </w:r>
            <w:r w:rsidR="005B45A8">
              <w:rPr>
                <w:lang w:val="uk-UA"/>
              </w:rPr>
              <w:t xml:space="preserve">скла </w:t>
            </w:r>
            <w:r w:rsidRPr="00C4614D">
              <w:rPr>
                <w:lang w:val="uk-UA"/>
              </w:rPr>
              <w:t xml:space="preserve"> </w:t>
            </w:r>
            <w:r w:rsidR="00BE443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(запаска)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CF7FA53" w14:textId="2DA68194" w:rsidR="00C4614D" w:rsidRPr="00CF1162" w:rsidRDefault="00C4614D" w:rsidP="00C4614D">
            <w:pPr>
              <w:keepNext/>
              <w:keepLines/>
              <w:jc w:val="center"/>
              <w:rPr>
                <w:lang w:val="uk-UA"/>
              </w:rPr>
            </w:pPr>
            <w:r w:rsidRPr="00CF1162">
              <w:rPr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3D55473F" w14:textId="0AC95266" w:rsidR="00C4614D" w:rsidRPr="00CF1162" w:rsidRDefault="00532215" w:rsidP="00C4614D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5591BD19" w14:textId="77777777" w:rsidR="00C4614D" w:rsidRPr="00C4614D" w:rsidRDefault="00C4614D" w:rsidP="00C4614D">
            <w:pPr>
              <w:keepNext/>
              <w:keepLines/>
              <w:jc w:val="both"/>
              <w:rPr>
                <w:rFonts w:eastAsia="Arial"/>
                <w:lang w:val="uk-UA" w:eastAsia="uk-UA"/>
              </w:rPr>
            </w:pPr>
            <w:r w:rsidRPr="00CF1162">
              <w:rPr>
                <w:rFonts w:eastAsia="Arial"/>
                <w:lang w:val="uk-UA" w:eastAsia="uk-UA"/>
              </w:rPr>
              <w:t xml:space="preserve">Призначення: </w:t>
            </w:r>
            <w:r w:rsidRPr="00C4614D">
              <w:rPr>
                <w:rFonts w:eastAsia="Arial"/>
                <w:lang w:val="uk-UA" w:eastAsia="uk-UA"/>
              </w:rPr>
              <w:t>миття скла, дзеркал, кахелю, кераміки, стільниць, ламінату, зовнішніх поверхонь побутових електроприладів, хромованих поверхонь, поверхонь з нержавіючої сталі, фарфору, обробленого мармуру і граніту. Склад: вода, 2-гексилоксіетанол, ізопропаноламін, запашник, гідроксид амонію, а-ПАР менше 5%, амфотерна ПАР менше 5%, барвники</w:t>
            </w:r>
            <w:r>
              <w:rPr>
                <w:rFonts w:eastAsia="Arial"/>
                <w:lang w:val="uk-UA" w:eastAsia="uk-UA"/>
              </w:rPr>
              <w:t>,</w:t>
            </w:r>
            <w:r w:rsidRPr="00CF1162">
              <w:rPr>
                <w:shd w:val="clear" w:color="auto" w:fill="FFFFFF"/>
                <w:lang w:val="uk-UA"/>
              </w:rPr>
              <w:t xml:space="preserve"> безфосфатний</w:t>
            </w:r>
          </w:p>
          <w:p w14:paraId="53104DD5" w14:textId="03341919" w:rsidR="00C4614D" w:rsidRPr="00CF1162" w:rsidRDefault="00C4614D" w:rsidP="00C4614D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shd w:val="clear" w:color="auto" w:fill="FFFFFF"/>
                <w:lang w:val="uk-UA"/>
              </w:rPr>
              <w:t xml:space="preserve">Форма випуску: </w:t>
            </w:r>
            <w:r>
              <w:rPr>
                <w:shd w:val="clear" w:color="auto" w:fill="FFFFFF"/>
                <w:lang w:val="uk-UA"/>
              </w:rPr>
              <w:t>без</w:t>
            </w:r>
            <w:r w:rsidRPr="00CF1162">
              <w:rPr>
                <w:shd w:val="clear" w:color="auto" w:fill="FFFFFF"/>
                <w:lang w:val="uk-UA"/>
              </w:rPr>
              <w:t xml:space="preserve"> розпилювач</w:t>
            </w:r>
            <w:r>
              <w:rPr>
                <w:shd w:val="clear" w:color="auto" w:fill="FFFFFF"/>
                <w:lang w:val="uk-UA"/>
              </w:rPr>
              <w:t>а, запаска</w:t>
            </w:r>
          </w:p>
          <w:p w14:paraId="5738B6C4" w14:textId="3386D7D8" w:rsidR="00C4614D" w:rsidRPr="00CF1162" w:rsidRDefault="00C4614D" w:rsidP="00C4614D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rFonts w:eastAsia="Arial"/>
                <w:lang w:val="uk-UA" w:eastAsia="uk-UA"/>
              </w:rPr>
              <w:t>Об’єм тари: не менше 500 мл.</w:t>
            </w:r>
          </w:p>
        </w:tc>
        <w:tc>
          <w:tcPr>
            <w:tcW w:w="1160" w:type="dxa"/>
            <w:vMerge/>
            <w:shd w:val="clear" w:color="auto" w:fill="auto"/>
          </w:tcPr>
          <w:p w14:paraId="35C873BE" w14:textId="77777777" w:rsidR="00C4614D" w:rsidRPr="00CF1162" w:rsidRDefault="00C4614D" w:rsidP="00C4614D">
            <w:pPr>
              <w:jc w:val="center"/>
              <w:rPr>
                <w:lang w:val="uk-UA"/>
              </w:rPr>
            </w:pPr>
          </w:p>
        </w:tc>
      </w:tr>
      <w:tr w:rsidR="00C4614D" w:rsidRPr="00CF1162" w14:paraId="1B278C2A" w14:textId="77777777" w:rsidTr="00111D3E">
        <w:trPr>
          <w:trHeight w:val="274"/>
          <w:jc w:val="center"/>
        </w:trPr>
        <w:tc>
          <w:tcPr>
            <w:tcW w:w="497" w:type="dxa"/>
            <w:shd w:val="clear" w:color="auto" w:fill="auto"/>
          </w:tcPr>
          <w:p w14:paraId="08406A1C" w14:textId="573DF83F" w:rsidR="00C4614D" w:rsidRPr="00CF1162" w:rsidRDefault="00C4614D" w:rsidP="00C4614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</w:t>
            </w:r>
            <w:r w:rsidR="008E6EA2">
              <w:rPr>
                <w:lang w:val="uk-UA" w:eastAsia="en-US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335F42" w14:textId="5820265C" w:rsidR="00C4614D" w:rsidRPr="00CF1162" w:rsidRDefault="00C4614D" w:rsidP="00C4614D">
            <w:pPr>
              <w:keepNext/>
              <w:keepLines/>
              <w:rPr>
                <w:lang w:val="uk-UA"/>
              </w:rPr>
            </w:pPr>
            <w:r w:rsidRPr="00C4614D">
              <w:rPr>
                <w:lang w:val="uk-UA"/>
              </w:rPr>
              <w:t xml:space="preserve">Засіб для чищення </w:t>
            </w:r>
            <w:r w:rsidR="00296117">
              <w:rPr>
                <w:lang w:val="uk-UA"/>
              </w:rPr>
              <w:t xml:space="preserve"> </w:t>
            </w:r>
            <w:r w:rsidR="00BE443A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FDA2B77" w14:textId="1A13187A" w:rsidR="00C4614D" w:rsidRPr="00CF1162" w:rsidRDefault="00C4614D" w:rsidP="00C4614D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3FC22875" w14:textId="4AC7BA0B" w:rsidR="00C4614D" w:rsidRPr="00CF1162" w:rsidRDefault="00270101" w:rsidP="00C4614D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14:paraId="0A99CD4E" w14:textId="77777777" w:rsidR="00C4614D" w:rsidRDefault="00C4614D" w:rsidP="00C4614D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Призначення : </w:t>
            </w:r>
            <w:r w:rsidRPr="00C4614D">
              <w:rPr>
                <w:shd w:val="clear" w:color="auto" w:fill="FFFFFF"/>
                <w:lang w:val="uk-UA"/>
              </w:rPr>
              <w:t xml:space="preserve">для чищення від накипу, мильних плям, водяних розводів, бруду.  Підходить для різних поверхонь:  раковин, ванн, унітазів, душових кабін, скляних та кахельних поверхонь, акрилових поверхонь, кранів з нержавіючої сталі, керамічної підлоги. </w:t>
            </w:r>
          </w:p>
          <w:p w14:paraId="32728031" w14:textId="1E2BE634" w:rsidR="00C4614D" w:rsidRDefault="00C4614D" w:rsidP="00C4614D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4614D">
              <w:rPr>
                <w:shd w:val="clear" w:color="auto" w:fill="FFFFFF"/>
                <w:lang w:val="uk-UA"/>
              </w:rPr>
              <w:t>Склад: менш як 5% аніонні ПАР ароматизатор.</w:t>
            </w:r>
          </w:p>
          <w:p w14:paraId="7EE37BC3" w14:textId="152B2A31" w:rsidR="00EA1D4C" w:rsidRPr="00CF1162" w:rsidRDefault="00EA1D4C" w:rsidP="00EA1D4C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shd w:val="clear" w:color="auto" w:fill="FFFFFF"/>
                <w:lang w:val="uk-UA"/>
              </w:rPr>
              <w:t xml:space="preserve">Форма випуску: </w:t>
            </w:r>
            <w:r w:rsidR="00E879C0">
              <w:rPr>
                <w:shd w:val="clear" w:color="auto" w:fill="FFFFFF"/>
                <w:lang w:val="uk-UA"/>
              </w:rPr>
              <w:t xml:space="preserve">рідина з </w:t>
            </w:r>
            <w:r>
              <w:rPr>
                <w:shd w:val="clear" w:color="auto" w:fill="FFFFFF"/>
                <w:lang w:val="uk-UA"/>
              </w:rPr>
              <w:t>розпилювач</w:t>
            </w:r>
            <w:r w:rsidR="00E879C0">
              <w:rPr>
                <w:shd w:val="clear" w:color="auto" w:fill="FFFFFF"/>
                <w:lang w:val="uk-UA"/>
              </w:rPr>
              <w:t>ем</w:t>
            </w:r>
            <w:r>
              <w:rPr>
                <w:shd w:val="clear" w:color="auto" w:fill="FFFFFF"/>
                <w:lang w:val="uk-UA"/>
              </w:rPr>
              <w:t>-тригер</w:t>
            </w:r>
            <w:r w:rsidR="00E879C0">
              <w:rPr>
                <w:shd w:val="clear" w:color="auto" w:fill="FFFFFF"/>
                <w:lang w:val="uk-UA"/>
              </w:rPr>
              <w:t>ом</w:t>
            </w:r>
          </w:p>
          <w:p w14:paraId="1696DB23" w14:textId="68655D65" w:rsidR="00EA1D4C" w:rsidRPr="00CF1162" w:rsidRDefault="00EA1D4C" w:rsidP="00EA1D4C">
            <w:pPr>
              <w:keepNext/>
              <w:keepLines/>
              <w:jc w:val="both"/>
              <w:rPr>
                <w:shd w:val="clear" w:color="auto" w:fill="FFFFFF"/>
                <w:lang w:val="uk-UA"/>
              </w:rPr>
            </w:pPr>
            <w:r w:rsidRPr="00CF1162">
              <w:rPr>
                <w:rFonts w:eastAsia="Arial"/>
                <w:lang w:val="uk-UA" w:eastAsia="uk-UA"/>
              </w:rPr>
              <w:t xml:space="preserve">Об’єм тари: не менше </w:t>
            </w:r>
            <w:r>
              <w:rPr>
                <w:rFonts w:eastAsia="Arial"/>
                <w:lang w:val="uk-UA" w:eastAsia="uk-UA"/>
              </w:rPr>
              <w:t>75</w:t>
            </w:r>
            <w:r w:rsidRPr="00CF1162">
              <w:rPr>
                <w:rFonts w:eastAsia="Arial"/>
                <w:lang w:val="uk-UA" w:eastAsia="uk-UA"/>
              </w:rPr>
              <w:t>0 мл</w:t>
            </w:r>
          </w:p>
        </w:tc>
        <w:tc>
          <w:tcPr>
            <w:tcW w:w="1160" w:type="dxa"/>
            <w:vMerge/>
            <w:shd w:val="clear" w:color="auto" w:fill="auto"/>
          </w:tcPr>
          <w:p w14:paraId="34617DE5" w14:textId="77777777" w:rsidR="00C4614D" w:rsidRPr="00CF1162" w:rsidRDefault="00C4614D" w:rsidP="00C4614D">
            <w:pPr>
              <w:jc w:val="center"/>
              <w:rPr>
                <w:lang w:val="uk-UA"/>
              </w:rPr>
            </w:pPr>
          </w:p>
        </w:tc>
      </w:tr>
      <w:tr w:rsidR="00A854E7" w:rsidRPr="00CF1162" w14:paraId="1A9F9FB3" w14:textId="77777777" w:rsidTr="00747E1B">
        <w:trPr>
          <w:trHeight w:val="4315"/>
          <w:jc w:val="center"/>
        </w:trPr>
        <w:tc>
          <w:tcPr>
            <w:tcW w:w="497" w:type="dxa"/>
            <w:shd w:val="clear" w:color="auto" w:fill="auto"/>
          </w:tcPr>
          <w:p w14:paraId="257E84EC" w14:textId="0B9DECFC" w:rsidR="00A854E7" w:rsidRDefault="00A854E7" w:rsidP="00C4614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8E6EA2">
              <w:rPr>
                <w:lang w:val="uk-UA" w:eastAsia="en-US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BE243C" w14:textId="40F67E19" w:rsidR="00A854E7" w:rsidRPr="00C4614D" w:rsidRDefault="00A854E7" w:rsidP="00C4614D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 xml:space="preserve">Засіб для миття посуду </w:t>
            </w:r>
          </w:p>
        </w:tc>
        <w:tc>
          <w:tcPr>
            <w:tcW w:w="1276" w:type="dxa"/>
            <w:shd w:val="clear" w:color="auto" w:fill="auto"/>
          </w:tcPr>
          <w:p w14:paraId="7680C4BF" w14:textId="40029984" w:rsidR="00A854E7" w:rsidRDefault="00A854E7" w:rsidP="00C4614D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4508C102" w14:textId="3EC82110" w:rsidR="00A854E7" w:rsidRDefault="00A854E7" w:rsidP="00C4614D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9AF54ED" w14:textId="01040873" w:rsidR="00A5520E" w:rsidRPr="00A5520E" w:rsidRDefault="00A5520E" w:rsidP="00A5520E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5520E">
              <w:rPr>
                <w:shd w:val="clear" w:color="auto" w:fill="FFFFFF"/>
              </w:rPr>
              <w:t>Тип засобу – гель</w:t>
            </w:r>
          </w:p>
          <w:p w14:paraId="43094E5D" w14:textId="4FAC8D23" w:rsidR="00A5520E" w:rsidRPr="00A5520E" w:rsidRDefault="00A854E7" w:rsidP="00A5520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20E">
              <w:rPr>
                <w:shd w:val="clear" w:color="auto" w:fill="FFFFFF"/>
              </w:rPr>
              <w:t>Призначення</w:t>
            </w:r>
            <w:r w:rsidR="00A5520E" w:rsidRPr="00A5520E">
              <w:rPr>
                <w:shd w:val="clear" w:color="auto" w:fill="FFFFFF"/>
              </w:rPr>
              <w:t xml:space="preserve"> : </w:t>
            </w:r>
            <w:r w:rsidR="00A5520E" w:rsidRPr="00A5520E">
              <w:rPr>
                <w:rStyle w:val="a8"/>
                <w:color w:val="000000"/>
              </w:rPr>
              <w:t>:</w:t>
            </w:r>
            <w:r w:rsidR="00A5520E" w:rsidRPr="00A5520E">
              <w:rPr>
                <w:color w:val="000000"/>
              </w:rPr>
              <w:t> гель підходить для очищення кухонних виробів з порцеляни, скла, кераміки, емальованих предметів у домашніх умовах та у закладах громадського харчування, торгівлі, підприємствах харчопереробної промисловості.</w:t>
            </w:r>
          </w:p>
          <w:p w14:paraId="49F40F0F" w14:textId="77777777" w:rsidR="001F33AC" w:rsidRDefault="00A5520E" w:rsidP="001F33AC">
            <w:pPr>
              <w:rPr>
                <w:rFonts w:ascii="Arial" w:hAnsi="Arial" w:cs="Arial"/>
                <w:b/>
                <w:bCs/>
                <w:color w:val="737373"/>
                <w:sz w:val="23"/>
                <w:szCs w:val="23"/>
                <w:shd w:val="clear" w:color="auto" w:fill="FFFFFF"/>
              </w:rPr>
            </w:pPr>
            <w:r w:rsidRPr="00A5520E">
              <w:rPr>
                <w:rStyle w:val="a8"/>
                <w:color w:val="000000"/>
              </w:rPr>
              <w:t>Склад:</w:t>
            </w:r>
            <w:r w:rsidRPr="00A5520E">
              <w:rPr>
                <w:color w:val="000000"/>
              </w:rPr>
              <w:t> вода, аніонні ПАР, неіоногенні ПАР, хлорид натрію, віддушка, барвник CI 19140/CI 42090.</w:t>
            </w:r>
            <w:r>
              <w:rPr>
                <w:color w:val="000000"/>
              </w:rPr>
              <w:t xml:space="preserve"> </w:t>
            </w:r>
            <w:r w:rsidR="001F33AC">
              <w:rPr>
                <w:rFonts w:ascii="Arial" w:hAnsi="Arial" w:cs="Arial"/>
                <w:b/>
                <w:bCs/>
                <w:color w:val="737373"/>
                <w:sz w:val="23"/>
                <w:szCs w:val="23"/>
                <w:shd w:val="clear" w:color="auto" w:fill="FFFFFF"/>
              </w:rPr>
              <w:t xml:space="preserve">. </w:t>
            </w:r>
            <w:r w:rsidR="001F33AC" w:rsidRPr="001F33AC">
              <w:rPr>
                <w:shd w:val="clear" w:color="auto" w:fill="FFFFFF"/>
              </w:rPr>
              <w:t>Не містить фосфатів та абразивів.</w:t>
            </w:r>
            <w:r w:rsidR="001F33AC" w:rsidRPr="001F33AC"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 </w:t>
            </w:r>
            <w:r w:rsidR="001F33AC" w:rsidRPr="001F33AC">
              <w:rPr>
                <w:rFonts w:ascii="Arial" w:hAnsi="Arial" w:cs="Arial"/>
                <w:b/>
                <w:bCs/>
                <w:color w:val="737373"/>
                <w:sz w:val="23"/>
                <w:szCs w:val="23"/>
                <w:shd w:val="clear" w:color="auto" w:fill="FFFFFF"/>
              </w:rPr>
              <w:t xml:space="preserve">  </w:t>
            </w:r>
          </w:p>
          <w:p w14:paraId="7BE1509A" w14:textId="3477F486" w:rsidR="00A854E7" w:rsidRDefault="00A5520E" w:rsidP="00747E1B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5520E">
              <w:rPr>
                <w:rStyle w:val="a8"/>
                <w:b w:val="0"/>
                <w:bCs w:val="0"/>
                <w:color w:val="000000"/>
              </w:rPr>
              <w:t>Об'єм</w:t>
            </w:r>
            <w:r w:rsidRPr="00A5520E">
              <w:rPr>
                <w:rStyle w:val="a8"/>
                <w:color w:val="000000"/>
              </w:rPr>
              <w:t>:</w:t>
            </w:r>
            <w:r w:rsidRPr="00A5520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не менше </w:t>
            </w:r>
            <w:r w:rsidRPr="00A5520E">
              <w:rPr>
                <w:color w:val="000000"/>
              </w:rPr>
              <w:t>5 л.</w:t>
            </w:r>
          </w:p>
        </w:tc>
        <w:tc>
          <w:tcPr>
            <w:tcW w:w="1160" w:type="dxa"/>
            <w:shd w:val="clear" w:color="auto" w:fill="auto"/>
          </w:tcPr>
          <w:p w14:paraId="0DDE0CD9" w14:textId="77777777" w:rsidR="00A854E7" w:rsidRPr="00CF1162" w:rsidRDefault="00A854E7" w:rsidP="00C4614D">
            <w:pPr>
              <w:jc w:val="center"/>
              <w:rPr>
                <w:lang w:val="uk-UA"/>
              </w:rPr>
            </w:pPr>
          </w:p>
        </w:tc>
      </w:tr>
    </w:tbl>
    <w:p w14:paraId="75E0A626" w14:textId="77777777" w:rsidR="00EA1D4C" w:rsidRPr="007316FE" w:rsidRDefault="00EA1D4C" w:rsidP="00EA1D4C">
      <w:pPr>
        <w:ind w:right="30" w:firstLine="180"/>
        <w:jc w:val="both"/>
        <w:rPr>
          <w:i/>
          <w:sz w:val="18"/>
          <w:szCs w:val="18"/>
          <w:lang w:val="uk-UA"/>
        </w:rPr>
      </w:pPr>
      <w:r w:rsidRPr="007316FE">
        <w:rPr>
          <w:i/>
          <w:sz w:val="18"/>
          <w:szCs w:val="18"/>
          <w:lang w:val="uk-UA"/>
        </w:rPr>
        <w:t>Усюди в тексті де містяться найменування торгових марок, фірм, патентів, конструкцій, типів, джерело походження чи виробники слід розуміти «або еквівалент».</w:t>
      </w:r>
    </w:p>
    <w:p w14:paraId="1A2675BB" w14:textId="59EF6E76" w:rsidR="0010564F" w:rsidRPr="00CF1162" w:rsidRDefault="0010564F" w:rsidP="0010564F">
      <w:pPr>
        <w:tabs>
          <w:tab w:val="left" w:pos="567"/>
        </w:tabs>
        <w:ind w:firstLine="284"/>
        <w:jc w:val="both"/>
        <w:rPr>
          <w:i/>
          <w:iCs/>
          <w:color w:val="000000"/>
          <w:sz w:val="22"/>
          <w:szCs w:val="22"/>
          <w:lang w:val="uk-UA" w:eastAsia="uk-UA"/>
        </w:rPr>
      </w:pPr>
    </w:p>
    <w:p w14:paraId="507F449A" w14:textId="77777777" w:rsidR="00936372" w:rsidRPr="00CF1162" w:rsidRDefault="00936372" w:rsidP="00936372">
      <w:pPr>
        <w:tabs>
          <w:tab w:val="left" w:pos="567"/>
        </w:tabs>
        <w:ind w:firstLine="567"/>
        <w:jc w:val="both"/>
        <w:rPr>
          <w:iCs/>
          <w:color w:val="000000"/>
          <w:sz w:val="22"/>
          <w:szCs w:val="22"/>
          <w:lang w:val="uk-UA" w:eastAsia="uk-UA"/>
        </w:rPr>
      </w:pPr>
    </w:p>
    <w:p w14:paraId="3D77A53B" w14:textId="77777777" w:rsidR="00C21ECE" w:rsidRPr="00CF1162" w:rsidRDefault="00C21ECE" w:rsidP="00C21ECE">
      <w:pPr>
        <w:pStyle w:val="a4"/>
        <w:numPr>
          <w:ilvl w:val="0"/>
          <w:numId w:val="4"/>
        </w:numPr>
        <w:spacing w:line="240" w:lineRule="auto"/>
        <w:rPr>
          <w:rFonts w:eastAsia="Times New Roman"/>
          <w:color w:val="000000"/>
          <w:szCs w:val="24"/>
          <w:lang w:val="uk-UA"/>
        </w:rPr>
      </w:pPr>
      <w:r w:rsidRPr="00CF1162">
        <w:rPr>
          <w:color w:val="000000"/>
          <w:szCs w:val="24"/>
          <w:lang w:val="uk-UA"/>
        </w:rPr>
        <w:t xml:space="preserve">Доставка (перевезення) та розвантаження товару здійснюється силами та коштами Учасника в день замовлення без попередньої оплати або авансу на склад Замовника, що розташований за адресою: м.Львів, пл.Ринок,1. </w:t>
      </w:r>
      <w:r w:rsidRPr="00CF1162">
        <w:rPr>
          <w:color w:val="000000"/>
          <w:szCs w:val="24"/>
        </w:rPr>
        <w:t xml:space="preserve">Товар повинен </w:t>
      </w:r>
      <w:r w:rsidRPr="00CF1162">
        <w:rPr>
          <w:color w:val="000000"/>
          <w:szCs w:val="24"/>
          <w:lang w:val="uk-UA"/>
        </w:rPr>
        <w:t>бути упакований Постачальником у такий спосіб, щоб виключити його пошкодження або знищення при транспортуванні. Тара – картонні ящики або палети або упаковки або коробки. Тара чиста та непошкоджена.</w:t>
      </w:r>
    </w:p>
    <w:p w14:paraId="315E14D7" w14:textId="441DFBC1" w:rsidR="00EA1D4C" w:rsidRPr="00D973D6" w:rsidRDefault="008160B2" w:rsidP="008E6EA2">
      <w:pPr>
        <w:pStyle w:val="a4"/>
        <w:numPr>
          <w:ilvl w:val="0"/>
          <w:numId w:val="4"/>
        </w:numPr>
        <w:spacing w:line="240" w:lineRule="auto"/>
        <w:ind w:left="709" w:hanging="425"/>
        <w:rPr>
          <w:rFonts w:eastAsia="Times New Roman"/>
          <w:b/>
          <w:bCs/>
          <w:color w:val="000000"/>
          <w:szCs w:val="24"/>
          <w:lang w:val="uk-UA"/>
        </w:rPr>
      </w:pPr>
      <w:r w:rsidRPr="00D973D6">
        <w:rPr>
          <w:szCs w:val="24"/>
          <w:lang w:val="uk-UA"/>
        </w:rPr>
        <w:t xml:space="preserve">При </w:t>
      </w:r>
      <w:r w:rsidR="007316FE" w:rsidRPr="00D973D6">
        <w:rPr>
          <w:szCs w:val="24"/>
          <w:lang w:val="uk-UA"/>
        </w:rPr>
        <w:t>наданні тендерної пропозиції</w:t>
      </w:r>
      <w:r w:rsidRPr="00D973D6">
        <w:rPr>
          <w:szCs w:val="24"/>
          <w:lang w:val="uk-UA"/>
        </w:rPr>
        <w:t xml:space="preserve"> Учасник повинен надати </w:t>
      </w:r>
      <w:r w:rsidR="00D350A2" w:rsidRPr="00D973D6">
        <w:rPr>
          <w:szCs w:val="24"/>
          <w:lang w:val="uk-UA"/>
        </w:rPr>
        <w:t xml:space="preserve">чинний(і) </w:t>
      </w:r>
      <w:r w:rsidRPr="00D973D6">
        <w:rPr>
          <w:szCs w:val="24"/>
          <w:lang w:val="uk-UA"/>
        </w:rPr>
        <w:t>документ(и) який(і) засвідчує(ють) відповідні якісні характеристики товару, його походження (копія сертифікатів відповідностей</w:t>
      </w:r>
      <w:r w:rsidR="00EA1D4C" w:rsidRPr="00D973D6">
        <w:rPr>
          <w:szCs w:val="24"/>
          <w:lang w:val="uk-UA"/>
        </w:rPr>
        <w:t xml:space="preserve"> або</w:t>
      </w:r>
      <w:r w:rsidRPr="00D973D6">
        <w:rPr>
          <w:szCs w:val="24"/>
          <w:lang w:val="uk-UA"/>
        </w:rPr>
        <w:t xml:space="preserve"> паспортів якості або інший документ</w:t>
      </w:r>
      <w:r w:rsidR="00D973D6" w:rsidRPr="00D973D6">
        <w:rPr>
          <w:szCs w:val="24"/>
          <w:lang w:val="uk-UA"/>
        </w:rPr>
        <w:t xml:space="preserve">, </w:t>
      </w:r>
      <w:r w:rsidRPr="00D973D6">
        <w:rPr>
          <w:szCs w:val="24"/>
          <w:lang w:val="uk-UA"/>
        </w:rPr>
        <w:t xml:space="preserve"> </w:t>
      </w:r>
      <w:r w:rsidR="00D973D6" w:rsidRPr="00D973D6">
        <w:rPr>
          <w:szCs w:val="24"/>
          <w:lang w:val="uk-UA"/>
        </w:rPr>
        <w:t xml:space="preserve"> </w:t>
      </w:r>
      <w:r w:rsidR="00D973D6" w:rsidRPr="00A174F6">
        <w:rPr>
          <w:szCs w:val="24"/>
          <w:lang w:val="uk-UA"/>
        </w:rPr>
        <w:t>виданий уповноваженим органами</w:t>
      </w:r>
      <w:r w:rsidR="00D973D6" w:rsidRPr="00A174F6">
        <w:rPr>
          <w:color w:val="000000"/>
          <w:szCs w:val="24"/>
          <w:lang w:val="uk-UA"/>
        </w:rPr>
        <w:t>,</w:t>
      </w:r>
      <w:r w:rsidR="00A174F6">
        <w:rPr>
          <w:color w:val="000000"/>
          <w:szCs w:val="24"/>
          <w:lang w:val="uk-UA"/>
        </w:rPr>
        <w:t xml:space="preserve"> </w:t>
      </w:r>
      <w:r w:rsidRPr="00A174F6">
        <w:rPr>
          <w:szCs w:val="24"/>
          <w:lang w:val="uk-UA"/>
        </w:rPr>
        <w:t>підтверджуючий якість предмета закупівлі</w:t>
      </w:r>
      <w:r w:rsidR="00D350A2" w:rsidRPr="00A174F6">
        <w:rPr>
          <w:szCs w:val="24"/>
          <w:lang w:val="uk-UA"/>
        </w:rPr>
        <w:t xml:space="preserve"> або декларація</w:t>
      </w:r>
      <w:r w:rsidR="00F040F0" w:rsidRPr="00A174F6">
        <w:rPr>
          <w:szCs w:val="24"/>
          <w:lang w:val="uk-UA"/>
        </w:rPr>
        <w:t xml:space="preserve"> або висновок СЕС</w:t>
      </w:r>
      <w:r w:rsidR="00D350A2" w:rsidRPr="00D973D6">
        <w:rPr>
          <w:szCs w:val="24"/>
          <w:lang w:val="uk-UA"/>
        </w:rPr>
        <w:t xml:space="preserve"> тощо</w:t>
      </w:r>
      <w:r w:rsidR="00D973D6">
        <w:rPr>
          <w:szCs w:val="24"/>
          <w:lang w:val="uk-UA"/>
        </w:rPr>
        <w:t>.</w:t>
      </w:r>
      <w:r w:rsidRPr="00D973D6">
        <w:rPr>
          <w:b/>
          <w:bCs/>
          <w:color w:val="000000"/>
          <w:szCs w:val="24"/>
          <w:lang w:val="uk-UA"/>
        </w:rPr>
        <w:t xml:space="preserve"> </w:t>
      </w:r>
    </w:p>
    <w:p w14:paraId="3A3BC067" w14:textId="68C76E37" w:rsidR="00D350A2" w:rsidRDefault="00D350A2" w:rsidP="00C21ECE">
      <w:pPr>
        <w:pStyle w:val="a4"/>
        <w:numPr>
          <w:ilvl w:val="0"/>
          <w:numId w:val="4"/>
        </w:numPr>
        <w:spacing w:line="240" w:lineRule="auto"/>
        <w:rPr>
          <w:rFonts w:eastAsia="Times New Roman"/>
          <w:color w:val="000000"/>
          <w:szCs w:val="24"/>
          <w:lang w:val="uk-UA"/>
        </w:rPr>
      </w:pPr>
      <w:r w:rsidRPr="00D350A2">
        <w:rPr>
          <w:rFonts w:eastAsia="Times New Roman"/>
          <w:color w:val="000000"/>
          <w:szCs w:val="24"/>
          <w:lang w:val="uk-UA"/>
        </w:rPr>
        <w:t>Надати фотографії (чітке зображення) пропонован</w:t>
      </w:r>
      <w:r w:rsidR="004D0470">
        <w:rPr>
          <w:rFonts w:eastAsia="Times New Roman"/>
          <w:color w:val="000000"/>
          <w:szCs w:val="24"/>
          <w:lang w:val="uk-UA"/>
        </w:rPr>
        <w:t xml:space="preserve">их </w:t>
      </w:r>
      <w:r w:rsidRPr="00D350A2">
        <w:rPr>
          <w:rFonts w:eastAsia="Times New Roman"/>
          <w:color w:val="000000"/>
          <w:szCs w:val="24"/>
          <w:lang w:val="uk-UA"/>
        </w:rPr>
        <w:t xml:space="preserve"> товар</w:t>
      </w:r>
      <w:r w:rsidR="004D0470">
        <w:rPr>
          <w:rFonts w:eastAsia="Times New Roman"/>
          <w:color w:val="000000"/>
          <w:szCs w:val="24"/>
          <w:lang w:val="uk-UA"/>
        </w:rPr>
        <w:t>і</w:t>
      </w:r>
      <w:r w:rsidR="008E6EA2">
        <w:rPr>
          <w:rFonts w:eastAsia="Times New Roman"/>
          <w:color w:val="000000"/>
          <w:szCs w:val="24"/>
          <w:lang w:val="uk-UA"/>
        </w:rPr>
        <w:t>в</w:t>
      </w:r>
      <w:r w:rsidRPr="00D350A2">
        <w:rPr>
          <w:rFonts w:eastAsia="Times New Roman"/>
          <w:color w:val="000000"/>
          <w:szCs w:val="24"/>
          <w:lang w:val="uk-UA"/>
        </w:rPr>
        <w:t xml:space="preserve">, які повинні містити інформацію, зазначену у технічному завданні, дата виготовлення, нормативний документ, згідно якого виготовляється товар. Фотографії повинні бути кольоровими, чіткими, з належним рівнем зображення, з усіх боків пакування Товару. </w:t>
      </w:r>
    </w:p>
    <w:p w14:paraId="320AA7BE" w14:textId="5EE96104" w:rsidR="008160B2" w:rsidRPr="00CF1162" w:rsidRDefault="008160B2" w:rsidP="00C21ECE">
      <w:pPr>
        <w:pStyle w:val="a4"/>
        <w:numPr>
          <w:ilvl w:val="0"/>
          <w:numId w:val="4"/>
        </w:numPr>
        <w:spacing w:line="240" w:lineRule="auto"/>
        <w:rPr>
          <w:rFonts w:eastAsia="Times New Roman"/>
          <w:color w:val="000000"/>
          <w:szCs w:val="24"/>
          <w:lang w:val="uk-UA"/>
        </w:rPr>
      </w:pPr>
      <w:r w:rsidRPr="00CF1162">
        <w:rPr>
          <w:color w:val="000000"/>
          <w:szCs w:val="24"/>
          <w:lang w:val="uk-UA"/>
        </w:rPr>
        <w:t>В’їзд на територію Замовника із продукцією, що поставляється, повинен здійснюватись Постачальником без транзитного вантажу.</w:t>
      </w:r>
    </w:p>
    <w:p w14:paraId="5DD1FFA9" w14:textId="77777777" w:rsidR="00C21ECE" w:rsidRPr="00CF1162" w:rsidRDefault="00C21ECE" w:rsidP="00C21ECE">
      <w:pPr>
        <w:pStyle w:val="a4"/>
        <w:numPr>
          <w:ilvl w:val="0"/>
          <w:numId w:val="4"/>
        </w:numPr>
        <w:tabs>
          <w:tab w:val="center" w:pos="0"/>
        </w:tabs>
        <w:spacing w:line="240" w:lineRule="auto"/>
        <w:rPr>
          <w:color w:val="000000"/>
          <w:szCs w:val="24"/>
          <w:lang w:val="uk-UA"/>
        </w:rPr>
      </w:pPr>
      <w:r w:rsidRPr="00CF1162">
        <w:rPr>
          <w:color w:val="000000"/>
          <w:szCs w:val="24"/>
          <w:lang w:val="uk-UA"/>
        </w:rPr>
        <w:t xml:space="preserve">Товар постачається окремими партіями протягом загального строку поставки товару за заявками Замовника. Поставка кожної партії товару здійснюється впродовж </w:t>
      </w:r>
      <w:r w:rsidR="008160B2" w:rsidRPr="00CF1162">
        <w:rPr>
          <w:color w:val="000000"/>
          <w:szCs w:val="24"/>
          <w:lang w:val="uk-UA"/>
        </w:rPr>
        <w:t>48</w:t>
      </w:r>
      <w:r w:rsidRPr="00CF1162">
        <w:rPr>
          <w:color w:val="000000"/>
          <w:szCs w:val="24"/>
          <w:lang w:val="uk-UA"/>
        </w:rPr>
        <w:t xml:space="preserve">-годин з моменту виставлення-отримання заявки від Замовника </w:t>
      </w:r>
    </w:p>
    <w:p w14:paraId="5C49D5DA" w14:textId="77777777" w:rsidR="00C21ECE" w:rsidRPr="00CF1162" w:rsidRDefault="00C21ECE" w:rsidP="00C21ECE">
      <w:pPr>
        <w:pStyle w:val="a4"/>
        <w:numPr>
          <w:ilvl w:val="0"/>
          <w:numId w:val="4"/>
        </w:numPr>
        <w:tabs>
          <w:tab w:val="center" w:pos="0"/>
        </w:tabs>
        <w:spacing w:line="240" w:lineRule="auto"/>
        <w:rPr>
          <w:color w:val="000000"/>
          <w:szCs w:val="24"/>
          <w:lang w:val="uk-UA"/>
        </w:rPr>
      </w:pPr>
      <w:r w:rsidRPr="00CF1162">
        <w:rPr>
          <w:color w:val="000000"/>
          <w:szCs w:val="24"/>
          <w:lang w:val="uk-UA"/>
        </w:rPr>
        <w:lastRenderedPageBreak/>
        <w:t xml:space="preserve">В разі виявлення товару невідповідної якості постачальник зобов’язаний замінити цей товар на товар належної якості протягом трьох календарних днів. </w:t>
      </w:r>
    </w:p>
    <w:p w14:paraId="179DF5C6" w14:textId="06F59E73" w:rsidR="00C21ECE" w:rsidRPr="00CF1162" w:rsidRDefault="00C21ECE" w:rsidP="00C21ECE">
      <w:pPr>
        <w:pStyle w:val="a4"/>
        <w:numPr>
          <w:ilvl w:val="0"/>
          <w:numId w:val="4"/>
        </w:numPr>
        <w:tabs>
          <w:tab w:val="center" w:pos="0"/>
        </w:tabs>
        <w:spacing w:line="240" w:lineRule="auto"/>
        <w:rPr>
          <w:color w:val="000000"/>
          <w:szCs w:val="24"/>
          <w:lang w:val="uk-UA"/>
        </w:rPr>
      </w:pPr>
      <w:r w:rsidRPr="00CF1162">
        <w:rPr>
          <w:color w:val="000000"/>
          <w:szCs w:val="24"/>
          <w:lang w:val="uk-UA"/>
        </w:rPr>
        <w:t xml:space="preserve">Оплата за поставлений товар проводиться повністю на протязі </w:t>
      </w:r>
      <w:r w:rsidR="00500C35">
        <w:rPr>
          <w:color w:val="000000"/>
          <w:szCs w:val="24"/>
          <w:lang w:val="uk-UA"/>
        </w:rPr>
        <w:t>10</w:t>
      </w:r>
      <w:r w:rsidRPr="00CF1162">
        <w:rPr>
          <w:color w:val="000000"/>
          <w:szCs w:val="24"/>
          <w:lang w:val="uk-UA"/>
        </w:rPr>
        <w:t xml:space="preserve"> </w:t>
      </w:r>
      <w:r w:rsidR="00500C35">
        <w:rPr>
          <w:color w:val="000000"/>
          <w:szCs w:val="24"/>
          <w:lang w:val="uk-UA"/>
        </w:rPr>
        <w:t>календарних</w:t>
      </w:r>
      <w:r w:rsidRPr="00CF1162">
        <w:rPr>
          <w:color w:val="000000"/>
          <w:szCs w:val="24"/>
          <w:lang w:val="uk-UA"/>
        </w:rPr>
        <w:t xml:space="preserve"> днів після отримання товару.</w:t>
      </w:r>
    </w:p>
    <w:p w14:paraId="21EA5DC9" w14:textId="77777777" w:rsidR="00C21ECE" w:rsidRPr="00CF1162" w:rsidRDefault="00C21ECE" w:rsidP="00C21ECE">
      <w:pPr>
        <w:pStyle w:val="a4"/>
        <w:numPr>
          <w:ilvl w:val="0"/>
          <w:numId w:val="4"/>
        </w:numPr>
        <w:tabs>
          <w:tab w:val="center" w:pos="0"/>
        </w:tabs>
        <w:spacing w:line="240" w:lineRule="auto"/>
        <w:rPr>
          <w:color w:val="000000"/>
          <w:szCs w:val="24"/>
          <w:lang w:val="uk-UA"/>
        </w:rPr>
      </w:pPr>
      <w:r w:rsidRPr="00CF1162">
        <w:rPr>
          <w:color w:val="000000"/>
          <w:szCs w:val="24"/>
          <w:lang w:val="uk-UA"/>
        </w:rPr>
        <w:t>Датою передачі товару є дата розвантаження та прийняття за кількістю та якістю товару, одержаного Замовником за накладною від Учасника.</w:t>
      </w:r>
    </w:p>
    <w:p w14:paraId="371CABFB" w14:textId="1C94B8C0" w:rsidR="00C21ECE" w:rsidRDefault="00C21ECE" w:rsidP="00C21ECE">
      <w:pPr>
        <w:pStyle w:val="a4"/>
        <w:numPr>
          <w:ilvl w:val="0"/>
          <w:numId w:val="4"/>
        </w:numPr>
        <w:tabs>
          <w:tab w:val="center" w:pos="0"/>
        </w:tabs>
        <w:spacing w:line="240" w:lineRule="auto"/>
        <w:rPr>
          <w:color w:val="000000"/>
          <w:szCs w:val="24"/>
          <w:lang w:val="uk-UA"/>
        </w:rPr>
      </w:pPr>
      <w:r w:rsidRPr="00CF1162">
        <w:rPr>
          <w:color w:val="000000"/>
          <w:szCs w:val="24"/>
          <w:lang w:val="uk-UA"/>
        </w:rPr>
        <w:t>При наданні Учасником аналогу(ів) предмета закупівлі, який(і) вимагається(ються) Замовником, Учасник процедури закупівлі у складі пропозиції повинен надати на своєму фірмовому бланку</w:t>
      </w:r>
      <w:r w:rsidR="007316FE">
        <w:rPr>
          <w:color w:val="000000"/>
          <w:szCs w:val="24"/>
          <w:lang w:val="uk-UA"/>
        </w:rPr>
        <w:t xml:space="preserve"> (при його наявності) </w:t>
      </w:r>
      <w:r w:rsidRPr="00CF1162">
        <w:rPr>
          <w:color w:val="000000"/>
          <w:szCs w:val="24"/>
          <w:lang w:val="uk-UA"/>
        </w:rPr>
        <w:t xml:space="preserve"> порівняльну таблицю із зазначенням технічних характеристик запропонованого(их) товару(ів), вказаних у відповідних технічних паспортах, та предмета закупівлі, який(і) вимагається(ються).</w:t>
      </w:r>
    </w:p>
    <w:p w14:paraId="10806B87" w14:textId="2535F704" w:rsidR="00534F85" w:rsidRDefault="00534F85" w:rsidP="00534F85">
      <w:pPr>
        <w:tabs>
          <w:tab w:val="center" w:pos="0"/>
        </w:tabs>
        <w:rPr>
          <w:color w:val="000000"/>
          <w:lang w:val="uk-UA"/>
        </w:rPr>
      </w:pPr>
    </w:p>
    <w:p w14:paraId="326F6B5A" w14:textId="77777777" w:rsidR="00D07E18" w:rsidRDefault="00D07E18" w:rsidP="00D07E18">
      <w:pPr>
        <w:ind w:firstLine="567"/>
        <w:jc w:val="center"/>
        <w:rPr>
          <w:b/>
          <w:i/>
          <w:color w:val="000000" w:themeColor="text1"/>
          <w:lang w:val="uk-UA"/>
        </w:rPr>
      </w:pPr>
    </w:p>
    <w:p w14:paraId="4470B44F" w14:textId="7261F135" w:rsidR="00534F85" w:rsidRPr="00E33E1D" w:rsidRDefault="00534F85" w:rsidP="00D07E18">
      <w:pPr>
        <w:ind w:firstLine="567"/>
        <w:jc w:val="center"/>
        <w:rPr>
          <w:b/>
          <w:i/>
          <w:color w:val="000000" w:themeColor="text1"/>
          <w:lang w:val="uk-UA"/>
        </w:rPr>
      </w:pPr>
      <w:r w:rsidRPr="00E33E1D">
        <w:rPr>
          <w:b/>
          <w:i/>
          <w:color w:val="000000" w:themeColor="text1"/>
          <w:lang w:val="uk-UA"/>
        </w:rPr>
        <w:t>Звертаємо ВАШУ увагу!!!</w:t>
      </w:r>
    </w:p>
    <w:p w14:paraId="32C20BC6" w14:textId="77777777" w:rsidR="00534F85" w:rsidRPr="00500C35" w:rsidRDefault="00534F85" w:rsidP="00534F85">
      <w:pPr>
        <w:ind w:firstLine="567"/>
        <w:jc w:val="both"/>
        <w:rPr>
          <w:b/>
          <w:i/>
          <w:color w:val="000000" w:themeColor="text1"/>
          <w:u w:val="single"/>
          <w:lang w:val="en-US"/>
        </w:rPr>
      </w:pPr>
      <w:r w:rsidRPr="00E33E1D">
        <w:rPr>
          <w:b/>
          <w:i/>
          <w:color w:val="000000" w:themeColor="text1"/>
          <w:u w:val="single"/>
          <w:lang w:val="uk-UA"/>
        </w:rPr>
        <w:t>Учасник, який погоджується з умовами та вимогами щодо поставки Товару, підписує дані Технічні вимоги та подає в складі своєї Тендерної пропозиції.</w:t>
      </w:r>
    </w:p>
    <w:sectPr w:rsidR="00534F85" w:rsidRPr="00500C35" w:rsidSect="007D3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ADA"/>
    <w:multiLevelType w:val="multilevel"/>
    <w:tmpl w:val="48520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C54F21"/>
    <w:multiLevelType w:val="multilevel"/>
    <w:tmpl w:val="EDC0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A0ACF"/>
    <w:multiLevelType w:val="multilevel"/>
    <w:tmpl w:val="B482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21E0"/>
    <w:multiLevelType w:val="multilevel"/>
    <w:tmpl w:val="86C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D5F51"/>
    <w:multiLevelType w:val="multilevel"/>
    <w:tmpl w:val="EBB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236655">
    <w:abstractNumId w:val="1"/>
  </w:num>
  <w:num w:numId="2" w16cid:durableId="404228427">
    <w:abstractNumId w:val="2"/>
  </w:num>
  <w:num w:numId="3" w16cid:durableId="1145974592">
    <w:abstractNumId w:val="3"/>
  </w:num>
  <w:num w:numId="4" w16cid:durableId="1049573824">
    <w:abstractNumId w:val="0"/>
  </w:num>
  <w:num w:numId="5" w16cid:durableId="874776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56"/>
    <w:rsid w:val="00053296"/>
    <w:rsid w:val="000608B1"/>
    <w:rsid w:val="000A6DEE"/>
    <w:rsid w:val="000B204B"/>
    <w:rsid w:val="000E01A0"/>
    <w:rsid w:val="000F6079"/>
    <w:rsid w:val="001041BF"/>
    <w:rsid w:val="0010564F"/>
    <w:rsid w:val="00111621"/>
    <w:rsid w:val="00111D3E"/>
    <w:rsid w:val="00153168"/>
    <w:rsid w:val="001833BA"/>
    <w:rsid w:val="001A7CE4"/>
    <w:rsid w:val="001F23DD"/>
    <w:rsid w:val="001F33AC"/>
    <w:rsid w:val="00270101"/>
    <w:rsid w:val="002735B3"/>
    <w:rsid w:val="00296117"/>
    <w:rsid w:val="002A596B"/>
    <w:rsid w:val="002C311D"/>
    <w:rsid w:val="00300E5E"/>
    <w:rsid w:val="00302500"/>
    <w:rsid w:val="00322DF0"/>
    <w:rsid w:val="00334BB8"/>
    <w:rsid w:val="0034296B"/>
    <w:rsid w:val="003472BD"/>
    <w:rsid w:val="003A1FC9"/>
    <w:rsid w:val="003A4E13"/>
    <w:rsid w:val="003D67B8"/>
    <w:rsid w:val="00430108"/>
    <w:rsid w:val="00430907"/>
    <w:rsid w:val="004544BD"/>
    <w:rsid w:val="0046060D"/>
    <w:rsid w:val="004A6C73"/>
    <w:rsid w:val="004B3DF4"/>
    <w:rsid w:val="004D0470"/>
    <w:rsid w:val="00500C35"/>
    <w:rsid w:val="00506205"/>
    <w:rsid w:val="00517E78"/>
    <w:rsid w:val="00526C0D"/>
    <w:rsid w:val="00532215"/>
    <w:rsid w:val="00534F85"/>
    <w:rsid w:val="00576FB8"/>
    <w:rsid w:val="005A4A83"/>
    <w:rsid w:val="005A743F"/>
    <w:rsid w:val="005B45A8"/>
    <w:rsid w:val="005D4FC6"/>
    <w:rsid w:val="005F19DC"/>
    <w:rsid w:val="0061580A"/>
    <w:rsid w:val="006420DF"/>
    <w:rsid w:val="0064771E"/>
    <w:rsid w:val="00653B95"/>
    <w:rsid w:val="00663DD1"/>
    <w:rsid w:val="006673D7"/>
    <w:rsid w:val="006B5FAF"/>
    <w:rsid w:val="00712699"/>
    <w:rsid w:val="007316FE"/>
    <w:rsid w:val="00740213"/>
    <w:rsid w:val="00747E1B"/>
    <w:rsid w:val="0076178A"/>
    <w:rsid w:val="00765424"/>
    <w:rsid w:val="0077709B"/>
    <w:rsid w:val="00784C4D"/>
    <w:rsid w:val="00790770"/>
    <w:rsid w:val="007D3A35"/>
    <w:rsid w:val="007F27E7"/>
    <w:rsid w:val="0081304E"/>
    <w:rsid w:val="008160B2"/>
    <w:rsid w:val="0086656E"/>
    <w:rsid w:val="00871773"/>
    <w:rsid w:val="008D79C6"/>
    <w:rsid w:val="008E6EA2"/>
    <w:rsid w:val="009030F0"/>
    <w:rsid w:val="00916DB4"/>
    <w:rsid w:val="00936372"/>
    <w:rsid w:val="009824CA"/>
    <w:rsid w:val="009A1D0B"/>
    <w:rsid w:val="009C7815"/>
    <w:rsid w:val="00A06E2E"/>
    <w:rsid w:val="00A142CA"/>
    <w:rsid w:val="00A174F6"/>
    <w:rsid w:val="00A41038"/>
    <w:rsid w:val="00A54165"/>
    <w:rsid w:val="00A5520E"/>
    <w:rsid w:val="00A81B56"/>
    <w:rsid w:val="00A854E7"/>
    <w:rsid w:val="00AA7729"/>
    <w:rsid w:val="00AC1A3B"/>
    <w:rsid w:val="00AE533A"/>
    <w:rsid w:val="00B33C2D"/>
    <w:rsid w:val="00B65597"/>
    <w:rsid w:val="00B666F8"/>
    <w:rsid w:val="00B70676"/>
    <w:rsid w:val="00B72B49"/>
    <w:rsid w:val="00BB0291"/>
    <w:rsid w:val="00BB0507"/>
    <w:rsid w:val="00BD0B45"/>
    <w:rsid w:val="00BE443A"/>
    <w:rsid w:val="00C0397C"/>
    <w:rsid w:val="00C21ECE"/>
    <w:rsid w:val="00C25F5F"/>
    <w:rsid w:val="00C4614D"/>
    <w:rsid w:val="00C77F7A"/>
    <w:rsid w:val="00CA6668"/>
    <w:rsid w:val="00CD4D2E"/>
    <w:rsid w:val="00CE70F6"/>
    <w:rsid w:val="00CF1162"/>
    <w:rsid w:val="00D07E18"/>
    <w:rsid w:val="00D16EE7"/>
    <w:rsid w:val="00D350A2"/>
    <w:rsid w:val="00D4159E"/>
    <w:rsid w:val="00D715A9"/>
    <w:rsid w:val="00D75787"/>
    <w:rsid w:val="00D864DA"/>
    <w:rsid w:val="00D973D6"/>
    <w:rsid w:val="00DC435F"/>
    <w:rsid w:val="00DE249A"/>
    <w:rsid w:val="00DF6643"/>
    <w:rsid w:val="00E734B7"/>
    <w:rsid w:val="00E761E2"/>
    <w:rsid w:val="00E819BD"/>
    <w:rsid w:val="00E879C0"/>
    <w:rsid w:val="00EA1D4C"/>
    <w:rsid w:val="00ED52D3"/>
    <w:rsid w:val="00EE17C5"/>
    <w:rsid w:val="00F040F0"/>
    <w:rsid w:val="00F1639A"/>
    <w:rsid w:val="00F577B8"/>
    <w:rsid w:val="00FE61A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6F8F"/>
  <w15:docId w15:val="{D81E23B6-52DE-43F0-AA1F-C5A7701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B56"/>
  </w:style>
  <w:style w:type="character" w:styleId="a3">
    <w:name w:val="Hyperlink"/>
    <w:basedOn w:val="a0"/>
    <w:uiPriority w:val="99"/>
    <w:semiHidden/>
    <w:unhideWhenUsed/>
    <w:rsid w:val="00B66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ECE"/>
    <w:pPr>
      <w:spacing w:line="276" w:lineRule="auto"/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116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116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A5520E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A55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C8B2-12F5-4753-A090-C65B2E4D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5669</Words>
  <Characters>3232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Igor Duda</cp:lastModifiedBy>
  <cp:revision>4</cp:revision>
  <cp:lastPrinted>2023-03-24T07:54:00Z</cp:lastPrinted>
  <dcterms:created xsi:type="dcterms:W3CDTF">2024-03-20T09:12:00Z</dcterms:created>
  <dcterms:modified xsi:type="dcterms:W3CDTF">2024-03-20T12:28:00Z</dcterms:modified>
</cp:coreProperties>
</file>