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A5BA7" w14:textId="77777777" w:rsidR="00AF2682" w:rsidRPr="00300C0D" w:rsidRDefault="00E90016">
      <w:pPr>
        <w:spacing w:after="0" w:line="240" w:lineRule="auto"/>
        <w:ind w:left="5660"/>
        <w:jc w:val="right"/>
        <w:rPr>
          <w:rFonts w:ascii="Times New Roman" w:eastAsia="Times New Roman" w:hAnsi="Times New Roman" w:cs="Times New Roman"/>
          <w:sz w:val="24"/>
          <w:szCs w:val="24"/>
        </w:rPr>
      </w:pPr>
      <w:r w:rsidRPr="00300C0D">
        <w:rPr>
          <w:rFonts w:ascii="Times New Roman" w:eastAsia="Times New Roman" w:hAnsi="Times New Roman" w:cs="Times New Roman"/>
          <w:b/>
          <w:color w:val="000000"/>
          <w:sz w:val="24"/>
          <w:szCs w:val="24"/>
        </w:rPr>
        <w:t>ДОДАТОК  2</w:t>
      </w:r>
    </w:p>
    <w:p w14:paraId="554AF1C1" w14:textId="77777777" w:rsidR="00AF2682" w:rsidRPr="00300C0D" w:rsidRDefault="00E90016">
      <w:pPr>
        <w:spacing w:after="0" w:line="240" w:lineRule="auto"/>
        <w:ind w:left="5660"/>
        <w:jc w:val="right"/>
        <w:rPr>
          <w:rFonts w:ascii="Times New Roman" w:eastAsia="Times New Roman" w:hAnsi="Times New Roman" w:cs="Times New Roman"/>
          <w:sz w:val="24"/>
          <w:szCs w:val="24"/>
        </w:rPr>
      </w:pPr>
      <w:r w:rsidRPr="00300C0D">
        <w:rPr>
          <w:rFonts w:ascii="Times New Roman" w:eastAsia="Times New Roman" w:hAnsi="Times New Roman" w:cs="Times New Roman"/>
          <w:i/>
          <w:color w:val="000000"/>
          <w:sz w:val="24"/>
          <w:szCs w:val="24"/>
        </w:rPr>
        <w:t>до тендерної документації</w:t>
      </w:r>
      <w:r w:rsidRPr="00300C0D">
        <w:rPr>
          <w:rFonts w:ascii="Times New Roman" w:eastAsia="Times New Roman" w:hAnsi="Times New Roman" w:cs="Times New Roman"/>
          <w:color w:val="000000"/>
          <w:sz w:val="24"/>
          <w:szCs w:val="24"/>
        </w:rPr>
        <w:t> </w:t>
      </w:r>
    </w:p>
    <w:p w14:paraId="37295C05" w14:textId="77777777" w:rsidR="00C51D47" w:rsidRPr="00300C0D" w:rsidRDefault="00C51D47" w:rsidP="00C43CD9">
      <w:pPr>
        <w:spacing w:after="0" w:line="240" w:lineRule="auto"/>
        <w:jc w:val="center"/>
        <w:rPr>
          <w:rFonts w:ascii="Times New Roman" w:eastAsia="Times New Roman" w:hAnsi="Times New Roman" w:cs="Times New Roman"/>
          <w:b/>
          <w:i/>
          <w:color w:val="000000"/>
          <w:sz w:val="10"/>
          <w:szCs w:val="10"/>
        </w:rPr>
      </w:pPr>
    </w:p>
    <w:p w14:paraId="48BBFCAA" w14:textId="77777777" w:rsidR="00AF2682" w:rsidRPr="00300C0D" w:rsidRDefault="00E90016" w:rsidP="00C43CD9">
      <w:pPr>
        <w:spacing w:after="0" w:line="240" w:lineRule="auto"/>
        <w:jc w:val="center"/>
        <w:rPr>
          <w:rFonts w:ascii="Times New Roman" w:eastAsia="Times New Roman" w:hAnsi="Times New Roman" w:cs="Times New Roman"/>
          <w:b/>
          <w:i/>
          <w:color w:val="000000"/>
          <w:sz w:val="24"/>
          <w:szCs w:val="24"/>
        </w:rPr>
      </w:pPr>
      <w:r w:rsidRPr="00300C0D">
        <w:rPr>
          <w:rFonts w:ascii="Times New Roman" w:eastAsia="Times New Roman" w:hAnsi="Times New Roman" w:cs="Times New Roman"/>
          <w:b/>
          <w:i/>
          <w:color w:val="000000"/>
          <w:sz w:val="24"/>
          <w:szCs w:val="24"/>
        </w:rPr>
        <w:t xml:space="preserve">Інформація про необхідні технічні, якісні та кількісні характеристики предмета закупівлі </w:t>
      </w:r>
      <w:r w:rsidR="00E96FC2" w:rsidRPr="00300C0D">
        <w:rPr>
          <w:rFonts w:ascii="Times New Roman" w:eastAsia="Times New Roman" w:hAnsi="Times New Roman" w:cs="Times New Roman"/>
          <w:b/>
          <w:i/>
          <w:color w:val="000000"/>
          <w:sz w:val="24"/>
          <w:szCs w:val="24"/>
        </w:rPr>
        <w:t xml:space="preserve">- </w:t>
      </w:r>
      <w:r w:rsidRPr="00300C0D">
        <w:rPr>
          <w:rFonts w:ascii="Times New Roman" w:eastAsia="Times New Roman" w:hAnsi="Times New Roman" w:cs="Times New Roman"/>
          <w:b/>
          <w:i/>
          <w:color w:val="000000"/>
          <w:sz w:val="24"/>
          <w:szCs w:val="24"/>
        </w:rPr>
        <w:t>технічні вимоги до предмета закупівлі</w:t>
      </w:r>
    </w:p>
    <w:p w14:paraId="6ED8DF38" w14:textId="77777777" w:rsidR="00AF2682" w:rsidRPr="00300C0D" w:rsidRDefault="00AF2682" w:rsidP="00C43CD9">
      <w:pPr>
        <w:spacing w:after="0" w:line="240" w:lineRule="auto"/>
        <w:jc w:val="center"/>
        <w:rPr>
          <w:rFonts w:ascii="Times New Roman" w:eastAsia="Times New Roman" w:hAnsi="Times New Roman" w:cs="Times New Roman"/>
          <w:b/>
          <w:i/>
          <w:color w:val="000000"/>
          <w:sz w:val="4"/>
          <w:szCs w:val="4"/>
        </w:rPr>
      </w:pPr>
    </w:p>
    <w:p w14:paraId="10F862E7" w14:textId="77777777" w:rsidR="00C51D47" w:rsidRPr="00300C0D" w:rsidRDefault="00C51D47" w:rsidP="00C43CD9">
      <w:pPr>
        <w:spacing w:after="0" w:line="240" w:lineRule="auto"/>
        <w:jc w:val="center"/>
        <w:rPr>
          <w:rFonts w:ascii="Times New Roman" w:eastAsia="Times New Roman" w:hAnsi="Times New Roman" w:cs="Times New Roman"/>
          <w:b/>
          <w:i/>
          <w:sz w:val="10"/>
          <w:szCs w:val="10"/>
        </w:rPr>
      </w:pPr>
    </w:p>
    <w:p w14:paraId="23F6FFA0" w14:textId="77777777" w:rsidR="00AF2682" w:rsidRPr="00300C0D" w:rsidRDefault="00E90016" w:rsidP="00C43CD9">
      <w:pPr>
        <w:spacing w:after="0" w:line="240" w:lineRule="auto"/>
        <w:jc w:val="center"/>
        <w:rPr>
          <w:rFonts w:ascii="Times New Roman" w:eastAsia="Times New Roman" w:hAnsi="Times New Roman" w:cs="Times New Roman"/>
          <w:b/>
          <w:i/>
          <w:sz w:val="24"/>
          <w:szCs w:val="24"/>
        </w:rPr>
      </w:pPr>
      <w:r w:rsidRPr="00300C0D">
        <w:rPr>
          <w:rFonts w:ascii="Times New Roman" w:eastAsia="Times New Roman" w:hAnsi="Times New Roman" w:cs="Times New Roman"/>
          <w:b/>
          <w:i/>
          <w:sz w:val="24"/>
          <w:szCs w:val="24"/>
        </w:rPr>
        <w:t>ТЕХНІЧНА СПЕЦИФІКАЦІЯ</w:t>
      </w:r>
    </w:p>
    <w:p w14:paraId="55B97072" w14:textId="77777777" w:rsidR="00C51D47" w:rsidRPr="00F95E9F" w:rsidRDefault="00C51D47" w:rsidP="00C43CD9">
      <w:pPr>
        <w:spacing w:after="0" w:line="240" w:lineRule="auto"/>
        <w:jc w:val="center"/>
        <w:rPr>
          <w:rFonts w:ascii="Times New Roman" w:hAnsi="Times New Roman" w:cs="Times New Roman"/>
          <w:sz w:val="10"/>
          <w:szCs w:val="10"/>
          <w:lang w:eastAsia="zh-CN"/>
        </w:rPr>
      </w:pPr>
    </w:p>
    <w:p w14:paraId="461B9EA7" w14:textId="77777777" w:rsidR="00952651" w:rsidRPr="00300C0D" w:rsidRDefault="00952651" w:rsidP="00F95E9F">
      <w:pPr>
        <w:spacing w:after="0" w:line="240" w:lineRule="auto"/>
        <w:jc w:val="center"/>
        <w:rPr>
          <w:rFonts w:ascii="Times New Roman" w:hAnsi="Times New Roman" w:cs="Times New Roman"/>
          <w:sz w:val="24"/>
          <w:szCs w:val="24"/>
          <w:lang w:eastAsia="zh-CN"/>
        </w:rPr>
      </w:pPr>
      <w:r w:rsidRPr="00300C0D">
        <w:rPr>
          <w:rFonts w:ascii="Times New Roman" w:hAnsi="Times New Roman" w:cs="Times New Roman"/>
          <w:sz w:val="24"/>
          <w:szCs w:val="24"/>
          <w:lang w:eastAsia="zh-CN"/>
        </w:rPr>
        <w:t>ДК 021:2015: 92620000-3 Послуги, пов’язані зі спортом</w:t>
      </w:r>
    </w:p>
    <w:p w14:paraId="2CA25352" w14:textId="50F4EE18" w:rsidR="00804930" w:rsidRDefault="00804930" w:rsidP="00F95E9F">
      <w:pPr>
        <w:spacing w:after="0" w:line="240" w:lineRule="auto"/>
        <w:jc w:val="center"/>
        <w:rPr>
          <w:rFonts w:ascii="Times New Roman" w:hAnsi="Times New Roman" w:cs="Times New Roman"/>
          <w:sz w:val="24"/>
          <w:szCs w:val="24"/>
          <w:lang w:eastAsia="zh-CN"/>
        </w:rPr>
      </w:pPr>
      <w:r w:rsidRPr="00804930">
        <w:rPr>
          <w:rFonts w:ascii="Times New Roman" w:hAnsi="Times New Roman" w:cs="Times New Roman"/>
          <w:sz w:val="24"/>
          <w:szCs w:val="24"/>
          <w:lang w:eastAsia="zh-CN"/>
        </w:rPr>
        <w:t>(</w:t>
      </w:r>
      <w:r w:rsidR="004F1D6B" w:rsidRPr="004F1D6B">
        <w:rPr>
          <w:rFonts w:ascii="Times New Roman" w:hAnsi="Times New Roman" w:cs="Times New Roman"/>
          <w:sz w:val="24"/>
          <w:szCs w:val="24"/>
          <w:lang w:eastAsia="zh-CN"/>
        </w:rPr>
        <w:t>Послуги з користування ігровим майданчиком в приміщенні, пов'язані з проведенням чемпіонату м. Києва зі стрибків на батуті</w:t>
      </w:r>
      <w:r w:rsidRPr="00804930">
        <w:rPr>
          <w:rFonts w:ascii="Times New Roman" w:hAnsi="Times New Roman" w:cs="Times New Roman"/>
          <w:sz w:val="24"/>
          <w:szCs w:val="24"/>
          <w:lang w:eastAsia="zh-CN"/>
        </w:rPr>
        <w:t>)</w:t>
      </w:r>
    </w:p>
    <w:p w14:paraId="2B55B483" w14:textId="77777777" w:rsidR="001E20EF" w:rsidRPr="00804930" w:rsidRDefault="001E20EF" w:rsidP="00F95E9F">
      <w:pPr>
        <w:spacing w:after="0" w:line="240" w:lineRule="auto"/>
        <w:jc w:val="center"/>
        <w:rPr>
          <w:rFonts w:ascii="Times New Roman" w:hAnsi="Times New Roman" w:cs="Times New Roman"/>
          <w:sz w:val="24"/>
          <w:szCs w:val="24"/>
          <w:lang w:eastAsia="zh-CN"/>
        </w:rPr>
      </w:pPr>
    </w:p>
    <w:p w14:paraId="6A6344C8" w14:textId="77777777" w:rsidR="00E96277" w:rsidRPr="00E96277" w:rsidRDefault="000970A5" w:rsidP="00E96277">
      <w:pPr>
        <w:widowControl w:val="0"/>
        <w:spacing w:after="0" w:line="240" w:lineRule="auto"/>
        <w:ind w:hanging="2"/>
        <w:contextualSpacing/>
        <w:jc w:val="both"/>
        <w:rPr>
          <w:rFonts w:ascii="Times New Roman" w:hAnsi="Times New Roman" w:cs="Times New Roman"/>
          <w:sz w:val="24"/>
          <w:szCs w:val="24"/>
        </w:rPr>
      </w:pPr>
      <w:r w:rsidRPr="00E96277">
        <w:rPr>
          <w:rFonts w:ascii="Times New Roman" w:eastAsia="Times New Roman" w:hAnsi="Times New Roman" w:cs="Times New Roman"/>
          <w:b/>
          <w:color w:val="000000"/>
          <w:sz w:val="24"/>
          <w:szCs w:val="24"/>
          <w:shd w:val="clear" w:color="auto" w:fill="FFFFFF"/>
        </w:rPr>
        <w:t>Місце надання послуг:</w:t>
      </w:r>
      <w:r w:rsidRPr="00E96277">
        <w:rPr>
          <w:rFonts w:ascii="Times New Roman" w:eastAsia="Times New Roman" w:hAnsi="Times New Roman" w:cs="Times New Roman"/>
          <w:color w:val="000000"/>
          <w:sz w:val="24"/>
          <w:szCs w:val="24"/>
          <w:shd w:val="clear" w:color="auto" w:fill="FFFFFF"/>
        </w:rPr>
        <w:t xml:space="preserve"> </w:t>
      </w:r>
      <w:r w:rsidR="00E96277" w:rsidRPr="00E96277">
        <w:rPr>
          <w:rFonts w:ascii="Times New Roman" w:hAnsi="Times New Roman" w:cs="Times New Roman"/>
          <w:sz w:val="24"/>
          <w:szCs w:val="24"/>
        </w:rPr>
        <w:t xml:space="preserve">м. Київ (за </w:t>
      </w:r>
      <w:proofErr w:type="spellStart"/>
      <w:r w:rsidR="00E96277" w:rsidRPr="00E96277">
        <w:rPr>
          <w:rFonts w:ascii="Times New Roman" w:hAnsi="Times New Roman" w:cs="Times New Roman"/>
          <w:sz w:val="24"/>
          <w:szCs w:val="24"/>
        </w:rPr>
        <w:t>адресою</w:t>
      </w:r>
      <w:proofErr w:type="spellEnd"/>
      <w:r w:rsidR="00E96277" w:rsidRPr="00E96277">
        <w:rPr>
          <w:rFonts w:ascii="Times New Roman" w:hAnsi="Times New Roman" w:cs="Times New Roman"/>
          <w:sz w:val="24"/>
          <w:szCs w:val="24"/>
        </w:rPr>
        <w:t xml:space="preserve"> переможця закупівлі)</w:t>
      </w:r>
    </w:p>
    <w:p w14:paraId="7D529E3E" w14:textId="77777777" w:rsidR="000970A5" w:rsidRPr="00E96277" w:rsidRDefault="000970A5" w:rsidP="00E96277">
      <w:pPr>
        <w:widowControl w:val="0"/>
        <w:spacing w:after="0" w:line="240" w:lineRule="auto"/>
        <w:ind w:hanging="2"/>
        <w:contextualSpacing/>
        <w:rPr>
          <w:rFonts w:ascii="Times New Roman" w:hAnsi="Times New Roman" w:cs="Times New Roman"/>
          <w:sz w:val="24"/>
          <w:szCs w:val="24"/>
        </w:rPr>
      </w:pPr>
      <w:r w:rsidRPr="00E96277">
        <w:rPr>
          <w:rFonts w:ascii="Times New Roman" w:hAnsi="Times New Roman" w:cs="Times New Roman"/>
          <w:b/>
          <w:sz w:val="24"/>
          <w:szCs w:val="24"/>
        </w:rPr>
        <w:t>Строк надання послуг:</w:t>
      </w:r>
      <w:r w:rsidRPr="00E96277">
        <w:rPr>
          <w:rFonts w:ascii="Times New Roman" w:hAnsi="Times New Roman" w:cs="Times New Roman"/>
          <w:sz w:val="24"/>
          <w:szCs w:val="24"/>
        </w:rPr>
        <w:t xml:space="preserve"> </w:t>
      </w:r>
      <w:r w:rsidR="00E96277" w:rsidRPr="00E96277">
        <w:rPr>
          <w:rFonts w:ascii="Times New Roman" w:hAnsi="Times New Roman" w:cs="Times New Roman"/>
          <w:sz w:val="24"/>
          <w:szCs w:val="24"/>
        </w:rPr>
        <w:t>до 31 грудня</w:t>
      </w:r>
      <w:r w:rsidR="005E5F9F" w:rsidRPr="00E96277">
        <w:rPr>
          <w:rFonts w:ascii="Times New Roman" w:hAnsi="Times New Roman" w:cs="Times New Roman"/>
          <w:sz w:val="24"/>
          <w:szCs w:val="24"/>
        </w:rPr>
        <w:t xml:space="preserve"> 202</w:t>
      </w:r>
      <w:r w:rsidR="00A47BE1" w:rsidRPr="00E96277">
        <w:rPr>
          <w:rFonts w:ascii="Times New Roman" w:hAnsi="Times New Roman" w:cs="Times New Roman"/>
          <w:sz w:val="24"/>
          <w:szCs w:val="24"/>
        </w:rPr>
        <w:t>3</w:t>
      </w:r>
      <w:r w:rsidR="005E5F9F" w:rsidRPr="00E96277">
        <w:rPr>
          <w:rFonts w:ascii="Times New Roman" w:hAnsi="Times New Roman" w:cs="Times New Roman"/>
          <w:sz w:val="24"/>
          <w:szCs w:val="24"/>
        </w:rPr>
        <w:t xml:space="preserve"> року</w:t>
      </w:r>
    </w:p>
    <w:p w14:paraId="658DBECF" w14:textId="77777777" w:rsidR="00E96277" w:rsidRPr="00D5022E" w:rsidRDefault="00E96277" w:rsidP="00E96277">
      <w:pPr>
        <w:widowControl w:val="0"/>
        <w:spacing w:after="0" w:line="240" w:lineRule="auto"/>
        <w:ind w:hanging="2"/>
        <w:contextualSpacing/>
        <w:rPr>
          <w:rFonts w:ascii="Times New Roman" w:hAnsi="Times New Roman" w:cs="Times New Roman"/>
          <w:sz w:val="10"/>
          <w:szCs w:val="10"/>
        </w:rPr>
      </w:pPr>
    </w:p>
    <w:p w14:paraId="09DE0902" w14:textId="7C389FFB" w:rsidR="00C43CD9" w:rsidRPr="005D3FB1" w:rsidRDefault="00C43CD9" w:rsidP="00C43CD9">
      <w:pPr>
        <w:spacing w:after="0" w:line="240" w:lineRule="auto"/>
        <w:jc w:val="both"/>
        <w:rPr>
          <w:rFonts w:ascii="Times New Roman" w:hAnsi="Times New Roman" w:cs="Times New Roman"/>
          <w:b/>
          <w:sz w:val="24"/>
          <w:szCs w:val="24"/>
        </w:rPr>
      </w:pPr>
      <w:r w:rsidRPr="005D3FB1">
        <w:rPr>
          <w:rFonts w:ascii="Times New Roman" w:hAnsi="Times New Roman" w:cs="Times New Roman"/>
          <w:b/>
          <w:sz w:val="24"/>
          <w:szCs w:val="24"/>
        </w:rPr>
        <w:t>Орієнтовн</w:t>
      </w:r>
      <w:r w:rsidR="0060013B" w:rsidRPr="005D3FB1">
        <w:rPr>
          <w:rFonts w:ascii="Times New Roman" w:hAnsi="Times New Roman" w:cs="Times New Roman"/>
          <w:b/>
          <w:sz w:val="24"/>
          <w:szCs w:val="24"/>
        </w:rPr>
        <w:t xml:space="preserve">і строки </w:t>
      </w:r>
      <w:r w:rsidR="007910F4" w:rsidRPr="005D3FB1">
        <w:rPr>
          <w:rFonts w:ascii="Times New Roman" w:hAnsi="Times New Roman" w:cs="Times New Roman"/>
          <w:b/>
          <w:sz w:val="24"/>
          <w:szCs w:val="24"/>
        </w:rPr>
        <w:t>проведення заход</w:t>
      </w:r>
      <w:r w:rsidR="001E20EF">
        <w:rPr>
          <w:rFonts w:ascii="Times New Roman" w:hAnsi="Times New Roman" w:cs="Times New Roman"/>
          <w:b/>
          <w:sz w:val="24"/>
          <w:szCs w:val="24"/>
        </w:rPr>
        <w:t>у</w:t>
      </w:r>
      <w:r w:rsidR="005D3FB1">
        <w:rPr>
          <w:rFonts w:ascii="Times New Roman" w:hAnsi="Times New Roman" w:cs="Times New Roman"/>
          <w:b/>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1955"/>
      </w:tblGrid>
      <w:tr w:rsidR="00F95E9F" w:rsidRPr="005D3FB1" w14:paraId="50C6E61F" w14:textId="77777777" w:rsidTr="00B67159">
        <w:trPr>
          <w:trHeight w:val="621"/>
        </w:trPr>
        <w:tc>
          <w:tcPr>
            <w:tcW w:w="7684" w:type="dxa"/>
            <w:vAlign w:val="center"/>
          </w:tcPr>
          <w:p w14:paraId="260C443B" w14:textId="10034EB1" w:rsidR="00F95E9F" w:rsidRPr="004F1D6B" w:rsidRDefault="00F95E9F" w:rsidP="004F1D6B">
            <w:pPr>
              <w:rPr>
                <w:rFonts w:ascii="Times New Roman" w:hAnsi="Times New Roman" w:cs="Times New Roman"/>
                <w:sz w:val="23"/>
                <w:szCs w:val="23"/>
              </w:rPr>
            </w:pPr>
            <w:r w:rsidRPr="00F95E9F">
              <w:rPr>
                <w:rFonts w:ascii="Times New Roman" w:hAnsi="Times New Roman" w:cs="Times New Roman"/>
                <w:sz w:val="23"/>
                <w:szCs w:val="23"/>
              </w:rPr>
              <w:t xml:space="preserve">Чемпіонат м. Києва зі </w:t>
            </w:r>
            <w:r w:rsidR="004F1D6B">
              <w:rPr>
                <w:rFonts w:ascii="Times New Roman" w:hAnsi="Times New Roman" w:cs="Times New Roman"/>
                <w:sz w:val="23"/>
                <w:szCs w:val="23"/>
              </w:rPr>
              <w:t>стрибків на батуті</w:t>
            </w:r>
          </w:p>
        </w:tc>
        <w:tc>
          <w:tcPr>
            <w:tcW w:w="1955" w:type="dxa"/>
            <w:vAlign w:val="center"/>
          </w:tcPr>
          <w:p w14:paraId="3FA24F3E" w14:textId="18C34464" w:rsidR="00F95E9F" w:rsidRPr="00F95E9F" w:rsidRDefault="00F95E9F" w:rsidP="00F95E9F">
            <w:pPr>
              <w:rPr>
                <w:rFonts w:ascii="Times New Roman" w:hAnsi="Times New Roman" w:cs="Times New Roman"/>
                <w:sz w:val="23"/>
                <w:szCs w:val="23"/>
              </w:rPr>
            </w:pPr>
            <w:r w:rsidRPr="00F95E9F">
              <w:rPr>
                <w:rFonts w:ascii="Times New Roman" w:hAnsi="Times New Roman" w:cs="Times New Roman"/>
                <w:sz w:val="23"/>
                <w:szCs w:val="23"/>
              </w:rPr>
              <w:t>квітень</w:t>
            </w:r>
          </w:p>
        </w:tc>
      </w:tr>
    </w:tbl>
    <w:p w14:paraId="31CDE0BC" w14:textId="77777777" w:rsidR="00D51139" w:rsidRPr="00F95E9F" w:rsidRDefault="00D51139" w:rsidP="00C43CD9">
      <w:pPr>
        <w:spacing w:after="0" w:line="240" w:lineRule="auto"/>
        <w:ind w:firstLine="425"/>
        <w:jc w:val="both"/>
        <w:rPr>
          <w:rFonts w:ascii="Times New Roman" w:eastAsia="Times New Roman" w:hAnsi="Times New Roman" w:cs="Times New Roman"/>
          <w:b/>
          <w:sz w:val="10"/>
          <w:szCs w:val="10"/>
          <w:highlight w:val="white"/>
        </w:rPr>
      </w:pPr>
    </w:p>
    <w:p w14:paraId="42336739" w14:textId="77777777" w:rsidR="00054BA2" w:rsidRPr="00054BA2" w:rsidRDefault="00054BA2" w:rsidP="00054BA2">
      <w:pPr>
        <w:spacing w:after="0" w:line="240" w:lineRule="auto"/>
        <w:jc w:val="both"/>
        <w:rPr>
          <w:rFonts w:ascii="Times New Roman" w:hAnsi="Times New Roman" w:cs="Times New Roman"/>
          <w:b/>
          <w:sz w:val="24"/>
          <w:szCs w:val="24"/>
        </w:rPr>
      </w:pPr>
      <w:r w:rsidRPr="00054BA2">
        <w:rPr>
          <w:rFonts w:ascii="Times New Roman" w:hAnsi="Times New Roman" w:cs="Times New Roman"/>
          <w:b/>
          <w:sz w:val="24"/>
          <w:szCs w:val="24"/>
        </w:rPr>
        <w:t>Обсяг надання послуг:</w:t>
      </w:r>
    </w:p>
    <w:tbl>
      <w:tblPr>
        <w:tblStyle w:val="a7"/>
        <w:tblW w:w="9639" w:type="dxa"/>
        <w:tblInd w:w="-5" w:type="dxa"/>
        <w:tblLook w:val="04A0" w:firstRow="1" w:lastRow="0" w:firstColumn="1" w:lastColumn="0" w:noHBand="0" w:noVBand="1"/>
      </w:tblPr>
      <w:tblGrid>
        <w:gridCol w:w="7088"/>
        <w:gridCol w:w="1134"/>
        <w:gridCol w:w="1417"/>
      </w:tblGrid>
      <w:tr w:rsidR="009C43EC" w:rsidRPr="009C43EC" w14:paraId="0DC380EB" w14:textId="77777777" w:rsidTr="00F95E9F">
        <w:tc>
          <w:tcPr>
            <w:tcW w:w="7088" w:type="dxa"/>
          </w:tcPr>
          <w:p w14:paraId="28AF7FBB" w14:textId="583553B9" w:rsidR="009C43EC" w:rsidRPr="00F95E9F" w:rsidRDefault="0084497D" w:rsidP="0084497D">
            <w:pPr>
              <w:ind w:firstLine="425"/>
              <w:jc w:val="center"/>
              <w:rPr>
                <w:rFonts w:ascii="Times New Roman" w:eastAsia="Times New Roman" w:hAnsi="Times New Roman" w:cs="Times New Roman"/>
                <w:b/>
                <w:sz w:val="23"/>
                <w:szCs w:val="23"/>
                <w:highlight w:val="white"/>
              </w:rPr>
            </w:pPr>
            <w:r w:rsidRPr="00F95E9F">
              <w:rPr>
                <w:rFonts w:ascii="Times New Roman" w:eastAsia="Times New Roman" w:hAnsi="Times New Roman" w:cs="Times New Roman"/>
                <w:b/>
                <w:bCs/>
                <w:sz w:val="23"/>
                <w:szCs w:val="23"/>
                <w:highlight w:val="white"/>
              </w:rPr>
              <w:t>Назва заходу</w:t>
            </w:r>
          </w:p>
        </w:tc>
        <w:tc>
          <w:tcPr>
            <w:tcW w:w="1134" w:type="dxa"/>
          </w:tcPr>
          <w:p w14:paraId="5EB5813A" w14:textId="590AF617" w:rsidR="00EF1D2B" w:rsidRPr="00F95E9F" w:rsidRDefault="009C43EC" w:rsidP="00EF1D2B">
            <w:pPr>
              <w:ind w:firstLine="36"/>
              <w:jc w:val="center"/>
              <w:rPr>
                <w:rFonts w:ascii="Times New Roman" w:eastAsia="Times New Roman" w:hAnsi="Times New Roman" w:cs="Times New Roman"/>
                <w:b/>
                <w:bCs/>
                <w:sz w:val="23"/>
                <w:szCs w:val="23"/>
                <w:highlight w:val="white"/>
              </w:rPr>
            </w:pPr>
            <w:r w:rsidRPr="00F95E9F">
              <w:rPr>
                <w:rFonts w:ascii="Times New Roman" w:eastAsia="Times New Roman" w:hAnsi="Times New Roman" w:cs="Times New Roman"/>
                <w:b/>
                <w:bCs/>
                <w:sz w:val="23"/>
                <w:szCs w:val="23"/>
                <w:highlight w:val="white"/>
              </w:rPr>
              <w:t>К</w:t>
            </w:r>
            <w:r w:rsidR="009F4B36" w:rsidRPr="00F95E9F">
              <w:rPr>
                <w:rFonts w:ascii="Times New Roman" w:eastAsia="Times New Roman" w:hAnsi="Times New Roman" w:cs="Times New Roman"/>
                <w:b/>
                <w:bCs/>
                <w:sz w:val="23"/>
                <w:szCs w:val="23"/>
                <w:highlight w:val="white"/>
              </w:rPr>
              <w:t>-</w:t>
            </w:r>
            <w:r w:rsidRPr="00F95E9F">
              <w:rPr>
                <w:rFonts w:ascii="Times New Roman" w:eastAsia="Times New Roman" w:hAnsi="Times New Roman" w:cs="Times New Roman"/>
                <w:b/>
                <w:bCs/>
                <w:sz w:val="23"/>
                <w:szCs w:val="23"/>
                <w:highlight w:val="white"/>
              </w:rPr>
              <w:t>ть</w:t>
            </w:r>
          </w:p>
          <w:p w14:paraId="6FC3EDDD" w14:textId="742B6582" w:rsidR="009C43EC" w:rsidRPr="00F95E9F" w:rsidRDefault="009C43EC" w:rsidP="00EF1D2B">
            <w:pPr>
              <w:ind w:firstLine="36"/>
              <w:jc w:val="center"/>
              <w:rPr>
                <w:rFonts w:ascii="Times New Roman" w:eastAsia="Times New Roman" w:hAnsi="Times New Roman" w:cs="Times New Roman"/>
                <w:b/>
                <w:sz w:val="23"/>
                <w:szCs w:val="23"/>
                <w:highlight w:val="white"/>
              </w:rPr>
            </w:pPr>
            <w:r w:rsidRPr="00F95E9F">
              <w:rPr>
                <w:rFonts w:ascii="Times New Roman" w:eastAsia="Times New Roman" w:hAnsi="Times New Roman" w:cs="Times New Roman"/>
                <w:b/>
                <w:bCs/>
                <w:sz w:val="23"/>
                <w:szCs w:val="23"/>
                <w:highlight w:val="white"/>
              </w:rPr>
              <w:t>днів</w:t>
            </w:r>
          </w:p>
        </w:tc>
        <w:tc>
          <w:tcPr>
            <w:tcW w:w="1417" w:type="dxa"/>
          </w:tcPr>
          <w:p w14:paraId="4A893BAF" w14:textId="49A76C1D" w:rsidR="009C43EC" w:rsidRPr="00F95E9F" w:rsidRDefault="00F95E9F" w:rsidP="00F95E9F">
            <w:pPr>
              <w:ind w:firstLine="36"/>
              <w:jc w:val="center"/>
              <w:rPr>
                <w:rFonts w:ascii="Times New Roman" w:eastAsia="Times New Roman" w:hAnsi="Times New Roman" w:cs="Times New Roman"/>
                <w:b/>
                <w:sz w:val="23"/>
                <w:szCs w:val="23"/>
                <w:highlight w:val="white"/>
              </w:rPr>
            </w:pPr>
            <w:r w:rsidRPr="00F95E9F">
              <w:rPr>
                <w:rFonts w:ascii="Times New Roman" w:eastAsia="Times New Roman" w:hAnsi="Times New Roman" w:cs="Times New Roman"/>
                <w:b/>
                <w:bCs/>
                <w:sz w:val="23"/>
                <w:szCs w:val="23"/>
                <w:highlight w:val="white"/>
              </w:rPr>
              <w:t>К-ть годин за день</w:t>
            </w:r>
          </w:p>
        </w:tc>
      </w:tr>
      <w:tr w:rsidR="00F95E9F" w:rsidRPr="009C43EC" w14:paraId="741999DB" w14:textId="77777777" w:rsidTr="006B1C78">
        <w:tc>
          <w:tcPr>
            <w:tcW w:w="7088" w:type="dxa"/>
            <w:vAlign w:val="center"/>
          </w:tcPr>
          <w:p w14:paraId="203570C5" w14:textId="2A4DF6CF" w:rsidR="00F95E9F" w:rsidRPr="00F95E9F" w:rsidRDefault="00EF4355" w:rsidP="00F95E9F">
            <w:pPr>
              <w:jc w:val="both"/>
              <w:rPr>
                <w:rFonts w:ascii="Times New Roman" w:eastAsia="Times New Roman" w:hAnsi="Times New Roman" w:cs="Times New Roman"/>
                <w:bCs/>
                <w:sz w:val="23"/>
                <w:szCs w:val="23"/>
                <w:highlight w:val="white"/>
              </w:rPr>
            </w:pPr>
            <w:r w:rsidRPr="00F95E9F">
              <w:rPr>
                <w:rFonts w:ascii="Times New Roman" w:hAnsi="Times New Roman" w:cs="Times New Roman"/>
                <w:sz w:val="23"/>
                <w:szCs w:val="23"/>
              </w:rPr>
              <w:t xml:space="preserve">Чемпіонат м. Києва зі </w:t>
            </w:r>
            <w:r>
              <w:rPr>
                <w:rFonts w:ascii="Times New Roman" w:hAnsi="Times New Roman" w:cs="Times New Roman"/>
                <w:sz w:val="23"/>
                <w:szCs w:val="23"/>
              </w:rPr>
              <w:t>стрибків на батуті</w:t>
            </w:r>
          </w:p>
        </w:tc>
        <w:tc>
          <w:tcPr>
            <w:tcW w:w="1134" w:type="dxa"/>
          </w:tcPr>
          <w:p w14:paraId="3D33EE4A" w14:textId="4B099008" w:rsidR="00F95E9F" w:rsidRPr="00F95E9F" w:rsidRDefault="00EF4355" w:rsidP="00F95E9F">
            <w:pPr>
              <w:ind w:firstLine="425"/>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1</w:t>
            </w:r>
          </w:p>
        </w:tc>
        <w:tc>
          <w:tcPr>
            <w:tcW w:w="1417" w:type="dxa"/>
          </w:tcPr>
          <w:p w14:paraId="0C49539E" w14:textId="6F119ABA" w:rsidR="00F95E9F" w:rsidRPr="00F95E9F" w:rsidRDefault="00EF4355" w:rsidP="00F95E9F">
            <w:pPr>
              <w:ind w:firstLine="425"/>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6</w:t>
            </w:r>
          </w:p>
        </w:tc>
      </w:tr>
    </w:tbl>
    <w:p w14:paraId="4A36E5EA" w14:textId="77777777" w:rsidR="00E11833" w:rsidRPr="00EF1D2B" w:rsidRDefault="00E11833" w:rsidP="00E11833">
      <w:pPr>
        <w:spacing w:after="0" w:line="240" w:lineRule="auto"/>
        <w:ind w:firstLine="425"/>
        <w:jc w:val="both"/>
        <w:rPr>
          <w:rFonts w:ascii="Times New Roman" w:eastAsia="Times New Roman" w:hAnsi="Times New Roman" w:cs="Times New Roman"/>
          <w:b/>
          <w:sz w:val="10"/>
          <w:szCs w:val="10"/>
          <w:highlight w:val="white"/>
        </w:rPr>
      </w:pPr>
    </w:p>
    <w:p w14:paraId="371F30FA" w14:textId="77777777" w:rsidR="00295CAA" w:rsidRPr="00C43CD9" w:rsidRDefault="00295CAA" w:rsidP="00C43CD9">
      <w:pPr>
        <w:spacing w:after="0" w:line="240" w:lineRule="auto"/>
        <w:ind w:firstLine="425"/>
        <w:jc w:val="both"/>
        <w:rPr>
          <w:rFonts w:ascii="Times New Roman" w:eastAsia="Times New Roman" w:hAnsi="Times New Roman" w:cs="Times New Roman"/>
        </w:rPr>
      </w:pPr>
      <w:r w:rsidRPr="00C43CD9">
        <w:rPr>
          <w:rFonts w:ascii="Times New Roman" w:eastAsia="Times New Roman" w:hAnsi="Times New Roman" w:cs="Times New Roman"/>
          <w:b/>
          <w:highlight w:val="white"/>
        </w:rPr>
        <w:t>Примітка:</w:t>
      </w:r>
      <w:r w:rsidRPr="00C43CD9">
        <w:rPr>
          <w:rFonts w:ascii="Times New Roman" w:eastAsia="Times New Roman" w:hAnsi="Times New Roman" w:cs="Times New Roman"/>
          <w:highlight w:val="white"/>
        </w:rPr>
        <w:t xml:space="preserve"> Усюди в тексті де містяться найменування торгових марок, фірм, патентів, конструкцій, типів, джерело походження чи виробників, слід розуміти «або еквівалент». Еквівалентними матеріалами, виробами, обладнанням вважаються такі, що відповідають технічним та технологічним характеристикам матеріалів, виробів, обладнання, що передбачені технічними вимогами.</w:t>
      </w:r>
    </w:p>
    <w:p w14:paraId="42A6C109" w14:textId="77777777" w:rsidR="00295CAA" w:rsidRPr="00C43CD9" w:rsidRDefault="00295CAA" w:rsidP="00C43CD9">
      <w:pPr>
        <w:spacing w:after="0" w:line="240" w:lineRule="auto"/>
        <w:ind w:firstLine="425"/>
        <w:jc w:val="both"/>
        <w:rPr>
          <w:rFonts w:ascii="Times New Roman" w:hAnsi="Times New Roman" w:cs="Times New Roman"/>
        </w:rPr>
      </w:pPr>
      <w:r w:rsidRPr="00C43CD9">
        <w:rPr>
          <w:rFonts w:ascii="Times New Roman" w:eastAsia="Times New Roman" w:hAnsi="Times New Roman" w:cs="Times New Roman"/>
        </w:rPr>
        <w:t xml:space="preserve">Вартість </w:t>
      </w:r>
      <w:r w:rsidRPr="00400FA8">
        <w:rPr>
          <w:rFonts w:ascii="Times New Roman" w:eastAsia="Times New Roman" w:hAnsi="Times New Roman" w:cs="Times New Roman"/>
        </w:rPr>
        <w:t xml:space="preserve">послуги включає у себе всі витрати пов’язані з </w:t>
      </w:r>
      <w:r w:rsidR="00C46963">
        <w:rPr>
          <w:rFonts w:ascii="Times New Roman" w:eastAsia="Times New Roman" w:hAnsi="Times New Roman" w:cs="Times New Roman"/>
        </w:rPr>
        <w:t xml:space="preserve">її </w:t>
      </w:r>
      <w:r w:rsidRPr="00400FA8">
        <w:rPr>
          <w:rFonts w:ascii="Times New Roman" w:eastAsia="Times New Roman" w:hAnsi="Times New Roman" w:cs="Times New Roman"/>
        </w:rPr>
        <w:t>наданням</w:t>
      </w:r>
      <w:r w:rsidR="00406ADB">
        <w:rPr>
          <w:rFonts w:ascii="Times New Roman" w:eastAsia="Times New Roman" w:hAnsi="Times New Roman" w:cs="Times New Roman"/>
        </w:rPr>
        <w:t xml:space="preserve"> </w:t>
      </w:r>
      <w:r w:rsidRPr="00400FA8">
        <w:rPr>
          <w:rFonts w:ascii="Times New Roman" w:eastAsia="Times New Roman" w:hAnsi="Times New Roman" w:cs="Times New Roman"/>
        </w:rPr>
        <w:t>(</w:t>
      </w:r>
      <w:r w:rsidR="00406ADB">
        <w:rPr>
          <w:rFonts w:ascii="Times New Roman" w:eastAsia="Times New Roman" w:hAnsi="Times New Roman" w:cs="Times New Roman"/>
        </w:rPr>
        <w:t>користування спортивним обладнанням та прилеглими приміщеннями</w:t>
      </w:r>
      <w:r w:rsidRPr="00400FA8">
        <w:rPr>
          <w:rFonts w:ascii="Times New Roman" w:eastAsia="Times New Roman" w:hAnsi="Times New Roman" w:cs="Times New Roman"/>
        </w:rPr>
        <w:t>).</w:t>
      </w:r>
    </w:p>
    <w:p w14:paraId="1248446C" w14:textId="77777777" w:rsidR="00C51D47" w:rsidRPr="00C43CD9" w:rsidRDefault="00C51D47" w:rsidP="00C43CD9">
      <w:pPr>
        <w:widowControl w:val="0"/>
        <w:spacing w:after="0" w:line="240" w:lineRule="auto"/>
        <w:ind w:firstLine="425"/>
        <w:jc w:val="both"/>
        <w:rPr>
          <w:rFonts w:ascii="Times New Roman" w:eastAsia="Times New Roman" w:hAnsi="Times New Roman" w:cs="Times New Roman"/>
          <w:i/>
        </w:rPr>
      </w:pPr>
      <w:r w:rsidRPr="00C43CD9">
        <w:rPr>
          <w:rFonts w:ascii="Times New Roman" w:eastAsia="Times New Roman" w:hAnsi="Times New Roman" w:cs="Times New Roman"/>
          <w:i/>
        </w:rPr>
        <w:t>На підтвердження тендерної пропозиції умовам технічної специфікації та іншим вимогам щодо предмета закупівлі тендерної документації, учасник надає заповнену порівняльну таблицю.</w:t>
      </w:r>
    </w:p>
    <w:p w14:paraId="4D189BDD" w14:textId="77777777" w:rsidR="002C1A0C" w:rsidRPr="00F95E9F" w:rsidRDefault="002C1A0C" w:rsidP="00C43CD9">
      <w:pPr>
        <w:autoSpaceDE w:val="0"/>
        <w:autoSpaceDN w:val="0"/>
        <w:adjustRightInd w:val="0"/>
        <w:spacing w:after="0" w:line="240" w:lineRule="auto"/>
        <w:ind w:firstLine="708"/>
        <w:contextualSpacing/>
        <w:jc w:val="center"/>
        <w:rPr>
          <w:rFonts w:ascii="Times New Roman" w:hAnsi="Times New Roman" w:cs="Times New Roman"/>
          <w:b/>
          <w:bCs/>
          <w:sz w:val="10"/>
          <w:szCs w:val="10"/>
          <w:u w:val="single"/>
          <w:lang w:eastAsia="uk-UA"/>
        </w:rPr>
      </w:pPr>
    </w:p>
    <w:p w14:paraId="4420536A" w14:textId="77777777" w:rsidR="00E41738" w:rsidRDefault="00E41738" w:rsidP="00C43CD9">
      <w:pPr>
        <w:autoSpaceDE w:val="0"/>
        <w:autoSpaceDN w:val="0"/>
        <w:adjustRightInd w:val="0"/>
        <w:spacing w:after="0" w:line="240" w:lineRule="auto"/>
        <w:ind w:firstLine="708"/>
        <w:contextualSpacing/>
        <w:jc w:val="center"/>
        <w:rPr>
          <w:rFonts w:ascii="Times New Roman" w:hAnsi="Times New Roman" w:cs="Times New Roman"/>
          <w:b/>
          <w:bCs/>
          <w:u w:val="single"/>
          <w:lang w:eastAsia="uk-UA"/>
        </w:rPr>
      </w:pPr>
      <w:r w:rsidRPr="00C43CD9">
        <w:rPr>
          <w:rFonts w:ascii="Times New Roman" w:hAnsi="Times New Roman" w:cs="Times New Roman"/>
          <w:b/>
          <w:bCs/>
          <w:u w:val="single"/>
          <w:lang w:eastAsia="uk-UA"/>
        </w:rPr>
        <w:t xml:space="preserve">ПОРІВНЯЛЬНА </w:t>
      </w:r>
      <w:r w:rsidR="00C345B1" w:rsidRPr="00C43CD9">
        <w:rPr>
          <w:rFonts w:ascii="Times New Roman" w:hAnsi="Times New Roman" w:cs="Times New Roman"/>
          <w:b/>
          <w:bCs/>
          <w:u w:val="single"/>
          <w:lang w:eastAsia="uk-UA"/>
        </w:rPr>
        <w:t xml:space="preserve">   </w:t>
      </w:r>
      <w:r w:rsidRPr="00C43CD9">
        <w:rPr>
          <w:rFonts w:ascii="Times New Roman" w:hAnsi="Times New Roman" w:cs="Times New Roman"/>
          <w:b/>
          <w:bCs/>
          <w:u w:val="single"/>
          <w:lang w:eastAsia="uk-UA"/>
        </w:rPr>
        <w:t>ТАБЛИЦЯ</w:t>
      </w:r>
    </w:p>
    <w:p w14:paraId="272CD317" w14:textId="77777777" w:rsidR="00D51139" w:rsidRPr="00C43CD9" w:rsidRDefault="00D51139" w:rsidP="00C43CD9">
      <w:pPr>
        <w:autoSpaceDE w:val="0"/>
        <w:autoSpaceDN w:val="0"/>
        <w:adjustRightInd w:val="0"/>
        <w:spacing w:after="0" w:line="240" w:lineRule="auto"/>
        <w:ind w:firstLine="708"/>
        <w:contextualSpacing/>
        <w:jc w:val="center"/>
        <w:rPr>
          <w:rFonts w:ascii="Times New Roman" w:hAnsi="Times New Roman" w:cs="Times New Roman"/>
          <w:b/>
          <w:bCs/>
          <w:u w:val="single"/>
          <w:lang w:eastAsia="uk-UA"/>
        </w:rPr>
      </w:pPr>
    </w:p>
    <w:tbl>
      <w:tblPr>
        <w:tblW w:w="9498" w:type="dxa"/>
        <w:tblInd w:w="-5" w:type="dxa"/>
        <w:tblLayout w:type="fixed"/>
        <w:tblLook w:val="04A0" w:firstRow="1" w:lastRow="0" w:firstColumn="1" w:lastColumn="0" w:noHBand="0" w:noVBand="1"/>
      </w:tblPr>
      <w:tblGrid>
        <w:gridCol w:w="4253"/>
        <w:gridCol w:w="851"/>
        <w:gridCol w:w="992"/>
        <w:gridCol w:w="3402"/>
      </w:tblGrid>
      <w:tr w:rsidR="008B21F3" w:rsidRPr="00C43CD9" w14:paraId="6E563856" w14:textId="77777777" w:rsidTr="00EF1D2B">
        <w:trPr>
          <w:trHeight w:val="315"/>
        </w:trPr>
        <w:tc>
          <w:tcPr>
            <w:tcW w:w="5104"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DAADB10" w14:textId="77777777" w:rsidR="008B21F3" w:rsidRPr="00F95E9F" w:rsidRDefault="008B21F3" w:rsidP="00C43CD9">
            <w:pPr>
              <w:spacing w:after="0" w:line="240" w:lineRule="auto"/>
              <w:jc w:val="center"/>
              <w:rPr>
                <w:rFonts w:ascii="Times New Roman" w:eastAsia="Times New Roman" w:hAnsi="Times New Roman" w:cs="Times New Roman"/>
                <w:b/>
                <w:bCs/>
                <w:sz w:val="23"/>
                <w:szCs w:val="23"/>
                <w:lang w:eastAsia="uk-UA"/>
              </w:rPr>
            </w:pPr>
            <w:r w:rsidRPr="00F95E9F">
              <w:rPr>
                <w:rFonts w:ascii="Times New Roman" w:eastAsia="Times New Roman" w:hAnsi="Times New Roman" w:cs="Times New Roman"/>
                <w:b/>
                <w:bCs/>
                <w:sz w:val="23"/>
                <w:szCs w:val="23"/>
                <w:lang w:eastAsia="uk-UA"/>
              </w:rPr>
              <w:t>ТЕХНІЧНІ ВИМОГИ ЗАМОВНИКА</w:t>
            </w:r>
          </w:p>
        </w:tc>
        <w:tc>
          <w:tcPr>
            <w:tcW w:w="439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EA3007B" w14:textId="77777777" w:rsidR="008B21F3" w:rsidRPr="00F95E9F" w:rsidRDefault="008B21F3" w:rsidP="00C43CD9">
            <w:pPr>
              <w:spacing w:after="0" w:line="240" w:lineRule="auto"/>
              <w:jc w:val="center"/>
              <w:rPr>
                <w:rFonts w:ascii="Times New Roman" w:eastAsia="Times New Roman" w:hAnsi="Times New Roman" w:cs="Times New Roman"/>
                <w:b/>
                <w:bCs/>
                <w:sz w:val="23"/>
                <w:szCs w:val="23"/>
                <w:lang w:eastAsia="uk-UA"/>
              </w:rPr>
            </w:pPr>
            <w:r w:rsidRPr="00F95E9F">
              <w:rPr>
                <w:rFonts w:ascii="Times New Roman" w:eastAsia="Times New Roman" w:hAnsi="Times New Roman" w:cs="Times New Roman"/>
                <w:b/>
                <w:bCs/>
                <w:color w:val="FF0000"/>
                <w:sz w:val="23"/>
                <w:szCs w:val="23"/>
                <w:lang w:eastAsia="uk-UA"/>
              </w:rPr>
              <w:t>ТЕХНІЧНІ УМОВИ УЧАСНИКА</w:t>
            </w:r>
          </w:p>
        </w:tc>
      </w:tr>
      <w:tr w:rsidR="00521BFF" w:rsidRPr="00C43CD9" w14:paraId="102A1791" w14:textId="77777777" w:rsidTr="00EF1D2B">
        <w:trPr>
          <w:trHeight w:val="315"/>
        </w:trPr>
        <w:tc>
          <w:tcPr>
            <w:tcW w:w="425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CBC2A48" w14:textId="77777777" w:rsidR="00521BFF" w:rsidRPr="00F95E9F" w:rsidRDefault="00D51139" w:rsidP="00D51139">
            <w:pPr>
              <w:spacing w:after="0" w:line="240" w:lineRule="auto"/>
              <w:jc w:val="center"/>
              <w:rPr>
                <w:rFonts w:ascii="Times New Roman" w:hAnsi="Times New Roman" w:cs="Times New Roman"/>
                <w:b/>
                <w:sz w:val="23"/>
                <w:szCs w:val="23"/>
              </w:rPr>
            </w:pPr>
            <w:r w:rsidRPr="00F95E9F">
              <w:rPr>
                <w:rFonts w:ascii="Times New Roman" w:hAnsi="Times New Roman" w:cs="Times New Roman"/>
                <w:b/>
                <w:sz w:val="23"/>
                <w:szCs w:val="23"/>
              </w:rPr>
              <w:t>Найменування</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59AF13DA" w14:textId="41B9BFCD" w:rsidR="00521BFF" w:rsidRPr="00F95E9F" w:rsidRDefault="00DD07A5" w:rsidP="00EF1D2B">
            <w:pPr>
              <w:spacing w:after="0" w:line="240" w:lineRule="auto"/>
              <w:jc w:val="center"/>
              <w:rPr>
                <w:rFonts w:ascii="Times New Roman" w:hAnsi="Times New Roman" w:cs="Times New Roman"/>
                <w:b/>
                <w:sz w:val="23"/>
                <w:szCs w:val="23"/>
              </w:rPr>
            </w:pPr>
            <w:r w:rsidRPr="00F95E9F">
              <w:rPr>
                <w:rFonts w:ascii="Times New Roman" w:hAnsi="Times New Roman" w:cs="Times New Roman"/>
                <w:b/>
                <w:bCs/>
                <w:sz w:val="23"/>
                <w:szCs w:val="23"/>
              </w:rPr>
              <w:t>К</w:t>
            </w:r>
            <w:r w:rsidR="00EF1D2B" w:rsidRPr="00F95E9F">
              <w:rPr>
                <w:rFonts w:ascii="Times New Roman" w:hAnsi="Times New Roman" w:cs="Times New Roman"/>
                <w:b/>
                <w:bCs/>
                <w:sz w:val="23"/>
                <w:szCs w:val="23"/>
              </w:rPr>
              <w:t>-</w:t>
            </w:r>
            <w:r w:rsidRPr="00F95E9F">
              <w:rPr>
                <w:rFonts w:ascii="Times New Roman" w:hAnsi="Times New Roman" w:cs="Times New Roman"/>
                <w:b/>
                <w:bCs/>
                <w:sz w:val="23"/>
                <w:szCs w:val="23"/>
              </w:rPr>
              <w:t>ть годин</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14:paraId="2C996A3D" w14:textId="77777777" w:rsidR="00521BFF" w:rsidRPr="00F95E9F" w:rsidRDefault="006D4477" w:rsidP="00C43CD9">
            <w:pPr>
              <w:spacing w:after="0" w:line="240" w:lineRule="auto"/>
              <w:jc w:val="center"/>
              <w:rPr>
                <w:rFonts w:ascii="Times New Roman" w:hAnsi="Times New Roman" w:cs="Times New Roman"/>
                <w:b/>
                <w:sz w:val="23"/>
                <w:szCs w:val="23"/>
              </w:rPr>
            </w:pPr>
            <w:r w:rsidRPr="00F95E9F">
              <w:rPr>
                <w:rFonts w:ascii="Times New Roman" w:hAnsi="Times New Roman" w:cs="Times New Roman"/>
                <w:b/>
                <w:sz w:val="23"/>
                <w:szCs w:val="23"/>
              </w:rPr>
              <w:t>К-ть днів</w:t>
            </w:r>
          </w:p>
        </w:tc>
        <w:tc>
          <w:tcPr>
            <w:tcW w:w="3402" w:type="dxa"/>
            <w:tcBorders>
              <w:top w:val="single" w:sz="4" w:space="0" w:color="000000"/>
              <w:left w:val="single" w:sz="4" w:space="0" w:color="auto"/>
              <w:bottom w:val="single" w:sz="4" w:space="0" w:color="000000"/>
              <w:right w:val="single" w:sz="4" w:space="0" w:color="000000"/>
            </w:tcBorders>
            <w:shd w:val="clear" w:color="auto" w:fill="auto"/>
            <w:vAlign w:val="center"/>
          </w:tcPr>
          <w:p w14:paraId="148D6A0C" w14:textId="77777777" w:rsidR="00521BFF" w:rsidRPr="00F95E9F" w:rsidRDefault="00521BFF" w:rsidP="00C43CD9">
            <w:pPr>
              <w:spacing w:after="0" w:line="240" w:lineRule="auto"/>
              <w:rPr>
                <w:rFonts w:ascii="Times New Roman" w:hAnsi="Times New Roman" w:cs="Times New Roman"/>
                <w:bCs/>
                <w:sz w:val="23"/>
                <w:szCs w:val="23"/>
                <w:lang w:eastAsia="uk-UA"/>
              </w:rPr>
            </w:pPr>
          </w:p>
        </w:tc>
      </w:tr>
      <w:tr w:rsidR="00D51139" w:rsidRPr="00C43CD9" w14:paraId="0298F032" w14:textId="77777777" w:rsidTr="00EF1D2B">
        <w:trPr>
          <w:trHeight w:val="31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6DAE9" w14:textId="7EC4BA0E" w:rsidR="00D51139" w:rsidRPr="00C46963" w:rsidRDefault="009C43EC" w:rsidP="003951F1">
            <w:pPr>
              <w:spacing w:after="0" w:line="240" w:lineRule="auto"/>
              <w:jc w:val="both"/>
              <w:rPr>
                <w:rFonts w:ascii="Times New Roman" w:hAnsi="Times New Roman" w:cs="Times New Roman"/>
                <w:b/>
                <w:bCs/>
                <w:lang w:eastAsia="uk-UA"/>
              </w:rPr>
            </w:pPr>
            <w:r w:rsidRPr="009C43EC">
              <w:rPr>
                <w:rFonts w:ascii="Times New Roman" w:hAnsi="Times New Roman" w:cs="Times New Roman"/>
                <w:b/>
                <w:bCs/>
                <w:sz w:val="24"/>
                <w:szCs w:val="24"/>
                <w:lang w:eastAsia="zh-CN"/>
              </w:rPr>
              <w:t xml:space="preserve">Послуги з користування </w:t>
            </w:r>
            <w:r w:rsidR="003951F1">
              <w:rPr>
                <w:rFonts w:ascii="Times New Roman" w:hAnsi="Times New Roman" w:cs="Times New Roman"/>
                <w:b/>
                <w:bCs/>
                <w:sz w:val="24"/>
                <w:szCs w:val="24"/>
                <w:lang w:eastAsia="zh-CN"/>
              </w:rPr>
              <w:t>ігровим майданчиком в приміщенні</w:t>
            </w:r>
            <w:r w:rsidR="001930D5">
              <w:rPr>
                <w:rFonts w:ascii="Times New Roman" w:hAnsi="Times New Roman" w:cs="Times New Roman"/>
                <w:b/>
                <w:bCs/>
                <w:sz w:val="24"/>
                <w:szCs w:val="24"/>
                <w:lang w:eastAsia="zh-CN"/>
              </w:rPr>
              <w:t xml:space="preserve"> </w:t>
            </w:r>
            <w:r w:rsidR="001930D5">
              <w:rPr>
                <w:rFonts w:ascii="Times New Roman" w:hAnsi="Times New Roman" w:cs="Times New Roman"/>
                <w:b/>
                <w:sz w:val="24"/>
                <w:szCs w:val="24"/>
                <w:lang w:eastAsia="zh-CN"/>
              </w:rPr>
              <w:t>(</w:t>
            </w:r>
            <w:r w:rsidR="001930D5" w:rsidRPr="00C46963">
              <w:rPr>
                <w:rFonts w:ascii="Times New Roman" w:hAnsi="Times New Roman" w:cs="Times New Roman"/>
                <w:b/>
                <w:sz w:val="24"/>
                <w:szCs w:val="24"/>
                <w:lang w:eastAsia="zh-CN"/>
              </w:rPr>
              <w:t>спортивним обладнанням</w:t>
            </w:r>
            <w:r w:rsidR="001930D5">
              <w:rPr>
                <w:rFonts w:ascii="Times New Roman" w:hAnsi="Times New Roman" w:cs="Times New Roman"/>
                <w:b/>
                <w:sz w:val="24"/>
                <w:szCs w:val="24"/>
                <w:lang w:eastAsia="zh-CN"/>
              </w:rPr>
              <w:t>,</w:t>
            </w:r>
            <w:r w:rsidR="001930D5" w:rsidRPr="00C46963">
              <w:rPr>
                <w:rFonts w:ascii="Times New Roman" w:hAnsi="Times New Roman" w:cs="Times New Roman"/>
                <w:b/>
                <w:sz w:val="24"/>
                <w:szCs w:val="24"/>
                <w:lang w:eastAsia="zh-CN"/>
              </w:rPr>
              <w:t xml:space="preserve"> прилеглими приміщеннями</w:t>
            </w:r>
            <w:r w:rsidR="001930D5">
              <w:rPr>
                <w:rFonts w:ascii="Times New Roman" w:hAnsi="Times New Roman" w:cs="Times New Roman"/>
                <w:b/>
                <w:sz w:val="24"/>
                <w:szCs w:val="24"/>
                <w:lang w:eastAsia="zh-CN"/>
              </w:rPr>
              <w:t>)</w:t>
            </w:r>
          </w:p>
        </w:tc>
      </w:tr>
      <w:tr w:rsidR="00940EE1" w:rsidRPr="00DD5B70" w14:paraId="0C80D5B2" w14:textId="77777777" w:rsidTr="00EF1D2B">
        <w:trPr>
          <w:trHeight w:val="315"/>
        </w:trPr>
        <w:tc>
          <w:tcPr>
            <w:tcW w:w="425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7DFE121" w14:textId="6ED0FA53" w:rsidR="00311E3D" w:rsidRPr="00311E3D" w:rsidRDefault="00311E3D" w:rsidP="00311E3D">
            <w:pPr>
              <w:pStyle w:val="af6"/>
              <w:rPr>
                <w:rFonts w:ascii="Times New Roman" w:hAnsi="Times New Roman" w:cs="Times New Roman"/>
                <w:shd w:val="clear" w:color="auto" w:fill="FFFFFF"/>
              </w:rPr>
            </w:pPr>
            <w:r w:rsidRPr="00311E3D">
              <w:rPr>
                <w:rFonts w:ascii="Times New Roman" w:hAnsi="Times New Roman" w:cs="Times New Roman"/>
                <w:shd w:val="clear" w:color="auto" w:fill="FFFFFF"/>
              </w:rPr>
              <w:t>Ігровий майданчик повинен бути облаштований</w:t>
            </w:r>
            <w:r w:rsidRPr="00311E3D">
              <w:rPr>
                <w:rFonts w:ascii="Times New Roman" w:hAnsi="Times New Roman" w:cs="Times New Roman"/>
                <w:shd w:val="clear" w:color="auto" w:fill="FFFFFF"/>
              </w:rPr>
              <w:t xml:space="preserve"> та містити</w:t>
            </w:r>
            <w:r w:rsidRPr="00311E3D">
              <w:rPr>
                <w:rFonts w:ascii="Times New Roman" w:hAnsi="Times New Roman" w:cs="Times New Roman"/>
                <w:shd w:val="clear" w:color="auto" w:fill="FFFFFF"/>
              </w:rPr>
              <w:t>:</w:t>
            </w:r>
          </w:p>
          <w:p w14:paraId="22CC92B8" w14:textId="2428BA6A" w:rsidR="00311E3D" w:rsidRPr="00311E3D" w:rsidRDefault="00311E3D" w:rsidP="00311E3D">
            <w:pPr>
              <w:pStyle w:val="af6"/>
              <w:rPr>
                <w:rFonts w:ascii="Times New Roman" w:hAnsi="Times New Roman" w:cs="Times New Roman"/>
                <w:shd w:val="clear" w:color="auto" w:fill="FFFFFF"/>
              </w:rPr>
            </w:pPr>
            <w:r w:rsidRPr="00311E3D">
              <w:rPr>
                <w:rFonts w:ascii="Times New Roman" w:hAnsi="Times New Roman" w:cs="Times New Roman"/>
                <w:shd w:val="clear" w:color="auto" w:fill="FFFFFF"/>
              </w:rPr>
              <w:t xml:space="preserve">1. </w:t>
            </w:r>
            <w:r w:rsidRPr="00311E3D">
              <w:rPr>
                <w:rFonts w:ascii="Times New Roman" w:hAnsi="Times New Roman" w:cs="Times New Roman"/>
              </w:rPr>
              <w:t xml:space="preserve">Килим гімнастичний 12х12 метрів (згідно з вимогами </w:t>
            </w:r>
            <w:r w:rsidRPr="00311E3D">
              <w:rPr>
                <w:rFonts w:ascii="Times New Roman" w:hAnsi="Times New Roman" w:cs="Times New Roman"/>
                <w:lang w:val="en-US"/>
              </w:rPr>
              <w:t>FIG</w:t>
            </w:r>
            <w:r w:rsidRPr="00311E3D">
              <w:rPr>
                <w:rFonts w:ascii="Times New Roman" w:hAnsi="Times New Roman" w:cs="Times New Roman"/>
              </w:rPr>
              <w:t>) стаціонарно закріплений до підлоги –</w:t>
            </w:r>
            <w:r w:rsidR="00105744">
              <w:rPr>
                <w:rFonts w:ascii="Times New Roman" w:hAnsi="Times New Roman" w:cs="Times New Roman"/>
              </w:rPr>
              <w:t xml:space="preserve"> не менше</w:t>
            </w:r>
            <w:r w:rsidRPr="00311E3D">
              <w:rPr>
                <w:rFonts w:ascii="Times New Roman" w:hAnsi="Times New Roman" w:cs="Times New Roman"/>
              </w:rPr>
              <w:t xml:space="preserve"> 1 шт.</w:t>
            </w:r>
          </w:p>
          <w:p w14:paraId="1D256D9E" w14:textId="49842F8D"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2. Батут гімнастичний  спортивний (згідно з вимогами </w:t>
            </w:r>
            <w:r w:rsidRPr="00311E3D">
              <w:rPr>
                <w:rFonts w:ascii="Times New Roman" w:hAnsi="Times New Roman" w:cs="Times New Roman"/>
                <w:lang w:val="en-US"/>
              </w:rPr>
              <w:t>FIG</w:t>
            </w:r>
            <w:r w:rsidRPr="00311E3D">
              <w:rPr>
                <w:rFonts w:ascii="Times New Roman" w:hAnsi="Times New Roman" w:cs="Times New Roman"/>
              </w:rPr>
              <w:t xml:space="preserve">) закріплений стаціонарно до підлоги </w:t>
            </w:r>
            <w:r w:rsidR="00105744">
              <w:rPr>
                <w:rFonts w:ascii="Times New Roman" w:hAnsi="Times New Roman" w:cs="Times New Roman"/>
              </w:rPr>
              <w:t xml:space="preserve">не менше </w:t>
            </w:r>
            <w:r w:rsidRPr="00311E3D">
              <w:rPr>
                <w:rFonts w:ascii="Times New Roman" w:hAnsi="Times New Roman" w:cs="Times New Roman"/>
              </w:rPr>
              <w:t>– 1 шт.</w:t>
            </w:r>
          </w:p>
          <w:p w14:paraId="3FEB18E5" w14:textId="6F21132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3. Яма для  приземлення з поролоновими матами (кубиками) – </w:t>
            </w:r>
            <w:r w:rsidR="00105744">
              <w:rPr>
                <w:rFonts w:ascii="Times New Roman" w:hAnsi="Times New Roman" w:cs="Times New Roman"/>
              </w:rPr>
              <w:t xml:space="preserve">не менше </w:t>
            </w:r>
            <w:r w:rsidRPr="00311E3D">
              <w:rPr>
                <w:rFonts w:ascii="Times New Roman" w:hAnsi="Times New Roman" w:cs="Times New Roman"/>
              </w:rPr>
              <w:t>1 шт.</w:t>
            </w:r>
          </w:p>
          <w:p w14:paraId="3926E282" w14:textId="62E8C4B0"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4. Міні-трамплін (згідно з вимогами </w:t>
            </w:r>
            <w:r w:rsidRPr="00311E3D">
              <w:rPr>
                <w:rFonts w:ascii="Times New Roman" w:hAnsi="Times New Roman" w:cs="Times New Roman"/>
                <w:lang w:val="en-US"/>
              </w:rPr>
              <w:t>FIG</w:t>
            </w:r>
            <w:r w:rsidRPr="00311E3D">
              <w:rPr>
                <w:rFonts w:ascii="Times New Roman" w:hAnsi="Times New Roman" w:cs="Times New Roman"/>
              </w:rPr>
              <w:t xml:space="preserve">) закріплений стаціонарно до підлоги – </w:t>
            </w:r>
            <w:r w:rsidR="00105744">
              <w:rPr>
                <w:rFonts w:ascii="Times New Roman" w:hAnsi="Times New Roman" w:cs="Times New Roman"/>
              </w:rPr>
              <w:t xml:space="preserve">не менше </w:t>
            </w:r>
            <w:r w:rsidRPr="00311E3D">
              <w:rPr>
                <w:rFonts w:ascii="Times New Roman" w:hAnsi="Times New Roman" w:cs="Times New Roman"/>
              </w:rPr>
              <w:t>1 шт.</w:t>
            </w:r>
          </w:p>
          <w:p w14:paraId="23CC5C7C" w14:textId="16CE882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5. Лонжа </w:t>
            </w:r>
            <w:proofErr w:type="spellStart"/>
            <w:r w:rsidRPr="00311E3D">
              <w:rPr>
                <w:rFonts w:ascii="Times New Roman" w:hAnsi="Times New Roman" w:cs="Times New Roman"/>
              </w:rPr>
              <w:t>страхувальна</w:t>
            </w:r>
            <w:proofErr w:type="spellEnd"/>
            <w:r w:rsidRPr="00311E3D">
              <w:rPr>
                <w:rFonts w:ascii="Times New Roman" w:hAnsi="Times New Roman" w:cs="Times New Roman"/>
              </w:rPr>
              <w:t xml:space="preserve"> над гімнастичним килимом – </w:t>
            </w:r>
            <w:r w:rsidR="00105744">
              <w:rPr>
                <w:rFonts w:ascii="Times New Roman" w:hAnsi="Times New Roman" w:cs="Times New Roman"/>
              </w:rPr>
              <w:t xml:space="preserve">не менше </w:t>
            </w:r>
            <w:r w:rsidRPr="00311E3D">
              <w:rPr>
                <w:rFonts w:ascii="Times New Roman" w:hAnsi="Times New Roman" w:cs="Times New Roman"/>
              </w:rPr>
              <w:t xml:space="preserve">1 шт. </w:t>
            </w:r>
          </w:p>
          <w:p w14:paraId="7204D0EB" w14:textId="0C4A0F72"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6. Лонжа </w:t>
            </w:r>
            <w:proofErr w:type="spellStart"/>
            <w:r w:rsidRPr="00311E3D">
              <w:rPr>
                <w:rFonts w:ascii="Times New Roman" w:hAnsi="Times New Roman" w:cs="Times New Roman"/>
              </w:rPr>
              <w:t>страхувальна</w:t>
            </w:r>
            <w:proofErr w:type="spellEnd"/>
            <w:r w:rsidRPr="00311E3D">
              <w:rPr>
                <w:rFonts w:ascii="Times New Roman" w:hAnsi="Times New Roman" w:cs="Times New Roman"/>
              </w:rPr>
              <w:t xml:space="preserve"> над батутом гімнастичним –</w:t>
            </w:r>
            <w:r w:rsidR="00105744">
              <w:rPr>
                <w:rFonts w:ascii="Times New Roman" w:hAnsi="Times New Roman" w:cs="Times New Roman"/>
              </w:rPr>
              <w:t xml:space="preserve"> не менше</w:t>
            </w:r>
            <w:r w:rsidRPr="00311E3D">
              <w:rPr>
                <w:rFonts w:ascii="Times New Roman" w:hAnsi="Times New Roman" w:cs="Times New Roman"/>
              </w:rPr>
              <w:t xml:space="preserve"> 1 шт.</w:t>
            </w:r>
          </w:p>
          <w:p w14:paraId="3DCFB956" w14:textId="103F42A3"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7. Мати </w:t>
            </w:r>
            <w:proofErr w:type="spellStart"/>
            <w:r w:rsidRPr="00311E3D">
              <w:rPr>
                <w:rFonts w:ascii="Times New Roman" w:hAnsi="Times New Roman" w:cs="Times New Roman"/>
              </w:rPr>
              <w:t>страхувальні</w:t>
            </w:r>
            <w:proofErr w:type="spellEnd"/>
            <w:r w:rsidRPr="00311E3D">
              <w:rPr>
                <w:rFonts w:ascii="Times New Roman" w:hAnsi="Times New Roman" w:cs="Times New Roman"/>
              </w:rPr>
              <w:t xml:space="preserve"> розміром 2х1 метр – </w:t>
            </w:r>
            <w:r w:rsidR="00105744">
              <w:rPr>
                <w:rFonts w:ascii="Times New Roman" w:hAnsi="Times New Roman" w:cs="Times New Roman"/>
              </w:rPr>
              <w:t xml:space="preserve">не менше </w:t>
            </w:r>
            <w:r w:rsidRPr="00311E3D">
              <w:rPr>
                <w:rFonts w:ascii="Times New Roman" w:hAnsi="Times New Roman" w:cs="Times New Roman"/>
              </w:rPr>
              <w:t xml:space="preserve">10 штук. </w:t>
            </w:r>
          </w:p>
          <w:p w14:paraId="6505FCB8" w14:textId="43F3B94D"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8. Магнітофон з звуковими колонками для озвучення спортивного залу – </w:t>
            </w:r>
            <w:r w:rsidR="00105744">
              <w:rPr>
                <w:rFonts w:ascii="Times New Roman" w:hAnsi="Times New Roman" w:cs="Times New Roman"/>
              </w:rPr>
              <w:t xml:space="preserve">не менше </w:t>
            </w:r>
            <w:r w:rsidRPr="00311E3D">
              <w:rPr>
                <w:rFonts w:ascii="Times New Roman" w:hAnsi="Times New Roman" w:cs="Times New Roman"/>
              </w:rPr>
              <w:t>1 шт.</w:t>
            </w:r>
          </w:p>
          <w:p w14:paraId="31BD0EF0" w14:textId="64CD5CA9" w:rsidR="00311E3D" w:rsidRPr="00311E3D" w:rsidRDefault="00311E3D" w:rsidP="00311E3D">
            <w:pPr>
              <w:pStyle w:val="af6"/>
              <w:rPr>
                <w:rFonts w:ascii="Times New Roman" w:hAnsi="Times New Roman" w:cs="Times New Roman"/>
              </w:rPr>
            </w:pPr>
            <w:r w:rsidRPr="00311E3D">
              <w:rPr>
                <w:rFonts w:ascii="Times New Roman" w:hAnsi="Times New Roman" w:cs="Times New Roman"/>
              </w:rPr>
              <w:lastRenderedPageBreak/>
              <w:t xml:space="preserve">9. Акробатична доріжка (згідно з вимогами </w:t>
            </w:r>
            <w:r w:rsidRPr="00311E3D">
              <w:rPr>
                <w:rFonts w:ascii="Times New Roman" w:hAnsi="Times New Roman" w:cs="Times New Roman"/>
                <w:lang w:val="en-US"/>
              </w:rPr>
              <w:t>FIG</w:t>
            </w:r>
            <w:r w:rsidRPr="00311E3D">
              <w:rPr>
                <w:rFonts w:ascii="Times New Roman" w:hAnsi="Times New Roman" w:cs="Times New Roman"/>
              </w:rPr>
              <w:t xml:space="preserve">), загальною довжиною 42 метра, </w:t>
            </w:r>
            <w:r w:rsidR="00105744">
              <w:rPr>
                <w:rFonts w:ascii="Times New Roman" w:hAnsi="Times New Roman" w:cs="Times New Roman"/>
              </w:rPr>
              <w:t xml:space="preserve">яка включає у свою конструкцію </w:t>
            </w:r>
            <w:r w:rsidRPr="00311E3D">
              <w:rPr>
                <w:rFonts w:ascii="Times New Roman" w:hAnsi="Times New Roman" w:cs="Times New Roman"/>
              </w:rPr>
              <w:t>– 1 шт.</w:t>
            </w:r>
          </w:p>
          <w:p w14:paraId="3CF2DCD6" w14:textId="7777777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9.1. Зона  розбігу - 11 метрів.</w:t>
            </w:r>
          </w:p>
          <w:p w14:paraId="4C0EDACD" w14:textId="7777777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9.2.</w:t>
            </w:r>
            <w:r w:rsidRPr="00311E3D">
              <w:rPr>
                <w:rFonts w:ascii="Times New Roman" w:hAnsi="Times New Roman" w:cs="Times New Roman"/>
                <w:color w:val="F0F0F0"/>
              </w:rPr>
              <w:t>.</w:t>
            </w:r>
            <w:r w:rsidRPr="00311E3D">
              <w:rPr>
                <w:rFonts w:ascii="Times New Roman" w:hAnsi="Times New Roman" w:cs="Times New Roman"/>
                <w:color w:val="000000"/>
              </w:rPr>
              <w:t xml:space="preserve">Акробатична доріжка </w:t>
            </w:r>
            <w:r w:rsidRPr="00311E3D">
              <w:rPr>
                <w:rFonts w:ascii="Times New Roman" w:hAnsi="Times New Roman" w:cs="Times New Roman"/>
              </w:rPr>
              <w:t>(металевий каркас, основа під мати, мати акробатичні спортивні спеціальні, покриття доріжки) - 25 метрів.</w:t>
            </w:r>
          </w:p>
          <w:p w14:paraId="70ECDB3D" w14:textId="7777777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9.3. Зона приземлення обладнана гімнастичними матами – 6 метрів (3 шт. розміром 3х2 метри висотою 30 см.).</w:t>
            </w:r>
          </w:p>
          <w:p w14:paraId="49A39B29" w14:textId="3568AF6A"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10. Лонжа </w:t>
            </w:r>
            <w:proofErr w:type="spellStart"/>
            <w:r w:rsidRPr="00311E3D">
              <w:rPr>
                <w:rFonts w:ascii="Times New Roman" w:hAnsi="Times New Roman" w:cs="Times New Roman"/>
              </w:rPr>
              <w:t>страхувальна</w:t>
            </w:r>
            <w:proofErr w:type="spellEnd"/>
            <w:r w:rsidRPr="00311E3D">
              <w:rPr>
                <w:rFonts w:ascii="Times New Roman" w:hAnsi="Times New Roman" w:cs="Times New Roman"/>
              </w:rPr>
              <w:t>, яка пересувається над акробатичною доріжкою на 36 метрів –</w:t>
            </w:r>
            <w:r w:rsidR="00105744">
              <w:rPr>
                <w:rFonts w:ascii="Times New Roman" w:hAnsi="Times New Roman" w:cs="Times New Roman"/>
              </w:rPr>
              <w:t xml:space="preserve"> не менше</w:t>
            </w:r>
            <w:r w:rsidRPr="00311E3D">
              <w:rPr>
                <w:rFonts w:ascii="Times New Roman" w:hAnsi="Times New Roman" w:cs="Times New Roman"/>
              </w:rPr>
              <w:t xml:space="preserve"> 1 шт.</w:t>
            </w:r>
          </w:p>
          <w:p w14:paraId="2484523B" w14:textId="5FD991E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11. Лавки гімнастичні </w:t>
            </w:r>
            <w:r w:rsidR="00105744">
              <w:rPr>
                <w:rFonts w:ascii="Times New Roman" w:hAnsi="Times New Roman" w:cs="Times New Roman"/>
              </w:rPr>
              <w:t>– не менше</w:t>
            </w:r>
            <w:r w:rsidRPr="00311E3D">
              <w:rPr>
                <w:rFonts w:ascii="Times New Roman" w:hAnsi="Times New Roman" w:cs="Times New Roman"/>
              </w:rPr>
              <w:t xml:space="preserve"> 5 штук.</w:t>
            </w:r>
          </w:p>
          <w:p w14:paraId="03536F37" w14:textId="77777777"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12. Дзеркальна стіна розміром 5х1,5 метри.</w:t>
            </w:r>
          </w:p>
          <w:p w14:paraId="32DE32ED" w14:textId="38BF3DDC"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13. Гімнастична стінка – </w:t>
            </w:r>
            <w:r w:rsidR="00105744">
              <w:rPr>
                <w:rFonts w:ascii="Times New Roman" w:hAnsi="Times New Roman" w:cs="Times New Roman"/>
              </w:rPr>
              <w:t xml:space="preserve">не менше </w:t>
            </w:r>
            <w:r w:rsidRPr="00311E3D">
              <w:rPr>
                <w:rFonts w:ascii="Times New Roman" w:hAnsi="Times New Roman" w:cs="Times New Roman"/>
              </w:rPr>
              <w:t>6 шт.</w:t>
            </w:r>
          </w:p>
          <w:p w14:paraId="11546C72" w14:textId="1BB4ECD4" w:rsidR="00311E3D" w:rsidRPr="00311E3D" w:rsidRDefault="00311E3D" w:rsidP="00311E3D">
            <w:pPr>
              <w:pStyle w:val="af6"/>
              <w:rPr>
                <w:rFonts w:ascii="Times New Roman" w:hAnsi="Times New Roman" w:cs="Times New Roman"/>
              </w:rPr>
            </w:pPr>
            <w:r w:rsidRPr="00311E3D">
              <w:rPr>
                <w:rFonts w:ascii="Times New Roman" w:hAnsi="Times New Roman" w:cs="Times New Roman"/>
              </w:rPr>
              <w:t xml:space="preserve">14. Канат гімнастичний підвісний 5 метрів – </w:t>
            </w:r>
            <w:r w:rsidR="00105744">
              <w:rPr>
                <w:rFonts w:ascii="Times New Roman" w:hAnsi="Times New Roman" w:cs="Times New Roman"/>
              </w:rPr>
              <w:t xml:space="preserve">не менше </w:t>
            </w:r>
            <w:bookmarkStart w:id="0" w:name="_GoBack"/>
            <w:bookmarkEnd w:id="0"/>
            <w:r w:rsidRPr="00311E3D">
              <w:rPr>
                <w:rFonts w:ascii="Times New Roman" w:hAnsi="Times New Roman" w:cs="Times New Roman"/>
              </w:rPr>
              <w:t>1 шт.</w:t>
            </w:r>
          </w:p>
          <w:p w14:paraId="291307C2" w14:textId="7D72CAED" w:rsidR="00940EE1" w:rsidRPr="00DD5B70" w:rsidRDefault="00940EE1" w:rsidP="009C43EC">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5A1D64A8" w14:textId="392626CD" w:rsidR="00940EE1" w:rsidRPr="00DD5B70" w:rsidRDefault="003951F1" w:rsidP="00DD5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14:paraId="34AB704D" w14:textId="524D693F" w:rsidR="00940EE1" w:rsidRPr="00DD5B70" w:rsidRDefault="003951F1" w:rsidP="00DD5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000000"/>
              <w:left w:val="single" w:sz="4" w:space="0" w:color="auto"/>
              <w:bottom w:val="single" w:sz="4" w:space="0" w:color="000000"/>
              <w:right w:val="single" w:sz="4" w:space="0" w:color="000000"/>
            </w:tcBorders>
            <w:shd w:val="clear" w:color="auto" w:fill="auto"/>
            <w:vAlign w:val="center"/>
          </w:tcPr>
          <w:p w14:paraId="300009B3" w14:textId="77777777" w:rsidR="00940EE1" w:rsidRPr="00DD5B70" w:rsidRDefault="00940EE1" w:rsidP="00DD5B70">
            <w:pPr>
              <w:spacing w:after="0" w:line="240" w:lineRule="auto"/>
              <w:rPr>
                <w:rFonts w:ascii="Times New Roman" w:hAnsi="Times New Roman" w:cs="Times New Roman"/>
                <w:sz w:val="24"/>
                <w:szCs w:val="24"/>
              </w:rPr>
            </w:pPr>
          </w:p>
        </w:tc>
      </w:tr>
    </w:tbl>
    <w:p w14:paraId="4592D3F2" w14:textId="77777777" w:rsidR="00E41738" w:rsidRPr="00DD5B70" w:rsidRDefault="00E41738" w:rsidP="00DD07A5">
      <w:pPr>
        <w:spacing w:after="0" w:line="240" w:lineRule="auto"/>
        <w:rPr>
          <w:rFonts w:ascii="Times New Roman" w:hAnsi="Times New Roman" w:cs="Times New Roman"/>
          <w:sz w:val="24"/>
          <w:szCs w:val="24"/>
        </w:rPr>
      </w:pPr>
    </w:p>
    <w:sectPr w:rsidR="00E41738" w:rsidRPr="00DD5B70" w:rsidSect="00DD07A5">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10E4"/>
    <w:multiLevelType w:val="hybridMultilevel"/>
    <w:tmpl w:val="76FE5B94"/>
    <w:lvl w:ilvl="0" w:tplc="0F940B5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34E5CF8"/>
    <w:multiLevelType w:val="hybridMultilevel"/>
    <w:tmpl w:val="D44049F4"/>
    <w:lvl w:ilvl="0" w:tplc="F2E4D9DE">
      <w:start w:val="1"/>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38260B4"/>
    <w:multiLevelType w:val="hybridMultilevel"/>
    <w:tmpl w:val="23D4F816"/>
    <w:lvl w:ilvl="0" w:tplc="ADD8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7C23EC"/>
    <w:multiLevelType w:val="multilevel"/>
    <w:tmpl w:val="ADA2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A02EE1"/>
    <w:multiLevelType w:val="hybridMultilevel"/>
    <w:tmpl w:val="DD7CA26C"/>
    <w:lvl w:ilvl="0" w:tplc="6E9499F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82"/>
    <w:rsid w:val="000250C4"/>
    <w:rsid w:val="00041A57"/>
    <w:rsid w:val="0005271C"/>
    <w:rsid w:val="00054BA2"/>
    <w:rsid w:val="00060438"/>
    <w:rsid w:val="0006090F"/>
    <w:rsid w:val="00072AFA"/>
    <w:rsid w:val="00074105"/>
    <w:rsid w:val="000970A5"/>
    <w:rsid w:val="000979DC"/>
    <w:rsid w:val="000A74DE"/>
    <w:rsid w:val="000E343F"/>
    <w:rsid w:val="000E58CA"/>
    <w:rsid w:val="000E6E35"/>
    <w:rsid w:val="00105744"/>
    <w:rsid w:val="001261DF"/>
    <w:rsid w:val="00140F30"/>
    <w:rsid w:val="0018002F"/>
    <w:rsid w:val="00190446"/>
    <w:rsid w:val="001930D5"/>
    <w:rsid w:val="001A6A20"/>
    <w:rsid w:val="001E20EF"/>
    <w:rsid w:val="001E47A3"/>
    <w:rsid w:val="00203C93"/>
    <w:rsid w:val="00207A53"/>
    <w:rsid w:val="0023259F"/>
    <w:rsid w:val="00240F8E"/>
    <w:rsid w:val="0028742E"/>
    <w:rsid w:val="00295CAA"/>
    <w:rsid w:val="00297651"/>
    <w:rsid w:val="002C1A0C"/>
    <w:rsid w:val="002C1B23"/>
    <w:rsid w:val="002F50E0"/>
    <w:rsid w:val="00300C0D"/>
    <w:rsid w:val="00311E3D"/>
    <w:rsid w:val="0037668E"/>
    <w:rsid w:val="00381A97"/>
    <w:rsid w:val="00384805"/>
    <w:rsid w:val="003951F1"/>
    <w:rsid w:val="003B09DD"/>
    <w:rsid w:val="003D492F"/>
    <w:rsid w:val="003E46ED"/>
    <w:rsid w:val="003F5F7F"/>
    <w:rsid w:val="003F6816"/>
    <w:rsid w:val="00400FA8"/>
    <w:rsid w:val="00406ADB"/>
    <w:rsid w:val="004253DB"/>
    <w:rsid w:val="004312F6"/>
    <w:rsid w:val="0044499A"/>
    <w:rsid w:val="004461C6"/>
    <w:rsid w:val="004569B0"/>
    <w:rsid w:val="00472F99"/>
    <w:rsid w:val="004A482F"/>
    <w:rsid w:val="004B198B"/>
    <w:rsid w:val="004E7294"/>
    <w:rsid w:val="004F1D6B"/>
    <w:rsid w:val="004F2413"/>
    <w:rsid w:val="00521BFF"/>
    <w:rsid w:val="0052374E"/>
    <w:rsid w:val="00553C02"/>
    <w:rsid w:val="005B6101"/>
    <w:rsid w:val="005D0339"/>
    <w:rsid w:val="005D3FB1"/>
    <w:rsid w:val="005E24C3"/>
    <w:rsid w:val="005E5F9F"/>
    <w:rsid w:val="0060013B"/>
    <w:rsid w:val="00610BF8"/>
    <w:rsid w:val="00697B0C"/>
    <w:rsid w:val="006D3421"/>
    <w:rsid w:val="006D4477"/>
    <w:rsid w:val="00730514"/>
    <w:rsid w:val="00770097"/>
    <w:rsid w:val="0077358F"/>
    <w:rsid w:val="00790155"/>
    <w:rsid w:val="007910F4"/>
    <w:rsid w:val="007C28EA"/>
    <w:rsid w:val="008048B9"/>
    <w:rsid w:val="00804930"/>
    <w:rsid w:val="00824D5D"/>
    <w:rsid w:val="0084497D"/>
    <w:rsid w:val="008546CD"/>
    <w:rsid w:val="0089419A"/>
    <w:rsid w:val="008A65CA"/>
    <w:rsid w:val="008A694D"/>
    <w:rsid w:val="008B21F3"/>
    <w:rsid w:val="008B31E2"/>
    <w:rsid w:val="008D3611"/>
    <w:rsid w:val="008D5299"/>
    <w:rsid w:val="00940EE1"/>
    <w:rsid w:val="009448F7"/>
    <w:rsid w:val="00952048"/>
    <w:rsid w:val="00952651"/>
    <w:rsid w:val="0096690A"/>
    <w:rsid w:val="009B5009"/>
    <w:rsid w:val="009C43EC"/>
    <w:rsid w:val="009D46FF"/>
    <w:rsid w:val="009F4B36"/>
    <w:rsid w:val="00A116E4"/>
    <w:rsid w:val="00A136FC"/>
    <w:rsid w:val="00A47BE1"/>
    <w:rsid w:val="00A61365"/>
    <w:rsid w:val="00A72CDF"/>
    <w:rsid w:val="00A87507"/>
    <w:rsid w:val="00A915CC"/>
    <w:rsid w:val="00AC1983"/>
    <w:rsid w:val="00AE1951"/>
    <w:rsid w:val="00AF2682"/>
    <w:rsid w:val="00B04DE5"/>
    <w:rsid w:val="00B962A1"/>
    <w:rsid w:val="00BA67DF"/>
    <w:rsid w:val="00BC307C"/>
    <w:rsid w:val="00BC38D3"/>
    <w:rsid w:val="00BC6F07"/>
    <w:rsid w:val="00BE78DB"/>
    <w:rsid w:val="00C345B1"/>
    <w:rsid w:val="00C43CD9"/>
    <w:rsid w:val="00C46963"/>
    <w:rsid w:val="00C47942"/>
    <w:rsid w:val="00C51D47"/>
    <w:rsid w:val="00C87F62"/>
    <w:rsid w:val="00C90081"/>
    <w:rsid w:val="00CD56FB"/>
    <w:rsid w:val="00D15CD1"/>
    <w:rsid w:val="00D21DDF"/>
    <w:rsid w:val="00D2217A"/>
    <w:rsid w:val="00D5022E"/>
    <w:rsid w:val="00D51139"/>
    <w:rsid w:val="00D73A42"/>
    <w:rsid w:val="00D8499F"/>
    <w:rsid w:val="00D94915"/>
    <w:rsid w:val="00DA2748"/>
    <w:rsid w:val="00DD07A5"/>
    <w:rsid w:val="00DD5B70"/>
    <w:rsid w:val="00DD5DEB"/>
    <w:rsid w:val="00DF19F4"/>
    <w:rsid w:val="00E04BAB"/>
    <w:rsid w:val="00E04FF3"/>
    <w:rsid w:val="00E11833"/>
    <w:rsid w:val="00E17909"/>
    <w:rsid w:val="00E25A72"/>
    <w:rsid w:val="00E30178"/>
    <w:rsid w:val="00E41738"/>
    <w:rsid w:val="00E70363"/>
    <w:rsid w:val="00E8201F"/>
    <w:rsid w:val="00E87EA9"/>
    <w:rsid w:val="00E90016"/>
    <w:rsid w:val="00E9270D"/>
    <w:rsid w:val="00E96277"/>
    <w:rsid w:val="00E96FC2"/>
    <w:rsid w:val="00EB23E9"/>
    <w:rsid w:val="00EB3DFF"/>
    <w:rsid w:val="00EC37DE"/>
    <w:rsid w:val="00ED0684"/>
    <w:rsid w:val="00EF1D2B"/>
    <w:rsid w:val="00EF32CF"/>
    <w:rsid w:val="00EF4355"/>
    <w:rsid w:val="00F02868"/>
    <w:rsid w:val="00F07FB5"/>
    <w:rsid w:val="00F21108"/>
    <w:rsid w:val="00F34AD0"/>
    <w:rsid w:val="00F91BA9"/>
    <w:rsid w:val="00F95E9F"/>
    <w:rsid w:val="00F9664B"/>
    <w:rsid w:val="00FA0B66"/>
    <w:rsid w:val="00FC2DF4"/>
    <w:rsid w:val="00FC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8B2"/>
  <w15:docId w15:val="{12186EB5-93D2-4DB1-AA70-C5A51A9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0970A5"/>
    <w:pPr>
      <w:ind w:left="720"/>
      <w:contextualSpacing/>
    </w:pPr>
    <w:rPr>
      <w:rFonts w:asciiTheme="minorHAnsi" w:eastAsiaTheme="minorHAnsi" w:hAnsiTheme="minorHAnsi" w:cstheme="minorBidi"/>
      <w:lang w:eastAsia="en-US"/>
    </w:rPr>
  </w:style>
  <w:style w:type="paragraph" w:styleId="af6">
    <w:name w:val="No Spacing"/>
    <w:uiPriority w:val="1"/>
    <w:qFormat/>
    <w:rsid w:val="00311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8269">
      <w:bodyDiv w:val="1"/>
      <w:marLeft w:val="0"/>
      <w:marRight w:val="0"/>
      <w:marTop w:val="0"/>
      <w:marBottom w:val="0"/>
      <w:divBdr>
        <w:top w:val="none" w:sz="0" w:space="0" w:color="auto"/>
        <w:left w:val="none" w:sz="0" w:space="0" w:color="auto"/>
        <w:bottom w:val="none" w:sz="0" w:space="0" w:color="auto"/>
        <w:right w:val="none" w:sz="0" w:space="0" w:color="auto"/>
      </w:divBdr>
    </w:div>
    <w:div w:id="292492712">
      <w:bodyDiv w:val="1"/>
      <w:marLeft w:val="0"/>
      <w:marRight w:val="0"/>
      <w:marTop w:val="0"/>
      <w:marBottom w:val="0"/>
      <w:divBdr>
        <w:top w:val="none" w:sz="0" w:space="0" w:color="auto"/>
        <w:left w:val="none" w:sz="0" w:space="0" w:color="auto"/>
        <w:bottom w:val="none" w:sz="0" w:space="0" w:color="auto"/>
        <w:right w:val="none" w:sz="0" w:space="0" w:color="auto"/>
      </w:divBdr>
    </w:div>
    <w:div w:id="327295065">
      <w:bodyDiv w:val="1"/>
      <w:marLeft w:val="0"/>
      <w:marRight w:val="0"/>
      <w:marTop w:val="0"/>
      <w:marBottom w:val="0"/>
      <w:divBdr>
        <w:top w:val="none" w:sz="0" w:space="0" w:color="auto"/>
        <w:left w:val="none" w:sz="0" w:space="0" w:color="auto"/>
        <w:bottom w:val="none" w:sz="0" w:space="0" w:color="auto"/>
        <w:right w:val="none" w:sz="0" w:space="0" w:color="auto"/>
      </w:divBdr>
    </w:div>
    <w:div w:id="380403659">
      <w:bodyDiv w:val="1"/>
      <w:marLeft w:val="0"/>
      <w:marRight w:val="0"/>
      <w:marTop w:val="0"/>
      <w:marBottom w:val="0"/>
      <w:divBdr>
        <w:top w:val="none" w:sz="0" w:space="0" w:color="auto"/>
        <w:left w:val="none" w:sz="0" w:space="0" w:color="auto"/>
        <w:bottom w:val="none" w:sz="0" w:space="0" w:color="auto"/>
        <w:right w:val="none" w:sz="0" w:space="0" w:color="auto"/>
      </w:divBdr>
    </w:div>
    <w:div w:id="638414149">
      <w:bodyDiv w:val="1"/>
      <w:marLeft w:val="0"/>
      <w:marRight w:val="0"/>
      <w:marTop w:val="0"/>
      <w:marBottom w:val="0"/>
      <w:divBdr>
        <w:top w:val="none" w:sz="0" w:space="0" w:color="auto"/>
        <w:left w:val="none" w:sz="0" w:space="0" w:color="auto"/>
        <w:bottom w:val="none" w:sz="0" w:space="0" w:color="auto"/>
        <w:right w:val="none" w:sz="0" w:space="0" w:color="auto"/>
      </w:divBdr>
    </w:div>
    <w:div w:id="669990313">
      <w:bodyDiv w:val="1"/>
      <w:marLeft w:val="0"/>
      <w:marRight w:val="0"/>
      <w:marTop w:val="0"/>
      <w:marBottom w:val="0"/>
      <w:divBdr>
        <w:top w:val="none" w:sz="0" w:space="0" w:color="auto"/>
        <w:left w:val="none" w:sz="0" w:space="0" w:color="auto"/>
        <w:bottom w:val="none" w:sz="0" w:space="0" w:color="auto"/>
        <w:right w:val="none" w:sz="0" w:space="0" w:color="auto"/>
      </w:divBdr>
    </w:div>
    <w:div w:id="812722501">
      <w:bodyDiv w:val="1"/>
      <w:marLeft w:val="0"/>
      <w:marRight w:val="0"/>
      <w:marTop w:val="0"/>
      <w:marBottom w:val="0"/>
      <w:divBdr>
        <w:top w:val="none" w:sz="0" w:space="0" w:color="auto"/>
        <w:left w:val="none" w:sz="0" w:space="0" w:color="auto"/>
        <w:bottom w:val="none" w:sz="0" w:space="0" w:color="auto"/>
        <w:right w:val="none" w:sz="0" w:space="0" w:color="auto"/>
      </w:divBdr>
    </w:div>
    <w:div w:id="1070081171">
      <w:bodyDiv w:val="1"/>
      <w:marLeft w:val="0"/>
      <w:marRight w:val="0"/>
      <w:marTop w:val="0"/>
      <w:marBottom w:val="0"/>
      <w:divBdr>
        <w:top w:val="none" w:sz="0" w:space="0" w:color="auto"/>
        <w:left w:val="none" w:sz="0" w:space="0" w:color="auto"/>
        <w:bottom w:val="none" w:sz="0" w:space="0" w:color="auto"/>
        <w:right w:val="none" w:sz="0" w:space="0" w:color="auto"/>
      </w:divBdr>
    </w:div>
    <w:div w:id="1119497834">
      <w:bodyDiv w:val="1"/>
      <w:marLeft w:val="0"/>
      <w:marRight w:val="0"/>
      <w:marTop w:val="0"/>
      <w:marBottom w:val="0"/>
      <w:divBdr>
        <w:top w:val="none" w:sz="0" w:space="0" w:color="auto"/>
        <w:left w:val="none" w:sz="0" w:space="0" w:color="auto"/>
        <w:bottom w:val="none" w:sz="0" w:space="0" w:color="auto"/>
        <w:right w:val="none" w:sz="0" w:space="0" w:color="auto"/>
      </w:divBdr>
    </w:div>
    <w:div w:id="1298299486">
      <w:bodyDiv w:val="1"/>
      <w:marLeft w:val="0"/>
      <w:marRight w:val="0"/>
      <w:marTop w:val="0"/>
      <w:marBottom w:val="0"/>
      <w:divBdr>
        <w:top w:val="none" w:sz="0" w:space="0" w:color="auto"/>
        <w:left w:val="none" w:sz="0" w:space="0" w:color="auto"/>
        <w:bottom w:val="none" w:sz="0" w:space="0" w:color="auto"/>
        <w:right w:val="none" w:sz="0" w:space="0" w:color="auto"/>
      </w:divBdr>
    </w:div>
    <w:div w:id="1750418752">
      <w:bodyDiv w:val="1"/>
      <w:marLeft w:val="0"/>
      <w:marRight w:val="0"/>
      <w:marTop w:val="0"/>
      <w:marBottom w:val="0"/>
      <w:divBdr>
        <w:top w:val="none" w:sz="0" w:space="0" w:color="auto"/>
        <w:left w:val="none" w:sz="0" w:space="0" w:color="auto"/>
        <w:bottom w:val="none" w:sz="0" w:space="0" w:color="auto"/>
        <w:right w:val="none" w:sz="0" w:space="0" w:color="auto"/>
      </w:divBdr>
    </w:div>
    <w:div w:id="1865367000">
      <w:bodyDiv w:val="1"/>
      <w:marLeft w:val="0"/>
      <w:marRight w:val="0"/>
      <w:marTop w:val="0"/>
      <w:marBottom w:val="0"/>
      <w:divBdr>
        <w:top w:val="none" w:sz="0" w:space="0" w:color="auto"/>
        <w:left w:val="none" w:sz="0" w:space="0" w:color="auto"/>
        <w:bottom w:val="none" w:sz="0" w:space="0" w:color="auto"/>
        <w:right w:val="none" w:sz="0" w:space="0" w:color="auto"/>
      </w:divBdr>
    </w:div>
    <w:div w:id="2029677566">
      <w:bodyDiv w:val="1"/>
      <w:marLeft w:val="0"/>
      <w:marRight w:val="0"/>
      <w:marTop w:val="0"/>
      <w:marBottom w:val="0"/>
      <w:divBdr>
        <w:top w:val="none" w:sz="0" w:space="0" w:color="auto"/>
        <w:left w:val="none" w:sz="0" w:space="0" w:color="auto"/>
        <w:bottom w:val="none" w:sz="0" w:space="0" w:color="auto"/>
        <w:right w:val="none" w:sz="0" w:space="0" w:color="auto"/>
      </w:divBdr>
    </w:div>
    <w:div w:id="207827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82EE2F-A64F-44B1-BDF0-E8BA8F71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Людмила В. Журавльова</cp:lastModifiedBy>
  <cp:revision>191</cp:revision>
  <dcterms:created xsi:type="dcterms:W3CDTF">2022-08-17T14:44:00Z</dcterms:created>
  <dcterms:modified xsi:type="dcterms:W3CDTF">2023-03-29T19:33:00Z</dcterms:modified>
</cp:coreProperties>
</file>