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7F" w:rsidRPr="009A0EE2" w:rsidRDefault="009A0EE2" w:rsidP="00834F3C">
      <w:pPr>
        <w:spacing w:line="264" w:lineRule="auto"/>
        <w:jc w:val="center"/>
        <w:rPr>
          <w:b/>
          <w:sz w:val="28"/>
          <w:szCs w:val="28"/>
          <w:u w:val="single"/>
          <w:lang w:val="uk-UA"/>
        </w:rPr>
      </w:pPr>
      <w:r>
        <w:rPr>
          <w:b/>
          <w:sz w:val="28"/>
          <w:szCs w:val="28"/>
          <w:lang w:val="uk-UA"/>
        </w:rPr>
        <w:t>ДУНАЄВЕЦЬК</w:t>
      </w:r>
      <w:r w:rsidR="00DA44B1">
        <w:rPr>
          <w:b/>
          <w:sz w:val="28"/>
          <w:szCs w:val="28"/>
          <w:lang w:val="uk-UA"/>
        </w:rPr>
        <w:t>А</w:t>
      </w:r>
      <w:r>
        <w:rPr>
          <w:b/>
          <w:sz w:val="28"/>
          <w:szCs w:val="28"/>
          <w:lang w:val="uk-UA"/>
        </w:rPr>
        <w:t xml:space="preserve"> МІСЬК</w:t>
      </w:r>
      <w:r w:rsidR="00DA44B1">
        <w:rPr>
          <w:b/>
          <w:sz w:val="28"/>
          <w:szCs w:val="28"/>
          <w:lang w:val="uk-UA"/>
        </w:rPr>
        <w:t>А</w:t>
      </w:r>
      <w:r w:rsidR="00D304FB">
        <w:rPr>
          <w:b/>
          <w:sz w:val="28"/>
          <w:szCs w:val="28"/>
          <w:lang w:val="uk-UA"/>
        </w:rPr>
        <w:t xml:space="preserve"> РАД</w:t>
      </w:r>
      <w:r w:rsidR="00DA44B1">
        <w:rPr>
          <w:b/>
          <w:sz w:val="28"/>
          <w:szCs w:val="28"/>
          <w:lang w:val="uk-UA"/>
        </w:rPr>
        <w:t>А</w:t>
      </w:r>
    </w:p>
    <w:p w:rsidR="00E41C7F" w:rsidRDefault="00E41C7F" w:rsidP="00E41C7F">
      <w:pPr>
        <w:jc w:val="center"/>
        <w:rPr>
          <w:rFonts w:ascii="Times New Roman" w:hAnsi="Times New Roman" w:cs="Times New Roman"/>
          <w:b/>
          <w:bCs/>
          <w:sz w:val="38"/>
          <w:szCs w:val="38"/>
          <w:lang w:val="uk-UA"/>
        </w:rPr>
      </w:pPr>
    </w:p>
    <w:p w:rsidR="00DA44B1" w:rsidRDefault="00DA44B1" w:rsidP="00E41C7F">
      <w:pPr>
        <w:jc w:val="center"/>
        <w:rPr>
          <w:rFonts w:ascii="Times New Roman" w:hAnsi="Times New Roman" w:cs="Times New Roman"/>
          <w:b/>
          <w:bCs/>
          <w:sz w:val="38"/>
          <w:szCs w:val="38"/>
          <w:lang w:val="uk-UA"/>
        </w:rPr>
      </w:pPr>
    </w:p>
    <w:p w:rsidR="00DA44B1" w:rsidRPr="00C106C2" w:rsidRDefault="00DA44B1" w:rsidP="00DA44B1">
      <w:pPr>
        <w:rPr>
          <w:rFonts w:ascii="Times New Roman" w:hAnsi="Times New Roman" w:cs="Times New Roman"/>
          <w:b/>
          <w:bCs/>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tblGrid>
      <w:tr w:rsidR="00E41C7F" w:rsidRPr="00C106C2" w:rsidTr="00E41C7F">
        <w:tc>
          <w:tcPr>
            <w:tcW w:w="6120" w:type="dxa"/>
            <w:tcBorders>
              <w:top w:val="nil"/>
              <w:left w:val="nil"/>
              <w:bottom w:val="nil"/>
              <w:right w:val="nil"/>
            </w:tcBorders>
          </w:tcPr>
          <w:p w:rsidR="00E41C7F" w:rsidRPr="00C106C2" w:rsidRDefault="00E41C7F" w:rsidP="00E41C7F">
            <w:pPr>
              <w:rPr>
                <w:rFonts w:ascii="Times New Roman" w:hAnsi="Times New Roman" w:cs="Times New Roman"/>
                <w:b/>
                <w:bCs/>
                <w:noProof/>
                <w:lang w:val="uk-UA"/>
              </w:rPr>
            </w:pPr>
            <w:r w:rsidRPr="00C106C2">
              <w:rPr>
                <w:rFonts w:ascii="Times New Roman" w:hAnsi="Times New Roman" w:cs="Times New Roman"/>
                <w:b/>
                <w:bCs/>
                <w:noProof/>
                <w:lang w:val="uk-UA"/>
              </w:rPr>
              <w:t xml:space="preserve">ЗАТВЕРДЖЕНО </w:t>
            </w:r>
          </w:p>
        </w:tc>
      </w:tr>
      <w:tr w:rsidR="00E41C7F" w:rsidRPr="00C106C2" w:rsidTr="00E41C7F">
        <w:tc>
          <w:tcPr>
            <w:tcW w:w="6120" w:type="dxa"/>
            <w:tcBorders>
              <w:top w:val="nil"/>
              <w:left w:val="nil"/>
              <w:bottom w:val="nil"/>
              <w:right w:val="nil"/>
            </w:tcBorders>
          </w:tcPr>
          <w:p w:rsidR="00E41C7F" w:rsidRPr="00C106C2" w:rsidRDefault="00E41C7F" w:rsidP="009A0EE2">
            <w:pPr>
              <w:rPr>
                <w:rFonts w:ascii="Times New Roman" w:hAnsi="Times New Roman" w:cs="Times New Roman"/>
                <w:b/>
                <w:bCs/>
                <w:lang w:val="uk-UA"/>
              </w:rPr>
            </w:pPr>
            <w:r w:rsidRPr="00C106C2">
              <w:rPr>
                <w:rFonts w:ascii="Times New Roman" w:hAnsi="Times New Roman" w:cs="Times New Roman"/>
                <w:b/>
                <w:bCs/>
                <w:lang w:val="uk-UA"/>
              </w:rPr>
              <w:t xml:space="preserve">РІШЕННЯМ </w:t>
            </w:r>
            <w:r w:rsidR="009A0EE2">
              <w:rPr>
                <w:rFonts w:ascii="Times New Roman" w:hAnsi="Times New Roman" w:cs="Times New Roman"/>
                <w:b/>
                <w:bCs/>
                <w:lang w:val="uk-UA"/>
              </w:rPr>
              <w:t>УПОВНОВАЖЕНОЇ ОСОБИ</w:t>
            </w:r>
          </w:p>
        </w:tc>
      </w:tr>
      <w:tr w:rsidR="00E41C7F" w:rsidRPr="00C106C2" w:rsidTr="00E41C7F">
        <w:tc>
          <w:tcPr>
            <w:tcW w:w="6120" w:type="dxa"/>
            <w:tcBorders>
              <w:top w:val="nil"/>
              <w:left w:val="nil"/>
              <w:bottom w:val="nil"/>
              <w:right w:val="nil"/>
            </w:tcBorders>
          </w:tcPr>
          <w:p w:rsidR="00E41C7F" w:rsidRPr="0057288D" w:rsidRDefault="00690FF8" w:rsidP="008D03D0">
            <w:pPr>
              <w:rPr>
                <w:rFonts w:ascii="Times New Roman" w:hAnsi="Times New Roman" w:cs="Times New Roman"/>
                <w:b/>
                <w:bCs/>
                <w:lang w:val="en-US"/>
              </w:rPr>
            </w:pPr>
            <w:r>
              <w:rPr>
                <w:rFonts w:ascii="Times New Roman" w:hAnsi="Times New Roman" w:cs="Times New Roman"/>
                <w:b/>
                <w:bCs/>
                <w:lang w:val="uk-UA"/>
              </w:rPr>
              <w:t>ПРОТОКОЛОМ №</w:t>
            </w:r>
            <w:r w:rsidR="0070724E">
              <w:rPr>
                <w:rFonts w:ascii="Times New Roman" w:hAnsi="Times New Roman" w:cs="Times New Roman"/>
                <w:b/>
                <w:bCs/>
                <w:lang w:val="uk-UA"/>
              </w:rPr>
              <w:t>28</w:t>
            </w:r>
          </w:p>
        </w:tc>
      </w:tr>
      <w:tr w:rsidR="00E41C7F" w:rsidRPr="00C106C2" w:rsidTr="00E41C7F">
        <w:tc>
          <w:tcPr>
            <w:tcW w:w="6120" w:type="dxa"/>
            <w:tcBorders>
              <w:top w:val="nil"/>
              <w:left w:val="nil"/>
              <w:bottom w:val="nil"/>
              <w:right w:val="nil"/>
            </w:tcBorders>
          </w:tcPr>
          <w:p w:rsidR="00E41C7F" w:rsidRDefault="00E41C7F" w:rsidP="009A0EE2">
            <w:pPr>
              <w:rPr>
                <w:rFonts w:ascii="Times New Roman" w:hAnsi="Times New Roman" w:cs="Times New Roman"/>
                <w:b/>
                <w:lang w:val="uk-UA"/>
              </w:rPr>
            </w:pPr>
            <w:r w:rsidRPr="00963A61">
              <w:rPr>
                <w:rFonts w:ascii="Times New Roman" w:hAnsi="Times New Roman" w:cs="Times New Roman"/>
                <w:b/>
                <w:bCs/>
                <w:lang w:val="uk-UA"/>
              </w:rPr>
              <w:t xml:space="preserve">від </w:t>
            </w:r>
            <w:r w:rsidR="0070724E">
              <w:rPr>
                <w:rFonts w:ascii="Times New Roman" w:hAnsi="Times New Roman" w:cs="Times New Roman"/>
                <w:b/>
                <w:bCs/>
                <w:lang w:val="uk-UA"/>
              </w:rPr>
              <w:t>25</w:t>
            </w:r>
            <w:r w:rsidR="00D304FB">
              <w:rPr>
                <w:rFonts w:ascii="Times New Roman" w:hAnsi="Times New Roman" w:cs="Times New Roman"/>
                <w:b/>
                <w:bCs/>
                <w:lang w:val="uk-UA"/>
              </w:rPr>
              <w:t>.</w:t>
            </w:r>
            <w:r w:rsidR="00283904">
              <w:rPr>
                <w:rFonts w:ascii="Times New Roman" w:hAnsi="Times New Roman" w:cs="Times New Roman"/>
                <w:b/>
                <w:bCs/>
                <w:lang w:val="uk-UA"/>
              </w:rPr>
              <w:t>1</w:t>
            </w:r>
            <w:r w:rsidR="003B636C">
              <w:rPr>
                <w:rFonts w:ascii="Times New Roman" w:hAnsi="Times New Roman" w:cs="Times New Roman"/>
                <w:b/>
                <w:bCs/>
                <w:lang w:val="uk-UA"/>
              </w:rPr>
              <w:t>2</w:t>
            </w:r>
            <w:r w:rsidRPr="00963A61">
              <w:rPr>
                <w:rFonts w:ascii="Times New Roman" w:hAnsi="Times New Roman" w:cs="Times New Roman"/>
                <w:b/>
                <w:bCs/>
                <w:lang w:val="uk-UA"/>
              </w:rPr>
              <w:t>.202</w:t>
            </w:r>
            <w:r w:rsidR="0070724E">
              <w:rPr>
                <w:rFonts w:ascii="Times New Roman" w:hAnsi="Times New Roman" w:cs="Times New Roman"/>
                <w:b/>
                <w:bCs/>
                <w:lang w:val="uk-UA"/>
              </w:rPr>
              <w:t>3</w:t>
            </w:r>
            <w:r w:rsidRPr="00963A61">
              <w:rPr>
                <w:rFonts w:ascii="Times New Roman" w:hAnsi="Times New Roman" w:cs="Times New Roman"/>
                <w:b/>
                <w:lang w:val="uk-UA"/>
              </w:rPr>
              <w:t xml:space="preserve"> року</w:t>
            </w:r>
          </w:p>
          <w:p w:rsidR="009A0EE2" w:rsidRPr="00963A61" w:rsidRDefault="009A0EE2" w:rsidP="009A0EE2">
            <w:pPr>
              <w:rPr>
                <w:rFonts w:ascii="Times New Roman" w:hAnsi="Times New Roman" w:cs="Times New Roman"/>
                <w:b/>
                <w:bCs/>
                <w:lang w:val="uk-UA"/>
              </w:rPr>
            </w:pPr>
          </w:p>
        </w:tc>
      </w:tr>
      <w:tr w:rsidR="00E41C7F" w:rsidRPr="00C106C2" w:rsidTr="00E41C7F">
        <w:trPr>
          <w:trHeight w:val="383"/>
        </w:trPr>
        <w:tc>
          <w:tcPr>
            <w:tcW w:w="6120" w:type="dxa"/>
            <w:tcBorders>
              <w:top w:val="nil"/>
              <w:left w:val="nil"/>
              <w:bottom w:val="nil"/>
              <w:right w:val="nil"/>
            </w:tcBorders>
          </w:tcPr>
          <w:p w:rsidR="00E41C7F" w:rsidRPr="00C106C2" w:rsidRDefault="009A0EE2" w:rsidP="00E41C7F">
            <w:pPr>
              <w:rPr>
                <w:rFonts w:ascii="Times New Roman" w:hAnsi="Times New Roman" w:cs="Times New Roman"/>
                <w:b/>
                <w:bCs/>
                <w:lang w:val="uk-UA"/>
              </w:rPr>
            </w:pPr>
            <w:r>
              <w:rPr>
                <w:b/>
                <w:bCs/>
                <w:spacing w:val="1"/>
                <w:lang w:val="uk-UA"/>
              </w:rPr>
              <w:t>Уповноважена особа</w:t>
            </w:r>
          </w:p>
        </w:tc>
      </w:tr>
      <w:tr w:rsidR="00E41C7F" w:rsidRPr="00C106C2" w:rsidTr="00E41C7F">
        <w:tc>
          <w:tcPr>
            <w:tcW w:w="6120" w:type="dxa"/>
            <w:tcBorders>
              <w:top w:val="nil"/>
              <w:left w:val="nil"/>
              <w:bottom w:val="nil"/>
              <w:right w:val="nil"/>
            </w:tcBorders>
          </w:tcPr>
          <w:p w:rsidR="00E41C7F" w:rsidRPr="00C106C2" w:rsidRDefault="00E41C7F" w:rsidP="003F6A5A">
            <w:pPr>
              <w:jc w:val="both"/>
              <w:rPr>
                <w:rFonts w:ascii="Times New Roman" w:hAnsi="Times New Roman" w:cs="Times New Roman"/>
                <w:b/>
                <w:bCs/>
                <w:sz w:val="28"/>
                <w:szCs w:val="28"/>
                <w:lang w:val="uk-UA"/>
              </w:rPr>
            </w:pPr>
            <w:r w:rsidRPr="00C106C2">
              <w:rPr>
                <w:b/>
                <w:bCs/>
                <w:spacing w:val="1"/>
                <w:lang w:val="uk-UA"/>
              </w:rPr>
              <w:t>________</w:t>
            </w:r>
            <w:r w:rsidR="009A0EE2">
              <w:rPr>
                <w:b/>
                <w:bCs/>
                <w:spacing w:val="1"/>
                <w:lang w:val="uk-UA"/>
              </w:rPr>
              <w:t xml:space="preserve">__________ </w:t>
            </w:r>
            <w:r w:rsidR="003F6A5A">
              <w:rPr>
                <w:b/>
                <w:bCs/>
                <w:spacing w:val="1"/>
                <w:lang w:val="uk-UA"/>
              </w:rPr>
              <w:t>Ірина БІЛОКОННА</w:t>
            </w:r>
          </w:p>
        </w:tc>
      </w:tr>
    </w:tbl>
    <w:p w:rsidR="00143992" w:rsidRPr="00583E05" w:rsidRDefault="00143992" w:rsidP="00143992">
      <w:pPr>
        <w:ind w:left="320"/>
        <w:jc w:val="right"/>
        <w:rPr>
          <w:rFonts w:ascii="Times New Roman" w:hAnsi="Times New Roman" w:cs="Times New Roman"/>
          <w:b/>
          <w:bCs/>
          <w:lang w:val="uk-UA"/>
        </w:rPr>
      </w:pPr>
    </w:p>
    <w:p w:rsidR="00143992" w:rsidRPr="00583E05" w:rsidRDefault="00143992" w:rsidP="00143992">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143992" w:rsidRPr="00583E05" w:rsidTr="008640FF">
        <w:tc>
          <w:tcPr>
            <w:tcW w:w="10598" w:type="dxa"/>
            <w:tcBorders>
              <w:top w:val="nil"/>
              <w:left w:val="nil"/>
              <w:bottom w:val="nil"/>
              <w:right w:val="nil"/>
            </w:tcBorders>
          </w:tcPr>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143992" w:rsidRPr="009A0EE2" w:rsidRDefault="00143992" w:rsidP="008640FF">
            <w:pPr>
              <w:jc w:val="center"/>
              <w:rPr>
                <w:rFonts w:ascii="Times New Roman" w:hAnsi="Times New Roman" w:cs="Times New Roman"/>
                <w:b/>
                <w:bCs/>
                <w:sz w:val="28"/>
                <w:szCs w:val="28"/>
                <w:lang w:val="uk-UA"/>
              </w:rPr>
            </w:pPr>
            <w:r w:rsidRPr="009A0EE2">
              <w:rPr>
                <w:rFonts w:ascii="Times New Roman" w:hAnsi="Times New Roman" w:cs="Times New Roman"/>
                <w:b/>
                <w:bCs/>
                <w:sz w:val="28"/>
                <w:szCs w:val="28"/>
                <w:lang w:val="uk-UA"/>
              </w:rPr>
              <w:t>ТЕНДЕРНА ДОКУМЕНТАЦІЯ</w:t>
            </w:r>
          </w:p>
          <w:p w:rsidR="00143992" w:rsidRPr="009A0EE2" w:rsidRDefault="00143992" w:rsidP="008640FF">
            <w:pPr>
              <w:jc w:val="center"/>
              <w:rPr>
                <w:rFonts w:ascii="Times New Roman" w:hAnsi="Times New Roman" w:cs="Times New Roman"/>
                <w:b/>
                <w:bCs/>
                <w:sz w:val="28"/>
                <w:szCs w:val="28"/>
                <w:lang w:val="uk-UA"/>
              </w:rPr>
            </w:pPr>
          </w:p>
        </w:tc>
      </w:tr>
      <w:tr w:rsidR="00143992" w:rsidRPr="00583E05" w:rsidTr="008640FF">
        <w:tc>
          <w:tcPr>
            <w:tcW w:w="10598" w:type="dxa"/>
            <w:tcBorders>
              <w:top w:val="nil"/>
              <w:left w:val="nil"/>
              <w:bottom w:val="nil"/>
              <w:right w:val="nil"/>
            </w:tcBorders>
          </w:tcPr>
          <w:p w:rsidR="00143992" w:rsidRPr="009A0EE2" w:rsidRDefault="007B74D8" w:rsidP="009A0EE2">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щодо проведення</w:t>
            </w:r>
            <w:r w:rsidR="009A0EE2">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ВІДКРИТИХ</w:t>
            </w:r>
            <w:r w:rsidR="00522A0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ТОРГІВ</w:t>
            </w:r>
            <w:r w:rsidR="00283904">
              <w:rPr>
                <w:rFonts w:ascii="Times New Roman" w:hAnsi="Times New Roman" w:cs="Times New Roman"/>
                <w:b/>
                <w:bCs/>
                <w:sz w:val="28"/>
                <w:szCs w:val="28"/>
                <w:lang w:val="uk-UA"/>
              </w:rPr>
              <w:t xml:space="preserve"> З ОСОБЛИВОСТЯМИ</w:t>
            </w:r>
          </w:p>
        </w:tc>
      </w:tr>
    </w:tbl>
    <w:p w:rsidR="007B74D8" w:rsidRPr="007B74D8" w:rsidRDefault="007B74D8" w:rsidP="007B74D8">
      <w:pPr>
        <w:pStyle w:val="rvps2"/>
        <w:shd w:val="clear" w:color="auto" w:fill="FFFFFF"/>
        <w:spacing w:before="0" w:after="0" w:line="264" w:lineRule="auto"/>
        <w:jc w:val="center"/>
        <w:textAlignment w:val="baseline"/>
        <w:rPr>
          <w:bCs/>
          <w:sz w:val="28"/>
          <w:szCs w:val="28"/>
          <w:lang w:val="uk-UA"/>
        </w:rPr>
      </w:pPr>
      <w:r w:rsidRPr="007B74D8">
        <w:rPr>
          <w:bCs/>
          <w:sz w:val="28"/>
          <w:szCs w:val="28"/>
          <w:lang w:val="uk-UA"/>
        </w:rPr>
        <w:t>на закупівлю</w:t>
      </w:r>
      <w:r w:rsidR="00283904">
        <w:rPr>
          <w:bCs/>
          <w:sz w:val="28"/>
          <w:szCs w:val="28"/>
          <w:lang w:val="uk-UA"/>
        </w:rPr>
        <w:t xml:space="preserve"> за предметом</w:t>
      </w:r>
    </w:p>
    <w:p w:rsidR="0057288D" w:rsidRDefault="0057288D" w:rsidP="00EB3251">
      <w:pPr>
        <w:pStyle w:val="rvps2"/>
        <w:shd w:val="clear" w:color="auto" w:fill="FFFFFF"/>
        <w:spacing w:before="0" w:after="0" w:line="264" w:lineRule="auto"/>
        <w:jc w:val="center"/>
        <w:textAlignment w:val="baseline"/>
        <w:rPr>
          <w:b/>
          <w:bCs/>
          <w:sz w:val="28"/>
          <w:szCs w:val="28"/>
          <w:lang w:val="uk-UA"/>
        </w:rPr>
      </w:pPr>
      <w:r w:rsidRPr="0057288D">
        <w:rPr>
          <w:b/>
          <w:bCs/>
          <w:sz w:val="28"/>
          <w:szCs w:val="28"/>
          <w:lang w:val="uk-UA"/>
        </w:rPr>
        <w:t xml:space="preserve">послуги з підключення та доступу до мережі Інтернет </w:t>
      </w:r>
    </w:p>
    <w:p w:rsidR="00EB3251" w:rsidRPr="009A0EE2" w:rsidRDefault="0057288D" w:rsidP="00EB3251">
      <w:pPr>
        <w:pStyle w:val="rvps2"/>
        <w:shd w:val="clear" w:color="auto" w:fill="FFFFFF"/>
        <w:spacing w:before="0" w:after="0" w:line="264" w:lineRule="auto"/>
        <w:jc w:val="center"/>
        <w:textAlignment w:val="baseline"/>
        <w:rPr>
          <w:b/>
          <w:sz w:val="28"/>
          <w:szCs w:val="28"/>
          <w:lang w:val="uk-UA"/>
        </w:rPr>
      </w:pPr>
      <w:r w:rsidRPr="0057288D">
        <w:rPr>
          <w:bCs/>
          <w:sz w:val="28"/>
          <w:szCs w:val="28"/>
          <w:lang w:val="uk-UA"/>
        </w:rPr>
        <w:t>(код ДК 021:2015:</w:t>
      </w:r>
      <w:r w:rsidRPr="0057288D">
        <w:rPr>
          <w:b/>
          <w:bCs/>
          <w:sz w:val="28"/>
          <w:szCs w:val="28"/>
          <w:lang w:val="uk-UA"/>
        </w:rPr>
        <w:t xml:space="preserve"> 72410000-7 – «Послуги провайдерів»</w:t>
      </w:r>
      <w:r w:rsidRPr="0057288D">
        <w:rPr>
          <w:bCs/>
          <w:sz w:val="28"/>
          <w:szCs w:val="28"/>
          <w:lang w:val="uk-UA"/>
        </w:rPr>
        <w:t>)</w:t>
      </w:r>
      <w:r w:rsidR="00925E5C" w:rsidRPr="00E942FE">
        <w:rPr>
          <w:bCs/>
          <w:sz w:val="28"/>
          <w:szCs w:val="28"/>
          <w:lang w:val="uk-UA"/>
        </w:rPr>
        <w:t xml:space="preserve"> </w:t>
      </w:r>
    </w:p>
    <w:p w:rsidR="00C5694F" w:rsidRPr="00583E05" w:rsidRDefault="00C5694F" w:rsidP="00E57ACE">
      <w:pPr>
        <w:pStyle w:val="rvps2"/>
        <w:shd w:val="clear" w:color="auto" w:fill="FFFFFF"/>
        <w:spacing w:before="0" w:after="0" w:line="264" w:lineRule="auto"/>
        <w:jc w:val="center"/>
        <w:textAlignment w:val="baseline"/>
        <w:rPr>
          <w:b/>
          <w:sz w:val="52"/>
          <w:szCs w:val="52"/>
          <w:lang w:val="uk-UA"/>
        </w:rPr>
      </w:pPr>
    </w:p>
    <w:p w:rsidR="00E1120D" w:rsidRPr="00583E05" w:rsidRDefault="00E1120D" w:rsidP="00E57ACE">
      <w:pPr>
        <w:pStyle w:val="rvps2"/>
        <w:shd w:val="clear" w:color="auto" w:fill="FFFFFF"/>
        <w:spacing w:before="0" w:after="0" w:line="264" w:lineRule="auto"/>
        <w:jc w:val="center"/>
        <w:textAlignment w:val="baseline"/>
        <w:rPr>
          <w:b/>
          <w:sz w:val="44"/>
          <w:szCs w:val="44"/>
          <w:lang w:val="uk-UA"/>
        </w:rPr>
      </w:pPr>
    </w:p>
    <w:p w:rsidR="00775BA8" w:rsidRPr="00583E05" w:rsidRDefault="00775BA8" w:rsidP="00E57ACE">
      <w:pPr>
        <w:spacing w:line="264" w:lineRule="auto"/>
        <w:jc w:val="center"/>
        <w:rPr>
          <w:rFonts w:ascii="Times New Roman" w:hAnsi="Times New Roman"/>
          <w:b/>
          <w:sz w:val="48"/>
          <w:szCs w:val="48"/>
          <w:lang w:val="uk-UA"/>
        </w:rPr>
      </w:pPr>
    </w:p>
    <w:p w:rsidR="00204536" w:rsidRPr="00583E05" w:rsidRDefault="00204536" w:rsidP="00E57ACE">
      <w:pPr>
        <w:spacing w:line="264" w:lineRule="auto"/>
        <w:jc w:val="center"/>
        <w:rPr>
          <w:rFonts w:ascii="Times New Roman" w:hAnsi="Times New Roman"/>
          <w:b/>
          <w:bCs/>
          <w:sz w:val="28"/>
          <w:szCs w:val="28"/>
          <w:lang w:val="uk-UA" w:eastAsia="uk-UA"/>
        </w:rPr>
      </w:pPr>
    </w:p>
    <w:p w:rsidR="00E41C7F" w:rsidRPr="00583E05" w:rsidRDefault="00E41C7F" w:rsidP="00E57ACE">
      <w:pPr>
        <w:spacing w:line="264" w:lineRule="auto"/>
        <w:jc w:val="center"/>
        <w:rPr>
          <w:rFonts w:ascii="Times New Roman" w:hAnsi="Times New Roman"/>
          <w:b/>
          <w:bCs/>
          <w:sz w:val="28"/>
          <w:szCs w:val="28"/>
          <w:lang w:val="uk-UA" w:eastAsia="uk-UA"/>
        </w:rPr>
      </w:pPr>
    </w:p>
    <w:p w:rsidR="009A0EE2" w:rsidRDefault="009A0EE2" w:rsidP="00B16620">
      <w:pPr>
        <w:spacing w:line="264" w:lineRule="auto"/>
        <w:rPr>
          <w:rFonts w:ascii="Times New Roman" w:hAnsi="Times New Roman"/>
          <w:b/>
          <w:bCs/>
          <w:sz w:val="28"/>
          <w:szCs w:val="28"/>
          <w:lang w:val="uk-UA" w:eastAsia="uk-UA"/>
        </w:rPr>
      </w:pPr>
    </w:p>
    <w:p w:rsidR="00B16620" w:rsidRDefault="00B16620" w:rsidP="00B16620">
      <w:pPr>
        <w:spacing w:line="264" w:lineRule="auto"/>
        <w:rPr>
          <w:b/>
          <w:sz w:val="28"/>
          <w:szCs w:val="28"/>
          <w:lang w:val="uk-UA"/>
        </w:rPr>
      </w:pPr>
    </w:p>
    <w:p w:rsidR="009A0EE2" w:rsidRDefault="009A0EE2" w:rsidP="00834F3C">
      <w:pPr>
        <w:spacing w:line="264" w:lineRule="auto"/>
        <w:rPr>
          <w:b/>
          <w:sz w:val="28"/>
          <w:szCs w:val="28"/>
          <w:lang w:val="uk-UA"/>
        </w:rPr>
      </w:pPr>
    </w:p>
    <w:p w:rsidR="007B74D8" w:rsidRDefault="007B74D8" w:rsidP="00834F3C">
      <w:pPr>
        <w:spacing w:line="264" w:lineRule="auto"/>
        <w:rPr>
          <w:b/>
          <w:sz w:val="28"/>
          <w:szCs w:val="28"/>
          <w:lang w:val="uk-UA"/>
        </w:rPr>
      </w:pPr>
    </w:p>
    <w:p w:rsidR="008A3AEB" w:rsidRDefault="008A3AEB" w:rsidP="00834F3C">
      <w:pPr>
        <w:spacing w:line="264" w:lineRule="auto"/>
        <w:rPr>
          <w:b/>
          <w:sz w:val="28"/>
          <w:szCs w:val="28"/>
          <w:lang w:val="uk-UA"/>
        </w:rPr>
      </w:pPr>
    </w:p>
    <w:p w:rsidR="00F20D7C" w:rsidRDefault="00F20D7C" w:rsidP="00834F3C">
      <w:pPr>
        <w:spacing w:line="264" w:lineRule="auto"/>
        <w:rPr>
          <w:b/>
          <w:sz w:val="28"/>
          <w:szCs w:val="28"/>
          <w:lang w:val="uk-UA"/>
        </w:rPr>
      </w:pPr>
    </w:p>
    <w:p w:rsidR="00283904" w:rsidRDefault="00283904" w:rsidP="00834F3C">
      <w:pPr>
        <w:spacing w:line="264" w:lineRule="auto"/>
        <w:rPr>
          <w:b/>
          <w:sz w:val="28"/>
          <w:szCs w:val="28"/>
          <w:lang w:val="uk-UA"/>
        </w:rPr>
      </w:pPr>
    </w:p>
    <w:p w:rsidR="00283904" w:rsidRDefault="00283904" w:rsidP="00834F3C">
      <w:pPr>
        <w:spacing w:line="264" w:lineRule="auto"/>
        <w:rPr>
          <w:b/>
          <w:sz w:val="28"/>
          <w:szCs w:val="28"/>
          <w:lang w:val="uk-UA"/>
        </w:rPr>
      </w:pPr>
    </w:p>
    <w:p w:rsidR="00DA44B1" w:rsidRDefault="00DA44B1" w:rsidP="00834F3C">
      <w:pPr>
        <w:spacing w:line="264" w:lineRule="auto"/>
        <w:rPr>
          <w:b/>
          <w:sz w:val="28"/>
          <w:szCs w:val="28"/>
          <w:lang w:val="uk-UA"/>
        </w:rPr>
      </w:pPr>
    </w:p>
    <w:p w:rsidR="00DA44B1" w:rsidRDefault="00DA44B1" w:rsidP="00834F3C">
      <w:pPr>
        <w:spacing w:line="264" w:lineRule="auto"/>
        <w:rPr>
          <w:b/>
          <w:sz w:val="28"/>
          <w:szCs w:val="28"/>
          <w:lang w:val="uk-UA"/>
        </w:rPr>
      </w:pPr>
    </w:p>
    <w:p w:rsidR="0057288D" w:rsidRDefault="0057288D" w:rsidP="00834F3C">
      <w:pPr>
        <w:spacing w:line="264" w:lineRule="auto"/>
        <w:rPr>
          <w:b/>
          <w:sz w:val="28"/>
          <w:szCs w:val="28"/>
          <w:lang w:val="uk-UA"/>
        </w:rPr>
      </w:pPr>
    </w:p>
    <w:p w:rsidR="00283904" w:rsidRPr="00583E05" w:rsidRDefault="00283904" w:rsidP="00834F3C">
      <w:pPr>
        <w:spacing w:line="264" w:lineRule="auto"/>
        <w:rPr>
          <w:b/>
          <w:sz w:val="28"/>
          <w:szCs w:val="28"/>
          <w:lang w:val="uk-UA"/>
        </w:rPr>
      </w:pPr>
    </w:p>
    <w:p w:rsidR="00834F3C" w:rsidRDefault="00ED0C32" w:rsidP="00751615">
      <w:pPr>
        <w:spacing w:line="264" w:lineRule="auto"/>
        <w:jc w:val="center"/>
        <w:rPr>
          <w:rFonts w:ascii="Times New Roman" w:hAnsi="Times New Roman" w:cs="Times New Roman"/>
          <w:b/>
          <w:bCs/>
          <w:sz w:val="28"/>
          <w:szCs w:val="28"/>
          <w:lang w:val="uk-UA"/>
        </w:rPr>
      </w:pPr>
      <w:r w:rsidRPr="00583E05">
        <w:rPr>
          <w:b/>
          <w:sz w:val="28"/>
          <w:szCs w:val="28"/>
          <w:lang w:val="uk-UA"/>
        </w:rPr>
        <w:t xml:space="preserve">м. </w:t>
      </w:r>
      <w:r w:rsidR="0088069F">
        <w:rPr>
          <w:b/>
          <w:sz w:val="28"/>
          <w:szCs w:val="28"/>
          <w:lang w:val="uk-UA"/>
        </w:rPr>
        <w:t>Дунаївці</w:t>
      </w:r>
      <w:r w:rsidR="009A0EE2">
        <w:rPr>
          <w:rFonts w:ascii="Times New Roman" w:hAnsi="Times New Roman" w:cs="Times New Roman"/>
          <w:b/>
          <w:bCs/>
          <w:sz w:val="28"/>
          <w:szCs w:val="28"/>
          <w:lang w:val="uk-UA"/>
        </w:rPr>
        <w:t xml:space="preserve"> </w:t>
      </w:r>
    </w:p>
    <w:p w:rsidR="00544E74" w:rsidRDefault="009A0EE2" w:rsidP="00834F3C">
      <w:pPr>
        <w:spacing w:line="264"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202</w:t>
      </w:r>
      <w:r w:rsidR="0070724E">
        <w:rPr>
          <w:rFonts w:ascii="Times New Roman" w:hAnsi="Times New Roman" w:cs="Times New Roman"/>
          <w:b/>
          <w:bCs/>
          <w:sz w:val="28"/>
          <w:szCs w:val="28"/>
          <w:lang w:val="uk-UA"/>
        </w:rPr>
        <w:t>3</w:t>
      </w:r>
      <w:r w:rsidR="00834F3C">
        <w:rPr>
          <w:rFonts w:ascii="Times New Roman" w:hAnsi="Times New Roman" w:cs="Times New Roman"/>
          <w:b/>
          <w:bCs/>
          <w:sz w:val="28"/>
          <w:szCs w:val="28"/>
          <w:lang w:val="uk-UA"/>
        </w:rPr>
        <w:t xml:space="preserve"> рік</w:t>
      </w:r>
    </w:p>
    <w:p w:rsidR="0070724E" w:rsidRDefault="0070724E" w:rsidP="00834F3C">
      <w:pPr>
        <w:spacing w:line="264" w:lineRule="auto"/>
        <w:jc w:val="center"/>
        <w:rPr>
          <w:rFonts w:ascii="Times New Roman" w:hAnsi="Times New Roman" w:cs="Times New Roman"/>
          <w:b/>
          <w:bCs/>
          <w:sz w:val="28"/>
          <w:szCs w:val="28"/>
          <w:lang w:val="uk-UA"/>
        </w:rPr>
      </w:pPr>
    </w:p>
    <w:p w:rsidR="0070724E" w:rsidRPr="00834F3C" w:rsidRDefault="0070724E" w:rsidP="00834F3C">
      <w:pPr>
        <w:spacing w:line="264" w:lineRule="auto"/>
        <w:jc w:val="center"/>
        <w:rPr>
          <w:rFonts w:ascii="Times New Roman" w:hAnsi="Times New Roman" w:cs="Times New Roman"/>
          <w:b/>
          <w:bCs/>
          <w:sz w:val="28"/>
          <w:szCs w:val="28"/>
          <w:lang w:val="uk-UA"/>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03"/>
        <w:gridCol w:w="7610"/>
      </w:tblGrid>
      <w:tr w:rsidR="00544E74" w:rsidRPr="00583E05" w:rsidTr="00C541E5">
        <w:tc>
          <w:tcPr>
            <w:tcW w:w="9513" w:type="dxa"/>
            <w:gridSpan w:val="2"/>
            <w:shd w:val="clear" w:color="auto" w:fill="auto"/>
            <w:vAlign w:val="center"/>
          </w:tcPr>
          <w:p w:rsidR="00544E74" w:rsidRPr="00583E05" w:rsidRDefault="00544E74" w:rsidP="00C14F04">
            <w:pPr>
              <w:pStyle w:val="af"/>
              <w:spacing w:before="0" w:after="0"/>
              <w:jc w:val="center"/>
              <w:rPr>
                <w:lang w:val="uk-UA"/>
              </w:rPr>
            </w:pPr>
            <w:r w:rsidRPr="00583E05">
              <w:rPr>
                <w:lang w:val="uk-UA"/>
              </w:rPr>
              <w:t> </w:t>
            </w:r>
            <w:r w:rsidRPr="00583E05">
              <w:rPr>
                <w:b/>
                <w:bCs/>
                <w:lang w:val="uk-UA"/>
              </w:rPr>
              <w:t>I. Загальні положення</w:t>
            </w:r>
            <w:r w:rsidRPr="00583E05">
              <w:rPr>
                <w:lang w:val="uk-UA"/>
              </w:rPr>
              <w:t> </w:t>
            </w:r>
          </w:p>
        </w:tc>
      </w:tr>
      <w:tr w:rsidR="00143992" w:rsidRPr="0070724E"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lang w:val="uk-UA"/>
              </w:rPr>
            </w:pPr>
            <w:r w:rsidRPr="00583E05">
              <w:rPr>
                <w:b/>
                <w:bCs/>
                <w:lang w:val="uk-UA"/>
              </w:rPr>
              <w:t>1. Терміни, які вживаються в тендерній документації</w:t>
            </w:r>
          </w:p>
        </w:tc>
        <w:tc>
          <w:tcPr>
            <w:tcW w:w="7610" w:type="dxa"/>
            <w:shd w:val="clear" w:color="auto" w:fill="auto"/>
            <w:vAlign w:val="center"/>
          </w:tcPr>
          <w:p w:rsidR="0001398F" w:rsidRDefault="0070724E" w:rsidP="0001398F">
            <w:pPr>
              <w:widowControl/>
              <w:autoSpaceDE/>
              <w:ind w:right="100" w:firstLine="360"/>
              <w:contextualSpacing/>
              <w:jc w:val="both"/>
              <w:rPr>
                <w:rFonts w:ascii="Times New Roman" w:hAnsi="Times New Roman" w:cs="Times New Roman"/>
                <w:lang w:val="uk-UA"/>
              </w:rPr>
            </w:pPr>
            <w:r w:rsidRPr="0070724E">
              <w:rPr>
                <w:rFonts w:ascii="Times New Roman" w:hAnsi="Times New Roman" w:cs="Times New Roman"/>
                <w:lang w:val="uk-UA"/>
              </w:rPr>
              <w:t xml:space="preserve"> Тендерна документація розроблена на виконання вимог Закону України «Про публічні закупівлі» (далі Закон) з врахуванням особливостей</w:t>
            </w:r>
            <w:r w:rsidRPr="0070724E">
              <w:rPr>
                <w:rFonts w:ascii="Times New Roman" w:hAnsi="Times New Roman" w:cs="Times New Roman"/>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70724E">
              <w:rPr>
                <w:rFonts w:ascii="Times New Roman" w:hAnsi="Times New Roman" w:cs="Times New Roman"/>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143992" w:rsidRPr="0001398F" w:rsidRDefault="0070724E" w:rsidP="0001398F">
            <w:pPr>
              <w:widowControl/>
              <w:autoSpaceDE/>
              <w:ind w:right="100" w:firstLine="360"/>
              <w:contextualSpacing/>
              <w:jc w:val="both"/>
              <w:rPr>
                <w:rFonts w:ascii="Times New Roman" w:hAnsi="Times New Roman" w:cs="Times New Roman"/>
                <w:lang w:val="uk-UA"/>
              </w:rPr>
            </w:pPr>
            <w:r w:rsidRPr="0070724E">
              <w:rPr>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lang w:val="uk-UA"/>
              </w:rPr>
            </w:pPr>
            <w:r w:rsidRPr="00583E05">
              <w:rPr>
                <w:b/>
                <w:bCs/>
                <w:lang w:val="uk-UA"/>
              </w:rPr>
              <w:t>2. Інформація про замовника торгів</w:t>
            </w:r>
            <w:r w:rsidRPr="00583E05">
              <w:rPr>
                <w:lang w:val="uk-UA"/>
              </w:rPr>
              <w:t> </w:t>
            </w:r>
          </w:p>
        </w:tc>
        <w:tc>
          <w:tcPr>
            <w:tcW w:w="7610" w:type="dxa"/>
            <w:shd w:val="clear" w:color="auto" w:fill="auto"/>
            <w:vAlign w:val="center"/>
          </w:tcPr>
          <w:p w:rsidR="00143992" w:rsidRPr="00583E05" w:rsidRDefault="00143992" w:rsidP="00E30365">
            <w:pPr>
              <w:pStyle w:val="af"/>
              <w:spacing w:before="0" w:after="0"/>
              <w:ind w:left="97" w:right="142"/>
              <w:jc w:val="both"/>
              <w:rPr>
                <w:lang w:val="uk-UA"/>
              </w:rPr>
            </w:pPr>
            <w:r w:rsidRPr="00583E05">
              <w:rPr>
                <w:lang w:val="uk-UA"/>
              </w:rPr>
              <w:t>  </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2.1. повне найменування</w:t>
            </w:r>
          </w:p>
        </w:tc>
        <w:tc>
          <w:tcPr>
            <w:tcW w:w="7610" w:type="dxa"/>
            <w:shd w:val="clear" w:color="auto" w:fill="auto"/>
            <w:vAlign w:val="center"/>
          </w:tcPr>
          <w:p w:rsidR="00E41C7F" w:rsidRPr="00C106C2" w:rsidRDefault="00834F3C" w:rsidP="00EC3203">
            <w:pPr>
              <w:spacing w:line="264" w:lineRule="auto"/>
              <w:ind w:left="97" w:right="142"/>
              <w:jc w:val="both"/>
              <w:rPr>
                <w:b/>
                <w:bCs/>
                <w:lang w:val="uk-UA"/>
              </w:rPr>
            </w:pPr>
            <w:r w:rsidRPr="00834F3C">
              <w:rPr>
                <w:rFonts w:ascii="Times New Roman" w:hAnsi="Times New Roman" w:cs="Times New Roman"/>
                <w:b/>
                <w:bCs/>
                <w:lang w:val="uk-UA"/>
              </w:rPr>
              <w:t>Дунаєвецьк</w:t>
            </w:r>
            <w:r w:rsidR="00EC3203">
              <w:rPr>
                <w:rFonts w:ascii="Times New Roman" w:hAnsi="Times New Roman" w:cs="Times New Roman"/>
                <w:b/>
                <w:bCs/>
                <w:lang w:val="uk-UA"/>
              </w:rPr>
              <w:t>а</w:t>
            </w:r>
            <w:r w:rsidRPr="00834F3C">
              <w:rPr>
                <w:rFonts w:ascii="Times New Roman" w:hAnsi="Times New Roman" w:cs="Times New Roman"/>
                <w:b/>
                <w:bCs/>
                <w:lang w:val="uk-UA"/>
              </w:rPr>
              <w:t xml:space="preserve"> міськ</w:t>
            </w:r>
            <w:r w:rsidR="00EC3203">
              <w:rPr>
                <w:rFonts w:ascii="Times New Roman" w:hAnsi="Times New Roman" w:cs="Times New Roman"/>
                <w:b/>
                <w:bCs/>
                <w:lang w:val="uk-UA"/>
              </w:rPr>
              <w:t>а</w:t>
            </w:r>
            <w:r w:rsidRPr="00834F3C">
              <w:rPr>
                <w:rFonts w:ascii="Times New Roman" w:hAnsi="Times New Roman" w:cs="Times New Roman"/>
                <w:b/>
                <w:bCs/>
                <w:lang w:val="uk-UA"/>
              </w:rPr>
              <w:t xml:space="preserve"> рад</w:t>
            </w:r>
            <w:r w:rsidR="00EC3203">
              <w:rPr>
                <w:rFonts w:ascii="Times New Roman" w:hAnsi="Times New Roman" w:cs="Times New Roman"/>
                <w:b/>
                <w:bCs/>
                <w:lang w:val="uk-UA"/>
              </w:rPr>
              <w:t>а</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2.2. місцезнаходження</w:t>
            </w:r>
          </w:p>
        </w:tc>
        <w:tc>
          <w:tcPr>
            <w:tcW w:w="7610" w:type="dxa"/>
            <w:shd w:val="clear" w:color="auto" w:fill="auto"/>
            <w:vAlign w:val="center"/>
          </w:tcPr>
          <w:p w:rsidR="00E41C7F" w:rsidRPr="00834F3C" w:rsidRDefault="00E41C7F" w:rsidP="00E30365">
            <w:pPr>
              <w:pStyle w:val="af"/>
              <w:spacing w:before="0" w:after="0" w:line="264" w:lineRule="auto"/>
              <w:ind w:left="97" w:right="142"/>
              <w:jc w:val="both"/>
              <w:rPr>
                <w:lang w:val="uk-UA"/>
              </w:rPr>
            </w:pPr>
            <w:r w:rsidRPr="00834F3C">
              <w:rPr>
                <w:lang w:val="uk-UA"/>
              </w:rPr>
              <w:t>32400, Хмельницька область,</w:t>
            </w:r>
            <w:r w:rsidR="00834F3C" w:rsidRPr="00834F3C">
              <w:rPr>
                <w:lang w:val="uk-UA"/>
              </w:rPr>
              <w:t xml:space="preserve"> Кам’янець-Подільський район, м. </w:t>
            </w:r>
            <w:r w:rsidR="009A0EE2" w:rsidRPr="00834F3C">
              <w:rPr>
                <w:lang w:val="uk-UA"/>
              </w:rPr>
              <w:t xml:space="preserve">Дунаївці, вул. Шевченка, </w:t>
            </w:r>
            <w:r w:rsidRPr="00834F3C">
              <w:rPr>
                <w:lang w:val="uk-UA"/>
              </w:rPr>
              <w:t>50</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2.3. посадова особа замовника, уповноважена здійснювати зв'язок з учасниками</w:t>
            </w:r>
          </w:p>
        </w:tc>
        <w:tc>
          <w:tcPr>
            <w:tcW w:w="7610" w:type="dxa"/>
            <w:shd w:val="clear" w:color="auto" w:fill="auto"/>
            <w:vAlign w:val="center"/>
          </w:tcPr>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 xml:space="preserve">Головний спеціаліст </w:t>
            </w:r>
            <w:r w:rsidR="00A31B96">
              <w:rPr>
                <w:rFonts w:ascii="Times New Roman" w:hAnsi="Times New Roman" w:cs="Times New Roman"/>
                <w:u w:val="single"/>
                <w:lang w:val="uk-UA" w:eastAsia="ru-RU"/>
              </w:rPr>
              <w:t>відділу бухгалтерського обліку та фінансів</w:t>
            </w:r>
            <w:r w:rsidRPr="00834F3C">
              <w:rPr>
                <w:rFonts w:ascii="Times New Roman" w:hAnsi="Times New Roman" w:cs="Times New Roman"/>
                <w:lang w:val="uk-UA" w:eastAsia="ru-RU"/>
              </w:rPr>
              <w:t xml:space="preserve"> – </w:t>
            </w:r>
            <w:r w:rsidR="00A31B96">
              <w:rPr>
                <w:rFonts w:ascii="Times New Roman" w:hAnsi="Times New Roman" w:cs="Times New Roman"/>
                <w:b/>
                <w:lang w:val="uk-UA" w:eastAsia="ru-RU"/>
              </w:rPr>
              <w:t>Білоконна Ірина Павлівна</w:t>
            </w:r>
          </w:p>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Адреса</w:t>
            </w:r>
            <w:r w:rsidRPr="00834F3C">
              <w:rPr>
                <w:rFonts w:ascii="Times New Roman" w:hAnsi="Times New Roman" w:cs="Times New Roman"/>
                <w:lang w:val="uk-UA" w:eastAsia="ru-RU"/>
              </w:rPr>
              <w:t>:</w:t>
            </w:r>
            <w:r w:rsidRPr="00834F3C">
              <w:rPr>
                <w:rFonts w:ascii="Times New Roman" w:hAnsi="Times New Roman" w:cs="Times New Roman"/>
                <w:color w:val="000000"/>
                <w:lang w:val="uk-UA" w:eastAsia="ru-RU"/>
              </w:rPr>
              <w:t xml:space="preserve"> </w:t>
            </w:r>
            <w:r w:rsidRPr="00834F3C">
              <w:rPr>
                <w:rFonts w:ascii="Times New Roman" w:hAnsi="Times New Roman" w:cs="Times New Roman"/>
                <w:b/>
                <w:color w:val="000000"/>
                <w:lang w:val="uk-UA" w:eastAsia="ru-RU"/>
              </w:rPr>
              <w:t>32400, Хмельницька область, Кам’янець-Подільський район, м. Дунаївці, вул. Шевченка, 50</w:t>
            </w:r>
            <w:r w:rsidRPr="00834F3C">
              <w:rPr>
                <w:rFonts w:ascii="Times New Roman" w:hAnsi="Times New Roman" w:cs="Times New Roman"/>
                <w:b/>
                <w:lang w:val="uk-UA" w:eastAsia="ru-RU"/>
              </w:rPr>
              <w:t xml:space="preserve"> </w:t>
            </w:r>
          </w:p>
          <w:p w:rsidR="00834F3C" w:rsidRPr="00834F3C" w:rsidRDefault="00834F3C" w:rsidP="00E30365">
            <w:pPr>
              <w:widowControl/>
              <w:suppressAutoHyphens w:val="0"/>
              <w:autoSpaceDE/>
              <w:ind w:left="97" w:right="142"/>
              <w:jc w:val="both"/>
              <w:rPr>
                <w:rFonts w:ascii="Times New Roman" w:hAnsi="Times New Roman" w:cs="Times New Roman"/>
                <w:b/>
                <w:lang w:val="uk-UA" w:eastAsia="ru-RU"/>
              </w:rPr>
            </w:pPr>
            <w:r w:rsidRPr="00834F3C">
              <w:rPr>
                <w:rFonts w:ascii="Times New Roman" w:hAnsi="Times New Roman" w:cs="Times New Roman"/>
                <w:u w:val="single"/>
                <w:lang w:val="uk-UA" w:eastAsia="ru-RU"/>
              </w:rPr>
              <w:t>Мобільний  телефон:</w:t>
            </w:r>
            <w:r w:rsidRPr="00834F3C">
              <w:rPr>
                <w:rFonts w:ascii="Times New Roman" w:hAnsi="Times New Roman" w:cs="Times New Roman"/>
                <w:lang w:val="uk-UA" w:eastAsia="ru-RU"/>
              </w:rPr>
              <w:t xml:space="preserve"> </w:t>
            </w:r>
            <w:r w:rsidRPr="00834F3C">
              <w:rPr>
                <w:rFonts w:ascii="Times New Roman" w:hAnsi="Times New Roman" w:cs="Times New Roman"/>
                <w:b/>
                <w:lang w:val="uk-UA" w:eastAsia="ru-RU"/>
              </w:rPr>
              <w:t>+38(</w:t>
            </w:r>
            <w:r w:rsidR="00A31B96">
              <w:rPr>
                <w:rFonts w:ascii="Times New Roman" w:hAnsi="Times New Roman" w:cs="Times New Roman"/>
                <w:b/>
                <w:lang w:val="uk-UA" w:eastAsia="ru-RU"/>
              </w:rPr>
              <w:t>096)</w:t>
            </w:r>
            <w:r w:rsidR="00A31B96" w:rsidRPr="00A31B96">
              <w:rPr>
                <w:rFonts w:ascii="Times New Roman" w:hAnsi="Times New Roman" w:cs="Times New Roman"/>
                <w:b/>
                <w:lang w:val="uk-UA" w:eastAsia="ru-RU"/>
              </w:rPr>
              <w:t>326-86-21</w:t>
            </w:r>
          </w:p>
          <w:p w:rsidR="00834F3C" w:rsidRPr="00834F3C" w:rsidRDefault="00834F3C" w:rsidP="00E30365">
            <w:pPr>
              <w:widowControl/>
              <w:suppressAutoHyphens w:val="0"/>
              <w:autoSpaceDE/>
              <w:ind w:left="97" w:right="142"/>
              <w:rPr>
                <w:rFonts w:ascii="Times New Roman" w:hAnsi="Times New Roman" w:cs="Times New Roman"/>
                <w:lang w:eastAsia="ru-RU"/>
              </w:rPr>
            </w:pPr>
            <w:r w:rsidRPr="00834F3C">
              <w:rPr>
                <w:rFonts w:ascii="Times New Roman" w:hAnsi="Times New Roman" w:cs="Times New Roman"/>
                <w:u w:val="single"/>
                <w:lang w:val="uk-UA" w:eastAsia="ru-RU"/>
              </w:rPr>
              <w:t>Електронна адреса</w:t>
            </w:r>
            <w:r w:rsidRPr="00834F3C">
              <w:rPr>
                <w:rFonts w:ascii="Times New Roman" w:hAnsi="Times New Roman" w:cs="Times New Roman"/>
                <w:u w:val="single"/>
                <w:lang w:eastAsia="ru-RU"/>
              </w:rPr>
              <w:t>:</w:t>
            </w:r>
            <w:r w:rsidRPr="00834F3C">
              <w:rPr>
                <w:rFonts w:ascii="Times New Roman" w:hAnsi="Times New Roman" w:cs="Times New Roman"/>
                <w:lang w:eastAsia="ru-RU"/>
              </w:rPr>
              <w:t xml:space="preserve"> </w:t>
            </w:r>
            <w:r w:rsidR="00A31B96" w:rsidRPr="00A31B96">
              <w:rPr>
                <w:rFonts w:ascii="Times New Roman" w:hAnsi="Times New Roman" w:cs="Times New Roman"/>
                <w:b/>
                <w:bCs/>
                <w:lang w:val="uk-UA" w:eastAsia="ru-RU"/>
              </w:rPr>
              <w:t>buhoblikotg@ukr.net</w:t>
            </w:r>
          </w:p>
          <w:p w:rsidR="00E41C7F" w:rsidRPr="00AD2F25" w:rsidRDefault="00E41C7F" w:rsidP="00E30365">
            <w:pPr>
              <w:pStyle w:val="Style5"/>
              <w:tabs>
                <w:tab w:val="left" w:pos="418"/>
              </w:tabs>
              <w:spacing w:line="240" w:lineRule="auto"/>
              <w:ind w:left="97" w:right="142"/>
              <w:rPr>
                <w:b/>
              </w:rPr>
            </w:pP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C03134" w:rsidRDefault="00143992" w:rsidP="00C14F04">
            <w:pPr>
              <w:pStyle w:val="af"/>
              <w:spacing w:before="0" w:after="0"/>
              <w:rPr>
                <w:b/>
                <w:lang w:val="uk-UA"/>
              </w:rPr>
            </w:pPr>
            <w:r w:rsidRPr="00C03134">
              <w:rPr>
                <w:b/>
                <w:bCs/>
                <w:lang w:val="uk-UA"/>
              </w:rPr>
              <w:t>3. Процедура закупівлі</w:t>
            </w:r>
            <w:r w:rsidRPr="00C03134">
              <w:rPr>
                <w:b/>
                <w:lang w:val="uk-UA"/>
              </w:rPr>
              <w:t> </w:t>
            </w:r>
          </w:p>
        </w:tc>
        <w:tc>
          <w:tcPr>
            <w:tcW w:w="7610" w:type="dxa"/>
            <w:shd w:val="clear" w:color="auto" w:fill="auto"/>
            <w:vAlign w:val="center"/>
          </w:tcPr>
          <w:p w:rsidR="00143992" w:rsidRPr="00C03134" w:rsidRDefault="00143992" w:rsidP="00E30365">
            <w:pPr>
              <w:pStyle w:val="af"/>
              <w:spacing w:before="0" w:after="0"/>
              <w:ind w:left="97" w:right="142"/>
              <w:jc w:val="both"/>
              <w:rPr>
                <w:b/>
                <w:lang w:val="uk-UA"/>
              </w:rPr>
            </w:pPr>
            <w:r w:rsidRPr="00C03134">
              <w:rPr>
                <w:b/>
                <w:lang w:val="uk-UA"/>
              </w:rPr>
              <w:t>Відкриті торги </w:t>
            </w:r>
            <w:r w:rsidR="00E942FE">
              <w:rPr>
                <w:b/>
                <w:lang w:val="uk-UA"/>
              </w:rPr>
              <w:t>з особливостями</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b/>
                <w:lang w:val="uk-UA"/>
              </w:rPr>
            </w:pPr>
            <w:r w:rsidRPr="00583E05">
              <w:rPr>
                <w:b/>
                <w:bCs/>
                <w:lang w:val="uk-UA"/>
              </w:rPr>
              <w:t>4. Інформація про предмет закупівлі</w:t>
            </w:r>
            <w:r w:rsidRPr="00583E05">
              <w:rPr>
                <w:lang w:val="uk-UA"/>
              </w:rPr>
              <w:t> </w:t>
            </w:r>
          </w:p>
        </w:tc>
        <w:tc>
          <w:tcPr>
            <w:tcW w:w="7610" w:type="dxa"/>
            <w:shd w:val="clear" w:color="auto" w:fill="auto"/>
            <w:vAlign w:val="center"/>
          </w:tcPr>
          <w:p w:rsidR="00143992" w:rsidRPr="00583E05" w:rsidRDefault="00143992" w:rsidP="00E30365">
            <w:pPr>
              <w:pStyle w:val="af"/>
              <w:snapToGrid w:val="0"/>
              <w:spacing w:before="0" w:after="0"/>
              <w:ind w:left="97" w:right="142"/>
              <w:jc w:val="both"/>
              <w:rPr>
                <w:lang w:val="uk-UA"/>
              </w:rPr>
            </w:pPr>
            <w:r w:rsidRPr="00583E05">
              <w:rPr>
                <w:b/>
                <w:lang w:val="uk-UA"/>
              </w:rPr>
              <w:t>  </w:t>
            </w:r>
          </w:p>
        </w:tc>
      </w:tr>
      <w:tr w:rsidR="00544E74" w:rsidRPr="003F6A5A"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4.1. назва предмета закупівлі</w:t>
            </w:r>
          </w:p>
        </w:tc>
        <w:tc>
          <w:tcPr>
            <w:tcW w:w="7610" w:type="dxa"/>
            <w:shd w:val="clear" w:color="auto" w:fill="auto"/>
            <w:vAlign w:val="center"/>
          </w:tcPr>
          <w:p w:rsidR="0070724E" w:rsidRDefault="0070724E" w:rsidP="0070724E">
            <w:pPr>
              <w:pStyle w:val="rvps2"/>
              <w:shd w:val="clear" w:color="auto" w:fill="FFFFFF"/>
              <w:ind w:left="97" w:right="142"/>
              <w:jc w:val="both"/>
              <w:textAlignment w:val="baseline"/>
              <w:rPr>
                <w:rFonts w:eastAsia="Calibri"/>
                <w:b/>
                <w:lang w:val="uk-UA" w:eastAsia="en-US"/>
              </w:rPr>
            </w:pPr>
            <w:r>
              <w:rPr>
                <w:rFonts w:eastAsia="Calibri"/>
                <w:b/>
                <w:lang w:val="uk-UA" w:eastAsia="en-US"/>
              </w:rPr>
              <w:t>П</w:t>
            </w:r>
            <w:r w:rsidR="00616940" w:rsidRPr="00616940">
              <w:rPr>
                <w:rFonts w:eastAsia="Calibri"/>
                <w:b/>
                <w:lang w:val="uk-UA" w:eastAsia="en-US"/>
              </w:rPr>
              <w:t xml:space="preserve">ослуги з підключення та доступу до мережі Інтернет </w:t>
            </w:r>
          </w:p>
          <w:p w:rsidR="00544E74" w:rsidRPr="0070724E" w:rsidRDefault="0070724E" w:rsidP="0070724E">
            <w:pPr>
              <w:pStyle w:val="rvps2"/>
              <w:shd w:val="clear" w:color="auto" w:fill="FFFFFF"/>
              <w:ind w:left="97" w:right="142"/>
              <w:jc w:val="both"/>
              <w:textAlignment w:val="baseline"/>
              <w:rPr>
                <w:rFonts w:eastAsia="Calibri"/>
                <w:b/>
                <w:lang w:val="uk-UA" w:eastAsia="en-US"/>
              </w:rPr>
            </w:pPr>
            <w:r w:rsidRPr="0070724E">
              <w:rPr>
                <w:rFonts w:eastAsia="Calibri"/>
                <w:b/>
                <w:lang w:val="uk-UA" w:eastAsia="en-US"/>
              </w:rPr>
              <w:t>«</w:t>
            </w:r>
            <w:r w:rsidR="00616940" w:rsidRPr="0070724E">
              <w:rPr>
                <w:rFonts w:eastAsia="Calibri"/>
                <w:b/>
                <w:lang w:val="uk-UA" w:eastAsia="en-US"/>
              </w:rPr>
              <w:t xml:space="preserve">код </w:t>
            </w:r>
            <w:r w:rsidR="00616940" w:rsidRPr="0070724E">
              <w:rPr>
                <w:rFonts w:eastAsia="Calibri"/>
                <w:b/>
                <w:bCs/>
                <w:lang w:val="uk-UA" w:eastAsia="en-US"/>
              </w:rPr>
              <w:t>ДК 021:2015: 724</w:t>
            </w:r>
            <w:r w:rsidRPr="0070724E">
              <w:rPr>
                <w:rFonts w:eastAsia="Calibri"/>
                <w:b/>
                <w:bCs/>
                <w:lang w:val="uk-UA" w:eastAsia="en-US"/>
              </w:rPr>
              <w:t>10000-7 – «Послуги провайдерів»</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4.2. опис окремої частини (частин) предмета закупівлі (лота), щодо якої можуть бути подані тендерні пропозиції</w:t>
            </w:r>
          </w:p>
        </w:tc>
        <w:tc>
          <w:tcPr>
            <w:tcW w:w="7610" w:type="dxa"/>
            <w:shd w:val="clear" w:color="auto" w:fill="auto"/>
          </w:tcPr>
          <w:p w:rsidR="00544E74" w:rsidRPr="00583E05" w:rsidRDefault="00616940" w:rsidP="00616940">
            <w:pPr>
              <w:pStyle w:val="af"/>
              <w:snapToGrid w:val="0"/>
              <w:spacing w:before="0" w:after="0"/>
              <w:ind w:left="97" w:right="142"/>
              <w:rPr>
                <w:lang w:val="uk-UA"/>
              </w:rPr>
            </w:pPr>
            <w:r w:rsidRPr="00616940">
              <w:rPr>
                <w:lang w:val="uk-UA"/>
              </w:rPr>
              <w:t xml:space="preserve">Закупівля здійснюється щодо частин предмета закупівлі (лотів) (Лот 1, Лот 2, Лот 3). Відповідно </w:t>
            </w:r>
            <w:r w:rsidRPr="00616940">
              <w:rPr>
                <w:b/>
                <w:lang w:val="uk-UA"/>
              </w:rPr>
              <w:t xml:space="preserve">Додатку </w:t>
            </w:r>
            <w:r w:rsidRPr="00616940">
              <w:rPr>
                <w:b/>
                <w:lang w:val="en-US"/>
              </w:rPr>
              <w:t>3</w:t>
            </w:r>
            <w:r w:rsidRPr="00616940">
              <w:rPr>
                <w:lang w:val="uk-UA"/>
              </w:rPr>
              <w:t xml:space="preserve"> до цієї тендерної документації</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lastRenderedPageBreak/>
              <w:t xml:space="preserve">4.3. </w:t>
            </w:r>
            <w:r w:rsidR="00544E74" w:rsidRPr="00583E05">
              <w:rPr>
                <w:lang w:val="uk-UA"/>
              </w:rPr>
              <w:t>місце, кількість, обсяг поставки товарів (надання послуг, виконання робіт) </w:t>
            </w:r>
          </w:p>
        </w:tc>
        <w:tc>
          <w:tcPr>
            <w:tcW w:w="7610" w:type="dxa"/>
            <w:shd w:val="clear" w:color="auto" w:fill="auto"/>
            <w:vAlign w:val="center"/>
          </w:tcPr>
          <w:p w:rsidR="005D21C0" w:rsidRPr="00522A03" w:rsidRDefault="00D941C1" w:rsidP="00D941C1">
            <w:pPr>
              <w:pStyle w:val="af"/>
              <w:snapToGrid w:val="0"/>
              <w:spacing w:before="0" w:after="0" w:line="264" w:lineRule="auto"/>
              <w:ind w:left="97" w:right="142"/>
              <w:rPr>
                <w:lang w:val="uk-UA"/>
              </w:rPr>
            </w:pPr>
            <w:r w:rsidRPr="0092635C">
              <w:rPr>
                <w:lang w:val="uk-UA"/>
              </w:rPr>
              <w:t>М</w:t>
            </w:r>
            <w:r w:rsidRPr="00CC7E28">
              <w:rPr>
                <w:lang w:val="uk-UA"/>
              </w:rPr>
              <w:t xml:space="preserve">ісце </w:t>
            </w:r>
            <w:r>
              <w:rPr>
                <w:lang w:val="uk-UA"/>
              </w:rPr>
              <w:t>та о</w:t>
            </w:r>
            <w:r w:rsidR="005D21C0" w:rsidRPr="005D21C0">
              <w:rPr>
                <w:lang w:val="uk-UA"/>
              </w:rPr>
              <w:t xml:space="preserve">бсяг надання послуг, </w:t>
            </w:r>
            <w:r w:rsidR="00451263">
              <w:rPr>
                <w:lang w:val="uk-UA"/>
              </w:rPr>
              <w:t xml:space="preserve">технічні </w:t>
            </w:r>
            <w:r w:rsidR="005D21C0" w:rsidRPr="005D21C0">
              <w:rPr>
                <w:lang w:val="uk-UA"/>
              </w:rPr>
              <w:t xml:space="preserve">вимоги до предмета закупівлі визначені в </w:t>
            </w:r>
            <w:r w:rsidR="005D21C0" w:rsidRPr="005D21C0">
              <w:rPr>
                <w:b/>
                <w:lang w:val="uk-UA"/>
              </w:rPr>
              <w:t xml:space="preserve">Додатку </w:t>
            </w:r>
            <w:r w:rsidR="00451263">
              <w:rPr>
                <w:b/>
                <w:lang w:val="uk-UA"/>
              </w:rPr>
              <w:t>3</w:t>
            </w:r>
            <w:r w:rsidR="005D21C0" w:rsidRPr="005D21C0">
              <w:rPr>
                <w:lang w:val="uk-UA"/>
              </w:rPr>
              <w:t xml:space="preserve"> до тендерної документації</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 xml:space="preserve">4.4. </w:t>
            </w:r>
            <w:r w:rsidR="00544E74" w:rsidRPr="00583E05">
              <w:rPr>
                <w:lang w:val="uk-UA"/>
              </w:rPr>
              <w:t>строк поставки товарів (надання послуг, виконання робіт) </w:t>
            </w:r>
          </w:p>
        </w:tc>
        <w:tc>
          <w:tcPr>
            <w:tcW w:w="7610" w:type="dxa"/>
            <w:shd w:val="clear" w:color="auto" w:fill="auto"/>
            <w:vAlign w:val="center"/>
          </w:tcPr>
          <w:p w:rsidR="00544E74" w:rsidRPr="00583E05" w:rsidRDefault="003B636C" w:rsidP="00D941C1">
            <w:pPr>
              <w:pStyle w:val="af"/>
              <w:snapToGrid w:val="0"/>
              <w:spacing w:before="0" w:after="0"/>
              <w:ind w:left="97" w:right="142"/>
              <w:jc w:val="both"/>
              <w:rPr>
                <w:lang w:val="uk-UA"/>
              </w:rPr>
            </w:pPr>
            <w:r>
              <w:rPr>
                <w:lang w:val="uk-UA"/>
              </w:rPr>
              <w:t>з</w:t>
            </w:r>
            <w:r w:rsidR="00D941C1">
              <w:rPr>
                <w:lang w:val="uk-UA"/>
              </w:rPr>
              <w:t xml:space="preserve"> </w:t>
            </w:r>
            <w:r w:rsidR="0070724E">
              <w:rPr>
                <w:b/>
                <w:lang w:val="uk-UA"/>
              </w:rPr>
              <w:t>01.01.2024</w:t>
            </w:r>
            <w:r w:rsidR="00D941C1">
              <w:rPr>
                <w:lang w:val="uk-UA"/>
              </w:rPr>
              <w:t xml:space="preserve"> року </w:t>
            </w:r>
            <w:r w:rsidR="00302F10" w:rsidRPr="005D21C0">
              <w:rPr>
                <w:lang w:val="uk-UA"/>
              </w:rPr>
              <w:t>до</w:t>
            </w:r>
            <w:r w:rsidR="008D4EC8">
              <w:rPr>
                <w:b/>
                <w:lang w:val="uk-UA"/>
              </w:rPr>
              <w:t xml:space="preserve"> 31.</w:t>
            </w:r>
            <w:r w:rsidR="004C2014">
              <w:rPr>
                <w:b/>
                <w:lang w:val="uk-UA"/>
              </w:rPr>
              <w:t>12</w:t>
            </w:r>
            <w:r w:rsidR="00302F10" w:rsidRPr="00583E05">
              <w:rPr>
                <w:b/>
                <w:lang w:val="uk-UA"/>
              </w:rPr>
              <w:t>.20</w:t>
            </w:r>
            <w:r w:rsidR="001A134F" w:rsidRPr="00583E05">
              <w:rPr>
                <w:b/>
                <w:lang w:val="uk-UA"/>
              </w:rPr>
              <w:t>2</w:t>
            </w:r>
            <w:r w:rsidR="0070724E">
              <w:rPr>
                <w:b/>
                <w:lang w:val="uk-UA"/>
              </w:rPr>
              <w:t>4</w:t>
            </w:r>
            <w:r w:rsidR="00302F10" w:rsidRPr="00583E05">
              <w:rPr>
                <w:b/>
                <w:lang w:val="uk-UA"/>
              </w:rPr>
              <w:t xml:space="preserve"> </w:t>
            </w:r>
            <w:r w:rsidR="00302F10" w:rsidRPr="005D21C0">
              <w:rPr>
                <w:lang w:val="uk-UA"/>
              </w:rPr>
              <w:t>року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t>5. Недискримінація учасників</w:t>
            </w:r>
            <w:r w:rsidRPr="00583E05">
              <w:rPr>
                <w:lang w:val="uk-UA"/>
              </w:rPr>
              <w:t> </w:t>
            </w:r>
          </w:p>
        </w:tc>
        <w:tc>
          <w:tcPr>
            <w:tcW w:w="7610" w:type="dxa"/>
            <w:shd w:val="clear" w:color="auto" w:fill="auto"/>
            <w:vAlign w:val="center"/>
          </w:tcPr>
          <w:p w:rsidR="0070724E" w:rsidRPr="0070724E" w:rsidRDefault="0070724E" w:rsidP="0001398F">
            <w:pPr>
              <w:ind w:left="38" w:right="34" w:firstLine="464"/>
              <w:contextualSpacing/>
              <w:jc w:val="both"/>
              <w:rPr>
                <w:rFonts w:ascii="Times New Roman" w:hAnsi="Times New Roman" w:cs="Times New Roman"/>
                <w:lang w:val="uk-UA"/>
              </w:rPr>
            </w:pPr>
            <w:r w:rsidRPr="0070724E">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1398F" w:rsidRDefault="0070724E" w:rsidP="0001398F">
            <w:pPr>
              <w:ind w:left="38" w:right="34"/>
              <w:contextualSpacing/>
              <w:jc w:val="both"/>
              <w:rPr>
                <w:rFonts w:ascii="Times New Roman" w:hAnsi="Times New Roman" w:cs="Times New Roman"/>
                <w:lang w:val="uk-UA"/>
              </w:rPr>
            </w:pPr>
            <w:r w:rsidRPr="0070724E">
              <w:rPr>
                <w:rFonts w:ascii="Times New Roman" w:hAnsi="Times New Roman" w:cs="Times New Roman"/>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w:t>
            </w:r>
            <w:r w:rsidR="0001398F">
              <w:rPr>
                <w:rFonts w:ascii="Times New Roman" w:hAnsi="Times New Roman" w:cs="Times New Roman"/>
                <w:lang w:val="uk-UA"/>
              </w:rPr>
              <w:t>о санкції згідно з цим Законом.</w:t>
            </w:r>
          </w:p>
          <w:p w:rsidR="0070724E" w:rsidRPr="0070724E" w:rsidRDefault="0070724E" w:rsidP="0001398F">
            <w:pPr>
              <w:ind w:left="38" w:right="34" w:firstLine="464"/>
              <w:contextualSpacing/>
              <w:jc w:val="both"/>
              <w:rPr>
                <w:rFonts w:ascii="Times New Roman" w:hAnsi="Times New Roman" w:cs="Times New Roman"/>
                <w:lang w:val="uk-UA"/>
              </w:rPr>
            </w:pPr>
            <w:r w:rsidRPr="0070724E">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70724E" w:rsidRPr="0070724E" w:rsidRDefault="0070724E" w:rsidP="0070724E">
            <w:pPr>
              <w:ind w:right="100"/>
              <w:contextualSpacing/>
              <w:jc w:val="both"/>
              <w:rPr>
                <w:rFonts w:ascii="Times New Roman" w:hAnsi="Times New Roman" w:cs="Times New Roman"/>
                <w:lang w:val="uk-UA"/>
              </w:rPr>
            </w:pPr>
            <w:r w:rsidRPr="0070724E">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70724E" w:rsidRPr="0070724E" w:rsidRDefault="0070724E" w:rsidP="0070724E">
            <w:pPr>
              <w:widowControl/>
              <w:shd w:val="clear" w:color="auto" w:fill="FFFFFF"/>
              <w:suppressAutoHyphens w:val="0"/>
              <w:autoSpaceDE/>
              <w:autoSpaceDN w:val="0"/>
              <w:ind w:right="102"/>
              <w:jc w:val="both"/>
              <w:rPr>
                <w:rFonts w:ascii="Times New Roman" w:hAnsi="Times New Roman" w:cs="Times New Roman"/>
                <w:lang w:val="uk-UA"/>
              </w:rPr>
            </w:pPr>
            <w:r w:rsidRPr="0070724E">
              <w:rPr>
                <w:rFonts w:ascii="Times New Roman" w:hAnsi="Times New Roman" w:cs="Times New Roman"/>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70724E" w:rsidRPr="0070724E" w:rsidRDefault="0070724E" w:rsidP="0070724E">
            <w:pPr>
              <w:widowControl/>
              <w:shd w:val="clear" w:color="auto" w:fill="FFFFFF"/>
              <w:suppressAutoHyphens w:val="0"/>
              <w:autoSpaceDE/>
              <w:autoSpaceDN w:val="0"/>
              <w:ind w:right="102"/>
              <w:jc w:val="both"/>
              <w:rPr>
                <w:rFonts w:ascii="Times New Roman" w:hAnsi="Times New Roman" w:cs="Times New Roman"/>
                <w:lang w:val="uk-UA" w:eastAsia="ru-RU"/>
              </w:rPr>
            </w:pPr>
            <w:r w:rsidRPr="0070724E">
              <w:rPr>
                <w:rFonts w:ascii="Times New Roman" w:hAnsi="Times New Roman" w:cs="Times New Roman"/>
                <w:lang w:val="uk-UA" w:eastAsia="ru-RU"/>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w:t>
            </w:r>
            <w:r w:rsidRPr="0070724E">
              <w:rPr>
                <w:rFonts w:ascii="Times New Roman" w:hAnsi="Times New Roman" w:cs="Times New Roman"/>
                <w:lang w:eastAsia="ru-RU"/>
              </w:rPr>
              <w:t> </w:t>
            </w:r>
            <w:r w:rsidRPr="0070724E">
              <w:rPr>
                <w:rFonts w:ascii="Times New Roman" w:hAnsi="Times New Roman" w:cs="Times New Roman"/>
                <w:lang w:val="uk-UA" w:eastAsia="ru-RU"/>
              </w:rPr>
              <w:t>члена (ів) або учасника (ів) (акціонера (ів))</w:t>
            </w:r>
            <w:r w:rsidRPr="0070724E">
              <w:rPr>
                <w:rFonts w:ascii="Times New Roman" w:hAnsi="Times New Roman" w:cs="Times New Roman"/>
                <w:lang w:eastAsia="ru-RU"/>
              </w:rPr>
              <w:t> </w:t>
            </w:r>
            <w:r w:rsidRPr="0070724E">
              <w:rPr>
                <w:rFonts w:ascii="Times New Roman" w:hAnsi="Times New Roman" w:cs="Times New Roman"/>
                <w:lang w:val="uk-UA" w:eastAsia="ru-RU"/>
              </w:rPr>
              <w:t xml:space="preserve">– </w:t>
            </w:r>
            <w:r w:rsidRPr="0070724E">
              <w:rPr>
                <w:rFonts w:ascii="Times New Roman" w:hAnsi="Times New Roman" w:cs="Times New Roman"/>
                <w:b/>
                <w:i/>
                <w:lang w:val="uk-UA" w:eastAsia="ru-RU"/>
              </w:rPr>
              <w:t>громадянина/громадян Російської Федерації/ Республіки Білорусь</w:t>
            </w:r>
            <w:r w:rsidRPr="0070724E">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rsidR="0070724E" w:rsidRPr="0070724E" w:rsidRDefault="0070724E" w:rsidP="0070724E">
            <w:pPr>
              <w:widowControl/>
              <w:shd w:val="clear" w:color="auto" w:fill="FFFFFF"/>
              <w:suppressAutoHyphens w:val="0"/>
              <w:autoSpaceDE/>
              <w:autoSpaceDN w:val="0"/>
              <w:ind w:right="102"/>
              <w:jc w:val="both"/>
              <w:rPr>
                <w:rFonts w:ascii="Times New Roman" w:hAnsi="Times New Roman" w:cs="Times New Roman"/>
                <w:lang w:eastAsia="ru-RU"/>
              </w:rPr>
            </w:pPr>
            <w:r w:rsidRPr="0070724E">
              <w:rPr>
                <w:rFonts w:ascii="Times New Roman" w:hAnsi="Times New Roman" w:cs="Times New Roman"/>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0724E" w:rsidRPr="0070724E" w:rsidRDefault="0070724E" w:rsidP="0070724E">
            <w:pPr>
              <w:widowControl/>
              <w:shd w:val="clear" w:color="auto" w:fill="FFFFFF"/>
              <w:suppressAutoHyphens w:val="0"/>
              <w:autoSpaceDE/>
              <w:autoSpaceDN w:val="0"/>
              <w:ind w:right="102"/>
              <w:jc w:val="both"/>
              <w:rPr>
                <w:rFonts w:ascii="Times New Roman" w:hAnsi="Times New Roman" w:cs="Times New Roman"/>
                <w:lang w:eastAsia="ru-RU"/>
              </w:rPr>
            </w:pPr>
            <w:r w:rsidRPr="0070724E">
              <w:rPr>
                <w:rFonts w:ascii="Times New Roman" w:hAnsi="Times New Roman" w:cs="Times New Roman"/>
                <w:lang w:eastAsia="ru-RU"/>
              </w:rPr>
              <w:t>б) посвідку на постійне чи тимчасове проживання на території України;</w:t>
            </w:r>
          </w:p>
          <w:p w:rsidR="0070724E" w:rsidRPr="0070724E" w:rsidRDefault="0070724E" w:rsidP="0070724E">
            <w:pPr>
              <w:widowControl/>
              <w:shd w:val="clear" w:color="auto" w:fill="FFFFFF"/>
              <w:suppressAutoHyphens w:val="0"/>
              <w:autoSpaceDE/>
              <w:autoSpaceDN w:val="0"/>
              <w:ind w:right="102"/>
              <w:jc w:val="both"/>
              <w:rPr>
                <w:rFonts w:ascii="Times New Roman" w:hAnsi="Times New Roman" w:cs="Times New Roman"/>
                <w:lang w:eastAsia="ru-RU"/>
              </w:rPr>
            </w:pPr>
            <w:r w:rsidRPr="0070724E">
              <w:rPr>
                <w:rFonts w:ascii="Times New Roman" w:hAnsi="Times New Roman" w:cs="Times New Roman"/>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70724E" w:rsidRPr="0070724E" w:rsidRDefault="0070724E" w:rsidP="0070724E">
            <w:pPr>
              <w:widowControl/>
              <w:shd w:val="clear" w:color="auto" w:fill="FFFFFF"/>
              <w:suppressAutoHyphens w:val="0"/>
              <w:autoSpaceDE/>
              <w:autoSpaceDN w:val="0"/>
              <w:ind w:right="102"/>
              <w:jc w:val="both"/>
              <w:rPr>
                <w:rFonts w:ascii="Times New Roman" w:hAnsi="Times New Roman" w:cs="Times New Roman"/>
                <w:lang w:eastAsia="ru-RU"/>
              </w:rPr>
            </w:pPr>
            <w:r w:rsidRPr="0070724E">
              <w:rPr>
                <w:rFonts w:ascii="Times New Roman" w:hAnsi="Times New Roman" w:cs="Times New Roman"/>
                <w:lang w:eastAsia="ru-RU"/>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70724E" w:rsidRPr="0070724E" w:rsidRDefault="0070724E" w:rsidP="0070724E">
            <w:pPr>
              <w:widowControl/>
              <w:shd w:val="clear" w:color="auto" w:fill="FFFFFF"/>
              <w:suppressAutoHyphens w:val="0"/>
              <w:autoSpaceDE/>
              <w:autoSpaceDN w:val="0"/>
              <w:ind w:right="102"/>
              <w:jc w:val="both"/>
              <w:rPr>
                <w:rFonts w:ascii="Times New Roman" w:hAnsi="Times New Roman" w:cs="Times New Roman"/>
                <w:lang w:eastAsia="ru-RU"/>
              </w:rPr>
            </w:pPr>
            <w:r w:rsidRPr="0070724E">
              <w:rPr>
                <w:rFonts w:ascii="Times New Roman" w:hAnsi="Times New Roman" w:cs="Times New Roman"/>
                <w:lang w:eastAsia="ru-RU"/>
              </w:rPr>
              <w:t>*Згідно роз'яснення Міністерства юстиції України від 08.03.2022 року № 24560/8.1.3/10-22.</w:t>
            </w:r>
          </w:p>
          <w:p w:rsidR="0070724E" w:rsidRPr="0070724E" w:rsidRDefault="0070724E" w:rsidP="00A57278">
            <w:pPr>
              <w:ind w:right="100" w:firstLine="502"/>
              <w:contextualSpacing/>
              <w:jc w:val="both"/>
              <w:rPr>
                <w:rFonts w:ascii="Times New Roman" w:hAnsi="Times New Roman" w:cs="Times New Roman"/>
                <w:lang w:val="uk-UA"/>
              </w:rPr>
            </w:pPr>
            <w:r w:rsidRPr="0070724E">
              <w:rPr>
                <w:rFonts w:ascii="Times New Roman" w:hAnsi="Times New Roman" w:cs="Times New Roman"/>
                <w:lang w:val="uk-UA"/>
              </w:rPr>
              <w:t>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70724E" w:rsidRPr="0070724E" w:rsidRDefault="0070724E" w:rsidP="0070724E">
            <w:pPr>
              <w:ind w:right="100"/>
              <w:contextualSpacing/>
              <w:jc w:val="both"/>
              <w:rPr>
                <w:rFonts w:ascii="Times New Roman" w:hAnsi="Times New Roman" w:cs="Times New Roman"/>
                <w:b/>
                <w:i/>
                <w:lang w:val="uk-UA"/>
              </w:rPr>
            </w:pPr>
            <w:r w:rsidRPr="0070724E">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583E05" w:rsidRDefault="0070724E" w:rsidP="0070724E">
            <w:pPr>
              <w:pStyle w:val="af"/>
              <w:spacing w:before="0" w:after="0"/>
              <w:ind w:left="97" w:right="284"/>
              <w:jc w:val="both"/>
              <w:rPr>
                <w:lang w:val="uk-UA"/>
              </w:rPr>
            </w:pPr>
            <w:r w:rsidRPr="0070724E">
              <w:rPr>
                <w:lang w:val="uk-UA" w:eastAsia="uk-UA"/>
              </w:rPr>
              <w:t xml:space="preserve">- гарантійний лист про те, що країнами походження запропонованого товару не є   </w:t>
            </w:r>
            <w:r w:rsidRPr="0070724E">
              <w:rPr>
                <w:lang w:val="uk-UA"/>
              </w:rPr>
              <w:t>Російська Федерація/Республіка Білорусь</w:t>
            </w:r>
            <w:r w:rsidRPr="0070724E">
              <w:rPr>
                <w:lang w:val="uk-UA" w:eastAsia="uk-UA"/>
              </w:rPr>
              <w:t>.</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lastRenderedPageBreak/>
              <w:t xml:space="preserve">6. Інформація про валюту (валюти), у якій (яких) повинна бути розрахована і зазначена ціна </w:t>
            </w:r>
            <w:r w:rsidR="00B976B9" w:rsidRPr="00583E05">
              <w:rPr>
                <w:b/>
                <w:bCs/>
                <w:lang w:val="uk-UA"/>
              </w:rPr>
              <w:t xml:space="preserve">тендерної </w:t>
            </w:r>
            <w:r w:rsidRPr="00583E05">
              <w:rPr>
                <w:b/>
                <w:bCs/>
                <w:lang w:val="uk-UA"/>
              </w:rPr>
              <w:t>пропозиції</w:t>
            </w:r>
          </w:p>
        </w:tc>
        <w:tc>
          <w:tcPr>
            <w:tcW w:w="7610" w:type="dxa"/>
            <w:shd w:val="clear" w:color="auto" w:fill="auto"/>
            <w:vAlign w:val="center"/>
          </w:tcPr>
          <w:p w:rsidR="0070724E" w:rsidRPr="0070724E" w:rsidRDefault="0070724E" w:rsidP="00A57278">
            <w:pPr>
              <w:widowControl/>
              <w:autoSpaceDE/>
              <w:ind w:right="100" w:firstLine="502"/>
              <w:contextualSpacing/>
              <w:jc w:val="both"/>
              <w:rPr>
                <w:rFonts w:ascii="Times New Roman" w:hAnsi="Times New Roman" w:cs="Times New Roman"/>
                <w:lang w:val="uk-UA"/>
              </w:rPr>
            </w:pPr>
            <w:r w:rsidRPr="0070724E">
              <w:rPr>
                <w:rFonts w:ascii="Times New Roman" w:hAnsi="Times New Roman" w:cs="Times New Roman"/>
                <w:lang w:val="uk-UA"/>
              </w:rPr>
              <w:t>Валютою тендерної пропозиції є національна валюта України - гривня.</w:t>
            </w:r>
          </w:p>
          <w:p w:rsidR="0070724E" w:rsidRPr="0070724E" w:rsidRDefault="0070724E" w:rsidP="00A57278">
            <w:pPr>
              <w:widowControl/>
              <w:autoSpaceDE/>
              <w:ind w:right="100" w:firstLine="502"/>
              <w:contextualSpacing/>
              <w:jc w:val="both"/>
              <w:rPr>
                <w:rFonts w:ascii="Times New Roman" w:hAnsi="Times New Roman" w:cs="Times New Roman"/>
                <w:lang w:val="uk-UA"/>
              </w:rPr>
            </w:pPr>
            <w:r w:rsidRPr="0070724E">
              <w:rPr>
                <w:rFonts w:ascii="Times New Roman" w:hAnsi="Times New Roman" w:cs="Times New Roman"/>
                <w:lang w:val="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70724E" w:rsidRPr="0070724E" w:rsidRDefault="0070724E" w:rsidP="00A57278">
            <w:pPr>
              <w:widowControl/>
              <w:autoSpaceDE/>
              <w:ind w:right="100" w:firstLine="360"/>
              <w:contextualSpacing/>
              <w:jc w:val="both"/>
              <w:rPr>
                <w:rFonts w:ascii="Times New Roman" w:hAnsi="Times New Roman" w:cs="Times New Roman"/>
                <w:b/>
                <w:lang w:val="uk-UA"/>
              </w:rPr>
            </w:pPr>
            <w:r w:rsidRPr="0070724E">
              <w:rPr>
                <w:rFonts w:ascii="Times New Roman" w:hAnsi="Times New Roman" w:cs="Times New Roman"/>
                <w:lang w:val="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0724E" w:rsidRPr="0070724E" w:rsidRDefault="0070724E" w:rsidP="0070724E">
            <w:pPr>
              <w:widowControl/>
              <w:autoSpaceDE/>
              <w:ind w:right="100"/>
              <w:contextualSpacing/>
              <w:jc w:val="both"/>
              <w:rPr>
                <w:rFonts w:ascii="Times New Roman" w:hAnsi="Times New Roman" w:cs="Times New Roman"/>
                <w:lang w:val="uk-UA"/>
              </w:rPr>
            </w:pPr>
            <w:r w:rsidRPr="0070724E">
              <w:rPr>
                <w:rFonts w:ascii="Times New Roman" w:hAnsi="Times New Roman" w:cs="Times New Roman"/>
                <w:b/>
                <w:lang w:val="uk-UA"/>
              </w:rPr>
              <w:t>Цтгрн=Цтдол хК,</w:t>
            </w:r>
            <w:r w:rsidRPr="0070724E">
              <w:rPr>
                <w:rFonts w:ascii="Times New Roman" w:hAnsi="Times New Roman" w:cs="Times New Roman"/>
                <w:lang w:val="uk-UA"/>
              </w:rPr>
              <w:t xml:space="preserve"> де Цтгрн- ціна за одиницю товару в гривнях;</w:t>
            </w:r>
          </w:p>
          <w:p w:rsidR="0070724E" w:rsidRPr="0070724E" w:rsidRDefault="0070724E" w:rsidP="0070724E">
            <w:pPr>
              <w:widowControl/>
              <w:autoSpaceDE/>
              <w:ind w:right="100"/>
              <w:contextualSpacing/>
              <w:jc w:val="both"/>
              <w:rPr>
                <w:rFonts w:ascii="Times New Roman" w:hAnsi="Times New Roman" w:cs="Times New Roman"/>
                <w:lang w:val="uk-UA"/>
              </w:rPr>
            </w:pPr>
            <w:r w:rsidRPr="0070724E">
              <w:rPr>
                <w:rFonts w:ascii="Times New Roman" w:hAnsi="Times New Roman" w:cs="Times New Roman"/>
                <w:lang w:val="uk-UA"/>
              </w:rPr>
              <w:t>Цтдол- ціна за одиницю товару в доларах США,ЄВРО згідно цінової пропозиції;</w:t>
            </w:r>
          </w:p>
          <w:p w:rsidR="00544E74" w:rsidRPr="00583E05" w:rsidRDefault="0070724E" w:rsidP="0070724E">
            <w:pPr>
              <w:ind w:left="97" w:right="284"/>
              <w:jc w:val="both"/>
              <w:rPr>
                <w:rFonts w:ascii="Times New Roman" w:hAnsi="Times New Roman" w:cs="Times New Roman"/>
                <w:lang w:val="uk-UA"/>
              </w:rPr>
            </w:pPr>
            <w:r w:rsidRPr="0070724E">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lang w:val="uk-UA"/>
              </w:rPr>
            </w:pPr>
            <w:r w:rsidRPr="00583E05">
              <w:rPr>
                <w:b/>
                <w:bCs/>
                <w:lang w:val="uk-UA"/>
              </w:rPr>
              <w:t>7. І</w:t>
            </w:r>
            <w:r w:rsidRPr="00583E05">
              <w:rPr>
                <w:b/>
                <w:lang w:val="uk-UA"/>
              </w:rPr>
              <w:t>нформація про мову (мови), якою (якими) повинно бути складено тендерні пропозиції</w:t>
            </w:r>
            <w:r w:rsidRPr="00583E05">
              <w:rPr>
                <w:lang w:val="uk-UA"/>
              </w:rPr>
              <w:t xml:space="preserve"> </w:t>
            </w:r>
          </w:p>
        </w:tc>
        <w:tc>
          <w:tcPr>
            <w:tcW w:w="7610" w:type="dxa"/>
            <w:shd w:val="clear" w:color="auto" w:fill="auto"/>
          </w:tcPr>
          <w:p w:rsidR="0070724E" w:rsidRPr="0070724E" w:rsidRDefault="0070724E" w:rsidP="0070724E">
            <w:pPr>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Під час проведення процедури закупівлі усі документи, що готуються замовником, викладаються українською мовою.</w:t>
            </w:r>
          </w:p>
          <w:p w:rsidR="0070724E" w:rsidRPr="0070724E" w:rsidRDefault="0070724E" w:rsidP="0070724E">
            <w:pPr>
              <w:autoSpaceDN w:val="0"/>
              <w:ind w:right="100" w:firstLine="283"/>
              <w:contextualSpacing/>
              <w:jc w:val="both"/>
              <w:rPr>
                <w:rFonts w:ascii="Times New Roman" w:hAnsi="Times New Roman" w:cs="Times New Roman"/>
                <w:b/>
                <w:bCs/>
                <w:u w:val="single"/>
                <w:lang w:val="uk-UA"/>
              </w:rPr>
            </w:pPr>
            <w:r w:rsidRPr="0070724E">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70724E" w:rsidRPr="0070724E" w:rsidRDefault="0070724E" w:rsidP="0070724E">
            <w:pPr>
              <w:tabs>
                <w:tab w:val="left" w:pos="585"/>
              </w:tabs>
              <w:autoSpaceDN w:val="0"/>
              <w:ind w:right="100" w:firstLine="283"/>
              <w:contextualSpacing/>
              <w:jc w:val="both"/>
              <w:rPr>
                <w:rFonts w:ascii="Times New Roman" w:hAnsi="Times New Roman" w:cs="Times New Roman"/>
                <w:b/>
                <w:bCs/>
                <w:u w:val="single"/>
                <w:lang w:val="uk-UA"/>
              </w:rPr>
            </w:pPr>
            <w:r w:rsidRPr="0070724E">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70724E" w:rsidRPr="0070724E" w:rsidRDefault="0070724E" w:rsidP="0070724E">
            <w:pPr>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 xml:space="preserve">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70724E" w:rsidRPr="0070724E" w:rsidRDefault="0070724E" w:rsidP="0070724E">
            <w:pPr>
              <w:tabs>
                <w:tab w:val="left" w:pos="585"/>
              </w:tabs>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0724E" w:rsidRPr="0070724E" w:rsidRDefault="0070724E" w:rsidP="0070724E">
            <w:pPr>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 xml:space="preserve">Документи, які вимагаються від учасників умовами цієї ТД, але не </w:t>
            </w:r>
            <w:r w:rsidRPr="0070724E">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70724E" w:rsidRPr="0070724E" w:rsidRDefault="0070724E" w:rsidP="0070724E">
            <w:pPr>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70724E" w:rsidRPr="0070724E" w:rsidRDefault="0070724E" w:rsidP="0070724E">
            <w:pPr>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Способи легалізації документів учасниками – нерезидентами України:</w:t>
            </w:r>
          </w:p>
          <w:p w:rsidR="0070724E" w:rsidRPr="0070724E" w:rsidRDefault="0070724E" w:rsidP="0070724E">
            <w:pPr>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70724E" w:rsidRPr="0070724E" w:rsidRDefault="0070724E" w:rsidP="0070724E">
            <w:pPr>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або</w:t>
            </w:r>
          </w:p>
          <w:p w:rsidR="0070724E" w:rsidRPr="0070724E" w:rsidRDefault="0070724E" w:rsidP="0070724E">
            <w:pPr>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70724E" w:rsidRPr="0070724E" w:rsidRDefault="0070724E" w:rsidP="0070724E">
            <w:pPr>
              <w:autoSpaceDN w:val="0"/>
              <w:ind w:right="100" w:firstLine="283"/>
              <w:contextualSpacing/>
              <w:jc w:val="both"/>
              <w:rPr>
                <w:rFonts w:ascii="Times New Roman" w:hAnsi="Times New Roman" w:cs="Times New Roman"/>
                <w:lang w:val="uk-UA"/>
              </w:rPr>
            </w:pPr>
            <w:r w:rsidRPr="0070724E">
              <w:rPr>
                <w:rFonts w:ascii="Times New Roman" w:hAnsi="Times New Roman" w:cs="Times New Roman"/>
                <w:lang w:val="uk-UA"/>
              </w:rPr>
              <w:t>або</w:t>
            </w:r>
          </w:p>
          <w:p w:rsidR="00544E74" w:rsidRPr="00583E05" w:rsidRDefault="0070724E" w:rsidP="0070724E">
            <w:pPr>
              <w:ind w:left="97" w:right="284"/>
              <w:jc w:val="both"/>
              <w:rPr>
                <w:rFonts w:ascii="Times New Roman" w:hAnsi="Times New Roman" w:cs="Times New Roman"/>
                <w:lang w:val="uk-UA"/>
              </w:rPr>
            </w:pPr>
            <w:r w:rsidRPr="0070724E">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lastRenderedPageBreak/>
              <w:t xml:space="preserve">II. Порядок </w:t>
            </w:r>
            <w:r w:rsidR="00C17866" w:rsidRPr="00583E05">
              <w:rPr>
                <w:b/>
                <w:bCs/>
                <w:lang w:val="uk-UA"/>
              </w:rPr>
              <w:t>у</w:t>
            </w:r>
            <w:r w:rsidRPr="00583E05">
              <w:rPr>
                <w:b/>
                <w:bCs/>
                <w:lang w:val="uk-UA"/>
              </w:rPr>
              <w:t xml:space="preserve">несення змін та надання роз'яснень до </w:t>
            </w:r>
            <w:r w:rsidR="00945779" w:rsidRPr="00583E05">
              <w:rPr>
                <w:b/>
                <w:bCs/>
                <w:lang w:val="uk-UA"/>
              </w:rPr>
              <w:t xml:space="preserve">тендерної </w:t>
            </w:r>
            <w:r w:rsidRPr="00583E05">
              <w:rPr>
                <w:b/>
                <w:bCs/>
                <w:lang w:val="uk-UA"/>
              </w:rPr>
              <w:t>документації</w:t>
            </w:r>
          </w:p>
        </w:tc>
      </w:tr>
      <w:tr w:rsidR="00544E74" w:rsidRPr="0070724E"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tabs>
                <w:tab w:val="left" w:pos="237"/>
              </w:tabs>
              <w:spacing w:before="0" w:after="0"/>
              <w:rPr>
                <w:lang w:val="uk-UA"/>
              </w:rPr>
            </w:pPr>
            <w:r w:rsidRPr="00583E05">
              <w:rPr>
                <w:b/>
                <w:bCs/>
                <w:lang w:val="uk-UA"/>
              </w:rPr>
              <w:t xml:space="preserve">1. Процедура надання роз'яснень щодо </w:t>
            </w:r>
            <w:r w:rsidR="00F06F78" w:rsidRPr="00583E05">
              <w:rPr>
                <w:b/>
                <w:bCs/>
                <w:lang w:val="uk-UA"/>
              </w:rPr>
              <w:t xml:space="preserve"> тендерної документації</w:t>
            </w:r>
            <w:r w:rsidR="00F06F78" w:rsidRPr="00583E05">
              <w:rPr>
                <w:lang w:val="uk-UA"/>
              </w:rPr>
              <w:t> </w:t>
            </w:r>
            <w:r w:rsidRPr="00583E05">
              <w:rPr>
                <w:lang w:val="uk-UA"/>
              </w:rPr>
              <w:t> </w:t>
            </w:r>
          </w:p>
        </w:tc>
        <w:tc>
          <w:tcPr>
            <w:tcW w:w="7610" w:type="dxa"/>
            <w:shd w:val="clear" w:color="auto" w:fill="auto"/>
            <w:vAlign w:val="center"/>
          </w:tcPr>
          <w:p w:rsidR="0070724E" w:rsidRPr="0070724E" w:rsidRDefault="0070724E" w:rsidP="00D81B5F">
            <w:pPr>
              <w:ind w:right="100" w:firstLine="502"/>
              <w:contextualSpacing/>
              <w:jc w:val="both"/>
              <w:rPr>
                <w:rFonts w:ascii="Times New Roman" w:hAnsi="Times New Roman" w:cs="Times New Roman"/>
                <w:lang w:val="uk-UA" w:eastAsia="uk-UA"/>
              </w:rPr>
            </w:pPr>
            <w:r w:rsidRPr="0070724E">
              <w:rPr>
                <w:rFonts w:ascii="Times New Roman" w:hAnsi="Times New Roman" w:cs="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0724E">
              <w:rPr>
                <w:rFonts w:ascii="Times New Roman" w:hAnsi="Times New Roman" w:cs="Times New Roman"/>
                <w:lang w:eastAsia="uk-UA"/>
              </w:rPr>
              <w:t>.</w:t>
            </w:r>
          </w:p>
          <w:p w:rsidR="0070724E" w:rsidRPr="0070724E" w:rsidRDefault="0070724E" w:rsidP="00D81B5F">
            <w:pPr>
              <w:ind w:right="100" w:firstLine="360"/>
              <w:contextualSpacing/>
              <w:jc w:val="both"/>
              <w:rPr>
                <w:rFonts w:ascii="Times New Roman" w:hAnsi="Times New Roman" w:cs="Times New Roman"/>
                <w:lang w:eastAsia="uk-UA"/>
              </w:rPr>
            </w:pPr>
            <w:r w:rsidRPr="0070724E">
              <w:rPr>
                <w:rFonts w:ascii="Times New Roman" w:hAnsi="Times New Roman" w:cs="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724E" w:rsidRPr="0070724E" w:rsidRDefault="0070724E" w:rsidP="00D81B5F">
            <w:pPr>
              <w:ind w:right="100" w:firstLine="360"/>
              <w:contextualSpacing/>
              <w:jc w:val="both"/>
              <w:rPr>
                <w:rFonts w:ascii="Times New Roman" w:hAnsi="Times New Roman" w:cs="Times New Roman"/>
                <w:lang w:eastAsia="uk-UA"/>
              </w:rPr>
            </w:pPr>
            <w:r w:rsidRPr="0070724E">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70724E">
              <w:rPr>
                <w:rFonts w:ascii="Times New Roman" w:hAnsi="Times New Roman" w:cs="Times New Roman"/>
                <w:lang w:eastAsia="uk-UA"/>
              </w:rPr>
              <w:t>.</w:t>
            </w:r>
          </w:p>
          <w:p w:rsidR="00D64FED" w:rsidRPr="0003709D" w:rsidRDefault="0070724E" w:rsidP="00D81B5F">
            <w:pPr>
              <w:ind w:left="97" w:right="284" w:firstLine="263"/>
              <w:jc w:val="both"/>
              <w:rPr>
                <w:rFonts w:ascii="Times New Roman" w:hAnsi="Times New Roman" w:cs="Times New Roman"/>
                <w:lang w:val="uk-UA" w:eastAsia="uk-UA"/>
              </w:rPr>
            </w:pPr>
            <w:r w:rsidRPr="00D81B5F">
              <w:rPr>
                <w:lang w:eastAsia="uk-UA"/>
              </w:rPr>
              <w:t xml:space="preserve">Зазначена у цій частині </w:t>
            </w:r>
            <w:r w:rsidRPr="00D81B5F">
              <w:rPr>
                <w:lang w:val="uk-UA" w:eastAsia="uk-UA"/>
              </w:rPr>
              <w:t>і</w:t>
            </w:r>
            <w:r w:rsidRPr="00D81B5F">
              <w:rPr>
                <w:lang w:eastAsia="uk-UA"/>
              </w:rPr>
              <w:t xml:space="preserve">нформація оприлюднюється замовником відповідно до </w:t>
            </w:r>
            <w:r w:rsidRPr="00D81B5F">
              <w:rPr>
                <w:lang w:val="uk-UA" w:eastAsia="uk-UA"/>
              </w:rPr>
              <w:t>п.54 Особливостей</w:t>
            </w:r>
            <w:r w:rsidRPr="00D81B5F">
              <w:rPr>
                <w:lang w:eastAsia="uk-UA"/>
              </w:rPr>
              <w:t>.</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lastRenderedPageBreak/>
              <w:t xml:space="preserve">2. </w:t>
            </w:r>
            <w:r w:rsidR="00D64FED" w:rsidRPr="00583E05">
              <w:rPr>
                <w:b/>
                <w:lang w:val="uk-UA"/>
              </w:rPr>
              <w:t>Унесення змін до тендерної документації</w:t>
            </w:r>
            <w:r w:rsidRPr="00583E05">
              <w:rPr>
                <w:lang w:val="uk-UA"/>
              </w:rPr>
              <w:t> </w:t>
            </w:r>
          </w:p>
        </w:tc>
        <w:tc>
          <w:tcPr>
            <w:tcW w:w="7610" w:type="dxa"/>
            <w:shd w:val="clear" w:color="auto" w:fill="auto"/>
            <w:vAlign w:val="center"/>
          </w:tcPr>
          <w:p w:rsidR="0070724E" w:rsidRPr="0070724E" w:rsidRDefault="0070724E" w:rsidP="00D81B5F">
            <w:pPr>
              <w:ind w:right="100" w:firstLine="502"/>
              <w:contextualSpacing/>
              <w:jc w:val="both"/>
              <w:rPr>
                <w:rFonts w:ascii="Times New Roman" w:hAnsi="Times New Roman" w:cs="Times New Roman"/>
                <w:lang w:eastAsia="uk-UA"/>
              </w:rPr>
            </w:pPr>
            <w:r w:rsidRPr="0070724E">
              <w:rPr>
                <w:rFonts w:ascii="Times New Roman" w:hAnsi="Times New Roman" w:cs="Times New Roman"/>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0724E">
              <w:rPr>
                <w:rFonts w:ascii="Times New Roman" w:hAnsi="Times New Roman" w:cs="Times New Roman"/>
                <w:b/>
                <w:lang w:val="uk-UA" w:eastAsia="uk-UA"/>
              </w:rPr>
              <w:t>не менше чотирьох днів</w:t>
            </w:r>
            <w:r w:rsidRPr="0070724E">
              <w:rPr>
                <w:rFonts w:ascii="Times New Roman" w:hAnsi="Times New Roman" w:cs="Times New Roman"/>
                <w:b/>
                <w:lang w:eastAsia="uk-UA"/>
              </w:rPr>
              <w:t>.</w:t>
            </w:r>
          </w:p>
          <w:p w:rsidR="0070724E" w:rsidRPr="0070724E" w:rsidRDefault="0070724E" w:rsidP="00D81B5F">
            <w:pPr>
              <w:ind w:right="100" w:firstLine="502"/>
              <w:contextualSpacing/>
              <w:jc w:val="both"/>
              <w:rPr>
                <w:rFonts w:ascii="Times New Roman" w:hAnsi="Times New Roman" w:cs="Times New Roman"/>
                <w:b/>
                <w:lang w:val="uk-UA" w:eastAsia="uk-UA"/>
              </w:rPr>
            </w:pPr>
            <w:r w:rsidRPr="0070724E">
              <w:rPr>
                <w:rFonts w:ascii="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70724E">
              <w:rPr>
                <w:rFonts w:ascii="Times New Roman" w:hAnsi="Times New Roman" w:cs="Times New Roman"/>
                <w:b/>
                <w:lang w:eastAsia="uk-UA"/>
              </w:rPr>
              <w:t>одного дня з дати прийняття рішення про їх внесення</w:t>
            </w:r>
            <w:r w:rsidRPr="0070724E">
              <w:rPr>
                <w:rFonts w:ascii="Times New Roman" w:hAnsi="Times New Roman" w:cs="Times New Roman"/>
                <w:b/>
                <w:lang w:val="uk-UA" w:eastAsia="uk-UA"/>
              </w:rPr>
              <w:t>.</w:t>
            </w:r>
          </w:p>
          <w:p w:rsidR="00544E74" w:rsidRPr="00583E05" w:rsidRDefault="0070724E" w:rsidP="00D81B5F">
            <w:pPr>
              <w:pStyle w:val="rvps2"/>
              <w:shd w:val="clear" w:color="auto" w:fill="FFFFFF"/>
              <w:spacing w:before="0" w:after="0"/>
              <w:ind w:left="97" w:right="284" w:firstLine="405"/>
              <w:jc w:val="both"/>
              <w:rPr>
                <w:lang w:val="uk-UA"/>
              </w:rPr>
            </w:pPr>
            <w:r w:rsidRPr="0070724E">
              <w:rPr>
                <w:rFonts w:ascii="Times New Roman CYR" w:hAnsi="Times New Roman CYR" w:cs="Times New Roman CYR"/>
                <w:lang w:eastAsia="uk-UA"/>
              </w:rPr>
              <w:t xml:space="preserve">Зазначена у цій частині інформація оприлюднюється замовником відповідно до </w:t>
            </w:r>
            <w:r w:rsidRPr="0070724E">
              <w:rPr>
                <w:rFonts w:ascii="Times New Roman CYR" w:hAnsi="Times New Roman CYR" w:cs="Times New Roman CYR"/>
                <w:lang w:val="uk-UA" w:eastAsia="uk-UA"/>
              </w:rPr>
              <w:t>п.54 Особливостей</w:t>
            </w:r>
            <w:r w:rsidRPr="0070724E">
              <w:rPr>
                <w:rFonts w:ascii="Times New Roman CYR" w:hAnsi="Times New Roman CYR" w:cs="Times New Roman CYR"/>
                <w:lang w:eastAsia="uk-UA"/>
              </w:rPr>
              <w:t>.</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t xml:space="preserve">III. </w:t>
            </w:r>
            <w:r w:rsidR="00B3765F" w:rsidRPr="00583E05">
              <w:rPr>
                <w:b/>
                <w:lang w:val="uk-UA"/>
              </w:rPr>
              <w:t>Інструкція з підготовки тендерної пропозиції</w:t>
            </w:r>
          </w:p>
        </w:tc>
      </w:tr>
      <w:tr w:rsidR="00544E74" w:rsidRPr="0070724E" w:rsidTr="00C541E5">
        <w:tc>
          <w:tcPr>
            <w:tcW w:w="1903" w:type="dxa"/>
            <w:shd w:val="clear" w:color="auto" w:fill="auto"/>
            <w:vAlign w:val="center"/>
          </w:tcPr>
          <w:p w:rsidR="00544E74" w:rsidRPr="00583E05" w:rsidRDefault="00544E74" w:rsidP="00C14F04">
            <w:pPr>
              <w:pStyle w:val="af"/>
              <w:spacing w:before="0" w:after="0"/>
              <w:rPr>
                <w:lang w:val="uk-UA"/>
              </w:rPr>
            </w:pPr>
            <w:r w:rsidRPr="00583E05">
              <w:rPr>
                <w:lang w:val="uk-UA"/>
              </w:rPr>
              <w:t> </w:t>
            </w:r>
            <w:r w:rsidRPr="00583E05">
              <w:rPr>
                <w:b/>
                <w:bCs/>
                <w:lang w:val="uk-UA"/>
              </w:rPr>
              <w:t xml:space="preserve">1. </w:t>
            </w:r>
            <w:r w:rsidR="00B3765F" w:rsidRPr="00583E05">
              <w:rPr>
                <w:b/>
                <w:lang w:val="uk-UA"/>
              </w:rPr>
              <w:t>Зміст і спосіб подання тендерної пропозиції</w:t>
            </w:r>
          </w:p>
        </w:tc>
        <w:tc>
          <w:tcPr>
            <w:tcW w:w="7610" w:type="dxa"/>
            <w:shd w:val="clear" w:color="auto" w:fill="auto"/>
            <w:vAlign w:val="center"/>
          </w:tcPr>
          <w:p w:rsidR="00E469B7" w:rsidRPr="00E469B7" w:rsidRDefault="00E469B7" w:rsidP="00E469B7">
            <w:pPr>
              <w:widowControl/>
              <w:autoSpaceDE/>
              <w:ind w:left="82" w:right="269"/>
              <w:jc w:val="both"/>
              <w:rPr>
                <w:rFonts w:ascii="Times New Roman" w:hAnsi="Times New Roman" w:cs="Times New Roman"/>
                <w:i/>
                <w:lang w:val="uk-UA" w:eastAsia="ru-RU"/>
              </w:rPr>
            </w:pPr>
            <w:r w:rsidRPr="00E469B7">
              <w:rPr>
                <w:rFonts w:ascii="Times New Roman" w:hAnsi="Times New Roman" w:cs="Times New Roman"/>
                <w:i/>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469B7" w:rsidRPr="00E469B7" w:rsidRDefault="00E469B7" w:rsidP="00E469B7">
            <w:pPr>
              <w:widowControl/>
              <w:autoSpaceDE/>
              <w:ind w:left="82" w:right="269"/>
              <w:jc w:val="both"/>
              <w:rPr>
                <w:rFonts w:ascii="Times New Roman" w:hAnsi="Times New Roman" w:cs="Times New Roman"/>
                <w:lang w:val="uk-UA"/>
              </w:rPr>
            </w:pPr>
            <w:r w:rsidRPr="00E469B7">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E469B7">
              <w:rPr>
                <w:shd w:val="clear" w:color="auto" w:fill="FFFFFF"/>
              </w:rPr>
              <w:t> </w:t>
            </w:r>
            <w:hyperlink r:id="rId8" w:anchor="n615" w:history="1">
              <w:r w:rsidRPr="00E469B7">
                <w:rPr>
                  <w:u w:val="single"/>
                  <w:shd w:val="clear" w:color="auto" w:fill="FFFFFF"/>
                  <w:lang w:val="uk-UA"/>
                </w:rPr>
                <w:t>пункті 47</w:t>
              </w:r>
            </w:hyperlink>
            <w:r w:rsidRPr="00E469B7">
              <w:rPr>
                <w:shd w:val="clear" w:color="auto" w:fill="FFFFFF"/>
              </w:rPr>
              <w:t> </w:t>
            </w:r>
            <w:r w:rsidRPr="00E469B7">
              <w:rPr>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E469B7">
              <w:rPr>
                <w:rFonts w:ascii="Times New Roman" w:hAnsi="Times New Roman" w:cs="Times New Roman"/>
                <w:lang w:val="uk-UA" w:eastAsia="ru-RU"/>
              </w:rPr>
              <w:t xml:space="preserve"> (у форматі: </w:t>
            </w:r>
            <w:r w:rsidRPr="00E469B7">
              <w:rPr>
                <w:rFonts w:ascii="Times New Roman" w:hAnsi="Times New Roman" w:cs="Times New Roman"/>
                <w:lang w:eastAsia="ru-RU"/>
              </w:rPr>
              <w:t>pdf</w:t>
            </w:r>
            <w:r w:rsidRPr="00E469B7">
              <w:rPr>
                <w:rFonts w:ascii="Times New Roman" w:hAnsi="Times New Roman" w:cs="Times New Roman"/>
                <w:lang w:val="uk-UA" w:eastAsia="ru-RU"/>
              </w:rPr>
              <w:t xml:space="preserve"> / </w:t>
            </w:r>
            <w:r w:rsidRPr="00E469B7">
              <w:rPr>
                <w:rFonts w:ascii="Times New Roman" w:hAnsi="Times New Roman" w:cs="Times New Roman"/>
                <w:lang w:eastAsia="ru-RU"/>
              </w:rPr>
              <w:t>jpeg</w:t>
            </w:r>
            <w:r w:rsidRPr="00E469B7">
              <w:rPr>
                <w:rFonts w:ascii="Times New Roman" w:hAnsi="Times New Roman" w:cs="Times New Roman"/>
                <w:lang w:val="uk-UA" w:eastAsia="ru-RU"/>
              </w:rPr>
              <w:t xml:space="preserve">  та/або розширення програм, що здійснюють архівацію даних), які повинні містити наступну інформацію</w:t>
            </w:r>
            <w:r w:rsidRPr="00E469B7">
              <w:rPr>
                <w:rFonts w:ascii="Times New Roman" w:hAnsi="Times New Roman" w:cs="Times New Roman"/>
                <w:lang w:val="uk-UA"/>
              </w:rPr>
              <w:t>:</w:t>
            </w:r>
          </w:p>
          <w:p w:rsidR="00E469B7" w:rsidRPr="00E469B7" w:rsidRDefault="00E469B7" w:rsidP="00E469B7">
            <w:pPr>
              <w:numPr>
                <w:ilvl w:val="0"/>
                <w:numId w:val="15"/>
              </w:numPr>
              <w:suppressAutoHyphens w:val="0"/>
              <w:autoSpaceDE/>
              <w:ind w:right="100"/>
              <w:contextualSpacing/>
              <w:jc w:val="both"/>
              <w:rPr>
                <w:rFonts w:ascii="Times New Roman" w:hAnsi="Times New Roman" w:cs="Times New Roman"/>
                <w:lang w:val="uk-UA" w:eastAsia="ru-RU"/>
              </w:rPr>
            </w:pPr>
            <w:r w:rsidRPr="00E469B7">
              <w:rPr>
                <w:rFonts w:ascii="Times New Roman" w:eastAsia="Arial" w:hAnsi="Times New Roman" w:cs="Times New Roman"/>
                <w:bCs/>
                <w:lang w:val="uk-UA" w:eastAsia="ru-RU"/>
              </w:rPr>
              <w:t xml:space="preserve">  Заповнену форму " ТЕНДЕРНА ПРОПОЗИЦІЯ", згідно з </w:t>
            </w:r>
            <w:r w:rsidRPr="00E469B7">
              <w:rPr>
                <w:rFonts w:ascii="Times New Roman" w:eastAsia="Arial" w:hAnsi="Times New Roman" w:cs="Times New Roman"/>
                <w:b/>
                <w:bCs/>
                <w:lang w:val="uk-UA" w:eastAsia="ru-RU"/>
              </w:rPr>
              <w:t>Додатком 1</w:t>
            </w:r>
            <w:r w:rsidRPr="00E469B7">
              <w:rPr>
                <w:rFonts w:ascii="Times New Roman" w:eastAsia="Arial" w:hAnsi="Times New Roman" w:cs="Times New Roman"/>
                <w:bCs/>
                <w:lang w:val="uk-UA" w:eastAsia="ru-RU"/>
              </w:rPr>
              <w:t xml:space="preserve"> до цієї тендерної документації;</w:t>
            </w:r>
          </w:p>
          <w:p w:rsidR="00E469B7" w:rsidRPr="00E469B7" w:rsidRDefault="00E469B7" w:rsidP="00E469B7">
            <w:pPr>
              <w:widowControl/>
              <w:tabs>
                <w:tab w:val="left" w:pos="82"/>
              </w:tabs>
              <w:autoSpaceDE/>
              <w:ind w:left="79" w:right="266"/>
              <w:jc w:val="both"/>
              <w:rPr>
                <w:rFonts w:ascii="Times New Roman" w:hAnsi="Times New Roman" w:cs="Times New Roman"/>
                <w:lang w:val="uk-UA"/>
              </w:rPr>
            </w:pPr>
            <w:r w:rsidRPr="00E469B7">
              <w:rPr>
                <w:rFonts w:ascii="Times New Roman" w:hAnsi="Times New Roman" w:cs="Times New Roman"/>
                <w:lang w:val="uk-UA"/>
              </w:rPr>
              <w:t>2</w:t>
            </w:r>
            <w:r w:rsidRPr="00E469B7">
              <w:rPr>
                <w:rFonts w:ascii="Times New Roman" w:hAnsi="Times New Roman" w:cs="Times New Roman"/>
                <w:b/>
                <w:lang w:val="uk-UA"/>
              </w:rPr>
              <w:t>)</w:t>
            </w:r>
            <w:r w:rsidRPr="00E469B7">
              <w:rPr>
                <w:rFonts w:ascii="Times New Roman" w:hAnsi="Times New Roman" w:cs="Times New Roman"/>
                <w:lang w:val="uk-UA"/>
              </w:rPr>
              <w:t xml:space="preserve"> Документальне підтвердження відповідності учасника встановленим кваліфікаційним критеріям (</w:t>
            </w:r>
            <w:r w:rsidRPr="00E469B7">
              <w:rPr>
                <w:rFonts w:ascii="Times New Roman" w:hAnsi="Times New Roman" w:cs="Times New Roman"/>
                <w:b/>
                <w:lang w:val="uk-UA"/>
              </w:rPr>
              <w:t>Додаток 2</w:t>
            </w:r>
            <w:r w:rsidRPr="00E469B7">
              <w:rPr>
                <w:rFonts w:ascii="Times New Roman" w:hAnsi="Times New Roman" w:cs="Times New Roman"/>
                <w:lang w:val="uk-UA"/>
              </w:rPr>
              <w:t xml:space="preserve"> до цієї тендерної документації);</w:t>
            </w:r>
          </w:p>
          <w:p w:rsidR="00E469B7" w:rsidRPr="00E469B7" w:rsidRDefault="00E469B7" w:rsidP="00E469B7">
            <w:pPr>
              <w:widowControl/>
              <w:tabs>
                <w:tab w:val="left" w:pos="82"/>
              </w:tabs>
              <w:autoSpaceDE/>
              <w:ind w:left="79" w:right="266"/>
              <w:jc w:val="both"/>
              <w:rPr>
                <w:rFonts w:ascii="Times New Roman" w:hAnsi="Times New Roman" w:cs="Times New Roman"/>
                <w:lang w:val="uk-UA"/>
              </w:rPr>
            </w:pPr>
            <w:r w:rsidRPr="00E469B7">
              <w:rPr>
                <w:rFonts w:ascii="Times New Roman" w:hAnsi="Times New Roman" w:cs="Times New Roman"/>
                <w:lang w:val="uk-UA"/>
              </w:rPr>
              <w:t>3)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E469B7">
              <w:rPr>
                <w:rFonts w:ascii="Times New Roman" w:hAnsi="Times New Roman" w:cs="Times New Roman"/>
                <w:b/>
                <w:lang w:val="uk-UA"/>
              </w:rPr>
              <w:t>Додаток 7</w:t>
            </w:r>
            <w:r w:rsidRPr="00E469B7">
              <w:rPr>
                <w:rFonts w:ascii="Times New Roman" w:hAnsi="Times New Roman" w:cs="Times New Roman"/>
                <w:lang w:val="uk-UA"/>
              </w:rPr>
              <w:t xml:space="preserve"> до цієї тендерної документації);</w:t>
            </w:r>
          </w:p>
          <w:p w:rsidR="00E469B7" w:rsidRPr="00E469B7" w:rsidRDefault="00E469B7" w:rsidP="00E469B7">
            <w:pPr>
              <w:widowControl/>
              <w:autoSpaceDE/>
              <w:ind w:left="79" w:right="266"/>
              <w:jc w:val="both"/>
              <w:rPr>
                <w:rFonts w:ascii="Times New Roman" w:hAnsi="Times New Roman" w:cs="Times New Roman"/>
                <w:lang w:val="uk-UA"/>
              </w:rPr>
            </w:pPr>
            <w:r w:rsidRPr="00E469B7">
              <w:rPr>
                <w:rFonts w:ascii="Times New Roman" w:hAnsi="Times New Roman" w:cs="Times New Roman"/>
                <w:b/>
                <w:u w:val="single"/>
                <w:lang w:val="uk-UA"/>
              </w:rPr>
              <w:t>Замовник не вимагає від учасника</w:t>
            </w:r>
            <w:r w:rsidRPr="00E469B7">
              <w:rPr>
                <w:rFonts w:ascii="Times New Roman" w:hAnsi="Times New Roman" w:cs="Times New Roman"/>
                <w:lang w:val="uk-UA"/>
              </w:rPr>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E469B7" w:rsidRPr="00E469B7" w:rsidRDefault="00E469B7" w:rsidP="00E469B7">
            <w:pPr>
              <w:widowControl/>
              <w:autoSpaceDE/>
              <w:ind w:left="79" w:right="266"/>
              <w:jc w:val="both"/>
              <w:rPr>
                <w:rFonts w:ascii="Times New Roman" w:hAnsi="Times New Roman" w:cs="Times New Roman"/>
                <w:lang w:val="uk-UA"/>
              </w:rPr>
            </w:pPr>
            <w:r w:rsidRPr="00E469B7">
              <w:rPr>
                <w:rFonts w:ascii="Times New Roman" w:hAnsi="Times New Roman" w:cs="Times New Roman"/>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469B7" w:rsidRPr="00E469B7" w:rsidRDefault="00E469B7" w:rsidP="00E469B7">
            <w:pPr>
              <w:widowControl/>
              <w:autoSpaceDE/>
              <w:ind w:left="79" w:right="266"/>
              <w:jc w:val="both"/>
              <w:rPr>
                <w:rFonts w:ascii="Times New Roman" w:hAnsi="Times New Roman" w:cs="Times New Roman"/>
                <w:lang w:val="uk-UA"/>
              </w:rPr>
            </w:pPr>
            <w:r w:rsidRPr="00E469B7">
              <w:rPr>
                <w:rFonts w:ascii="Times New Roman" w:hAnsi="Times New Roman" w:cs="Times New Roman"/>
                <w:b/>
                <w:u w:val="single"/>
                <w:lang w:val="uk-UA"/>
              </w:rPr>
              <w:t>Переможець процедури</w:t>
            </w:r>
            <w:r w:rsidRPr="00E469B7">
              <w:rPr>
                <w:rFonts w:ascii="Times New Roman" w:hAnsi="Times New Roman" w:cs="Times New Roman"/>
                <w:lang w:val="uk-UA"/>
              </w:rPr>
              <w:t xml:space="preserve"> закупівлі у строк, що не перевищує </w:t>
            </w:r>
            <w:r w:rsidRPr="00E469B7">
              <w:rPr>
                <w:rFonts w:ascii="Times New Roman" w:hAnsi="Times New Roman" w:cs="Times New Roman"/>
                <w:b/>
                <w:u w:val="single"/>
                <w:lang w:val="uk-UA"/>
              </w:rPr>
              <w:t>чотири дні</w:t>
            </w:r>
            <w:r w:rsidRPr="00E469B7">
              <w:rPr>
                <w:rFonts w:ascii="Times New Roman" w:hAnsi="Times New Roman"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w:t>
            </w:r>
            <w:r w:rsidRPr="00E469B7">
              <w:rPr>
                <w:rFonts w:ascii="Times New Roman" w:hAnsi="Times New Roman" w:cs="Times New Roman"/>
                <w:b/>
                <w:lang w:val="uk-UA"/>
              </w:rPr>
              <w:t>Додаток 7</w:t>
            </w:r>
            <w:r w:rsidRPr="00E469B7">
              <w:rPr>
                <w:rFonts w:ascii="Times New Roman" w:hAnsi="Times New Roman" w:cs="Times New Roman"/>
                <w:lang w:val="uk-UA"/>
              </w:rPr>
              <w:t xml:space="preserve"> до цієї тендерної документації).</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 xml:space="preserve">4) Інформацію про відповідність запропонованого товару технічним вимогам, підготовлену відповідно до Інструкції з підготовки тендерної пропозиції та </w:t>
            </w:r>
            <w:r w:rsidRPr="00E469B7">
              <w:rPr>
                <w:rFonts w:ascii="Times New Roman" w:hAnsi="Times New Roman" w:cs="Times New Roman"/>
                <w:b/>
                <w:lang w:val="uk-UA"/>
              </w:rPr>
              <w:t>Додатку 3</w:t>
            </w:r>
            <w:r w:rsidRPr="00E469B7">
              <w:rPr>
                <w:rFonts w:ascii="Times New Roman" w:hAnsi="Times New Roman" w:cs="Times New Roman"/>
                <w:lang w:val="uk-UA"/>
              </w:rPr>
              <w:t xml:space="preserve"> до цієї тендерної документації.</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 xml:space="preserve">5) Інформація про залучення субпідрядних організацій. </w:t>
            </w:r>
            <w:r w:rsidRPr="00E469B7">
              <w:rPr>
                <w:rFonts w:ascii="Times New Roman" w:hAnsi="Times New Roman" w:cs="Times New Roman"/>
                <w:u w:val="singl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E469B7">
              <w:rPr>
                <w:rFonts w:ascii="Times New Roman" w:hAnsi="Times New Roman" w:cs="Times New Roman"/>
                <w:lang w:val="uk-UA"/>
              </w:rPr>
              <w:t xml:space="preserve"> учасник надає:</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 xml:space="preserve">- довідку, за формою згідно </w:t>
            </w:r>
            <w:r w:rsidRPr="00E469B7">
              <w:rPr>
                <w:rFonts w:ascii="Times New Roman" w:hAnsi="Times New Roman" w:cs="Times New Roman"/>
                <w:b/>
                <w:lang w:val="uk-UA"/>
              </w:rPr>
              <w:t>Додатку 4</w:t>
            </w:r>
            <w:r w:rsidRPr="00E469B7">
              <w:rPr>
                <w:rFonts w:ascii="Times New Roman" w:hAnsi="Times New Roman" w:cs="Times New Roman"/>
                <w:lang w:val="uk-UA"/>
              </w:rPr>
              <w:t xml:space="preserve"> до цієї тендерної документації. Довідка повинна містити перелік всіх субпідрядних організацій, які будуть залучені в об’ємі не менш 20% вартості договору;</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 xml:space="preserve">- </w:t>
            </w:r>
            <w:r w:rsidRPr="00E469B7">
              <w:rPr>
                <w:rFonts w:ascii="Times New Roman" w:hAnsi="Times New Roman" w:cs="Times New Roman"/>
                <w:u w:val="single"/>
                <w:lang w:val="uk-UA" w:eastAsia="uk-UA"/>
              </w:rPr>
              <w:t>інформаційну довідку в довільній формі</w:t>
            </w:r>
            <w:r w:rsidRPr="00E469B7">
              <w:rPr>
                <w:rFonts w:ascii="Times New Roman" w:hAnsi="Times New Roman" w:cs="Times New Roman"/>
                <w:lang w:val="uk-UA" w:eastAsia="uk-UA"/>
              </w:rPr>
              <w:t xml:space="preserve">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w:t>
            </w:r>
            <w:r w:rsidRPr="00E469B7">
              <w:rPr>
                <w:rFonts w:ascii="Times New Roman" w:hAnsi="Times New Roman" w:cs="Times New Roman"/>
                <w:u w:val="single"/>
                <w:lang w:val="uk-UA" w:eastAsia="uk-UA"/>
              </w:rPr>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Якщо субпідрядники не залучаються учасник подає</w:t>
            </w:r>
            <w:r w:rsidRPr="00E469B7">
              <w:rPr>
                <w:rFonts w:ascii="Times New Roman" w:hAnsi="Times New Roman" w:cs="Times New Roman"/>
                <w:lang w:val="uk-UA" w:eastAsia="uk-UA"/>
              </w:rPr>
              <w:t xml:space="preserve"> </w:t>
            </w:r>
            <w:r w:rsidRPr="00E469B7">
              <w:rPr>
                <w:rFonts w:ascii="Times New Roman" w:hAnsi="Times New Roman" w:cs="Times New Roman"/>
                <w:u w:val="single"/>
                <w:lang w:val="uk-UA" w:eastAsia="uk-UA"/>
              </w:rPr>
              <w:t>інформацію у довільній формі щодо незалучення такого (таких) субпідрядника/співвиконавця</w:t>
            </w:r>
            <w:r w:rsidRPr="00E469B7">
              <w:rPr>
                <w:rFonts w:ascii="Times New Roman" w:hAnsi="Times New Roman" w:cs="Times New Roman"/>
                <w:lang w:val="uk-UA"/>
              </w:rPr>
              <w:t xml:space="preserve">. </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6)Довідка від учасника, про те, хто є уповноваженою особою учасника процедури закупівлі з зазначенням документа, який уповноважує його на підпис тендерної пропозиції (</w:t>
            </w:r>
            <w:r w:rsidRPr="00E469B7">
              <w:rPr>
                <w:rFonts w:ascii="Times New Roman" w:hAnsi="Times New Roman" w:cs="Times New Roman"/>
                <w:b/>
                <w:lang w:val="uk-UA"/>
              </w:rPr>
              <w:t>Додаток 5</w:t>
            </w:r>
            <w:r w:rsidRPr="00E469B7">
              <w:rPr>
                <w:rFonts w:ascii="Times New Roman" w:hAnsi="Times New Roman" w:cs="Times New Roman"/>
                <w:lang w:val="uk-UA"/>
              </w:rPr>
              <w:t xml:space="preserve"> до цієї тендерної документації);</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 xml:space="preserve">7) Документ, що підтверджує повноваження щодо підпису документів тендерної пропозиції учасника процедури закупівлі (повноваження щодо підпису документів пропозиції учасника процедури закупівлі </w:t>
            </w:r>
            <w:r w:rsidRPr="00E469B7">
              <w:rPr>
                <w:rFonts w:ascii="Times New Roman" w:hAnsi="Times New Roman" w:cs="Times New Roman"/>
                <w:lang w:val="uk-UA"/>
              </w:rPr>
              <w:lastRenderedPageBreak/>
              <w:t xml:space="preserve">уповноваженою особою підтверджується копією/скан-оригіналу будь-якого з перерахованих документів: випискою з протоколу засновників, наказом про призначення, довіреністю, дорученням або випискою, витягом з Єдиного державного реєстру юридичних осіб, фізичних осіб - підприємців та громадських формувань) разом з копією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чи паспорта зразка 2016 року (ID-картка))  або іншого документу, що посвідчує особу уповноваженого згідно чинного законодавства – </w:t>
            </w:r>
            <w:r w:rsidRPr="00E469B7">
              <w:rPr>
                <w:rFonts w:ascii="Times New Roman" w:hAnsi="Times New Roman" w:cs="Times New Roman"/>
                <w:u w:val="single"/>
                <w:lang w:val="uk-UA"/>
              </w:rPr>
              <w:t>для юридичних осіб</w:t>
            </w:r>
            <w:r w:rsidRPr="00E469B7">
              <w:rPr>
                <w:rFonts w:ascii="Times New Roman" w:hAnsi="Times New Roman" w:cs="Times New Roman"/>
                <w:lang w:val="uk-UA"/>
              </w:rPr>
              <w:t xml:space="preserve">; повноваження учасника - </w:t>
            </w:r>
            <w:r w:rsidRPr="00E469B7">
              <w:rPr>
                <w:rFonts w:ascii="Times New Roman" w:hAnsi="Times New Roman" w:cs="Times New Roman"/>
                <w:u w:val="single"/>
                <w:lang w:val="uk-UA"/>
              </w:rPr>
              <w:t>фізичної особи-підприємця</w:t>
            </w:r>
            <w:r w:rsidRPr="00E469B7">
              <w:rPr>
                <w:rFonts w:ascii="Times New Roman" w:hAnsi="Times New Roman" w:cs="Times New Roman"/>
                <w:lang w:val="uk-UA"/>
              </w:rPr>
              <w:t>, підтверджуються поданням в складі тендерної пропозиції документів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чи паспорта зразка 2016 року (ID-картка))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8) Документальне підтвердження провадження учасником тендеру господарської діяльності, а саме:</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 Статут (інший установчий документ) зі змінами та доповненнями (за наявності зареєстрованих змін);</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 Свідоцтво про реєстрацію платника податку, та/або Довідка про взяття на облік платника податків та/або Витяг з реєстру платників податку на додану вартість, у відповідності до порядку оподаткування, зареєстрованого органами державної податкової інспекції для суб’єктів підприємницької або господарської діяльності;</w:t>
            </w:r>
          </w:p>
          <w:p w:rsidR="00E469B7" w:rsidRPr="00E469B7" w:rsidRDefault="00E469B7" w:rsidP="00E469B7">
            <w:pPr>
              <w:ind w:left="82" w:right="127"/>
              <w:jc w:val="both"/>
              <w:rPr>
                <w:rFonts w:ascii="Times New Roman" w:hAnsi="Times New Roman" w:cs="Times New Roman"/>
                <w:b/>
                <w:lang w:val="uk-UA"/>
              </w:rPr>
            </w:pPr>
            <w:r w:rsidRPr="00E469B7">
              <w:rPr>
                <w:lang w:val="uk-UA"/>
              </w:rPr>
              <w:t>9) Проєкт договору (</w:t>
            </w:r>
            <w:r w:rsidRPr="00E469B7">
              <w:rPr>
                <w:b/>
                <w:lang w:val="uk-UA"/>
              </w:rPr>
              <w:t>Додаток 6</w:t>
            </w:r>
            <w:r w:rsidRPr="00E469B7">
              <w:rPr>
                <w:lang w:val="uk-UA"/>
              </w:rPr>
              <w:t xml:space="preserve"> до цієї тендерної документації)</w:t>
            </w:r>
            <w:r w:rsidRPr="00E469B7">
              <w:rPr>
                <w:rFonts w:ascii="Times New Roman" w:hAnsi="Times New Roman" w:cs="Times New Roman"/>
                <w:u w:val="single"/>
                <w:lang w:val="uk-UA"/>
              </w:rPr>
              <w:t xml:space="preserve">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r w:rsidRPr="00E469B7">
              <w:rPr>
                <w:u w:val="single"/>
                <w:lang w:val="uk-UA"/>
              </w:rPr>
              <w:t xml:space="preserve"> та підписаний проєкт договору</w:t>
            </w:r>
            <w:r w:rsidRPr="00E469B7">
              <w:rPr>
                <w:lang w:val="uk-UA"/>
              </w:rPr>
              <w:t>;</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10) Розгорнутий розрахунок ціни тендерної пропозиції (дефектний акт; локальний кошторис; зведений кошторисний розрахунок; договірна ціна; підсумкова відомість ресурсів) подається у сканованому вигляді у форматі «PDF» або «JPEG»; Розгорнутий розрахунок ціни, для даного виду послуг, має бути проведено відповідно до «Настанови з визначення вартості будівництва» затвердженої Наказом Мінрегіону від 01.11.2021 року №281 «Про затвердження кошторисних норм України у будівництві» та  Кошторисних норм України у будівництві затверджених Наказом Міністерства розвитку громад та територій України від 15 червня 2021 року №156 із зазначенням кількості трудових та матеріально-технічних ресурсів, необхідних для надання послуг, для повного та об’єктивного розгляду тендерної пропозиції;</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11) Лист-згода на обробку, використання, поширення та доступ до персональних даних учасника (</w:t>
            </w:r>
            <w:r w:rsidRPr="00E469B7">
              <w:rPr>
                <w:rFonts w:ascii="Times New Roman" w:hAnsi="Times New Roman" w:cs="Times New Roman"/>
                <w:b/>
                <w:lang w:val="uk-UA"/>
              </w:rPr>
              <w:t>Додаток 8</w:t>
            </w:r>
            <w:r w:rsidRPr="00E469B7">
              <w:rPr>
                <w:rFonts w:ascii="Times New Roman" w:hAnsi="Times New Roman" w:cs="Times New Roman"/>
                <w:lang w:val="uk-UA"/>
              </w:rPr>
              <w:t xml:space="preserve"> до цієї тендерної документації). </w:t>
            </w:r>
          </w:p>
          <w:p w:rsidR="00E469B7" w:rsidRPr="00E469B7" w:rsidRDefault="00E469B7" w:rsidP="00E469B7">
            <w:pPr>
              <w:widowControl/>
              <w:autoSpaceDE/>
              <w:ind w:left="82" w:right="269"/>
              <w:jc w:val="both"/>
              <w:rPr>
                <w:rFonts w:ascii="Times New Roman" w:hAnsi="Times New Roman" w:cs="Times New Roman"/>
                <w:u w:val="single"/>
                <w:lang w:val="uk-UA"/>
              </w:rPr>
            </w:pPr>
            <w:r w:rsidRPr="00E469B7">
              <w:rPr>
                <w:rFonts w:ascii="Times New Roman" w:hAnsi="Times New Roman" w:cs="Times New Roman"/>
                <w:u w:val="single"/>
                <w:lang w:val="uk-UA"/>
              </w:rPr>
              <w:t>Крім того Учасник</w:t>
            </w:r>
            <w:r w:rsidRPr="00E469B7">
              <w:rPr>
                <w:rFonts w:ascii="Times New Roman" w:hAnsi="Times New Roman" w:cs="Times New Roman"/>
                <w:u w:val="single"/>
              </w:rPr>
              <w:t xml:space="preserve"> </w:t>
            </w:r>
            <w:r w:rsidRPr="00E469B7">
              <w:rPr>
                <w:rFonts w:ascii="Times New Roman" w:hAnsi="Times New Roman" w:cs="Times New Roman"/>
                <w:u w:val="single"/>
                <w:lang w:val="uk-UA"/>
              </w:rPr>
              <w:t>у складі тендерної пропозиції надає наступні документи:</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 довідку в довільній формі щодо строку дії тендерної пропозиції.</w:t>
            </w:r>
          </w:p>
          <w:p w:rsidR="00E469B7" w:rsidRPr="00E469B7" w:rsidRDefault="00E469B7" w:rsidP="00E469B7">
            <w:pPr>
              <w:widowControl/>
              <w:autoSpaceDE/>
              <w:ind w:left="79" w:right="266"/>
              <w:jc w:val="both"/>
              <w:rPr>
                <w:rFonts w:ascii="Times New Roman" w:hAnsi="Times New Roman" w:cs="Times New Roman"/>
                <w:lang w:val="uk-UA"/>
              </w:rPr>
            </w:pPr>
            <w:r w:rsidRPr="00E469B7">
              <w:rPr>
                <w:rFonts w:ascii="Times New Roman" w:hAnsi="Times New Roman" w:cs="Times New Roman"/>
                <w:lang w:val="uk-UA"/>
              </w:rPr>
              <w:t>- довідку за підписом уповноваженої особи учасника (</w:t>
            </w:r>
            <w:r w:rsidRPr="00E469B7">
              <w:rPr>
                <w:rFonts w:ascii="Times New Roman" w:hAnsi="Times New Roman" w:cs="Times New Roman"/>
                <w:b/>
                <w:bCs/>
                <w:lang w:val="uk-UA"/>
              </w:rPr>
              <w:t>Додаток 9)</w:t>
            </w:r>
            <w:r w:rsidRPr="00E469B7">
              <w:rPr>
                <w:rFonts w:ascii="Times New Roman" w:hAnsi="Times New Roman" w:cs="Times New Roman"/>
                <w:lang w:val="uk-UA"/>
              </w:rPr>
              <w:t>, про врахування заходів щодо захисту довкілля;</w:t>
            </w:r>
          </w:p>
          <w:p w:rsidR="00E469B7" w:rsidRPr="00E469B7" w:rsidRDefault="00E469B7" w:rsidP="00E469B7">
            <w:pPr>
              <w:widowControl/>
              <w:autoSpaceDE/>
              <w:ind w:left="82" w:right="269"/>
              <w:jc w:val="both"/>
              <w:rPr>
                <w:rFonts w:ascii="Times New Roman" w:hAnsi="Times New Roman" w:cs="Times New Roman"/>
                <w:i/>
                <w:u w:val="single"/>
                <w:lang w:val="uk-UA"/>
              </w:rPr>
            </w:pPr>
            <w:r w:rsidRPr="00E469B7">
              <w:rPr>
                <w:rFonts w:ascii="Times New Roman" w:hAnsi="Times New Roman" w:cs="Times New Roman"/>
                <w:i/>
                <w:u w:val="single"/>
                <w:lang w:val="uk-UA"/>
              </w:rPr>
              <w:lastRenderedPageBreak/>
              <w:t>Примітка:</w:t>
            </w:r>
          </w:p>
          <w:p w:rsidR="00E469B7" w:rsidRPr="00E469B7" w:rsidRDefault="00E469B7" w:rsidP="00E469B7">
            <w:pPr>
              <w:widowControl/>
              <w:autoSpaceDE/>
              <w:ind w:left="82" w:right="269"/>
              <w:jc w:val="both"/>
              <w:rPr>
                <w:rFonts w:ascii="Times New Roman" w:hAnsi="Times New Roman" w:cs="Times New Roman"/>
                <w:i/>
                <w:lang w:val="uk-UA"/>
              </w:rPr>
            </w:pPr>
            <w:r w:rsidRPr="00E469B7">
              <w:rPr>
                <w:rFonts w:ascii="Times New Roman" w:hAnsi="Times New Roman" w:cs="Times New Roman"/>
                <w:i/>
                <w:lang w:val="uk-UA"/>
              </w:rPr>
              <w:t xml:space="preserve">Усі документи  повинні бути завірені підписом Учасника. </w:t>
            </w:r>
          </w:p>
          <w:p w:rsidR="00E469B7" w:rsidRPr="00E469B7" w:rsidRDefault="00E469B7" w:rsidP="00E469B7">
            <w:pPr>
              <w:widowControl/>
              <w:autoSpaceDE/>
              <w:ind w:left="82" w:right="269"/>
              <w:jc w:val="both"/>
              <w:rPr>
                <w:rFonts w:ascii="Times New Roman" w:hAnsi="Times New Roman" w:cs="Times New Roman"/>
                <w:i/>
                <w:lang w:val="uk-UA"/>
              </w:rPr>
            </w:pPr>
            <w:r w:rsidRPr="00E469B7">
              <w:rPr>
                <w:rFonts w:ascii="Times New Roman" w:hAnsi="Times New Roman" w:cs="Times New Roman"/>
                <w:i/>
                <w:lang w:val="uk-UA"/>
              </w:rPr>
              <w:t>У разі, якщо Учасник відповідно до норм, встановлених чинним законодавством, не зобов’язаний складати вказані документи, такий Учасник надає лист - роз’яснення в довільній формі, в якому зазначає законодавчі підстави ненадання вище вказаних документів.</w:t>
            </w:r>
          </w:p>
          <w:p w:rsidR="00E469B7" w:rsidRPr="00E469B7" w:rsidRDefault="00E469B7" w:rsidP="00E469B7">
            <w:pPr>
              <w:widowControl/>
              <w:autoSpaceDE/>
              <w:ind w:left="82" w:right="269"/>
              <w:jc w:val="both"/>
              <w:rPr>
                <w:rFonts w:ascii="Times New Roman" w:hAnsi="Times New Roman" w:cs="Times New Roman"/>
                <w:i/>
                <w:lang w:val="uk-UA"/>
              </w:rPr>
            </w:pPr>
            <w:r w:rsidRPr="00E469B7">
              <w:rPr>
                <w:rFonts w:ascii="Times New Roman" w:hAnsi="Times New Roman" w:cs="Times New Roman"/>
                <w:i/>
                <w:lang w:val="uk-UA"/>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E469B7" w:rsidRPr="00E469B7" w:rsidRDefault="00E469B7" w:rsidP="00E469B7">
            <w:pPr>
              <w:widowControl/>
              <w:autoSpaceDE/>
              <w:ind w:left="82" w:right="269"/>
              <w:jc w:val="both"/>
              <w:rPr>
                <w:rFonts w:ascii="Times New Roman" w:hAnsi="Times New Roman" w:cs="Times New Roman"/>
                <w:b/>
                <w:lang w:val="uk-UA"/>
              </w:rPr>
            </w:pPr>
            <w:r w:rsidRPr="00E469B7">
              <w:rPr>
                <w:rFonts w:ascii="Times New Roman" w:hAnsi="Times New Roman" w:cs="Times New Roman"/>
                <w:b/>
                <w:lang w:val="uk-UA"/>
              </w:rPr>
              <w:t xml:space="preserve">Кожен учасник має право подати тільки одну тендерну пропозицію. </w:t>
            </w:r>
          </w:p>
          <w:p w:rsidR="00E469B7" w:rsidRPr="00E469B7" w:rsidRDefault="00E469B7" w:rsidP="00E469B7">
            <w:pPr>
              <w:ind w:left="82" w:right="269"/>
              <w:jc w:val="both"/>
              <w:rPr>
                <w:rFonts w:ascii="Times New Roman" w:hAnsi="Times New Roman" w:cs="Times New Roman"/>
                <w:lang w:val="uk-UA" w:eastAsia="ru-RU"/>
              </w:rPr>
            </w:pPr>
            <w:r w:rsidRPr="00E469B7">
              <w:rPr>
                <w:rFonts w:ascii="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засвідчених належним чином (засвідчення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чи скан-оригіналів,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і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придатних для машинозчитування (файли з розширенням «..pdf.», «..jpeg.»). Зміст та вигляд документів повинен відповідати документам,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w:t>
            </w:r>
          </w:p>
          <w:p w:rsidR="00E469B7" w:rsidRPr="00E469B7" w:rsidRDefault="00E469B7" w:rsidP="00E469B7">
            <w:pPr>
              <w:ind w:left="82" w:right="269"/>
              <w:jc w:val="both"/>
              <w:rPr>
                <w:rFonts w:ascii="Times New Roman" w:hAnsi="Times New Roman" w:cs="Times New Roman"/>
              </w:rPr>
            </w:pPr>
            <w:r w:rsidRPr="00E469B7">
              <w:rPr>
                <w:rFonts w:ascii="Times New Roman" w:hAnsi="Times New Roman" w:cs="Times New Roman"/>
                <w:lang w:val="uk-UA"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E469B7">
              <w:rPr>
                <w:rFonts w:ascii="Times New Roman" w:hAnsi="Times New Roman" w:cs="Times New Roman"/>
              </w:rPr>
              <w:t xml:space="preserve"> </w:t>
            </w:r>
          </w:p>
          <w:p w:rsidR="00E469B7" w:rsidRPr="00E469B7" w:rsidRDefault="00E469B7" w:rsidP="00E469B7">
            <w:pPr>
              <w:ind w:left="82" w:right="269"/>
              <w:jc w:val="both"/>
              <w:rPr>
                <w:rFonts w:ascii="Times New Roman" w:hAnsi="Times New Roman" w:cs="Times New Roman"/>
              </w:rPr>
            </w:pPr>
            <w:r w:rsidRPr="00E469B7">
              <w:rPr>
                <w:rFonts w:ascii="Times New Roman" w:hAnsi="Times New Roman" w:cs="Times New Roman"/>
                <w:lang w:val="uk-UA" w:eastAsia="ru-RU"/>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rsidR="00E469B7" w:rsidRPr="00E469B7" w:rsidRDefault="00E469B7" w:rsidP="00E469B7">
            <w:pPr>
              <w:ind w:left="82" w:right="269"/>
              <w:jc w:val="both"/>
              <w:rPr>
                <w:rFonts w:ascii="Times New Roman" w:hAnsi="Times New Roman" w:cs="Times New Roman"/>
                <w:lang w:val="uk-UA" w:eastAsia="ru-RU"/>
              </w:rPr>
            </w:pPr>
            <w:r w:rsidRPr="00E469B7">
              <w:rPr>
                <w:rFonts w:ascii="Times New Roman" w:hAnsi="Times New Roman" w:cs="Times New Roman"/>
                <w:lang w:val="uk-UA" w:eastAsia="ru-RU"/>
              </w:rPr>
              <w:t>Забороняється обмежувати перегляд файлів шляхом встановлення на них паролів або у будь-який інший спосіб.</w:t>
            </w:r>
          </w:p>
          <w:p w:rsidR="00E469B7" w:rsidRPr="00E469B7" w:rsidRDefault="00E469B7" w:rsidP="00E469B7">
            <w:pPr>
              <w:ind w:left="82" w:right="269"/>
              <w:contextualSpacing/>
              <w:jc w:val="both"/>
              <w:rPr>
                <w:rFonts w:ascii="Times New Roman" w:hAnsi="Times New Roman" w:cs="Times New Roman"/>
                <w:lang w:val="uk-UA"/>
              </w:rPr>
            </w:pPr>
            <w:r w:rsidRPr="00E469B7">
              <w:rPr>
                <w:rFonts w:ascii="Times New Roman" w:hAnsi="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E469B7">
              <w:rPr>
                <w:rFonts w:ascii="Times New Roman" w:hAnsi="Times New Roman" w:cs="Times New Roman"/>
                <w:lang w:val="uk-UA"/>
              </w:rPr>
              <w:lastRenderedPageBreak/>
              <w:t>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rsidR="00E469B7" w:rsidRPr="00E469B7" w:rsidRDefault="00E469B7" w:rsidP="00E469B7">
            <w:pPr>
              <w:ind w:left="82" w:right="269"/>
              <w:contextualSpacing/>
              <w:jc w:val="both"/>
              <w:rPr>
                <w:rFonts w:ascii="Times New Roman" w:hAnsi="Times New Roman" w:cs="Times New Roman"/>
                <w:u w:val="single"/>
                <w:lang w:val="uk-UA"/>
              </w:rPr>
            </w:pPr>
            <w:r w:rsidRPr="00E469B7">
              <w:rPr>
                <w:rFonts w:ascii="Times New Roman" w:hAnsi="Times New Roman" w:cs="Times New Roman"/>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469B7" w:rsidRPr="00E469B7" w:rsidRDefault="00E469B7" w:rsidP="00E469B7">
            <w:pPr>
              <w:ind w:left="82" w:right="269"/>
              <w:contextualSpacing/>
              <w:jc w:val="both"/>
              <w:rPr>
                <w:rFonts w:ascii="Times New Roman" w:hAnsi="Times New Roman" w:cs="Times New Roman"/>
                <w:lang w:val="uk-UA"/>
              </w:rPr>
            </w:pPr>
            <w:r w:rsidRPr="00E469B7">
              <w:rPr>
                <w:rFonts w:ascii="Times New Roman" w:hAnsi="Times New Roman" w:cs="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E469B7">
              <w:rPr>
                <w:rFonts w:ascii="Times New Roman" w:hAnsi="Times New Roman" w:cs="Times New Roman"/>
                <w:u w:val="single"/>
                <w:lang w:val="uk-UA"/>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w:t>
            </w:r>
            <w:r w:rsidRPr="00E469B7">
              <w:rPr>
                <w:rFonts w:ascii="Times New Roman" w:hAnsi="Times New Roman" w:cs="Times New Roman"/>
                <w:lang w:val="uk-UA"/>
              </w:rPr>
              <w:t>.</w:t>
            </w:r>
          </w:p>
          <w:p w:rsidR="00E469B7" w:rsidRPr="00E469B7" w:rsidRDefault="00E469B7" w:rsidP="00E469B7">
            <w:pPr>
              <w:ind w:left="82" w:right="269"/>
              <w:contextualSpacing/>
              <w:jc w:val="both"/>
              <w:rPr>
                <w:rFonts w:ascii="Times New Roman" w:hAnsi="Times New Roman" w:cs="Times New Roman"/>
                <w:lang w:val="uk-UA"/>
              </w:rPr>
            </w:pPr>
            <w:r w:rsidRPr="00E469B7">
              <w:rPr>
                <w:rFonts w:ascii="Times New Roman" w:hAnsi="Times New Roman" w:cs="Times New Roman"/>
                <w:lang w:val="uk-UA"/>
              </w:rPr>
              <w:t>Учасник не позбавляється права надавати додаткові документи, що на його думку є необхідними, а у випадку подання таких документів, це не може розцінюватись як невідповідність вимогам цієї документації.</w:t>
            </w:r>
          </w:p>
          <w:p w:rsidR="00E469B7" w:rsidRPr="00E469B7" w:rsidRDefault="00E469B7" w:rsidP="00E469B7">
            <w:pPr>
              <w:widowControl/>
              <w:autoSpaceDE/>
              <w:ind w:left="82" w:right="269"/>
              <w:jc w:val="both"/>
              <w:rPr>
                <w:rFonts w:ascii="Times New Roman" w:hAnsi="Times New Roman" w:cs="Times New Roman"/>
                <w:b/>
                <w:lang w:val="uk-UA"/>
              </w:rPr>
            </w:pPr>
            <w:r w:rsidRPr="00E469B7">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всіх умов виконання договору, та з урахуванням сум належних податків та зборів, що мають бути сплачені учасником</w:t>
            </w:r>
            <w:r w:rsidRPr="00E469B7">
              <w:rPr>
                <w:rFonts w:ascii="Times New Roman" w:hAnsi="Times New Roman" w:cs="Times New Roman"/>
                <w:b/>
                <w:lang w:val="uk-UA"/>
              </w:rPr>
              <w:t>.</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shd w:val="clear" w:color="auto" w:fill="FFFFFF"/>
                <w:lang w:val="uk-UA"/>
              </w:rPr>
              <w:t xml:space="preserve">Учасникам процедури закупівлі дозволено групувати документи, які подані у складі пропозиції, у один або декілька файлів шляхом їх архівування або об’єднання в електронні </w:t>
            </w:r>
            <w:r w:rsidRPr="00E469B7">
              <w:rPr>
                <w:rFonts w:ascii="Times New Roman" w:hAnsi="Times New Roman" w:cs="Times New Roman"/>
                <w:lang w:val="uk-UA"/>
              </w:rPr>
              <w:t>файли у форматі PDF та/або JPEG</w:t>
            </w:r>
            <w:r w:rsidRPr="00E469B7">
              <w:rPr>
                <w:rFonts w:ascii="Times New Roman" w:hAnsi="Times New Roman" w:cs="Times New Roman"/>
                <w:shd w:val="clear" w:color="auto" w:fill="FFFFFF"/>
                <w:lang w:val="uk-UA"/>
              </w:rPr>
              <w:t>.</w:t>
            </w:r>
            <w:r w:rsidRPr="00E469B7">
              <w:rPr>
                <w:rFonts w:ascii="Times New Roman" w:hAnsi="Times New Roman" w:cs="Times New Roman"/>
                <w:lang w:val="uk-UA"/>
              </w:rPr>
              <w:t xml:space="preserve"> </w:t>
            </w:r>
          </w:p>
          <w:p w:rsidR="00E469B7" w:rsidRPr="00E469B7" w:rsidRDefault="00E469B7" w:rsidP="00E469B7">
            <w:pPr>
              <w:widowControl/>
              <w:autoSpaceDE/>
              <w:ind w:left="82" w:right="269"/>
              <w:jc w:val="both"/>
              <w:rPr>
                <w:rFonts w:ascii="Times New Roman" w:hAnsi="Times New Roman" w:cs="Times New Roman"/>
                <w:lang w:val="uk-UA"/>
              </w:rPr>
            </w:pPr>
            <w:r w:rsidRPr="00E469B7">
              <w:rPr>
                <w:rFonts w:ascii="Times New Roman" w:hAnsi="Times New Roman" w:cs="Times New Roman"/>
                <w:lang w:val="uk-UA"/>
              </w:rPr>
              <w:t>Для правильного оформлення тендерної пропозиції учасник вивчає вимоги зазначені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призведе до відхилення такої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406F" w:rsidRPr="00815D76" w:rsidRDefault="00E469B7" w:rsidP="00E469B7">
            <w:pPr>
              <w:pStyle w:val="af"/>
              <w:spacing w:before="0" w:after="0"/>
              <w:ind w:left="82" w:right="269"/>
              <w:jc w:val="both"/>
              <w:rPr>
                <w:u w:val="single"/>
                <w:lang w:val="uk-UA"/>
              </w:rPr>
            </w:pPr>
            <w:r w:rsidRPr="00E469B7">
              <w:rPr>
                <w:rFonts w:ascii="Times New Roman CYR" w:hAnsi="Times New Roman CYR" w:cs="Times New Roman CYR"/>
                <w:i/>
                <w:lang w:val="uk-UA"/>
              </w:rPr>
              <w:t xml:space="preserve">Замовник </w:t>
            </w:r>
            <w:r w:rsidRPr="00E469B7">
              <w:rPr>
                <w:rFonts w:ascii="Times New Roman CYR" w:hAnsi="Times New Roman CYR" w:cs="Times New Roman CYR"/>
                <w:i/>
                <w:u w:val="single"/>
                <w:lang w:val="uk-UA"/>
              </w:rPr>
              <w:t>не приймає</w:t>
            </w:r>
            <w:r w:rsidRPr="00E469B7">
              <w:rPr>
                <w:rFonts w:ascii="Times New Roman CYR" w:hAnsi="Times New Roman CYR" w:cs="Times New Roman CY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C14F04" w:rsidRPr="00583E05" w:rsidTr="00C541E5">
        <w:tc>
          <w:tcPr>
            <w:tcW w:w="1903" w:type="dxa"/>
            <w:shd w:val="clear" w:color="auto" w:fill="auto"/>
            <w:vAlign w:val="center"/>
          </w:tcPr>
          <w:p w:rsidR="00C14F04" w:rsidRPr="00583E05" w:rsidRDefault="00C14F04" w:rsidP="00C14F04">
            <w:pPr>
              <w:pStyle w:val="af3"/>
              <w:spacing w:before="0"/>
              <w:ind w:firstLine="0"/>
              <w:jc w:val="left"/>
              <w:rPr>
                <w:sz w:val="24"/>
              </w:rPr>
            </w:pPr>
            <w:r w:rsidRPr="00583E05">
              <w:rPr>
                <w:b/>
                <w:bCs/>
                <w:sz w:val="24"/>
              </w:rPr>
              <w:lastRenderedPageBreak/>
              <w:t xml:space="preserve">2.Забезпечення </w:t>
            </w:r>
            <w:r w:rsidRPr="00583E05">
              <w:rPr>
                <w:b/>
                <w:sz w:val="24"/>
              </w:rPr>
              <w:t>тендерної пропозиції</w:t>
            </w:r>
          </w:p>
        </w:tc>
        <w:tc>
          <w:tcPr>
            <w:tcW w:w="7610" w:type="dxa"/>
            <w:shd w:val="clear" w:color="auto" w:fill="auto"/>
          </w:tcPr>
          <w:p w:rsidR="00C14F04" w:rsidRPr="00407680" w:rsidRDefault="009D0584" w:rsidP="009D0584">
            <w:pPr>
              <w:tabs>
                <w:tab w:val="left" w:pos="647"/>
                <w:tab w:val="left" w:pos="1440"/>
              </w:tabs>
              <w:ind w:firstLine="82"/>
              <w:jc w:val="both"/>
              <w:rPr>
                <w:rFonts w:ascii="Times New Roman" w:hAnsi="Times New Roman" w:cs="Times New Roman"/>
                <w:bCs/>
                <w:color w:val="FF0000"/>
                <w:lang w:val="uk-UA" w:eastAsia="uk-UA"/>
              </w:rPr>
            </w:pPr>
            <w:r>
              <w:rPr>
                <w:rFonts w:ascii="Times New Roman" w:hAnsi="Times New Roman" w:cs="Times New Roman"/>
                <w:lang w:val="uk-UA"/>
              </w:rPr>
              <w:t>Не вимагається</w:t>
            </w:r>
          </w:p>
        </w:tc>
      </w:tr>
      <w:tr w:rsidR="00C14F04" w:rsidRPr="00583E05" w:rsidTr="00C541E5">
        <w:tc>
          <w:tcPr>
            <w:tcW w:w="1903" w:type="dxa"/>
            <w:shd w:val="clear" w:color="auto" w:fill="auto"/>
            <w:vAlign w:val="center"/>
          </w:tcPr>
          <w:p w:rsidR="00C14F04" w:rsidRPr="00583E05" w:rsidRDefault="00C14F04" w:rsidP="00C14F04">
            <w:pPr>
              <w:pStyle w:val="af3"/>
              <w:spacing w:before="0"/>
              <w:ind w:firstLine="0"/>
              <w:jc w:val="left"/>
              <w:rPr>
                <w:sz w:val="24"/>
              </w:rPr>
            </w:pPr>
            <w:r w:rsidRPr="00583E05">
              <w:rPr>
                <w:b/>
                <w:bCs/>
                <w:sz w:val="24"/>
              </w:rPr>
              <w:t xml:space="preserve">3. Умови повернення чи неповернення </w:t>
            </w:r>
            <w:r w:rsidRPr="00583E05">
              <w:rPr>
                <w:b/>
                <w:bCs/>
                <w:sz w:val="24"/>
              </w:rPr>
              <w:lastRenderedPageBreak/>
              <w:t xml:space="preserve">забезпечення </w:t>
            </w:r>
            <w:r w:rsidRPr="00583E05">
              <w:rPr>
                <w:b/>
                <w:sz w:val="24"/>
              </w:rPr>
              <w:t>тендерної пропозиції</w:t>
            </w:r>
          </w:p>
        </w:tc>
        <w:tc>
          <w:tcPr>
            <w:tcW w:w="7610" w:type="dxa"/>
            <w:shd w:val="clear" w:color="auto" w:fill="auto"/>
          </w:tcPr>
          <w:p w:rsidR="00C14F04" w:rsidRPr="009D0584" w:rsidRDefault="009D0584" w:rsidP="009D0584">
            <w:pPr>
              <w:pStyle w:val="aff5"/>
              <w:spacing w:after="0" w:line="240" w:lineRule="auto"/>
              <w:ind w:left="82"/>
              <w:jc w:val="both"/>
              <w:rPr>
                <w:rFonts w:ascii="Times New Roman" w:hAnsi="Times New Roman" w:cs="Times New Roman"/>
                <w:color w:val="FF0000"/>
                <w:sz w:val="24"/>
                <w:szCs w:val="24"/>
              </w:rPr>
            </w:pPr>
            <w:r w:rsidRPr="009D0584">
              <w:rPr>
                <w:rFonts w:ascii="Times New Roman" w:hAnsi="Times New Roman" w:cs="Times New Roman"/>
                <w:color w:val="auto"/>
                <w:sz w:val="24"/>
                <w:szCs w:val="24"/>
              </w:rPr>
              <w:lastRenderedPageBreak/>
              <w:t>Забезпечення не вимагається</w:t>
            </w:r>
          </w:p>
        </w:tc>
      </w:tr>
      <w:tr w:rsidR="00544E74" w:rsidRPr="00E469B7" w:rsidTr="00C541E5">
        <w:tc>
          <w:tcPr>
            <w:tcW w:w="1903" w:type="dxa"/>
            <w:shd w:val="clear" w:color="auto" w:fill="auto"/>
            <w:vAlign w:val="center"/>
          </w:tcPr>
          <w:p w:rsidR="00544E74" w:rsidRPr="00583E05" w:rsidRDefault="00465A9F" w:rsidP="00C14F04">
            <w:pPr>
              <w:pStyle w:val="ab"/>
              <w:spacing w:after="0"/>
              <w:rPr>
                <w:rFonts w:ascii="Times New Roman" w:hAnsi="Times New Roman"/>
                <w:lang w:val="uk-UA"/>
              </w:rPr>
            </w:pPr>
            <w:r w:rsidRPr="00583E05">
              <w:rPr>
                <w:rFonts w:ascii="Times New Roman" w:hAnsi="Times New Roman"/>
                <w:b/>
                <w:bCs/>
                <w:lang w:val="uk-UA"/>
              </w:rPr>
              <w:lastRenderedPageBreak/>
              <w:t>4</w:t>
            </w:r>
            <w:r w:rsidR="00544E74" w:rsidRPr="00583E05">
              <w:rPr>
                <w:rFonts w:ascii="Times New Roman" w:hAnsi="Times New Roman"/>
                <w:b/>
                <w:bCs/>
                <w:lang w:val="uk-UA"/>
              </w:rPr>
              <w:t xml:space="preserve">. </w:t>
            </w:r>
            <w:r w:rsidRPr="00583E05">
              <w:rPr>
                <w:rFonts w:ascii="Times New Roman" w:hAnsi="Times New Roman"/>
                <w:b/>
                <w:lang w:val="uk-UA"/>
              </w:rPr>
              <w:t>Строк, протягом якого тендерні пропозиції є дійсними</w:t>
            </w:r>
          </w:p>
        </w:tc>
        <w:tc>
          <w:tcPr>
            <w:tcW w:w="7610" w:type="dxa"/>
            <w:shd w:val="clear" w:color="auto" w:fill="auto"/>
          </w:tcPr>
          <w:p w:rsidR="00E469B7" w:rsidRPr="00E469B7" w:rsidRDefault="00E469B7" w:rsidP="00D81B5F">
            <w:pPr>
              <w:widowControl/>
              <w:autoSpaceDE/>
              <w:ind w:right="100" w:firstLine="629"/>
              <w:contextualSpacing/>
              <w:jc w:val="both"/>
              <w:rPr>
                <w:rFonts w:ascii="Times New Roman" w:hAnsi="Times New Roman" w:cs="Times New Roman"/>
                <w:lang w:val="uk-UA"/>
              </w:rPr>
            </w:pPr>
            <w:r w:rsidRPr="00E469B7">
              <w:rPr>
                <w:rFonts w:ascii="Times New Roman" w:hAnsi="Times New Roman" w:cs="Times New Roman"/>
                <w:lang w:val="uk-UA"/>
              </w:rPr>
              <w:t>Тендерні пропозиції вважаються дійсними протягом не менше дев’яноста   днів із дати кінцевого строку подання тендерних пропозицій.</w:t>
            </w:r>
          </w:p>
          <w:p w:rsidR="00E469B7" w:rsidRPr="00E469B7" w:rsidRDefault="00E469B7" w:rsidP="00D81B5F">
            <w:pPr>
              <w:widowControl/>
              <w:autoSpaceDE/>
              <w:ind w:right="100" w:firstLine="629"/>
              <w:contextualSpacing/>
              <w:jc w:val="both"/>
              <w:rPr>
                <w:rFonts w:ascii="Times New Roman" w:hAnsi="Times New Roman" w:cs="Times New Roman"/>
                <w:lang w:val="uk-UA"/>
              </w:rPr>
            </w:pPr>
            <w:r w:rsidRPr="00E469B7">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469B7" w:rsidRPr="00E469B7" w:rsidRDefault="00E469B7" w:rsidP="00E469B7">
            <w:pPr>
              <w:widowControl/>
              <w:numPr>
                <w:ilvl w:val="0"/>
                <w:numId w:val="16"/>
              </w:numPr>
              <w:autoSpaceDE/>
              <w:ind w:left="411" w:right="100"/>
              <w:contextualSpacing/>
              <w:jc w:val="both"/>
              <w:rPr>
                <w:rFonts w:ascii="Times New Roman" w:hAnsi="Times New Roman" w:cs="Times New Roman"/>
                <w:lang w:val="uk-UA"/>
              </w:rPr>
            </w:pPr>
            <w:r w:rsidRPr="00E469B7">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E469B7" w:rsidRPr="00E469B7" w:rsidRDefault="00E469B7" w:rsidP="00E469B7">
            <w:pPr>
              <w:widowControl/>
              <w:numPr>
                <w:ilvl w:val="0"/>
                <w:numId w:val="16"/>
              </w:numPr>
              <w:autoSpaceDE/>
              <w:ind w:left="411" w:right="100"/>
              <w:contextualSpacing/>
              <w:jc w:val="both"/>
              <w:rPr>
                <w:rFonts w:ascii="Times New Roman" w:hAnsi="Times New Roman" w:cs="Times New Roman"/>
                <w:lang w:val="uk-UA"/>
              </w:rPr>
            </w:pPr>
            <w:r w:rsidRPr="00E469B7">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5B0043" w:rsidRPr="00583E05" w:rsidRDefault="00E469B7" w:rsidP="00D81B5F">
            <w:pPr>
              <w:pStyle w:val="24"/>
              <w:ind w:left="82" w:right="269" w:firstLine="263"/>
              <w:jc w:val="both"/>
              <w:rPr>
                <w:sz w:val="24"/>
                <w:szCs w:val="24"/>
                <w:lang w:val="uk-UA"/>
              </w:rPr>
            </w:pPr>
            <w:r w:rsidRPr="00E469B7">
              <w:rPr>
                <w:rFonts w:ascii="Times New Roman CYR" w:hAnsi="Times New Roman CYR" w:cs="Times New Roman CY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4E74" w:rsidRPr="0070724E" w:rsidTr="00C541E5">
        <w:tc>
          <w:tcPr>
            <w:tcW w:w="1903" w:type="dxa"/>
            <w:shd w:val="clear" w:color="auto" w:fill="auto"/>
            <w:vAlign w:val="center"/>
          </w:tcPr>
          <w:p w:rsidR="00544E74" w:rsidRPr="00583E05" w:rsidRDefault="00544E74" w:rsidP="00C14F04">
            <w:pPr>
              <w:pStyle w:val="ab"/>
              <w:spacing w:after="0"/>
              <w:rPr>
                <w:rFonts w:ascii="Times New Roman" w:hAnsi="Times New Roman"/>
                <w:lang w:val="uk-UA"/>
              </w:rPr>
            </w:pPr>
            <w:r w:rsidRPr="00583E05">
              <w:rPr>
                <w:rFonts w:ascii="Times New Roman" w:hAnsi="Times New Roman"/>
                <w:lang w:val="uk-UA"/>
              </w:rPr>
              <w:t> </w:t>
            </w:r>
            <w:r w:rsidR="00465A9F" w:rsidRPr="00583E05">
              <w:rPr>
                <w:rFonts w:ascii="Times New Roman" w:hAnsi="Times New Roman"/>
                <w:b/>
                <w:bCs/>
                <w:lang w:val="uk-UA"/>
              </w:rPr>
              <w:t>5</w:t>
            </w:r>
            <w:r w:rsidRPr="00583E05">
              <w:rPr>
                <w:rFonts w:ascii="Times New Roman" w:hAnsi="Times New Roman"/>
                <w:b/>
                <w:bCs/>
                <w:lang w:val="uk-UA"/>
              </w:rPr>
              <w:t xml:space="preserve">. </w:t>
            </w:r>
            <w:r w:rsidR="00465A9F" w:rsidRPr="00583E05">
              <w:rPr>
                <w:rFonts w:ascii="Times New Roman" w:hAnsi="Times New Roman"/>
                <w:b/>
                <w:lang w:val="uk-UA"/>
              </w:rPr>
              <w:t>Кваліфікаційні критерії до учасників та вимоги, установлені статтею 17 Закону</w:t>
            </w:r>
            <w:r w:rsidR="00B21CDA" w:rsidRPr="00583E05">
              <w:rPr>
                <w:rFonts w:ascii="Times New Roman" w:hAnsi="Times New Roman"/>
                <w:lang w:val="uk-UA"/>
              </w:rPr>
              <w:t> </w:t>
            </w:r>
          </w:p>
        </w:tc>
        <w:tc>
          <w:tcPr>
            <w:tcW w:w="7610" w:type="dxa"/>
            <w:shd w:val="clear" w:color="auto" w:fill="auto"/>
          </w:tcPr>
          <w:p w:rsidR="00E469B7" w:rsidRPr="00E469B7" w:rsidRDefault="00E469B7" w:rsidP="00D81B5F">
            <w:pPr>
              <w:widowControl/>
              <w:autoSpaceDE/>
              <w:ind w:right="100" w:firstLine="204"/>
              <w:contextualSpacing/>
              <w:jc w:val="both"/>
              <w:rPr>
                <w:rFonts w:ascii="Times New Roman" w:hAnsi="Times New Roman" w:cs="Times New Roman"/>
                <w:lang w:val="uk-UA"/>
              </w:rPr>
            </w:pPr>
            <w:r w:rsidRPr="00E469B7">
              <w:rPr>
                <w:rFonts w:ascii="Times New Roman" w:hAnsi="Times New Roman" w:cs="Times New Roman"/>
                <w:lang w:val="uk-UA"/>
              </w:rPr>
              <w:t xml:space="preserve">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5103"/>
            </w:tblGrid>
            <w:tr w:rsidR="00E469B7" w:rsidRPr="00E469B7" w:rsidTr="00E469B7">
              <w:tc>
                <w:tcPr>
                  <w:tcW w:w="3241" w:type="dxa"/>
                  <w:tcBorders>
                    <w:top w:val="single" w:sz="4" w:space="0" w:color="auto"/>
                    <w:left w:val="single" w:sz="4" w:space="0" w:color="auto"/>
                    <w:bottom w:val="single" w:sz="4" w:space="0" w:color="auto"/>
                    <w:right w:val="single" w:sz="4" w:space="0" w:color="auto"/>
                  </w:tcBorders>
                  <w:hideMark/>
                </w:tcPr>
                <w:p w:rsidR="00E469B7" w:rsidRPr="00E469B7" w:rsidRDefault="00E469B7" w:rsidP="00E469B7">
                  <w:pPr>
                    <w:widowControl/>
                    <w:suppressAutoHyphens w:val="0"/>
                    <w:autoSpaceDE/>
                    <w:jc w:val="both"/>
                    <w:rPr>
                      <w:rFonts w:ascii="Times New Roman" w:eastAsia="Calibri" w:hAnsi="Times New Roman" w:cs="Times New Roman"/>
                      <w:b/>
                      <w:i/>
                      <w:lang w:val="uk-UA"/>
                    </w:rPr>
                  </w:pPr>
                  <w:r w:rsidRPr="00E469B7">
                    <w:rPr>
                      <w:rFonts w:ascii="Times New Roman" w:hAnsi="Times New Roman" w:cs="Times New Roman"/>
                      <w:b/>
                      <w:i/>
                      <w:lang w:val="uk-UA"/>
                    </w:rPr>
                    <w:t>Кваліфікаційний критерій</w:t>
                  </w:r>
                </w:p>
              </w:tc>
              <w:tc>
                <w:tcPr>
                  <w:tcW w:w="5103" w:type="dxa"/>
                  <w:tcBorders>
                    <w:top w:val="single" w:sz="4" w:space="0" w:color="auto"/>
                    <w:left w:val="single" w:sz="4" w:space="0" w:color="auto"/>
                    <w:bottom w:val="single" w:sz="4" w:space="0" w:color="auto"/>
                    <w:right w:val="single" w:sz="4" w:space="0" w:color="auto"/>
                  </w:tcBorders>
                  <w:hideMark/>
                </w:tcPr>
                <w:p w:rsidR="00E469B7" w:rsidRPr="00E469B7" w:rsidRDefault="00E469B7" w:rsidP="00E469B7">
                  <w:pPr>
                    <w:widowControl/>
                    <w:suppressAutoHyphens w:val="0"/>
                    <w:autoSpaceDE/>
                    <w:jc w:val="both"/>
                    <w:rPr>
                      <w:rFonts w:ascii="Times New Roman" w:eastAsia="Calibri" w:hAnsi="Times New Roman" w:cs="Times New Roman"/>
                      <w:b/>
                      <w:i/>
                      <w:lang w:val="uk-UA"/>
                    </w:rPr>
                  </w:pPr>
                  <w:r w:rsidRPr="00E469B7">
                    <w:rPr>
                      <w:rFonts w:ascii="Times New Roman" w:hAnsi="Times New Roman" w:cs="Times New Roman"/>
                      <w:b/>
                      <w:i/>
                      <w:lang w:val="uk-UA"/>
                    </w:rPr>
                    <w:t>Документальне підтвердження</w:t>
                  </w:r>
                </w:p>
              </w:tc>
            </w:tr>
            <w:tr w:rsidR="00E469B7" w:rsidRPr="00E469B7" w:rsidTr="00E469B7">
              <w:tc>
                <w:tcPr>
                  <w:tcW w:w="3241" w:type="dxa"/>
                  <w:tcBorders>
                    <w:top w:val="single" w:sz="4" w:space="0" w:color="auto"/>
                    <w:left w:val="single" w:sz="4" w:space="0" w:color="auto"/>
                    <w:bottom w:val="single" w:sz="4" w:space="0" w:color="auto"/>
                    <w:right w:val="single" w:sz="4" w:space="0" w:color="auto"/>
                  </w:tcBorders>
                  <w:vAlign w:val="center"/>
                  <w:hideMark/>
                </w:tcPr>
                <w:p w:rsidR="00E469B7" w:rsidRPr="00E469B7" w:rsidRDefault="00E469B7" w:rsidP="00E469B7">
                  <w:pPr>
                    <w:rPr>
                      <w:rFonts w:ascii="Times New Roman" w:hAnsi="Times New Roman" w:cs="Times New Roman"/>
                      <w:i/>
                      <w:lang w:val="uk-UA" w:eastAsia="ar-SA"/>
                    </w:rPr>
                  </w:pPr>
                  <w:r w:rsidRPr="00E469B7">
                    <w:rPr>
                      <w:rFonts w:ascii="Times New Roman" w:hAnsi="Times New Roman" w:cs="Times New Roman"/>
                      <w:i/>
                    </w:rPr>
                    <w:t>1. Наявність документально підтвердженого досвіду виконання аналогічного (аналогічних) за предметом закупівлі договору (договорів).</w:t>
                  </w:r>
                </w:p>
              </w:tc>
              <w:tc>
                <w:tcPr>
                  <w:tcW w:w="5103" w:type="dxa"/>
                  <w:tcBorders>
                    <w:top w:val="single" w:sz="4" w:space="0" w:color="auto"/>
                    <w:left w:val="single" w:sz="4" w:space="0" w:color="auto"/>
                    <w:bottom w:val="single" w:sz="4" w:space="0" w:color="auto"/>
                    <w:right w:val="single" w:sz="4" w:space="0" w:color="auto"/>
                  </w:tcBorders>
                  <w:hideMark/>
                </w:tcPr>
                <w:p w:rsidR="00E469B7" w:rsidRDefault="00E469B7" w:rsidP="00E469B7">
                  <w:pPr>
                    <w:widowControl/>
                    <w:suppressAutoHyphens w:val="0"/>
                    <w:autoSpaceDE/>
                    <w:jc w:val="both"/>
                    <w:rPr>
                      <w:rFonts w:ascii="Times New Roman" w:hAnsi="Times New Roman" w:cs="Times New Roman"/>
                      <w:lang w:val="uk-UA"/>
                    </w:rPr>
                  </w:pPr>
                  <w:r w:rsidRPr="00E469B7">
                    <w:rPr>
                      <w:rFonts w:ascii="Times New Roman" w:hAnsi="Times New Roman" w:cs="Times New Roman"/>
                      <w:lang w:val="uk-UA"/>
                    </w:rPr>
                    <w:t>1.1. Довідка в довільній формі, за</w:t>
                  </w:r>
                </w:p>
                <w:p w:rsidR="00E469B7" w:rsidRDefault="00E469B7" w:rsidP="00E469B7">
                  <w:pPr>
                    <w:widowControl/>
                    <w:suppressAutoHyphens w:val="0"/>
                    <w:autoSpaceDE/>
                    <w:jc w:val="both"/>
                    <w:rPr>
                      <w:rFonts w:ascii="Times New Roman" w:hAnsi="Times New Roman" w:cs="Times New Roman"/>
                      <w:lang w:val="uk-UA"/>
                    </w:rPr>
                  </w:pPr>
                  <w:r w:rsidRPr="00E469B7">
                    <w:rPr>
                      <w:rFonts w:ascii="Times New Roman" w:hAnsi="Times New Roman" w:cs="Times New Roman"/>
                      <w:lang w:val="uk-UA"/>
                    </w:rPr>
                    <w:t xml:space="preserve"> підписом уповноваженої особи, </w:t>
                  </w:r>
                </w:p>
                <w:p w:rsidR="00E469B7" w:rsidRDefault="00E469B7" w:rsidP="00E469B7">
                  <w:pPr>
                    <w:widowControl/>
                    <w:suppressAutoHyphens w:val="0"/>
                    <w:autoSpaceDE/>
                    <w:jc w:val="both"/>
                    <w:rPr>
                      <w:rFonts w:ascii="Times New Roman" w:hAnsi="Times New Roman" w:cs="Times New Roman"/>
                      <w:lang w:val="uk-UA"/>
                    </w:rPr>
                  </w:pPr>
                  <w:r w:rsidRPr="00E469B7">
                    <w:rPr>
                      <w:rFonts w:ascii="Times New Roman" w:hAnsi="Times New Roman" w:cs="Times New Roman"/>
                      <w:lang w:val="uk-UA"/>
                    </w:rPr>
                    <w:t xml:space="preserve">скріплена печаткою Учасника*, з </w:t>
                  </w:r>
                </w:p>
                <w:p w:rsidR="00E469B7" w:rsidRDefault="00E469B7" w:rsidP="00E469B7">
                  <w:pPr>
                    <w:widowControl/>
                    <w:suppressAutoHyphens w:val="0"/>
                    <w:autoSpaceDE/>
                    <w:jc w:val="both"/>
                    <w:rPr>
                      <w:rFonts w:ascii="Times New Roman" w:hAnsi="Times New Roman" w:cs="Times New Roman"/>
                      <w:lang w:val="uk-UA"/>
                    </w:rPr>
                  </w:pPr>
                  <w:r w:rsidRPr="00E469B7">
                    <w:rPr>
                      <w:rFonts w:ascii="Times New Roman" w:hAnsi="Times New Roman" w:cs="Times New Roman"/>
                      <w:lang w:val="uk-UA"/>
                    </w:rPr>
                    <w:t xml:space="preserve">зазначенням аналогічних </w:t>
                  </w:r>
                </w:p>
                <w:p w:rsidR="00E469B7" w:rsidRDefault="00E469B7" w:rsidP="00E469B7">
                  <w:pPr>
                    <w:widowControl/>
                    <w:suppressAutoHyphens w:val="0"/>
                    <w:autoSpaceDE/>
                    <w:jc w:val="both"/>
                    <w:rPr>
                      <w:rFonts w:ascii="Times New Roman" w:hAnsi="Times New Roman" w:cs="Times New Roman"/>
                      <w:lang w:val="uk-UA"/>
                    </w:rPr>
                  </w:pPr>
                  <w:r w:rsidRPr="00E469B7">
                    <w:rPr>
                      <w:rFonts w:ascii="Times New Roman" w:hAnsi="Times New Roman" w:cs="Times New Roman"/>
                      <w:lang w:val="uk-UA"/>
                    </w:rPr>
                    <w:t xml:space="preserve">договорів (аналогічного договору) </w:t>
                  </w:r>
                </w:p>
                <w:p w:rsidR="00E469B7" w:rsidRDefault="00E469B7" w:rsidP="00E469B7">
                  <w:pPr>
                    <w:widowControl/>
                    <w:suppressAutoHyphens w:val="0"/>
                    <w:autoSpaceDE/>
                    <w:jc w:val="both"/>
                    <w:rPr>
                      <w:rFonts w:ascii="Times New Roman" w:hAnsi="Times New Roman" w:cs="Times New Roman"/>
                      <w:lang w:val="uk-UA"/>
                    </w:rPr>
                  </w:pPr>
                  <w:r w:rsidRPr="00E469B7">
                    <w:rPr>
                      <w:rFonts w:ascii="Times New Roman" w:hAnsi="Times New Roman" w:cs="Times New Roman"/>
                      <w:lang w:val="uk-UA"/>
                    </w:rPr>
                    <w:t xml:space="preserve">по реалізації товару, що являється </w:t>
                  </w:r>
                </w:p>
                <w:p w:rsidR="00E469B7" w:rsidRDefault="00E469B7" w:rsidP="00E469B7">
                  <w:pPr>
                    <w:widowControl/>
                    <w:suppressAutoHyphens w:val="0"/>
                    <w:autoSpaceDE/>
                    <w:jc w:val="both"/>
                    <w:rPr>
                      <w:rFonts w:ascii="Times New Roman" w:hAnsi="Times New Roman" w:cs="Times New Roman"/>
                      <w:lang w:val="uk-UA"/>
                    </w:rPr>
                  </w:pPr>
                  <w:r w:rsidRPr="00E469B7">
                    <w:rPr>
                      <w:rFonts w:ascii="Times New Roman" w:hAnsi="Times New Roman" w:cs="Times New Roman"/>
                      <w:lang w:val="uk-UA"/>
                    </w:rPr>
                    <w:t xml:space="preserve">предметом закупівлі, які укладені </w:t>
                  </w:r>
                </w:p>
                <w:p w:rsidR="00E469B7" w:rsidRPr="00E469B7" w:rsidRDefault="00E469B7" w:rsidP="00E469B7">
                  <w:pPr>
                    <w:widowControl/>
                    <w:suppressAutoHyphens w:val="0"/>
                    <w:autoSpaceDE/>
                    <w:jc w:val="both"/>
                    <w:rPr>
                      <w:rFonts w:ascii="Times New Roman" w:eastAsia="Calibri" w:hAnsi="Times New Roman" w:cs="Times New Roman"/>
                      <w:lang w:val="uk-UA"/>
                    </w:rPr>
                  </w:pPr>
                  <w:r w:rsidRPr="00E469B7">
                    <w:rPr>
                      <w:rFonts w:ascii="Times New Roman" w:hAnsi="Times New Roman" w:cs="Times New Roman"/>
                      <w:lang w:val="uk-UA"/>
                    </w:rPr>
                    <w:t>в 2021-2023 роках.</w:t>
                  </w:r>
                </w:p>
              </w:tc>
            </w:tr>
          </w:tbl>
          <w:p w:rsidR="00E469B7" w:rsidRPr="00E469B7" w:rsidRDefault="00E469B7" w:rsidP="00E469B7">
            <w:pPr>
              <w:widowControl/>
              <w:tabs>
                <w:tab w:val="left" w:pos="1305"/>
              </w:tabs>
              <w:autoSpaceDE/>
              <w:ind w:right="100"/>
              <w:contextualSpacing/>
              <w:jc w:val="both"/>
              <w:rPr>
                <w:rFonts w:ascii="Times New Roman" w:hAnsi="Times New Roman" w:cs="Times New Roman"/>
                <w:sz w:val="20"/>
                <w:szCs w:val="20"/>
                <w:lang w:val="uk-UA"/>
              </w:rPr>
            </w:pPr>
            <w:r w:rsidRPr="00E469B7">
              <w:rPr>
                <w:rFonts w:ascii="Times New Roman" w:hAnsi="Times New Roman" w:cs="Times New Roman"/>
                <w:i/>
                <w:sz w:val="20"/>
                <w:szCs w:val="20"/>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E469B7" w:rsidRPr="00E469B7" w:rsidRDefault="00E469B7" w:rsidP="00D81B5F">
            <w:pPr>
              <w:widowControl/>
              <w:shd w:val="clear" w:color="auto" w:fill="FFFFFF"/>
              <w:autoSpaceDE/>
              <w:ind w:firstLine="487"/>
              <w:jc w:val="both"/>
              <w:rPr>
                <w:rFonts w:ascii="Times New Roman" w:hAnsi="Times New Roman" w:cs="Times New Roman"/>
                <w:lang w:val="uk-UA"/>
              </w:rPr>
            </w:pPr>
            <w:r w:rsidRPr="00E469B7">
              <w:rPr>
                <w:rFonts w:ascii="Times New Roman" w:hAnsi="Times New Roman" w:cs="Times New Roman"/>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E469B7">
              <w:rPr>
                <w:rFonts w:ascii="Times New Roman" w:hAnsi="Times New Roman" w:cs="Times New Roman"/>
                <w:shd w:val="clear" w:color="auto" w:fill="FFFFFF"/>
              </w:rPr>
              <w:t> </w:t>
            </w:r>
            <w:r w:rsidRPr="00E469B7">
              <w:rPr>
                <w:rFonts w:ascii="Times New Roman" w:hAnsi="Times New Roman" w:cs="Times New Roman"/>
                <w:shd w:val="clear" w:color="auto" w:fill="FFFFFF"/>
                <w:lang w:val="uk-UA"/>
              </w:rPr>
              <w:t>пунктом 47</w:t>
            </w:r>
            <w:r w:rsidRPr="00E469B7">
              <w:rPr>
                <w:rFonts w:ascii="Times New Roman" w:hAnsi="Times New Roman" w:cs="Times New Roman"/>
                <w:shd w:val="clear" w:color="auto" w:fill="FFFFFF"/>
              </w:rPr>
              <w:t> </w:t>
            </w:r>
            <w:r w:rsidRPr="00E469B7">
              <w:rPr>
                <w:rFonts w:ascii="Times New Roman" w:hAnsi="Times New Roman" w:cs="Times New Roman"/>
                <w:shd w:val="clear" w:color="auto" w:fill="FFFFFF"/>
                <w:lang w:val="uk-UA"/>
              </w:rPr>
              <w:t>Особливостей</w:t>
            </w:r>
            <w:r w:rsidRPr="00E469B7">
              <w:rPr>
                <w:rFonts w:ascii="Times New Roman" w:hAnsi="Times New Roman" w:cs="Times New Roman"/>
                <w:lang w:val="uk-UA"/>
              </w:rPr>
              <w:t>.</w:t>
            </w:r>
          </w:p>
          <w:p w:rsidR="00E469B7" w:rsidRPr="00E469B7" w:rsidRDefault="00E469B7" w:rsidP="00E469B7">
            <w:pPr>
              <w:widowControl/>
              <w:shd w:val="clear" w:color="auto" w:fill="FFFFFF"/>
              <w:autoSpaceDE/>
              <w:jc w:val="both"/>
              <w:rPr>
                <w:rFonts w:ascii="Times New Roman" w:hAnsi="Times New Roman" w:cs="Times New Roman"/>
                <w:lang w:val="uk-UA"/>
              </w:rPr>
            </w:pPr>
            <w:r w:rsidRPr="00E469B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69B7" w:rsidRPr="00E469B7" w:rsidRDefault="00E469B7" w:rsidP="00E469B7">
            <w:pPr>
              <w:widowControl/>
              <w:shd w:val="clear" w:color="auto" w:fill="FFFFFF"/>
              <w:autoSpaceDE/>
              <w:jc w:val="both"/>
              <w:rPr>
                <w:rFonts w:ascii="Times New Roman" w:hAnsi="Times New Roman" w:cs="Times New Roman"/>
                <w:lang w:val="uk-UA"/>
              </w:rPr>
            </w:pPr>
            <w:r w:rsidRPr="00E469B7">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469B7" w:rsidRPr="00E469B7" w:rsidRDefault="00E469B7" w:rsidP="00E469B7">
            <w:pPr>
              <w:widowControl/>
              <w:shd w:val="clear" w:color="auto" w:fill="FFFFFF"/>
              <w:autoSpaceDE/>
              <w:jc w:val="both"/>
              <w:rPr>
                <w:rFonts w:ascii="Times New Roman" w:hAnsi="Times New Roman" w:cs="Times New Roman"/>
                <w:lang w:val="uk-UA"/>
              </w:rPr>
            </w:pPr>
            <w:r w:rsidRPr="00E469B7">
              <w:rPr>
                <w:rFonts w:ascii="Times New Roman" w:hAnsi="Times New Roman" w:cs="Times New Roman"/>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E469B7" w:rsidRPr="00E469B7" w:rsidRDefault="00E469B7" w:rsidP="00D81B5F">
            <w:pPr>
              <w:widowControl/>
              <w:shd w:val="clear" w:color="auto" w:fill="FFFFFF"/>
              <w:autoSpaceDE/>
              <w:ind w:firstLine="487"/>
              <w:contextualSpacing/>
              <w:jc w:val="both"/>
              <w:rPr>
                <w:rFonts w:ascii="Times New Roman" w:hAnsi="Times New Roman" w:cs="Times New Roman"/>
                <w:lang w:val="uk-UA"/>
              </w:rPr>
            </w:pPr>
            <w:r w:rsidRPr="00E469B7">
              <w:rPr>
                <w:rFonts w:ascii="Times New Roman" w:hAnsi="Times New Roman" w:cs="Times New Roman"/>
                <w:lang w:val="uk-UA"/>
              </w:rPr>
              <w:lastRenderedPageBreak/>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69B7" w:rsidRPr="00E469B7" w:rsidRDefault="00E469B7" w:rsidP="00D81B5F">
            <w:pPr>
              <w:widowControl/>
              <w:shd w:val="clear" w:color="auto" w:fill="FFFFFF"/>
              <w:autoSpaceDE/>
              <w:ind w:firstLine="629"/>
              <w:contextualSpacing/>
              <w:jc w:val="both"/>
              <w:rPr>
                <w:rFonts w:ascii="Times New Roman" w:hAnsi="Times New Roman" w:cs="Times New Roman"/>
                <w:lang w:val="uk-UA"/>
              </w:rPr>
            </w:pPr>
            <w:r w:rsidRPr="00E469B7">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E469B7">
              <w:rPr>
                <w:rFonts w:ascii="Times New Roman" w:hAnsi="Times New Roman" w:cs="Times New Roman"/>
                <w:lang w:val="uk-UA"/>
              </w:rPr>
              <w:lastRenderedPageBreak/>
              <w:t>(товарів), послуги (послуг) або робіт дорівнює чи перевищує 20 млн. гривень (у тому числі за лотом);</w:t>
            </w:r>
          </w:p>
          <w:p w:rsidR="00E469B7" w:rsidRPr="00E469B7" w:rsidRDefault="00E469B7" w:rsidP="00E469B7">
            <w:pPr>
              <w:widowControl/>
              <w:shd w:val="clear" w:color="auto" w:fill="FFFFFF"/>
              <w:autoSpaceDE/>
              <w:ind w:right="102"/>
              <w:contextualSpacing/>
              <w:jc w:val="both"/>
              <w:rPr>
                <w:rFonts w:ascii="Times New Roman" w:hAnsi="Times New Roman" w:cs="Times New Roman"/>
                <w:lang w:val="uk-UA"/>
              </w:rPr>
            </w:pPr>
            <w:r w:rsidRPr="00E469B7">
              <w:rPr>
                <w:rFonts w:ascii="Times New Roman" w:hAnsi="Times New Roman" w:cs="Times New Roman"/>
                <w:lang w:val="uk-UA"/>
              </w:rPr>
              <w:t xml:space="preserve">11) </w:t>
            </w:r>
            <w:r w:rsidRPr="00E469B7">
              <w:rPr>
                <w:rFonts w:ascii="Times New Roman" w:hAnsi="Times New Roman" w:cs="Times New Roman"/>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E469B7">
                <w:rPr>
                  <w:rFonts w:ascii="Times New Roman" w:hAnsi="Times New Roman" w:cs="Times New Roman"/>
                  <w:u w:val="single"/>
                  <w:shd w:val="clear" w:color="auto" w:fill="FFFFFF"/>
                </w:rPr>
                <w:t>Законом України</w:t>
              </w:r>
            </w:hyperlink>
            <w:r w:rsidRPr="00E469B7">
              <w:rPr>
                <w:rFonts w:ascii="Times New Roman" w:hAnsi="Times New Roman" w:cs="Times New Roman"/>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469B7" w:rsidRPr="00E469B7" w:rsidRDefault="00E469B7" w:rsidP="00E469B7">
            <w:pPr>
              <w:widowControl/>
              <w:shd w:val="clear" w:color="auto" w:fill="FFFFFF"/>
              <w:autoSpaceDE/>
              <w:contextualSpacing/>
              <w:jc w:val="both"/>
              <w:rPr>
                <w:rFonts w:ascii="Times New Roman" w:hAnsi="Times New Roman" w:cs="Times New Roman"/>
                <w:lang w:val="uk-UA"/>
              </w:rPr>
            </w:pPr>
            <w:r w:rsidRPr="00E469B7">
              <w:rPr>
                <w:rFonts w:ascii="Times New Roman" w:hAnsi="Times New Roman" w:cs="Times New Roman"/>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69B7" w:rsidRPr="00E469B7" w:rsidRDefault="00E469B7" w:rsidP="00E469B7">
            <w:pPr>
              <w:widowControl/>
              <w:autoSpaceDE/>
              <w:contextualSpacing/>
              <w:jc w:val="both"/>
              <w:rPr>
                <w:rFonts w:ascii="Times New Roman" w:hAnsi="Times New Roman" w:cs="Times New Roman"/>
                <w:b/>
                <w:lang w:val="uk-UA"/>
              </w:rPr>
            </w:pPr>
            <w:r w:rsidRPr="00E469B7">
              <w:rPr>
                <w:rFonts w:ascii="Times New Roman" w:hAnsi="Times New Roman" w:cs="Times New Roman"/>
                <w:lang w:val="uk-UA"/>
              </w:rPr>
              <w:t xml:space="preserve">3.5.5. </w:t>
            </w:r>
            <w:r w:rsidRPr="00E469B7">
              <w:rPr>
                <w:rFonts w:ascii="Times New Roman" w:hAnsi="Times New Roman" w:cs="Times New Roman"/>
                <w:b/>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E469B7" w:rsidRPr="00E469B7" w:rsidRDefault="00E469B7" w:rsidP="00E469B7">
            <w:pPr>
              <w:widowControl/>
              <w:autoSpaceDE/>
              <w:contextualSpacing/>
              <w:jc w:val="both"/>
              <w:rPr>
                <w:rFonts w:ascii="Times New Roman" w:hAnsi="Times New Roman" w:cs="Times New Roman"/>
                <w:b/>
                <w:lang w:val="uk-UA"/>
              </w:rPr>
            </w:pPr>
            <w:r w:rsidRPr="00E469B7">
              <w:rPr>
                <w:rFonts w:ascii="Times New Roman" w:hAnsi="Times New Roman" w:cs="Times New Roman"/>
                <w:b/>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69B7" w:rsidRPr="00E469B7" w:rsidRDefault="00E469B7" w:rsidP="00E469B7">
            <w:pPr>
              <w:widowControl/>
              <w:autoSpaceDE/>
              <w:contextualSpacing/>
              <w:jc w:val="both"/>
              <w:rPr>
                <w:rFonts w:ascii="Times New Roman" w:hAnsi="Times New Roman" w:cs="Times New Roman"/>
                <w:i/>
                <w:lang w:val="uk-UA"/>
              </w:rPr>
            </w:pPr>
            <w:r w:rsidRPr="00E469B7">
              <w:rPr>
                <w:rFonts w:ascii="Times New Roman" w:hAnsi="Times New Roman" w:cs="Times New Roman"/>
                <w:lang w:val="uk-UA"/>
              </w:rPr>
              <w:t xml:space="preserve">3.5.6. </w:t>
            </w:r>
            <w:r w:rsidRPr="00E469B7">
              <w:rPr>
                <w:rFonts w:ascii="Times New Roman" w:hAnsi="Times New Roman" w:cs="Times New Roman"/>
                <w:b/>
                <w:lang w:val="uk-UA"/>
              </w:rPr>
              <w:t>Враховуючи вищевикладений пункт,</w:t>
            </w:r>
            <w:r w:rsidRPr="00E469B7">
              <w:rPr>
                <w:rFonts w:ascii="Times New Roman" w:hAnsi="Times New Roman" w:cs="Times New Roman"/>
                <w:lang w:val="uk-UA"/>
              </w:rPr>
              <w:t xml:space="preserve"> </w:t>
            </w:r>
            <w:r w:rsidRPr="00E469B7">
              <w:rPr>
                <w:rFonts w:ascii="Times New Roman" w:hAnsi="Times New Roman" w:cs="Times New Roman"/>
                <w:b/>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E469B7" w:rsidRPr="00E469B7" w:rsidRDefault="00E469B7" w:rsidP="00E469B7">
            <w:pPr>
              <w:widowControl/>
              <w:shd w:val="clear" w:color="auto" w:fill="FFFFFF"/>
              <w:suppressAutoHyphens w:val="0"/>
              <w:autoSpaceDE/>
              <w:contextualSpacing/>
              <w:jc w:val="both"/>
              <w:rPr>
                <w:rFonts w:ascii="Times New Roman" w:hAnsi="Times New Roman" w:cs="Times New Roman"/>
                <w:lang w:val="uk-UA"/>
              </w:rPr>
            </w:pPr>
            <w:r w:rsidRPr="00E469B7">
              <w:rPr>
                <w:rFonts w:ascii="Times New Roman" w:hAnsi="Times New Roman" w:cs="Times New Roman"/>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E469B7">
              <w:rPr>
                <w:rFonts w:ascii="Times New Roman" w:hAnsi="Times New Roman" w:cs="Times New Roman"/>
                <w:b/>
                <w:shd w:val="clear" w:color="auto" w:fill="FFFFFF"/>
                <w:lang w:val="uk-UA"/>
              </w:rPr>
              <w:t>.</w:t>
            </w:r>
          </w:p>
          <w:p w:rsidR="00E469B7" w:rsidRPr="00E469B7" w:rsidRDefault="00E469B7" w:rsidP="00E469B7">
            <w:pPr>
              <w:widowControl/>
              <w:shd w:val="clear" w:color="auto" w:fill="FFFFFF"/>
              <w:autoSpaceDE/>
              <w:contextualSpacing/>
              <w:jc w:val="both"/>
              <w:rPr>
                <w:rFonts w:ascii="Times New Roman" w:hAnsi="Times New Roman" w:cs="Times New Roman"/>
                <w:shd w:val="clear" w:color="auto" w:fill="FFFFFF"/>
                <w:lang w:val="uk-UA"/>
              </w:rPr>
            </w:pPr>
            <w:r w:rsidRPr="00E469B7">
              <w:rPr>
                <w:rFonts w:ascii="Times New Roman" w:hAnsi="Times New Roman" w:cs="Times New Roman"/>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469B7">
              <w:rPr>
                <w:rFonts w:ascii="Times New Roman" w:hAnsi="Times New Roman" w:cs="Times New Roman"/>
                <w:lang w:val="uk-UA"/>
              </w:rPr>
              <w:t xml:space="preserve"> </w:t>
            </w:r>
            <w:r w:rsidRPr="00E469B7">
              <w:rPr>
                <w:rFonts w:ascii="Times New Roman" w:hAnsi="Times New Roman" w:cs="Times New Roman"/>
                <w:shd w:val="clear" w:color="auto" w:fill="FFFFFF"/>
                <w:lang w:val="uk-UA"/>
              </w:rPr>
              <w:t xml:space="preserve">Замовник не вимагає документального підтвердження публічної інформації, що оприлюднена у </w:t>
            </w:r>
            <w:r w:rsidRPr="00E469B7">
              <w:rPr>
                <w:rFonts w:ascii="Times New Roman" w:hAnsi="Times New Roman" w:cs="Times New Roman"/>
                <w:shd w:val="clear" w:color="auto" w:fill="FFFFFF"/>
                <w:lang w:val="uk-UA"/>
              </w:rPr>
              <w:lastRenderedPageBreak/>
              <w:t xml:space="preserve">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E469B7" w:rsidRPr="00E469B7" w:rsidRDefault="00E469B7" w:rsidP="00E469B7">
            <w:pPr>
              <w:widowControl/>
              <w:shd w:val="clear" w:color="auto" w:fill="FFFFFF"/>
              <w:autoSpaceDE/>
              <w:contextualSpacing/>
              <w:jc w:val="both"/>
              <w:rPr>
                <w:rFonts w:ascii="Times New Roman" w:hAnsi="Times New Roman" w:cs="Times New Roman"/>
                <w:shd w:val="clear" w:color="auto" w:fill="FFFFFF"/>
                <w:lang w:val="uk-UA"/>
              </w:rPr>
            </w:pPr>
            <w:r w:rsidRPr="00E469B7">
              <w:rPr>
                <w:rFonts w:ascii="Times New Roman" w:hAnsi="Times New Roman" w:cs="Times New Roman"/>
                <w:shd w:val="clear" w:color="auto" w:fill="FFFFFF"/>
                <w:lang w:val="uk-UA"/>
              </w:rPr>
              <w:t>У зв’язку із чим, учасник-переможець надає наступні документи:</w:t>
            </w:r>
          </w:p>
          <w:p w:rsidR="00E469B7" w:rsidRPr="00E469B7" w:rsidRDefault="00E469B7" w:rsidP="00E469B7">
            <w:pPr>
              <w:widowControl/>
              <w:numPr>
                <w:ilvl w:val="0"/>
                <w:numId w:val="17"/>
              </w:numPr>
              <w:shd w:val="clear" w:color="auto" w:fill="FFFFFF"/>
              <w:autoSpaceDE/>
              <w:ind w:left="0" w:firstLine="0"/>
              <w:contextualSpacing/>
              <w:jc w:val="both"/>
              <w:rPr>
                <w:rFonts w:ascii="Times New Roman" w:hAnsi="Times New Roman" w:cs="Times New Roman"/>
                <w:b/>
                <w:shd w:val="clear" w:color="auto" w:fill="FFFFFF"/>
                <w:lang w:val="uk-UA"/>
              </w:rPr>
            </w:pPr>
            <w:r w:rsidRPr="00E469B7">
              <w:rPr>
                <w:rFonts w:ascii="Times New Roman" w:hAnsi="Times New Roman" w:cs="Times New Roman"/>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E469B7">
                <w:rPr>
                  <w:rFonts w:ascii="Times New Roman" w:hAnsi="Times New Roman" w:cs="Times New Roman"/>
                  <w:u w:val="single"/>
                  <w:lang w:val="uk-UA"/>
                </w:rPr>
                <w:t>https://corruptinfo.nazk.gov.ua/</w:t>
              </w:r>
            </w:hyperlink>
            <w:r w:rsidRPr="00E469B7">
              <w:rPr>
                <w:rFonts w:ascii="Times New Roman" w:hAnsi="Times New Roman" w:cs="Times New Roman"/>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1" w:history="1">
              <w:r w:rsidRPr="00E469B7">
                <w:rPr>
                  <w:rFonts w:ascii="Times New Roman" w:hAnsi="Times New Roman" w:cs="Times New Roman"/>
                  <w:u w:val="single"/>
                  <w:lang w:val="uk-UA"/>
                </w:rPr>
                <w:t>https://corruptinfo.nazk.gov.u</w:t>
              </w:r>
              <w:bookmarkStart w:id="0" w:name="_Hlt117176601"/>
              <w:bookmarkStart w:id="1" w:name="_Hlt117176602"/>
              <w:r w:rsidRPr="00E469B7">
                <w:rPr>
                  <w:rFonts w:ascii="Times New Roman" w:hAnsi="Times New Roman" w:cs="Times New Roman"/>
                  <w:u w:val="single"/>
                  <w:lang w:val="uk-UA"/>
                </w:rPr>
                <w:t>a</w:t>
              </w:r>
              <w:bookmarkEnd w:id="0"/>
              <w:bookmarkEnd w:id="1"/>
              <w:r w:rsidRPr="00E469B7">
                <w:rPr>
                  <w:rFonts w:ascii="Times New Roman" w:hAnsi="Times New Roman" w:cs="Times New Roman"/>
                  <w:u w:val="single"/>
                  <w:lang w:val="uk-UA"/>
                </w:rPr>
                <w:t>/reference/getpersonalreference/individual</w:t>
              </w:r>
            </w:hyperlink>
            <w:r w:rsidRPr="00E469B7">
              <w:rPr>
                <w:rFonts w:ascii="Times New Roman" w:hAnsi="Times New Roman" w:cs="Times New Roman"/>
                <w:lang w:val="uk-UA"/>
              </w:rPr>
              <w:t>)</w:t>
            </w:r>
            <w:r w:rsidRPr="00E469B7">
              <w:rPr>
                <w:rFonts w:ascii="Times New Roman" w:hAnsi="Times New Roman" w:cs="Times New Roman"/>
                <w:b/>
                <w:lang w:val="uk-UA"/>
              </w:rPr>
              <w:t>.</w:t>
            </w:r>
          </w:p>
          <w:p w:rsidR="00E469B7" w:rsidRPr="00E469B7" w:rsidRDefault="00E469B7" w:rsidP="00E469B7">
            <w:pPr>
              <w:widowControl/>
              <w:shd w:val="clear" w:color="auto" w:fill="FFFFFF"/>
              <w:autoSpaceDE/>
              <w:contextualSpacing/>
              <w:jc w:val="both"/>
              <w:rPr>
                <w:rFonts w:ascii="Times New Roman" w:hAnsi="Times New Roman" w:cs="Times New Roman"/>
                <w:b/>
                <w:shd w:val="clear" w:color="auto" w:fill="FFFFFF"/>
                <w:lang w:val="uk-UA"/>
              </w:rPr>
            </w:pPr>
            <w:r w:rsidRPr="00E469B7">
              <w:rPr>
                <w:rFonts w:ascii="Times New Roman" w:hAnsi="Times New Roman" w:cs="Times New Roman"/>
                <w:b/>
                <w:lang w:val="uk-UA"/>
              </w:rPr>
              <w:t xml:space="preserve">Інформаційна довідка </w:t>
            </w:r>
            <w:r w:rsidRPr="00E469B7">
              <w:rPr>
                <w:rFonts w:ascii="Times New Roman" w:hAnsi="Times New Roman" w:cs="Times New Roman"/>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E469B7">
              <w:rPr>
                <w:rFonts w:ascii="Times New Roman" w:hAnsi="Times New Roman" w:cs="Times New Roman"/>
                <w:b/>
                <w:bCs/>
                <w:lang w:val="uk-UA"/>
              </w:rPr>
              <w:t>трьох місячної</w:t>
            </w:r>
            <w:r w:rsidRPr="00E469B7">
              <w:rPr>
                <w:rFonts w:ascii="Times New Roman" w:hAnsi="Times New Roman" w:cs="Times New Roman"/>
                <w:b/>
                <w:shd w:val="clear" w:color="auto" w:fill="FFFFFF"/>
                <w:lang w:val="uk-UA"/>
              </w:rPr>
              <w:t xml:space="preserve"> давнини відносно дати подання тендерних пропозицій.</w:t>
            </w:r>
          </w:p>
          <w:p w:rsidR="00E469B7" w:rsidRPr="00E469B7" w:rsidRDefault="00E469B7" w:rsidP="00E469B7">
            <w:pPr>
              <w:widowControl/>
              <w:shd w:val="clear" w:color="auto" w:fill="FFFFFF"/>
              <w:autoSpaceDE/>
              <w:contextualSpacing/>
              <w:jc w:val="both"/>
              <w:rPr>
                <w:rFonts w:ascii="Times New Roman" w:hAnsi="Times New Roman" w:cs="Times New Roman"/>
                <w:b/>
                <w:bCs/>
                <w:lang w:val="uk-UA"/>
              </w:rPr>
            </w:pPr>
            <w:r w:rsidRPr="00E469B7">
              <w:rPr>
                <w:rFonts w:ascii="Times New Roman" w:hAnsi="Times New Roman" w:cs="Times New Roman"/>
                <w:shd w:val="clear" w:color="auto" w:fill="FFFFFF"/>
                <w:lang w:val="uk-UA"/>
              </w:rPr>
              <w:t xml:space="preserve">-     </w:t>
            </w:r>
            <w:r w:rsidRPr="00E469B7">
              <w:rPr>
                <w:rFonts w:ascii="Times New Roman" w:hAnsi="Times New Roman" w:cs="Times New Roman"/>
                <w:b/>
                <w:lang w:val="uk-UA"/>
              </w:rPr>
              <w:t>Витяг (довідку)</w:t>
            </w:r>
            <w:r w:rsidRPr="00E469B7">
              <w:rPr>
                <w:rFonts w:ascii="Times New Roman" w:hAnsi="Times New Roman" w:cs="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E469B7">
              <w:rPr>
                <w:rFonts w:ascii="Times New Roman" w:hAnsi="Times New Roman" w:cs="Times New Roman"/>
                <w:bCs/>
                <w:lang w:val="uk-UA"/>
              </w:rPr>
              <w:t xml:space="preserve">із інформацією </w:t>
            </w:r>
            <w:r w:rsidRPr="00E469B7">
              <w:rPr>
                <w:rFonts w:ascii="Times New Roman" w:hAnsi="Times New Roman" w:cs="Times New Roman"/>
                <w:lang w:val="uk-UA"/>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E469B7">
              <w:rPr>
                <w:rFonts w:ascii="Times New Roman" w:hAnsi="Times New Roman" w:cs="Times New Roman"/>
                <w:b/>
                <w:bCs/>
                <w:lang w:val="uk-UA"/>
              </w:rPr>
              <w:t xml:space="preserve">не більше трьох місячної давнини відносно дати подання тендерних пропозицій. </w:t>
            </w:r>
            <w:r w:rsidRPr="00E469B7">
              <w:rPr>
                <w:rFonts w:ascii="Times New Roman" w:hAnsi="Times New Roman" w:cs="Times New Roman"/>
                <w:bCs/>
                <w:lang w:val="uk-UA"/>
              </w:rPr>
              <w:t>В</w:t>
            </w:r>
            <w:r w:rsidRPr="00E469B7">
              <w:rPr>
                <w:rFonts w:ascii="Times New Roman" w:hAnsi="Times New Roman" w:cs="Times New Roman"/>
                <w:lang w:val="uk-UA"/>
              </w:rPr>
              <w:t xml:space="preserve">казана витяг (довідка) може бути надана у вигляді електронного документу </w:t>
            </w:r>
            <w:r w:rsidRPr="00E469B7">
              <w:rPr>
                <w:rFonts w:ascii="Times New Roman" w:hAnsi="Times New Roman" w:cs="Times New Roman"/>
                <w:shd w:val="clear" w:color="auto" w:fill="FFFFFF"/>
                <w:lang w:val="uk-UA"/>
              </w:rPr>
              <w:t>(підтверджує відповідність п.п.  5, 6 та 12 п. 47  Особливостей)</w:t>
            </w:r>
            <w:r w:rsidRPr="00E469B7">
              <w:rPr>
                <w:rFonts w:ascii="Times New Roman" w:hAnsi="Times New Roman" w:cs="Times New Roman"/>
                <w:lang w:val="uk-UA"/>
              </w:rPr>
              <w:t>; </w:t>
            </w:r>
          </w:p>
          <w:p w:rsidR="00E469B7" w:rsidRPr="00E469B7" w:rsidRDefault="00E469B7" w:rsidP="00E469B7">
            <w:pPr>
              <w:widowControl/>
              <w:numPr>
                <w:ilvl w:val="0"/>
                <w:numId w:val="18"/>
              </w:numPr>
              <w:shd w:val="clear" w:color="auto" w:fill="FFFFFF"/>
              <w:suppressAutoHyphens w:val="0"/>
              <w:autoSpaceDE/>
              <w:ind w:left="-17" w:firstLine="15"/>
              <w:contextualSpacing/>
              <w:jc w:val="both"/>
              <w:rPr>
                <w:rFonts w:ascii="Times New Roman" w:hAnsi="Times New Roman" w:cs="Times New Roman"/>
                <w:lang w:val="uk-UA"/>
              </w:rPr>
            </w:pPr>
            <w:r w:rsidRPr="00E469B7">
              <w:rPr>
                <w:rFonts w:ascii="Times New Roman" w:hAnsi="Times New Roman" w:cs="Times New Roman"/>
                <w:b/>
                <w:lang w:val="uk-UA"/>
              </w:rPr>
              <w:t>Також додатково, по п.п.12 п. 47 Особливостей, надається довідка</w:t>
            </w:r>
            <w:r w:rsidRPr="00E469B7">
              <w:rPr>
                <w:rFonts w:ascii="Times New Roman" w:hAnsi="Times New Roman" w:cs="Times New Roman"/>
                <w:lang w:val="uk-UA"/>
              </w:rPr>
              <w:t xml:space="preserve">, складена учасником у довільній формі, про те, що </w:t>
            </w:r>
            <w:r w:rsidRPr="00E469B7">
              <w:rPr>
                <w:rFonts w:ascii="Times New Roman" w:hAnsi="Times New Roman" w:cs="Times New Roman"/>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69B7">
              <w:rPr>
                <w:rFonts w:ascii="Times New Roman" w:hAnsi="Times New Roman" w:cs="Times New Roman"/>
                <w:lang w:val="uk-UA"/>
              </w:rPr>
              <w:t>;</w:t>
            </w:r>
          </w:p>
          <w:p w:rsidR="00E469B7" w:rsidRPr="00E469B7" w:rsidRDefault="00E469B7" w:rsidP="00E469B7">
            <w:pPr>
              <w:widowControl/>
              <w:numPr>
                <w:ilvl w:val="0"/>
                <w:numId w:val="18"/>
              </w:numPr>
              <w:shd w:val="clear" w:color="auto" w:fill="FFFFFF"/>
              <w:suppressAutoHyphens w:val="0"/>
              <w:autoSpaceDE/>
              <w:contextualSpacing/>
              <w:jc w:val="both"/>
              <w:rPr>
                <w:rFonts w:ascii="Times New Roman" w:hAnsi="Times New Roman" w:cs="Times New Roman"/>
                <w:lang w:val="uk-UA"/>
              </w:rPr>
            </w:pPr>
            <w:r w:rsidRPr="00E469B7">
              <w:rPr>
                <w:rFonts w:ascii="Times New Roman" w:hAnsi="Times New Roman" w:cs="Times New Roman"/>
                <w:b/>
                <w:lang w:val="uk-UA"/>
              </w:rPr>
              <w:t>Довідку</w:t>
            </w:r>
            <w:r w:rsidRPr="00E469B7">
              <w:rPr>
                <w:rFonts w:ascii="Times New Roman" w:hAnsi="Times New Roman" w:cs="Times New Roman"/>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E469B7" w:rsidRPr="00E469B7" w:rsidRDefault="00E469B7" w:rsidP="00D81B5F">
            <w:pPr>
              <w:widowControl/>
              <w:shd w:val="clear" w:color="auto" w:fill="FFFFFF"/>
              <w:autoSpaceDE/>
              <w:ind w:right="100" w:firstLine="629"/>
              <w:contextualSpacing/>
              <w:jc w:val="both"/>
              <w:rPr>
                <w:rFonts w:ascii="Times New Roman" w:hAnsi="Times New Roman" w:cs="Times New Roman"/>
                <w:lang w:val="uk-UA"/>
              </w:rPr>
            </w:pPr>
            <w:r w:rsidRPr="00E469B7">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E469B7" w:rsidRPr="00E469B7" w:rsidRDefault="00E469B7" w:rsidP="00D81B5F">
            <w:pPr>
              <w:widowControl/>
              <w:shd w:val="clear" w:color="auto" w:fill="FFFFFF"/>
              <w:autoSpaceDE/>
              <w:ind w:right="100" w:firstLine="629"/>
              <w:contextualSpacing/>
              <w:jc w:val="both"/>
              <w:rPr>
                <w:rFonts w:ascii="Times New Roman" w:hAnsi="Times New Roman" w:cs="Times New Roman"/>
                <w:lang w:val="uk-UA"/>
              </w:rPr>
            </w:pPr>
            <w:r w:rsidRPr="00E469B7">
              <w:rPr>
                <w:rFonts w:ascii="Times New Roman" w:hAnsi="Times New Roman" w:cs="Times New Roman"/>
                <w:lang w:val="uk-UA"/>
              </w:rPr>
              <w:t xml:space="preserve">У разі подання тендерної пропозиції об’єднанням учасників підтвердження відсутності підстав для відмови в участі у процедурі </w:t>
            </w:r>
            <w:r w:rsidRPr="00E469B7">
              <w:rPr>
                <w:rFonts w:ascii="Times New Roman" w:hAnsi="Times New Roman" w:cs="Times New Roman"/>
                <w:lang w:val="uk-UA"/>
              </w:rPr>
              <w:lastRenderedPageBreak/>
              <w:t>закупівлі встановленими пункті 47 Особливостей подається по кожному з учасників, які входять у склад об’єднання.</w:t>
            </w:r>
          </w:p>
          <w:p w:rsidR="00E469B7" w:rsidRPr="00E469B7" w:rsidRDefault="00E469B7" w:rsidP="00D81B5F">
            <w:pPr>
              <w:tabs>
                <w:tab w:val="left" w:pos="1080"/>
                <w:tab w:val="left" w:pos="10381"/>
              </w:tabs>
              <w:ind w:right="100" w:firstLine="629"/>
              <w:contextualSpacing/>
              <w:jc w:val="both"/>
              <w:rPr>
                <w:rFonts w:ascii="Times New Roman" w:hAnsi="Times New Roman" w:cs="Times New Roman"/>
                <w:bCs/>
                <w:lang w:val="uk-UA"/>
              </w:rPr>
            </w:pPr>
            <w:r w:rsidRPr="00E469B7">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469B7" w:rsidRPr="00E469B7" w:rsidRDefault="00E469B7" w:rsidP="00D81B5F">
            <w:pPr>
              <w:tabs>
                <w:tab w:val="left" w:pos="1080"/>
                <w:tab w:val="left" w:pos="10381"/>
              </w:tabs>
              <w:ind w:right="100" w:firstLine="629"/>
              <w:contextualSpacing/>
              <w:jc w:val="both"/>
              <w:rPr>
                <w:rFonts w:ascii="Times New Roman" w:hAnsi="Times New Roman" w:cs="Times New Roman"/>
                <w:lang w:val="uk-UA"/>
              </w:rPr>
            </w:pPr>
            <w:r w:rsidRPr="00E469B7">
              <w:rPr>
                <w:rFonts w:ascii="Times New Roman" w:hAnsi="Times New Roman" w:cs="Times New Roman"/>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16DBB" w:rsidRPr="00583E05" w:rsidRDefault="00E469B7" w:rsidP="00D81B5F">
            <w:pPr>
              <w:pStyle w:val="rvps2"/>
              <w:shd w:val="clear" w:color="auto" w:fill="FFFFFF"/>
              <w:spacing w:before="0" w:after="0"/>
              <w:ind w:left="82" w:right="269" w:firstLine="547"/>
              <w:jc w:val="both"/>
              <w:rPr>
                <w:lang w:val="uk-UA"/>
              </w:rPr>
            </w:pPr>
            <w:r w:rsidRPr="00E469B7">
              <w:rPr>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E469B7" w:rsidTr="00C541E5">
        <w:tc>
          <w:tcPr>
            <w:tcW w:w="1903" w:type="dxa"/>
            <w:shd w:val="clear" w:color="auto" w:fill="auto"/>
            <w:vAlign w:val="center"/>
          </w:tcPr>
          <w:p w:rsidR="007B555E" w:rsidRPr="00583E05" w:rsidRDefault="007B555E" w:rsidP="00C14F04">
            <w:pPr>
              <w:pStyle w:val="ab"/>
              <w:spacing w:after="0"/>
              <w:rPr>
                <w:rFonts w:ascii="Times New Roman" w:hAnsi="Times New Roman"/>
                <w:lang w:val="uk-UA"/>
              </w:rPr>
            </w:pPr>
            <w:r w:rsidRPr="00583E05">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583E05">
              <w:rPr>
                <w:rFonts w:ascii="Times New Roman" w:hAnsi="Times New Roman"/>
                <w:lang w:val="uk-UA"/>
              </w:rPr>
              <w:t> </w:t>
            </w:r>
          </w:p>
        </w:tc>
        <w:tc>
          <w:tcPr>
            <w:tcW w:w="7610" w:type="dxa"/>
            <w:shd w:val="clear" w:color="auto" w:fill="auto"/>
          </w:tcPr>
          <w:p w:rsidR="007B555E" w:rsidRPr="00583E05" w:rsidRDefault="007B555E" w:rsidP="00D81B5F">
            <w:pPr>
              <w:ind w:left="82" w:right="141" w:firstLine="405"/>
              <w:jc w:val="both"/>
              <w:rPr>
                <w:rFonts w:ascii="Times New Roman" w:hAnsi="Times New Roman" w:cs="Times New Roman"/>
                <w:bCs/>
                <w:lang w:val="uk-UA"/>
              </w:rPr>
            </w:pPr>
            <w:r w:rsidRPr="00583E05">
              <w:rPr>
                <w:rFonts w:ascii="Times New Roman" w:hAnsi="Times New Roman" w:cs="Times New Roman"/>
                <w:lang w:val="uk-UA"/>
              </w:rPr>
              <w:t xml:space="preserve">Технічні, якісні, кількісні та інші вимоги до предмета закупівлі зазначені у </w:t>
            </w:r>
            <w:r w:rsidRPr="009D1AA4">
              <w:rPr>
                <w:rFonts w:ascii="Times New Roman" w:hAnsi="Times New Roman" w:cs="Times New Roman"/>
                <w:b/>
                <w:lang w:val="uk-UA"/>
              </w:rPr>
              <w:t xml:space="preserve">Додатку </w:t>
            </w:r>
            <w:r w:rsidR="00794451" w:rsidRPr="009D1AA4">
              <w:rPr>
                <w:rFonts w:ascii="Times New Roman" w:hAnsi="Times New Roman" w:cs="Times New Roman"/>
                <w:b/>
                <w:lang w:val="uk-UA"/>
              </w:rPr>
              <w:t>3</w:t>
            </w:r>
            <w:r w:rsidRPr="00583E05">
              <w:rPr>
                <w:rFonts w:ascii="Times New Roman" w:hAnsi="Times New Roman" w:cs="Times New Roman"/>
                <w:lang w:val="uk-UA"/>
              </w:rPr>
              <w:t xml:space="preserve"> до тендерної документації</w:t>
            </w:r>
            <w:r w:rsidRPr="00583E05">
              <w:rPr>
                <w:rFonts w:ascii="Times New Roman" w:hAnsi="Times New Roman" w:cs="Times New Roman"/>
                <w:bCs/>
                <w:lang w:val="uk-UA"/>
              </w:rPr>
              <w:t>.</w:t>
            </w:r>
          </w:p>
          <w:p w:rsidR="004D119A" w:rsidRPr="00583E05" w:rsidRDefault="004D119A" w:rsidP="00C541E5">
            <w:pPr>
              <w:ind w:left="82" w:right="141"/>
              <w:jc w:val="both"/>
              <w:rPr>
                <w:rFonts w:ascii="Times New Roman" w:hAnsi="Times New Roman" w:cs="Times New Roman"/>
                <w:lang w:val="uk-UA"/>
              </w:rPr>
            </w:pPr>
            <w:r w:rsidRPr="00583E05">
              <w:rPr>
                <w:rFonts w:ascii="Times New Roman" w:hAnsi="Times New Roman" w:cs="Times New Roman"/>
                <w:lang w:val="uk-UA"/>
              </w:rPr>
              <w:t xml:space="preserve">Учасник повинен </w:t>
            </w:r>
            <w:r w:rsidR="00091EA5">
              <w:rPr>
                <w:rFonts w:ascii="Times New Roman" w:hAnsi="Times New Roman" w:cs="Times New Roman"/>
                <w:lang w:val="uk-UA"/>
              </w:rPr>
              <w:t>надати</w:t>
            </w:r>
            <w:r w:rsidRPr="00583E05">
              <w:rPr>
                <w:rFonts w:ascii="Times New Roman" w:hAnsi="Times New Roman" w:cs="Times New Roman"/>
                <w:lang w:val="uk-UA"/>
              </w:rPr>
              <w:t xml:space="preserve"> Замовнику </w:t>
            </w:r>
            <w:r w:rsidR="00091EA5">
              <w:rPr>
                <w:rFonts w:ascii="Times New Roman" w:hAnsi="Times New Roman" w:cs="Times New Roman"/>
                <w:lang w:val="uk-UA"/>
              </w:rPr>
              <w:t>послуги</w:t>
            </w:r>
            <w:r w:rsidRPr="00583E05">
              <w:rPr>
                <w:rFonts w:ascii="Times New Roman" w:hAnsi="Times New Roman" w:cs="Times New Roman"/>
                <w:lang w:val="uk-UA"/>
              </w:rPr>
              <w:t>, якість як</w:t>
            </w:r>
            <w:r w:rsidR="00091EA5">
              <w:rPr>
                <w:rFonts w:ascii="Times New Roman" w:hAnsi="Times New Roman" w:cs="Times New Roman"/>
                <w:lang w:val="uk-UA"/>
              </w:rPr>
              <w:t>их</w:t>
            </w:r>
            <w:r w:rsidRPr="00583E05">
              <w:rPr>
                <w:rFonts w:ascii="Times New Roman" w:hAnsi="Times New Roman" w:cs="Times New Roman"/>
                <w:lang w:val="uk-UA"/>
              </w:rPr>
              <w:t xml:space="preserve"> відповідає затвердженим стандартам України та вимогам Замовника, викладеним в тендерн</w:t>
            </w:r>
            <w:r w:rsidR="00091EA5">
              <w:rPr>
                <w:rFonts w:ascii="Times New Roman" w:hAnsi="Times New Roman" w:cs="Times New Roman"/>
                <w:lang w:val="uk-UA"/>
              </w:rPr>
              <w:t>ій</w:t>
            </w:r>
            <w:r w:rsidRPr="00583E05">
              <w:rPr>
                <w:rFonts w:ascii="Times New Roman" w:hAnsi="Times New Roman" w:cs="Times New Roman"/>
                <w:lang w:val="uk-UA"/>
              </w:rPr>
              <w:t xml:space="preserve"> документації.</w:t>
            </w:r>
          </w:p>
          <w:p w:rsidR="00DC7F87" w:rsidRPr="00583E05" w:rsidRDefault="00DC7F87" w:rsidP="00D81B5F">
            <w:pPr>
              <w:ind w:left="82" w:right="141" w:firstLine="405"/>
              <w:jc w:val="both"/>
              <w:rPr>
                <w:rFonts w:ascii="Times New Roman" w:hAnsi="Times New Roman" w:cs="Times New Roman"/>
                <w:bCs/>
                <w:lang w:val="uk-UA"/>
              </w:rPr>
            </w:pPr>
            <w:r w:rsidRPr="00583E05">
              <w:rPr>
                <w:rFonts w:ascii="Times New Roman" w:hAnsi="Times New Roman" w:cs="Times New Roman"/>
                <w:bCs/>
                <w:lang w:val="uk-UA"/>
              </w:rPr>
              <w:t xml:space="preserve">До вартості </w:t>
            </w:r>
            <w:r w:rsidR="00690FF8" w:rsidRPr="00690FF8">
              <w:rPr>
                <w:rFonts w:ascii="Times New Roman" w:hAnsi="Times New Roman" w:cs="Times New Roman"/>
                <w:bCs/>
                <w:lang w:val="uk-UA"/>
              </w:rPr>
              <w:t>послуги</w:t>
            </w:r>
            <w:r w:rsidRPr="00690FF8">
              <w:rPr>
                <w:rFonts w:ascii="Times New Roman" w:hAnsi="Times New Roman" w:cs="Times New Roman"/>
                <w:bCs/>
                <w:lang w:val="uk-UA"/>
              </w:rPr>
              <w:t xml:space="preserve"> </w:t>
            </w:r>
            <w:r w:rsidRPr="00583E05">
              <w:rPr>
                <w:rFonts w:ascii="Times New Roman" w:hAnsi="Times New Roman" w:cs="Times New Roman"/>
                <w:bCs/>
                <w:lang w:val="uk-UA"/>
              </w:rPr>
              <w:t>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w:t>
            </w:r>
            <w:r w:rsidR="00091EA5">
              <w:rPr>
                <w:rFonts w:ascii="Times New Roman" w:hAnsi="Times New Roman" w:cs="Times New Roman"/>
                <w:bCs/>
                <w:lang w:val="uk-UA"/>
              </w:rPr>
              <w:t>а</w:t>
            </w:r>
            <w:r w:rsidRPr="00583E05">
              <w:rPr>
                <w:rFonts w:ascii="Times New Roman" w:hAnsi="Times New Roman" w:cs="Times New Roman"/>
                <w:bCs/>
                <w:lang w:val="uk-UA"/>
              </w:rPr>
              <w:t>.</w:t>
            </w:r>
          </w:p>
          <w:p w:rsidR="00D56E43" w:rsidRDefault="00D56E43" w:rsidP="00D81B5F">
            <w:pPr>
              <w:ind w:left="82" w:right="141" w:firstLine="405"/>
              <w:jc w:val="both"/>
              <w:rPr>
                <w:rFonts w:ascii="Times New Roman" w:hAnsi="Times New Roman" w:cs="Times New Roman"/>
                <w:bCs/>
                <w:lang w:val="uk-UA"/>
              </w:rPr>
            </w:pPr>
            <w:bookmarkStart w:id="2" w:name="n1434"/>
            <w:bookmarkEnd w:id="2"/>
            <w:r w:rsidRPr="00583E05">
              <w:rPr>
                <w:rFonts w:ascii="Times New Roman" w:hAnsi="Times New Roman" w:cs="Times New Roman"/>
                <w:bCs/>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469B7" w:rsidRPr="00E469B7" w:rsidRDefault="00E469B7" w:rsidP="00D81B5F">
            <w:pPr>
              <w:ind w:right="100" w:firstLine="487"/>
              <w:jc w:val="both"/>
              <w:rPr>
                <w:rFonts w:ascii="Times New Roman" w:hAnsi="Times New Roman" w:cs="Times New Roman"/>
                <w:lang w:val="uk-UA"/>
              </w:rPr>
            </w:pPr>
            <w:r w:rsidRPr="00E469B7">
              <w:rPr>
                <w:rFonts w:ascii="Times New Roman" w:hAnsi="Times New Roman" w:cs="Times New Roman"/>
                <w:lang w:val="uk-UA"/>
              </w:rPr>
              <w:t>У випадках закупівлі товарів, що передбачені підпунктом 2 пункту 6</w:t>
            </w:r>
            <w:r w:rsidRPr="00E469B7">
              <w:rPr>
                <w:rFonts w:ascii="Times New Roman" w:hAnsi="Times New Roman" w:cs="Times New Roman"/>
                <w:vertAlign w:val="superscript"/>
                <w:lang w:val="uk-UA"/>
              </w:rPr>
              <w:t>1</w:t>
            </w:r>
            <w:r w:rsidRPr="00E469B7">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p w:rsidR="00E469B7" w:rsidRPr="00583E05" w:rsidRDefault="00E469B7" w:rsidP="00D81B5F">
            <w:pPr>
              <w:ind w:left="82" w:right="141" w:firstLine="263"/>
              <w:jc w:val="both"/>
              <w:rPr>
                <w:rFonts w:ascii="Times New Roman" w:hAnsi="Times New Roman" w:cs="Times New Roman"/>
                <w:lang w:val="uk-UA"/>
              </w:rPr>
            </w:pPr>
            <w:r w:rsidRPr="00E469B7">
              <w:rPr>
                <w:rFonts w:ascii="Times New Roman" w:hAnsi="Times New Roman" w:cs="Times New Roman"/>
                <w:lang w:val="uk-UA"/>
              </w:rPr>
              <w:t xml:space="preserve">На виконання частини третьої статті 7 Закону України «Про енергетичну ефективність» Замовник вказує, що </w:t>
            </w:r>
            <w:r w:rsidRPr="00E469B7">
              <w:rPr>
                <w:rFonts w:ascii="Times New Roman" w:hAnsi="Times New Roman" w:cs="Times New Roman"/>
                <w:shd w:val="clear" w:color="auto" w:fill="FFFFFF"/>
                <w:lang w:val="uk-UA"/>
              </w:rPr>
              <w:t xml:space="preserve">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w:t>
            </w:r>
            <w:r w:rsidRPr="00E469B7">
              <w:rPr>
                <w:rFonts w:ascii="Times New Roman" w:hAnsi="Times New Roman" w:cs="Times New Roman"/>
                <w:shd w:val="clear" w:color="auto" w:fill="FFFFFF"/>
                <w:lang w:val="uk-UA"/>
              </w:rPr>
              <w:lastRenderedPageBreak/>
              <w:t>повинна відповідати стандартам у сфері екологічного маркування типу I.</w:t>
            </w:r>
          </w:p>
        </w:tc>
      </w:tr>
      <w:tr w:rsidR="00D56E43" w:rsidRPr="0070724E" w:rsidTr="00C541E5">
        <w:tc>
          <w:tcPr>
            <w:tcW w:w="1903" w:type="dxa"/>
            <w:shd w:val="clear" w:color="auto" w:fill="auto"/>
            <w:vAlign w:val="center"/>
          </w:tcPr>
          <w:p w:rsidR="00D56E43" w:rsidRPr="00583E05" w:rsidRDefault="00D56E43" w:rsidP="00C14F04">
            <w:pPr>
              <w:pStyle w:val="ab"/>
              <w:spacing w:after="0"/>
              <w:rPr>
                <w:rFonts w:ascii="Times New Roman" w:hAnsi="Times New Roman"/>
                <w:b/>
                <w:bCs/>
                <w:lang w:val="uk-UA"/>
              </w:rPr>
            </w:pPr>
            <w:r w:rsidRPr="00583E05">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10" w:type="dxa"/>
            <w:shd w:val="clear" w:color="auto" w:fill="auto"/>
          </w:tcPr>
          <w:p w:rsidR="00E469B7" w:rsidRPr="00E469B7" w:rsidRDefault="00E469B7" w:rsidP="00D81B5F">
            <w:pPr>
              <w:ind w:right="100" w:firstLine="487"/>
              <w:contextualSpacing/>
              <w:jc w:val="both"/>
              <w:rPr>
                <w:rFonts w:ascii="Times New Roman" w:hAnsi="Times New Roman" w:cs="Times New Roman"/>
                <w:lang w:eastAsia="uk-UA"/>
              </w:rPr>
            </w:pPr>
            <w:r w:rsidRPr="00E469B7">
              <w:rPr>
                <w:rFonts w:ascii="Times New Roman" w:hAnsi="Times New Roman" w:cs="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proofErr w:type="gramStart"/>
            <w:r w:rsidRPr="00E469B7">
              <w:rPr>
                <w:rFonts w:ascii="Times New Roman" w:hAnsi="Times New Roman" w:cs="Times New Roman"/>
                <w:lang w:eastAsia="uk-UA"/>
              </w:rPr>
              <w:t>таким  характеристикам</w:t>
            </w:r>
            <w:proofErr w:type="gramEnd"/>
            <w:r w:rsidRPr="00E469B7">
              <w:rPr>
                <w:rFonts w:ascii="Times New Roman" w:hAnsi="Times New Roman" w:cs="Times New Roman"/>
                <w:lang w:eastAsia="uk-UA"/>
              </w:rPr>
              <w:t xml:space="preserve">. </w:t>
            </w:r>
          </w:p>
          <w:p w:rsidR="00E469B7" w:rsidRPr="00E469B7" w:rsidRDefault="00E469B7" w:rsidP="00D81B5F">
            <w:pPr>
              <w:ind w:right="100" w:firstLine="487"/>
              <w:contextualSpacing/>
              <w:jc w:val="both"/>
              <w:rPr>
                <w:rFonts w:ascii="Times New Roman" w:hAnsi="Times New Roman" w:cs="Times New Roman"/>
                <w:lang w:eastAsia="uk-UA"/>
              </w:rPr>
            </w:pPr>
            <w:r w:rsidRPr="00E469B7">
              <w:rPr>
                <w:rFonts w:ascii="Times New Roman" w:hAnsi="Times New Roman" w:cs="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260210" w:rsidRPr="00583E05" w:rsidRDefault="00E469B7" w:rsidP="00D81B5F">
            <w:pPr>
              <w:ind w:left="82" w:right="127" w:firstLine="405"/>
              <w:jc w:val="both"/>
              <w:rPr>
                <w:rFonts w:ascii="Times New Roman" w:hAnsi="Times New Roman" w:cs="Times New Roman"/>
                <w:lang w:val="uk-UA" w:eastAsia="uk-UA"/>
              </w:rPr>
            </w:pPr>
            <w:r w:rsidRPr="00E469B7">
              <w:rPr>
                <w:rFonts w:ascii="Times New Roman" w:hAnsi="Times New Roman" w:cs="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555E" w:rsidRPr="0070724E" w:rsidTr="00C541E5">
        <w:tc>
          <w:tcPr>
            <w:tcW w:w="1903" w:type="dxa"/>
            <w:shd w:val="clear" w:color="auto" w:fill="auto"/>
            <w:vAlign w:val="center"/>
          </w:tcPr>
          <w:p w:rsidR="007B555E" w:rsidRPr="00583E05" w:rsidRDefault="00D56E43" w:rsidP="00C14F04">
            <w:pPr>
              <w:pStyle w:val="ab"/>
              <w:spacing w:after="0"/>
              <w:rPr>
                <w:rFonts w:ascii="Times New Roman" w:hAnsi="Times New Roman"/>
                <w:lang w:val="uk-UA"/>
              </w:rPr>
            </w:pPr>
            <w:r w:rsidRPr="00583E05">
              <w:rPr>
                <w:rFonts w:ascii="Times New Roman" w:hAnsi="Times New Roman"/>
                <w:b/>
                <w:bCs/>
                <w:lang w:val="uk-UA"/>
              </w:rPr>
              <w:t>8</w:t>
            </w:r>
            <w:r w:rsidR="007B555E" w:rsidRPr="00583E05">
              <w:rPr>
                <w:rFonts w:ascii="Times New Roman" w:hAnsi="Times New Roman"/>
                <w:b/>
                <w:bCs/>
                <w:lang w:val="uk-UA"/>
              </w:rPr>
              <w:t xml:space="preserve">. </w:t>
            </w:r>
            <w:r w:rsidR="007B555E" w:rsidRPr="00583E05">
              <w:rPr>
                <w:rFonts w:ascii="Times New Roman" w:hAnsi="Times New Roman"/>
                <w:b/>
                <w:lang w:val="uk-UA"/>
              </w:rPr>
              <w:t>Інформація про субпідрядника (у випадку закупівлі робіт</w:t>
            </w:r>
            <w:r w:rsidR="00091EA5">
              <w:rPr>
                <w:rFonts w:ascii="Times New Roman" w:hAnsi="Times New Roman"/>
                <w:b/>
                <w:lang w:val="uk-UA"/>
              </w:rPr>
              <w:t xml:space="preserve"> або послуг</w:t>
            </w:r>
            <w:r w:rsidR="007B555E" w:rsidRPr="00583E05">
              <w:rPr>
                <w:rFonts w:ascii="Times New Roman" w:hAnsi="Times New Roman"/>
                <w:b/>
                <w:lang w:val="uk-UA"/>
              </w:rPr>
              <w:t>)</w:t>
            </w:r>
          </w:p>
        </w:tc>
        <w:tc>
          <w:tcPr>
            <w:tcW w:w="7610" w:type="dxa"/>
            <w:shd w:val="clear" w:color="auto" w:fill="auto"/>
          </w:tcPr>
          <w:p w:rsidR="00091EA5" w:rsidRDefault="00091EA5" w:rsidP="00D81B5F">
            <w:pPr>
              <w:ind w:left="82" w:right="127" w:firstLine="405"/>
              <w:jc w:val="both"/>
              <w:rPr>
                <w:rFonts w:ascii="Times New Roman" w:hAnsi="Times New Roman"/>
                <w:lang w:val="uk-UA" w:eastAsia="uk-UA"/>
              </w:rPr>
            </w:pPr>
            <w:r w:rsidRPr="00963A61">
              <w:rPr>
                <w:rFonts w:ascii="Times New Roman" w:hAnsi="Times New Roman"/>
                <w:lang w:val="uk-UA" w:eastAsia="uk-UA"/>
              </w:rPr>
              <w:t>Учасник у складі тендер</w:t>
            </w:r>
            <w:r w:rsidR="00692ACF">
              <w:rPr>
                <w:rFonts w:ascii="Times New Roman" w:hAnsi="Times New Roman"/>
                <w:lang w:val="uk-UA" w:eastAsia="uk-UA"/>
              </w:rPr>
              <w:t xml:space="preserve">ної пропозиції </w:t>
            </w:r>
            <w:r w:rsidR="00692ACF" w:rsidRPr="00DE44C8">
              <w:rPr>
                <w:rFonts w:ascii="Times New Roman" w:hAnsi="Times New Roman"/>
                <w:u w:val="single"/>
                <w:lang w:val="uk-UA" w:eastAsia="uk-UA"/>
              </w:rPr>
              <w:t>надає інформаційну довідку в довільній формі</w:t>
            </w:r>
            <w:r w:rsidR="00692ACF" w:rsidRPr="00692ACF">
              <w:rPr>
                <w:rFonts w:ascii="Times New Roman" w:hAnsi="Times New Roman"/>
                <w:lang w:val="uk-UA" w:eastAsia="uk-UA"/>
              </w:rPr>
              <w:t xml:space="preserve">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w:t>
            </w:r>
            <w:r w:rsidR="00692ACF">
              <w:rPr>
                <w:rFonts w:ascii="Times New Roman" w:hAnsi="Times New Roman"/>
                <w:lang w:val="uk-UA" w:eastAsia="uk-UA"/>
              </w:rPr>
              <w:t xml:space="preserve">системи та ставки оподаткування, </w:t>
            </w:r>
            <w:r w:rsidRPr="00DE44C8">
              <w:rPr>
                <w:rFonts w:ascii="Times New Roman" w:hAnsi="Times New Roman"/>
                <w:u w:val="single"/>
                <w:lang w:val="uk-UA" w:eastAsia="uk-UA"/>
              </w:rPr>
              <w:t xml:space="preserve">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00692ACF" w:rsidRPr="00DE44C8">
              <w:rPr>
                <w:rFonts w:ascii="Times New Roman" w:hAnsi="Times New Roman"/>
                <w:u w:val="single"/>
                <w:lang w:val="uk-UA" w:eastAsia="uk-UA"/>
              </w:rPr>
              <w:t>вартості договору</w:t>
            </w:r>
            <w:r w:rsidR="00692ACF">
              <w:rPr>
                <w:rFonts w:ascii="Times New Roman" w:hAnsi="Times New Roman"/>
                <w:lang w:val="uk-UA" w:eastAsia="uk-UA"/>
              </w:rPr>
              <w:t xml:space="preserve"> про закупівлю,</w:t>
            </w:r>
            <w:r w:rsidRPr="00963A61">
              <w:rPr>
                <w:rFonts w:ascii="Times New Roman" w:hAnsi="Times New Roman"/>
                <w:lang w:val="uk-UA" w:eastAsia="uk-UA"/>
              </w:rPr>
              <w:t xml:space="preserve"> </w:t>
            </w:r>
            <w:r w:rsidRPr="00DE44C8">
              <w:rPr>
                <w:rFonts w:ascii="Times New Roman" w:hAnsi="Times New Roman"/>
                <w:u w:val="single"/>
                <w:lang w:val="uk-UA" w:eastAsia="uk-UA"/>
              </w:rPr>
              <w:t>або інформацію у довільній формі щодо незалучення такого (таких) субпідрядника/співвиконавця</w:t>
            </w:r>
            <w:r w:rsidRPr="00963A61">
              <w:rPr>
                <w:rFonts w:ascii="Times New Roman" w:hAnsi="Times New Roman"/>
                <w:lang w:val="uk-UA" w:eastAsia="uk-UA"/>
              </w:rPr>
              <w:t xml:space="preserve"> (або так само залучення їх в обсязі, що не перевищує 20 відсотків від вартості договору про закупівлю)</w:t>
            </w:r>
            <w:r w:rsidR="00BA39D9">
              <w:rPr>
                <w:rFonts w:ascii="Times New Roman" w:hAnsi="Times New Roman"/>
                <w:lang w:val="uk-UA" w:eastAsia="uk-UA"/>
              </w:rPr>
              <w:t xml:space="preserve"> </w:t>
            </w:r>
            <w:r w:rsidR="00BA39D9" w:rsidRPr="00BA39D9">
              <w:rPr>
                <w:rFonts w:ascii="Times New Roman" w:hAnsi="Times New Roman"/>
                <w:b/>
                <w:lang w:val="uk-UA" w:eastAsia="uk-UA"/>
              </w:rPr>
              <w:t>Додаток 4</w:t>
            </w:r>
            <w:r w:rsidRPr="00963A61">
              <w:rPr>
                <w:rFonts w:ascii="Times New Roman" w:hAnsi="Times New Roman"/>
                <w:lang w:val="uk-UA" w:eastAsia="uk-UA"/>
              </w:rPr>
              <w:t>.</w:t>
            </w:r>
          </w:p>
          <w:p w:rsidR="00DE44C8" w:rsidRPr="00583E05" w:rsidRDefault="00DE44C8" w:rsidP="00D81B5F">
            <w:pPr>
              <w:ind w:left="82" w:right="127" w:firstLine="547"/>
              <w:jc w:val="both"/>
              <w:rPr>
                <w:rFonts w:ascii="Times New Roman" w:hAnsi="Times New Roman" w:cs="Times New Roman"/>
                <w:lang w:val="uk-UA"/>
              </w:rPr>
            </w:pPr>
            <w:r w:rsidRPr="00DE44C8">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w:t>
            </w:r>
            <w:r w:rsidR="00251475">
              <w:rPr>
                <w:rFonts w:ascii="Times New Roman" w:hAnsi="Times New Roman" w:cs="Times New Roman"/>
                <w:lang w:val="uk-UA"/>
              </w:rPr>
              <w:t>лі).</w:t>
            </w:r>
          </w:p>
        </w:tc>
      </w:tr>
      <w:tr w:rsidR="00D56E43" w:rsidRPr="0070724E" w:rsidTr="00C541E5">
        <w:tc>
          <w:tcPr>
            <w:tcW w:w="1903" w:type="dxa"/>
            <w:shd w:val="clear" w:color="auto" w:fill="auto"/>
            <w:vAlign w:val="center"/>
          </w:tcPr>
          <w:p w:rsidR="00D56E43" w:rsidRPr="00583E05" w:rsidRDefault="00D56E43" w:rsidP="008640FF">
            <w:pPr>
              <w:pStyle w:val="ab"/>
              <w:spacing w:after="0"/>
              <w:jc w:val="both"/>
              <w:rPr>
                <w:rFonts w:ascii="Times New Roman" w:hAnsi="Times New Roman" w:cs="Times New Roman CYR"/>
                <w:lang w:val="uk-UA"/>
              </w:rPr>
            </w:pPr>
            <w:r w:rsidRPr="00583E05">
              <w:rPr>
                <w:rFonts w:ascii="Times New Roman" w:hAnsi="Times New Roman" w:cs="Times New Roman CYR"/>
                <w:b/>
                <w:bCs/>
                <w:lang w:val="uk-UA"/>
              </w:rPr>
              <w:lastRenderedPageBreak/>
              <w:t xml:space="preserve">9. </w:t>
            </w:r>
            <w:r w:rsidRPr="00583E05">
              <w:rPr>
                <w:rFonts w:ascii="Times New Roman" w:hAnsi="Times New Roman" w:cs="Times New Roman CYR"/>
                <w:b/>
                <w:lang w:val="uk-UA"/>
              </w:rPr>
              <w:t>Унесення змін або відкликання тендерної пропозиції учасником</w:t>
            </w:r>
          </w:p>
        </w:tc>
        <w:tc>
          <w:tcPr>
            <w:tcW w:w="7610" w:type="dxa"/>
            <w:shd w:val="clear" w:color="auto" w:fill="auto"/>
          </w:tcPr>
          <w:p w:rsidR="00D56E43" w:rsidRPr="00583E05" w:rsidRDefault="00D56E43" w:rsidP="00D81B5F">
            <w:pPr>
              <w:ind w:left="82" w:right="127" w:firstLine="547"/>
              <w:jc w:val="both"/>
              <w:rPr>
                <w:rFonts w:ascii="Times New Roman" w:hAnsi="Times New Roman" w:cs="Times New Roman"/>
                <w:lang w:val="uk-UA"/>
              </w:rPr>
            </w:pPr>
            <w:r w:rsidRPr="00583E05">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A84E37">
            <w:pPr>
              <w:pStyle w:val="af"/>
              <w:spacing w:before="0" w:after="0"/>
              <w:jc w:val="center"/>
              <w:rPr>
                <w:lang w:val="uk-UA"/>
              </w:rPr>
            </w:pPr>
            <w:r w:rsidRPr="00583E05">
              <w:rPr>
                <w:b/>
                <w:bCs/>
                <w:lang w:val="uk-UA"/>
              </w:rPr>
              <w:t>IV. Подання та розкриття тендерних пропозицій</w:t>
            </w:r>
          </w:p>
        </w:tc>
      </w:tr>
      <w:tr w:rsidR="007B555E" w:rsidRPr="00583E05" w:rsidTr="00C541E5">
        <w:tc>
          <w:tcPr>
            <w:tcW w:w="1903" w:type="dxa"/>
            <w:shd w:val="clear" w:color="auto" w:fill="auto"/>
            <w:vAlign w:val="center"/>
          </w:tcPr>
          <w:p w:rsidR="007B555E" w:rsidRPr="00583E05" w:rsidRDefault="007B555E" w:rsidP="00C14F04">
            <w:pPr>
              <w:pStyle w:val="af"/>
              <w:spacing w:before="0" w:after="0"/>
              <w:rPr>
                <w:b/>
                <w:lang w:val="uk-UA"/>
              </w:rPr>
            </w:pPr>
            <w:r w:rsidRPr="00583E05">
              <w:rPr>
                <w:b/>
                <w:lang w:val="uk-UA"/>
              </w:rPr>
              <w:t>1. Кінцевий строк подання тендерної пропозиції</w:t>
            </w:r>
          </w:p>
        </w:tc>
        <w:tc>
          <w:tcPr>
            <w:tcW w:w="7610" w:type="dxa"/>
            <w:shd w:val="clear" w:color="auto" w:fill="auto"/>
            <w:vAlign w:val="center"/>
          </w:tcPr>
          <w:p w:rsidR="00D56E43" w:rsidRPr="00583E05" w:rsidRDefault="00D56E43" w:rsidP="00731C4B">
            <w:pPr>
              <w:pStyle w:val="af"/>
              <w:spacing w:before="0" w:after="0"/>
              <w:ind w:left="82" w:right="127"/>
              <w:rPr>
                <w:b/>
                <w:lang w:val="uk-UA"/>
              </w:rPr>
            </w:pPr>
            <w:r w:rsidRPr="00583E05">
              <w:rPr>
                <w:lang w:val="uk-UA"/>
              </w:rPr>
              <w:t>Кінцевий строк подання тендерних пропозицій:</w:t>
            </w:r>
            <w:r w:rsidRPr="00583E05">
              <w:rPr>
                <w:b/>
                <w:lang w:val="uk-UA"/>
              </w:rPr>
              <w:t xml:space="preserve"> </w:t>
            </w:r>
          </w:p>
          <w:p w:rsidR="00D56E43" w:rsidRPr="00583E05" w:rsidRDefault="00D56E43" w:rsidP="00731C4B">
            <w:pPr>
              <w:pStyle w:val="af"/>
              <w:spacing w:before="0" w:after="0"/>
              <w:ind w:left="82" w:right="127"/>
              <w:jc w:val="both"/>
              <w:rPr>
                <w:b/>
                <w:lang w:val="uk-UA"/>
              </w:rPr>
            </w:pPr>
            <w:r w:rsidRPr="00583E05">
              <w:rPr>
                <w:b/>
                <w:lang w:val="uk-UA"/>
              </w:rPr>
              <w:t>Дата: «</w:t>
            </w:r>
            <w:r w:rsidR="00251475">
              <w:rPr>
                <w:b/>
                <w:lang w:val="uk-UA"/>
              </w:rPr>
              <w:t>02</w:t>
            </w:r>
            <w:r w:rsidRPr="00583E05">
              <w:rPr>
                <w:b/>
                <w:lang w:val="uk-UA"/>
              </w:rPr>
              <w:t xml:space="preserve">» </w:t>
            </w:r>
            <w:r w:rsidR="008D03D0">
              <w:rPr>
                <w:b/>
                <w:lang w:val="uk-UA"/>
              </w:rPr>
              <w:t>січня</w:t>
            </w:r>
            <w:r w:rsidRPr="00583E05">
              <w:rPr>
                <w:b/>
                <w:lang w:val="uk-UA"/>
              </w:rPr>
              <w:t xml:space="preserve"> 202</w:t>
            </w:r>
            <w:r w:rsidR="00251475">
              <w:rPr>
                <w:b/>
                <w:lang w:val="uk-UA"/>
              </w:rPr>
              <w:t>4</w:t>
            </w:r>
            <w:r w:rsidRPr="00583E05">
              <w:rPr>
                <w:b/>
                <w:lang w:val="uk-UA"/>
              </w:rPr>
              <w:t xml:space="preserve"> року; Час: до </w:t>
            </w:r>
            <w:r w:rsidR="00512416">
              <w:rPr>
                <w:b/>
                <w:lang w:val="uk-UA"/>
              </w:rPr>
              <w:t>00</w:t>
            </w:r>
            <w:r w:rsidRPr="00583E05">
              <w:rPr>
                <w:b/>
                <w:lang w:val="uk-UA"/>
              </w:rPr>
              <w:t>:00 год.</w:t>
            </w:r>
          </w:p>
          <w:p w:rsidR="00D56E43" w:rsidRPr="00583E05" w:rsidRDefault="00D56E43"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D56E43"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B555E"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eastAsia="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1B03D3">
              <w:rPr>
                <w:rFonts w:ascii="Times New Roman" w:eastAsia="Times New Roman" w:hAnsi="Times New Roman" w:cs="Times New Roman"/>
                <w:color w:val="auto"/>
                <w:sz w:val="24"/>
                <w:szCs w:val="24"/>
                <w:lang w:val="uk-UA"/>
              </w:rPr>
              <w:t>.</w:t>
            </w:r>
          </w:p>
        </w:tc>
      </w:tr>
      <w:tr w:rsidR="007B555E" w:rsidRPr="00583E05" w:rsidTr="00C541E5">
        <w:tc>
          <w:tcPr>
            <w:tcW w:w="1903" w:type="dxa"/>
            <w:shd w:val="clear" w:color="auto" w:fill="auto"/>
            <w:vAlign w:val="center"/>
          </w:tcPr>
          <w:p w:rsidR="007B555E" w:rsidRPr="00583E05" w:rsidRDefault="006A0090" w:rsidP="00C14F04">
            <w:pPr>
              <w:pStyle w:val="af"/>
              <w:spacing w:before="0" w:after="0"/>
              <w:rPr>
                <w:b/>
                <w:lang w:val="uk-UA"/>
              </w:rPr>
            </w:pPr>
            <w:r>
              <w:rPr>
                <w:b/>
                <w:lang w:val="uk-UA"/>
              </w:rPr>
              <w:t>2</w:t>
            </w:r>
            <w:r w:rsidR="007B555E" w:rsidRPr="00583E05">
              <w:rPr>
                <w:b/>
                <w:lang w:val="uk-UA"/>
              </w:rPr>
              <w:t>. Дата та час розкриття тендерної пропозиції</w:t>
            </w:r>
          </w:p>
        </w:tc>
        <w:tc>
          <w:tcPr>
            <w:tcW w:w="7610" w:type="dxa"/>
            <w:shd w:val="clear" w:color="auto" w:fill="auto"/>
            <w:vAlign w:val="center"/>
          </w:tcPr>
          <w:p w:rsidR="006A0090" w:rsidRPr="006A0090" w:rsidRDefault="006A0090" w:rsidP="00D81B5F">
            <w:pPr>
              <w:ind w:left="-15" w:right="126" w:firstLine="502"/>
              <w:contextualSpacing/>
              <w:jc w:val="both"/>
              <w:rPr>
                <w:rFonts w:ascii="Times New Roman" w:hAnsi="Times New Roman" w:cs="Times New Roman"/>
                <w:lang w:val="uk-UA"/>
              </w:rPr>
            </w:pPr>
            <w:r w:rsidRPr="006A0090">
              <w:rPr>
                <w:rFonts w:ascii="Times New Roman" w:hAnsi="Times New Roman" w:cs="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0090" w:rsidRPr="006A0090" w:rsidRDefault="006A0090" w:rsidP="00D81B5F">
            <w:pPr>
              <w:ind w:left="-15" w:right="126" w:firstLine="502"/>
              <w:contextualSpacing/>
              <w:jc w:val="both"/>
              <w:rPr>
                <w:rFonts w:ascii="Times New Roman" w:hAnsi="Times New Roman" w:cs="Times New Roman"/>
                <w:lang w:val="uk-UA"/>
              </w:rPr>
            </w:pPr>
            <w:r w:rsidRPr="006A0090">
              <w:rPr>
                <w:rFonts w:ascii="Times New Roman" w:hAnsi="Times New Roman" w:cs="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0090" w:rsidRPr="006A0090" w:rsidRDefault="006A0090" w:rsidP="00D81B5F">
            <w:pPr>
              <w:widowControl/>
              <w:shd w:val="clear" w:color="auto" w:fill="FFFFFF"/>
              <w:tabs>
                <w:tab w:val="left" w:pos="7908"/>
              </w:tabs>
              <w:autoSpaceDE/>
              <w:ind w:left="-15" w:firstLine="502"/>
              <w:contextualSpacing/>
              <w:jc w:val="both"/>
              <w:rPr>
                <w:rFonts w:ascii="Times New Roman" w:hAnsi="Times New Roman" w:cs="Times New Roman"/>
                <w:lang w:val="uk-UA"/>
              </w:rPr>
            </w:pPr>
            <w:r w:rsidRPr="006A0090">
              <w:rPr>
                <w:rFonts w:ascii="Times New Roman" w:hAnsi="Times New Roman" w:cs="Times New Roman"/>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6A0090" w:rsidRPr="006A0090" w:rsidRDefault="006A0090" w:rsidP="00D81B5F">
            <w:pPr>
              <w:ind w:left="-15" w:right="126" w:firstLine="502"/>
              <w:contextualSpacing/>
              <w:jc w:val="both"/>
              <w:rPr>
                <w:rFonts w:ascii="Times New Roman" w:hAnsi="Times New Roman" w:cs="Times New Roman"/>
                <w:lang w:val="uk-UA"/>
              </w:rPr>
            </w:pPr>
            <w:r w:rsidRPr="006A0090">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6A0090">
              <w:rPr>
                <w:rFonts w:ascii="Times New Roman" w:hAnsi="Times New Roman" w:cs="Times New Roman"/>
                <w:lang w:val="uk-UA"/>
              </w:rPr>
              <w:t>;</w:t>
            </w:r>
          </w:p>
          <w:p w:rsidR="006A0090" w:rsidRPr="006A0090" w:rsidRDefault="006A0090" w:rsidP="00D81B5F">
            <w:pPr>
              <w:widowControl/>
              <w:shd w:val="clear" w:color="auto" w:fill="FFFFFF"/>
              <w:tabs>
                <w:tab w:val="left" w:pos="7908"/>
              </w:tabs>
              <w:autoSpaceDE/>
              <w:ind w:left="-15" w:firstLine="502"/>
              <w:contextualSpacing/>
              <w:jc w:val="both"/>
              <w:rPr>
                <w:rFonts w:ascii="Times New Roman" w:hAnsi="Times New Roman" w:cs="Times New Roman"/>
                <w:shd w:val="clear" w:color="auto" w:fill="FFFFFF"/>
                <w:lang w:val="uk-UA"/>
              </w:rPr>
            </w:pPr>
            <w:r w:rsidRPr="006A0090">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6A0090" w:rsidRPr="006A0090" w:rsidRDefault="006A0090" w:rsidP="00D81B5F">
            <w:pPr>
              <w:widowControl/>
              <w:shd w:val="clear" w:color="auto" w:fill="FFFFFF"/>
              <w:tabs>
                <w:tab w:val="left" w:pos="7908"/>
              </w:tabs>
              <w:autoSpaceDE/>
              <w:ind w:left="-15" w:right="126" w:firstLine="502"/>
              <w:contextualSpacing/>
              <w:jc w:val="both"/>
              <w:rPr>
                <w:rFonts w:ascii="Times New Roman" w:hAnsi="Times New Roman" w:cs="Times New Roman"/>
                <w:shd w:val="clear" w:color="auto" w:fill="FFFFFF"/>
                <w:lang w:val="uk-UA"/>
              </w:rPr>
            </w:pPr>
            <w:r w:rsidRPr="006A0090">
              <w:rPr>
                <w:rFonts w:ascii="Times New Roman" w:hAnsi="Times New Roman" w:cs="Times New Roman"/>
                <w:shd w:val="clear" w:color="auto" w:fill="FFFFFF"/>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7B555E" w:rsidRPr="00894A92" w:rsidRDefault="006A0090" w:rsidP="00D81B5F">
            <w:pPr>
              <w:ind w:left="82" w:right="127" w:firstLine="405"/>
              <w:contextualSpacing/>
              <w:jc w:val="both"/>
              <w:rPr>
                <w:rFonts w:ascii="Times New Roman" w:hAnsi="Times New Roman" w:cs="Times New Roman"/>
                <w:lang w:val="uk-UA"/>
              </w:rPr>
            </w:pPr>
            <w:r w:rsidRPr="006A0090">
              <w:rPr>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C14F04">
            <w:pPr>
              <w:pStyle w:val="af"/>
              <w:spacing w:before="0" w:after="0"/>
              <w:jc w:val="center"/>
              <w:rPr>
                <w:lang w:val="uk-UA"/>
              </w:rPr>
            </w:pPr>
            <w:r w:rsidRPr="00583E05">
              <w:rPr>
                <w:b/>
                <w:bCs/>
                <w:lang w:val="uk-UA"/>
              </w:rPr>
              <w:lastRenderedPageBreak/>
              <w:t xml:space="preserve">V. </w:t>
            </w:r>
            <w:r w:rsidRPr="00583E05">
              <w:rPr>
                <w:b/>
                <w:lang w:val="uk-UA"/>
              </w:rPr>
              <w:t>Оцінка тендерної пропозиції</w:t>
            </w:r>
          </w:p>
        </w:tc>
      </w:tr>
      <w:tr w:rsidR="00A552E2" w:rsidRPr="00583E05" w:rsidTr="00C541E5">
        <w:tc>
          <w:tcPr>
            <w:tcW w:w="1903" w:type="dxa"/>
            <w:shd w:val="clear" w:color="auto" w:fill="auto"/>
            <w:vAlign w:val="center"/>
          </w:tcPr>
          <w:p w:rsidR="00A552E2" w:rsidRPr="00583E05" w:rsidRDefault="00A552E2" w:rsidP="00C14F04">
            <w:pPr>
              <w:pStyle w:val="af"/>
              <w:spacing w:before="0" w:after="0"/>
              <w:rPr>
                <w:lang w:val="uk-UA"/>
              </w:rPr>
            </w:pPr>
            <w:r w:rsidRPr="00583E05">
              <w:rPr>
                <w:lang w:val="uk-UA"/>
              </w:rPr>
              <w:t> </w:t>
            </w:r>
            <w:r w:rsidRPr="00583E05">
              <w:rPr>
                <w:b/>
                <w:bCs/>
                <w:lang w:val="uk-UA"/>
              </w:rPr>
              <w:t xml:space="preserve">1. </w:t>
            </w:r>
            <w:r w:rsidRPr="00583E05">
              <w:rPr>
                <w:b/>
                <w:lang w:val="uk-UA"/>
              </w:rPr>
              <w:t>Перелік критеріїв та методика оцінки тендерної пропозиції із зазначенням питомої ваги критерію</w:t>
            </w:r>
            <w:r w:rsidRPr="00583E05">
              <w:rPr>
                <w:lang w:val="uk-UA"/>
              </w:rPr>
              <w:t> </w:t>
            </w:r>
          </w:p>
        </w:tc>
        <w:tc>
          <w:tcPr>
            <w:tcW w:w="7610" w:type="dxa"/>
            <w:shd w:val="clear" w:color="auto" w:fill="auto"/>
            <w:vAlign w:val="center"/>
          </w:tcPr>
          <w:p w:rsidR="00CD7972" w:rsidRPr="00CD7972" w:rsidRDefault="00CD7972" w:rsidP="00D81B5F">
            <w:pPr>
              <w:widowControl/>
              <w:autoSpaceDE/>
              <w:ind w:left="62" w:right="102" w:firstLine="425"/>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D7972" w:rsidRPr="00CD7972" w:rsidRDefault="00CD7972" w:rsidP="00CD7972">
            <w:pPr>
              <w:widowControl/>
              <w:autoSpaceDE/>
              <w:ind w:left="62" w:right="102"/>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D7972" w:rsidRPr="00CD7972" w:rsidRDefault="00CD7972" w:rsidP="00D81B5F">
            <w:pPr>
              <w:ind w:left="60" w:right="100" w:firstLine="994"/>
              <w:contextualSpacing/>
              <w:jc w:val="both"/>
              <w:rPr>
                <w:rFonts w:ascii="Times New Roman" w:hAnsi="Times New Roman" w:cs="Times New Roman"/>
                <w:b/>
                <w:lang w:val="uk-UA"/>
              </w:rPr>
            </w:pPr>
            <w:r w:rsidRPr="00CD7972">
              <w:rPr>
                <w:rFonts w:ascii="Times New Roman" w:hAnsi="Times New Roman" w:cs="Times New Roman"/>
                <w:b/>
                <w:lang w:val="uk-UA"/>
              </w:rPr>
              <w:t>Критерії та методика оцінки:</w:t>
            </w:r>
          </w:p>
          <w:p w:rsidR="00CD7972" w:rsidRPr="00CD7972" w:rsidRDefault="00CD7972" w:rsidP="00CD7972">
            <w:pPr>
              <w:ind w:left="60" w:right="100"/>
              <w:contextualSpacing/>
              <w:jc w:val="both"/>
              <w:rPr>
                <w:rFonts w:ascii="Times New Roman" w:hAnsi="Times New Roman" w:cs="Times New Roman"/>
                <w:i/>
                <w:lang w:val="uk-UA" w:eastAsia="uk-UA"/>
              </w:rPr>
            </w:pPr>
            <w:r w:rsidRPr="00CD7972">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Pr="00CD7972">
              <w:rPr>
                <w:rFonts w:ascii="Times New Roman" w:hAnsi="Times New Roman" w:cs="Times New Roman"/>
                <w:i/>
                <w:lang w:eastAsia="uk-UA"/>
              </w:rPr>
              <w:t xml:space="preserve"> </w:t>
            </w:r>
          </w:p>
          <w:p w:rsidR="00CD7972" w:rsidRPr="00CD7972" w:rsidRDefault="00CD7972" w:rsidP="00CD7972">
            <w:pPr>
              <w:ind w:left="60" w:right="100"/>
              <w:contextualSpacing/>
              <w:jc w:val="both"/>
              <w:rPr>
                <w:rFonts w:ascii="Times New Roman" w:hAnsi="Times New Roman" w:cs="Times New Roman"/>
                <w:i/>
                <w:lang w:val="uk-UA" w:eastAsia="uk-UA"/>
              </w:rPr>
            </w:pPr>
            <w:r w:rsidRPr="00CD7972">
              <w:rPr>
                <w:rFonts w:ascii="Times New Roman" w:hAnsi="Times New Roman" w:cs="Times New Roman"/>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D7972" w:rsidRPr="00CD7972" w:rsidRDefault="00CD7972" w:rsidP="00D81B5F">
            <w:pPr>
              <w:ind w:left="60" w:right="100" w:firstLine="569"/>
              <w:contextualSpacing/>
              <w:jc w:val="both"/>
              <w:rPr>
                <w:rFonts w:ascii="Times New Roman" w:hAnsi="Times New Roman" w:cs="Times New Roman"/>
                <w:i/>
                <w:lang w:val="uk-UA" w:eastAsia="uk-UA"/>
              </w:rPr>
            </w:pPr>
            <w:r w:rsidRPr="00CD7972">
              <w:rPr>
                <w:rFonts w:ascii="Times New Roman" w:hAnsi="Times New Roman" w:cs="Times New Roman"/>
                <w:i/>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D7972">
              <w:rPr>
                <w:rFonts w:ascii="Times New Roman" w:hAnsi="Times New Roman" w:cs="Times New Roman"/>
                <w:i/>
                <w:lang w:val="uk-UA" w:eastAsia="uk-UA"/>
              </w:rPr>
              <w:t xml:space="preserve"> </w:t>
            </w:r>
          </w:p>
          <w:p w:rsidR="00CD7972" w:rsidRPr="00CD7972" w:rsidRDefault="00CD7972" w:rsidP="00D81B5F">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CD7972" w:rsidRPr="00CD7972" w:rsidRDefault="00CD7972" w:rsidP="00D81B5F">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CD7972">
              <w:rPr>
                <w:rFonts w:ascii="Times New Roman" w:hAnsi="Times New Roman" w:cs="Times New Roman"/>
                <w:shd w:val="clear" w:color="auto" w:fill="FFFFFF"/>
                <w:lang w:val="uk-UA"/>
              </w:rPr>
              <w:lastRenderedPageBreak/>
              <w:t>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D7972" w:rsidRPr="00CD7972" w:rsidRDefault="00CD7972" w:rsidP="00D81B5F">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7972" w:rsidRPr="00CD7972" w:rsidRDefault="00CD7972" w:rsidP="00D81B5F">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Згідно абз.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7972" w:rsidRPr="00CD7972" w:rsidRDefault="00CD7972" w:rsidP="00D81B5F">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CD7972" w:rsidRPr="00CD7972" w:rsidRDefault="00CD7972" w:rsidP="00CD7972">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CD7972" w:rsidRPr="00CD7972" w:rsidRDefault="00CD7972" w:rsidP="00D81B5F">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7972" w:rsidRPr="00CD7972" w:rsidRDefault="00CD7972" w:rsidP="00D81B5F">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CD7972">
              <w:rPr>
                <w:rFonts w:ascii="Times New Roman" w:hAnsi="Times New Roman" w:cs="Times New Roman"/>
                <w:shd w:val="clear" w:color="auto" w:fill="FFFFFF"/>
                <w:lang w:val="uk-UA"/>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7972" w:rsidRPr="00CD7972" w:rsidRDefault="00CD7972" w:rsidP="00CD7972">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7972" w:rsidRPr="00CD7972" w:rsidRDefault="00CD7972" w:rsidP="00CD7972">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D7972" w:rsidRPr="00CD7972" w:rsidRDefault="00CD7972" w:rsidP="00CD7972">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CD7972" w:rsidRPr="00CD7972" w:rsidRDefault="00CD7972" w:rsidP="00D81B5F">
            <w:pPr>
              <w:ind w:left="60" w:right="100" w:firstLine="285"/>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Відповідно до умов тендерної документації, пункту 40 Особливостей конфіденційною не може бути визначена інформація: </w:t>
            </w:r>
          </w:p>
          <w:p w:rsidR="00CD7972" w:rsidRPr="00CD7972" w:rsidRDefault="00CD7972" w:rsidP="00CD7972">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про запропоновану ціну;</w:t>
            </w:r>
          </w:p>
          <w:p w:rsidR="00CD7972" w:rsidRPr="00CD7972" w:rsidRDefault="00CD7972" w:rsidP="00CD7972">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інші критерії оцінки;</w:t>
            </w:r>
          </w:p>
          <w:p w:rsidR="00CD7972" w:rsidRPr="00CD7972" w:rsidRDefault="00CD7972" w:rsidP="00CD7972">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технічні умови;</w:t>
            </w:r>
          </w:p>
          <w:p w:rsidR="00CD7972" w:rsidRPr="00CD7972" w:rsidRDefault="00CD7972" w:rsidP="00CD7972">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технічні специфікації;</w:t>
            </w:r>
          </w:p>
          <w:p w:rsidR="00CD7972" w:rsidRPr="00CD7972" w:rsidRDefault="00CD7972" w:rsidP="00CD7972">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A552E2" w:rsidRPr="00583E05" w:rsidRDefault="00CD7972" w:rsidP="00CD7972">
            <w:pPr>
              <w:pStyle w:val="af"/>
              <w:spacing w:before="0" w:after="0"/>
              <w:ind w:left="82" w:right="127"/>
              <w:jc w:val="both"/>
              <w:rPr>
                <w:shd w:val="clear" w:color="auto" w:fill="FFFFFF"/>
                <w:lang w:val="uk-UA"/>
              </w:rPr>
            </w:pPr>
            <w:r w:rsidRPr="00CD7972">
              <w:rPr>
                <w:shd w:val="clear" w:color="auto" w:fill="FFFFFF"/>
                <w:lang w:val="uk-UA"/>
              </w:rPr>
              <w:t>- документи, що підтверджують відсутність підстав, установлених в п. 47 Особливостей.</w:t>
            </w:r>
          </w:p>
        </w:tc>
      </w:tr>
      <w:tr w:rsidR="004A2ECD" w:rsidRPr="00583E05" w:rsidTr="00C541E5">
        <w:tc>
          <w:tcPr>
            <w:tcW w:w="1903" w:type="dxa"/>
            <w:shd w:val="clear" w:color="auto" w:fill="auto"/>
            <w:vAlign w:val="center"/>
          </w:tcPr>
          <w:p w:rsidR="004A2ECD" w:rsidRPr="00583E05" w:rsidRDefault="004A2ECD" w:rsidP="00C14F04">
            <w:pPr>
              <w:pStyle w:val="af"/>
              <w:spacing w:before="0" w:after="0"/>
              <w:rPr>
                <w:lang w:val="uk-UA"/>
              </w:rPr>
            </w:pPr>
            <w:r w:rsidRPr="00583E05">
              <w:rPr>
                <w:b/>
                <w:lang w:val="uk-UA"/>
              </w:rPr>
              <w:lastRenderedPageBreak/>
              <w:t>2. Розгляд тендерних пропозицій</w:t>
            </w:r>
          </w:p>
        </w:tc>
        <w:tc>
          <w:tcPr>
            <w:tcW w:w="7610" w:type="dxa"/>
            <w:shd w:val="clear" w:color="auto" w:fill="auto"/>
            <w:vAlign w:val="center"/>
          </w:tcPr>
          <w:p w:rsidR="00CD7972" w:rsidRPr="00CD7972" w:rsidRDefault="00CD7972" w:rsidP="0093157D">
            <w:pPr>
              <w:widowControl/>
              <w:autoSpaceDE/>
              <w:ind w:left="79" w:right="125" w:firstLine="692"/>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D7972" w:rsidRPr="00CD7972" w:rsidRDefault="00CD7972" w:rsidP="0093157D">
            <w:pPr>
              <w:widowControl/>
              <w:autoSpaceDE/>
              <w:ind w:left="79" w:right="125" w:firstLine="692"/>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CD7972" w:rsidRPr="00CD7972" w:rsidRDefault="00CD7972" w:rsidP="0093157D">
            <w:pPr>
              <w:widowControl/>
              <w:autoSpaceDE/>
              <w:ind w:left="79" w:right="125" w:firstLine="692"/>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7972" w:rsidRPr="00CD7972" w:rsidRDefault="00CD7972" w:rsidP="00CD7972">
            <w:pPr>
              <w:widowControl/>
              <w:autoSpaceDE/>
              <w:ind w:left="79" w:right="125"/>
              <w:jc w:val="both"/>
              <w:rPr>
                <w:rFonts w:ascii="Times New Roman" w:hAnsi="Times New Roman" w:cs="Times New Roman"/>
                <w:shd w:val="clear" w:color="auto" w:fill="FFFFFF"/>
                <w:lang w:val="uk-UA"/>
              </w:rPr>
            </w:pPr>
            <w:r w:rsidRPr="00CD7972">
              <w:rPr>
                <w:rFonts w:ascii="Times New Roman" w:hAnsi="Times New Roman" w:cs="Times New Roman"/>
                <w:b/>
                <w:u w:val="single"/>
                <w:shd w:val="clear" w:color="auto" w:fill="FFFFFF"/>
                <w:lang w:val="uk-UA"/>
              </w:rPr>
              <w:t>Якщо була подана одна тендерна пропозиція</w:t>
            </w:r>
            <w:r w:rsidRPr="00CD7972">
              <w:rPr>
                <w:rFonts w:ascii="Times New Roman" w:hAnsi="Times New Roman" w:cs="Times New Roman"/>
                <w:shd w:val="clear" w:color="auto" w:fill="FFFFFF"/>
                <w:lang w:val="uk-UA"/>
              </w:rPr>
              <w:t>,</w:t>
            </w:r>
            <w:r w:rsidRPr="00CD7972">
              <w:rPr>
                <w:lang w:val="uk-UA"/>
              </w:rPr>
              <w:t xml:space="preserve"> </w:t>
            </w:r>
            <w:r w:rsidRPr="00CD7972">
              <w:rPr>
                <w:rFonts w:ascii="Times New Roman" w:hAnsi="Times New Roman" w:cs="Times New Roman"/>
                <w:shd w:val="clear" w:color="auto" w:fill="FFFFFF"/>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CD7972">
              <w:rPr>
                <w:rFonts w:ascii="Times New Roman" w:hAnsi="Times New Roman" w:cs="Times New Roman"/>
                <w:shd w:val="clear" w:color="auto" w:fill="FFFFFF"/>
                <w:lang w:val="uk-UA"/>
              </w:rPr>
              <w:lastRenderedPageBreak/>
              <w:t>економічно вигідну тендерну пропозицію учасника процедури закупівлі відповідно до 36 пункту Особливостей щодо її відповідності вимогам тендерної документації.</w:t>
            </w:r>
          </w:p>
          <w:p w:rsidR="00CD7972" w:rsidRPr="00CD7972" w:rsidRDefault="00CD7972" w:rsidP="0093157D">
            <w:pPr>
              <w:widowControl/>
              <w:autoSpaceDE/>
              <w:ind w:left="82" w:right="127" w:firstLine="547"/>
              <w:jc w:val="both"/>
              <w:rPr>
                <w:rFonts w:ascii="Times New Roman" w:hAnsi="Times New Roman" w:cs="Times New Roman"/>
                <w:shd w:val="clear" w:color="auto" w:fill="FFFFFF"/>
                <w:lang w:val="uk-UA"/>
              </w:rPr>
            </w:pPr>
            <w:r w:rsidRPr="00CD7972">
              <w:rPr>
                <w:rFonts w:ascii="Times New Roman" w:hAnsi="Times New Roman" w:cs="Times New Roman"/>
                <w:u w:val="single"/>
                <w:shd w:val="clear" w:color="auto" w:fill="FFFFFF"/>
                <w:lang w:val="uk-UA"/>
              </w:rPr>
              <w:t>Строк розгляду найбільш економічно вигідної тендерної пропозиції не повинен перевищувати</w:t>
            </w:r>
            <w:r w:rsidRPr="00CD7972">
              <w:rPr>
                <w:rFonts w:ascii="Times New Roman" w:hAnsi="Times New Roman" w:cs="Times New Roman"/>
                <w:shd w:val="clear" w:color="auto" w:fill="FFFFFF"/>
                <w:lang w:val="uk-UA"/>
              </w:rPr>
              <w:t xml:space="preserve"> </w:t>
            </w:r>
            <w:r w:rsidRPr="00CD7972">
              <w:rPr>
                <w:rFonts w:ascii="Times New Roman" w:hAnsi="Times New Roman" w:cs="Times New Roman"/>
                <w:b/>
                <w:shd w:val="clear" w:color="auto" w:fill="FFFFFF"/>
                <w:lang w:val="uk-UA"/>
              </w:rPr>
              <w:t>п’яти робочих днів</w:t>
            </w:r>
            <w:r w:rsidRPr="00CD7972">
              <w:rPr>
                <w:rFonts w:ascii="Times New Roman" w:hAnsi="Times New Roman" w:cs="Times New Roman"/>
                <w:shd w:val="clear" w:color="auto" w:fill="FFFFFF"/>
                <w:lang w:val="uk-UA"/>
              </w:rPr>
              <w:t xml:space="preserve"> з дня визначення її електронною системою закупівель найбільш економічно вигідною. Такий строк може бути </w:t>
            </w:r>
            <w:r w:rsidRPr="00CD7972">
              <w:rPr>
                <w:rFonts w:ascii="Times New Roman" w:hAnsi="Times New Roman" w:cs="Times New Roman"/>
                <w:u w:val="single"/>
                <w:shd w:val="clear" w:color="auto" w:fill="FFFFFF"/>
                <w:lang w:val="uk-UA"/>
              </w:rPr>
              <w:t>аргументовано продовжено замовником</w:t>
            </w:r>
            <w:r w:rsidRPr="00CD7972">
              <w:rPr>
                <w:rFonts w:ascii="Times New Roman" w:hAnsi="Times New Roman" w:cs="Times New Roman"/>
                <w:shd w:val="clear" w:color="auto" w:fill="FFFFFF"/>
                <w:lang w:val="uk-UA"/>
              </w:rPr>
              <w:t xml:space="preserve"> </w:t>
            </w:r>
            <w:r w:rsidRPr="00CD7972">
              <w:rPr>
                <w:rFonts w:ascii="Times New Roman" w:hAnsi="Times New Roman" w:cs="Times New Roman"/>
                <w:b/>
                <w:shd w:val="clear" w:color="auto" w:fill="FFFFFF"/>
                <w:lang w:val="uk-UA"/>
              </w:rPr>
              <w:t>до 20 робочих днів</w:t>
            </w:r>
            <w:r w:rsidRPr="00CD7972">
              <w:rPr>
                <w:rFonts w:ascii="Times New Roman" w:hAnsi="Times New Roman" w:cs="Times New Roman"/>
                <w:shd w:val="clear" w:color="auto" w:fill="FFFFFF"/>
                <w:lang w:val="uk-UA"/>
              </w:rPr>
              <w:t xml:space="preserve">. У разі продовження строку замовник оприлюднює повідомлення в електронній системі закупівель </w:t>
            </w:r>
            <w:r w:rsidRPr="00CD7972">
              <w:rPr>
                <w:rFonts w:ascii="Times New Roman" w:hAnsi="Times New Roman" w:cs="Times New Roman"/>
                <w:u w:val="single"/>
                <w:shd w:val="clear" w:color="auto" w:fill="FFFFFF"/>
                <w:lang w:val="uk-UA"/>
              </w:rPr>
              <w:t>протягом одного дня з дня прийняття відповідного рішення</w:t>
            </w:r>
            <w:r w:rsidRPr="00CD7972">
              <w:rPr>
                <w:rFonts w:ascii="Times New Roman" w:hAnsi="Times New Roman" w:cs="Times New Roman"/>
                <w:shd w:val="clear" w:color="auto" w:fill="FFFFFF"/>
                <w:lang w:val="uk-UA"/>
              </w:rPr>
              <w:t>.</w:t>
            </w:r>
          </w:p>
          <w:p w:rsidR="00CD7972" w:rsidRPr="00CD7972" w:rsidRDefault="00CD7972" w:rsidP="0093157D">
            <w:pPr>
              <w:widowControl/>
              <w:autoSpaceDE/>
              <w:ind w:left="79" w:right="125" w:firstLine="550"/>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D7972" w:rsidRPr="00CD7972" w:rsidRDefault="00CD7972" w:rsidP="0093157D">
            <w:pPr>
              <w:widowControl/>
              <w:autoSpaceDE/>
              <w:ind w:left="79" w:right="125" w:firstLine="550"/>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D7972" w:rsidRPr="00CD7972" w:rsidRDefault="00CD7972" w:rsidP="0093157D">
            <w:pPr>
              <w:widowControl/>
              <w:autoSpaceDE/>
              <w:ind w:left="79" w:right="125" w:firstLine="550"/>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7972" w:rsidRPr="00CD7972" w:rsidRDefault="00CD7972" w:rsidP="0093157D">
            <w:pPr>
              <w:widowControl/>
              <w:autoSpaceDE/>
              <w:ind w:left="82" w:right="127" w:firstLine="547"/>
              <w:jc w:val="both"/>
              <w:rPr>
                <w:rFonts w:ascii="Times New Roman" w:hAnsi="Times New Roman" w:cs="Times New Roman"/>
                <w:shd w:val="clear" w:color="auto" w:fill="FFFFFF"/>
                <w:lang w:val="uk-UA"/>
              </w:rPr>
            </w:pPr>
            <w:r w:rsidRPr="00CD7972">
              <w:rPr>
                <w:rFonts w:ascii="Times New Roman" w:hAnsi="Times New Roman" w:cs="Times New Roman"/>
                <w:u w:val="single"/>
                <w:shd w:val="clear" w:color="auto" w:fill="FFFFFF"/>
                <w:lang w:val="uk-UA"/>
              </w:rPr>
              <w:t>Учасник процедури закупівлі, який надав найбільш економічно вигідну тендерну пропозицію, що є аномально низькою</w:t>
            </w:r>
            <w:r w:rsidRPr="00CD7972">
              <w:rPr>
                <w:rFonts w:ascii="Times New Roman" w:hAnsi="Times New Roman" w:cs="Times New Roman"/>
                <w:shd w:val="clear" w:color="auto" w:fill="FFFFFF"/>
                <w:lang w:val="uk-UA"/>
              </w:rPr>
              <w:t xml:space="preserve"> (у цьому пункті під терміном </w:t>
            </w:r>
            <w:r w:rsidRPr="00CD7972">
              <w:rPr>
                <w:rFonts w:ascii="Times New Roman" w:hAnsi="Times New Roman" w:cs="Times New Roman"/>
                <w:b/>
                <w:shd w:val="clear" w:color="auto" w:fill="FFFFFF"/>
                <w:lang w:val="uk-UA"/>
              </w:rPr>
              <w:t>«аномально низька ціна тендерної пропозиції»</w:t>
            </w:r>
            <w:r w:rsidRPr="00CD7972">
              <w:rPr>
                <w:rFonts w:ascii="Times New Roman" w:hAnsi="Times New Roman" w:cs="Times New Roman"/>
                <w:shd w:val="clear" w:color="auto" w:fill="FFFFFF"/>
                <w:lang w:val="uk-UA"/>
              </w:rPr>
              <w:t xml:space="preserve"> </w:t>
            </w:r>
            <w:r w:rsidRPr="00CD7972">
              <w:rPr>
                <w:rFonts w:ascii="Times New Roman" w:hAnsi="Times New Roman" w:cs="Times New Roman"/>
                <w:i/>
                <w:shd w:val="clear" w:color="auto" w:fill="FFFFFF"/>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CD7972">
              <w:rPr>
                <w:rFonts w:ascii="Times New Roman" w:hAnsi="Times New Roman" w:cs="Times New Roman"/>
                <w:shd w:val="clear" w:color="auto" w:fill="FFFFFF"/>
                <w:lang w:val="uk-UA"/>
              </w:rPr>
              <w:t xml:space="preserve">; аномально низька ціна визначається електронною системою закупівель автоматично </w:t>
            </w:r>
            <w:r w:rsidRPr="00CD7972">
              <w:rPr>
                <w:rFonts w:ascii="Times New Roman" w:hAnsi="Times New Roman" w:cs="Times New Roman"/>
                <w:u w:val="single"/>
                <w:shd w:val="clear" w:color="auto" w:fill="FFFFFF"/>
                <w:lang w:val="uk-UA"/>
              </w:rPr>
              <w:t>за умови наявності не менше двох учасників</w:t>
            </w:r>
            <w:r w:rsidRPr="00CD7972">
              <w:rPr>
                <w:rFonts w:ascii="Times New Roman" w:hAnsi="Times New Roman" w:cs="Times New Roman"/>
                <w:shd w:val="clear" w:color="auto" w:fill="FFFFFF"/>
                <w:lang w:val="uk-UA"/>
              </w:rPr>
              <w:t xml:space="preserve">, які подали свої тендерні пропозиції щодо предмета закупівлі або його частини (лота), </w:t>
            </w:r>
            <w:r w:rsidRPr="00CD7972">
              <w:rPr>
                <w:rFonts w:ascii="Times New Roman" w:hAnsi="Times New Roman" w:cs="Times New Roman"/>
                <w:u w:val="single"/>
                <w:shd w:val="clear" w:color="auto" w:fill="FFFFFF"/>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D7972">
              <w:rPr>
                <w:rFonts w:ascii="Times New Roman" w:hAnsi="Times New Roman" w:cs="Times New Roman"/>
                <w:shd w:val="clear" w:color="auto" w:fill="FFFFFF"/>
                <w:lang w:val="uk-UA"/>
              </w:rPr>
              <w:t xml:space="preserve">  </w:t>
            </w:r>
          </w:p>
          <w:p w:rsidR="00CD7972" w:rsidRPr="00CD7972" w:rsidRDefault="00CD7972" w:rsidP="0093157D">
            <w:pPr>
              <w:widowControl/>
              <w:autoSpaceDE/>
              <w:ind w:left="82" w:right="127" w:firstLine="689"/>
              <w:jc w:val="both"/>
              <w:rPr>
                <w:rFonts w:ascii="Times New Roman" w:hAnsi="Times New Roman" w:cs="Times New Roman"/>
                <w:shd w:val="clear" w:color="auto" w:fill="FFFFFF"/>
                <w:lang w:val="uk-UA"/>
              </w:rPr>
            </w:pPr>
            <w:r w:rsidRPr="00CD7972">
              <w:rPr>
                <w:rFonts w:ascii="Times New Roman" w:hAnsi="Times New Roman" w:cs="Times New Roman"/>
                <w:u w:val="single"/>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CD7972">
              <w:rPr>
                <w:rFonts w:ascii="Times New Roman" w:hAnsi="Times New Roman" w:cs="Times New Roman"/>
                <w:shd w:val="clear" w:color="auto" w:fill="FFFFFF"/>
                <w:lang w:val="uk-UA"/>
              </w:rPr>
              <w:t xml:space="preserve">, </w:t>
            </w:r>
            <w:r w:rsidRPr="00CD7972">
              <w:rPr>
                <w:rFonts w:ascii="Times New Roman" w:hAnsi="Times New Roman" w:cs="Times New Roman"/>
                <w:b/>
                <w:shd w:val="clear" w:color="auto" w:fill="FFFFFF"/>
                <w:lang w:val="uk-UA"/>
              </w:rPr>
              <w:t>він розміщує у строк, який не може бути меншим ніж два робочі дні до закінчення строку розгляду тендерних пропозицій</w:t>
            </w:r>
            <w:r w:rsidRPr="00CD7972">
              <w:rPr>
                <w:rFonts w:ascii="Times New Roman" w:hAnsi="Times New Roman" w:cs="Times New Roman"/>
                <w:shd w:val="clear" w:color="auto" w:fill="FFFFFF"/>
                <w:lang w:val="uk-UA"/>
              </w:rPr>
              <w:t xml:space="preserve">, </w:t>
            </w:r>
            <w:r w:rsidRPr="00CD7972">
              <w:rPr>
                <w:rFonts w:ascii="Times New Roman" w:hAnsi="Times New Roman" w:cs="Times New Roman"/>
                <w:u w:val="single"/>
                <w:shd w:val="clear" w:color="auto" w:fill="FFFFFF"/>
                <w:lang w:val="uk-UA"/>
              </w:rPr>
              <w:t>повідомлення з вимогою про усунення таких невідповідностей в електронній системі закупівель</w:t>
            </w:r>
            <w:r w:rsidRPr="00CD7972">
              <w:rPr>
                <w:rFonts w:ascii="Times New Roman" w:hAnsi="Times New Roman" w:cs="Times New Roman"/>
                <w:shd w:val="clear" w:color="auto" w:fill="FFFFFF"/>
                <w:lang w:val="uk-UA"/>
              </w:rPr>
              <w:t>.</w:t>
            </w:r>
          </w:p>
          <w:p w:rsidR="00CD7972" w:rsidRPr="00CD7972" w:rsidRDefault="00CD7972" w:rsidP="0093157D">
            <w:pPr>
              <w:widowControl/>
              <w:autoSpaceDE/>
              <w:ind w:left="82" w:right="127" w:firstLine="689"/>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CD7972">
              <w:rPr>
                <w:rFonts w:ascii="Times New Roman" w:hAnsi="Times New Roman" w:cs="Times New Roman"/>
                <w:shd w:val="clear" w:color="auto" w:fill="FFFFFF"/>
                <w:lang w:val="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7972" w:rsidRPr="00CD7972" w:rsidRDefault="00CD7972" w:rsidP="0093157D">
            <w:pPr>
              <w:ind w:left="82" w:right="127" w:firstLine="547"/>
              <w:jc w:val="both"/>
              <w:rPr>
                <w:rFonts w:ascii="Times New Roman" w:hAnsi="Times New Roman" w:cs="Times New Roman"/>
                <w:lang w:val="uk-UA" w:eastAsia="uk-UA"/>
              </w:rPr>
            </w:pPr>
            <w:r w:rsidRPr="00CD7972">
              <w:rPr>
                <w:rFonts w:ascii="Times New Roman" w:hAnsi="Times New Roman" w:cs="Times New Roman"/>
                <w:lang w:val="uk-UA" w:eastAsia="uk-UA"/>
              </w:rPr>
              <w:t>Повідомлення з вимогою про усунення невідповідностей повинно містити наступну інформацію:</w:t>
            </w:r>
          </w:p>
          <w:p w:rsidR="00CD7972" w:rsidRPr="00CD7972" w:rsidRDefault="00CD7972" w:rsidP="00CD7972">
            <w:pPr>
              <w:ind w:left="82" w:right="127"/>
              <w:jc w:val="both"/>
              <w:rPr>
                <w:rFonts w:ascii="Times New Roman" w:hAnsi="Times New Roman" w:cs="Times New Roman"/>
                <w:lang w:val="uk-UA" w:eastAsia="uk-UA"/>
              </w:rPr>
            </w:pPr>
            <w:r w:rsidRPr="00CD7972">
              <w:rPr>
                <w:rFonts w:ascii="Times New Roman" w:hAnsi="Times New Roman" w:cs="Times New Roman"/>
                <w:lang w:val="uk-UA" w:eastAsia="uk-UA"/>
              </w:rPr>
              <w:t>1) перелік виявлених невідповідностей;</w:t>
            </w:r>
          </w:p>
          <w:p w:rsidR="00CD7972" w:rsidRPr="00CD7972" w:rsidRDefault="00CD7972" w:rsidP="00CD7972">
            <w:pPr>
              <w:ind w:left="82" w:right="127"/>
              <w:jc w:val="both"/>
              <w:rPr>
                <w:rFonts w:ascii="Times New Roman" w:hAnsi="Times New Roman" w:cs="Times New Roman"/>
                <w:lang w:val="uk-UA" w:eastAsia="uk-UA"/>
              </w:rPr>
            </w:pPr>
            <w:r w:rsidRPr="00CD7972">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CD7972" w:rsidRPr="00CD7972" w:rsidRDefault="00CD7972" w:rsidP="00CD7972">
            <w:pPr>
              <w:ind w:left="82" w:right="127"/>
              <w:jc w:val="both"/>
              <w:rPr>
                <w:rFonts w:ascii="Times New Roman" w:hAnsi="Times New Roman" w:cs="Times New Roman"/>
                <w:lang w:val="uk-UA" w:eastAsia="uk-UA"/>
              </w:rPr>
            </w:pPr>
            <w:r w:rsidRPr="00CD7972">
              <w:rPr>
                <w:rFonts w:ascii="Times New Roman" w:hAnsi="Times New Roman" w:cs="Times New Roman"/>
                <w:lang w:val="uk-UA" w:eastAsia="uk-UA"/>
              </w:rPr>
              <w:t>3) перелік інформації та/або документів, які повинен подати учасник для усунення виявлених невідповідностей.</w:t>
            </w:r>
          </w:p>
          <w:p w:rsidR="00CD7972" w:rsidRPr="00CD7972" w:rsidRDefault="00CD7972" w:rsidP="00CD7972">
            <w:pPr>
              <w:widowControl/>
              <w:autoSpaceDE/>
              <w:ind w:left="82" w:right="127"/>
              <w:jc w:val="both"/>
              <w:rPr>
                <w:rFonts w:ascii="Times New Roman" w:hAnsi="Times New Roman" w:cs="Times New Roman"/>
                <w:u w:val="single"/>
                <w:shd w:val="clear" w:color="auto" w:fill="FFFFFF"/>
                <w:lang w:val="uk-UA"/>
              </w:rPr>
            </w:pPr>
            <w:r w:rsidRPr="00CD7972">
              <w:rPr>
                <w:rFonts w:ascii="Times New Roman" w:hAnsi="Times New Roman" w:cs="Times New Roman"/>
                <w:u w:val="single"/>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CD7972">
              <w:rPr>
                <w:rFonts w:ascii="Times New Roman" w:hAnsi="Times New Roman" w:cs="Times New Roman"/>
                <w:b/>
                <w:u w:val="single"/>
                <w:shd w:val="clear" w:color="auto" w:fill="FFFFFF"/>
                <w:lang w:val="uk-UA"/>
              </w:rPr>
              <w:t>24 годин</w:t>
            </w:r>
            <w:r w:rsidRPr="00CD7972">
              <w:rPr>
                <w:rFonts w:ascii="Times New Roman" w:hAnsi="Times New Roman" w:cs="Times New Roman"/>
                <w:u w:val="single"/>
                <w:shd w:val="clear" w:color="auto" w:fill="FFFFFF"/>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7972" w:rsidRPr="00CD7972" w:rsidRDefault="00CD7972" w:rsidP="0093157D">
            <w:pPr>
              <w:widowControl/>
              <w:autoSpaceDE/>
              <w:ind w:left="82" w:right="127" w:firstLine="689"/>
              <w:jc w:val="both"/>
              <w:rPr>
                <w:rFonts w:ascii="Times New Roman" w:hAnsi="Times New Roman" w:cs="Times New Roman"/>
                <w:i/>
                <w:shd w:val="clear" w:color="auto" w:fill="FFFFFF"/>
                <w:lang w:val="uk-UA"/>
              </w:rPr>
            </w:pPr>
            <w:r w:rsidRPr="00CD7972">
              <w:rPr>
                <w:rFonts w:ascii="Times New Roman" w:hAnsi="Times New Roman" w:cs="Times New Roman"/>
                <w:i/>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7972" w:rsidRPr="00CD7972" w:rsidRDefault="00CD7972" w:rsidP="0093157D">
            <w:pPr>
              <w:widowControl/>
              <w:autoSpaceDE/>
              <w:ind w:left="82" w:right="127" w:firstLine="689"/>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D7972" w:rsidRPr="00CD7972" w:rsidRDefault="00CD7972" w:rsidP="00CD7972">
            <w:pPr>
              <w:widowControl/>
              <w:autoSpaceDE/>
              <w:ind w:left="82" w:right="127"/>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7972" w:rsidRPr="00CD7972" w:rsidRDefault="00CD7972" w:rsidP="0093157D">
            <w:pPr>
              <w:widowControl/>
              <w:autoSpaceDE/>
              <w:ind w:left="82" w:right="127" w:firstLine="689"/>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CD7972" w:rsidRPr="00CD7972" w:rsidRDefault="00CD7972" w:rsidP="00CD7972">
            <w:pPr>
              <w:widowControl/>
              <w:autoSpaceDE/>
              <w:ind w:left="82" w:right="127"/>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D7972" w:rsidRPr="00CD7972" w:rsidRDefault="00CD7972" w:rsidP="0093157D">
            <w:pPr>
              <w:widowControl/>
              <w:autoSpaceDE/>
              <w:ind w:left="82" w:right="127" w:firstLine="547"/>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CD7972">
              <w:rPr>
                <w:rFonts w:ascii="Times New Roman" w:hAnsi="Times New Roman" w:cs="Times New Roman"/>
                <w:shd w:val="clear" w:color="auto" w:fill="FFFFFF"/>
                <w:lang w:val="uk-UA"/>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p w:rsidR="004A2ECD" w:rsidRPr="00BF309D" w:rsidRDefault="00CD7972" w:rsidP="0093157D">
            <w:pPr>
              <w:widowControl/>
              <w:shd w:val="clear" w:color="auto" w:fill="FFFFFF"/>
              <w:suppressAutoHyphens w:val="0"/>
              <w:autoSpaceDE/>
              <w:ind w:left="82" w:right="127" w:firstLine="405"/>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03636" w:rsidRPr="0070724E" w:rsidTr="00C541E5">
        <w:tc>
          <w:tcPr>
            <w:tcW w:w="1903" w:type="dxa"/>
            <w:shd w:val="clear" w:color="auto" w:fill="auto"/>
            <w:vAlign w:val="center"/>
          </w:tcPr>
          <w:p w:rsidR="00C03636" w:rsidRPr="00583E05" w:rsidRDefault="00C03636" w:rsidP="00C14F04">
            <w:pPr>
              <w:pStyle w:val="af"/>
              <w:spacing w:before="0" w:after="0"/>
              <w:rPr>
                <w:b/>
                <w:lang w:val="uk-UA"/>
              </w:rPr>
            </w:pPr>
            <w:r w:rsidRPr="00583E05">
              <w:rPr>
                <w:lang w:val="uk-UA"/>
              </w:rPr>
              <w:lastRenderedPageBreak/>
              <w:t> </w:t>
            </w:r>
            <w:r w:rsidRPr="00583E05">
              <w:rPr>
                <w:b/>
                <w:bCs/>
                <w:lang w:val="uk-UA"/>
              </w:rPr>
              <w:t xml:space="preserve">3. </w:t>
            </w:r>
            <w:r w:rsidRPr="00583E05">
              <w:rPr>
                <w:b/>
                <w:lang w:val="uk-UA"/>
              </w:rPr>
              <w:t>Відхилення тендерних пропозицій</w:t>
            </w:r>
          </w:p>
        </w:tc>
        <w:tc>
          <w:tcPr>
            <w:tcW w:w="7610" w:type="dxa"/>
            <w:shd w:val="clear" w:color="auto" w:fill="auto"/>
            <w:vAlign w:val="center"/>
          </w:tcPr>
          <w:p w:rsidR="00CD7972" w:rsidRPr="00CD7972" w:rsidRDefault="00CD7972" w:rsidP="0093157D">
            <w:pPr>
              <w:ind w:right="100" w:firstLine="487"/>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p>
          <w:p w:rsidR="00CD7972" w:rsidRPr="00CD7972" w:rsidRDefault="00CD7972" w:rsidP="00CD7972">
            <w:pPr>
              <w:ind w:right="10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1) учасник процедури закупівлі:</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підпадає під підстави, встановлені пунктом 47 цих особливостей;</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CD7972">
              <w:rPr>
                <w:rFonts w:ascii="Times New Roman" w:hAnsi="Times New Roman" w:cs="Times New Roman"/>
                <w:lang w:val="uk-UA" w:eastAsia="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7972" w:rsidRPr="00CD7972" w:rsidRDefault="00CD7972" w:rsidP="00CD7972">
            <w:pPr>
              <w:ind w:right="10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2) тендерна пропозиція:</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є такою, строк дії якої закінчився;</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CD7972" w:rsidRPr="00CD7972" w:rsidRDefault="00CD7972" w:rsidP="00CD7972">
            <w:pPr>
              <w:ind w:right="10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3) переможець процедури закупівлі:</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забезпечення виконання договору про закупівлю, якщо таке забезпечення вимагалося замовником;</w:t>
            </w:r>
          </w:p>
          <w:p w:rsidR="00CD7972" w:rsidRPr="00CD7972" w:rsidRDefault="00CD7972" w:rsidP="00CD7972">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7972" w:rsidRPr="00CD7972" w:rsidRDefault="00CD7972" w:rsidP="0093157D">
            <w:pPr>
              <w:ind w:right="100" w:firstLine="487"/>
              <w:contextualSpacing/>
              <w:jc w:val="both"/>
              <w:rPr>
                <w:rFonts w:ascii="Times New Roman" w:hAnsi="Times New Roman" w:cs="Times New Roman"/>
                <w:lang w:eastAsia="uk-UA"/>
              </w:rPr>
            </w:pPr>
            <w:r w:rsidRPr="00CD7972">
              <w:rPr>
                <w:rFonts w:ascii="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CD7972" w:rsidRPr="00CD7972" w:rsidRDefault="00CD7972" w:rsidP="00CD7972">
            <w:pPr>
              <w:ind w:right="100" w:firstLine="411"/>
              <w:contextualSpacing/>
              <w:jc w:val="both"/>
              <w:rPr>
                <w:rFonts w:ascii="Times New Roman" w:hAnsi="Times New Roman" w:cs="Times New Roman"/>
                <w:lang w:eastAsia="uk-UA"/>
              </w:rPr>
            </w:pPr>
            <w:r w:rsidRPr="00CD7972">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7972" w:rsidRPr="00CD7972" w:rsidRDefault="00CD7972" w:rsidP="00CD7972">
            <w:pPr>
              <w:ind w:right="102" w:firstLine="411"/>
              <w:contextualSpacing/>
              <w:jc w:val="both"/>
              <w:rPr>
                <w:rFonts w:ascii="Times New Roman" w:hAnsi="Times New Roman" w:cs="Times New Roman"/>
                <w:lang w:eastAsia="uk-UA"/>
              </w:rPr>
            </w:pPr>
            <w:r w:rsidRPr="00CD7972">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7972" w:rsidRPr="00CD7972" w:rsidRDefault="00CD7972" w:rsidP="0093157D">
            <w:pPr>
              <w:widowControl/>
              <w:autoSpaceDE/>
              <w:ind w:right="102" w:firstLine="487"/>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3636" w:rsidRPr="00583E05" w:rsidRDefault="00CD7972" w:rsidP="00CD7972">
            <w:pPr>
              <w:pStyle w:val="16"/>
              <w:spacing w:before="0" w:after="0"/>
              <w:ind w:left="82" w:right="127"/>
              <w:jc w:val="both"/>
              <w:rPr>
                <w:shd w:val="clear" w:color="auto" w:fill="FFFFFF"/>
                <w:lang w:val="uk-UA"/>
              </w:rPr>
            </w:pPr>
            <w:r w:rsidRPr="00CD7972">
              <w:rPr>
                <w:rFonts w:ascii="Times New Roman CYR" w:hAnsi="Times New Roman CYR" w:cs="Times New Roman CYR"/>
                <w:lang w:val="uk-UA"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CD7972">
              <w:rPr>
                <w:rFonts w:ascii="Times New Roman CYR" w:hAnsi="Times New Roman CYR" w:cs="Times New Roman CYR"/>
                <w:shd w:val="clear" w:color="auto" w:fill="FFFFFF"/>
                <w:lang w:val="uk-UA"/>
              </w:rPr>
              <w:t>.</w:t>
            </w:r>
          </w:p>
        </w:tc>
      </w:tr>
      <w:tr w:rsidR="00C03636" w:rsidRPr="00583E05" w:rsidTr="00C541E5">
        <w:tc>
          <w:tcPr>
            <w:tcW w:w="1903" w:type="dxa"/>
            <w:shd w:val="clear" w:color="auto" w:fill="auto"/>
            <w:vAlign w:val="center"/>
          </w:tcPr>
          <w:p w:rsidR="00C03636" w:rsidRPr="00583E05" w:rsidRDefault="00C03636" w:rsidP="008640FF">
            <w:pPr>
              <w:pStyle w:val="af"/>
              <w:spacing w:before="0" w:after="0"/>
              <w:rPr>
                <w:lang w:val="uk-UA"/>
              </w:rPr>
            </w:pPr>
            <w:r w:rsidRPr="00583E05">
              <w:rPr>
                <w:lang w:val="uk-UA"/>
              </w:rPr>
              <w:lastRenderedPageBreak/>
              <w:t> </w:t>
            </w:r>
            <w:r w:rsidRPr="00583E05">
              <w:rPr>
                <w:b/>
                <w:bCs/>
                <w:lang w:val="uk-UA"/>
              </w:rPr>
              <w:t>4. Інша інформація</w:t>
            </w:r>
            <w:r w:rsidRPr="00583E05">
              <w:rPr>
                <w:lang w:val="uk-UA"/>
              </w:rPr>
              <w:t> </w:t>
            </w:r>
          </w:p>
        </w:tc>
        <w:tc>
          <w:tcPr>
            <w:tcW w:w="7610" w:type="dxa"/>
            <w:shd w:val="clear" w:color="auto" w:fill="auto"/>
          </w:tcPr>
          <w:p w:rsidR="00726A45" w:rsidRDefault="00726A45" w:rsidP="00726A45">
            <w:pPr>
              <w:tabs>
                <w:tab w:val="left" w:pos="1080"/>
              </w:tabs>
              <w:ind w:right="100" w:firstLine="204"/>
              <w:contextualSpacing/>
              <w:jc w:val="both"/>
              <w:rPr>
                <w:rFonts w:ascii="Times New Roman" w:hAnsi="Times New Roman" w:cs="Times New Roman"/>
                <w:lang w:val="uk-UA"/>
              </w:rPr>
            </w:pPr>
            <w:r w:rsidRPr="00726A45">
              <w:rPr>
                <w:rFonts w:ascii="Times New Roman" w:hAnsi="Times New Roman" w:cs="Times New Roman"/>
                <w:shd w:val="clear" w:color="auto" w:fill="FFFFFF"/>
                <w:lang w:val="uk-UA"/>
              </w:rPr>
              <w:t xml:space="preserve"> </w:t>
            </w:r>
            <w:r w:rsidRPr="00726A45">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726A45" w:rsidRDefault="00726A45" w:rsidP="00726A45">
            <w:pPr>
              <w:tabs>
                <w:tab w:val="left" w:pos="1080"/>
              </w:tabs>
              <w:ind w:right="100" w:firstLine="345"/>
              <w:contextualSpacing/>
              <w:jc w:val="both"/>
              <w:rPr>
                <w:rFonts w:ascii="Times New Roman" w:hAnsi="Times New Roman" w:cs="Times New Roman"/>
                <w:lang w:val="uk-UA"/>
              </w:rPr>
            </w:pPr>
            <w:r w:rsidRPr="00726A45">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726A45" w:rsidRPr="00726A45" w:rsidRDefault="00726A45" w:rsidP="00726A45">
            <w:pPr>
              <w:tabs>
                <w:tab w:val="left" w:pos="1080"/>
              </w:tabs>
              <w:ind w:right="100" w:firstLine="345"/>
              <w:contextualSpacing/>
              <w:jc w:val="both"/>
              <w:rPr>
                <w:rFonts w:ascii="Times New Roman" w:hAnsi="Times New Roman" w:cs="Times New Roman"/>
                <w:lang w:val="uk-UA"/>
              </w:rPr>
            </w:pPr>
            <w:r w:rsidRPr="00726A45">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726A45" w:rsidRPr="00726A45" w:rsidRDefault="00726A45" w:rsidP="00726A45">
            <w:pPr>
              <w:widowControl/>
              <w:numPr>
                <w:ilvl w:val="0"/>
                <w:numId w:val="19"/>
              </w:numPr>
              <w:autoSpaceDE/>
              <w:ind w:right="102"/>
              <w:contextualSpacing/>
              <w:jc w:val="both"/>
              <w:rPr>
                <w:rFonts w:ascii="Times New Roman" w:hAnsi="Times New Roman" w:cs="Times New Roman"/>
              </w:rPr>
            </w:pPr>
            <w:r w:rsidRPr="00726A45">
              <w:rPr>
                <w:rFonts w:ascii="Times New Roman" w:hAnsi="Times New Roman" w:cs="Times New Roman"/>
              </w:rPr>
              <w:t>уживання великої літери;</w:t>
            </w:r>
          </w:p>
          <w:p w:rsidR="00726A45" w:rsidRPr="00726A45" w:rsidRDefault="00726A45" w:rsidP="00726A45">
            <w:pPr>
              <w:widowControl/>
              <w:numPr>
                <w:ilvl w:val="0"/>
                <w:numId w:val="19"/>
              </w:numPr>
              <w:autoSpaceDE/>
              <w:ind w:right="102"/>
              <w:contextualSpacing/>
              <w:jc w:val="both"/>
              <w:rPr>
                <w:rFonts w:ascii="Times New Roman" w:hAnsi="Times New Roman" w:cs="Times New Roman"/>
              </w:rPr>
            </w:pPr>
            <w:r w:rsidRPr="00726A45">
              <w:rPr>
                <w:rFonts w:ascii="Times New Roman" w:hAnsi="Times New Roman" w:cs="Times New Roman"/>
              </w:rPr>
              <w:t>уживання розділових знаків та відмінювання слів у реченні;</w:t>
            </w:r>
          </w:p>
          <w:p w:rsidR="00726A45" w:rsidRPr="00726A45" w:rsidRDefault="00726A45" w:rsidP="00726A45">
            <w:pPr>
              <w:widowControl/>
              <w:numPr>
                <w:ilvl w:val="0"/>
                <w:numId w:val="19"/>
              </w:numPr>
              <w:autoSpaceDE/>
              <w:ind w:right="102"/>
              <w:contextualSpacing/>
              <w:jc w:val="both"/>
              <w:rPr>
                <w:rFonts w:ascii="Times New Roman" w:hAnsi="Times New Roman" w:cs="Times New Roman"/>
              </w:rPr>
            </w:pPr>
            <w:r w:rsidRPr="00726A45">
              <w:rPr>
                <w:rFonts w:ascii="Times New Roman" w:hAnsi="Times New Roman" w:cs="Times New Roman"/>
              </w:rPr>
              <w:t>використання слова або мовного звороту, запозичених з іншої мови;</w:t>
            </w:r>
          </w:p>
          <w:p w:rsidR="00726A45" w:rsidRPr="00726A45" w:rsidRDefault="00726A45" w:rsidP="00726A45">
            <w:pPr>
              <w:widowControl/>
              <w:numPr>
                <w:ilvl w:val="0"/>
                <w:numId w:val="19"/>
              </w:numPr>
              <w:autoSpaceDE/>
              <w:ind w:right="102"/>
              <w:contextualSpacing/>
              <w:jc w:val="both"/>
              <w:rPr>
                <w:rFonts w:ascii="Times New Roman" w:hAnsi="Times New Roman" w:cs="Times New Roman"/>
              </w:rPr>
            </w:pPr>
            <w:r w:rsidRPr="00726A45">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6A45" w:rsidRPr="00726A45" w:rsidRDefault="00726A45" w:rsidP="00726A45">
            <w:pPr>
              <w:widowControl/>
              <w:numPr>
                <w:ilvl w:val="0"/>
                <w:numId w:val="19"/>
              </w:numPr>
              <w:autoSpaceDE/>
              <w:ind w:right="102"/>
              <w:contextualSpacing/>
              <w:jc w:val="both"/>
              <w:rPr>
                <w:rFonts w:ascii="Times New Roman" w:hAnsi="Times New Roman" w:cs="Times New Roman"/>
              </w:rPr>
            </w:pPr>
            <w:r w:rsidRPr="00726A45">
              <w:rPr>
                <w:rFonts w:ascii="Times New Roman" w:hAnsi="Times New Roman" w:cs="Times New Roman"/>
              </w:rPr>
              <w:t>застосування правил переносу частини слова з рядка в рядок;</w:t>
            </w:r>
          </w:p>
          <w:p w:rsidR="00726A45" w:rsidRPr="00726A45" w:rsidRDefault="00726A45" w:rsidP="00726A45">
            <w:pPr>
              <w:widowControl/>
              <w:numPr>
                <w:ilvl w:val="0"/>
                <w:numId w:val="19"/>
              </w:numPr>
              <w:autoSpaceDE/>
              <w:ind w:right="102"/>
              <w:contextualSpacing/>
              <w:jc w:val="both"/>
              <w:rPr>
                <w:rFonts w:ascii="Times New Roman" w:hAnsi="Times New Roman" w:cs="Times New Roman"/>
              </w:rPr>
            </w:pPr>
            <w:r w:rsidRPr="00726A45">
              <w:rPr>
                <w:rFonts w:ascii="Times New Roman" w:hAnsi="Times New Roman" w:cs="Times New Roman"/>
              </w:rPr>
              <w:t>написання слів разом та/або окремо, та/або через дефіс;</w:t>
            </w:r>
          </w:p>
          <w:p w:rsidR="00726A45" w:rsidRPr="00726A45" w:rsidRDefault="00726A45" w:rsidP="00726A45">
            <w:pPr>
              <w:widowControl/>
              <w:numPr>
                <w:ilvl w:val="0"/>
                <w:numId w:val="19"/>
              </w:numPr>
              <w:autoSpaceDE/>
              <w:ind w:right="102"/>
              <w:contextualSpacing/>
              <w:jc w:val="both"/>
              <w:rPr>
                <w:rFonts w:ascii="Times New Roman" w:hAnsi="Times New Roman" w:cs="Times New Roman"/>
              </w:rPr>
            </w:pPr>
            <w:r w:rsidRPr="00726A45">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w:t>
            </w:r>
            <w:r w:rsidRPr="00726A45">
              <w:rPr>
                <w:rFonts w:ascii="Times New Roman" w:hAnsi="Times New Roman" w:cs="Times New Roman"/>
              </w:rPr>
              <w:lastRenderedPageBreak/>
              <w:t>не стосується характеристики предмета закупівлі, кваліфікаційних критеріїв до учасника процедури закупівлі.</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6A45" w:rsidRPr="00726A45" w:rsidRDefault="00726A45" w:rsidP="00726A45">
            <w:pPr>
              <w:widowControl/>
              <w:autoSpaceDE/>
              <w:ind w:right="102"/>
              <w:contextualSpacing/>
              <w:jc w:val="both"/>
              <w:rPr>
                <w:rFonts w:ascii="Times New Roman" w:hAnsi="Times New Roman" w:cs="Times New Roman"/>
              </w:rPr>
            </w:pPr>
            <w:r w:rsidRPr="00726A45">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6A45" w:rsidRPr="00726A45" w:rsidRDefault="00726A45" w:rsidP="00726A45">
            <w:pPr>
              <w:widowControl/>
              <w:autoSpaceDE/>
              <w:ind w:right="100"/>
              <w:contextualSpacing/>
              <w:jc w:val="both"/>
              <w:rPr>
                <w:rFonts w:ascii="Times New Roman" w:hAnsi="Times New Roman" w:cs="Times New Roman"/>
                <w:shd w:val="clear" w:color="auto" w:fill="FFFFFF"/>
                <w:lang w:val="uk-UA" w:eastAsia="ru-RU"/>
              </w:rPr>
            </w:pPr>
            <w:r w:rsidRPr="00726A45">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26A45">
              <w:rPr>
                <w:rFonts w:ascii="Times New Roman" w:hAnsi="Times New Roman" w:cs="Times New Roman"/>
                <w:lang w:val="uk-UA" w:eastAsia="ru-RU"/>
              </w:rPr>
              <w:t xml:space="preserve"> </w:t>
            </w:r>
          </w:p>
          <w:p w:rsidR="00726A45" w:rsidRPr="00726A45" w:rsidRDefault="00726A45" w:rsidP="00726A45">
            <w:pPr>
              <w:widowControl/>
              <w:shd w:val="clear" w:color="auto" w:fill="FFFFFF"/>
              <w:autoSpaceDE/>
              <w:contextualSpacing/>
              <w:jc w:val="both"/>
              <w:rPr>
                <w:rFonts w:ascii="Times New Roman" w:hAnsi="Times New Roman" w:cs="Times New Roman"/>
                <w:b/>
                <w:lang w:val="uk-UA"/>
              </w:rPr>
            </w:pPr>
            <w:r w:rsidRPr="00726A45">
              <w:rPr>
                <w:rFonts w:ascii="Times New Roman" w:hAnsi="Times New Roman" w:cs="Times New Roman"/>
                <w:b/>
                <w:lang w:val="uk-UA"/>
              </w:rPr>
              <w:t>Приклади формальних помилок*:</w:t>
            </w:r>
          </w:p>
          <w:p w:rsidR="00726A45" w:rsidRPr="00726A45" w:rsidRDefault="00726A45" w:rsidP="00726A45">
            <w:pPr>
              <w:widowControl/>
              <w:shd w:val="clear" w:color="auto" w:fill="FFFFFF"/>
              <w:autoSpaceDE/>
              <w:contextualSpacing/>
              <w:jc w:val="both"/>
              <w:rPr>
                <w:rFonts w:ascii="Times New Roman" w:hAnsi="Times New Roman" w:cs="Times New Roman"/>
                <w:lang w:val="uk-UA"/>
              </w:rPr>
            </w:pPr>
            <w:r w:rsidRPr="00726A45">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6A45" w:rsidRPr="00726A45" w:rsidRDefault="00726A45" w:rsidP="00726A45">
            <w:pPr>
              <w:widowControl/>
              <w:shd w:val="clear" w:color="auto" w:fill="FFFFFF"/>
              <w:autoSpaceDE/>
              <w:contextualSpacing/>
              <w:jc w:val="both"/>
              <w:rPr>
                <w:rFonts w:ascii="Times New Roman" w:hAnsi="Times New Roman" w:cs="Times New Roman"/>
                <w:lang w:val="uk-UA"/>
              </w:rPr>
            </w:pPr>
            <w:r w:rsidRPr="00726A45">
              <w:rPr>
                <w:rFonts w:ascii="Times New Roman" w:hAnsi="Times New Roman" w:cs="Times New Roman"/>
                <w:lang w:val="uk-UA"/>
              </w:rPr>
              <w:t>-  «м.київ» замість «м.Київ»;</w:t>
            </w:r>
          </w:p>
          <w:p w:rsidR="00726A45" w:rsidRPr="00726A45" w:rsidRDefault="00726A45" w:rsidP="00726A45">
            <w:pPr>
              <w:widowControl/>
              <w:shd w:val="clear" w:color="auto" w:fill="FFFFFF"/>
              <w:autoSpaceDE/>
              <w:contextualSpacing/>
              <w:jc w:val="both"/>
              <w:rPr>
                <w:rFonts w:ascii="Times New Roman" w:hAnsi="Times New Roman" w:cs="Times New Roman"/>
                <w:lang w:val="uk-UA"/>
              </w:rPr>
            </w:pPr>
            <w:r w:rsidRPr="00726A45">
              <w:rPr>
                <w:rFonts w:ascii="Times New Roman" w:hAnsi="Times New Roman" w:cs="Times New Roman"/>
                <w:lang w:val="uk-UA"/>
              </w:rPr>
              <w:t>- «поряд -ок» замість «поря – док»;</w:t>
            </w:r>
          </w:p>
          <w:p w:rsidR="00726A45" w:rsidRPr="00726A45" w:rsidRDefault="00726A45" w:rsidP="00726A45">
            <w:pPr>
              <w:widowControl/>
              <w:shd w:val="clear" w:color="auto" w:fill="FFFFFF"/>
              <w:autoSpaceDE/>
              <w:contextualSpacing/>
              <w:jc w:val="both"/>
              <w:rPr>
                <w:rFonts w:ascii="Times New Roman" w:hAnsi="Times New Roman" w:cs="Times New Roman"/>
                <w:lang w:val="uk-UA"/>
              </w:rPr>
            </w:pPr>
            <w:r w:rsidRPr="00726A45">
              <w:rPr>
                <w:rFonts w:ascii="Times New Roman" w:hAnsi="Times New Roman" w:cs="Times New Roman"/>
                <w:lang w:val="uk-UA"/>
              </w:rPr>
              <w:t>- «ненадається» замість «не надається»»;</w:t>
            </w:r>
          </w:p>
          <w:p w:rsidR="00726A45" w:rsidRPr="00726A45" w:rsidRDefault="00726A45" w:rsidP="00726A45">
            <w:pPr>
              <w:widowControl/>
              <w:shd w:val="clear" w:color="auto" w:fill="FFFFFF"/>
              <w:autoSpaceDE/>
              <w:contextualSpacing/>
              <w:jc w:val="both"/>
              <w:rPr>
                <w:rFonts w:ascii="Times New Roman" w:hAnsi="Times New Roman" w:cs="Times New Roman"/>
                <w:lang w:val="uk-UA"/>
              </w:rPr>
            </w:pPr>
            <w:r w:rsidRPr="00726A45">
              <w:rPr>
                <w:rFonts w:ascii="Times New Roman" w:hAnsi="Times New Roman" w:cs="Times New Roman"/>
                <w:lang w:val="uk-UA"/>
              </w:rPr>
              <w:t>- «______________№_____________» замість «14.08.2020 №320/13/14-01»</w:t>
            </w:r>
          </w:p>
          <w:p w:rsidR="00726A45" w:rsidRPr="00726A45" w:rsidRDefault="00726A45" w:rsidP="00726A45">
            <w:pPr>
              <w:widowControl/>
              <w:shd w:val="clear" w:color="auto" w:fill="FFFFFF"/>
              <w:autoSpaceDE/>
              <w:contextualSpacing/>
              <w:jc w:val="both"/>
              <w:rPr>
                <w:rFonts w:ascii="Times New Roman" w:hAnsi="Times New Roman" w:cs="Times New Roman"/>
                <w:lang w:val="uk-UA"/>
              </w:rPr>
            </w:pPr>
            <w:r w:rsidRPr="00726A45">
              <w:rPr>
                <w:rFonts w:ascii="Times New Roman" w:hAnsi="Times New Roman" w:cs="Times New Roman"/>
                <w:lang w:val="uk-UA"/>
              </w:rPr>
              <w:t>- учасник розмістив (завантажив) документ у форматі «JPG» замість  документа у форматі «pdf» (PortableDocumentFormat)».</w:t>
            </w:r>
          </w:p>
          <w:p w:rsidR="00C03636" w:rsidRPr="003C1718" w:rsidRDefault="00726A45" w:rsidP="00726A45">
            <w:pPr>
              <w:tabs>
                <w:tab w:val="left" w:pos="1080"/>
              </w:tabs>
              <w:ind w:left="82" w:right="127"/>
              <w:jc w:val="both"/>
              <w:rPr>
                <w:rFonts w:ascii="Times New Roman" w:hAnsi="Times New Roman" w:cs="Times New Roman"/>
                <w:i/>
                <w:u w:val="single"/>
                <w:lang w:val="uk-UA"/>
              </w:rPr>
            </w:pPr>
            <w:r w:rsidRPr="00726A45">
              <w:rPr>
                <w:rFonts w:ascii="Times New Roman" w:hAnsi="Times New Roman" w:cs="Times New Roman"/>
                <w:i/>
                <w:lang w:val="uk-UA"/>
              </w:rPr>
              <w:t>* - наведений перелік прикладів формальних помилок не є вичерпним.</w:t>
            </w:r>
          </w:p>
        </w:tc>
      </w:tr>
      <w:tr w:rsidR="00C03636" w:rsidRPr="00583E05" w:rsidTr="00C541E5">
        <w:tc>
          <w:tcPr>
            <w:tcW w:w="1903" w:type="dxa"/>
            <w:shd w:val="clear" w:color="auto" w:fill="auto"/>
            <w:vAlign w:val="center"/>
          </w:tcPr>
          <w:p w:rsidR="00C03636" w:rsidRPr="00583E05" w:rsidRDefault="00C03636" w:rsidP="008640FF">
            <w:pPr>
              <w:pStyle w:val="af"/>
              <w:spacing w:before="0" w:after="0"/>
              <w:rPr>
                <w:b/>
                <w:bCs/>
                <w:lang w:val="uk-UA"/>
              </w:rPr>
            </w:pPr>
            <w:r w:rsidRPr="00583E05">
              <w:rPr>
                <w:b/>
                <w:bCs/>
                <w:lang w:val="uk-UA"/>
              </w:rPr>
              <w:lastRenderedPageBreak/>
              <w:t>5. Опис та приклади формальних (несуттєвих) помилок</w:t>
            </w:r>
          </w:p>
        </w:tc>
        <w:tc>
          <w:tcPr>
            <w:tcW w:w="7610" w:type="dxa"/>
            <w:shd w:val="clear" w:color="auto" w:fill="auto"/>
          </w:tcPr>
          <w:p w:rsidR="00C03636" w:rsidRPr="00583E05" w:rsidRDefault="00C03636" w:rsidP="00C541E5">
            <w:pPr>
              <w:ind w:left="82" w:right="127"/>
              <w:jc w:val="both"/>
              <w:rPr>
                <w:rFonts w:ascii="Times New Roman" w:hAnsi="Times New Roman"/>
                <w:bdr w:val="none" w:sz="0" w:space="0" w:color="auto" w:frame="1"/>
                <w:lang w:val="uk-UA" w:eastAsia="ru-RU"/>
              </w:rPr>
            </w:pPr>
            <w:r w:rsidRPr="00583E05">
              <w:rPr>
                <w:rFonts w:ascii="Times New Roman" w:hAnsi="Times New Roman"/>
                <w:bdr w:val="none" w:sz="0" w:space="0" w:color="auto" w:frame="1"/>
                <w:lang w:val="uk-UA"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583E05">
              <w:rPr>
                <w:rFonts w:ascii="Times New Roman" w:hAnsi="Times New Roman"/>
                <w:lang w:val="uk-UA" w:eastAsia="ru-RU"/>
              </w:rPr>
              <w:t>не є підставою для відхилення пропозиції учасника.</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До формальних (несуттєвих) помилок належать технічні, механічні та інші помилки, допущені учасником в документах.</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До формальних (несуттєвих) помилок належать:</w:t>
            </w:r>
          </w:p>
          <w:p w:rsidR="00C03636" w:rsidRPr="00583E05" w:rsidRDefault="00C03636" w:rsidP="00C541E5">
            <w:pPr>
              <w:spacing w:line="240" w:lineRule="atLeast"/>
              <w:ind w:left="82" w:right="127"/>
              <w:contextualSpacing/>
              <w:jc w:val="both"/>
              <w:rPr>
                <w:rFonts w:ascii="Times New Roman" w:hAnsi="Times New Roman"/>
                <w:lang w:val="uk-UA" w:eastAsia="ru-RU"/>
              </w:rPr>
            </w:pPr>
            <w:r w:rsidRPr="00583E05">
              <w:rPr>
                <w:rFonts w:ascii="Times New Roman" w:hAnsi="Times New Roman"/>
                <w:shd w:val="clear" w:color="auto" w:fill="FFFFFF"/>
                <w:lang w:val="uk-UA"/>
              </w:rPr>
              <w:t>Інформація/документ, подана учасником процедури закупівлі у складі тендерної пропозиції, містить помилку (помилки) у частині:</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уживання великої літери;</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уживання розділових знаків та відмінювання слів у реченні;</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використання слова або мовного звороту, запозичених з іншої мови;</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застосування правил переносу частини слова з рядка в рядок;</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написання слів разом та/або окремо, та/або через дефіс;</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583E05">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Замовник не зобов’язаний приймати пропозиції, що містять інші помилки, аніж ті, що названо вище.</w:t>
            </w:r>
          </w:p>
          <w:p w:rsidR="00C03636" w:rsidRPr="00583E05" w:rsidRDefault="00C03636" w:rsidP="00903CCF">
            <w:pPr>
              <w:pStyle w:val="rvps2"/>
              <w:shd w:val="clear" w:color="auto" w:fill="FFFFFF"/>
              <w:spacing w:before="0" w:after="0"/>
              <w:ind w:left="82" w:right="127"/>
              <w:jc w:val="both"/>
              <w:rPr>
                <w:sz w:val="22"/>
                <w:szCs w:val="22"/>
                <w:lang w:val="uk-UA"/>
              </w:rPr>
            </w:pPr>
            <w:r w:rsidRPr="00583E05">
              <w:rPr>
                <w:sz w:val="22"/>
                <w:szCs w:val="22"/>
                <w:lang w:val="uk-UA" w:eastAsia="ru-RU"/>
              </w:rPr>
              <w:t>Рішення про віднесення допущеної учасником помилки до формальної (несуттєвої) ухвалю</w:t>
            </w:r>
            <w:r w:rsidR="00903CCF">
              <w:rPr>
                <w:sz w:val="22"/>
                <w:szCs w:val="22"/>
                <w:lang w:val="uk-UA" w:eastAsia="ru-RU"/>
              </w:rPr>
              <w:t>ється</w:t>
            </w:r>
            <w:r w:rsidRPr="00583E05">
              <w:rPr>
                <w:sz w:val="22"/>
                <w:szCs w:val="22"/>
                <w:lang w:val="uk-UA" w:eastAsia="ru-RU"/>
              </w:rPr>
              <w:t xml:space="preserve"> </w:t>
            </w:r>
            <w:r w:rsidR="00903CCF">
              <w:rPr>
                <w:sz w:val="22"/>
                <w:szCs w:val="22"/>
                <w:lang w:val="uk-UA" w:eastAsia="ru-RU"/>
              </w:rPr>
              <w:t>уповноваженою особою</w:t>
            </w:r>
            <w:r w:rsidRPr="00583E05">
              <w:rPr>
                <w:sz w:val="22"/>
                <w:szCs w:val="22"/>
                <w:lang w:val="uk-UA" w:eastAsia="ru-RU"/>
              </w:rPr>
              <w:t>.</w:t>
            </w:r>
          </w:p>
        </w:tc>
      </w:tr>
      <w:tr w:rsidR="00C03636" w:rsidRPr="00583E05" w:rsidTr="00C541E5">
        <w:tc>
          <w:tcPr>
            <w:tcW w:w="9513" w:type="dxa"/>
            <w:gridSpan w:val="2"/>
            <w:shd w:val="clear" w:color="auto" w:fill="auto"/>
            <w:vAlign w:val="center"/>
          </w:tcPr>
          <w:p w:rsidR="00C03636" w:rsidRPr="00583E05" w:rsidRDefault="00C03636" w:rsidP="00367F9D">
            <w:pPr>
              <w:pStyle w:val="af"/>
              <w:spacing w:before="0" w:after="0"/>
              <w:jc w:val="center"/>
              <w:rPr>
                <w:b/>
                <w:lang w:val="uk-UA"/>
              </w:rPr>
            </w:pPr>
            <w:r w:rsidRPr="00583E05">
              <w:rPr>
                <w:b/>
                <w:lang w:val="uk-UA"/>
              </w:rPr>
              <w:lastRenderedPageBreak/>
              <w:t>VI. Результати торгів та укладання договору про закупівлю</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b/>
                <w:lang w:val="uk-UA"/>
              </w:rPr>
            </w:pPr>
            <w:r w:rsidRPr="00583E05">
              <w:rPr>
                <w:lang w:val="uk-UA"/>
              </w:rPr>
              <w:t> </w:t>
            </w:r>
            <w:r w:rsidRPr="00583E05">
              <w:rPr>
                <w:b/>
                <w:bCs/>
                <w:lang w:val="uk-UA"/>
              </w:rPr>
              <w:t>1. Відміна замовником торгів чи визнання їх такими, що не відбулися</w:t>
            </w:r>
            <w:r w:rsidRPr="00583E05">
              <w:rPr>
                <w:lang w:val="uk-UA"/>
              </w:rPr>
              <w:t> </w:t>
            </w:r>
          </w:p>
        </w:tc>
        <w:tc>
          <w:tcPr>
            <w:tcW w:w="7610" w:type="dxa"/>
            <w:shd w:val="clear" w:color="auto" w:fill="auto"/>
            <w:vAlign w:val="center"/>
          </w:tcPr>
          <w:p w:rsidR="00442674" w:rsidRPr="00442674" w:rsidRDefault="00442674" w:rsidP="00442674">
            <w:pPr>
              <w:ind w:right="100" w:firstLine="487"/>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Замовник відміняє відкриті торги у разі:</w:t>
            </w:r>
          </w:p>
          <w:p w:rsidR="00442674" w:rsidRPr="00442674" w:rsidRDefault="00442674" w:rsidP="00442674">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1) відсутності подальшої потреби в закупівлі товарів, робіт чи послуг;</w:t>
            </w:r>
          </w:p>
          <w:p w:rsidR="00442674" w:rsidRPr="00442674" w:rsidRDefault="00442674" w:rsidP="00442674">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2674" w:rsidRPr="00442674" w:rsidRDefault="00442674" w:rsidP="00442674">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3) скорочення обсягу видатків на здійснення закупівлі товарів, робіт чи послуг;</w:t>
            </w:r>
          </w:p>
          <w:p w:rsidR="00442674" w:rsidRPr="00442674" w:rsidRDefault="00442674" w:rsidP="00442674">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442674" w:rsidRPr="00442674" w:rsidRDefault="00442674" w:rsidP="00442674">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2674" w:rsidRPr="00442674" w:rsidRDefault="00442674" w:rsidP="00442674">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w:t>
            </w:r>
            <w:r w:rsidRPr="00442674">
              <w:rPr>
                <w:rFonts w:ascii="Times New Roman" w:hAnsi="Times New Roman" w:cs="Times New Roman"/>
                <w:lang w:val="uk-UA" w:eastAsia="uk-UA"/>
              </w:rPr>
              <w:t>Відкриті торги автоматично відміняються електронною системою закупівель у разі:</w:t>
            </w:r>
          </w:p>
          <w:p w:rsidR="00442674" w:rsidRPr="00442674" w:rsidRDefault="00442674" w:rsidP="00442674">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1)</w:t>
            </w:r>
            <w:r w:rsidRPr="00442674">
              <w:rPr>
                <w:rFonts w:ascii="Times New Roman" w:hAnsi="Times New Roman" w:cs="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2674" w:rsidRPr="00442674" w:rsidRDefault="00442674" w:rsidP="00442674">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2)</w:t>
            </w:r>
            <w:r w:rsidRPr="00442674">
              <w:rPr>
                <w:rFonts w:ascii="Times New Roman" w:hAnsi="Times New Roman" w:cs="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442674" w:rsidRPr="00442674" w:rsidRDefault="00442674" w:rsidP="00442674">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2674" w:rsidRPr="00442674" w:rsidRDefault="00442674" w:rsidP="00442674">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w:t>
            </w:r>
            <w:r w:rsidRPr="00442674">
              <w:rPr>
                <w:rFonts w:ascii="Times New Roman" w:hAnsi="Times New Roman" w:cs="Times New Roman"/>
                <w:lang w:val="uk-UA" w:eastAsia="uk-UA"/>
              </w:rPr>
              <w:t xml:space="preserve">Тендер може бути відмінено частково (за лотом). </w:t>
            </w:r>
          </w:p>
          <w:p w:rsidR="00C03636" w:rsidRPr="00583E05" w:rsidRDefault="00442674" w:rsidP="00442674">
            <w:pPr>
              <w:pStyle w:val="af"/>
              <w:spacing w:before="0" w:after="0"/>
              <w:ind w:left="82" w:right="127"/>
              <w:jc w:val="both"/>
              <w:rPr>
                <w:lang w:val="uk-UA"/>
              </w:rPr>
            </w:pPr>
            <w:r>
              <w:rPr>
                <w:lang w:val="uk-UA" w:eastAsia="uk-UA"/>
              </w:rPr>
              <w:t xml:space="preserve">     </w:t>
            </w:r>
            <w:r w:rsidRPr="00442674">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lang w:val="uk-UA"/>
              </w:rPr>
              <w:lastRenderedPageBreak/>
              <w:t> </w:t>
            </w:r>
            <w:r w:rsidRPr="00583E05">
              <w:rPr>
                <w:b/>
                <w:bCs/>
                <w:lang w:val="uk-UA"/>
              </w:rPr>
              <w:t xml:space="preserve">2. </w:t>
            </w:r>
            <w:r w:rsidRPr="00583E05">
              <w:rPr>
                <w:b/>
                <w:lang w:val="uk-UA"/>
              </w:rPr>
              <w:t>Строк укладання договору</w:t>
            </w:r>
          </w:p>
        </w:tc>
        <w:tc>
          <w:tcPr>
            <w:tcW w:w="7610" w:type="dxa"/>
            <w:shd w:val="clear" w:color="auto" w:fill="auto"/>
            <w:vAlign w:val="center"/>
          </w:tcPr>
          <w:p w:rsidR="00970FD5" w:rsidRPr="00970FD5" w:rsidRDefault="00970FD5" w:rsidP="00970FD5">
            <w:pPr>
              <w:ind w:right="100" w:firstLine="487"/>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970FD5" w:rsidRPr="00970FD5" w:rsidRDefault="00970FD5" w:rsidP="00970FD5">
            <w:pPr>
              <w:widowControl/>
              <w:autoSpaceDE/>
              <w:ind w:right="100" w:firstLine="487"/>
              <w:contextualSpacing/>
              <w:jc w:val="both"/>
              <w:rPr>
                <w:rFonts w:ascii="Times New Roman" w:hAnsi="Times New Roman" w:cs="Times New Roman"/>
                <w:lang w:val="uk-UA"/>
              </w:rPr>
            </w:pPr>
            <w:r w:rsidRPr="00970FD5">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70FD5">
              <w:rPr>
                <w:rFonts w:ascii="Times New Roman" w:hAnsi="Times New Roman" w:cs="Times New Roman"/>
                <w:lang w:val="uk-UA" w:eastAsia="uk-UA"/>
              </w:rPr>
              <w:t>.</w:t>
            </w:r>
          </w:p>
          <w:p w:rsidR="00C03636" w:rsidRPr="00583E05" w:rsidRDefault="00970FD5" w:rsidP="00970FD5">
            <w:pPr>
              <w:pStyle w:val="af"/>
              <w:spacing w:before="0" w:after="0"/>
              <w:ind w:left="82" w:right="127" w:firstLine="405"/>
              <w:jc w:val="both"/>
              <w:rPr>
                <w:shd w:val="clear" w:color="auto" w:fill="FFFFFF"/>
                <w:lang w:val="uk-UA"/>
              </w:rPr>
            </w:pPr>
            <w:r w:rsidRPr="00970FD5">
              <w:rPr>
                <w:rFonts w:ascii="Times New Roman CYR" w:hAnsi="Times New Roman CYR" w:cs="Times New Roman CYR"/>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C03636" w:rsidRPr="00583E05" w:rsidTr="00C541E5">
        <w:tc>
          <w:tcPr>
            <w:tcW w:w="1903" w:type="dxa"/>
            <w:shd w:val="clear" w:color="auto" w:fill="auto"/>
            <w:vAlign w:val="center"/>
          </w:tcPr>
          <w:p w:rsidR="00C03636" w:rsidRPr="00583E05" w:rsidRDefault="00C03636" w:rsidP="00C14F04">
            <w:pPr>
              <w:rPr>
                <w:rFonts w:ascii="Times New Roman" w:hAnsi="Times New Roman" w:cs="Times New Roman"/>
                <w:b/>
                <w:lang w:val="uk-UA"/>
              </w:rPr>
            </w:pPr>
            <w:r w:rsidRPr="00583E05">
              <w:rPr>
                <w:rFonts w:ascii="Times New Roman" w:hAnsi="Times New Roman" w:cs="Times New Roman"/>
                <w:b/>
                <w:lang w:val="uk-UA"/>
              </w:rPr>
              <w:t>3. Проект договору про закупівлю</w:t>
            </w:r>
          </w:p>
        </w:tc>
        <w:tc>
          <w:tcPr>
            <w:tcW w:w="7610" w:type="dxa"/>
            <w:shd w:val="clear" w:color="auto" w:fill="auto"/>
            <w:vAlign w:val="center"/>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 xml:space="preserve">Проект договору про закупівлю передбачений у </w:t>
            </w:r>
            <w:r w:rsidRPr="00EA6C8E">
              <w:rPr>
                <w:rFonts w:ascii="Times New Roman" w:hAnsi="Times New Roman" w:cs="Times New Roman"/>
                <w:b/>
                <w:lang w:val="uk-UA"/>
              </w:rPr>
              <w:t xml:space="preserve">Додатку </w:t>
            </w:r>
            <w:r w:rsidR="00EA6C8E" w:rsidRPr="00EA6C8E">
              <w:rPr>
                <w:rFonts w:ascii="Times New Roman" w:hAnsi="Times New Roman" w:cs="Times New Roman"/>
                <w:b/>
                <w:lang w:val="uk-UA"/>
              </w:rPr>
              <w:t>6</w:t>
            </w:r>
            <w:r w:rsidRPr="00583E05">
              <w:rPr>
                <w:rFonts w:ascii="Times New Roman" w:hAnsi="Times New Roman" w:cs="Times New Roman"/>
                <w:lang w:val="uk-UA"/>
              </w:rPr>
              <w:t>.</w:t>
            </w:r>
          </w:p>
          <w:p w:rsidR="00C03636" w:rsidRPr="00583E05" w:rsidRDefault="00C03636" w:rsidP="00A537EC">
            <w:pPr>
              <w:ind w:left="82" w:right="127"/>
              <w:jc w:val="both"/>
              <w:rPr>
                <w:rFonts w:ascii="Times New Roman" w:hAnsi="Times New Roman" w:cs="Times New Roman"/>
                <w:lang w:val="uk-UA"/>
              </w:rPr>
            </w:pPr>
          </w:p>
        </w:tc>
      </w:tr>
      <w:tr w:rsidR="00C03636" w:rsidRPr="0070724E"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lang w:val="uk-UA"/>
              </w:rPr>
              <w:t> </w:t>
            </w:r>
            <w:r w:rsidRPr="00583E05">
              <w:rPr>
                <w:b/>
                <w:bCs/>
                <w:lang w:val="uk-UA"/>
              </w:rPr>
              <w:t>4</w:t>
            </w:r>
            <w:r w:rsidRPr="00583E05">
              <w:rPr>
                <w:b/>
                <w:lang w:val="uk-UA"/>
              </w:rPr>
              <w:t>. Істотні умови, що обов’язково включаються до договору про закупівлю</w:t>
            </w:r>
          </w:p>
        </w:tc>
        <w:tc>
          <w:tcPr>
            <w:tcW w:w="7610" w:type="dxa"/>
            <w:shd w:val="clear" w:color="auto" w:fill="auto"/>
            <w:vAlign w:val="center"/>
          </w:tcPr>
          <w:p w:rsidR="00970FD5" w:rsidRDefault="00970FD5" w:rsidP="00970FD5">
            <w:pPr>
              <w:widowControl/>
              <w:suppressAutoHyphens w:val="0"/>
              <w:autoSpaceDE/>
              <w:ind w:right="100" w:firstLine="487"/>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p w:rsidR="00970FD5" w:rsidRPr="00970FD5" w:rsidRDefault="00970FD5" w:rsidP="00970FD5">
            <w:pPr>
              <w:widowControl/>
              <w:suppressAutoHyphens w:val="0"/>
              <w:autoSpaceDE/>
              <w:ind w:right="100" w:firstLine="487"/>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970FD5" w:rsidRPr="00970FD5" w:rsidRDefault="00970FD5" w:rsidP="00970FD5">
            <w:pPr>
              <w:ind w:right="100"/>
              <w:contextualSpacing/>
              <w:jc w:val="both"/>
              <w:rPr>
                <w:rFonts w:ascii="Times New Roman" w:hAnsi="Times New Roman" w:cs="Times New Roman"/>
                <w:lang w:eastAsia="uk-UA"/>
              </w:rPr>
            </w:pPr>
            <w:r w:rsidRPr="00970FD5">
              <w:rPr>
                <w:rFonts w:ascii="Times New Roman" w:hAnsi="Times New Roman" w:cs="Times New Roman"/>
                <w:lang w:eastAsia="uk-UA"/>
              </w:rPr>
              <w:t>1) відповідну інформацію про право підписання договору про закупівлю;</w:t>
            </w:r>
          </w:p>
          <w:p w:rsidR="00970FD5" w:rsidRDefault="00970FD5" w:rsidP="00970FD5">
            <w:pPr>
              <w:ind w:right="100"/>
              <w:contextualSpacing/>
              <w:jc w:val="both"/>
              <w:rPr>
                <w:rFonts w:ascii="Times New Roman" w:hAnsi="Times New Roman" w:cs="Times New Roman"/>
                <w:lang w:val="uk-UA" w:eastAsia="uk-UA"/>
              </w:rPr>
            </w:pPr>
            <w:r w:rsidRPr="00970FD5">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70FD5" w:rsidRPr="00970FD5" w:rsidRDefault="00970FD5" w:rsidP="00970FD5">
            <w:pPr>
              <w:ind w:right="100" w:firstLine="487"/>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70FD5" w:rsidRPr="00970FD5" w:rsidRDefault="00970FD5" w:rsidP="00970FD5">
            <w:pPr>
              <w:numPr>
                <w:ilvl w:val="0"/>
                <w:numId w:val="20"/>
              </w:numPr>
              <w:ind w:right="126"/>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 xml:space="preserve">визначення грошового еквівалента зобов’язання в іноземній валюті; </w:t>
            </w:r>
          </w:p>
          <w:p w:rsidR="00970FD5" w:rsidRPr="00970FD5" w:rsidRDefault="00970FD5" w:rsidP="00970FD5">
            <w:pPr>
              <w:numPr>
                <w:ilvl w:val="0"/>
                <w:numId w:val="20"/>
              </w:numPr>
              <w:ind w:right="126"/>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970FD5" w:rsidRDefault="00970FD5" w:rsidP="00970FD5">
            <w:pPr>
              <w:numPr>
                <w:ilvl w:val="0"/>
                <w:numId w:val="20"/>
              </w:numPr>
              <w:ind w:right="100"/>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970FD5" w:rsidRPr="00970FD5" w:rsidRDefault="00970FD5" w:rsidP="00970FD5">
            <w:pPr>
              <w:ind w:left="720" w:right="100"/>
              <w:contextualSpacing/>
              <w:jc w:val="both"/>
              <w:rPr>
                <w:rFonts w:ascii="Times New Roman" w:hAnsi="Times New Roman" w:cs="Times New Roman"/>
                <w:lang w:val="uk-UA" w:eastAsia="uk-UA"/>
              </w:rPr>
            </w:pPr>
            <w:r w:rsidRPr="00970FD5">
              <w:rPr>
                <w:rFonts w:ascii="Times New Roman" w:hAnsi="Times New Roman" w:cs="Times New Roman"/>
                <w:lang w:val="uk-UA"/>
              </w:rPr>
              <w:t>Основними істотними умовами договору про закупівлю є:</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1) найменування та місцезнаходження електропостачальника;</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2) перелік послуг, що надаються електропостачальником;</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3) ціна електричної енергії та послуг, що надаються;</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 xml:space="preserve">4) показники якості електропостачання, зокрема якості електричної </w:t>
            </w:r>
            <w:r w:rsidRPr="00970FD5">
              <w:rPr>
                <w:rFonts w:ascii="Times New Roman" w:hAnsi="Times New Roman" w:cs="Times New Roman"/>
                <w:lang w:val="uk-UA"/>
              </w:rPr>
              <w:lastRenderedPageBreak/>
              <w:t>енергії;</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5) види послуг з технічного обслуговування, які пропонуються електропостачальником;</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8) порядок організації комерційного обліку електричної енергії та надання даних комерційного обліку електричної енергії;</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970FD5" w:rsidRP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970FD5" w:rsidRDefault="00970FD5" w:rsidP="00970FD5">
            <w:pPr>
              <w:ind w:left="411" w:right="100"/>
              <w:contextualSpacing/>
              <w:jc w:val="both"/>
              <w:rPr>
                <w:rFonts w:ascii="Times New Roman" w:hAnsi="Times New Roman" w:cs="Times New Roman"/>
                <w:lang w:val="uk-UA"/>
              </w:rPr>
            </w:pPr>
            <w:r w:rsidRPr="00970FD5">
              <w:rPr>
                <w:rFonts w:ascii="Times New Roman" w:hAnsi="Times New Roman" w:cs="Times New Roman"/>
                <w:lang w:val="uk-UA"/>
              </w:rPr>
              <w:t>13) інші положення залежно від специфіки та виду послуг, що надаються електропостачальником</w:t>
            </w:r>
          </w:p>
          <w:p w:rsidR="00970FD5" w:rsidRPr="00970FD5" w:rsidRDefault="00970FD5" w:rsidP="00970FD5">
            <w:pPr>
              <w:ind w:left="62" w:right="100" w:firstLine="425"/>
              <w:contextualSpacing/>
              <w:jc w:val="both"/>
              <w:rPr>
                <w:rFonts w:ascii="Times New Roman" w:hAnsi="Times New Roman" w:cs="Times New Roman"/>
                <w:lang w:val="uk-UA"/>
              </w:rPr>
            </w:pPr>
            <w:r w:rsidRPr="00970FD5">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0FD5" w:rsidRPr="00970FD5" w:rsidRDefault="00970FD5" w:rsidP="00970FD5">
            <w:pPr>
              <w:widowControl/>
              <w:suppressAutoHyphens w:val="0"/>
              <w:autoSpaceDE/>
              <w:ind w:right="100"/>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1) зменшення обсягів закупівлі, зокрема з урахуванням фактичного обсягу видатків замовника;</w:t>
            </w:r>
          </w:p>
          <w:p w:rsidR="00970FD5" w:rsidRPr="00970FD5" w:rsidRDefault="00970FD5" w:rsidP="00970FD5">
            <w:pPr>
              <w:widowControl/>
              <w:suppressAutoHyphens w:val="0"/>
              <w:autoSpaceDE/>
              <w:ind w:right="100"/>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0FD5" w:rsidRPr="00970FD5" w:rsidRDefault="00970FD5" w:rsidP="00970FD5">
            <w:pPr>
              <w:widowControl/>
              <w:suppressAutoHyphens w:val="0"/>
              <w:autoSpaceDE/>
              <w:ind w:right="100"/>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70FD5" w:rsidRPr="00970FD5" w:rsidRDefault="00970FD5" w:rsidP="00970FD5">
            <w:pPr>
              <w:widowControl/>
              <w:suppressAutoHyphens w:val="0"/>
              <w:autoSpaceDE/>
              <w:ind w:right="100"/>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0FD5" w:rsidRPr="00970FD5" w:rsidRDefault="00970FD5" w:rsidP="00970FD5">
            <w:pPr>
              <w:widowControl/>
              <w:suppressAutoHyphens w:val="0"/>
              <w:autoSpaceDE/>
              <w:ind w:right="100"/>
              <w:contextualSpacing/>
              <w:jc w:val="both"/>
              <w:rPr>
                <w:rFonts w:ascii="Times New Roman" w:hAnsi="Times New Roman" w:cs="Times New Roman"/>
                <w:lang w:val="uk-UA" w:eastAsia="uk-UA"/>
              </w:rPr>
            </w:pPr>
            <w:r w:rsidRPr="00970FD5">
              <w:rPr>
                <w:rFonts w:ascii="Times New Roman" w:hAnsi="Times New Roman" w:cs="Times New Roman"/>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970FD5" w:rsidRPr="00970FD5" w:rsidRDefault="00970FD5" w:rsidP="00970FD5">
            <w:pPr>
              <w:widowControl/>
              <w:suppressAutoHyphens w:val="0"/>
              <w:autoSpaceDE/>
              <w:ind w:right="100"/>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0FD5" w:rsidRPr="00970FD5" w:rsidRDefault="00970FD5" w:rsidP="00970FD5">
            <w:pPr>
              <w:widowControl/>
              <w:suppressAutoHyphens w:val="0"/>
              <w:autoSpaceDE/>
              <w:ind w:right="100"/>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0FD5" w:rsidRPr="00970FD5" w:rsidRDefault="00970FD5" w:rsidP="00970FD5">
            <w:pPr>
              <w:widowControl/>
              <w:suppressAutoHyphens w:val="0"/>
              <w:autoSpaceDE/>
              <w:ind w:right="100"/>
              <w:contextualSpacing/>
              <w:jc w:val="both"/>
              <w:rPr>
                <w:rFonts w:ascii="Times New Roman" w:hAnsi="Times New Roman" w:cs="Times New Roman"/>
                <w:lang w:val="uk-UA" w:eastAsia="uk-UA"/>
              </w:rPr>
            </w:pPr>
            <w:r w:rsidRPr="00970FD5">
              <w:rPr>
                <w:rFonts w:ascii="Times New Roman" w:hAnsi="Times New Roman" w:cs="Times New Roman"/>
                <w:lang w:val="uk-UA" w:eastAsia="uk-UA"/>
              </w:rPr>
              <w:t>8) зміни умов у зв’язку із застосуванням положень частини шостої статті 41 Закону.</w:t>
            </w:r>
          </w:p>
          <w:p w:rsidR="00970FD5" w:rsidRPr="00970FD5" w:rsidRDefault="00970FD5" w:rsidP="00970FD5">
            <w:pPr>
              <w:ind w:right="100"/>
              <w:jc w:val="both"/>
            </w:pPr>
            <w:r w:rsidRPr="00970FD5">
              <w:rPr>
                <w:sz w:val="26"/>
                <w:szCs w:val="26"/>
                <w:lang w:val="uk-UA"/>
              </w:rPr>
              <w:t xml:space="preserve">9) </w:t>
            </w:r>
            <w:r w:rsidRPr="00970FD5">
              <w:rPr>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70FD5">
              <w:t> </w:t>
            </w:r>
            <w:r w:rsidRPr="00970FD5">
              <w:fldChar w:fldCharType="begin"/>
            </w:r>
            <w:r w:rsidRPr="00970FD5">
              <w:rPr>
                <w:lang w:val="uk-UA"/>
              </w:rPr>
              <w:instrText xml:space="preserve"> </w:instrText>
            </w:r>
            <w:r w:rsidRPr="00970FD5">
              <w:instrText>HYPERLINK</w:instrText>
            </w:r>
            <w:r w:rsidRPr="00970FD5">
              <w:rPr>
                <w:lang w:val="uk-UA"/>
              </w:rPr>
              <w:instrText xml:space="preserve"> "</w:instrText>
            </w:r>
            <w:r w:rsidRPr="00970FD5">
              <w:instrText>https</w:instrText>
            </w:r>
            <w:r w:rsidRPr="00970FD5">
              <w:rPr>
                <w:lang w:val="uk-UA"/>
              </w:rPr>
              <w:instrText>://</w:instrText>
            </w:r>
            <w:r w:rsidRPr="00970FD5">
              <w:instrText>zakon</w:instrText>
            </w:r>
            <w:r w:rsidRPr="00970FD5">
              <w:rPr>
                <w:lang w:val="uk-UA"/>
              </w:rPr>
              <w:instrText>.</w:instrText>
            </w:r>
            <w:r w:rsidRPr="00970FD5">
              <w:instrText>rada</w:instrText>
            </w:r>
            <w:r w:rsidRPr="00970FD5">
              <w:rPr>
                <w:lang w:val="uk-UA"/>
              </w:rPr>
              <w:instrText>.</w:instrText>
            </w:r>
            <w:r w:rsidRPr="00970FD5">
              <w:instrText>gov</w:instrText>
            </w:r>
            <w:r w:rsidRPr="00970FD5">
              <w:rPr>
                <w:lang w:val="uk-UA"/>
              </w:rPr>
              <w:instrText>.</w:instrText>
            </w:r>
            <w:r w:rsidRPr="00970FD5">
              <w:instrText>ua</w:instrText>
            </w:r>
            <w:r w:rsidRPr="00970FD5">
              <w:rPr>
                <w:lang w:val="uk-UA"/>
              </w:rPr>
              <w:instrText>/</w:instrText>
            </w:r>
            <w:r w:rsidRPr="00970FD5">
              <w:instrText>laws</w:instrText>
            </w:r>
            <w:r w:rsidRPr="00970FD5">
              <w:rPr>
                <w:lang w:val="uk-UA"/>
              </w:rPr>
              <w:instrText>/</w:instrText>
            </w:r>
            <w:r w:rsidRPr="00970FD5">
              <w:instrText>show</w:instrText>
            </w:r>
            <w:r w:rsidRPr="00970FD5">
              <w:rPr>
                <w:lang w:val="uk-UA"/>
              </w:rPr>
              <w:instrText>/382-2023-%</w:instrText>
            </w:r>
            <w:r w:rsidRPr="00970FD5">
              <w:instrText>D</w:instrText>
            </w:r>
            <w:r w:rsidRPr="00970FD5">
              <w:rPr>
                <w:lang w:val="uk-UA"/>
              </w:rPr>
              <w:instrText>0%</w:instrText>
            </w:r>
            <w:r w:rsidRPr="00970FD5">
              <w:instrText>BF</w:instrText>
            </w:r>
            <w:r w:rsidRPr="00970FD5">
              <w:rPr>
                <w:lang w:val="uk-UA"/>
              </w:rPr>
              <w:instrText>" \</w:instrText>
            </w:r>
            <w:r w:rsidRPr="00970FD5">
              <w:instrText>t</w:instrText>
            </w:r>
            <w:r w:rsidRPr="00970FD5">
              <w:rPr>
                <w:lang w:val="uk-UA"/>
              </w:rPr>
              <w:instrText xml:space="preserve"> "_</w:instrText>
            </w:r>
            <w:r w:rsidRPr="00970FD5">
              <w:instrText>blank</w:instrText>
            </w:r>
            <w:r w:rsidRPr="00970FD5">
              <w:rPr>
                <w:lang w:val="uk-UA"/>
              </w:rPr>
              <w:instrText xml:space="preserve">" </w:instrText>
            </w:r>
            <w:r w:rsidRPr="00970FD5">
              <w:fldChar w:fldCharType="separate"/>
            </w:r>
            <w:r w:rsidRPr="00970FD5">
              <w:rPr>
                <w:color w:val="0000FF"/>
                <w:u w:val="single"/>
              </w:rPr>
              <w:t>№ 382</w:t>
            </w:r>
            <w:r w:rsidRPr="00970FD5">
              <w:fldChar w:fldCharType="end"/>
            </w:r>
            <w:r w:rsidRPr="00970FD5">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970FD5">
              <w:rPr>
                <w:i/>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12" w:tgtFrame="_blank" w:history="1">
              <w:r w:rsidRPr="00970FD5">
                <w:rPr>
                  <w:i/>
                  <w:color w:val="0000FF"/>
                  <w:u w:val="single"/>
                </w:rPr>
                <w:t>№ 382</w:t>
              </w:r>
            </w:hyperlink>
            <w:r w:rsidRPr="00970FD5">
              <w:t>.</w:t>
            </w:r>
          </w:p>
          <w:p w:rsidR="00C03636" w:rsidRPr="006C134D" w:rsidRDefault="00970FD5" w:rsidP="00970FD5">
            <w:pPr>
              <w:ind w:left="82" w:right="127"/>
              <w:jc w:val="both"/>
              <w:rPr>
                <w:rFonts w:ascii="Times New Roman" w:hAnsi="Times New Roman" w:cs="Times New Roman"/>
                <w:u w:val="single"/>
                <w:lang w:val="uk-UA"/>
              </w:rPr>
            </w:pPr>
            <w:r w:rsidRPr="00970FD5">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03636" w:rsidRPr="0001398F"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b/>
                <w:bCs/>
                <w:lang w:val="uk-UA"/>
              </w:rPr>
              <w:lastRenderedPageBreak/>
              <w:t>5. Дії замовника при відмові переможця торгів підписати договір про закупівлю</w:t>
            </w:r>
            <w:r w:rsidRPr="00583E05">
              <w:rPr>
                <w:lang w:val="uk-UA"/>
              </w:rPr>
              <w:t> </w:t>
            </w:r>
          </w:p>
        </w:tc>
        <w:tc>
          <w:tcPr>
            <w:tcW w:w="7610" w:type="dxa"/>
            <w:shd w:val="clear" w:color="auto" w:fill="auto"/>
            <w:vAlign w:val="center"/>
          </w:tcPr>
          <w:p w:rsidR="00C03636" w:rsidRPr="00583E05" w:rsidRDefault="0001398F" w:rsidP="00A537EC">
            <w:pPr>
              <w:ind w:left="82" w:right="127"/>
              <w:jc w:val="both"/>
              <w:rPr>
                <w:rFonts w:ascii="Times New Roman" w:hAnsi="Times New Roman" w:cs="Times New Roman"/>
                <w:lang w:val="uk-UA"/>
              </w:rPr>
            </w:pPr>
            <w:r w:rsidRPr="0001398F">
              <w:rPr>
                <w:rFonts w:ascii="Times New Roman" w:hAnsi="Times New Roman" w:cs="Times New Roman"/>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EB5F07" w:rsidRPr="00EB5F07">
              <w:rPr>
                <w:rFonts w:ascii="Times New Roman" w:hAnsi="Times New Roman" w:cs="Times New Roman"/>
                <w:lang w:val="uk-UA"/>
              </w:rPr>
              <w:t>.</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b/>
                <w:lang w:val="uk-UA"/>
              </w:rPr>
              <w:t>6</w:t>
            </w:r>
            <w:r w:rsidRPr="00583E05">
              <w:rPr>
                <w:b/>
                <w:bCs/>
                <w:lang w:val="uk-UA"/>
              </w:rPr>
              <w:t>. Забезпечення виконання договору про закупівлю</w:t>
            </w:r>
            <w:r w:rsidRPr="00583E05">
              <w:rPr>
                <w:lang w:val="uk-UA"/>
              </w:rPr>
              <w:t> </w:t>
            </w:r>
          </w:p>
        </w:tc>
        <w:tc>
          <w:tcPr>
            <w:tcW w:w="7610" w:type="dxa"/>
            <w:shd w:val="clear" w:color="auto" w:fill="auto"/>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Забезпечення виконання договору про закупівлю не вимагається.</w:t>
            </w:r>
          </w:p>
        </w:tc>
      </w:tr>
    </w:tbl>
    <w:p w:rsidR="00FA1F49" w:rsidRDefault="00FA1F49" w:rsidP="00D3287E">
      <w:pPr>
        <w:spacing w:line="264" w:lineRule="auto"/>
        <w:rPr>
          <w:rFonts w:ascii="Times New Roman" w:hAnsi="Times New Roman" w:cs="Times New Roman"/>
          <w:lang w:val="uk-UA"/>
        </w:rPr>
      </w:pPr>
    </w:p>
    <w:p w:rsidR="00E76F7E" w:rsidRDefault="00E76F7E" w:rsidP="00D3287E">
      <w:pPr>
        <w:spacing w:line="264" w:lineRule="auto"/>
        <w:rPr>
          <w:rFonts w:ascii="Times New Roman" w:hAnsi="Times New Roman" w:cs="Times New Roman"/>
          <w:lang w:val="uk-UA"/>
        </w:rPr>
      </w:pPr>
    </w:p>
    <w:p w:rsidR="009A0D1B" w:rsidRDefault="009A0D1B" w:rsidP="00D3287E">
      <w:pPr>
        <w:spacing w:line="264" w:lineRule="auto"/>
        <w:rPr>
          <w:rFonts w:ascii="Times New Roman" w:hAnsi="Times New Roman" w:cs="Times New Roman"/>
          <w:lang w:val="uk-UA"/>
        </w:rPr>
      </w:pPr>
    </w:p>
    <w:p w:rsidR="00E76F7E" w:rsidRDefault="00E76F7E" w:rsidP="00D3287E">
      <w:pPr>
        <w:spacing w:line="264" w:lineRule="auto"/>
        <w:rPr>
          <w:rFonts w:ascii="Times New Roman" w:hAnsi="Times New Roman" w:cs="Times New Roman"/>
          <w:lang w:val="uk-UA"/>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01398F" w:rsidRDefault="0001398F" w:rsidP="00424D5E">
      <w:pPr>
        <w:widowControl/>
        <w:suppressAutoHyphens w:val="0"/>
        <w:autoSpaceDE/>
        <w:ind w:right="133"/>
        <w:textAlignment w:val="baseline"/>
        <w:rPr>
          <w:rFonts w:ascii="Academy Cyr" w:hAnsi="Academy Cyr" w:cs="Times New Roman"/>
          <w:b/>
          <w:lang w:val="uk-UA" w:eastAsia="ru-RU"/>
        </w:rPr>
      </w:pPr>
    </w:p>
    <w:p w:rsidR="001D5F7B" w:rsidRDefault="001D5F7B" w:rsidP="00424D5E">
      <w:pPr>
        <w:widowControl/>
        <w:suppressAutoHyphens w:val="0"/>
        <w:autoSpaceDE/>
        <w:ind w:right="133"/>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903CCF" w:rsidRDefault="00E95555" w:rsidP="00903CCF">
      <w:pPr>
        <w:widowControl/>
        <w:suppressAutoHyphens w:val="0"/>
        <w:autoSpaceDE/>
        <w:ind w:left="82" w:right="133" w:firstLine="425"/>
        <w:jc w:val="right"/>
        <w:textAlignment w:val="baseline"/>
        <w:rPr>
          <w:rFonts w:ascii="Academy Cyr" w:hAnsi="Academy Cyr" w:cs="Times New Roman"/>
          <w:b/>
          <w:lang w:val="uk-UA" w:eastAsia="ru-RU"/>
        </w:rPr>
      </w:pPr>
      <w:r w:rsidRPr="00E95555">
        <w:rPr>
          <w:rFonts w:ascii="Academy Cyr" w:hAnsi="Academy Cyr" w:cs="Times New Roman"/>
          <w:b/>
          <w:lang w:val="uk-UA" w:eastAsia="ru-RU"/>
        </w:rPr>
        <w:lastRenderedPageBreak/>
        <w:t>Д</w:t>
      </w:r>
      <w:r w:rsidR="00903CCF">
        <w:rPr>
          <w:rFonts w:ascii="Academy Cyr" w:hAnsi="Academy Cyr" w:cs="Times New Roman"/>
          <w:b/>
          <w:lang w:val="uk-UA" w:eastAsia="ru-RU"/>
        </w:rPr>
        <w:t>одаток</w:t>
      </w:r>
      <w:bookmarkStart w:id="3" w:name="o124"/>
      <w:bookmarkEnd w:id="3"/>
      <w:r w:rsidR="00903CCF">
        <w:rPr>
          <w:rFonts w:ascii="Academy Cyr" w:hAnsi="Academy Cyr" w:cs="Times New Roman"/>
          <w:b/>
          <w:lang w:val="uk-UA" w:eastAsia="ru-RU"/>
        </w:rPr>
        <w:t xml:space="preserve"> 1</w:t>
      </w:r>
    </w:p>
    <w:p w:rsidR="00E95555" w:rsidRPr="00E95555" w:rsidRDefault="00E95555" w:rsidP="00903CCF">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E95555" w:rsidRPr="00E95555" w:rsidRDefault="00E95555" w:rsidP="00E95555">
      <w:pPr>
        <w:suppressAutoHyphens w:val="0"/>
        <w:autoSpaceDN w:val="0"/>
        <w:jc w:val="right"/>
        <w:rPr>
          <w:rFonts w:ascii="Times New Roman" w:hAnsi="Times New Roman"/>
          <w:lang w:val="uk-UA" w:eastAsia="ru-RU"/>
        </w:rPr>
      </w:pPr>
    </w:p>
    <w:p w:rsidR="00E95555" w:rsidRPr="00E95555" w:rsidRDefault="00F96408" w:rsidP="005C0F56">
      <w:pPr>
        <w:widowControl/>
        <w:suppressAutoHyphens w:val="0"/>
        <w:autoSpaceDE/>
        <w:ind w:firstLine="709"/>
        <w:jc w:val="center"/>
        <w:rPr>
          <w:rFonts w:ascii="Times New Roman" w:hAnsi="Times New Roman" w:cs="Times New Roman"/>
          <w:b/>
          <w:lang w:val="uk-UA" w:eastAsia="ru-RU"/>
        </w:rPr>
      </w:pPr>
      <w:r>
        <w:rPr>
          <w:rFonts w:ascii="Times New Roman" w:hAnsi="Times New Roman" w:cs="Times New Roman"/>
          <w:b/>
          <w:lang w:val="uk-UA" w:eastAsia="ru-RU"/>
        </w:rPr>
        <w:t>ТЕНДЕРНА ПРОПОЗИЦІЯ</w:t>
      </w:r>
    </w:p>
    <w:p w:rsidR="00E95555" w:rsidRPr="00F96408" w:rsidRDefault="00F96408" w:rsidP="005C0F56">
      <w:pPr>
        <w:widowControl/>
        <w:shd w:val="clear" w:color="auto" w:fill="FFFFFF"/>
        <w:autoSpaceDE/>
        <w:ind w:firstLine="709"/>
        <w:jc w:val="center"/>
        <w:rPr>
          <w:rFonts w:ascii="Times New Roman" w:hAnsi="Times New Roman" w:cs="Times New Roman"/>
          <w:b/>
          <w:bCs/>
          <w:i/>
          <w:spacing w:val="-3"/>
          <w:lang w:val="uk-UA" w:eastAsia="ar-SA"/>
        </w:rPr>
      </w:pPr>
      <w:r w:rsidRPr="00F96408">
        <w:rPr>
          <w:rFonts w:ascii="Times New Roman" w:hAnsi="Times New Roman" w:cs="Times New Roman"/>
          <w:b/>
          <w:bCs/>
          <w:i/>
          <w:spacing w:val="-3"/>
          <w:lang w:val="uk-UA" w:eastAsia="ar-SA"/>
        </w:rPr>
        <w:t>(форма подається на фірмовому бланку учасника)</w:t>
      </w:r>
    </w:p>
    <w:p w:rsidR="00E95555" w:rsidRPr="00E95555" w:rsidRDefault="00E95555" w:rsidP="005C0F56">
      <w:pPr>
        <w:widowControl/>
        <w:tabs>
          <w:tab w:val="left" w:pos="3660"/>
        </w:tabs>
        <w:suppressAutoHyphens w:val="0"/>
        <w:autoSpaceDE/>
        <w:ind w:firstLine="709"/>
        <w:jc w:val="both"/>
        <w:rPr>
          <w:rFonts w:ascii="Times New Roman" w:hAnsi="Times New Roman" w:cs="Times New Roman"/>
          <w:lang w:val="uk-UA" w:eastAsia="ru-RU"/>
        </w:rPr>
      </w:pPr>
    </w:p>
    <w:p w:rsidR="00F20E83"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Ми, _________</w:t>
      </w:r>
      <w:r w:rsidR="00F20E83">
        <w:rPr>
          <w:rFonts w:ascii="Times New Roman" w:hAnsi="Times New Roman" w:cs="Times New Roman"/>
          <w:lang w:val="uk-UA" w:eastAsia="ru-RU"/>
        </w:rPr>
        <w:t>___________________________</w:t>
      </w:r>
      <w:r w:rsidR="00F20E83" w:rsidRPr="00F20E83">
        <w:t xml:space="preserve"> </w:t>
      </w:r>
      <w:r w:rsidR="00F20E83" w:rsidRPr="00F20E83">
        <w:rPr>
          <w:rFonts w:ascii="Times New Roman" w:hAnsi="Times New Roman" w:cs="Times New Roman"/>
          <w:lang w:val="uk-UA" w:eastAsia="ru-RU"/>
        </w:rPr>
        <w:t>надаємо свою тендерну</w:t>
      </w:r>
      <w:r w:rsidR="00F20E83" w:rsidRPr="00F20E83">
        <w:t xml:space="preserve"> </w:t>
      </w:r>
      <w:r w:rsidR="00F20E83" w:rsidRPr="00F20E83">
        <w:rPr>
          <w:rFonts w:ascii="Times New Roman" w:hAnsi="Times New Roman" w:cs="Times New Roman"/>
          <w:lang w:val="uk-UA" w:eastAsia="ru-RU"/>
        </w:rPr>
        <w:t>пропозицію</w:t>
      </w:r>
    </w:p>
    <w:p w:rsidR="00F20E83" w:rsidRPr="00F20E83" w:rsidRDefault="00F20E83"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w:t>
      </w:r>
      <w:r w:rsidRPr="00F20E83">
        <w:rPr>
          <w:rFonts w:ascii="Times New Roman" w:hAnsi="Times New Roman" w:cs="Times New Roman"/>
          <w:sz w:val="20"/>
          <w:szCs w:val="20"/>
          <w:lang w:val="uk-UA" w:eastAsia="ru-RU"/>
        </w:rPr>
        <w:t>(назва учасника)</w:t>
      </w:r>
    </w:p>
    <w:p w:rsidR="00E95555" w:rsidRPr="00E95555" w:rsidRDefault="00E95555" w:rsidP="00F96408">
      <w:pPr>
        <w:widowControl/>
        <w:suppressAutoHyphens w:val="0"/>
        <w:autoSpaceDE/>
        <w:jc w:val="both"/>
        <w:rPr>
          <w:rFonts w:ascii="Times New Roman" w:hAnsi="Times New Roman" w:cs="Times New Roman"/>
          <w:b/>
          <w:lang w:val="uk-UA" w:eastAsia="ru-RU"/>
        </w:rPr>
      </w:pPr>
      <w:r w:rsidRPr="00E95555">
        <w:rPr>
          <w:rFonts w:ascii="Times New Roman" w:hAnsi="Times New Roman" w:cs="Times New Roman"/>
          <w:lang w:val="uk-UA" w:eastAsia="ru-RU"/>
        </w:rPr>
        <w:t xml:space="preserve">щодо участі у </w:t>
      </w:r>
      <w:r w:rsidR="00F96408">
        <w:rPr>
          <w:rFonts w:ascii="Times New Roman" w:hAnsi="Times New Roman" w:cs="Times New Roman"/>
          <w:lang w:val="uk-UA" w:eastAsia="ru-RU"/>
        </w:rPr>
        <w:t xml:space="preserve">відкритих </w:t>
      </w:r>
      <w:r w:rsidRPr="00E95555">
        <w:rPr>
          <w:rFonts w:ascii="Times New Roman" w:hAnsi="Times New Roman" w:cs="Times New Roman"/>
          <w:lang w:val="uk-UA" w:eastAsia="ru-RU"/>
        </w:rPr>
        <w:t>торгах</w:t>
      </w:r>
      <w:r w:rsidR="00F96408">
        <w:rPr>
          <w:rFonts w:ascii="Times New Roman" w:hAnsi="Times New Roman" w:cs="Times New Roman"/>
          <w:lang w:val="uk-UA" w:eastAsia="ru-RU"/>
        </w:rPr>
        <w:t xml:space="preserve"> з особливостями</w:t>
      </w:r>
      <w:r w:rsidRPr="00E95555">
        <w:rPr>
          <w:rFonts w:ascii="Times New Roman" w:hAnsi="Times New Roman" w:cs="Times New Roman"/>
          <w:lang w:val="uk-UA" w:eastAsia="ru-RU"/>
        </w:rPr>
        <w:t xml:space="preserve"> на закупівлю </w:t>
      </w:r>
      <w:r w:rsidR="00D1294C">
        <w:rPr>
          <w:rFonts w:ascii="Times New Roman" w:eastAsia="Calibri" w:hAnsi="Times New Roman" w:cs="Times New Roman"/>
          <w:b/>
          <w:lang w:val="uk-UA" w:eastAsia="en-US"/>
        </w:rPr>
        <w:t>П</w:t>
      </w:r>
      <w:r w:rsidR="00411E40">
        <w:rPr>
          <w:rFonts w:ascii="Times New Roman" w:eastAsia="Calibri" w:hAnsi="Times New Roman" w:cs="Times New Roman"/>
          <w:b/>
          <w:lang w:val="uk-UA" w:eastAsia="en-US"/>
        </w:rPr>
        <w:t>ослуг</w:t>
      </w:r>
      <w:r w:rsidR="00411E40" w:rsidRPr="00411E40">
        <w:rPr>
          <w:rFonts w:ascii="Times New Roman" w:eastAsia="Calibri" w:hAnsi="Times New Roman" w:cs="Times New Roman"/>
          <w:b/>
          <w:lang w:val="uk-UA" w:eastAsia="en-US"/>
        </w:rPr>
        <w:t xml:space="preserve"> з підключення та доступу до мережі Інтернет </w:t>
      </w:r>
      <w:r w:rsidR="00644503" w:rsidRPr="00644503">
        <w:rPr>
          <w:rFonts w:ascii="Times New Roman" w:eastAsia="Calibri" w:hAnsi="Times New Roman" w:cs="Times New Roman"/>
          <w:b/>
          <w:lang w:val="uk-UA" w:eastAsia="en-US"/>
        </w:rPr>
        <w:t>«</w:t>
      </w:r>
      <w:r w:rsidR="00411E40" w:rsidRPr="00644503">
        <w:rPr>
          <w:rFonts w:ascii="Times New Roman" w:eastAsia="Calibri" w:hAnsi="Times New Roman" w:cs="Times New Roman"/>
          <w:b/>
          <w:lang w:val="uk-UA" w:eastAsia="en-US"/>
        </w:rPr>
        <w:t xml:space="preserve">код </w:t>
      </w:r>
      <w:r w:rsidR="00411E40" w:rsidRPr="00644503">
        <w:rPr>
          <w:rFonts w:ascii="Times New Roman" w:eastAsia="Calibri" w:hAnsi="Times New Roman" w:cs="Times New Roman"/>
          <w:b/>
          <w:bCs/>
          <w:lang w:val="uk-UA" w:eastAsia="en-US"/>
        </w:rPr>
        <w:t>ДК 021:2015: 72410</w:t>
      </w:r>
      <w:r w:rsidR="00644503" w:rsidRPr="00644503">
        <w:rPr>
          <w:rFonts w:ascii="Times New Roman" w:eastAsia="Calibri" w:hAnsi="Times New Roman" w:cs="Times New Roman"/>
          <w:b/>
          <w:bCs/>
          <w:lang w:val="uk-UA" w:eastAsia="en-US"/>
        </w:rPr>
        <w:t>000-7 – «Послуги провайдерів»</w:t>
      </w:r>
      <w:r w:rsidRPr="00644503">
        <w:rPr>
          <w:rFonts w:ascii="Times New Roman" w:hAnsi="Times New Roman" w:cs="Times New Roman"/>
          <w:b/>
          <w:lang w:val="uk-UA" w:eastAsia="ru-RU"/>
        </w:rPr>
        <w:t>.</w:t>
      </w:r>
    </w:p>
    <w:p w:rsidR="00E95555" w:rsidRDefault="00F96408" w:rsidP="005C0F56">
      <w:pPr>
        <w:widowControl/>
        <w:suppressAutoHyphens w:val="0"/>
        <w:autoSpaceDE/>
        <w:ind w:firstLine="709"/>
        <w:jc w:val="both"/>
        <w:rPr>
          <w:rFonts w:ascii="Times New Roman" w:hAnsi="Times New Roman" w:cs="Times New Roman"/>
          <w:lang w:val="uk-UA" w:eastAsia="ru-RU"/>
        </w:rPr>
      </w:pPr>
      <w:r w:rsidRPr="00F96408">
        <w:rPr>
          <w:rFonts w:ascii="Times New Roman" w:hAnsi="Times New Roman" w:cs="Times New Roman"/>
          <w:lang w:val="uk-UA" w:eastAsia="ru-RU"/>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w:t>
      </w:r>
      <w:r>
        <w:rPr>
          <w:rFonts w:ascii="Times New Roman" w:hAnsi="Times New Roman" w:cs="Times New Roman"/>
          <w:lang w:val="uk-UA" w:eastAsia="ru-RU"/>
        </w:rPr>
        <w:t xml:space="preserve"> а також</w:t>
      </w:r>
      <w:r w:rsidRPr="00F96408">
        <w:rPr>
          <w:rFonts w:ascii="Times New Roman" w:hAnsi="Times New Roman" w:cs="Times New Roman"/>
          <w:lang w:val="uk-UA" w:eastAsia="ru-RU"/>
        </w:rPr>
        <w:t xml:space="preserve"> маємо всі необхідні документи</w:t>
      </w:r>
      <w:r>
        <w:rPr>
          <w:rFonts w:ascii="Times New Roman" w:hAnsi="Times New Roman" w:cs="Times New Roman"/>
          <w:lang w:val="uk-UA" w:eastAsia="ru-RU"/>
        </w:rPr>
        <w:t>.</w:t>
      </w:r>
      <w:r w:rsidRPr="00F96408">
        <w:rPr>
          <w:rFonts w:ascii="Times New Roman" w:hAnsi="Times New Roman" w:cs="Times New Roman"/>
          <w:lang w:val="uk-UA" w:eastAsia="ru-RU"/>
        </w:rPr>
        <w:t xml:space="preserve"> </w:t>
      </w:r>
      <w:r w:rsidR="00E95555" w:rsidRPr="00E95555">
        <w:rPr>
          <w:rFonts w:ascii="Times New Roman" w:hAnsi="Times New Roman" w:cs="Times New Roman"/>
          <w:lang w:val="uk-UA" w:eastAsia="ru-RU"/>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w:t>
      </w:r>
      <w:r w:rsidR="0074797B">
        <w:rPr>
          <w:rFonts w:ascii="Times New Roman" w:hAnsi="Times New Roman" w:cs="Times New Roman"/>
          <w:lang w:val="uk-UA" w:eastAsia="ru-RU"/>
        </w:rPr>
        <w:t>______________________</w:t>
      </w:r>
      <w:r w:rsidR="00E95555" w:rsidRPr="00E95555">
        <w:rPr>
          <w:rFonts w:ascii="Times New Roman" w:hAnsi="Times New Roman" w:cs="Times New Roman"/>
          <w:lang w:val="uk-UA" w:eastAsia="ru-RU"/>
        </w:rPr>
        <w:t>.</w:t>
      </w:r>
    </w:p>
    <w:p w:rsidR="00F96408" w:rsidRPr="00F96408" w:rsidRDefault="00D436EB"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lang w:val="uk-UA" w:eastAsia="ru-RU"/>
        </w:rPr>
        <w:t xml:space="preserve">    </w:t>
      </w:r>
      <w:r w:rsidR="00F96408">
        <w:rPr>
          <w:rFonts w:ascii="Times New Roman" w:hAnsi="Times New Roman" w:cs="Times New Roman"/>
          <w:lang w:val="uk-UA" w:eastAsia="ru-RU"/>
        </w:rPr>
        <w:t xml:space="preserve"> </w:t>
      </w:r>
      <w:r w:rsidR="00F96408" w:rsidRPr="00F96408">
        <w:rPr>
          <w:rFonts w:ascii="Times New Roman" w:hAnsi="Times New Roman" w:cs="Times New Roman"/>
          <w:sz w:val="20"/>
          <w:szCs w:val="20"/>
          <w:lang w:val="uk-UA" w:eastAsia="ru-RU"/>
        </w:rPr>
        <w:t>(сума цифрами та прописом)</w:t>
      </w:r>
    </w:p>
    <w:p w:rsidR="00644503" w:rsidRPr="00644503" w:rsidRDefault="00644503" w:rsidP="00644503">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644503" w:rsidRPr="00644503" w:rsidRDefault="00644503" w:rsidP="00644503">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 xml:space="preserve">Ми погоджуємося дотримуватися умов тендерної пропозиції 90 днів з дати розкриття тендерних пропозицій. </w:t>
      </w:r>
    </w:p>
    <w:p w:rsidR="00644503" w:rsidRPr="00644503" w:rsidRDefault="00644503" w:rsidP="00644503">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644503" w:rsidRPr="00644503" w:rsidRDefault="00644503" w:rsidP="00644503">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Якщо замовником буде прийнято рішення про намір укласти  з нами договір про закупівлю, Ми зобов'язуємося укласти Договір про закупівлю у терміни, що передбачені Законом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Вашій  редакції, відповідно до вимог тендерної документації,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644503" w:rsidRPr="00644503" w:rsidRDefault="00644503" w:rsidP="00644503">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 xml:space="preserve">Датовано: «____» ________________ 20___ року </w:t>
      </w:r>
    </w:p>
    <w:p w:rsidR="00644503" w:rsidRPr="00644503" w:rsidRDefault="00644503" w:rsidP="00644503">
      <w:pPr>
        <w:widowControl/>
        <w:suppressAutoHyphens w:val="0"/>
        <w:autoSpaceDE/>
        <w:ind w:firstLine="709"/>
        <w:jc w:val="both"/>
        <w:rPr>
          <w:rFonts w:ascii="Times New Roman" w:hAnsi="Times New Roman" w:cs="Times New Roman"/>
          <w:lang w:val="uk-UA" w:eastAsia="ru-RU"/>
        </w:rPr>
      </w:pPr>
    </w:p>
    <w:p w:rsidR="00644503" w:rsidRPr="00644503" w:rsidRDefault="00644503" w:rsidP="00644503">
      <w:pPr>
        <w:widowControl/>
        <w:autoSpaceDE/>
        <w:jc w:val="center"/>
        <w:rPr>
          <w:rFonts w:ascii="Times New Roman" w:hAnsi="Times New Roman" w:cs="Times New Roman"/>
          <w:lang w:val="uk-UA"/>
        </w:rPr>
      </w:pPr>
      <w:r w:rsidRPr="0064450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644503" w:rsidRPr="00644503" w:rsidRDefault="00644503" w:rsidP="00644503">
      <w:pPr>
        <w:widowControl/>
        <w:suppressAutoHyphens w:val="0"/>
        <w:autoSpaceDE/>
        <w:autoSpaceDN w:val="0"/>
        <w:adjustRightInd w:val="0"/>
        <w:ind w:firstLine="709"/>
        <w:jc w:val="both"/>
        <w:rPr>
          <w:rFonts w:ascii="Times New Roman" w:hAnsi="Times New Roman" w:cs="Times New Roman"/>
          <w:iCs/>
          <w:lang w:val="uk-UA" w:eastAsia="ru-RU"/>
        </w:rPr>
      </w:pPr>
    </w:p>
    <w:p w:rsidR="00644503" w:rsidRPr="00644503" w:rsidRDefault="00644503" w:rsidP="00644503">
      <w:pPr>
        <w:ind w:firstLine="709"/>
        <w:rPr>
          <w:rFonts w:ascii="Times New Roman" w:hAnsi="Times New Roman" w:cs="Times New Roman"/>
          <w:i/>
          <w:sz w:val="20"/>
          <w:szCs w:val="20"/>
          <w:lang w:val="uk-UA" w:eastAsia="ru-RU"/>
        </w:rPr>
      </w:pPr>
      <w:r w:rsidRPr="00644503">
        <w:rPr>
          <w:rFonts w:ascii="Times New Roman" w:hAnsi="Times New Roman" w:cs="Times New Roman"/>
          <w:i/>
          <w:sz w:val="20"/>
          <w:szCs w:val="20"/>
          <w:lang w:val="uk-UA" w:eastAsia="ru-RU"/>
        </w:rPr>
        <w:t>Примітки:</w:t>
      </w:r>
    </w:p>
    <w:p w:rsidR="00644503" w:rsidRPr="00644503" w:rsidRDefault="00644503" w:rsidP="00644503">
      <w:pPr>
        <w:ind w:firstLine="709"/>
        <w:rPr>
          <w:rFonts w:ascii="Times New Roman" w:hAnsi="Times New Roman" w:cs="Times New Roman"/>
          <w:i/>
          <w:sz w:val="20"/>
          <w:szCs w:val="20"/>
          <w:lang w:val="uk-UA" w:eastAsia="ru-RU"/>
        </w:rPr>
      </w:pPr>
      <w:r w:rsidRPr="00644503">
        <w:rPr>
          <w:rFonts w:ascii="Times New Roman" w:hAnsi="Times New Roman" w:cs="Times New Roman"/>
          <w:i/>
          <w:sz w:val="20"/>
          <w:szCs w:val="20"/>
          <w:lang w:val="uk-UA" w:eastAsia="ru-RU"/>
        </w:rPr>
        <w:t>1.  Тендерна пропозиція подається на бланку Учасника (у випадку, якщо Учасник такий бланк має).</w:t>
      </w:r>
    </w:p>
    <w:p w:rsidR="00644503" w:rsidRPr="00644503" w:rsidRDefault="00644503" w:rsidP="00644503">
      <w:pPr>
        <w:ind w:firstLine="709"/>
        <w:rPr>
          <w:rFonts w:ascii="Times New Roman" w:hAnsi="Times New Roman" w:cs="Times New Roman"/>
          <w:i/>
          <w:sz w:val="20"/>
          <w:szCs w:val="20"/>
          <w:lang w:val="uk-UA" w:eastAsia="ru-RU"/>
        </w:rPr>
      </w:pPr>
      <w:r w:rsidRPr="00644503">
        <w:rPr>
          <w:rFonts w:ascii="Times New Roman" w:hAnsi="Times New Roman" w:cs="Times New Roman"/>
          <w:i/>
          <w:sz w:val="20"/>
          <w:szCs w:val="20"/>
          <w:lang w:val="uk-UA" w:eastAsia="ru-RU"/>
        </w:rPr>
        <w:t>2. Учасник-фізична особа складає  тендерну пропозицію за цією ж формою, але від імені першої особи.</w:t>
      </w:r>
    </w:p>
    <w:p w:rsidR="00644503" w:rsidRPr="00644503" w:rsidRDefault="00644503" w:rsidP="00644503">
      <w:pPr>
        <w:ind w:firstLine="709"/>
        <w:rPr>
          <w:rFonts w:ascii="Times New Roman" w:hAnsi="Times New Roman" w:cs="Times New Roman"/>
          <w:i/>
          <w:lang w:val="uk-UA"/>
        </w:rPr>
      </w:pPr>
      <w:r w:rsidRPr="00644503">
        <w:rPr>
          <w:rFonts w:ascii="Times New Roman" w:hAnsi="Times New Roman" w:cs="Times New Roman"/>
          <w:i/>
          <w:sz w:val="20"/>
          <w:szCs w:val="20"/>
          <w:lang w:val="uk-UA" w:eastAsia="ru-RU"/>
        </w:rPr>
        <w:t>3. Усі зазначені в  тендерній пропозиції умови мають відповідати тендерній документації та проекту договору Замовника.</w:t>
      </w:r>
    </w:p>
    <w:p w:rsidR="00644503" w:rsidRPr="00644503" w:rsidRDefault="00644503" w:rsidP="00644503">
      <w:pPr>
        <w:spacing w:line="264" w:lineRule="auto"/>
        <w:rPr>
          <w:rFonts w:ascii="Times New Roman" w:hAnsi="Times New Roman" w:cs="Times New Roman"/>
          <w:lang w:val="uk-UA"/>
        </w:rPr>
      </w:pPr>
    </w:p>
    <w:p w:rsidR="00644503" w:rsidRPr="00644503" w:rsidRDefault="00644503" w:rsidP="00644503">
      <w:pPr>
        <w:spacing w:line="264" w:lineRule="auto"/>
        <w:rPr>
          <w:rFonts w:ascii="Times New Roman" w:hAnsi="Times New Roman" w:cs="Times New Roman"/>
          <w:lang w:val="uk-UA"/>
        </w:rPr>
      </w:pPr>
    </w:p>
    <w:p w:rsidR="00644503" w:rsidRPr="00644503" w:rsidRDefault="00644503" w:rsidP="00644503">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411E40" w:rsidRDefault="00411E40" w:rsidP="00D3287E">
      <w:pPr>
        <w:spacing w:line="264" w:lineRule="auto"/>
        <w:rPr>
          <w:rFonts w:ascii="Times New Roman" w:hAnsi="Times New Roman" w:cs="Times New Roman"/>
          <w:lang w:val="uk-UA"/>
        </w:rPr>
      </w:pPr>
    </w:p>
    <w:p w:rsidR="00411E40" w:rsidRDefault="00411E40" w:rsidP="00D3287E">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D76603" w:rsidRDefault="00D76603" w:rsidP="00D3287E">
      <w:pPr>
        <w:spacing w:line="264" w:lineRule="auto"/>
        <w:rPr>
          <w:rFonts w:ascii="Times New Roman" w:hAnsi="Times New Roman" w:cs="Times New Roman"/>
          <w:lang w:val="uk-UA"/>
        </w:rPr>
      </w:pPr>
    </w:p>
    <w:p w:rsidR="002F103D" w:rsidRDefault="00506F7C" w:rsidP="002F103D">
      <w:pPr>
        <w:widowControl/>
        <w:suppressAutoHyphens w:val="0"/>
        <w:autoSpaceDE/>
        <w:ind w:left="82" w:right="133" w:firstLine="425"/>
        <w:jc w:val="right"/>
        <w:textAlignment w:val="baseline"/>
        <w:rPr>
          <w:rFonts w:ascii="Academy Cyr" w:hAnsi="Academy Cyr" w:cs="Times New Roman"/>
          <w:b/>
          <w:lang w:val="uk-UA" w:eastAsia="ru-RU"/>
        </w:rPr>
      </w:pPr>
      <w:r w:rsidRPr="003D0AFF">
        <w:rPr>
          <w:rFonts w:ascii="Times New Roman" w:eastAsia="Calibri" w:hAnsi="Times New Roman" w:cs="Times New Roman"/>
          <w:b/>
          <w:bCs/>
          <w:lang w:val="uk-UA" w:eastAsia="en-US"/>
        </w:rPr>
        <w:t xml:space="preserve">  </w:t>
      </w:r>
      <w:r w:rsidRPr="00E95555">
        <w:rPr>
          <w:rFonts w:ascii="Academy Cyr" w:hAnsi="Academy Cyr" w:cs="Times New Roman"/>
          <w:b/>
          <w:lang w:val="uk-UA" w:eastAsia="ru-RU"/>
        </w:rPr>
        <w:t>Д</w:t>
      </w:r>
      <w:r w:rsidR="002F103D">
        <w:rPr>
          <w:rFonts w:ascii="Academy Cyr" w:hAnsi="Academy Cyr" w:cs="Times New Roman"/>
          <w:b/>
          <w:lang w:val="uk-UA" w:eastAsia="ru-RU"/>
        </w:rPr>
        <w:t xml:space="preserve">одаток 2 </w:t>
      </w:r>
    </w:p>
    <w:p w:rsidR="003256B5" w:rsidRDefault="00506F7C" w:rsidP="002F103D">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256B5" w:rsidRPr="003256B5" w:rsidRDefault="003256B5" w:rsidP="003256B5">
      <w:pPr>
        <w:widowControl/>
        <w:suppressAutoHyphens w:val="0"/>
        <w:autoSpaceDE/>
        <w:jc w:val="right"/>
        <w:rPr>
          <w:rFonts w:ascii="Times New Roman" w:hAnsi="Times New Roman" w:cs="Times New Roman"/>
          <w:b/>
          <w:lang w:val="uk-UA" w:eastAsia="ru-RU"/>
        </w:rPr>
      </w:pPr>
    </w:p>
    <w:p w:rsidR="009B3769" w:rsidRPr="009B3769" w:rsidRDefault="009B3769" w:rsidP="009B3769">
      <w:pPr>
        <w:widowControl/>
        <w:autoSpaceDE/>
        <w:ind w:left="720"/>
        <w:jc w:val="center"/>
        <w:rPr>
          <w:rFonts w:ascii="Times New Roman" w:hAnsi="Times New Roman" w:cs="Times New Roman"/>
          <w:lang w:val="uk-UA"/>
        </w:rPr>
      </w:pPr>
      <w:r w:rsidRPr="009B3769">
        <w:rPr>
          <w:rFonts w:ascii="Times New Roman" w:hAnsi="Times New Roman" w:cs="Times New Roman"/>
          <w:b/>
          <w:lang w:val="uk-UA" w:eastAsia="uk-UA"/>
        </w:rPr>
        <w:t>КВАЛІФІКАЦІЙНІ КРИТЕРІЇ ДО УЧАСНИКІВ</w:t>
      </w:r>
    </w:p>
    <w:p w:rsidR="009B3769" w:rsidRPr="009B3769" w:rsidRDefault="009B3769" w:rsidP="009B3769">
      <w:pPr>
        <w:widowControl/>
        <w:tabs>
          <w:tab w:val="left" w:pos="426"/>
        </w:tabs>
        <w:autoSpaceDE/>
        <w:ind w:firstLine="709"/>
        <w:jc w:val="both"/>
        <w:rPr>
          <w:rFonts w:ascii="Times New Roman" w:hAnsi="Times New Roman" w:cs="Times New Roman"/>
          <w:lang w:val="uk-UA"/>
        </w:rPr>
      </w:pPr>
      <w:r w:rsidRPr="009B3769">
        <w:rPr>
          <w:rFonts w:ascii="Times New Roman" w:hAnsi="Times New Roman" w:cs="Times New Roman"/>
          <w:lang w:val="uk-UA"/>
        </w:rPr>
        <w:t>Учасник повинен надати документи, зазначені в таблиці № 2.1 для підтвердження своєї кваліфікації.</w:t>
      </w:r>
    </w:p>
    <w:p w:rsidR="009B3769" w:rsidRPr="009B3769" w:rsidRDefault="009B3769" w:rsidP="009B3769">
      <w:pPr>
        <w:keepNext/>
        <w:widowControl/>
        <w:autoSpaceDE/>
        <w:jc w:val="center"/>
        <w:rPr>
          <w:rFonts w:ascii="Times New Roman" w:hAnsi="Times New Roman" w:cs="Times New Roman"/>
          <w:b/>
          <w:bCs/>
          <w:sz w:val="22"/>
          <w:szCs w:val="22"/>
          <w:lang w:val="uk-UA"/>
        </w:rPr>
      </w:pPr>
      <w:r w:rsidRPr="009B3769">
        <w:rPr>
          <w:rFonts w:ascii="Times New Roman" w:hAnsi="Times New Roman" w:cs="Times New Roman"/>
          <w:b/>
          <w:bCs/>
          <w:lang w:val="uk-UA"/>
        </w:rPr>
        <w:t>Таблиця 2.</w:t>
      </w:r>
      <w:r w:rsidRPr="009B3769">
        <w:rPr>
          <w:rFonts w:ascii="Times New Roman" w:hAnsi="Times New Roman" w:cs="Times New Roman"/>
          <w:b/>
          <w:bCs/>
          <w:lang w:val="uk-UA"/>
        </w:rPr>
        <w:fldChar w:fldCharType="begin"/>
      </w:r>
      <w:r w:rsidRPr="009B3769">
        <w:rPr>
          <w:rFonts w:ascii="Times New Roman" w:hAnsi="Times New Roman" w:cs="Times New Roman"/>
          <w:b/>
          <w:bCs/>
          <w:lang w:val="uk-UA"/>
        </w:rPr>
        <w:instrText xml:space="preserve"> SEQ "Таблица" \* ARABIC </w:instrText>
      </w:r>
      <w:r w:rsidRPr="009B3769">
        <w:rPr>
          <w:rFonts w:ascii="Times New Roman" w:hAnsi="Times New Roman" w:cs="Times New Roman"/>
          <w:b/>
          <w:bCs/>
          <w:lang w:val="uk-UA"/>
        </w:rPr>
        <w:fldChar w:fldCharType="separate"/>
      </w:r>
      <w:r w:rsidR="00D55C8C">
        <w:rPr>
          <w:rFonts w:ascii="Times New Roman" w:hAnsi="Times New Roman" w:cs="Times New Roman"/>
          <w:b/>
          <w:bCs/>
          <w:noProof/>
          <w:lang w:val="uk-UA"/>
        </w:rPr>
        <w:t>1</w:t>
      </w:r>
      <w:r w:rsidRPr="009B3769">
        <w:rPr>
          <w:rFonts w:ascii="Times New Roman" w:hAnsi="Times New Roman" w:cs="Times New Roman"/>
          <w:b/>
          <w:bCs/>
          <w:lang w:val="uk-UA"/>
        </w:rPr>
        <w:fldChar w:fldCharType="end"/>
      </w:r>
      <w:r w:rsidRPr="009B3769">
        <w:rPr>
          <w:rFonts w:ascii="Times New Roman" w:hAnsi="Times New Roman" w:cs="Times New Roman"/>
          <w:b/>
          <w:bCs/>
          <w:lang w:val="uk-UA"/>
        </w:rPr>
        <w:t xml:space="preserve"> – </w:t>
      </w:r>
      <w:r w:rsidRPr="009B3769">
        <w:rPr>
          <w:rFonts w:ascii="Times New Roman" w:hAnsi="Times New Roman" w:cs="Times New Roman"/>
          <w:b/>
          <w:bCs/>
          <w:sz w:val="22"/>
          <w:szCs w:val="22"/>
          <w:lang w:val="uk-UA"/>
        </w:rPr>
        <w:t>Вимоги щодо кваліфікації учасників</w:t>
      </w:r>
    </w:p>
    <w:tbl>
      <w:tblPr>
        <w:tblW w:w="9666" w:type="dxa"/>
        <w:tblInd w:w="-75" w:type="dxa"/>
        <w:tblLayout w:type="fixed"/>
        <w:tblLook w:val="0000" w:firstRow="0" w:lastRow="0" w:firstColumn="0" w:lastColumn="0" w:noHBand="0" w:noVBand="0"/>
      </w:tblPr>
      <w:tblGrid>
        <w:gridCol w:w="2451"/>
        <w:gridCol w:w="7215"/>
      </w:tblGrid>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autoSpaceDE/>
              <w:rPr>
                <w:rFonts w:ascii="Times New Roman" w:hAnsi="Times New Roman" w:cs="Times New Roman"/>
                <w:lang w:val="uk-UA"/>
              </w:rPr>
            </w:pPr>
            <w:r w:rsidRPr="009B3769">
              <w:rPr>
                <w:rFonts w:ascii="Times New Roman" w:hAnsi="Times New Roman" w:cs="Times New Roman"/>
                <w:b/>
                <w:lang w:val="uk-UA"/>
              </w:rPr>
              <w:t>Кваліфікаційні вимоги</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B3769" w:rsidRPr="009B3769" w:rsidRDefault="009B3769" w:rsidP="009B3769">
            <w:pPr>
              <w:widowControl/>
              <w:autoSpaceDE/>
              <w:jc w:val="center"/>
              <w:rPr>
                <w:rFonts w:ascii="Times New Roman" w:hAnsi="Times New Roman" w:cs="Times New Roman"/>
                <w:lang w:val="uk-UA"/>
              </w:rPr>
            </w:pPr>
            <w:r w:rsidRPr="009B3769">
              <w:rPr>
                <w:rFonts w:ascii="Times New Roman" w:hAnsi="Times New Roman" w:cs="Times New Roman"/>
                <w:b/>
                <w:lang w:val="uk-UA"/>
              </w:rPr>
              <w:t>Перелік документів, необхідних для оцінки відповідності кваліфікаційним вимогам</w:t>
            </w:r>
          </w:p>
        </w:tc>
      </w:tr>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3442F8" w:rsidP="009B3769">
            <w:pPr>
              <w:widowControl/>
              <w:tabs>
                <w:tab w:val="center" w:pos="4819"/>
                <w:tab w:val="right" w:pos="9639"/>
              </w:tabs>
              <w:autoSpaceDE/>
              <w:rPr>
                <w:rFonts w:ascii="Times New Roman" w:hAnsi="Times New Roman" w:cs="Times New Roman"/>
                <w:lang w:val="uk-UA"/>
              </w:rPr>
            </w:pPr>
            <w:r>
              <w:rPr>
                <w:rFonts w:ascii="Times New Roman" w:hAnsi="Times New Roman" w:cs="Times New Roman"/>
                <w:b/>
                <w:lang w:val="uk-UA"/>
              </w:rPr>
              <w:t>1</w:t>
            </w:r>
            <w:r w:rsidR="009B3769" w:rsidRPr="009B3769">
              <w:rPr>
                <w:rFonts w:ascii="Times New Roman" w:hAnsi="Times New Roman" w:cs="Times New Roman"/>
                <w:b/>
                <w:lang w:val="uk-UA"/>
              </w:rPr>
              <w:t>. Наявність документально підтвердженого досвіду виконання аналогічних договорів</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35DC5" w:rsidRDefault="00935DC5" w:rsidP="009B3769">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935DC5" w:rsidRPr="00935DC5" w:rsidRDefault="00C83586" w:rsidP="00935DC5">
            <w:pPr>
              <w:jc w:val="both"/>
              <w:rPr>
                <w:rFonts w:ascii="Times New Roman" w:eastAsiaTheme="minorHAnsi" w:hAnsi="Times New Roman" w:cs="Times New Roman"/>
                <w:lang w:val="uk-UA" w:eastAsia="en-US"/>
              </w:rPr>
            </w:pPr>
            <w:r>
              <w:rPr>
                <w:rFonts w:ascii="Times New Roman" w:hAnsi="Times New Roman" w:cs="Times New Roman"/>
                <w:lang w:val="uk-UA"/>
              </w:rPr>
              <w:t xml:space="preserve">- досвід надання послуг </w:t>
            </w:r>
            <w:r w:rsidR="00253331" w:rsidRPr="00253331">
              <w:rPr>
                <w:rFonts w:ascii="Times New Roman" w:eastAsiaTheme="minorHAnsi" w:hAnsi="Times New Roman" w:cs="Times New Roman"/>
                <w:lang w:val="uk-UA" w:eastAsia="en-US"/>
              </w:rPr>
              <w:t>з підключення та доступу до мережі Інтернет</w:t>
            </w:r>
          </w:p>
          <w:p w:rsidR="00935DC5" w:rsidRDefault="00935DC5" w:rsidP="009B3769">
            <w:pPr>
              <w:widowControl/>
              <w:autoSpaceDE/>
              <w:jc w:val="both"/>
              <w:rPr>
                <w:rFonts w:ascii="Times New Roman" w:hAnsi="Times New Roman" w:cs="Times New Roman"/>
                <w:lang w:val="uk-UA"/>
              </w:rPr>
            </w:pPr>
            <w:r w:rsidRPr="00AE6950">
              <w:rPr>
                <w:rFonts w:ascii="Times New Roman" w:hAnsi="Times New Roman" w:cs="Times New Roman"/>
                <w:b/>
                <w:u w:val="single"/>
                <w:lang w:val="uk-UA"/>
              </w:rPr>
              <w:t>Учасник надає:</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lang w:val="uk-UA"/>
              </w:rPr>
              <w:t xml:space="preserve">Довідка про наявність документально підтвердженого досвіду виконання аналогічних* договорів за останні 3 роки (до довідки надати копії договорів з усіма додатками за наявності (в т. ч. додаткові угоди до них) (не менше одного договору) – вибірково; до договорів додаються копії актів </w:t>
            </w:r>
            <w:r w:rsidR="00274BA5">
              <w:rPr>
                <w:rFonts w:ascii="Times New Roman" w:hAnsi="Times New Roman" w:cs="Times New Roman"/>
                <w:lang w:val="uk-UA"/>
              </w:rPr>
              <w:t>наданих послуг</w:t>
            </w:r>
            <w:r w:rsidRPr="009B3769">
              <w:rPr>
                <w:rFonts w:ascii="Times New Roman" w:hAnsi="Times New Roman" w:cs="Times New Roman"/>
                <w:lang w:val="uk-UA"/>
              </w:rPr>
              <w:t xml:space="preserve"> (для підтвердження їх виконання).</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i/>
                <w:lang w:val="uk-UA"/>
              </w:rPr>
              <w:t xml:space="preserve">* під терміном аналогічні договори мається на увазі виконання договорів з аналогічними послугами в обсязі не менше 30% від очікуваної вартості закупівлі (підтверджується актами  </w:t>
            </w:r>
            <w:r w:rsidR="00274BA5">
              <w:rPr>
                <w:rFonts w:ascii="Times New Roman" w:hAnsi="Times New Roman" w:cs="Times New Roman"/>
                <w:i/>
                <w:lang w:val="uk-UA"/>
              </w:rPr>
              <w:t>наданих послуг</w:t>
            </w:r>
            <w:r w:rsidRPr="009B3769">
              <w:rPr>
                <w:rFonts w:ascii="Times New Roman" w:hAnsi="Times New Roman" w:cs="Times New Roman"/>
                <w:i/>
                <w:lang w:val="uk-UA"/>
              </w:rPr>
              <w:t xml:space="preserve">  у зазначеному обсязі).</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мати документально підтверджений досвід виконання не менше ніж одного аналогічного договору, який відповідає наступним вимогам: </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укладений та виконаний не</w:t>
            </w:r>
            <w:r w:rsidR="00D1294C">
              <w:rPr>
                <w:rFonts w:ascii="Times New Roman" w:eastAsia="Calibri" w:hAnsi="Times New Roman" w:cs="Times New Roman"/>
                <w:lang w:val="uk-UA"/>
              </w:rPr>
              <w:t xml:space="preserve"> раніше 25 грудня 2020</w:t>
            </w:r>
            <w:r w:rsidRPr="009B3769">
              <w:rPr>
                <w:rFonts w:ascii="Times New Roman" w:eastAsia="Calibri" w:hAnsi="Times New Roman" w:cs="Times New Roman"/>
                <w:lang w:val="uk-UA"/>
              </w:rPr>
              <w:t xml:space="preserve"> року;</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виступати </w:t>
            </w:r>
            <w:r w:rsidRPr="009B3769">
              <w:rPr>
                <w:rFonts w:ascii="Times New Roman" w:hAnsi="Times New Roman" w:cs="Times New Roman"/>
                <w:lang w:val="uk-UA"/>
              </w:rPr>
              <w:t>у якості підрядника (виконавця) за аналогічним договором, незалежно від статусу замовника та джерела фінансування відповідних робіт</w:t>
            </w:r>
            <w:r w:rsidRPr="009B3769">
              <w:rPr>
                <w:rFonts w:ascii="Times New Roman" w:eastAsia="Calibri" w:hAnsi="Times New Roman" w:cs="Times New Roman"/>
                <w:lang w:val="uk-UA"/>
              </w:rPr>
              <w:t>;</w:t>
            </w:r>
          </w:p>
          <w:p w:rsidR="009B3769" w:rsidRPr="009B3769" w:rsidRDefault="009B3769" w:rsidP="00274BA5">
            <w:pPr>
              <w:widowControl/>
              <w:autoSpaceDE/>
              <w:ind w:firstLine="312"/>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належним чином виконаний учасником на день подання тендерної пропозиції – без будь-яких порушень чинного законодавства та умов договору</w:t>
            </w:r>
            <w:r w:rsidRPr="009B3769">
              <w:rPr>
                <w:rFonts w:ascii="Times New Roman" w:hAnsi="Times New Roman" w:cs="Times New Roman"/>
                <w:i/>
                <w:lang w:val="uk-UA"/>
              </w:rPr>
              <w:t>.</w:t>
            </w:r>
            <w:r w:rsidR="00A95EC4">
              <w:rPr>
                <w:rFonts w:ascii="Times New Roman" w:hAnsi="Times New Roman" w:cs="Times New Roman"/>
                <w:lang w:val="uk-UA"/>
              </w:rPr>
              <w:t xml:space="preserve"> </w:t>
            </w:r>
          </w:p>
        </w:tc>
      </w:tr>
    </w:tbl>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3442F8" w:rsidRDefault="003442F8" w:rsidP="005761E4">
      <w:pPr>
        <w:spacing w:line="264" w:lineRule="auto"/>
        <w:rPr>
          <w:rFonts w:ascii="Times New Roman" w:hAnsi="Times New Roman" w:cs="Times New Roman"/>
          <w:lang w:val="uk-UA"/>
        </w:rPr>
      </w:pPr>
    </w:p>
    <w:p w:rsidR="002F5D3B" w:rsidRPr="005761E4" w:rsidRDefault="002F5D3B" w:rsidP="005761E4">
      <w:pPr>
        <w:spacing w:line="264" w:lineRule="auto"/>
        <w:rPr>
          <w:rFonts w:ascii="Times New Roman" w:hAnsi="Times New Roman" w:cs="Times New Roman"/>
          <w:lang w:val="uk-UA"/>
        </w:rPr>
      </w:pPr>
    </w:p>
    <w:p w:rsidR="003160F1" w:rsidRPr="003D0AFF" w:rsidRDefault="003160F1" w:rsidP="003160F1">
      <w:pPr>
        <w:widowControl/>
        <w:suppressAutoHyphens w:val="0"/>
        <w:autoSpaceDE/>
        <w:ind w:left="82" w:right="133" w:firstLine="425"/>
        <w:jc w:val="right"/>
        <w:textAlignment w:val="baseline"/>
        <w:rPr>
          <w:rFonts w:ascii="Times New Roman" w:hAnsi="Times New Roman" w:cs="Times New Roman"/>
          <w:b/>
          <w:lang w:eastAsia="ru-RU"/>
        </w:rPr>
      </w:pPr>
      <w:r w:rsidRPr="002D2090">
        <w:rPr>
          <w:rFonts w:ascii="Times New Roman" w:eastAsia="Calibri" w:hAnsi="Times New Roman" w:cs="Times New Roman"/>
          <w:b/>
          <w:bCs/>
          <w:lang w:val="uk-UA" w:eastAsia="en-US"/>
        </w:rPr>
        <w:t xml:space="preserve">     </w:t>
      </w:r>
      <w:r w:rsidRPr="00E95555">
        <w:rPr>
          <w:rFonts w:ascii="Academy Cyr" w:hAnsi="Academy Cyr" w:cs="Times New Roman"/>
          <w:b/>
          <w:lang w:val="uk-UA" w:eastAsia="ru-RU"/>
        </w:rPr>
        <w:t>Д</w:t>
      </w:r>
      <w:r>
        <w:rPr>
          <w:rFonts w:ascii="Academy Cyr" w:hAnsi="Academy Cyr" w:cs="Times New Roman"/>
          <w:b/>
          <w:lang w:val="uk-UA" w:eastAsia="ru-RU"/>
        </w:rPr>
        <w:t xml:space="preserve">одаток </w:t>
      </w:r>
      <w:r w:rsidRPr="003D0AFF">
        <w:rPr>
          <w:rFonts w:ascii="Times New Roman" w:hAnsi="Times New Roman" w:cs="Times New Roman"/>
          <w:b/>
          <w:lang w:eastAsia="ru-RU"/>
        </w:rPr>
        <w:t>3</w:t>
      </w:r>
    </w:p>
    <w:p w:rsidR="003160F1" w:rsidRPr="00E95555" w:rsidRDefault="003160F1" w:rsidP="003160F1">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160F1" w:rsidRDefault="003160F1" w:rsidP="003160F1">
      <w:pPr>
        <w:spacing w:line="264" w:lineRule="auto"/>
        <w:rPr>
          <w:rFonts w:ascii="Times New Roman" w:hAnsi="Times New Roman" w:cs="Times New Roman"/>
          <w:lang w:val="uk-UA"/>
        </w:rPr>
      </w:pPr>
    </w:p>
    <w:p w:rsidR="001464CD" w:rsidRPr="001464CD" w:rsidRDefault="001464CD" w:rsidP="001464CD">
      <w:pPr>
        <w:spacing w:line="264" w:lineRule="auto"/>
        <w:jc w:val="center"/>
        <w:rPr>
          <w:rFonts w:ascii="Times New Roman" w:hAnsi="Times New Roman" w:cs="Times New Roman"/>
          <w:b/>
          <w:i/>
          <w:lang w:val="uk-UA"/>
        </w:rPr>
      </w:pPr>
      <w:r w:rsidRPr="001464CD">
        <w:rPr>
          <w:rFonts w:ascii="Times New Roman" w:hAnsi="Times New Roman" w:cs="Times New Roman"/>
          <w:b/>
          <w:i/>
          <w:lang w:val="uk-UA"/>
        </w:rPr>
        <w:t>Технічн</w:t>
      </w:r>
      <w:r w:rsidR="004155FB">
        <w:rPr>
          <w:rFonts w:ascii="Times New Roman" w:hAnsi="Times New Roman" w:cs="Times New Roman"/>
          <w:b/>
          <w:i/>
          <w:lang w:val="uk-UA"/>
        </w:rPr>
        <w:t>і вимоги до предмета закупівлі</w:t>
      </w:r>
      <w:r w:rsidRPr="001464CD">
        <w:rPr>
          <w:rFonts w:ascii="Times New Roman" w:hAnsi="Times New Roman" w:cs="Times New Roman"/>
          <w:b/>
          <w:i/>
          <w:lang w:val="uk-UA"/>
        </w:rPr>
        <w:t xml:space="preserve"> завантажено окремим файлом</w:t>
      </w: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Pr="005761E4" w:rsidRDefault="00AB6D29" w:rsidP="003160F1">
      <w:pPr>
        <w:spacing w:line="264" w:lineRule="auto"/>
        <w:rPr>
          <w:rFonts w:ascii="Times New Roman" w:hAnsi="Times New Roman" w:cs="Times New Roman"/>
          <w:lang w:val="uk-UA"/>
        </w:rPr>
      </w:pPr>
    </w:p>
    <w:p w:rsidR="001D5F7B" w:rsidRDefault="001D5F7B" w:rsidP="00D803BD">
      <w:pPr>
        <w:tabs>
          <w:tab w:val="left" w:pos="6946"/>
        </w:tabs>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w:t>
      </w:r>
      <w:r w:rsidR="006171D2">
        <w:rPr>
          <w:rFonts w:ascii="Times New Roman" w:hAnsi="Times New Roman" w:cs="Times New Roman"/>
          <w:b/>
          <w:lang w:val="uk-UA"/>
        </w:rPr>
        <w:t>одаток</w:t>
      </w:r>
      <w:r w:rsidRPr="00AB0112">
        <w:rPr>
          <w:rFonts w:ascii="Times New Roman" w:hAnsi="Times New Roman" w:cs="Times New Roman"/>
          <w:b/>
          <w:lang w:val="uk-UA"/>
        </w:rPr>
        <w:t xml:space="preserve"> 4</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AB0112" w:rsidRDefault="005761E4" w:rsidP="005761E4">
      <w:pPr>
        <w:rPr>
          <w:rFonts w:ascii="Times New Roman" w:hAnsi="Times New Roman" w:cs="Times New Roman"/>
          <w:b/>
          <w:lang w:val="uk-UA"/>
        </w:rPr>
      </w:pPr>
    </w:p>
    <w:p w:rsidR="005761E4" w:rsidRPr="00AB0112" w:rsidRDefault="005761E4" w:rsidP="005761E4">
      <w:pPr>
        <w:rPr>
          <w:rFonts w:ascii="Times New Roman" w:hAnsi="Times New Roman" w:cs="Times New Roman"/>
          <w:lang w:val="uk-UA"/>
        </w:rPr>
      </w:pPr>
    </w:p>
    <w:p w:rsidR="005761E4" w:rsidRPr="00AB0112" w:rsidRDefault="005761E4" w:rsidP="005761E4">
      <w:pPr>
        <w:jc w:val="center"/>
        <w:rPr>
          <w:lang w:val="uk-UA"/>
        </w:rPr>
      </w:pPr>
      <w:r w:rsidRPr="00AB0112">
        <w:rPr>
          <w:rFonts w:ascii="Times New Roman" w:hAnsi="Times New Roman" w:cs="Times New Roman"/>
          <w:b/>
          <w:lang w:val="uk-UA"/>
        </w:rPr>
        <w:t>Перелік документів з iнформацiєю про субпідрядників</w:t>
      </w:r>
    </w:p>
    <w:p w:rsidR="005761E4" w:rsidRPr="00AB0112" w:rsidRDefault="005761E4" w:rsidP="005761E4">
      <w:pPr>
        <w:jc w:val="center"/>
        <w:rPr>
          <w:lang w:val="uk-UA"/>
        </w:rPr>
      </w:pPr>
      <w:r w:rsidRPr="00AB0112">
        <w:rPr>
          <w:rFonts w:ascii="Times New Roman" w:hAnsi="Times New Roman" w:cs="Times New Roman"/>
          <w:i/>
          <w:lang w:val="uk-UA"/>
        </w:rPr>
        <w:t xml:space="preserve"> (надаються в разі залучення субпiдрядникiв для виконання окремих видів робіт в обсязі понад 20% вартості договору про закупівлю)</w:t>
      </w:r>
    </w:p>
    <w:p w:rsidR="005761E4" w:rsidRPr="00AB0112" w:rsidRDefault="005761E4" w:rsidP="005761E4">
      <w:pPr>
        <w:jc w:val="both"/>
        <w:rPr>
          <w:rFonts w:ascii="Times New Roman" w:hAnsi="Times New Roman" w:cs="Times New Roman"/>
          <w:lang w:val="uk-UA"/>
        </w:rPr>
      </w:pPr>
    </w:p>
    <w:p w:rsidR="005761E4" w:rsidRPr="00AB0112" w:rsidRDefault="005761E4" w:rsidP="005761E4">
      <w:pPr>
        <w:jc w:val="center"/>
        <w:rPr>
          <w:rFonts w:ascii="Times New Roman" w:hAnsi="Times New Roman" w:cs="Times New Roman"/>
          <w:b/>
          <w:lang w:val="uk-UA"/>
        </w:rPr>
      </w:pPr>
      <w:r w:rsidRPr="00AB0112">
        <w:rPr>
          <w:rFonts w:ascii="Times New Roman" w:hAnsi="Times New Roman" w:cs="Times New Roman"/>
          <w:b/>
          <w:lang w:val="uk-UA"/>
        </w:rPr>
        <w:t>Форма пропозицiї про залучення субпiдрядникiв*</w:t>
      </w:r>
    </w:p>
    <w:p w:rsidR="005761E4" w:rsidRPr="00AB0112" w:rsidRDefault="005761E4" w:rsidP="005761E4">
      <w:pPr>
        <w:rPr>
          <w:rFonts w:ascii="Times New Roman" w:hAnsi="Times New Roman" w:cs="Times New Roman"/>
          <w:lang w:val="uk-UA"/>
        </w:rPr>
      </w:pPr>
    </w:p>
    <w:tbl>
      <w:tblPr>
        <w:tblW w:w="9356" w:type="dxa"/>
        <w:tblInd w:w="108" w:type="dxa"/>
        <w:tblLayout w:type="fixed"/>
        <w:tblLook w:val="0000" w:firstRow="0" w:lastRow="0" w:firstColumn="0" w:lastColumn="0" w:noHBand="0" w:noVBand="0"/>
      </w:tblPr>
      <w:tblGrid>
        <w:gridCol w:w="1843"/>
        <w:gridCol w:w="2410"/>
        <w:gridCol w:w="3402"/>
        <w:gridCol w:w="1701"/>
      </w:tblGrid>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Повне найменування та місцезнаходження субпідрядника</w:t>
            </w: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Види робіт, які передбачається доручити субпідряднику</w:t>
            </w: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Орієнтована вартість робіт субпідрядника у гривнях та вiдcoткax відповідно до ціни пропозицiї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Досвід виконання аналогічних робіт (кількість років на ринку)</w:t>
            </w:r>
          </w:p>
        </w:tc>
      </w:tr>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r>
    </w:tbl>
    <w:p w:rsidR="005761E4" w:rsidRPr="00316B72" w:rsidRDefault="005761E4" w:rsidP="005761E4">
      <w:pPr>
        <w:jc w:val="both"/>
        <w:rPr>
          <w:rFonts w:ascii="Times New Roman" w:hAnsi="Times New Roman" w:cs="Times New Roman"/>
          <w:lang w:val="uk-UA"/>
        </w:rPr>
      </w:pPr>
    </w:p>
    <w:p w:rsidR="005761E4" w:rsidRPr="00F9554B" w:rsidRDefault="005761E4" w:rsidP="00F9554B">
      <w:pPr>
        <w:tabs>
          <w:tab w:val="left" w:pos="709"/>
        </w:tabs>
        <w:ind w:firstLine="709"/>
        <w:jc w:val="both"/>
        <w:rPr>
          <w:rFonts w:ascii="Times New Roman" w:hAnsi="Times New Roman" w:cs="Times New Roman"/>
          <w:b/>
          <w:u w:val="single"/>
          <w:lang w:val="uk-UA"/>
        </w:rPr>
      </w:pPr>
      <w:r w:rsidRPr="00F9554B">
        <w:rPr>
          <w:rFonts w:ascii="Times New Roman" w:hAnsi="Times New Roman" w:cs="Times New Roman"/>
          <w:b/>
          <w:u w:val="single"/>
          <w:lang w:val="uk-UA"/>
        </w:rPr>
        <w:t>Разом з формою пропозиції про залучення субпідрядників надаються:</w:t>
      </w:r>
    </w:p>
    <w:p w:rsidR="005761E4" w:rsidRPr="00F9554B" w:rsidRDefault="005761E4"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Копія ліцензії (й) та/або дозволів субпідрядників необхідних для виконання видів робіт, які передбачається їм доручити;</w:t>
      </w:r>
    </w:p>
    <w:p w:rsidR="005761E4" w:rsidRPr="00F9554B" w:rsidRDefault="00F9554B"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О</w:t>
      </w:r>
      <w:r w:rsidR="005761E4" w:rsidRPr="00F9554B">
        <w:rPr>
          <w:rFonts w:ascii="Times New Roman" w:hAnsi="Times New Roman" w:cs="Times New Roman"/>
          <w:lang w:val="uk-UA"/>
        </w:rPr>
        <w:t>ригінал листа від субпідрядника про згоду на виконання</w:t>
      </w:r>
      <w:r w:rsidRPr="00F9554B">
        <w:rPr>
          <w:rFonts w:ascii="Times New Roman" w:hAnsi="Times New Roman" w:cs="Times New Roman"/>
          <w:lang w:val="uk-UA"/>
        </w:rPr>
        <w:t xml:space="preserve"> робіт, що будуть йому доручені;</w:t>
      </w:r>
    </w:p>
    <w:p w:rsidR="00F9554B" w:rsidRPr="00F9554B" w:rsidRDefault="00F9554B" w:rsidP="00F9554B">
      <w:pPr>
        <w:pStyle w:val="1"/>
        <w:spacing w:before="0" w:after="0"/>
        <w:ind w:left="0" w:firstLine="709"/>
        <w:jc w:val="both"/>
        <w:rPr>
          <w:rFonts w:ascii="Times New Roman" w:hAnsi="Times New Roman" w:cs="Times New Roman"/>
          <w:lang w:val="uk-UA"/>
        </w:rPr>
      </w:pPr>
      <w:proofErr w:type="gramStart"/>
      <w:r w:rsidRPr="00F9554B">
        <w:rPr>
          <w:rFonts w:ascii="Times New Roman" w:hAnsi="Times New Roman" w:cs="Times New Roman"/>
          <w:b w:val="0"/>
          <w:bCs w:val="0"/>
          <w:kern w:val="0"/>
          <w:sz w:val="24"/>
          <w:szCs w:val="24"/>
          <w:lang w:val="en-US"/>
        </w:rPr>
        <w:t>I</w:t>
      </w:r>
      <w:r w:rsidRPr="00F9554B">
        <w:rPr>
          <w:rFonts w:ascii="Times New Roman" w:hAnsi="Times New Roman" w:cs="Times New Roman"/>
          <w:b w:val="0"/>
          <w:bCs w:val="0"/>
          <w:kern w:val="0"/>
          <w:sz w:val="24"/>
          <w:szCs w:val="24"/>
          <w:lang w:val="uk-UA"/>
        </w:rPr>
        <w:t>нформаційну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w:t>
      </w:r>
      <w:r>
        <w:rPr>
          <w:rFonts w:ascii="Times New Roman" w:hAnsi="Times New Roman" w:cs="Times New Roman"/>
          <w:b w:val="0"/>
          <w:bCs w:val="0"/>
          <w:kern w:val="0"/>
          <w:sz w:val="24"/>
          <w:szCs w:val="24"/>
          <w:lang w:val="uk-UA"/>
        </w:rPr>
        <w:t>.</w:t>
      </w:r>
      <w:proofErr w:type="gramEnd"/>
    </w:p>
    <w:p w:rsidR="005761E4" w:rsidRPr="00316B7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ind w:firstLine="708"/>
        <w:jc w:val="both"/>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5B0136" w:rsidRDefault="005B0136" w:rsidP="00D3287E">
      <w:pPr>
        <w:spacing w:line="264" w:lineRule="auto"/>
        <w:rPr>
          <w:rFonts w:ascii="Times New Roman" w:hAnsi="Times New Roman" w:cs="Times New Roman"/>
          <w:lang w:val="uk-UA"/>
        </w:rPr>
      </w:pPr>
    </w:p>
    <w:p w:rsidR="001D5F7B" w:rsidRDefault="001D5F7B" w:rsidP="00D3287E">
      <w:pPr>
        <w:spacing w:line="264" w:lineRule="auto"/>
        <w:rPr>
          <w:rFonts w:ascii="Times New Roman" w:hAnsi="Times New Roman" w:cs="Times New Roman"/>
          <w:lang w:val="uk-UA"/>
        </w:rPr>
      </w:pPr>
    </w:p>
    <w:p w:rsidR="00915746" w:rsidRDefault="00915746" w:rsidP="00D3287E">
      <w:pPr>
        <w:spacing w:line="264" w:lineRule="auto"/>
        <w:rPr>
          <w:rFonts w:ascii="Times New Roman" w:hAnsi="Times New Roman" w:cs="Times New Roman"/>
          <w:lang w:val="uk-UA"/>
        </w:rPr>
      </w:pPr>
    </w:p>
    <w:p w:rsidR="00946685" w:rsidRDefault="00946685" w:rsidP="005761E4">
      <w:pPr>
        <w:tabs>
          <w:tab w:val="left" w:pos="6946"/>
        </w:tabs>
        <w:ind w:left="5812"/>
        <w:jc w:val="right"/>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w:t>
      </w:r>
      <w:r w:rsidR="006171D2">
        <w:rPr>
          <w:rFonts w:ascii="Times New Roman" w:hAnsi="Times New Roman" w:cs="Times New Roman"/>
          <w:b/>
          <w:lang w:val="uk-UA"/>
        </w:rPr>
        <w:t>одаток</w:t>
      </w:r>
      <w:r>
        <w:rPr>
          <w:rFonts w:ascii="Times New Roman" w:hAnsi="Times New Roman" w:cs="Times New Roman"/>
          <w:b/>
          <w:lang w:val="uk-UA"/>
        </w:rPr>
        <w:t xml:space="preserve"> 5</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5761E4" w:rsidRDefault="005761E4" w:rsidP="005761E4">
      <w:pPr>
        <w:widowControl/>
        <w:tabs>
          <w:tab w:val="left" w:pos="2160"/>
          <w:tab w:val="left" w:pos="3600"/>
        </w:tabs>
        <w:suppressAutoHyphens w:val="0"/>
        <w:autoSpaceDE/>
        <w:jc w:val="right"/>
        <w:rPr>
          <w:rFonts w:ascii="Times New Roman" w:hAnsi="Times New Roman" w:cs="Times New Roman"/>
          <w:i/>
          <w:color w:val="000000"/>
          <w:lang w:val="uk-UA" w:eastAsia="ru-RU"/>
        </w:rPr>
      </w:pPr>
    </w:p>
    <w:p w:rsid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Довідка</w:t>
      </w:r>
    </w:p>
    <w:p w:rsidR="0069782B" w:rsidRP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п</w:t>
      </w:r>
      <w:r w:rsidRPr="0069782B">
        <w:rPr>
          <w:rFonts w:ascii="Times New Roman" w:hAnsi="Times New Roman" w:cs="Times New Roman"/>
          <w:b/>
          <w:lang w:val="uk-UA"/>
        </w:rPr>
        <w:t>ро уповноважену особу</w:t>
      </w:r>
    </w:p>
    <w:p w:rsidR="0069782B" w:rsidRPr="0069782B" w:rsidRDefault="0069782B" w:rsidP="0069782B">
      <w:pPr>
        <w:widowControl/>
        <w:autoSpaceDE/>
        <w:jc w:val="center"/>
        <w:rPr>
          <w:rFonts w:ascii="Times New Roman" w:hAnsi="Times New Roman" w:cs="Times New Roman"/>
          <w:lang w:val="uk-UA"/>
        </w:rPr>
      </w:pPr>
    </w:p>
    <w:p w:rsidR="0069782B" w:rsidRPr="0069782B" w:rsidRDefault="0069782B" w:rsidP="0069782B">
      <w:pPr>
        <w:widowControl/>
        <w:autoSpaceDE/>
        <w:ind w:firstLine="708"/>
        <w:jc w:val="both"/>
        <w:rPr>
          <w:rFonts w:ascii="Times New Roman" w:hAnsi="Times New Roman" w:cs="Times New Roman"/>
          <w:lang w:val="uk-UA"/>
        </w:rPr>
      </w:pPr>
      <w:r w:rsidRPr="0069782B">
        <w:rPr>
          <w:rFonts w:ascii="Times New Roman" w:hAnsi="Times New Roman" w:cs="Times New Roman"/>
          <w:lang w:val="uk-UA"/>
        </w:rPr>
        <w:t>Найменування Учасника, уповноважує (прізвище, ім’я, по-батькові) на підпис тендерної пропозиції. Повноваження на підпис підтверджується (зазначається один та/або декілька документів, яким підтверджуються  повноваження).</w:t>
      </w:r>
    </w:p>
    <w:p w:rsidR="0069782B" w:rsidRPr="0069782B" w:rsidRDefault="0069782B" w:rsidP="0069782B">
      <w:pPr>
        <w:widowControl/>
        <w:autoSpaceDE/>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946685" w:rsidRDefault="00946685"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w:t>
      </w:r>
      <w:r w:rsidR="006171D2">
        <w:rPr>
          <w:rFonts w:ascii="Times New Roman" w:hAnsi="Times New Roman" w:cs="Times New Roman"/>
          <w:b/>
          <w:lang w:val="uk-UA"/>
        </w:rPr>
        <w:t>одаток 6</w:t>
      </w:r>
    </w:p>
    <w:p w:rsidR="005761E4" w:rsidRPr="0012139E" w:rsidRDefault="005761E4" w:rsidP="0012139E">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Default="005761E4" w:rsidP="005761E4">
      <w:pPr>
        <w:widowControl/>
        <w:suppressAutoHyphens w:val="0"/>
        <w:autoSpaceDE/>
        <w:rPr>
          <w:rFonts w:ascii="Times New Roman" w:hAnsi="Times New Roman" w:cs="Times New Roman"/>
          <w:color w:val="000000"/>
          <w:lang w:val="uk-UA" w:eastAsia="ru-RU"/>
        </w:rPr>
      </w:pPr>
    </w:p>
    <w:p w:rsidR="0069782B" w:rsidRPr="003C77DC" w:rsidRDefault="003C77DC" w:rsidP="003C77DC">
      <w:pPr>
        <w:widowControl/>
        <w:suppressAutoHyphens w:val="0"/>
        <w:autoSpaceDE/>
        <w:jc w:val="center"/>
        <w:rPr>
          <w:rFonts w:ascii="Times New Roman" w:hAnsi="Times New Roman" w:cs="Times New Roman"/>
          <w:b/>
          <w:i/>
          <w:color w:val="000000"/>
          <w:lang w:val="uk-UA" w:eastAsia="ru-RU"/>
        </w:rPr>
      </w:pPr>
      <w:r w:rsidRPr="003C77DC">
        <w:rPr>
          <w:rFonts w:ascii="Times New Roman" w:hAnsi="Times New Roman" w:cs="Times New Roman"/>
          <w:b/>
          <w:i/>
          <w:color w:val="000000"/>
          <w:lang w:val="uk-UA" w:eastAsia="ru-RU"/>
        </w:rPr>
        <w:t>Проєкт договору завантажено окремим файлом</w:t>
      </w: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Pr="00AB0112" w:rsidRDefault="003C77DC" w:rsidP="003C77DC">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Додаток 7</w:t>
      </w:r>
    </w:p>
    <w:p w:rsidR="003C77DC" w:rsidRPr="0012139E" w:rsidRDefault="003C77DC" w:rsidP="003C77DC">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3C77DC" w:rsidRDefault="003C77DC" w:rsidP="005761E4">
      <w:pPr>
        <w:widowControl/>
        <w:suppressAutoHyphens w:val="0"/>
        <w:autoSpaceDE/>
        <w:rPr>
          <w:rFonts w:ascii="Times New Roman" w:hAnsi="Times New Roman" w:cs="Times New Roman"/>
          <w:color w:val="000000"/>
          <w:lang w:val="uk-UA" w:eastAsia="ru-RU"/>
        </w:rPr>
      </w:pPr>
    </w:p>
    <w:p w:rsidR="00D1294C" w:rsidRPr="00D1294C" w:rsidRDefault="00D1294C" w:rsidP="00D1294C">
      <w:pPr>
        <w:widowControl/>
        <w:tabs>
          <w:tab w:val="center" w:pos="4819"/>
          <w:tab w:val="right" w:pos="9639"/>
        </w:tabs>
        <w:autoSpaceDE/>
        <w:jc w:val="center"/>
        <w:rPr>
          <w:rFonts w:ascii="Times New Roman" w:hAnsi="Times New Roman" w:cs="Times New Roman"/>
          <w:b/>
          <w:lang w:val="uk-UA"/>
        </w:rPr>
      </w:pPr>
      <w:r w:rsidRPr="00D1294C">
        <w:rPr>
          <w:rFonts w:ascii="Times New Roman" w:hAnsi="Times New Roman" w:cs="Times New Roman"/>
          <w:b/>
          <w:lang w:val="uk-UA"/>
        </w:rPr>
        <w:t xml:space="preserve">Документи, що підтверджують відсутність підстав, </w:t>
      </w:r>
    </w:p>
    <w:p w:rsidR="00D1294C" w:rsidRPr="00D1294C" w:rsidRDefault="00D1294C" w:rsidP="00D1294C">
      <w:pPr>
        <w:widowControl/>
        <w:tabs>
          <w:tab w:val="center" w:pos="4819"/>
          <w:tab w:val="right" w:pos="9639"/>
        </w:tabs>
        <w:autoSpaceDE/>
        <w:jc w:val="center"/>
        <w:rPr>
          <w:rFonts w:ascii="Times New Roman" w:hAnsi="Times New Roman" w:cs="Times New Roman"/>
          <w:b/>
          <w:lang w:val="uk-UA"/>
        </w:rPr>
      </w:pPr>
      <w:r w:rsidRPr="00D1294C">
        <w:rPr>
          <w:rFonts w:ascii="Times New Roman" w:hAnsi="Times New Roman" w:cs="Times New Roman"/>
          <w:b/>
          <w:lang w:val="uk-UA"/>
        </w:rPr>
        <w:t>визначених пунктом 47 Особливостей (крім абзацу 14 цього пункту)</w:t>
      </w:r>
    </w:p>
    <w:p w:rsidR="00D1294C" w:rsidRPr="00D1294C" w:rsidRDefault="00D1294C" w:rsidP="00D1294C">
      <w:pPr>
        <w:widowControl/>
        <w:tabs>
          <w:tab w:val="center" w:pos="4819"/>
          <w:tab w:val="right" w:pos="9639"/>
        </w:tabs>
        <w:autoSpaceDE/>
        <w:jc w:val="center"/>
        <w:rPr>
          <w:rFonts w:ascii="Times New Roman" w:hAnsi="Times New Roman" w:cs="Times New Roman"/>
          <w:b/>
          <w:lang w:val="uk-UA"/>
        </w:rPr>
      </w:pPr>
    </w:p>
    <w:p w:rsidR="00D1294C" w:rsidRPr="00D1294C" w:rsidRDefault="00D1294C" w:rsidP="00D1294C">
      <w:pPr>
        <w:widowControl/>
        <w:shd w:val="clear" w:color="auto" w:fill="FFFFFF"/>
        <w:suppressAutoHyphens w:val="0"/>
        <w:autoSpaceDE/>
        <w:ind w:firstLine="448"/>
        <w:jc w:val="both"/>
        <w:rPr>
          <w:rFonts w:ascii="Times New Roman" w:hAnsi="Times New Roman" w:cs="Times New Roman"/>
          <w:lang w:val="uk-UA" w:eastAsia="uk-UA"/>
        </w:rPr>
      </w:pPr>
      <w:bookmarkStart w:id="4" w:name="n415"/>
      <w:bookmarkEnd w:id="4"/>
      <w:r w:rsidRPr="00D1294C">
        <w:rPr>
          <w:rFonts w:ascii="Times New Roman" w:hAnsi="Times New Roman" w:cs="Times New Roman"/>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D1294C" w:rsidRPr="00D1294C" w:rsidRDefault="00D1294C" w:rsidP="00D1294C">
      <w:pPr>
        <w:widowControl/>
        <w:shd w:val="clear" w:color="auto" w:fill="FFFFFF"/>
        <w:suppressAutoHyphens w:val="0"/>
        <w:autoSpaceDE/>
        <w:ind w:firstLine="448"/>
        <w:jc w:val="both"/>
        <w:rPr>
          <w:rFonts w:ascii="Times New Roman" w:hAnsi="Times New Roman" w:cs="Times New Roman"/>
          <w:lang w:val="uk-UA" w:eastAsia="uk-UA"/>
        </w:rPr>
      </w:pPr>
      <w:r w:rsidRPr="00D1294C">
        <w:rPr>
          <w:rFonts w:ascii="Times New Roman" w:hAnsi="Times New Roman" w:cs="Times New Roman"/>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D1294C" w:rsidRPr="00D1294C" w:rsidRDefault="00D1294C" w:rsidP="00D1294C">
      <w:pPr>
        <w:widowControl/>
        <w:shd w:val="clear" w:color="auto" w:fill="FFFFFF"/>
        <w:suppressAutoHyphens w:val="0"/>
        <w:autoSpaceDE/>
        <w:ind w:firstLine="448"/>
        <w:jc w:val="both"/>
        <w:rPr>
          <w:rFonts w:ascii="Times New Roman" w:hAnsi="Times New Roman" w:cs="Times New Roman"/>
          <w:lang w:val="uk-UA" w:eastAsia="uk-UA"/>
        </w:rPr>
      </w:pPr>
      <w:r w:rsidRPr="00D1294C">
        <w:rPr>
          <w:rFonts w:ascii="Times New Roman" w:hAnsi="Times New Roman" w:cs="Times New Roman"/>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1294C" w:rsidRPr="00D1294C" w:rsidRDefault="00D1294C" w:rsidP="00D1294C">
      <w:pPr>
        <w:widowControl/>
        <w:shd w:val="clear" w:color="auto" w:fill="FFFFFF"/>
        <w:suppressAutoHyphens w:val="0"/>
        <w:autoSpaceDE/>
        <w:ind w:firstLine="448"/>
        <w:jc w:val="both"/>
        <w:rPr>
          <w:rFonts w:ascii="Times New Roman" w:hAnsi="Times New Roman" w:cs="Times New Roman"/>
          <w:lang w:val="uk-UA" w:eastAsia="uk-UA"/>
        </w:rPr>
      </w:pPr>
      <w:r w:rsidRPr="00D1294C">
        <w:rPr>
          <w:rFonts w:ascii="Times New Roman" w:hAnsi="Times New Roman" w:cs="Times New Roman"/>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294C" w:rsidRPr="00D1294C" w:rsidRDefault="00D1294C" w:rsidP="00D1294C">
      <w:pPr>
        <w:widowControl/>
        <w:shd w:val="clear" w:color="auto" w:fill="FFFFFF"/>
        <w:suppressAutoHyphens w:val="0"/>
        <w:autoSpaceDE/>
        <w:ind w:firstLine="448"/>
        <w:jc w:val="both"/>
        <w:rPr>
          <w:rFonts w:ascii="Times New Roman" w:hAnsi="Times New Roman" w:cs="Times New Roman"/>
          <w:b/>
          <w:i/>
          <w:lang w:val="uk-UA" w:eastAsia="uk-UA"/>
        </w:rPr>
      </w:pPr>
      <w:r w:rsidRPr="00D1294C">
        <w:rPr>
          <w:rFonts w:ascii="Times New Roman" w:hAnsi="Times New Roman" w:cs="Times New Roman"/>
          <w:b/>
          <w:u w:val="single"/>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D1294C">
        <w:rPr>
          <w:rFonts w:ascii="Times New Roman" w:hAnsi="Times New Roman" w:cs="Times New Roman"/>
          <w:b/>
          <w:i/>
          <w:lang w:val="uk-UA" w:eastAsia="uk-UA"/>
        </w:rPr>
        <w:t xml:space="preserve">, </w:t>
      </w:r>
      <w:r w:rsidRPr="00D1294C">
        <w:rPr>
          <w:rFonts w:ascii="Times New Roman" w:hAnsi="Times New Roman" w:cs="Times New Roman"/>
          <w:i/>
          <w:lang w:val="uk-UA" w:eastAsia="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D1294C">
        <w:rPr>
          <w:rFonts w:ascii="Times New Roman" w:hAnsi="Times New Roman" w:cs="Times New Roman"/>
          <w:b/>
          <w:i/>
          <w:lang w:val="uk-UA" w:eastAsia="uk-UA"/>
        </w:rPr>
        <w:t xml:space="preserve"> </w:t>
      </w:r>
    </w:p>
    <w:p w:rsidR="00D1294C" w:rsidRPr="00D1294C" w:rsidRDefault="00D1294C" w:rsidP="00D1294C">
      <w:pPr>
        <w:widowControl/>
        <w:shd w:val="clear" w:color="auto" w:fill="FFFFFF"/>
        <w:suppressAutoHyphens w:val="0"/>
        <w:autoSpaceDE/>
        <w:ind w:firstLine="448"/>
        <w:jc w:val="both"/>
        <w:rPr>
          <w:rFonts w:ascii="Times New Roman" w:hAnsi="Times New Roman" w:cs="Times New Roman"/>
          <w:b/>
          <w:lang w:val="uk-UA" w:eastAsia="uk-UA"/>
        </w:rPr>
      </w:pPr>
      <w:r w:rsidRPr="00D1294C">
        <w:rPr>
          <w:rFonts w:ascii="Times New Roman" w:hAnsi="Times New Roman" w:cs="Times New Roman"/>
          <w:b/>
          <w:lang w:val="uk-UA" w:eastAsia="uk-UA"/>
        </w:rPr>
        <w:t xml:space="preserve">Замовник не вимагає документального підтвердження публічної інформації, </w:t>
      </w:r>
      <w:r w:rsidRPr="00D1294C">
        <w:rPr>
          <w:rFonts w:ascii="Times New Roman" w:hAnsi="Times New Roman" w:cs="Times New Roman"/>
          <w:lang w:val="uk-UA" w:eastAsia="uk-UA"/>
        </w:rPr>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D1294C">
        <w:rPr>
          <w:rFonts w:ascii="Times New Roman" w:hAnsi="Times New Roman" w:cs="Times New Roman"/>
          <w:b/>
          <w:lang w:val="uk-UA" w:eastAsia="uk-UA"/>
        </w:rPr>
        <w:t xml:space="preserve"> крім випадків, коли доступ до такої інформації є обмеженим на момент оприлюднення оголошення про проведення відкритих торгів.</w:t>
      </w:r>
    </w:p>
    <w:p w:rsidR="00D1294C" w:rsidRPr="00D1294C" w:rsidRDefault="00D1294C" w:rsidP="00D1294C">
      <w:pPr>
        <w:widowControl/>
        <w:shd w:val="clear" w:color="auto" w:fill="FFFFFF"/>
        <w:suppressAutoHyphens w:val="0"/>
        <w:autoSpaceDE/>
        <w:ind w:firstLine="448"/>
        <w:jc w:val="both"/>
        <w:rPr>
          <w:rFonts w:ascii="Times New Roman" w:hAnsi="Times New Roman" w:cs="Times New Roman"/>
          <w:b/>
          <w:lang w:val="uk-UA" w:eastAsia="uk-UA"/>
        </w:rPr>
      </w:pPr>
    </w:p>
    <w:p w:rsidR="00D1294C" w:rsidRPr="00D1294C" w:rsidRDefault="00D1294C" w:rsidP="00D1294C">
      <w:pPr>
        <w:widowControl/>
        <w:autoSpaceDE/>
        <w:spacing w:line="100" w:lineRule="atLeast"/>
        <w:jc w:val="center"/>
        <w:rPr>
          <w:rFonts w:ascii="Times New Roman" w:eastAsia="Calibri" w:hAnsi="Times New Roman" w:cs="Times New Roman"/>
          <w:kern w:val="2"/>
          <w:lang w:val="uk-UA" w:eastAsia="uk-UA"/>
        </w:rPr>
      </w:pPr>
      <w:r w:rsidRPr="00D1294C">
        <w:rPr>
          <w:rFonts w:ascii="Times New Roman" w:eastAsia="Calibri" w:hAnsi="Times New Roman" w:cs="Times New Roman"/>
          <w:kern w:val="2"/>
          <w:lang w:val="uk-UA" w:eastAsia="uk-UA"/>
        </w:rPr>
        <w:t xml:space="preserve">Документи, які підтверджують відсутність у </w:t>
      </w:r>
      <w:r w:rsidRPr="00D1294C">
        <w:rPr>
          <w:rFonts w:ascii="Times New Roman" w:eastAsia="Calibri" w:hAnsi="Times New Roman" w:cs="Times New Roman"/>
          <w:b/>
          <w:i/>
          <w:kern w:val="2"/>
          <w:lang w:val="uk-UA" w:eastAsia="uk-UA"/>
        </w:rPr>
        <w:t>учасника (переможця) процедури закупівлі*</w:t>
      </w:r>
      <w:r w:rsidRPr="00D1294C">
        <w:rPr>
          <w:rFonts w:ascii="Times New Roman" w:eastAsia="Calibri" w:hAnsi="Times New Roman" w:cs="Times New Roman"/>
          <w:kern w:val="2"/>
          <w:lang w:val="uk-UA" w:eastAsia="uk-UA"/>
        </w:rPr>
        <w:t xml:space="preserve"> підстав, визначених підпунктами 3, 5, 6 і 12 та абзацом 14 пункту 47 Особливостей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608"/>
        <w:gridCol w:w="4070"/>
      </w:tblGrid>
      <w:tr w:rsidR="00D1294C" w:rsidRPr="00D1294C" w:rsidTr="00877074">
        <w:tc>
          <w:tcPr>
            <w:tcW w:w="675" w:type="dxa"/>
            <w:shd w:val="clear" w:color="auto" w:fill="auto"/>
          </w:tcPr>
          <w:p w:rsidR="00D1294C" w:rsidRPr="00D1294C" w:rsidRDefault="00D1294C" w:rsidP="00D1294C">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w:t>
            </w:r>
          </w:p>
          <w:p w:rsidR="00D1294C" w:rsidRPr="00D1294C" w:rsidRDefault="00D1294C" w:rsidP="00D1294C">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п/п</w:t>
            </w:r>
          </w:p>
        </w:tc>
        <w:tc>
          <w:tcPr>
            <w:tcW w:w="4820" w:type="dxa"/>
            <w:shd w:val="clear" w:color="auto" w:fill="auto"/>
          </w:tcPr>
          <w:p w:rsidR="00D1294C" w:rsidRPr="00D1294C" w:rsidRDefault="00D1294C" w:rsidP="00D1294C">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Підстави відхилення тендерної пропозиції переможця</w:t>
            </w:r>
          </w:p>
        </w:tc>
        <w:tc>
          <w:tcPr>
            <w:tcW w:w="4075" w:type="dxa"/>
            <w:shd w:val="clear" w:color="auto" w:fill="auto"/>
          </w:tcPr>
          <w:p w:rsidR="00D1294C" w:rsidRPr="00D1294C" w:rsidRDefault="00D1294C" w:rsidP="00D1294C">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Спосіб підтвердження переможцем відсутності підстав</w:t>
            </w:r>
          </w:p>
        </w:tc>
      </w:tr>
      <w:tr w:rsidR="00D1294C" w:rsidRPr="00D1294C" w:rsidTr="00877074">
        <w:tc>
          <w:tcPr>
            <w:tcW w:w="675" w:type="dxa"/>
            <w:shd w:val="clear" w:color="auto" w:fill="auto"/>
          </w:tcPr>
          <w:p w:rsidR="00D1294C" w:rsidRPr="00D1294C" w:rsidRDefault="00D1294C" w:rsidP="00D1294C">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1</w:t>
            </w:r>
          </w:p>
        </w:tc>
        <w:tc>
          <w:tcPr>
            <w:tcW w:w="4820" w:type="dxa"/>
            <w:shd w:val="clear" w:color="auto" w:fill="auto"/>
          </w:tcPr>
          <w:p w:rsidR="00D1294C" w:rsidRPr="00D1294C" w:rsidRDefault="00D1294C" w:rsidP="00D1294C">
            <w:pPr>
              <w:widowControl/>
              <w:tabs>
                <w:tab w:val="left" w:pos="50"/>
                <w:tab w:val="left" w:pos="334"/>
              </w:tabs>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1294C">
              <w:rPr>
                <w:rFonts w:ascii="Times New Roman" w:hAnsi="Times New Roman" w:cs="Times New Roman"/>
                <w:snapToGrid w:val="0"/>
                <w:color w:val="000000"/>
                <w:lang w:val="uk-UA" w:eastAsia="ru-RU"/>
              </w:rPr>
              <w:lastRenderedPageBreak/>
              <w:t>вчинення корупційного правопорушення або правопорушення, пов’язаного з корупцією.</w:t>
            </w:r>
          </w:p>
          <w:p w:rsidR="00D1294C" w:rsidRPr="00D1294C" w:rsidRDefault="00D1294C" w:rsidP="00D1294C">
            <w:pPr>
              <w:widowControl/>
              <w:tabs>
                <w:tab w:val="left" w:pos="50"/>
                <w:tab w:val="left" w:pos="334"/>
              </w:tabs>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b/>
                <w:bCs/>
                <w:snapToGrid w:val="0"/>
                <w:color w:val="000000"/>
                <w:lang w:val="uk-UA" w:eastAsia="ru-RU"/>
              </w:rPr>
              <w:t>(підпункт 3 пункту 47 Особливостей)</w:t>
            </w:r>
          </w:p>
        </w:tc>
        <w:tc>
          <w:tcPr>
            <w:tcW w:w="4075" w:type="dxa"/>
            <w:shd w:val="clear" w:color="auto" w:fill="auto"/>
          </w:tcPr>
          <w:p w:rsidR="00D1294C" w:rsidRPr="00D1294C" w:rsidRDefault="00D1294C" w:rsidP="00D1294C">
            <w:pPr>
              <w:widowControl/>
              <w:suppressAutoHyphens w:val="0"/>
              <w:autoSpaceDE/>
              <w:rPr>
                <w:rFonts w:ascii="Times New Roman" w:hAnsi="Times New Roman" w:cs="Times New Roman"/>
                <w:b/>
                <w:color w:val="000000"/>
                <w:lang w:val="uk-UA" w:eastAsia="en-US"/>
              </w:rPr>
            </w:pPr>
            <w:r w:rsidRPr="00D1294C">
              <w:rPr>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яка </w:t>
            </w:r>
            <w:r w:rsidRPr="00D1294C">
              <w:rPr>
                <w:lang w:val="uk-UA"/>
              </w:rPr>
              <w:lastRenderedPageBreak/>
              <w:t>містить інформацію про наявність або відсутність відомостей в такому реєстрі, стосовно особи зазначеної в підпункті 3 пункту 47 Особливостей, сформована в онлайн-режимі на основі персональних даних, вказаних у кваліфікованому електронному підписі зазначеної особи (</w:t>
            </w:r>
            <w:hyperlink r:id="rId13" w:history="1">
              <w:r w:rsidRPr="00D1294C">
                <w:rPr>
                  <w:color w:val="0000FF"/>
                  <w:u w:val="single"/>
                </w:rPr>
                <w:t>https</w:t>
              </w:r>
              <w:r w:rsidRPr="00D1294C">
                <w:rPr>
                  <w:color w:val="0000FF"/>
                  <w:u w:val="single"/>
                  <w:lang w:val="uk-UA"/>
                </w:rPr>
                <w:t>://</w:t>
              </w:r>
              <w:r w:rsidRPr="00D1294C">
                <w:rPr>
                  <w:color w:val="0000FF"/>
                  <w:u w:val="single"/>
                </w:rPr>
                <w:t>corruptinfo</w:t>
              </w:r>
              <w:r w:rsidRPr="00D1294C">
                <w:rPr>
                  <w:color w:val="0000FF"/>
                  <w:u w:val="single"/>
                  <w:lang w:val="uk-UA"/>
                </w:rPr>
                <w:t>.</w:t>
              </w:r>
              <w:r w:rsidRPr="00D1294C">
                <w:rPr>
                  <w:color w:val="0000FF"/>
                  <w:u w:val="single"/>
                </w:rPr>
                <w:t>nazk</w:t>
              </w:r>
              <w:r w:rsidRPr="00D1294C">
                <w:rPr>
                  <w:color w:val="0000FF"/>
                  <w:u w:val="single"/>
                  <w:lang w:val="uk-UA"/>
                </w:rPr>
                <w:t>.</w:t>
              </w:r>
              <w:r w:rsidRPr="00D1294C">
                <w:rPr>
                  <w:color w:val="0000FF"/>
                  <w:u w:val="single"/>
                </w:rPr>
                <w:t>gov</w:t>
              </w:r>
              <w:r w:rsidRPr="00D1294C">
                <w:rPr>
                  <w:color w:val="0000FF"/>
                  <w:u w:val="single"/>
                  <w:lang w:val="uk-UA"/>
                </w:rPr>
                <w:t>.</w:t>
              </w:r>
              <w:r w:rsidRPr="00D1294C">
                <w:rPr>
                  <w:color w:val="0000FF"/>
                  <w:u w:val="single"/>
                </w:rPr>
                <w:t>ua</w:t>
              </w:r>
              <w:r w:rsidRPr="00D1294C">
                <w:rPr>
                  <w:color w:val="0000FF"/>
                  <w:u w:val="single"/>
                  <w:lang w:val="uk-UA"/>
                </w:rPr>
                <w:t>/</w:t>
              </w:r>
            </w:hyperlink>
            <w:r w:rsidRPr="00D1294C">
              <w:rPr>
                <w:lang w:val="uk-UA"/>
              </w:rPr>
              <w:t xml:space="preserve">),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№166 (далі - Положення), або витяг з вказаного реєстру щодо такої особи, який отриманий згідно умов Положення. Передбачена даним пунктом інформаційна довідка або витяг з реєстру повинні бути видані (отримані особою) </w:t>
            </w:r>
            <w:r w:rsidRPr="00D1294C">
              <w:rPr>
                <w:shd w:val="clear" w:color="auto" w:fill="FFFFFF"/>
                <w:lang w:val="uk-UA"/>
              </w:rPr>
              <w:t xml:space="preserve">не раніше </w:t>
            </w:r>
            <w:r w:rsidRPr="00D1294C">
              <w:rPr>
                <w:bCs/>
                <w:shd w:val="clear" w:color="auto" w:fill="FFFFFF"/>
                <w:lang w:val="uk-UA"/>
              </w:rPr>
              <w:t xml:space="preserve">ніж за 60 календарних днів з дня </w:t>
            </w:r>
            <w:r w:rsidRPr="00D1294C">
              <w:rPr>
                <w:shd w:val="clear" w:color="auto" w:fill="FFFFFF"/>
                <w:lang w:val="uk-UA"/>
              </w:rPr>
              <w:t>оприлюднення оголошення про проведення цих відкритих торгів в електронній системі закупівель;</w:t>
            </w:r>
          </w:p>
        </w:tc>
      </w:tr>
      <w:tr w:rsidR="00D1294C" w:rsidRPr="00D1294C" w:rsidTr="00877074">
        <w:tc>
          <w:tcPr>
            <w:tcW w:w="675" w:type="dxa"/>
            <w:shd w:val="clear" w:color="auto" w:fill="auto"/>
          </w:tcPr>
          <w:p w:rsidR="00D1294C" w:rsidRPr="00D1294C" w:rsidRDefault="00D1294C" w:rsidP="00D1294C">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lastRenderedPageBreak/>
              <w:t>2</w:t>
            </w:r>
          </w:p>
        </w:tc>
        <w:tc>
          <w:tcPr>
            <w:tcW w:w="4820" w:type="dxa"/>
            <w:shd w:val="clear" w:color="auto" w:fill="auto"/>
          </w:tcPr>
          <w:p w:rsidR="00D1294C" w:rsidRPr="00D1294C" w:rsidRDefault="00D1294C" w:rsidP="00D1294C">
            <w:pPr>
              <w:widowControl/>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294C" w:rsidRPr="00D1294C" w:rsidRDefault="00D1294C" w:rsidP="00D1294C">
            <w:pPr>
              <w:widowControl/>
              <w:suppressAutoHyphens w:val="0"/>
              <w:autoSpaceDE/>
              <w:contextualSpacing/>
              <w:rPr>
                <w:rFonts w:ascii="Times New Roman" w:hAnsi="Times New Roman" w:cs="Times New Roman"/>
                <w:b/>
                <w:bCs/>
                <w:snapToGrid w:val="0"/>
                <w:color w:val="000000"/>
                <w:lang w:val="uk-UA" w:eastAsia="ru-RU"/>
              </w:rPr>
            </w:pPr>
            <w:r w:rsidRPr="00D1294C">
              <w:rPr>
                <w:rFonts w:ascii="Times New Roman" w:hAnsi="Times New Roman" w:cs="Times New Roman"/>
                <w:b/>
                <w:bCs/>
                <w:snapToGrid w:val="0"/>
                <w:color w:val="000000"/>
                <w:lang w:val="uk-UA" w:eastAsia="ru-RU"/>
              </w:rPr>
              <w:t>(підпункт 5 пункту 47 Особливостей)</w:t>
            </w:r>
          </w:p>
          <w:p w:rsidR="00D1294C" w:rsidRPr="00D1294C" w:rsidRDefault="00D1294C" w:rsidP="00D1294C">
            <w:pPr>
              <w:widowControl/>
              <w:suppressAutoHyphens w:val="0"/>
              <w:autoSpaceDE/>
              <w:contextualSpacing/>
              <w:rPr>
                <w:rFonts w:ascii="Times New Roman" w:hAnsi="Times New Roman" w:cs="Times New Roman"/>
                <w:b/>
                <w:bCs/>
                <w:snapToGrid w:val="0"/>
                <w:color w:val="000000"/>
                <w:lang w:val="uk-UA" w:eastAsia="ru-RU"/>
              </w:rPr>
            </w:pPr>
          </w:p>
          <w:p w:rsidR="00D1294C" w:rsidRPr="00D1294C" w:rsidRDefault="00D1294C" w:rsidP="00D1294C">
            <w:pPr>
              <w:widowControl/>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294C" w:rsidRPr="00D1294C" w:rsidRDefault="00D1294C" w:rsidP="00D1294C">
            <w:pPr>
              <w:widowControl/>
              <w:suppressAutoHyphens w:val="0"/>
              <w:autoSpaceDE/>
              <w:contextualSpacing/>
              <w:rPr>
                <w:rFonts w:ascii="Times New Roman" w:hAnsi="Times New Roman" w:cs="Times New Roman"/>
                <w:b/>
                <w:snapToGrid w:val="0"/>
                <w:color w:val="000000"/>
                <w:lang w:val="uk-UA" w:eastAsia="ru-RU"/>
              </w:rPr>
            </w:pPr>
            <w:r w:rsidRPr="00D1294C">
              <w:rPr>
                <w:rFonts w:ascii="Times New Roman" w:hAnsi="Times New Roman" w:cs="Times New Roman"/>
                <w:b/>
                <w:snapToGrid w:val="0"/>
                <w:color w:val="000000"/>
                <w:lang w:val="uk-UA" w:eastAsia="ru-RU"/>
              </w:rPr>
              <w:t>(</w:t>
            </w:r>
            <w:r w:rsidRPr="00D1294C">
              <w:rPr>
                <w:rFonts w:ascii="Times New Roman" w:hAnsi="Times New Roman" w:cs="Times New Roman"/>
                <w:b/>
                <w:bCs/>
                <w:snapToGrid w:val="0"/>
                <w:color w:val="000000"/>
                <w:lang w:val="uk-UA" w:eastAsia="ru-RU"/>
              </w:rPr>
              <w:t>підпункт</w:t>
            </w:r>
            <w:r w:rsidRPr="00D1294C">
              <w:rPr>
                <w:rFonts w:ascii="Times New Roman" w:hAnsi="Times New Roman" w:cs="Times New Roman"/>
                <w:b/>
                <w:snapToGrid w:val="0"/>
                <w:color w:val="000000"/>
                <w:lang w:val="uk-UA" w:eastAsia="ru-RU"/>
              </w:rPr>
              <w:t xml:space="preserve"> 6 </w:t>
            </w:r>
            <w:r w:rsidRPr="00D1294C">
              <w:rPr>
                <w:rFonts w:ascii="Times New Roman" w:hAnsi="Times New Roman" w:cs="Times New Roman"/>
                <w:b/>
                <w:bCs/>
                <w:snapToGrid w:val="0"/>
                <w:color w:val="000000"/>
                <w:lang w:val="uk-UA" w:eastAsia="ru-RU"/>
              </w:rPr>
              <w:t>пункту 47 Особливостей</w:t>
            </w:r>
            <w:r w:rsidRPr="00D1294C">
              <w:rPr>
                <w:rFonts w:ascii="Times New Roman" w:hAnsi="Times New Roman" w:cs="Times New Roman"/>
                <w:b/>
                <w:snapToGrid w:val="0"/>
                <w:color w:val="000000"/>
                <w:lang w:val="uk-UA" w:eastAsia="ru-RU"/>
              </w:rPr>
              <w:t>)</w:t>
            </w:r>
          </w:p>
          <w:p w:rsidR="00D1294C" w:rsidRPr="00D1294C" w:rsidRDefault="00D1294C" w:rsidP="00D1294C">
            <w:pPr>
              <w:widowControl/>
              <w:suppressAutoHyphens w:val="0"/>
              <w:autoSpaceDE/>
              <w:contextualSpacing/>
              <w:rPr>
                <w:rFonts w:ascii="Times New Roman" w:hAnsi="Times New Roman" w:cs="Times New Roman"/>
                <w:snapToGrid w:val="0"/>
                <w:color w:val="000000"/>
                <w:lang w:val="uk-UA" w:eastAsia="ru-RU"/>
              </w:rPr>
            </w:pPr>
          </w:p>
          <w:p w:rsidR="00D1294C" w:rsidRPr="00D1294C" w:rsidRDefault="00D1294C" w:rsidP="00D1294C">
            <w:pPr>
              <w:widowControl/>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94C" w:rsidRPr="00D1294C" w:rsidRDefault="00D1294C" w:rsidP="00D1294C">
            <w:pPr>
              <w:widowControl/>
              <w:suppressAutoHyphens w:val="0"/>
              <w:autoSpaceDE/>
              <w:jc w:val="both"/>
              <w:rPr>
                <w:rFonts w:ascii="Times New Roman" w:hAnsi="Times New Roman" w:cs="Times New Roman"/>
                <w:b/>
                <w:color w:val="000000"/>
                <w:lang w:val="uk-UA" w:eastAsia="en-US"/>
              </w:rPr>
            </w:pPr>
            <w:r w:rsidRPr="00D1294C">
              <w:rPr>
                <w:rFonts w:ascii="Times New Roman" w:hAnsi="Times New Roman" w:cs="Times New Roman"/>
                <w:b/>
                <w:bCs/>
                <w:snapToGrid w:val="0"/>
                <w:color w:val="000000"/>
                <w:lang w:val="uk-UA" w:eastAsia="ru-RU"/>
              </w:rPr>
              <w:t>(підпункт 12 пункту 47 Особливостей)</w:t>
            </w:r>
          </w:p>
        </w:tc>
        <w:tc>
          <w:tcPr>
            <w:tcW w:w="4075" w:type="dxa"/>
            <w:shd w:val="clear" w:color="auto" w:fill="auto"/>
          </w:tcPr>
          <w:p w:rsidR="00D1294C" w:rsidRPr="00D1294C" w:rsidRDefault="00D1294C" w:rsidP="00D1294C">
            <w:pPr>
              <w:widowControl/>
              <w:suppressAutoHyphens w:val="0"/>
              <w:autoSpaceDE/>
              <w:contextualSpacing/>
              <w:rPr>
                <w:rFonts w:ascii="Times New Roman" w:hAnsi="Times New Roman" w:cs="Times New Roman"/>
                <w:lang w:val="uk-UA" w:eastAsia="en-US"/>
              </w:rPr>
            </w:pPr>
            <w:r w:rsidRPr="00D1294C">
              <w:rPr>
                <w:bCs/>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47 Особливостей, отриманий в порядку, передбаченому згідно наказу МІНІСТЕРСТВА ВНУТРІШНІХ СПРАВ УКРАЇНИ від 30 березня 2022 року №207, та який містить інформацію станом на дату не раніше ніж за 60 календарних днів дня оприлюднення оголошення про проведення цих відкритих торгів в електронній системі закупівель (</w:t>
            </w:r>
            <w:hyperlink r:id="rId14" w:history="1">
              <w:r w:rsidRPr="00D1294C">
                <w:rPr>
                  <w:bCs/>
                  <w:color w:val="0000FF"/>
                  <w:u w:val="single"/>
                  <w:lang w:eastAsia="uk-UA"/>
                </w:rPr>
                <w:t>https</w:t>
              </w:r>
              <w:r w:rsidRPr="00D1294C">
                <w:rPr>
                  <w:bCs/>
                  <w:color w:val="0000FF"/>
                  <w:u w:val="single"/>
                  <w:lang w:val="uk-UA" w:eastAsia="uk-UA"/>
                </w:rPr>
                <w:t>://</w:t>
              </w:r>
              <w:r w:rsidRPr="00D1294C">
                <w:rPr>
                  <w:bCs/>
                  <w:color w:val="0000FF"/>
                  <w:u w:val="single"/>
                  <w:lang w:eastAsia="uk-UA"/>
                </w:rPr>
                <w:t>vytiah</w:t>
              </w:r>
              <w:r w:rsidRPr="00D1294C">
                <w:rPr>
                  <w:bCs/>
                  <w:color w:val="0000FF"/>
                  <w:u w:val="single"/>
                  <w:lang w:val="uk-UA" w:eastAsia="uk-UA"/>
                </w:rPr>
                <w:t>.</w:t>
              </w:r>
              <w:r w:rsidRPr="00D1294C">
                <w:rPr>
                  <w:bCs/>
                  <w:color w:val="0000FF"/>
                  <w:u w:val="single"/>
                  <w:lang w:eastAsia="uk-UA"/>
                </w:rPr>
                <w:t>mvs</w:t>
              </w:r>
              <w:r w:rsidRPr="00D1294C">
                <w:rPr>
                  <w:bCs/>
                  <w:color w:val="0000FF"/>
                  <w:u w:val="single"/>
                  <w:lang w:val="uk-UA" w:eastAsia="uk-UA"/>
                </w:rPr>
                <w:t>.</w:t>
              </w:r>
              <w:r w:rsidRPr="00D1294C">
                <w:rPr>
                  <w:bCs/>
                  <w:color w:val="0000FF"/>
                  <w:u w:val="single"/>
                  <w:lang w:eastAsia="uk-UA"/>
                </w:rPr>
                <w:t>gov</w:t>
              </w:r>
              <w:r w:rsidRPr="00D1294C">
                <w:rPr>
                  <w:bCs/>
                  <w:color w:val="0000FF"/>
                  <w:u w:val="single"/>
                  <w:lang w:val="uk-UA" w:eastAsia="uk-UA"/>
                </w:rPr>
                <w:t>.</w:t>
              </w:r>
              <w:r w:rsidRPr="00D1294C">
                <w:rPr>
                  <w:bCs/>
                  <w:color w:val="0000FF"/>
                  <w:u w:val="single"/>
                  <w:lang w:eastAsia="uk-UA"/>
                </w:rPr>
                <w:t>ua</w:t>
              </w:r>
              <w:r w:rsidRPr="00D1294C">
                <w:rPr>
                  <w:bCs/>
                  <w:color w:val="0000FF"/>
                  <w:u w:val="single"/>
                  <w:lang w:val="uk-UA" w:eastAsia="uk-UA"/>
                </w:rPr>
                <w:t>/</w:t>
              </w:r>
              <w:r w:rsidRPr="00D1294C">
                <w:rPr>
                  <w:bCs/>
                  <w:color w:val="0000FF"/>
                  <w:u w:val="single"/>
                  <w:lang w:eastAsia="uk-UA"/>
                </w:rPr>
                <w:t>app</w:t>
              </w:r>
              <w:r w:rsidRPr="00D1294C">
                <w:rPr>
                  <w:bCs/>
                  <w:color w:val="0000FF"/>
                  <w:u w:val="single"/>
                  <w:lang w:val="uk-UA" w:eastAsia="uk-UA"/>
                </w:rPr>
                <w:t>/</w:t>
              </w:r>
              <w:r w:rsidRPr="00D1294C">
                <w:rPr>
                  <w:bCs/>
                  <w:color w:val="0000FF"/>
                  <w:u w:val="single"/>
                  <w:lang w:eastAsia="uk-UA"/>
                </w:rPr>
                <w:t>landing</w:t>
              </w:r>
            </w:hyperlink>
            <w:r w:rsidRPr="00D1294C">
              <w:rPr>
                <w:bCs/>
                <w:lang w:val="uk-UA" w:eastAsia="uk-UA"/>
              </w:rPr>
              <w:t>)</w:t>
            </w:r>
          </w:p>
          <w:p w:rsidR="00D1294C" w:rsidRPr="00D1294C" w:rsidRDefault="00D1294C" w:rsidP="00D1294C">
            <w:pPr>
              <w:widowControl/>
              <w:suppressAutoHyphens w:val="0"/>
              <w:autoSpaceDE/>
              <w:rPr>
                <w:rFonts w:ascii="Times New Roman" w:hAnsi="Times New Roman" w:cs="Times New Roman"/>
                <w:b/>
                <w:color w:val="000000"/>
                <w:lang w:val="uk-UA" w:eastAsia="en-US"/>
              </w:rPr>
            </w:pPr>
          </w:p>
        </w:tc>
      </w:tr>
      <w:tr w:rsidR="00D1294C" w:rsidRPr="00D1294C" w:rsidTr="00877074">
        <w:tc>
          <w:tcPr>
            <w:tcW w:w="675" w:type="dxa"/>
            <w:shd w:val="clear" w:color="auto" w:fill="auto"/>
          </w:tcPr>
          <w:p w:rsidR="00D1294C" w:rsidRPr="00D1294C" w:rsidRDefault="00D1294C" w:rsidP="00D1294C">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lastRenderedPageBreak/>
              <w:t>3</w:t>
            </w:r>
          </w:p>
        </w:tc>
        <w:tc>
          <w:tcPr>
            <w:tcW w:w="4820" w:type="dxa"/>
            <w:shd w:val="clear" w:color="auto" w:fill="auto"/>
          </w:tcPr>
          <w:p w:rsidR="00D1294C" w:rsidRPr="00D1294C" w:rsidRDefault="00D1294C" w:rsidP="00D1294C">
            <w:pPr>
              <w:widowControl/>
              <w:suppressAutoHyphens w:val="0"/>
              <w:autoSpaceDE/>
              <w:ind w:left="140" w:right="140"/>
              <w:jc w:val="both"/>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294C" w:rsidRPr="00D1294C" w:rsidRDefault="00D1294C" w:rsidP="00D1294C">
            <w:pPr>
              <w:widowControl/>
              <w:suppressAutoHyphens w:val="0"/>
              <w:autoSpaceDE/>
              <w:ind w:left="140" w:right="140"/>
              <w:jc w:val="both"/>
              <w:rPr>
                <w:rFonts w:ascii="Times New Roman" w:hAnsi="Times New Roman" w:cs="Times New Roman"/>
                <w:snapToGrid w:val="0"/>
                <w:color w:val="000000"/>
                <w:lang w:val="uk-UA" w:eastAsia="ru-RU"/>
              </w:rPr>
            </w:pPr>
            <w:r w:rsidRPr="00D1294C">
              <w:rPr>
                <w:rFonts w:ascii="Times New Roman" w:hAnsi="Times New Roman" w:cs="Times New Roman"/>
                <w:b/>
                <w:bCs/>
                <w:snapToGrid w:val="0"/>
                <w:lang w:val="uk-UA" w:eastAsia="ru-RU"/>
              </w:rPr>
              <w:t>(абзац 14 пункту 47 Особливостей)</w:t>
            </w:r>
          </w:p>
        </w:tc>
        <w:tc>
          <w:tcPr>
            <w:tcW w:w="4075" w:type="dxa"/>
            <w:shd w:val="clear" w:color="auto" w:fill="auto"/>
          </w:tcPr>
          <w:p w:rsidR="00D1294C" w:rsidRPr="00D1294C" w:rsidRDefault="00D1294C" w:rsidP="00D1294C">
            <w:pPr>
              <w:widowControl/>
              <w:suppressAutoHyphens w:val="0"/>
              <w:autoSpaceDE/>
              <w:ind w:right="140"/>
              <w:jc w:val="both"/>
              <w:rPr>
                <w:rFonts w:ascii="Times New Roman" w:hAnsi="Times New Roman" w:cs="Times New Roman"/>
                <w:bCs/>
                <w:snapToGrid w:val="0"/>
                <w:lang w:val="uk-UA" w:eastAsia="uk-UA"/>
              </w:rPr>
            </w:pPr>
            <w:r w:rsidRPr="00D1294C">
              <w:rPr>
                <w:rFonts w:ascii="Times New Roman" w:hAnsi="Times New Roman" w:cs="Times New Roman"/>
                <w:bCs/>
                <w:snapToGrid w:val="0"/>
                <w:lang w:val="uk-UA" w:eastAsia="uk-UA"/>
              </w:rPr>
              <w:t xml:space="preserve">Довідка, складена учасником у довільній формі, що підтверджує відсутність підстави, передбаченої </w:t>
            </w:r>
            <w:r w:rsidRPr="00D1294C">
              <w:rPr>
                <w:rFonts w:ascii="Times New Roman" w:hAnsi="Times New Roman" w:cs="Times New Roman"/>
                <w:snapToGrid w:val="0"/>
                <w:lang w:val="uk-UA" w:eastAsia="uk-UA"/>
              </w:rPr>
              <w:t>абзацом 14 пункту 47 Особливостей</w:t>
            </w:r>
            <w:r w:rsidRPr="00D1294C">
              <w:rPr>
                <w:rFonts w:ascii="Times New Roman" w:hAnsi="Times New Roman" w:cs="Times New Roman"/>
                <w:bCs/>
                <w:snapToGrid w:val="0"/>
                <w:lang w:val="uk-UA" w:eastAsia="uk-UA"/>
              </w:rPr>
              <w:t>.</w:t>
            </w:r>
          </w:p>
          <w:p w:rsidR="00D1294C" w:rsidRPr="00D1294C" w:rsidRDefault="00D1294C" w:rsidP="00D1294C">
            <w:pPr>
              <w:widowControl/>
              <w:suppressAutoHyphens w:val="0"/>
              <w:autoSpaceDE/>
              <w:ind w:right="140"/>
              <w:jc w:val="both"/>
              <w:rPr>
                <w:rFonts w:ascii="Times New Roman" w:hAnsi="Times New Roman" w:cs="Times New Roman"/>
                <w:bCs/>
                <w:snapToGrid w:val="0"/>
                <w:sz w:val="10"/>
                <w:szCs w:val="10"/>
                <w:lang w:val="uk-UA" w:eastAsia="uk-UA"/>
              </w:rPr>
            </w:pPr>
          </w:p>
          <w:p w:rsidR="00D1294C" w:rsidRPr="00D1294C" w:rsidRDefault="00D1294C" w:rsidP="00D1294C">
            <w:pPr>
              <w:widowControl/>
              <w:suppressAutoHyphens w:val="0"/>
              <w:autoSpaceDE/>
              <w:ind w:right="140"/>
              <w:jc w:val="both"/>
              <w:rPr>
                <w:rFonts w:ascii="Times New Roman" w:hAnsi="Times New Roman" w:cs="Times New Roman"/>
                <w:bCs/>
                <w:snapToGrid w:val="0"/>
                <w:lang w:val="uk-UA" w:eastAsia="uk-UA"/>
              </w:rPr>
            </w:pPr>
            <w:r w:rsidRPr="00D1294C">
              <w:rPr>
                <w:rFonts w:ascii="Times New Roman" w:hAnsi="Times New Roman" w:cs="Times New Roman"/>
                <w:bCs/>
                <w:snapToGrid w:val="0"/>
                <w:lang w:val="uk-UA" w:eastAsia="uk-UA"/>
              </w:rPr>
              <w:t xml:space="preserve">або </w:t>
            </w:r>
          </w:p>
          <w:p w:rsidR="00D1294C" w:rsidRPr="00D1294C" w:rsidRDefault="00D1294C" w:rsidP="00D1294C">
            <w:pPr>
              <w:widowControl/>
              <w:suppressAutoHyphens w:val="0"/>
              <w:autoSpaceDE/>
              <w:ind w:right="140"/>
              <w:jc w:val="both"/>
              <w:rPr>
                <w:rFonts w:ascii="Times New Roman" w:hAnsi="Times New Roman" w:cs="Times New Roman"/>
                <w:bCs/>
                <w:snapToGrid w:val="0"/>
                <w:sz w:val="10"/>
                <w:szCs w:val="10"/>
                <w:lang w:val="uk-UA" w:eastAsia="uk-UA"/>
              </w:rPr>
            </w:pPr>
          </w:p>
          <w:p w:rsidR="00D1294C" w:rsidRPr="00D1294C" w:rsidRDefault="00D1294C" w:rsidP="00D1294C">
            <w:pPr>
              <w:widowControl/>
              <w:suppressAutoHyphens w:val="0"/>
              <w:autoSpaceDE/>
              <w:rPr>
                <w:rFonts w:ascii="Times New Roman" w:hAnsi="Times New Roman" w:cs="Times New Roman"/>
                <w:b/>
                <w:color w:val="000000"/>
                <w:lang w:val="uk-UA" w:eastAsia="en-US"/>
              </w:rPr>
            </w:pPr>
            <w:r w:rsidRPr="00D1294C">
              <w:rPr>
                <w:rFonts w:ascii="Times New Roman" w:hAnsi="Times New Roman" w:cs="Times New Roman"/>
                <w:bCs/>
                <w:snapToGrid w:val="0"/>
                <w:lang w:val="uk-UA"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1294C" w:rsidRPr="00D1294C" w:rsidRDefault="00D1294C" w:rsidP="00D1294C">
      <w:pPr>
        <w:rPr>
          <w:lang w:val="uk-UA"/>
        </w:rPr>
      </w:pPr>
    </w:p>
    <w:p w:rsidR="00D1294C" w:rsidRPr="00D1294C" w:rsidRDefault="00D1294C" w:rsidP="00D1294C">
      <w:pPr>
        <w:widowControl/>
        <w:suppressAutoHyphens w:val="0"/>
        <w:autoSpaceDE/>
        <w:jc w:val="both"/>
        <w:rPr>
          <w:rFonts w:ascii="Times New Roman" w:hAnsi="Times New Roman" w:cs="Times New Roman"/>
          <w:i/>
          <w:color w:val="000000"/>
          <w:lang w:val="uk-UA" w:eastAsia="en-US"/>
        </w:rPr>
      </w:pPr>
      <w:r w:rsidRPr="00D1294C">
        <w:rPr>
          <w:rFonts w:ascii="Times New Roman" w:hAnsi="Times New Roman" w:cs="Times New Roman"/>
          <w:b/>
          <w:i/>
          <w:color w:val="000000"/>
          <w:lang w:val="uk-UA" w:eastAsia="en-US"/>
        </w:rPr>
        <w:t xml:space="preserve">* учасник (переможець) процедури закупівлі - </w:t>
      </w:r>
      <w:r w:rsidRPr="00D1294C">
        <w:rPr>
          <w:rFonts w:ascii="Times New Roman" w:hAnsi="Times New Roman" w:cs="Times New Roman"/>
          <w:i/>
          <w:color w:val="000000"/>
          <w:lang w:val="uk-UA" w:eastAsia="en-US"/>
        </w:rPr>
        <w:t>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D1294C" w:rsidRPr="00D1294C" w:rsidRDefault="00D1294C" w:rsidP="00D1294C">
      <w:pPr>
        <w:suppressAutoHyphens w:val="0"/>
        <w:autoSpaceDN w:val="0"/>
        <w:adjustRightInd w:val="0"/>
        <w:ind w:right="-284" w:firstLine="709"/>
        <w:jc w:val="both"/>
        <w:rPr>
          <w:rFonts w:ascii="Times New Roman" w:hAnsi="Times New Roman" w:cs="Times New Roman"/>
          <w:color w:val="000000"/>
          <w:lang w:val="uk-UA" w:eastAsia="ru-RU"/>
        </w:rPr>
      </w:pPr>
    </w:p>
    <w:p w:rsidR="00D1294C" w:rsidRPr="00D1294C" w:rsidRDefault="00D1294C" w:rsidP="00D1294C">
      <w:pPr>
        <w:suppressAutoHyphens w:val="0"/>
        <w:autoSpaceDN w:val="0"/>
        <w:adjustRightInd w:val="0"/>
        <w:ind w:right="-284"/>
        <w:jc w:val="both"/>
        <w:rPr>
          <w:rFonts w:ascii="Times New Roman" w:hAnsi="Times New Roman" w:cs="Times New Roman"/>
          <w:color w:val="000000"/>
          <w:lang w:val="uk-UA" w:eastAsia="ru-RU"/>
        </w:rPr>
      </w:pPr>
    </w:p>
    <w:p w:rsidR="005761E4" w:rsidRPr="005761E4" w:rsidRDefault="005761E4" w:rsidP="0092309B">
      <w:pPr>
        <w:suppressAutoHyphens w:val="0"/>
        <w:autoSpaceDN w:val="0"/>
        <w:adjustRightInd w:val="0"/>
        <w:ind w:right="-284" w:firstLine="709"/>
        <w:jc w:val="both"/>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1D5F7B" w:rsidRPr="005761E4" w:rsidRDefault="001D5F7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46685" w:rsidRDefault="00946685" w:rsidP="00AF5B05">
      <w:pPr>
        <w:tabs>
          <w:tab w:val="left" w:pos="6946"/>
        </w:tabs>
        <w:jc w:val="right"/>
        <w:rPr>
          <w:rFonts w:ascii="Times New Roman" w:hAnsi="Times New Roman" w:cs="Times New Roman"/>
          <w:b/>
          <w:lang w:val="uk-UA"/>
        </w:rPr>
      </w:pPr>
    </w:p>
    <w:p w:rsidR="00A01A6D" w:rsidRPr="00A01A6D" w:rsidRDefault="00A01A6D" w:rsidP="00AF5B05">
      <w:pPr>
        <w:tabs>
          <w:tab w:val="left" w:pos="6946"/>
        </w:tabs>
        <w:jc w:val="right"/>
        <w:rPr>
          <w:rFonts w:ascii="Times New Roman" w:hAnsi="Times New Roman" w:cs="Times New Roman"/>
          <w:b/>
          <w:lang w:val="uk-UA"/>
        </w:rPr>
      </w:pPr>
      <w:r w:rsidRPr="00A01A6D">
        <w:rPr>
          <w:rFonts w:ascii="Times New Roman" w:hAnsi="Times New Roman" w:cs="Times New Roman"/>
          <w:b/>
          <w:lang w:val="uk-UA"/>
        </w:rPr>
        <w:lastRenderedPageBreak/>
        <w:t>Додаток 8</w:t>
      </w:r>
    </w:p>
    <w:p w:rsidR="00A01A6D" w:rsidRPr="00A01A6D" w:rsidRDefault="00A01A6D" w:rsidP="00A01A6D">
      <w:pPr>
        <w:tabs>
          <w:tab w:val="left" w:pos="6946"/>
        </w:tabs>
        <w:ind w:left="5812"/>
        <w:jc w:val="right"/>
        <w:rPr>
          <w:lang w:val="uk-UA"/>
        </w:rPr>
      </w:pPr>
      <w:r w:rsidRPr="00A01A6D">
        <w:rPr>
          <w:rFonts w:ascii="Times New Roman" w:hAnsi="Times New Roman" w:cs="Times New Roman"/>
          <w:b/>
          <w:lang w:val="uk-UA"/>
        </w:rPr>
        <w:t>до тендерної документації</w:t>
      </w:r>
    </w:p>
    <w:p w:rsidR="00A01A6D" w:rsidRDefault="00A01A6D" w:rsidP="00A01A6D">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p>
    <w:p w:rsidR="00FC58A8" w:rsidRPr="00BD5E19" w:rsidRDefault="004C1C63" w:rsidP="00BD5E19">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r>
        <w:rPr>
          <w:rFonts w:ascii="Times New Roman" w:hAnsi="Times New Roman" w:cs="Times New Roman"/>
          <w:i/>
          <w:iCs/>
          <w:lang w:val="uk-UA"/>
        </w:rPr>
        <w:t>П</w:t>
      </w:r>
      <w:r w:rsidRPr="004C1C63">
        <w:rPr>
          <w:rFonts w:ascii="Times New Roman" w:hAnsi="Times New Roman" w:cs="Times New Roman"/>
          <w:i/>
          <w:iCs/>
          <w:lang w:val="uk-UA"/>
        </w:rPr>
        <w:t xml:space="preserve">одається учасником </w:t>
      </w:r>
      <w:r w:rsidRPr="004C1C63">
        <w:rPr>
          <w:rFonts w:ascii="Times New Roman" w:hAnsi="Times New Roman" w:cs="Times New Roman"/>
          <w:i/>
          <w:lang w:val="uk-UA"/>
        </w:rPr>
        <w:t>на фірмовому бланку</w:t>
      </w:r>
      <w:r w:rsidRPr="004C1C63">
        <w:rPr>
          <w:rFonts w:ascii="Times New Roman" w:hAnsi="Times New Roman" w:cs="Times New Roman"/>
          <w:i/>
          <w:iCs/>
          <w:lang w:val="uk-UA"/>
        </w:rPr>
        <w:t xml:space="preserve"> (</w:t>
      </w:r>
      <w:r w:rsidRPr="004C1C63">
        <w:rPr>
          <w:rFonts w:ascii="Times New Roman" w:hAnsi="Times New Roman" w:cs="Times New Roman"/>
          <w:i/>
          <w:lang w:val="uk-UA"/>
        </w:rPr>
        <w:t>у разі його наявності),</w:t>
      </w:r>
      <w:r>
        <w:rPr>
          <w:rFonts w:ascii="Times New Roman" w:hAnsi="Times New Roman" w:cs="Times New Roman"/>
          <w:i/>
          <w:iCs/>
          <w:lang w:val="uk-UA"/>
        </w:rPr>
        <w:t xml:space="preserve"> у вигляді, наведеному нижче</w:t>
      </w:r>
    </w:p>
    <w:p w:rsidR="00FC58A8" w:rsidRDefault="00FC58A8" w:rsidP="00FC58A8">
      <w:pPr>
        <w:widowControl/>
        <w:suppressAutoHyphens w:val="0"/>
        <w:autoSpaceDE/>
        <w:jc w:val="right"/>
        <w:rPr>
          <w:rFonts w:ascii="Times New Roman" w:hAnsi="Times New Roman" w:cs="Times New Roman"/>
          <w:color w:val="000000"/>
          <w:lang w:val="uk-UA" w:eastAsia="ru-RU"/>
        </w:rPr>
      </w:pPr>
    </w:p>
    <w:p w:rsidR="00FC58A8" w:rsidRPr="00A01A6D" w:rsidRDefault="00FC58A8" w:rsidP="00915746">
      <w:pPr>
        <w:widowControl/>
        <w:suppressAutoHyphens w:val="0"/>
        <w:autoSpaceDE/>
        <w:ind w:left="3969"/>
        <w:rPr>
          <w:rFonts w:ascii="Times New Roman" w:hAnsi="Times New Roman" w:cs="Times New Roman"/>
          <w:color w:val="000000"/>
          <w:lang w:val="uk-UA" w:eastAsia="ru-RU"/>
        </w:rPr>
      </w:pPr>
      <w:r w:rsidRPr="00A01A6D">
        <w:rPr>
          <w:rFonts w:ascii="Times New Roman" w:hAnsi="Times New Roman" w:cs="Times New Roman"/>
          <w:color w:val="000000"/>
          <w:lang w:val="uk-UA" w:eastAsia="ru-RU"/>
        </w:rPr>
        <w:t>У</w:t>
      </w:r>
      <w:r>
        <w:rPr>
          <w:rFonts w:ascii="Times New Roman" w:hAnsi="Times New Roman" w:cs="Times New Roman"/>
          <w:color w:val="000000"/>
          <w:lang w:val="uk-UA" w:eastAsia="ru-RU"/>
        </w:rPr>
        <w:t xml:space="preserve">повноваженій особі </w:t>
      </w:r>
      <w:r w:rsidRPr="00A01A6D">
        <w:rPr>
          <w:rFonts w:ascii="Times New Roman" w:hAnsi="Times New Roman" w:cs="Times New Roman"/>
          <w:color w:val="000000"/>
          <w:lang w:val="uk-UA" w:eastAsia="ru-RU"/>
        </w:rPr>
        <w:t>Дунаєвецької міської ради</w:t>
      </w:r>
    </w:p>
    <w:p w:rsidR="00FC58A8" w:rsidRPr="005761E4" w:rsidRDefault="00FC58A8" w:rsidP="00FC58A8">
      <w:pPr>
        <w:widowControl/>
        <w:suppressAutoHyphens w:val="0"/>
        <w:autoSpaceDE/>
        <w:rPr>
          <w:rFonts w:ascii="Times New Roman" w:hAnsi="Times New Roman" w:cs="Times New Roman"/>
          <w:b/>
          <w:color w:val="000000"/>
          <w:lang w:val="uk-UA" w:eastAsia="ru-RU"/>
        </w:rPr>
      </w:pPr>
    </w:p>
    <w:p w:rsidR="00FC58A8" w:rsidRPr="005761E4" w:rsidRDefault="00FC58A8" w:rsidP="00FC58A8">
      <w:pPr>
        <w:widowControl/>
        <w:suppressAutoHyphens w:val="0"/>
        <w:autoSpaceDE/>
        <w:jc w:val="right"/>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Щодо дозволу на обробку</w:t>
      </w:r>
    </w:p>
    <w:p w:rsidR="00FC58A8" w:rsidRPr="005761E4" w:rsidRDefault="00FC58A8" w:rsidP="00FC58A8">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персональних даних</w:t>
      </w:r>
    </w:p>
    <w:p w:rsidR="00FC58A8" w:rsidRPr="005761E4" w:rsidRDefault="00FC58A8" w:rsidP="00FC58A8">
      <w:pPr>
        <w:widowControl/>
        <w:tabs>
          <w:tab w:val="left" w:pos="5760"/>
        </w:tabs>
        <w:suppressAutoHyphens w:val="0"/>
        <w:autoSpaceDE/>
        <w:ind w:left="5400"/>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jc w:val="center"/>
        <w:rPr>
          <w:rFonts w:ascii="Times New Roman" w:hAnsi="Times New Roman" w:cs="Times New Roman"/>
          <w:b/>
          <w:color w:val="000000"/>
          <w:lang w:val="uk-UA" w:eastAsia="ru-RU"/>
        </w:rPr>
      </w:pPr>
      <w:r w:rsidRPr="005761E4">
        <w:rPr>
          <w:rFonts w:ascii="Times New Roman" w:hAnsi="Times New Roman" w:cs="Times New Roman"/>
          <w:b/>
          <w:color w:val="000000"/>
          <w:lang w:val="uk-UA" w:eastAsia="ru-RU"/>
        </w:rPr>
        <w:t>Лист-згода</w:t>
      </w:r>
    </w:p>
    <w:p w:rsidR="00FC58A8" w:rsidRPr="005761E4" w:rsidRDefault="00FC58A8" w:rsidP="00FC58A8">
      <w:pPr>
        <w:widowControl/>
        <w:suppressAutoHyphens w:val="0"/>
        <w:autoSpaceDE/>
        <w:rPr>
          <w:rFonts w:ascii="Times New Roman" w:hAnsi="Times New Roman" w:cs="Times New Roman"/>
          <w:b/>
          <w:color w:val="000000"/>
          <w:lang w:val="uk-UA" w:eastAsia="ru-RU"/>
        </w:rPr>
      </w:pPr>
    </w:p>
    <w:p w:rsidR="00FC58A8" w:rsidRPr="005761E4" w:rsidRDefault="00FC58A8" w:rsidP="00FC58A8">
      <w:pPr>
        <w:widowControl/>
        <w:suppressAutoHyphens w:val="0"/>
        <w:autoSpaceDE/>
        <w:ind w:firstLine="709"/>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Відповідно до Закону України «Про захист персональних дан</w:t>
      </w:r>
      <w:r>
        <w:rPr>
          <w:rFonts w:ascii="Times New Roman" w:hAnsi="Times New Roman" w:cs="Times New Roman"/>
          <w:color w:val="000000"/>
          <w:lang w:val="uk-UA" w:eastAsia="ru-RU"/>
        </w:rPr>
        <w:t>их» від 01.06.2010 року</w:t>
      </w:r>
      <w:r w:rsidRPr="005761E4">
        <w:rPr>
          <w:rFonts w:ascii="Times New Roman" w:hAnsi="Times New Roman" w:cs="Times New Roman"/>
          <w:color w:val="000000"/>
          <w:lang w:val="uk-UA" w:eastAsia="ru-RU"/>
        </w:rPr>
        <w:t xml:space="preserve"> №2297-VІ</w:t>
      </w:r>
      <w:r>
        <w:rPr>
          <w:rFonts w:ascii="Times New Roman" w:hAnsi="Times New Roman" w:cs="Times New Roman"/>
          <w:color w:val="000000"/>
          <w:lang w:val="uk-UA" w:eastAsia="ru-RU"/>
        </w:rPr>
        <w:t>,</w:t>
      </w:r>
      <w:r w:rsidRPr="005761E4">
        <w:rPr>
          <w:rFonts w:ascii="Times New Roman" w:hAnsi="Times New Roman" w:cs="Times New Roman"/>
          <w:color w:val="000000"/>
          <w:lang w:val="uk-UA" w:eastAsia="ru-RU"/>
        </w:rPr>
        <w:t xml:space="preserve"> даю згоду на обробку, використання, поширення та доступ до персональних даних, які передбачено Законом України «</w:t>
      </w:r>
      <w:r w:rsidRPr="005761E4">
        <w:rPr>
          <w:rFonts w:ascii="Times New Roman" w:hAnsi="Times New Roman" w:cs="Times New Roman"/>
          <w:color w:val="000000"/>
          <w:bdr w:val="none" w:sz="0" w:space="0" w:color="auto" w:frame="1"/>
          <w:lang w:val="uk-UA" w:eastAsia="uk-UA"/>
        </w:rPr>
        <w:t>Про публічні закупівлі</w:t>
      </w:r>
      <w:r w:rsidRPr="005761E4">
        <w:rPr>
          <w:rFonts w:ascii="Times New Roman" w:hAnsi="Times New Roman" w:cs="Times New Roman"/>
          <w:color w:val="000000"/>
          <w:lang w:val="uk-UA"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C58A8" w:rsidRDefault="00FC58A8" w:rsidP="004C1C63">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4C1C63" w:rsidRDefault="004C1C63"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D1294C" w:rsidRDefault="00D1294C"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D1294C" w:rsidRDefault="00D1294C"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D1294C" w:rsidRDefault="00D1294C"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D1294C" w:rsidRPr="00D1294C" w:rsidRDefault="00D1294C" w:rsidP="00D1294C">
      <w:pPr>
        <w:tabs>
          <w:tab w:val="left" w:pos="6946"/>
        </w:tabs>
        <w:jc w:val="right"/>
        <w:rPr>
          <w:rFonts w:ascii="Times New Roman" w:hAnsi="Times New Roman" w:cs="Times New Roman"/>
          <w:b/>
          <w:lang w:val="uk-UA"/>
        </w:rPr>
      </w:pPr>
      <w:r w:rsidRPr="00D1294C">
        <w:rPr>
          <w:rFonts w:ascii="Times New Roman" w:hAnsi="Times New Roman" w:cs="Times New Roman"/>
          <w:b/>
          <w:lang w:val="uk-UA"/>
        </w:rPr>
        <w:lastRenderedPageBreak/>
        <w:t>Додаток 9</w:t>
      </w:r>
    </w:p>
    <w:p w:rsidR="00D1294C" w:rsidRPr="00D1294C" w:rsidRDefault="00D1294C" w:rsidP="00D1294C">
      <w:pPr>
        <w:tabs>
          <w:tab w:val="left" w:pos="6946"/>
        </w:tabs>
        <w:ind w:left="5812"/>
        <w:jc w:val="right"/>
        <w:rPr>
          <w:lang w:val="uk-UA"/>
        </w:rPr>
      </w:pPr>
      <w:r w:rsidRPr="00D1294C">
        <w:rPr>
          <w:rFonts w:ascii="Times New Roman" w:hAnsi="Times New Roman" w:cs="Times New Roman"/>
          <w:b/>
          <w:lang w:val="uk-UA"/>
        </w:rPr>
        <w:t>до тендерної документації</w:t>
      </w:r>
    </w:p>
    <w:p w:rsidR="00D1294C" w:rsidRPr="00D1294C" w:rsidRDefault="00D1294C" w:rsidP="00D1294C">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D1294C" w:rsidRPr="00D1294C" w:rsidRDefault="00D1294C" w:rsidP="00D1294C">
      <w:pPr>
        <w:widowControl/>
        <w:autoSpaceDE/>
        <w:jc w:val="center"/>
        <w:rPr>
          <w:rFonts w:ascii="Times New Roman" w:hAnsi="Times New Roman" w:cs="Times New Roman"/>
          <w:lang w:val="uk-UA"/>
        </w:rPr>
      </w:pPr>
      <w:r w:rsidRPr="00D1294C">
        <w:rPr>
          <w:rFonts w:ascii="Times New Roman" w:hAnsi="Times New Roman" w:cs="Times New Roman"/>
          <w:i/>
          <w:iCs/>
          <w:lang w:val="uk-UA"/>
        </w:rPr>
        <w:t xml:space="preserve">Лист-зобов’язання подається учасником </w:t>
      </w:r>
      <w:r w:rsidRPr="00D1294C">
        <w:rPr>
          <w:rFonts w:ascii="Times New Roman" w:hAnsi="Times New Roman" w:cs="Times New Roman"/>
          <w:i/>
          <w:lang w:val="uk-UA"/>
        </w:rPr>
        <w:t>на фірмовому бланку</w:t>
      </w:r>
      <w:r w:rsidRPr="00D1294C">
        <w:rPr>
          <w:rFonts w:ascii="Times New Roman" w:hAnsi="Times New Roman" w:cs="Times New Roman"/>
          <w:i/>
          <w:iCs/>
          <w:lang w:val="uk-UA"/>
        </w:rPr>
        <w:t xml:space="preserve"> (</w:t>
      </w:r>
      <w:r w:rsidRPr="00D1294C">
        <w:rPr>
          <w:rFonts w:ascii="Times New Roman" w:hAnsi="Times New Roman" w:cs="Times New Roman"/>
          <w:i/>
          <w:lang w:val="uk-UA"/>
        </w:rPr>
        <w:t>у разі його наявності),</w:t>
      </w:r>
      <w:r w:rsidRPr="00D1294C">
        <w:rPr>
          <w:rFonts w:ascii="Times New Roman" w:hAnsi="Times New Roman" w:cs="Times New Roman"/>
          <w:i/>
          <w:iCs/>
          <w:lang w:val="uk-UA"/>
        </w:rPr>
        <w:t xml:space="preserve"> у вигляді, наведеному нижче</w:t>
      </w:r>
    </w:p>
    <w:p w:rsidR="00D1294C" w:rsidRPr="00D1294C" w:rsidRDefault="00D1294C" w:rsidP="00D1294C">
      <w:pPr>
        <w:widowControl/>
        <w:autoSpaceDE/>
        <w:jc w:val="center"/>
        <w:rPr>
          <w:rFonts w:ascii="Times New Roman" w:hAnsi="Times New Roman" w:cs="Times New Roman"/>
          <w:lang w:val="uk-UA"/>
        </w:rPr>
      </w:pPr>
    </w:p>
    <w:p w:rsidR="00D1294C" w:rsidRPr="00D1294C" w:rsidRDefault="00D1294C" w:rsidP="00D1294C">
      <w:pPr>
        <w:widowControl/>
        <w:autoSpaceDE/>
        <w:jc w:val="center"/>
        <w:rPr>
          <w:rFonts w:ascii="Times New Roman" w:hAnsi="Times New Roman" w:cs="Times New Roman"/>
          <w:lang w:val="uk-UA"/>
        </w:rPr>
      </w:pPr>
    </w:p>
    <w:p w:rsidR="00D1294C" w:rsidRPr="00D1294C" w:rsidRDefault="00D1294C" w:rsidP="00D1294C">
      <w:pPr>
        <w:widowControl/>
        <w:autoSpaceDE/>
        <w:jc w:val="center"/>
        <w:rPr>
          <w:rFonts w:ascii="Times New Roman" w:hAnsi="Times New Roman" w:cs="Times New Roman"/>
          <w:lang w:val="uk-UA"/>
        </w:rPr>
      </w:pPr>
    </w:p>
    <w:p w:rsidR="00D1294C" w:rsidRPr="00D1294C" w:rsidRDefault="00D1294C" w:rsidP="00D1294C">
      <w:pPr>
        <w:widowControl/>
        <w:autoSpaceDE/>
        <w:jc w:val="center"/>
        <w:rPr>
          <w:rFonts w:ascii="Times New Roman" w:hAnsi="Times New Roman" w:cs="Times New Roman"/>
          <w:lang w:val="uk-UA"/>
        </w:rPr>
      </w:pPr>
    </w:p>
    <w:p w:rsidR="00D1294C" w:rsidRPr="00D1294C" w:rsidRDefault="00D1294C" w:rsidP="00D1294C">
      <w:pPr>
        <w:widowControl/>
        <w:autoSpaceDE/>
        <w:jc w:val="center"/>
        <w:rPr>
          <w:rFonts w:ascii="Times New Roman" w:hAnsi="Times New Roman" w:cs="Times New Roman"/>
          <w:lang w:val="uk-UA"/>
        </w:rPr>
      </w:pPr>
    </w:p>
    <w:p w:rsidR="00D1294C" w:rsidRPr="00D1294C" w:rsidRDefault="00D1294C" w:rsidP="00D1294C">
      <w:pPr>
        <w:widowControl/>
        <w:autoSpaceDE/>
        <w:jc w:val="center"/>
        <w:rPr>
          <w:rFonts w:ascii="Times New Roman" w:hAnsi="Times New Roman" w:cs="Times New Roman"/>
          <w:lang w:val="uk-UA"/>
        </w:rPr>
      </w:pPr>
      <w:r w:rsidRPr="00D1294C">
        <w:rPr>
          <w:rFonts w:ascii="Times New Roman" w:hAnsi="Times New Roman" w:cs="Times New Roman"/>
          <w:b/>
          <w:bCs/>
          <w:lang w:val="uk-UA"/>
        </w:rPr>
        <w:t>ЛИСТ-ЗОБОВ’ЯЗАННЯ</w:t>
      </w:r>
    </w:p>
    <w:p w:rsidR="00D1294C" w:rsidRPr="00D1294C" w:rsidRDefault="00D1294C" w:rsidP="00D1294C">
      <w:pPr>
        <w:widowControl/>
        <w:autoSpaceDE/>
        <w:jc w:val="center"/>
        <w:rPr>
          <w:rFonts w:ascii="Times New Roman" w:hAnsi="Times New Roman" w:cs="Times New Roman"/>
          <w:lang w:val="uk-UA"/>
        </w:rPr>
      </w:pPr>
    </w:p>
    <w:p w:rsidR="00D1294C" w:rsidRPr="00D1294C" w:rsidRDefault="00D1294C" w:rsidP="00D1294C">
      <w:pPr>
        <w:widowControl/>
        <w:autoSpaceDE/>
        <w:ind w:firstLine="709"/>
        <w:jc w:val="both"/>
        <w:rPr>
          <w:rFonts w:ascii="Times New Roman" w:hAnsi="Times New Roman" w:cs="Times New Roman"/>
          <w:lang w:val="uk-UA"/>
        </w:rPr>
      </w:pPr>
      <w:r w:rsidRPr="00D1294C">
        <w:rPr>
          <w:rFonts w:ascii="Times New Roman" w:hAnsi="Times New Roman" w:cs="Times New Roman"/>
          <w:lang w:val="uk-UA"/>
        </w:rPr>
        <w:t>Ми, ___________________________________________________________________,</w:t>
      </w:r>
    </w:p>
    <w:p w:rsidR="00D1294C" w:rsidRPr="00D1294C" w:rsidRDefault="00D1294C" w:rsidP="00D1294C">
      <w:pPr>
        <w:widowControl/>
        <w:autoSpaceDE/>
        <w:jc w:val="center"/>
        <w:rPr>
          <w:rFonts w:ascii="Times New Roman" w:hAnsi="Times New Roman" w:cs="Times New Roman"/>
          <w:sz w:val="20"/>
          <w:szCs w:val="20"/>
          <w:lang w:val="uk-UA"/>
        </w:rPr>
      </w:pPr>
      <w:r w:rsidRPr="00D1294C">
        <w:rPr>
          <w:rFonts w:ascii="Times New Roman" w:hAnsi="Times New Roman" w:cs="Times New Roman"/>
          <w:sz w:val="20"/>
          <w:szCs w:val="20"/>
          <w:lang w:val="uk-UA"/>
        </w:rPr>
        <w:t>(найменування учасника)</w:t>
      </w:r>
    </w:p>
    <w:p w:rsidR="00D1294C" w:rsidRPr="00D1294C" w:rsidRDefault="00D1294C" w:rsidP="00D1294C">
      <w:pPr>
        <w:jc w:val="both"/>
        <w:rPr>
          <w:b/>
          <w:bCs/>
          <w:lang w:val="uk-UA"/>
        </w:rPr>
      </w:pPr>
      <w:r w:rsidRPr="00D1294C">
        <w:rPr>
          <w:rFonts w:ascii="Times New Roman" w:hAnsi="Times New Roman" w:cs="Times New Roman"/>
          <w:lang w:val="uk-UA"/>
        </w:rPr>
        <w:t xml:space="preserve">вивчивши тендерну документацію на закупівлю </w:t>
      </w:r>
      <w:r w:rsidRPr="00D1294C">
        <w:rPr>
          <w:b/>
          <w:bCs/>
          <w:lang w:val="uk-UA"/>
        </w:rPr>
        <w:t>Послуг з підключення та доступу до мережі Інтернет «код ДК 021:2015: 72410000-7 – «Послуги провайдерів»</w:t>
      </w:r>
      <w:r>
        <w:rPr>
          <w:b/>
          <w:bCs/>
          <w:lang w:val="uk-UA"/>
        </w:rPr>
        <w:t xml:space="preserve">, </w:t>
      </w:r>
      <w:bookmarkStart w:id="5" w:name="_GoBack"/>
      <w:bookmarkEnd w:id="5"/>
      <w:r w:rsidRPr="00D1294C">
        <w:rPr>
          <w:rFonts w:ascii="Times New Roman" w:hAnsi="Times New Roman" w:cs="Times New Roman"/>
          <w:lang w:val="uk-UA"/>
        </w:rPr>
        <w:t>гарантуємо, що нами для надання вищезазначених послуг будуть використовуватися якісні матеріали, машини і механізми, які відповідають вимогам діючого природоохоронного законодавства, а також будуть застосовуватися заходи із захисту довкілля.</w:t>
      </w:r>
    </w:p>
    <w:p w:rsidR="00D1294C" w:rsidRPr="00D1294C" w:rsidRDefault="00D1294C" w:rsidP="00D1294C">
      <w:pPr>
        <w:widowControl/>
        <w:autoSpaceDE/>
        <w:jc w:val="both"/>
        <w:rPr>
          <w:rFonts w:ascii="Times New Roman" w:hAnsi="Times New Roman" w:cs="Times New Roman"/>
          <w:bCs/>
          <w:lang w:val="uk-UA"/>
        </w:rPr>
      </w:pPr>
    </w:p>
    <w:p w:rsidR="00D1294C" w:rsidRPr="00D1294C" w:rsidRDefault="00D1294C" w:rsidP="00D1294C">
      <w:pPr>
        <w:widowControl/>
        <w:autoSpaceDE/>
        <w:jc w:val="both"/>
        <w:rPr>
          <w:rFonts w:ascii="Times New Roman" w:hAnsi="Times New Roman" w:cs="Times New Roman"/>
          <w:bCs/>
          <w:lang w:val="uk-UA"/>
        </w:rPr>
      </w:pPr>
    </w:p>
    <w:p w:rsidR="00D1294C" w:rsidRPr="00D1294C" w:rsidRDefault="00D1294C" w:rsidP="00D1294C">
      <w:pPr>
        <w:widowControl/>
        <w:autoSpaceDE/>
        <w:jc w:val="center"/>
        <w:rPr>
          <w:rFonts w:ascii="Times New Roman" w:hAnsi="Times New Roman" w:cs="Times New Roman"/>
          <w:lang w:val="uk-UA"/>
        </w:rPr>
      </w:pPr>
      <w:r w:rsidRPr="00D1294C">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D1294C" w:rsidRPr="00D1294C" w:rsidRDefault="00D1294C" w:rsidP="00D1294C">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4C1C63" w:rsidRPr="00FC58A8" w:rsidRDefault="004C1C63"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sectPr w:rsidR="004C1C63" w:rsidRPr="00FC58A8" w:rsidSect="00AF5FCA">
      <w:footerReference w:type="default" r:id="rId15"/>
      <w:pgSz w:w="11906" w:h="16838"/>
      <w:pgMar w:top="1134" w:right="851" w:bottom="567" w:left="1701"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44" w:rsidRDefault="00877344" w:rsidP="00AF5B05">
      <w:r>
        <w:separator/>
      </w:r>
    </w:p>
  </w:endnote>
  <w:endnote w:type="continuationSeparator" w:id="0">
    <w:p w:rsidR="00877344" w:rsidRDefault="00877344" w:rsidP="00AF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B7" w:rsidRDefault="00E469B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44" w:rsidRDefault="00877344" w:rsidP="00AF5B05">
      <w:r>
        <w:separator/>
      </w:r>
    </w:p>
  </w:footnote>
  <w:footnote w:type="continuationSeparator" w:id="0">
    <w:p w:rsidR="00877344" w:rsidRDefault="00877344" w:rsidP="00AF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7AFBAD"/>
    <w:multiLevelType w:val="singleLevel"/>
    <w:tmpl w:val="A37AFBAD"/>
    <w:lvl w:ilvl="0">
      <w:start w:val="1"/>
      <w:numFmt w:val="decimal"/>
      <w:suff w:val="space"/>
      <w:lvlText w:val="%1."/>
      <w:lvlJc w:val="left"/>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B97256"/>
    <w:multiLevelType w:val="hybridMultilevel"/>
    <w:tmpl w:val="387E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368D1"/>
    <w:multiLevelType w:val="hybridMultilevel"/>
    <w:tmpl w:val="CD1C4C6A"/>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4">
    <w:nsid w:val="39827F97"/>
    <w:multiLevelType w:val="hybridMultilevel"/>
    <w:tmpl w:val="9BF82580"/>
    <w:lvl w:ilvl="0" w:tplc="01161998">
      <w:start w:val="1"/>
      <w:numFmt w:val="decimal"/>
      <w:lvlText w:val="%1."/>
      <w:lvlJc w:val="left"/>
      <w:pPr>
        <w:ind w:left="360" w:hanging="360"/>
      </w:pPr>
      <w:rPr>
        <w:rFonts w:cs="Times New Roman"/>
        <w:i w:val="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5">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15E6D63"/>
    <w:multiLevelType w:val="hybridMultilevel"/>
    <w:tmpl w:val="97065C80"/>
    <w:lvl w:ilvl="0" w:tplc="00000002">
      <w:start w:val="6"/>
      <w:numFmt w:val="bullet"/>
      <w:lvlText w:val="-"/>
      <w:lvlJc w:val="left"/>
      <w:pPr>
        <w:ind w:left="720" w:hanging="360"/>
      </w:pPr>
      <w:rPr>
        <w:rFonts w:ascii="Arial" w:hAnsi="Arial" w:cs="Arial" w:hint="default"/>
        <w:color w:val="000000"/>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5BD2D02"/>
    <w:multiLevelType w:val="hybridMultilevel"/>
    <w:tmpl w:val="EEB2B51A"/>
    <w:lvl w:ilvl="0" w:tplc="47EA3180">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46C2464D"/>
    <w:multiLevelType w:val="hybridMultilevel"/>
    <w:tmpl w:val="857EDC4C"/>
    <w:lvl w:ilvl="0" w:tplc="45DC8220">
      <w:start w:val="1"/>
      <w:numFmt w:val="decimal"/>
      <w:lvlText w:val="%1)"/>
      <w:lvlJc w:val="left"/>
      <w:pPr>
        <w:ind w:left="420" w:hanging="360"/>
      </w:pPr>
      <w:rPr>
        <w:rFonts w:eastAsia="Arial"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nsid w:val="479D182E"/>
    <w:multiLevelType w:val="hybridMultilevel"/>
    <w:tmpl w:val="066E0B48"/>
    <w:lvl w:ilvl="0" w:tplc="361630D6">
      <w:start w:val="2"/>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C3D2B9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21"/>
  </w:num>
  <w:num w:numId="4">
    <w:abstractNumId w:val="22"/>
  </w:num>
  <w:num w:numId="5">
    <w:abstractNumId w:val="22"/>
  </w:num>
  <w:num w:numId="6">
    <w:abstractNumId w:val="17"/>
  </w:num>
  <w:num w:numId="7">
    <w:abstractNumId w:val="2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12"/>
  </w:num>
  <w:num w:numId="12">
    <w:abstractNumId w:val="20"/>
  </w:num>
  <w:num w:numId="13">
    <w:abstractNumId w:val="18"/>
  </w:num>
  <w:num w:numId="14">
    <w:abstractNumId w:val="0"/>
  </w:num>
  <w:num w:numId="15">
    <w:abstractNumId w:val="19"/>
  </w:num>
  <w:num w:numId="16">
    <w:abstractNumId w:val="13"/>
  </w:num>
  <w:num w:numId="17">
    <w:abstractNumId w:val="15"/>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10"/>
  </w:num>
  <w:num w:numId="2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0354"/>
    <w:rsid w:val="00001436"/>
    <w:rsid w:val="0001398F"/>
    <w:rsid w:val="00014F58"/>
    <w:rsid w:val="0002067C"/>
    <w:rsid w:val="000265EC"/>
    <w:rsid w:val="00031D12"/>
    <w:rsid w:val="0003709D"/>
    <w:rsid w:val="000377FF"/>
    <w:rsid w:val="0004226E"/>
    <w:rsid w:val="000526BF"/>
    <w:rsid w:val="000711BD"/>
    <w:rsid w:val="00074EDE"/>
    <w:rsid w:val="00083F6A"/>
    <w:rsid w:val="00091EA5"/>
    <w:rsid w:val="000A30DB"/>
    <w:rsid w:val="000A3A58"/>
    <w:rsid w:val="000A770C"/>
    <w:rsid w:val="000A79E7"/>
    <w:rsid w:val="000B1AC7"/>
    <w:rsid w:val="000B6EB4"/>
    <w:rsid w:val="000B7539"/>
    <w:rsid w:val="000B7AF1"/>
    <w:rsid w:val="000C16AD"/>
    <w:rsid w:val="000C1774"/>
    <w:rsid w:val="000C3A60"/>
    <w:rsid w:val="000C5B6B"/>
    <w:rsid w:val="000C5EAD"/>
    <w:rsid w:val="000C6433"/>
    <w:rsid w:val="000D5FA7"/>
    <w:rsid w:val="000D6154"/>
    <w:rsid w:val="000E4F49"/>
    <w:rsid w:val="000E7427"/>
    <w:rsid w:val="000E7884"/>
    <w:rsid w:val="000F00A0"/>
    <w:rsid w:val="000F1F4C"/>
    <w:rsid w:val="000F4D9C"/>
    <w:rsid w:val="00101AA2"/>
    <w:rsid w:val="001037B8"/>
    <w:rsid w:val="0010505A"/>
    <w:rsid w:val="00105D26"/>
    <w:rsid w:val="0012139E"/>
    <w:rsid w:val="0012669C"/>
    <w:rsid w:val="00127A59"/>
    <w:rsid w:val="00143197"/>
    <w:rsid w:val="0014349B"/>
    <w:rsid w:val="00143992"/>
    <w:rsid w:val="001464CD"/>
    <w:rsid w:val="00151F2C"/>
    <w:rsid w:val="00153BFF"/>
    <w:rsid w:val="001546A7"/>
    <w:rsid w:val="00154B79"/>
    <w:rsid w:val="00155126"/>
    <w:rsid w:val="001631C8"/>
    <w:rsid w:val="00164EFF"/>
    <w:rsid w:val="00166C93"/>
    <w:rsid w:val="00167FF5"/>
    <w:rsid w:val="0018096A"/>
    <w:rsid w:val="00185A55"/>
    <w:rsid w:val="00187A40"/>
    <w:rsid w:val="0019092A"/>
    <w:rsid w:val="001916A0"/>
    <w:rsid w:val="001969B1"/>
    <w:rsid w:val="00196EB4"/>
    <w:rsid w:val="001A134F"/>
    <w:rsid w:val="001A17C0"/>
    <w:rsid w:val="001A2778"/>
    <w:rsid w:val="001A5FA5"/>
    <w:rsid w:val="001B00D8"/>
    <w:rsid w:val="001B03D3"/>
    <w:rsid w:val="001B16CB"/>
    <w:rsid w:val="001C153B"/>
    <w:rsid w:val="001C3A60"/>
    <w:rsid w:val="001C73E3"/>
    <w:rsid w:val="001D03C8"/>
    <w:rsid w:val="001D10DA"/>
    <w:rsid w:val="001D1365"/>
    <w:rsid w:val="001D3920"/>
    <w:rsid w:val="001D5F7B"/>
    <w:rsid w:val="001E2296"/>
    <w:rsid w:val="001E275F"/>
    <w:rsid w:val="00200207"/>
    <w:rsid w:val="00204536"/>
    <w:rsid w:val="0021301D"/>
    <w:rsid w:val="00220D7B"/>
    <w:rsid w:val="00226535"/>
    <w:rsid w:val="00232040"/>
    <w:rsid w:val="0024150F"/>
    <w:rsid w:val="002423E9"/>
    <w:rsid w:val="00243BFB"/>
    <w:rsid w:val="00243E03"/>
    <w:rsid w:val="00251475"/>
    <w:rsid w:val="00253331"/>
    <w:rsid w:val="002541A3"/>
    <w:rsid w:val="00260210"/>
    <w:rsid w:val="0026395C"/>
    <w:rsid w:val="00267D49"/>
    <w:rsid w:val="00274BA5"/>
    <w:rsid w:val="00276CD1"/>
    <w:rsid w:val="00277358"/>
    <w:rsid w:val="0027737C"/>
    <w:rsid w:val="00283904"/>
    <w:rsid w:val="002840BE"/>
    <w:rsid w:val="002866E3"/>
    <w:rsid w:val="002934CC"/>
    <w:rsid w:val="00293CC0"/>
    <w:rsid w:val="00295DA9"/>
    <w:rsid w:val="002A535B"/>
    <w:rsid w:val="002A5542"/>
    <w:rsid w:val="002B26AF"/>
    <w:rsid w:val="002B37A6"/>
    <w:rsid w:val="002C1A99"/>
    <w:rsid w:val="002C2D63"/>
    <w:rsid w:val="002C3D0B"/>
    <w:rsid w:val="002C3F45"/>
    <w:rsid w:val="002C5963"/>
    <w:rsid w:val="002D17AA"/>
    <w:rsid w:val="002D2090"/>
    <w:rsid w:val="002D5E78"/>
    <w:rsid w:val="002E4379"/>
    <w:rsid w:val="002E53BE"/>
    <w:rsid w:val="002F07C3"/>
    <w:rsid w:val="002F103D"/>
    <w:rsid w:val="002F163B"/>
    <w:rsid w:val="002F5D3B"/>
    <w:rsid w:val="00300199"/>
    <w:rsid w:val="00302F10"/>
    <w:rsid w:val="0030311D"/>
    <w:rsid w:val="003058FB"/>
    <w:rsid w:val="0031225B"/>
    <w:rsid w:val="003134CB"/>
    <w:rsid w:val="003160F1"/>
    <w:rsid w:val="0031631E"/>
    <w:rsid w:val="00316ADE"/>
    <w:rsid w:val="00323F4E"/>
    <w:rsid w:val="003256B5"/>
    <w:rsid w:val="003311F9"/>
    <w:rsid w:val="003329DE"/>
    <w:rsid w:val="003442F8"/>
    <w:rsid w:val="00360D35"/>
    <w:rsid w:val="00362828"/>
    <w:rsid w:val="00363274"/>
    <w:rsid w:val="003666A2"/>
    <w:rsid w:val="00367F9D"/>
    <w:rsid w:val="00370425"/>
    <w:rsid w:val="00370D22"/>
    <w:rsid w:val="00374D2D"/>
    <w:rsid w:val="0037584B"/>
    <w:rsid w:val="003766CD"/>
    <w:rsid w:val="0037686E"/>
    <w:rsid w:val="00376F7A"/>
    <w:rsid w:val="00385418"/>
    <w:rsid w:val="003855B0"/>
    <w:rsid w:val="003919E8"/>
    <w:rsid w:val="00393101"/>
    <w:rsid w:val="003977D3"/>
    <w:rsid w:val="003A4661"/>
    <w:rsid w:val="003A79E2"/>
    <w:rsid w:val="003B25DE"/>
    <w:rsid w:val="003B636C"/>
    <w:rsid w:val="003C1718"/>
    <w:rsid w:val="003C77DC"/>
    <w:rsid w:val="003C7961"/>
    <w:rsid w:val="003D0AFF"/>
    <w:rsid w:val="003E1D85"/>
    <w:rsid w:val="003E25B8"/>
    <w:rsid w:val="003E5DE0"/>
    <w:rsid w:val="003E6AE8"/>
    <w:rsid w:val="003F3A76"/>
    <w:rsid w:val="003F40D7"/>
    <w:rsid w:val="003F5388"/>
    <w:rsid w:val="003F6A5A"/>
    <w:rsid w:val="0040075E"/>
    <w:rsid w:val="00404B97"/>
    <w:rsid w:val="00405895"/>
    <w:rsid w:val="00407680"/>
    <w:rsid w:val="00411E40"/>
    <w:rsid w:val="00412CCE"/>
    <w:rsid w:val="004155FB"/>
    <w:rsid w:val="00416378"/>
    <w:rsid w:val="004176F8"/>
    <w:rsid w:val="00417C7F"/>
    <w:rsid w:val="00424D5E"/>
    <w:rsid w:val="00431882"/>
    <w:rsid w:val="00436C7E"/>
    <w:rsid w:val="00440245"/>
    <w:rsid w:val="00442674"/>
    <w:rsid w:val="00446C04"/>
    <w:rsid w:val="00450C37"/>
    <w:rsid w:val="00451263"/>
    <w:rsid w:val="00451FA6"/>
    <w:rsid w:val="00454D06"/>
    <w:rsid w:val="0046045B"/>
    <w:rsid w:val="00465A9F"/>
    <w:rsid w:val="00466816"/>
    <w:rsid w:val="0046713B"/>
    <w:rsid w:val="00472229"/>
    <w:rsid w:val="00472EAC"/>
    <w:rsid w:val="004736FC"/>
    <w:rsid w:val="0048179A"/>
    <w:rsid w:val="004838C5"/>
    <w:rsid w:val="00487968"/>
    <w:rsid w:val="0049206A"/>
    <w:rsid w:val="004936B2"/>
    <w:rsid w:val="0049406F"/>
    <w:rsid w:val="004961BF"/>
    <w:rsid w:val="004A2ECD"/>
    <w:rsid w:val="004A48BF"/>
    <w:rsid w:val="004A5375"/>
    <w:rsid w:val="004B1361"/>
    <w:rsid w:val="004C1C63"/>
    <w:rsid w:val="004C1E31"/>
    <w:rsid w:val="004C2014"/>
    <w:rsid w:val="004C33A9"/>
    <w:rsid w:val="004D119A"/>
    <w:rsid w:val="004D1BBE"/>
    <w:rsid w:val="004D53A2"/>
    <w:rsid w:val="004E3BFE"/>
    <w:rsid w:val="004E487B"/>
    <w:rsid w:val="004F0010"/>
    <w:rsid w:val="004F09BE"/>
    <w:rsid w:val="004F0AAF"/>
    <w:rsid w:val="004F39B6"/>
    <w:rsid w:val="004F6723"/>
    <w:rsid w:val="004F70A2"/>
    <w:rsid w:val="005063D5"/>
    <w:rsid w:val="00506F7C"/>
    <w:rsid w:val="00507193"/>
    <w:rsid w:val="00510211"/>
    <w:rsid w:val="00512416"/>
    <w:rsid w:val="005157C5"/>
    <w:rsid w:val="005228E9"/>
    <w:rsid w:val="00522A03"/>
    <w:rsid w:val="00525B0E"/>
    <w:rsid w:val="00527865"/>
    <w:rsid w:val="005305CA"/>
    <w:rsid w:val="00531A3D"/>
    <w:rsid w:val="0054047B"/>
    <w:rsid w:val="005418DD"/>
    <w:rsid w:val="00544CA9"/>
    <w:rsid w:val="00544E74"/>
    <w:rsid w:val="00546C03"/>
    <w:rsid w:val="00550182"/>
    <w:rsid w:val="0055594E"/>
    <w:rsid w:val="005607E4"/>
    <w:rsid w:val="005619C1"/>
    <w:rsid w:val="005639EC"/>
    <w:rsid w:val="0057288D"/>
    <w:rsid w:val="005757C8"/>
    <w:rsid w:val="005761E4"/>
    <w:rsid w:val="00581D35"/>
    <w:rsid w:val="00583E05"/>
    <w:rsid w:val="00586816"/>
    <w:rsid w:val="005870B2"/>
    <w:rsid w:val="00590B19"/>
    <w:rsid w:val="005A0BE5"/>
    <w:rsid w:val="005A0E98"/>
    <w:rsid w:val="005A480A"/>
    <w:rsid w:val="005A5F29"/>
    <w:rsid w:val="005B0043"/>
    <w:rsid w:val="005B0136"/>
    <w:rsid w:val="005B569B"/>
    <w:rsid w:val="005C0F56"/>
    <w:rsid w:val="005D21C0"/>
    <w:rsid w:val="005E19B1"/>
    <w:rsid w:val="005F03F9"/>
    <w:rsid w:val="005F10ED"/>
    <w:rsid w:val="005F1C95"/>
    <w:rsid w:val="00603CF8"/>
    <w:rsid w:val="00603EDD"/>
    <w:rsid w:val="00605E42"/>
    <w:rsid w:val="006125A8"/>
    <w:rsid w:val="00614036"/>
    <w:rsid w:val="006143C5"/>
    <w:rsid w:val="00614D42"/>
    <w:rsid w:val="00616940"/>
    <w:rsid w:val="006171D2"/>
    <w:rsid w:val="0062689E"/>
    <w:rsid w:val="0063095A"/>
    <w:rsid w:val="00644503"/>
    <w:rsid w:val="00647636"/>
    <w:rsid w:val="00647C17"/>
    <w:rsid w:val="00652354"/>
    <w:rsid w:val="006530B9"/>
    <w:rsid w:val="0065545B"/>
    <w:rsid w:val="00655A3C"/>
    <w:rsid w:val="006576D5"/>
    <w:rsid w:val="00660BAB"/>
    <w:rsid w:val="00665D90"/>
    <w:rsid w:val="00670354"/>
    <w:rsid w:val="00670A8A"/>
    <w:rsid w:val="006740AB"/>
    <w:rsid w:val="00676ABD"/>
    <w:rsid w:val="00677BCE"/>
    <w:rsid w:val="00681203"/>
    <w:rsid w:val="00684AE9"/>
    <w:rsid w:val="00690FF8"/>
    <w:rsid w:val="00691831"/>
    <w:rsid w:val="00692ACF"/>
    <w:rsid w:val="00692AF2"/>
    <w:rsid w:val="0069782B"/>
    <w:rsid w:val="006A0090"/>
    <w:rsid w:val="006A06FC"/>
    <w:rsid w:val="006A0F63"/>
    <w:rsid w:val="006A6046"/>
    <w:rsid w:val="006A6AA0"/>
    <w:rsid w:val="006A7577"/>
    <w:rsid w:val="006A79D5"/>
    <w:rsid w:val="006B082F"/>
    <w:rsid w:val="006B2968"/>
    <w:rsid w:val="006B2BCE"/>
    <w:rsid w:val="006B374A"/>
    <w:rsid w:val="006B3ED2"/>
    <w:rsid w:val="006B4C1C"/>
    <w:rsid w:val="006C134D"/>
    <w:rsid w:val="006C5486"/>
    <w:rsid w:val="006C6DCF"/>
    <w:rsid w:val="006C7078"/>
    <w:rsid w:val="006D4E9C"/>
    <w:rsid w:val="006D659C"/>
    <w:rsid w:val="006E21D6"/>
    <w:rsid w:val="006F6EFF"/>
    <w:rsid w:val="006F70C6"/>
    <w:rsid w:val="00703EF1"/>
    <w:rsid w:val="0070724E"/>
    <w:rsid w:val="0071370F"/>
    <w:rsid w:val="00716686"/>
    <w:rsid w:val="00717407"/>
    <w:rsid w:val="00720376"/>
    <w:rsid w:val="00723DDA"/>
    <w:rsid w:val="00724915"/>
    <w:rsid w:val="00726047"/>
    <w:rsid w:val="00726A45"/>
    <w:rsid w:val="00731C4B"/>
    <w:rsid w:val="00733269"/>
    <w:rsid w:val="0073500B"/>
    <w:rsid w:val="007366EE"/>
    <w:rsid w:val="00737075"/>
    <w:rsid w:val="0074002F"/>
    <w:rsid w:val="00741661"/>
    <w:rsid w:val="00746EAC"/>
    <w:rsid w:val="0074797B"/>
    <w:rsid w:val="00751615"/>
    <w:rsid w:val="00752CC3"/>
    <w:rsid w:val="00760DDD"/>
    <w:rsid w:val="00772280"/>
    <w:rsid w:val="00772A74"/>
    <w:rsid w:val="00774D05"/>
    <w:rsid w:val="00775BA8"/>
    <w:rsid w:val="00776CD7"/>
    <w:rsid w:val="00780B3C"/>
    <w:rsid w:val="00781461"/>
    <w:rsid w:val="00781C64"/>
    <w:rsid w:val="0078284D"/>
    <w:rsid w:val="0079241F"/>
    <w:rsid w:val="00793748"/>
    <w:rsid w:val="00794451"/>
    <w:rsid w:val="007A3006"/>
    <w:rsid w:val="007B0C6E"/>
    <w:rsid w:val="007B44B9"/>
    <w:rsid w:val="007B555E"/>
    <w:rsid w:val="007B68A1"/>
    <w:rsid w:val="007B74D8"/>
    <w:rsid w:val="007C3C26"/>
    <w:rsid w:val="007C535B"/>
    <w:rsid w:val="007C5696"/>
    <w:rsid w:val="007D0E89"/>
    <w:rsid w:val="007D175A"/>
    <w:rsid w:val="007D2A09"/>
    <w:rsid w:val="007D3A3A"/>
    <w:rsid w:val="007D4E43"/>
    <w:rsid w:val="007D7D3B"/>
    <w:rsid w:val="007F1295"/>
    <w:rsid w:val="007F16BC"/>
    <w:rsid w:val="007F3036"/>
    <w:rsid w:val="007F3FF2"/>
    <w:rsid w:val="007F7354"/>
    <w:rsid w:val="008109A4"/>
    <w:rsid w:val="0081166E"/>
    <w:rsid w:val="0081201A"/>
    <w:rsid w:val="00815D76"/>
    <w:rsid w:val="00817882"/>
    <w:rsid w:val="00824F1D"/>
    <w:rsid w:val="00834F3C"/>
    <w:rsid w:val="00836853"/>
    <w:rsid w:val="00836994"/>
    <w:rsid w:val="00842D9F"/>
    <w:rsid w:val="008507B2"/>
    <w:rsid w:val="0085422C"/>
    <w:rsid w:val="00861DD9"/>
    <w:rsid w:val="008640FF"/>
    <w:rsid w:val="0086593A"/>
    <w:rsid w:val="0086708A"/>
    <w:rsid w:val="008670C4"/>
    <w:rsid w:val="00870E3A"/>
    <w:rsid w:val="00875B49"/>
    <w:rsid w:val="00877237"/>
    <w:rsid w:val="00877344"/>
    <w:rsid w:val="0088069F"/>
    <w:rsid w:val="008830CB"/>
    <w:rsid w:val="008907BC"/>
    <w:rsid w:val="0089268F"/>
    <w:rsid w:val="00894A92"/>
    <w:rsid w:val="008956EB"/>
    <w:rsid w:val="008A2E29"/>
    <w:rsid w:val="008A3AEB"/>
    <w:rsid w:val="008A5A34"/>
    <w:rsid w:val="008B4284"/>
    <w:rsid w:val="008B7B3D"/>
    <w:rsid w:val="008C1AFC"/>
    <w:rsid w:val="008C3F3B"/>
    <w:rsid w:val="008C45CD"/>
    <w:rsid w:val="008C695B"/>
    <w:rsid w:val="008D03D0"/>
    <w:rsid w:val="008D0CE9"/>
    <w:rsid w:val="008D1179"/>
    <w:rsid w:val="008D19A1"/>
    <w:rsid w:val="008D2B6A"/>
    <w:rsid w:val="008D4EC8"/>
    <w:rsid w:val="008E364E"/>
    <w:rsid w:val="008F08E4"/>
    <w:rsid w:val="008F1046"/>
    <w:rsid w:val="0090020F"/>
    <w:rsid w:val="00900881"/>
    <w:rsid w:val="00900991"/>
    <w:rsid w:val="00902229"/>
    <w:rsid w:val="00903CCF"/>
    <w:rsid w:val="00911F91"/>
    <w:rsid w:val="00914D8A"/>
    <w:rsid w:val="00915746"/>
    <w:rsid w:val="00916DDC"/>
    <w:rsid w:val="009203BB"/>
    <w:rsid w:val="0092309B"/>
    <w:rsid w:val="00925E5C"/>
    <w:rsid w:val="00930C85"/>
    <w:rsid w:val="0093157D"/>
    <w:rsid w:val="009340B4"/>
    <w:rsid w:val="00935DC5"/>
    <w:rsid w:val="009405C9"/>
    <w:rsid w:val="00945779"/>
    <w:rsid w:val="0094623A"/>
    <w:rsid w:val="00946685"/>
    <w:rsid w:val="009470D1"/>
    <w:rsid w:val="009473CA"/>
    <w:rsid w:val="00947EBC"/>
    <w:rsid w:val="00957C32"/>
    <w:rsid w:val="00963A61"/>
    <w:rsid w:val="0096622F"/>
    <w:rsid w:val="00970FD5"/>
    <w:rsid w:val="0098075A"/>
    <w:rsid w:val="00984086"/>
    <w:rsid w:val="009906DF"/>
    <w:rsid w:val="00992972"/>
    <w:rsid w:val="00993BA0"/>
    <w:rsid w:val="00997E3B"/>
    <w:rsid w:val="009A0D1B"/>
    <w:rsid w:val="009A0EE2"/>
    <w:rsid w:val="009A256C"/>
    <w:rsid w:val="009A2ED5"/>
    <w:rsid w:val="009A33F7"/>
    <w:rsid w:val="009A77A6"/>
    <w:rsid w:val="009B1A21"/>
    <w:rsid w:val="009B3769"/>
    <w:rsid w:val="009B607B"/>
    <w:rsid w:val="009C3202"/>
    <w:rsid w:val="009C5EBC"/>
    <w:rsid w:val="009C6864"/>
    <w:rsid w:val="009D0584"/>
    <w:rsid w:val="009D1727"/>
    <w:rsid w:val="009D1AA4"/>
    <w:rsid w:val="009D2803"/>
    <w:rsid w:val="009D3313"/>
    <w:rsid w:val="009F678E"/>
    <w:rsid w:val="00A01A6D"/>
    <w:rsid w:val="00A03620"/>
    <w:rsid w:val="00A059BD"/>
    <w:rsid w:val="00A05C9E"/>
    <w:rsid w:val="00A16DBB"/>
    <w:rsid w:val="00A20EC6"/>
    <w:rsid w:val="00A21832"/>
    <w:rsid w:val="00A2378E"/>
    <w:rsid w:val="00A25CDE"/>
    <w:rsid w:val="00A27DBC"/>
    <w:rsid w:val="00A31B96"/>
    <w:rsid w:val="00A370EB"/>
    <w:rsid w:val="00A37980"/>
    <w:rsid w:val="00A4008E"/>
    <w:rsid w:val="00A42570"/>
    <w:rsid w:val="00A43633"/>
    <w:rsid w:val="00A43A19"/>
    <w:rsid w:val="00A457C0"/>
    <w:rsid w:val="00A47D26"/>
    <w:rsid w:val="00A50115"/>
    <w:rsid w:val="00A51101"/>
    <w:rsid w:val="00A53253"/>
    <w:rsid w:val="00A537EC"/>
    <w:rsid w:val="00A552E2"/>
    <w:rsid w:val="00A57278"/>
    <w:rsid w:val="00A61277"/>
    <w:rsid w:val="00A62E3D"/>
    <w:rsid w:val="00A6535D"/>
    <w:rsid w:val="00A67749"/>
    <w:rsid w:val="00A80E2F"/>
    <w:rsid w:val="00A811B0"/>
    <w:rsid w:val="00A848B9"/>
    <w:rsid w:val="00A84E37"/>
    <w:rsid w:val="00A8520A"/>
    <w:rsid w:val="00A95EC4"/>
    <w:rsid w:val="00AA5ACE"/>
    <w:rsid w:val="00AA7C45"/>
    <w:rsid w:val="00AB0755"/>
    <w:rsid w:val="00AB1B77"/>
    <w:rsid w:val="00AB2764"/>
    <w:rsid w:val="00AB55CF"/>
    <w:rsid w:val="00AB6D29"/>
    <w:rsid w:val="00AC08B1"/>
    <w:rsid w:val="00AC1286"/>
    <w:rsid w:val="00AC21F8"/>
    <w:rsid w:val="00AC333B"/>
    <w:rsid w:val="00AD2F25"/>
    <w:rsid w:val="00AD453B"/>
    <w:rsid w:val="00AD6EAE"/>
    <w:rsid w:val="00AD7505"/>
    <w:rsid w:val="00AD7735"/>
    <w:rsid w:val="00AE1E69"/>
    <w:rsid w:val="00AE6950"/>
    <w:rsid w:val="00AF3631"/>
    <w:rsid w:val="00AF45B9"/>
    <w:rsid w:val="00AF5B05"/>
    <w:rsid w:val="00AF5C6F"/>
    <w:rsid w:val="00AF5FCA"/>
    <w:rsid w:val="00B00922"/>
    <w:rsid w:val="00B01143"/>
    <w:rsid w:val="00B01362"/>
    <w:rsid w:val="00B05FAC"/>
    <w:rsid w:val="00B06826"/>
    <w:rsid w:val="00B074A7"/>
    <w:rsid w:val="00B103B8"/>
    <w:rsid w:val="00B16620"/>
    <w:rsid w:val="00B21CDA"/>
    <w:rsid w:val="00B23C19"/>
    <w:rsid w:val="00B265D1"/>
    <w:rsid w:val="00B2737E"/>
    <w:rsid w:val="00B34E8F"/>
    <w:rsid w:val="00B3765F"/>
    <w:rsid w:val="00B40EBB"/>
    <w:rsid w:val="00B423C1"/>
    <w:rsid w:val="00B52B1D"/>
    <w:rsid w:val="00B638D9"/>
    <w:rsid w:val="00B64475"/>
    <w:rsid w:val="00B71B82"/>
    <w:rsid w:val="00B76364"/>
    <w:rsid w:val="00B81104"/>
    <w:rsid w:val="00B82AAC"/>
    <w:rsid w:val="00B9515A"/>
    <w:rsid w:val="00B976B9"/>
    <w:rsid w:val="00BA33DA"/>
    <w:rsid w:val="00BA39D9"/>
    <w:rsid w:val="00BA73C8"/>
    <w:rsid w:val="00BB3374"/>
    <w:rsid w:val="00BC16BA"/>
    <w:rsid w:val="00BC7451"/>
    <w:rsid w:val="00BD5E19"/>
    <w:rsid w:val="00BE0A4A"/>
    <w:rsid w:val="00BE180F"/>
    <w:rsid w:val="00BE5FCC"/>
    <w:rsid w:val="00BE6398"/>
    <w:rsid w:val="00BF2823"/>
    <w:rsid w:val="00BF309D"/>
    <w:rsid w:val="00BF5BCB"/>
    <w:rsid w:val="00BF7D37"/>
    <w:rsid w:val="00C03134"/>
    <w:rsid w:val="00C03636"/>
    <w:rsid w:val="00C03AA8"/>
    <w:rsid w:val="00C05CAC"/>
    <w:rsid w:val="00C108FD"/>
    <w:rsid w:val="00C14F04"/>
    <w:rsid w:val="00C17866"/>
    <w:rsid w:val="00C25F68"/>
    <w:rsid w:val="00C316C8"/>
    <w:rsid w:val="00C31C6D"/>
    <w:rsid w:val="00C36969"/>
    <w:rsid w:val="00C41809"/>
    <w:rsid w:val="00C41B3A"/>
    <w:rsid w:val="00C42BDE"/>
    <w:rsid w:val="00C44353"/>
    <w:rsid w:val="00C530F7"/>
    <w:rsid w:val="00C53220"/>
    <w:rsid w:val="00C541E5"/>
    <w:rsid w:val="00C5694F"/>
    <w:rsid w:val="00C579D9"/>
    <w:rsid w:val="00C66C12"/>
    <w:rsid w:val="00C67907"/>
    <w:rsid w:val="00C7098B"/>
    <w:rsid w:val="00C717DE"/>
    <w:rsid w:val="00C742DD"/>
    <w:rsid w:val="00C759C1"/>
    <w:rsid w:val="00C76111"/>
    <w:rsid w:val="00C82579"/>
    <w:rsid w:val="00C82AE9"/>
    <w:rsid w:val="00C83586"/>
    <w:rsid w:val="00C874E8"/>
    <w:rsid w:val="00C9000F"/>
    <w:rsid w:val="00C943D6"/>
    <w:rsid w:val="00CA136B"/>
    <w:rsid w:val="00CA2622"/>
    <w:rsid w:val="00CA314E"/>
    <w:rsid w:val="00CA5B66"/>
    <w:rsid w:val="00CA5FE0"/>
    <w:rsid w:val="00CA65E6"/>
    <w:rsid w:val="00CB4DFF"/>
    <w:rsid w:val="00CB5266"/>
    <w:rsid w:val="00CB5AE7"/>
    <w:rsid w:val="00CB7992"/>
    <w:rsid w:val="00CD1EAB"/>
    <w:rsid w:val="00CD2076"/>
    <w:rsid w:val="00CD76BB"/>
    <w:rsid w:val="00CD7972"/>
    <w:rsid w:val="00CE5CDA"/>
    <w:rsid w:val="00CF0C35"/>
    <w:rsid w:val="00CF17D3"/>
    <w:rsid w:val="00CF78C9"/>
    <w:rsid w:val="00D037C6"/>
    <w:rsid w:val="00D064FD"/>
    <w:rsid w:val="00D10870"/>
    <w:rsid w:val="00D113D0"/>
    <w:rsid w:val="00D12565"/>
    <w:rsid w:val="00D1294C"/>
    <w:rsid w:val="00D1693C"/>
    <w:rsid w:val="00D17B17"/>
    <w:rsid w:val="00D20476"/>
    <w:rsid w:val="00D20D75"/>
    <w:rsid w:val="00D21DB3"/>
    <w:rsid w:val="00D25FFE"/>
    <w:rsid w:val="00D304FB"/>
    <w:rsid w:val="00D3287E"/>
    <w:rsid w:val="00D3449B"/>
    <w:rsid w:val="00D35A4F"/>
    <w:rsid w:val="00D436EB"/>
    <w:rsid w:val="00D55C8C"/>
    <w:rsid w:val="00D56E43"/>
    <w:rsid w:val="00D627C1"/>
    <w:rsid w:val="00D64FED"/>
    <w:rsid w:val="00D74D15"/>
    <w:rsid w:val="00D76603"/>
    <w:rsid w:val="00D803BD"/>
    <w:rsid w:val="00D81B5F"/>
    <w:rsid w:val="00D825BA"/>
    <w:rsid w:val="00D8314C"/>
    <w:rsid w:val="00D86509"/>
    <w:rsid w:val="00D867B9"/>
    <w:rsid w:val="00D93047"/>
    <w:rsid w:val="00D93438"/>
    <w:rsid w:val="00D941C1"/>
    <w:rsid w:val="00DA38DD"/>
    <w:rsid w:val="00DA44B1"/>
    <w:rsid w:val="00DA7E6F"/>
    <w:rsid w:val="00DC0BDA"/>
    <w:rsid w:val="00DC6A8D"/>
    <w:rsid w:val="00DC7F87"/>
    <w:rsid w:val="00DD6C4E"/>
    <w:rsid w:val="00DE172A"/>
    <w:rsid w:val="00DE2823"/>
    <w:rsid w:val="00DE44C8"/>
    <w:rsid w:val="00DF437F"/>
    <w:rsid w:val="00DF4F9E"/>
    <w:rsid w:val="00DF6B5C"/>
    <w:rsid w:val="00E01022"/>
    <w:rsid w:val="00E01F42"/>
    <w:rsid w:val="00E072A9"/>
    <w:rsid w:val="00E1120D"/>
    <w:rsid w:val="00E12407"/>
    <w:rsid w:val="00E132FA"/>
    <w:rsid w:val="00E1734E"/>
    <w:rsid w:val="00E2072C"/>
    <w:rsid w:val="00E24D36"/>
    <w:rsid w:val="00E270E7"/>
    <w:rsid w:val="00E278E1"/>
    <w:rsid w:val="00E30365"/>
    <w:rsid w:val="00E3233A"/>
    <w:rsid w:val="00E33AE9"/>
    <w:rsid w:val="00E3506D"/>
    <w:rsid w:val="00E352B1"/>
    <w:rsid w:val="00E37B07"/>
    <w:rsid w:val="00E37D77"/>
    <w:rsid w:val="00E41C7F"/>
    <w:rsid w:val="00E42456"/>
    <w:rsid w:val="00E42952"/>
    <w:rsid w:val="00E4618E"/>
    <w:rsid w:val="00E463DC"/>
    <w:rsid w:val="00E469B7"/>
    <w:rsid w:val="00E471A3"/>
    <w:rsid w:val="00E509E6"/>
    <w:rsid w:val="00E5471E"/>
    <w:rsid w:val="00E547B9"/>
    <w:rsid w:val="00E54A46"/>
    <w:rsid w:val="00E55176"/>
    <w:rsid w:val="00E57334"/>
    <w:rsid w:val="00E57ACE"/>
    <w:rsid w:val="00E61E8E"/>
    <w:rsid w:val="00E76F7E"/>
    <w:rsid w:val="00E84D5E"/>
    <w:rsid w:val="00E857C9"/>
    <w:rsid w:val="00E85CCC"/>
    <w:rsid w:val="00E917DB"/>
    <w:rsid w:val="00E91C96"/>
    <w:rsid w:val="00E942FE"/>
    <w:rsid w:val="00E95555"/>
    <w:rsid w:val="00E962A8"/>
    <w:rsid w:val="00E972DF"/>
    <w:rsid w:val="00EA0F97"/>
    <w:rsid w:val="00EA1FE7"/>
    <w:rsid w:val="00EA2AA6"/>
    <w:rsid w:val="00EA30ED"/>
    <w:rsid w:val="00EA6C8E"/>
    <w:rsid w:val="00EB039B"/>
    <w:rsid w:val="00EB3251"/>
    <w:rsid w:val="00EB5F07"/>
    <w:rsid w:val="00EB6D90"/>
    <w:rsid w:val="00EC09DA"/>
    <w:rsid w:val="00EC0B89"/>
    <w:rsid w:val="00EC1DA1"/>
    <w:rsid w:val="00EC1EE6"/>
    <w:rsid w:val="00EC2697"/>
    <w:rsid w:val="00EC3203"/>
    <w:rsid w:val="00EC39CF"/>
    <w:rsid w:val="00EC5399"/>
    <w:rsid w:val="00ED0C32"/>
    <w:rsid w:val="00ED42D4"/>
    <w:rsid w:val="00ED47F2"/>
    <w:rsid w:val="00ED4955"/>
    <w:rsid w:val="00ED5C07"/>
    <w:rsid w:val="00ED72F2"/>
    <w:rsid w:val="00EE0604"/>
    <w:rsid w:val="00EE378D"/>
    <w:rsid w:val="00EE73E5"/>
    <w:rsid w:val="00EF1642"/>
    <w:rsid w:val="00EF40F3"/>
    <w:rsid w:val="00F002E5"/>
    <w:rsid w:val="00F01B61"/>
    <w:rsid w:val="00F04CDF"/>
    <w:rsid w:val="00F05F38"/>
    <w:rsid w:val="00F06F78"/>
    <w:rsid w:val="00F15DA9"/>
    <w:rsid w:val="00F20D7C"/>
    <w:rsid w:val="00F20E83"/>
    <w:rsid w:val="00F406D9"/>
    <w:rsid w:val="00F47C5E"/>
    <w:rsid w:val="00F50C4C"/>
    <w:rsid w:val="00F51F49"/>
    <w:rsid w:val="00F52918"/>
    <w:rsid w:val="00F54AF1"/>
    <w:rsid w:val="00F55A2E"/>
    <w:rsid w:val="00F61FE9"/>
    <w:rsid w:val="00F65724"/>
    <w:rsid w:val="00F660DC"/>
    <w:rsid w:val="00F67191"/>
    <w:rsid w:val="00F75DDE"/>
    <w:rsid w:val="00F7784E"/>
    <w:rsid w:val="00F82760"/>
    <w:rsid w:val="00F84801"/>
    <w:rsid w:val="00F85292"/>
    <w:rsid w:val="00F8549A"/>
    <w:rsid w:val="00F87DE2"/>
    <w:rsid w:val="00F91116"/>
    <w:rsid w:val="00F9554B"/>
    <w:rsid w:val="00F96408"/>
    <w:rsid w:val="00FA04F6"/>
    <w:rsid w:val="00FA1F49"/>
    <w:rsid w:val="00FA45C2"/>
    <w:rsid w:val="00FA4BF0"/>
    <w:rsid w:val="00FB06FB"/>
    <w:rsid w:val="00FB2EAC"/>
    <w:rsid w:val="00FB501D"/>
    <w:rsid w:val="00FB5C7E"/>
    <w:rsid w:val="00FC58A8"/>
    <w:rsid w:val="00FD07DE"/>
    <w:rsid w:val="00FD1B1C"/>
    <w:rsid w:val="00FD3B4F"/>
    <w:rsid w:val="00FE2353"/>
    <w:rsid w:val="00FE5A2E"/>
    <w:rsid w:val="00FF2C84"/>
    <w:rsid w:val="00FF6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AEB245-7913-423C-880B-3DFA6D4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63"/>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aliases w:val="Заголовок"/>
    <w:basedOn w:val="a"/>
    <w:next w:val="ab"/>
    <w:pPr>
      <w:widowControl/>
      <w:autoSpaceDE/>
      <w:jc w:val="center"/>
    </w:pPr>
    <w:rPr>
      <w:rFonts w:ascii="Times New Roman" w:hAnsi="Times New Roman" w:cs="Times New Roman"/>
      <w:sz w:val="28"/>
      <w:szCs w:val="20"/>
      <w:lang w:val="uk-UA"/>
    </w:rPr>
  </w:style>
  <w:style w:type="paragraph" w:styleId="ab">
    <w:name w:val="Body Text"/>
    <w:basedOn w:val="a"/>
    <w:link w:val="12"/>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0"/>
    <w:qFormat/>
    <w:pPr>
      <w:widowControl/>
      <w:autoSpaceDE/>
      <w:spacing w:before="280" w:after="280"/>
    </w:pPr>
    <w:rPr>
      <w:rFonts w:ascii="Times New Roman" w:hAnsi="Times New Roman" w:cs="Times New Roman"/>
    </w:rPr>
  </w:style>
  <w:style w:type="paragraph" w:styleId="af1">
    <w:name w:val="footer"/>
    <w:basedOn w:val="a"/>
    <w:link w:val="af2"/>
    <w:uiPriority w:val="99"/>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6">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7">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pPr>
      <w:widowControl/>
      <w:autoSpaceDE/>
    </w:pPr>
    <w:rPr>
      <w:rFonts w:ascii="Verdana" w:hAnsi="Verdana" w:cs="Verdana"/>
      <w:sz w:val="20"/>
      <w:szCs w:val="20"/>
      <w:lang w:val="en-US"/>
    </w:rPr>
  </w:style>
  <w:style w:type="paragraph" w:styleId="af9">
    <w:name w:val="No Spacing"/>
    <w:link w:val="afa"/>
    <w:uiPriority w:val="1"/>
    <w:qFormat/>
    <w:pPr>
      <w:suppressAutoHyphens/>
    </w:pPr>
    <w:rPr>
      <w:rFonts w:ascii="Calibri" w:hAnsi="Calibri"/>
      <w:sz w:val="22"/>
      <w:szCs w:val="22"/>
      <w:lang w:val="ru-RU" w:eastAsia="zh-CN"/>
    </w:rPr>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eastAsia="en-US"/>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rvts9">
    <w:name w:val="rvts9"/>
    <w:basedOn w:val="a0"/>
    <w:rsid w:val="00226535"/>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A134F"/>
    <w:rPr>
      <w:sz w:val="24"/>
      <w:szCs w:val="24"/>
      <w:lang w:val="ru-RU" w:eastAsia="zh-CN"/>
    </w:rPr>
  </w:style>
  <w:style w:type="character" w:customStyle="1" w:styleId="HTML1">
    <w:name w:val="Стандартный HTML Знак1"/>
    <w:link w:val="HTML0"/>
    <w:rsid w:val="00751615"/>
    <w:rPr>
      <w:rFonts w:ascii="Courier New" w:eastAsia="Courier New" w:hAnsi="Courier New" w:cs="Wingdings"/>
      <w:sz w:val="24"/>
      <w:szCs w:val="24"/>
      <w:lang w:eastAsia="zh-CN"/>
    </w:rPr>
  </w:style>
  <w:style w:type="character" w:styleId="aff6">
    <w:name w:val="Strong"/>
    <w:uiPriority w:val="22"/>
    <w:qFormat/>
    <w:rsid w:val="00DC7F87"/>
    <w:rPr>
      <w:b/>
      <w:bCs/>
    </w:rPr>
  </w:style>
  <w:style w:type="character" w:customStyle="1" w:styleId="12">
    <w:name w:val="Основной текст Знак1"/>
    <w:link w:val="ab"/>
    <w:locked/>
    <w:rsid w:val="00D56E43"/>
    <w:rPr>
      <w:rFonts w:ascii="Times New Roman CYR" w:hAnsi="Times New Roman CYR" w:cs="Times New Roman CYR"/>
      <w:sz w:val="24"/>
      <w:szCs w:val="24"/>
      <w:lang w:val="ru-RU" w:eastAsia="zh-CN"/>
    </w:rPr>
  </w:style>
  <w:style w:type="character" w:customStyle="1" w:styleId="rvts44">
    <w:name w:val="rvts44"/>
    <w:rsid w:val="00A552E2"/>
  </w:style>
  <w:style w:type="character" w:customStyle="1" w:styleId="-1">
    <w:name w:val="Цветной список - Акцент 1 Знак"/>
    <w:link w:val="-10"/>
    <w:uiPriority w:val="99"/>
    <w:locked/>
    <w:rsid w:val="00A552E2"/>
    <w:rPr>
      <w:sz w:val="24"/>
      <w:szCs w:val="24"/>
      <w:lang w:val="uk-UA" w:eastAsia="uk-UA"/>
    </w:rPr>
  </w:style>
  <w:style w:type="character" w:customStyle="1" w:styleId="afa">
    <w:name w:val="Без интервала Знак"/>
    <w:link w:val="af9"/>
    <w:uiPriority w:val="1"/>
    <w:locked/>
    <w:rsid w:val="00A552E2"/>
    <w:rPr>
      <w:rFonts w:ascii="Calibri" w:hAnsi="Calibri"/>
      <w:sz w:val="22"/>
      <w:szCs w:val="22"/>
      <w:lang w:val="ru-RU" w:eastAsia="zh-CN" w:bidi="ar-SA"/>
    </w:rPr>
  </w:style>
  <w:style w:type="table" w:styleId="-10">
    <w:name w:val="Colorful List Accent 1"/>
    <w:basedOn w:val="a1"/>
    <w:link w:val="-1"/>
    <w:uiPriority w:val="99"/>
    <w:rsid w:val="00A552E2"/>
    <w:rPr>
      <w:sz w:val="24"/>
      <w:szCs w:val="24"/>
      <w:lang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O-normal1">
    <w:name w:val="LO-normal1"/>
    <w:uiPriority w:val="99"/>
    <w:rsid w:val="00CA5FE0"/>
    <w:pPr>
      <w:suppressAutoHyphens/>
      <w:spacing w:line="276" w:lineRule="auto"/>
    </w:pPr>
    <w:rPr>
      <w:rFonts w:ascii="Arial" w:eastAsia="Arial" w:hAnsi="Arial" w:cs="Arial"/>
      <w:color w:val="000000"/>
      <w:sz w:val="22"/>
      <w:szCs w:val="22"/>
      <w:lang w:val="ru-RU" w:eastAsia="zh-CN"/>
    </w:rPr>
  </w:style>
  <w:style w:type="paragraph" w:customStyle="1" w:styleId="tj">
    <w:name w:val="tj"/>
    <w:basedOn w:val="a"/>
    <w:rsid w:val="004A2EC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6">
    <w:name w:val="1"/>
    <w:basedOn w:val="a"/>
    <w:next w:val="af"/>
    <w:qFormat/>
    <w:rsid w:val="00C03636"/>
    <w:pPr>
      <w:widowControl/>
      <w:autoSpaceDE/>
      <w:spacing w:before="280" w:after="280"/>
    </w:pPr>
    <w:rPr>
      <w:rFonts w:ascii="Times New Roman" w:hAnsi="Times New Roman" w:cs="Times New Roman"/>
      <w:lang w:val="x-none"/>
    </w:rPr>
  </w:style>
  <w:style w:type="character" w:customStyle="1" w:styleId="17">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uiPriority w:val="99"/>
    <w:locked/>
    <w:rsid w:val="00E41C7F"/>
    <w:rPr>
      <w:sz w:val="24"/>
      <w:szCs w:val="24"/>
      <w:lang w:val="x-none" w:eastAsia="zh-CN"/>
    </w:rPr>
  </w:style>
  <w:style w:type="paragraph" w:customStyle="1" w:styleId="Style5">
    <w:name w:val="Style5"/>
    <w:basedOn w:val="a"/>
    <w:uiPriority w:val="99"/>
    <w:rsid w:val="00E41C7F"/>
    <w:pPr>
      <w:suppressAutoHyphens w:val="0"/>
      <w:autoSpaceDN w:val="0"/>
      <w:adjustRightInd w:val="0"/>
      <w:spacing w:line="274" w:lineRule="exact"/>
    </w:pPr>
    <w:rPr>
      <w:rFonts w:ascii="Times New Roman" w:hAnsi="Times New Roman" w:cs="Times New Roman"/>
      <w:lang w:eastAsia="ru-RU"/>
    </w:rPr>
  </w:style>
  <w:style w:type="table" w:customStyle="1" w:styleId="18">
    <w:name w:val="Сетка таблицы1"/>
    <w:basedOn w:val="a1"/>
    <w:next w:val="afe"/>
    <w:rsid w:val="0031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ижний колонтитул Знак"/>
    <w:link w:val="af1"/>
    <w:uiPriority w:val="99"/>
    <w:rsid w:val="001D5F7B"/>
    <w:rPr>
      <w:rFonts w:ascii="Times New Roman CYR" w:hAnsi="Times New Roman CYR" w:cs="Times New Roman CYR"/>
      <w:sz w:val="24"/>
      <w:szCs w:val="24"/>
      <w:lang w:val="ru-RU" w:eastAsia="zh-CN"/>
    </w:rPr>
  </w:style>
  <w:style w:type="paragraph" w:customStyle="1" w:styleId="19">
    <w:name w:val="Абзац списка1"/>
    <w:basedOn w:val="a"/>
    <w:rsid w:val="00FC58A8"/>
    <w:pPr>
      <w:widowControl/>
      <w:autoSpaceDE/>
      <w:spacing w:after="200" w:line="276" w:lineRule="auto"/>
      <w:ind w:left="720"/>
    </w:pPr>
    <w:rPr>
      <w:rFonts w:ascii="Calibri" w:eastAsia="Calibri" w:hAnsi="Calibri" w:cs="Calibri"/>
      <w:kern w:val="2"/>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8927">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42023087">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47605555">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0E2B7-8BDB-4F8D-9F6A-2E2873AB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42</Pages>
  <Words>69661</Words>
  <Characters>39707</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109150</CharactersWithSpaces>
  <SharedDoc>false</SharedDoc>
  <HLinks>
    <vt:vector size="6" baseType="variant">
      <vt:variant>
        <vt:i4>7995498</vt:i4>
      </vt:variant>
      <vt:variant>
        <vt:i4>0</vt:i4>
      </vt:variant>
      <vt:variant>
        <vt:i4>0</vt:i4>
      </vt:variant>
      <vt:variant>
        <vt:i4>5</vt:i4>
      </vt:variant>
      <vt:variant>
        <vt:lpwstr>https://zakon.rada.gov.ua/laws/show/922-19</vt:lpwstr>
      </vt:variant>
      <vt:variant>
        <vt:lpwstr>n1262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User</cp:lastModifiedBy>
  <cp:revision>13</cp:revision>
  <cp:lastPrinted>2022-11-18T08:59:00Z</cp:lastPrinted>
  <dcterms:created xsi:type="dcterms:W3CDTF">2022-12-27T09:00:00Z</dcterms:created>
  <dcterms:modified xsi:type="dcterms:W3CDTF">2023-12-25T11:58:00Z</dcterms:modified>
</cp:coreProperties>
</file>