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6BC8" w14:textId="77777777" w:rsidR="007F6D07" w:rsidRDefault="007F6D07" w:rsidP="00220B68">
      <w:pPr>
        <w:spacing w:after="0" w:line="240" w:lineRule="auto"/>
        <w:jc w:val="both"/>
        <w:rPr>
          <w:rFonts w:ascii="Times New Roman" w:hAnsi="Times New Roman"/>
          <w:b/>
          <w:sz w:val="24"/>
          <w:szCs w:val="24"/>
        </w:rPr>
      </w:pPr>
      <w:bookmarkStart w:id="0" w:name="_Hlk123638621"/>
    </w:p>
    <w:tbl>
      <w:tblPr>
        <w:tblW w:w="9690" w:type="dxa"/>
        <w:jc w:val="center"/>
        <w:tblLayout w:type="fixed"/>
        <w:tblLook w:val="04A0" w:firstRow="1" w:lastRow="0" w:firstColumn="1" w:lastColumn="0" w:noHBand="0" w:noVBand="1"/>
      </w:tblPr>
      <w:tblGrid>
        <w:gridCol w:w="9690"/>
      </w:tblGrid>
      <w:tr w:rsidR="007F6D07" w:rsidRPr="007F6D07" w14:paraId="1EB81079" w14:textId="77777777" w:rsidTr="00220B68">
        <w:trPr>
          <w:trHeight w:val="253"/>
          <w:jc w:val="center"/>
        </w:trPr>
        <w:tc>
          <w:tcPr>
            <w:tcW w:w="9690" w:type="dxa"/>
            <w:shd w:val="clear" w:color="auto" w:fill="auto"/>
          </w:tcPr>
          <w:p w14:paraId="6E070783" w14:textId="77777777" w:rsidR="007F6D07" w:rsidRPr="007F6D07" w:rsidRDefault="007F6D07" w:rsidP="007F6D07">
            <w:pPr>
              <w:widowControl w:val="0"/>
              <w:spacing w:after="60" w:line="240" w:lineRule="auto"/>
              <w:ind w:right="113"/>
              <w:contextualSpacing/>
              <w:jc w:val="right"/>
              <w:rPr>
                <w:rFonts w:ascii="Times New Roman" w:hAnsi="Times New Roman"/>
                <w:szCs w:val="24"/>
                <w:lang w:eastAsia="ru-RU"/>
              </w:rPr>
            </w:pPr>
          </w:p>
        </w:tc>
      </w:tr>
    </w:tbl>
    <w:bookmarkEnd w:id="0"/>
    <w:p w14:paraId="0A22B349" w14:textId="43FD3413" w:rsidR="0030134A" w:rsidRPr="00220B68" w:rsidRDefault="0030134A" w:rsidP="007F6D07">
      <w:pPr>
        <w:pStyle w:val="1"/>
        <w:jc w:val="center"/>
        <w:rPr>
          <w:rFonts w:ascii="Times New Roman" w:hAnsi="Times New Roman"/>
          <w:sz w:val="24"/>
          <w:szCs w:val="24"/>
        </w:rPr>
      </w:pPr>
      <w:r w:rsidRPr="00220B68">
        <w:rPr>
          <w:rFonts w:ascii="Times New Roman" w:eastAsia="Calibri" w:hAnsi="Times New Roman"/>
          <w:kern w:val="2"/>
          <w:sz w:val="24"/>
          <w:szCs w:val="24"/>
          <w:lang w:val="uk-UA" w:eastAsia="zh-CN"/>
        </w:rPr>
        <w:t>ПРОЄКТ</w:t>
      </w:r>
      <w:r w:rsidRPr="00220B68">
        <w:rPr>
          <w:rFonts w:ascii="Times New Roman" w:hAnsi="Times New Roman"/>
          <w:sz w:val="24"/>
          <w:szCs w:val="24"/>
        </w:rPr>
        <w:t xml:space="preserve">     ДОГОВОРУ</w:t>
      </w:r>
    </w:p>
    <w:p w14:paraId="16693E6A" w14:textId="3A251539" w:rsidR="0030134A" w:rsidRPr="00220B68" w:rsidRDefault="0030134A" w:rsidP="0030134A">
      <w:pPr>
        <w:rPr>
          <w:rFonts w:ascii="Times New Roman" w:hAnsi="Times New Roman"/>
          <w:sz w:val="24"/>
          <w:szCs w:val="24"/>
        </w:rPr>
      </w:pPr>
      <w:r w:rsidRPr="00220B68">
        <w:rPr>
          <w:rFonts w:ascii="Times New Roman" w:hAnsi="Times New Roman"/>
          <w:sz w:val="24"/>
          <w:szCs w:val="24"/>
        </w:rPr>
        <w:t xml:space="preserve">    м. </w:t>
      </w:r>
      <w:r w:rsidR="007F6D07" w:rsidRPr="00220B68">
        <w:rPr>
          <w:rFonts w:ascii="Times New Roman" w:hAnsi="Times New Roman"/>
          <w:sz w:val="24"/>
          <w:szCs w:val="24"/>
        </w:rPr>
        <w:t>Боярка</w:t>
      </w:r>
      <w:r w:rsidRPr="00220B68">
        <w:rPr>
          <w:rFonts w:ascii="Times New Roman" w:hAnsi="Times New Roman"/>
          <w:sz w:val="24"/>
          <w:szCs w:val="24"/>
        </w:rPr>
        <w:t xml:space="preserve">                                                                                         </w:t>
      </w:r>
      <w:r w:rsidR="007F6D07" w:rsidRPr="00220B68">
        <w:rPr>
          <w:rFonts w:ascii="Times New Roman" w:hAnsi="Times New Roman"/>
          <w:sz w:val="24"/>
          <w:szCs w:val="24"/>
        </w:rPr>
        <w:t xml:space="preserve">               </w:t>
      </w:r>
      <w:r w:rsidRPr="00220B68">
        <w:rPr>
          <w:rFonts w:ascii="Times New Roman" w:hAnsi="Times New Roman"/>
          <w:sz w:val="24"/>
          <w:szCs w:val="24"/>
        </w:rPr>
        <w:t xml:space="preserve">    </w:t>
      </w:r>
      <w:r w:rsidRPr="00220B68">
        <w:rPr>
          <w:rFonts w:ascii="Times New Roman" w:hAnsi="Times New Roman"/>
          <w:sz w:val="24"/>
          <w:szCs w:val="24"/>
          <w:u w:val="single"/>
        </w:rPr>
        <w:t xml:space="preserve">                           </w:t>
      </w:r>
      <w:r w:rsidRPr="00220B68">
        <w:rPr>
          <w:rFonts w:ascii="Times New Roman" w:hAnsi="Times New Roman"/>
          <w:sz w:val="24"/>
          <w:szCs w:val="24"/>
        </w:rPr>
        <w:t>202</w:t>
      </w:r>
      <w:r w:rsidR="003C595A">
        <w:rPr>
          <w:rFonts w:ascii="Times New Roman" w:hAnsi="Times New Roman"/>
          <w:sz w:val="24"/>
          <w:szCs w:val="24"/>
        </w:rPr>
        <w:t>4</w:t>
      </w:r>
      <w:r w:rsidRPr="00220B68">
        <w:rPr>
          <w:rFonts w:ascii="Times New Roman" w:hAnsi="Times New Roman"/>
          <w:sz w:val="24"/>
          <w:szCs w:val="24"/>
        </w:rPr>
        <w:t xml:space="preserve"> р.</w:t>
      </w:r>
    </w:p>
    <w:p w14:paraId="40BB5CFA" w14:textId="55C0410A" w:rsidR="0030134A" w:rsidRPr="00220B68" w:rsidRDefault="0030134A" w:rsidP="00834584">
      <w:pPr>
        <w:spacing w:after="0" w:line="240" w:lineRule="auto"/>
        <w:ind w:firstLine="709"/>
        <w:jc w:val="both"/>
        <w:rPr>
          <w:rFonts w:ascii="Times New Roman" w:hAnsi="Times New Roman"/>
          <w:sz w:val="24"/>
          <w:szCs w:val="24"/>
        </w:rPr>
      </w:pPr>
      <w:r w:rsidRPr="00220B68">
        <w:rPr>
          <w:rFonts w:ascii="Times New Roman" w:hAnsi="Times New Roman"/>
          <w:sz w:val="24"/>
          <w:szCs w:val="24"/>
        </w:rPr>
        <w:tab/>
      </w:r>
      <w:r w:rsidR="007F6D07" w:rsidRPr="00220B68">
        <w:rPr>
          <w:rFonts w:ascii="Times New Roman" w:hAnsi="Times New Roman"/>
          <w:b/>
          <w:sz w:val="24"/>
          <w:szCs w:val="24"/>
        </w:rPr>
        <w:t>Комунальне некомерційне</w:t>
      </w:r>
      <w:r w:rsidR="00834584" w:rsidRPr="00220B68">
        <w:rPr>
          <w:rFonts w:ascii="Times New Roman" w:hAnsi="Times New Roman"/>
          <w:b/>
          <w:sz w:val="24"/>
          <w:szCs w:val="24"/>
        </w:rPr>
        <w:t xml:space="preserve"> підприємство</w:t>
      </w:r>
      <w:r w:rsidRPr="00220B68">
        <w:rPr>
          <w:rFonts w:ascii="Times New Roman" w:hAnsi="Times New Roman"/>
          <w:b/>
          <w:sz w:val="24"/>
          <w:szCs w:val="24"/>
        </w:rPr>
        <w:t xml:space="preserve"> </w:t>
      </w:r>
      <w:r w:rsidR="007F6D07" w:rsidRPr="00220B68">
        <w:rPr>
          <w:rFonts w:ascii="Times New Roman" w:hAnsi="Times New Roman"/>
          <w:b/>
          <w:sz w:val="24"/>
          <w:szCs w:val="24"/>
        </w:rPr>
        <w:t>«Стоматологічна поліклініка Боярської міської ради»</w:t>
      </w:r>
      <w:r w:rsidR="00220B68" w:rsidRPr="00220B68">
        <w:rPr>
          <w:rFonts w:ascii="Times New Roman" w:hAnsi="Times New Roman"/>
          <w:b/>
          <w:sz w:val="24"/>
          <w:szCs w:val="24"/>
        </w:rPr>
        <w:t xml:space="preserve"> д</w:t>
      </w:r>
      <w:r w:rsidRPr="00220B68">
        <w:rPr>
          <w:rFonts w:ascii="Times New Roman" w:hAnsi="Times New Roman"/>
          <w:sz w:val="24"/>
          <w:szCs w:val="24"/>
        </w:rPr>
        <w:t xml:space="preserve">иректора </w:t>
      </w:r>
      <w:proofErr w:type="spellStart"/>
      <w:r w:rsidR="007F6D07" w:rsidRPr="00220B68">
        <w:rPr>
          <w:rFonts w:ascii="Times New Roman" w:hAnsi="Times New Roman"/>
          <w:sz w:val="24"/>
          <w:szCs w:val="24"/>
        </w:rPr>
        <w:t>Чистякової</w:t>
      </w:r>
      <w:proofErr w:type="spellEnd"/>
      <w:r w:rsidR="007F6D07" w:rsidRPr="00220B68">
        <w:rPr>
          <w:rFonts w:ascii="Times New Roman" w:hAnsi="Times New Roman"/>
          <w:sz w:val="24"/>
          <w:szCs w:val="24"/>
        </w:rPr>
        <w:t xml:space="preserve"> Ірини Валеріївни</w:t>
      </w:r>
      <w:r w:rsidRPr="00220B68">
        <w:rPr>
          <w:rFonts w:ascii="Times New Roman" w:hAnsi="Times New Roman"/>
          <w:sz w:val="24"/>
          <w:szCs w:val="24"/>
        </w:rPr>
        <w:t xml:space="preserve">,                                                                                                               </w:t>
      </w:r>
      <w:r w:rsidR="007F6D07" w:rsidRPr="00220B68">
        <w:rPr>
          <w:rFonts w:ascii="Times New Roman" w:hAnsi="Times New Roman"/>
          <w:sz w:val="24"/>
          <w:szCs w:val="24"/>
        </w:rPr>
        <w:t>що діє</w:t>
      </w:r>
      <w:r w:rsidRPr="00220B68">
        <w:rPr>
          <w:rFonts w:ascii="Times New Roman" w:hAnsi="Times New Roman"/>
          <w:sz w:val="24"/>
          <w:szCs w:val="24"/>
        </w:rPr>
        <w:t xml:space="preserve"> на підставі Статуту, надалі іменований “Покупець”, з одного боку </w:t>
      </w:r>
    </w:p>
    <w:p w14:paraId="6EEABB9C" w14:textId="54585A28" w:rsidR="0030134A" w:rsidRPr="00220B68" w:rsidRDefault="0030134A" w:rsidP="00834584">
      <w:pPr>
        <w:spacing w:after="0" w:line="240" w:lineRule="auto"/>
        <w:ind w:firstLine="709"/>
        <w:jc w:val="both"/>
        <w:rPr>
          <w:rFonts w:ascii="Times New Roman" w:hAnsi="Times New Roman"/>
          <w:sz w:val="24"/>
          <w:szCs w:val="24"/>
        </w:rPr>
      </w:pPr>
      <w:r w:rsidRPr="00220B68">
        <w:rPr>
          <w:rFonts w:ascii="Times New Roman" w:hAnsi="Times New Roman"/>
          <w:sz w:val="24"/>
          <w:szCs w:val="24"/>
        </w:rPr>
        <w:t xml:space="preserve">та _________________________________________________________________________________, в особі ___________________________, </w:t>
      </w:r>
      <w:r w:rsidR="00834584" w:rsidRPr="00220B68">
        <w:rPr>
          <w:rFonts w:ascii="Times New Roman" w:hAnsi="Times New Roman"/>
          <w:sz w:val="24"/>
          <w:szCs w:val="24"/>
        </w:rPr>
        <w:t>що діє</w:t>
      </w:r>
      <w:r w:rsidRPr="00220B68">
        <w:rPr>
          <w:rFonts w:ascii="Times New Roman" w:hAnsi="Times New Roman"/>
          <w:sz w:val="24"/>
          <w:szCs w:val="24"/>
        </w:rPr>
        <w:t xml:space="preserve"> на підставі _______________________________ з другого боку, надалі “Постачальник",   про наступне:</w:t>
      </w:r>
    </w:p>
    <w:p w14:paraId="40A8A819" w14:textId="6D21B30D" w:rsidR="0030134A" w:rsidRPr="00220B68" w:rsidRDefault="0030134A" w:rsidP="00834584">
      <w:pPr>
        <w:pStyle w:val="a3"/>
        <w:numPr>
          <w:ilvl w:val="0"/>
          <w:numId w:val="5"/>
        </w:numPr>
        <w:suppressAutoHyphens/>
        <w:spacing w:after="0" w:line="240" w:lineRule="auto"/>
        <w:ind w:left="0" w:firstLine="709"/>
        <w:jc w:val="center"/>
        <w:rPr>
          <w:rFonts w:ascii="Times New Roman" w:hAnsi="Times New Roman"/>
          <w:sz w:val="24"/>
          <w:szCs w:val="24"/>
        </w:rPr>
      </w:pPr>
      <w:r w:rsidRPr="00220B68">
        <w:rPr>
          <w:rFonts w:ascii="Times New Roman" w:hAnsi="Times New Roman"/>
          <w:b/>
          <w:sz w:val="24"/>
          <w:szCs w:val="24"/>
        </w:rPr>
        <w:t>Предмет договору.</w:t>
      </w:r>
    </w:p>
    <w:p w14:paraId="04B48C82" w14:textId="2DC7B470" w:rsidR="0030134A" w:rsidRPr="00220B68" w:rsidRDefault="0030134A" w:rsidP="00834584">
      <w:pPr>
        <w:spacing w:after="0" w:line="240" w:lineRule="auto"/>
        <w:ind w:firstLine="709"/>
        <w:jc w:val="both"/>
        <w:rPr>
          <w:rFonts w:ascii="Times New Roman" w:hAnsi="Times New Roman"/>
          <w:b/>
          <w:bCs/>
          <w:sz w:val="24"/>
          <w:szCs w:val="24"/>
          <w:lang w:eastAsia="zh-CN"/>
        </w:rPr>
      </w:pPr>
      <w:r w:rsidRPr="00220B68">
        <w:rPr>
          <w:rFonts w:ascii="Times New Roman" w:hAnsi="Times New Roman"/>
          <w:sz w:val="24"/>
          <w:szCs w:val="24"/>
        </w:rPr>
        <w:t xml:space="preserve">1.1.Постачальник поставляє, а Покупець купує товари </w:t>
      </w:r>
      <w:r w:rsidR="00834584" w:rsidRPr="00220B68">
        <w:rPr>
          <w:rFonts w:ascii="Times New Roman" w:hAnsi="Times New Roman"/>
          <w:sz w:val="24"/>
          <w:szCs w:val="24"/>
        </w:rPr>
        <w:t>згідно</w:t>
      </w:r>
      <w:r w:rsidRPr="00220B68">
        <w:rPr>
          <w:rFonts w:ascii="Times New Roman" w:hAnsi="Times New Roman"/>
          <w:sz w:val="24"/>
          <w:szCs w:val="24"/>
          <w:lang w:eastAsia="zh-CN"/>
        </w:rPr>
        <w:t xml:space="preserve"> </w:t>
      </w:r>
      <w:r w:rsidR="00834584" w:rsidRPr="00220B68">
        <w:rPr>
          <w:rFonts w:ascii="Times New Roman" w:hAnsi="Times New Roman"/>
          <w:b/>
          <w:bCs/>
          <w:sz w:val="24"/>
          <w:szCs w:val="24"/>
          <w:lang w:eastAsia="zh-CN"/>
        </w:rPr>
        <w:t xml:space="preserve">ДК 21:2015 код </w:t>
      </w:r>
      <w:r w:rsidR="00EB0FDE" w:rsidRPr="00EB0FDE">
        <w:rPr>
          <w:rFonts w:ascii="Times New Roman" w:hAnsi="Times New Roman"/>
          <w:b/>
          <w:bCs/>
          <w:sz w:val="24"/>
          <w:szCs w:val="24"/>
          <w:lang w:eastAsia="zh-CN"/>
        </w:rPr>
        <w:t xml:space="preserve">33600000-6 Фармацевтична продукція </w:t>
      </w:r>
      <w:r w:rsidR="00865B16" w:rsidRPr="00865B16">
        <w:rPr>
          <w:rFonts w:ascii="Times New Roman" w:hAnsi="Times New Roman"/>
          <w:b/>
          <w:bCs/>
          <w:sz w:val="24"/>
          <w:szCs w:val="24"/>
          <w:lang w:eastAsia="zh-CN"/>
        </w:rPr>
        <w:t>(</w:t>
      </w:r>
      <w:proofErr w:type="spellStart"/>
      <w:r w:rsidR="00865B16" w:rsidRPr="00865B16">
        <w:rPr>
          <w:rFonts w:ascii="Times New Roman" w:hAnsi="Times New Roman"/>
          <w:b/>
          <w:bCs/>
          <w:sz w:val="24"/>
          <w:szCs w:val="24"/>
          <w:lang w:eastAsia="zh-CN"/>
        </w:rPr>
        <w:t>перекись</w:t>
      </w:r>
      <w:proofErr w:type="spellEnd"/>
      <w:r w:rsidR="00865B16" w:rsidRPr="00865B16">
        <w:rPr>
          <w:rFonts w:ascii="Times New Roman" w:hAnsi="Times New Roman"/>
          <w:b/>
          <w:bCs/>
          <w:sz w:val="24"/>
          <w:szCs w:val="24"/>
          <w:lang w:eastAsia="zh-CN"/>
        </w:rPr>
        <w:t xml:space="preserve"> водню)</w:t>
      </w:r>
      <w:r w:rsidR="006A706D">
        <w:rPr>
          <w:rFonts w:ascii="Times New Roman" w:hAnsi="Times New Roman"/>
          <w:b/>
          <w:bCs/>
          <w:sz w:val="24"/>
          <w:szCs w:val="24"/>
          <w:lang w:eastAsia="zh-CN"/>
        </w:rPr>
        <w:t xml:space="preserve">, </w:t>
      </w:r>
      <w:r w:rsidRPr="00220B68">
        <w:rPr>
          <w:rFonts w:ascii="Times New Roman" w:hAnsi="Times New Roman"/>
          <w:iCs/>
          <w:sz w:val="24"/>
          <w:szCs w:val="24"/>
          <w:lang w:eastAsia="zh-CN"/>
        </w:rPr>
        <w:t>надалі Товар, згідно специфікації (Додаток 1).</w:t>
      </w:r>
    </w:p>
    <w:p w14:paraId="1D7F10C6" w14:textId="77777777" w:rsidR="0030134A" w:rsidRPr="00220B68" w:rsidRDefault="0030134A" w:rsidP="00834584">
      <w:pPr>
        <w:tabs>
          <w:tab w:val="left" w:pos="284"/>
          <w:tab w:val="left" w:pos="426"/>
        </w:tabs>
        <w:spacing w:after="0" w:line="240" w:lineRule="auto"/>
        <w:ind w:firstLine="709"/>
        <w:jc w:val="both"/>
        <w:rPr>
          <w:rFonts w:ascii="Times New Roman" w:hAnsi="Times New Roman"/>
          <w:sz w:val="24"/>
          <w:szCs w:val="24"/>
        </w:rPr>
      </w:pPr>
      <w:r w:rsidRPr="00220B68">
        <w:rPr>
          <w:rFonts w:ascii="Times New Roman" w:hAnsi="Times New Roman"/>
          <w:sz w:val="24"/>
          <w:szCs w:val="24"/>
        </w:rPr>
        <w:t>1.2. Номенклатура, одиниця виміру, кількість, ціна та загальна вартість Товару зазначаються в видаткових накладних.</w:t>
      </w:r>
    </w:p>
    <w:p w14:paraId="2E0E5959" w14:textId="3F621F9E" w:rsidR="0030134A" w:rsidRPr="00220B68" w:rsidRDefault="0030134A" w:rsidP="0030134A">
      <w:pPr>
        <w:pStyle w:val="a3"/>
        <w:numPr>
          <w:ilvl w:val="0"/>
          <w:numId w:val="5"/>
        </w:numPr>
        <w:suppressAutoHyphens/>
        <w:spacing w:after="0" w:line="240" w:lineRule="auto"/>
        <w:jc w:val="center"/>
        <w:rPr>
          <w:rFonts w:ascii="Times New Roman" w:hAnsi="Times New Roman"/>
          <w:sz w:val="24"/>
          <w:szCs w:val="24"/>
        </w:rPr>
      </w:pPr>
      <w:r w:rsidRPr="00220B68">
        <w:rPr>
          <w:rFonts w:ascii="Times New Roman" w:hAnsi="Times New Roman"/>
          <w:b/>
          <w:sz w:val="24"/>
          <w:szCs w:val="24"/>
        </w:rPr>
        <w:t>Ціна та сума договору.</w:t>
      </w:r>
    </w:p>
    <w:p w14:paraId="77867189"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Ціна на Товар, що відпускається згідно Договору, встановлюється в національній валюті України і включає в себе витрати на транспортування, зберігання, страхування, навантаження, розвантаження, вартість тари, упаковки і маркування, сплату митних тарифів, податків, тощо.</w:t>
      </w:r>
    </w:p>
    <w:p w14:paraId="7BBE9C89"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 xml:space="preserve">При зміні </w:t>
      </w:r>
      <w:proofErr w:type="spellStart"/>
      <w:r w:rsidRPr="00220B68">
        <w:rPr>
          <w:rFonts w:ascii="Times New Roman" w:hAnsi="Times New Roman"/>
          <w:sz w:val="24"/>
          <w:szCs w:val="24"/>
        </w:rPr>
        <w:t>коньюктури</w:t>
      </w:r>
      <w:proofErr w:type="spellEnd"/>
      <w:r w:rsidRPr="00220B68">
        <w:rPr>
          <w:rFonts w:ascii="Times New Roman" w:hAnsi="Times New Roman"/>
          <w:sz w:val="24"/>
          <w:szCs w:val="24"/>
        </w:rPr>
        <w:t xml:space="preserve"> ринку можливе змінення ціни на Товар за письмовою згодою сторін, виходячи з </w:t>
      </w:r>
      <w:proofErr w:type="spellStart"/>
      <w:r w:rsidRPr="00220B68">
        <w:rPr>
          <w:rFonts w:ascii="Times New Roman" w:hAnsi="Times New Roman"/>
          <w:sz w:val="24"/>
          <w:szCs w:val="24"/>
        </w:rPr>
        <w:t>обгрунтованих</w:t>
      </w:r>
      <w:proofErr w:type="spellEnd"/>
      <w:r w:rsidRPr="00220B68">
        <w:rPr>
          <w:rFonts w:ascii="Times New Roman" w:hAnsi="Times New Roman"/>
          <w:sz w:val="24"/>
          <w:szCs w:val="24"/>
        </w:rPr>
        <w:t xml:space="preserve"> пропозицій Постачальника та наданням відповідних документів (накладної, закупівельної ціни виробника ).</w:t>
      </w:r>
    </w:p>
    <w:p w14:paraId="5A883911" w14:textId="08C23C61" w:rsidR="0030134A" w:rsidRPr="00220B68" w:rsidRDefault="0030134A" w:rsidP="00865B16">
      <w:pPr>
        <w:numPr>
          <w:ilvl w:val="1"/>
          <w:numId w:val="5"/>
        </w:numPr>
        <w:tabs>
          <w:tab w:val="left" w:pos="426"/>
        </w:tabs>
        <w:suppressAutoHyphens/>
        <w:spacing w:after="0" w:line="240" w:lineRule="auto"/>
        <w:ind w:left="0" w:firstLine="19"/>
        <w:rPr>
          <w:rFonts w:ascii="Times New Roman" w:hAnsi="Times New Roman"/>
          <w:b/>
          <w:sz w:val="24"/>
          <w:szCs w:val="24"/>
        </w:rPr>
      </w:pPr>
      <w:r w:rsidRPr="00220B68">
        <w:rPr>
          <w:rFonts w:ascii="Times New Roman" w:hAnsi="Times New Roman"/>
          <w:b/>
          <w:sz w:val="24"/>
          <w:szCs w:val="24"/>
        </w:rPr>
        <w:t>Загальна сума договору з</w:t>
      </w:r>
      <w:r w:rsidR="003C595A">
        <w:rPr>
          <w:rFonts w:ascii="Times New Roman" w:hAnsi="Times New Roman"/>
          <w:b/>
          <w:sz w:val="24"/>
          <w:szCs w:val="24"/>
        </w:rPr>
        <w:t>/без</w:t>
      </w:r>
      <w:r w:rsidRPr="00220B68">
        <w:rPr>
          <w:rFonts w:ascii="Times New Roman" w:hAnsi="Times New Roman"/>
          <w:b/>
          <w:sz w:val="24"/>
          <w:szCs w:val="24"/>
        </w:rPr>
        <w:t xml:space="preserve"> ПДВ складає ___________________________________________</w:t>
      </w:r>
      <w:r w:rsidR="00865B16">
        <w:rPr>
          <w:rFonts w:ascii="Times New Roman" w:hAnsi="Times New Roman"/>
          <w:b/>
          <w:sz w:val="24"/>
          <w:szCs w:val="24"/>
        </w:rPr>
        <w:t xml:space="preserve">, в </w:t>
      </w:r>
      <w:proofErr w:type="spellStart"/>
      <w:r w:rsidR="00865B16">
        <w:rPr>
          <w:rFonts w:ascii="Times New Roman" w:hAnsi="Times New Roman"/>
          <w:b/>
          <w:sz w:val="24"/>
          <w:szCs w:val="24"/>
        </w:rPr>
        <w:t>т.ч</w:t>
      </w:r>
      <w:proofErr w:type="spellEnd"/>
      <w:r w:rsidR="00865B16">
        <w:rPr>
          <w:rFonts w:ascii="Times New Roman" w:hAnsi="Times New Roman"/>
          <w:b/>
          <w:sz w:val="24"/>
          <w:szCs w:val="24"/>
        </w:rPr>
        <w:t>.:</w:t>
      </w:r>
      <w:r w:rsidR="00865B16">
        <w:rPr>
          <w:rFonts w:ascii="Times New Roman" w:hAnsi="Times New Roman"/>
          <w:b/>
          <w:sz w:val="24"/>
          <w:szCs w:val="24"/>
        </w:rPr>
        <w:br/>
        <w:t>кошти місцевого бюджету:  _____________;</w:t>
      </w:r>
      <w:r w:rsidR="00865B16">
        <w:rPr>
          <w:rFonts w:ascii="Times New Roman" w:hAnsi="Times New Roman"/>
          <w:b/>
          <w:sz w:val="24"/>
          <w:szCs w:val="24"/>
        </w:rPr>
        <w:br/>
        <w:t xml:space="preserve">кошти власних </w:t>
      </w:r>
      <w:proofErr w:type="spellStart"/>
      <w:r w:rsidR="00865B16">
        <w:rPr>
          <w:rFonts w:ascii="Times New Roman" w:hAnsi="Times New Roman"/>
          <w:b/>
          <w:sz w:val="24"/>
          <w:szCs w:val="24"/>
        </w:rPr>
        <w:t>наджаджень</w:t>
      </w:r>
      <w:proofErr w:type="spellEnd"/>
      <w:r w:rsidR="00865B16">
        <w:rPr>
          <w:rFonts w:ascii="Times New Roman" w:hAnsi="Times New Roman"/>
          <w:b/>
          <w:sz w:val="24"/>
          <w:szCs w:val="24"/>
        </w:rPr>
        <w:t>:_______________________.</w:t>
      </w:r>
    </w:p>
    <w:p w14:paraId="67A230D0" w14:textId="77777777" w:rsidR="0030134A" w:rsidRPr="00220B68" w:rsidRDefault="0030134A" w:rsidP="0030134A">
      <w:pPr>
        <w:numPr>
          <w:ilvl w:val="0"/>
          <w:numId w:val="5"/>
        </w:numPr>
        <w:tabs>
          <w:tab w:val="left" w:pos="426"/>
          <w:tab w:val="num" w:pos="3240"/>
        </w:tabs>
        <w:suppressAutoHyphens/>
        <w:spacing w:after="0" w:line="240" w:lineRule="auto"/>
        <w:ind w:left="3240"/>
        <w:jc w:val="both"/>
        <w:rPr>
          <w:rFonts w:ascii="Times New Roman" w:hAnsi="Times New Roman"/>
          <w:sz w:val="24"/>
          <w:szCs w:val="24"/>
        </w:rPr>
      </w:pPr>
      <w:r w:rsidRPr="00220B68">
        <w:rPr>
          <w:rFonts w:ascii="Times New Roman" w:hAnsi="Times New Roman"/>
          <w:b/>
          <w:sz w:val="24"/>
          <w:szCs w:val="24"/>
        </w:rPr>
        <w:t>Порядок і строки розрахунків.</w:t>
      </w:r>
    </w:p>
    <w:p w14:paraId="54377F24"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 xml:space="preserve">Покупець зобов’язується сплатити вартість отриманого Товару згідно накладної, шляхом безготівкового перерахунку коштів на розрахунковий рахунок Постачальника протягом </w:t>
      </w:r>
      <w:r w:rsidRPr="00220B68">
        <w:rPr>
          <w:rFonts w:ascii="Times New Roman" w:hAnsi="Times New Roman"/>
          <w:sz w:val="24"/>
          <w:szCs w:val="24"/>
          <w:lang w:eastAsia="zh-CN"/>
        </w:rPr>
        <w:t>15</w:t>
      </w:r>
      <w:r w:rsidRPr="00220B68">
        <w:rPr>
          <w:rFonts w:ascii="Times New Roman" w:hAnsi="Times New Roman"/>
          <w:sz w:val="24"/>
          <w:szCs w:val="24"/>
        </w:rPr>
        <w:t xml:space="preserve"> банківських днів з моменту отримання Товару при наявності  коштів.</w:t>
      </w:r>
    </w:p>
    <w:p w14:paraId="01A78B89" w14:textId="383EAB83" w:rsidR="0030134A" w:rsidRPr="00220B68" w:rsidRDefault="0030134A" w:rsidP="00220B68">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Датою оплати вважається дата перерахування коштів на розрахунковий рахунок Постачальника. Датою поставки Товару вважається дата підписання Постачальником та Покупцем видаткової накладної.</w:t>
      </w:r>
    </w:p>
    <w:p w14:paraId="13A0B90D" w14:textId="77777777" w:rsidR="0030134A" w:rsidRPr="00220B68" w:rsidRDefault="0030134A" w:rsidP="0030134A">
      <w:pPr>
        <w:numPr>
          <w:ilvl w:val="0"/>
          <w:numId w:val="5"/>
        </w:numPr>
        <w:tabs>
          <w:tab w:val="left" w:pos="426"/>
          <w:tab w:val="num" w:pos="3240"/>
        </w:tabs>
        <w:suppressAutoHyphens/>
        <w:spacing w:after="0" w:line="240" w:lineRule="auto"/>
        <w:ind w:left="3240"/>
        <w:jc w:val="both"/>
        <w:rPr>
          <w:rFonts w:ascii="Times New Roman" w:hAnsi="Times New Roman"/>
          <w:sz w:val="24"/>
          <w:szCs w:val="24"/>
        </w:rPr>
      </w:pPr>
      <w:r w:rsidRPr="00220B68">
        <w:rPr>
          <w:rFonts w:ascii="Times New Roman" w:hAnsi="Times New Roman"/>
          <w:b/>
          <w:sz w:val="24"/>
          <w:szCs w:val="24"/>
        </w:rPr>
        <w:t>Умови та порядок постачання.</w:t>
      </w:r>
    </w:p>
    <w:p w14:paraId="17E7D6A2" w14:textId="56022989"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Товар поставляється в асортименті та кількості, згідно замовлення наданого Покупцем, протягом 5 робочих днів</w:t>
      </w:r>
      <w:r w:rsidRPr="00220B68">
        <w:rPr>
          <w:rFonts w:ascii="Times New Roman" w:hAnsi="Times New Roman"/>
          <w:b/>
          <w:sz w:val="24"/>
          <w:szCs w:val="24"/>
        </w:rPr>
        <w:t xml:space="preserve"> </w:t>
      </w:r>
      <w:r w:rsidRPr="00220B68">
        <w:rPr>
          <w:rFonts w:ascii="Times New Roman" w:hAnsi="Times New Roman"/>
          <w:sz w:val="24"/>
          <w:szCs w:val="24"/>
        </w:rPr>
        <w:t>з моменту подання заявки.</w:t>
      </w:r>
    </w:p>
    <w:p w14:paraId="3421B897"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Отримання Товару Покупцем здійснюється його представником на підставі належно</w:t>
      </w:r>
      <w:r w:rsidRPr="00220B68">
        <w:rPr>
          <w:rFonts w:ascii="Times New Roman" w:hAnsi="Times New Roman"/>
          <w:b/>
          <w:sz w:val="24"/>
          <w:szCs w:val="24"/>
        </w:rPr>
        <w:t xml:space="preserve"> </w:t>
      </w:r>
      <w:r w:rsidRPr="00220B68">
        <w:rPr>
          <w:rFonts w:ascii="Times New Roman" w:hAnsi="Times New Roman"/>
          <w:sz w:val="24"/>
          <w:szCs w:val="24"/>
        </w:rPr>
        <w:t>оформленого доручення на отримання Товару.</w:t>
      </w:r>
    </w:p>
    <w:p w14:paraId="0CB34FBD" w14:textId="72F1E896"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 xml:space="preserve">Постачальник здійснює поставку та розвантаження Товару за місцем призначення – </w:t>
      </w:r>
      <w:r w:rsidR="00834584" w:rsidRPr="00220B68">
        <w:rPr>
          <w:rFonts w:ascii="Times New Roman" w:hAnsi="Times New Roman"/>
          <w:sz w:val="24"/>
          <w:szCs w:val="24"/>
        </w:rPr>
        <w:t xml:space="preserve">Київська </w:t>
      </w:r>
      <w:proofErr w:type="spellStart"/>
      <w:r w:rsidR="00834584" w:rsidRPr="00220B68">
        <w:rPr>
          <w:rFonts w:ascii="Times New Roman" w:hAnsi="Times New Roman"/>
          <w:sz w:val="24"/>
          <w:szCs w:val="24"/>
        </w:rPr>
        <w:t>обл</w:t>
      </w:r>
      <w:proofErr w:type="spellEnd"/>
      <w:r w:rsidR="00834584" w:rsidRPr="00220B68">
        <w:rPr>
          <w:rFonts w:ascii="Times New Roman" w:hAnsi="Times New Roman"/>
          <w:sz w:val="24"/>
          <w:szCs w:val="24"/>
        </w:rPr>
        <w:t>.,</w:t>
      </w:r>
      <w:r w:rsidRPr="00220B68">
        <w:rPr>
          <w:rFonts w:ascii="Times New Roman" w:hAnsi="Times New Roman"/>
          <w:sz w:val="24"/>
          <w:szCs w:val="24"/>
        </w:rPr>
        <w:t xml:space="preserve">місто </w:t>
      </w:r>
      <w:r w:rsidR="00834584" w:rsidRPr="00220B68">
        <w:rPr>
          <w:rFonts w:ascii="Times New Roman" w:hAnsi="Times New Roman"/>
          <w:sz w:val="24"/>
          <w:szCs w:val="24"/>
        </w:rPr>
        <w:t>Боярка</w:t>
      </w:r>
      <w:r w:rsidRPr="00220B68">
        <w:rPr>
          <w:rFonts w:ascii="Times New Roman" w:hAnsi="Times New Roman"/>
          <w:sz w:val="24"/>
          <w:szCs w:val="24"/>
        </w:rPr>
        <w:t xml:space="preserve">, вулиця </w:t>
      </w:r>
      <w:r w:rsidR="00834584" w:rsidRPr="00220B68">
        <w:rPr>
          <w:rFonts w:ascii="Times New Roman" w:hAnsi="Times New Roman"/>
          <w:sz w:val="24"/>
          <w:szCs w:val="24"/>
        </w:rPr>
        <w:t>Молодіжна, 74</w:t>
      </w:r>
      <w:r w:rsidRPr="00220B68">
        <w:rPr>
          <w:rFonts w:ascii="Times New Roman" w:hAnsi="Times New Roman"/>
          <w:sz w:val="24"/>
          <w:szCs w:val="24"/>
        </w:rPr>
        <w:t>, за власний рахунок та власним транспортом.</w:t>
      </w:r>
    </w:p>
    <w:p w14:paraId="5606BD71"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 xml:space="preserve">Датою поставки Товару вважається дата підписання Покупцем та Постачальником        видаткової накладної. </w:t>
      </w:r>
    </w:p>
    <w:p w14:paraId="6CB88907" w14:textId="7A5C1D81" w:rsidR="0030134A" w:rsidRPr="00220B68" w:rsidRDefault="0030134A" w:rsidP="00220B68">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Право власності на Товар, а також ризик випадкового знищення Товару переходить від Постачальника до Покупця з моменту підписання видаткової накладної.</w:t>
      </w:r>
    </w:p>
    <w:p w14:paraId="7E6DC501" w14:textId="77777777" w:rsidR="0030134A" w:rsidRPr="00220B68" w:rsidRDefault="0030134A" w:rsidP="0030134A">
      <w:pPr>
        <w:numPr>
          <w:ilvl w:val="0"/>
          <w:numId w:val="5"/>
        </w:numPr>
        <w:tabs>
          <w:tab w:val="left" w:pos="426"/>
          <w:tab w:val="num" w:pos="3240"/>
        </w:tabs>
        <w:suppressAutoHyphens/>
        <w:spacing w:after="0" w:line="240" w:lineRule="auto"/>
        <w:ind w:left="3240"/>
        <w:jc w:val="both"/>
        <w:rPr>
          <w:rFonts w:ascii="Times New Roman" w:hAnsi="Times New Roman"/>
          <w:sz w:val="24"/>
          <w:szCs w:val="24"/>
        </w:rPr>
      </w:pPr>
      <w:r w:rsidRPr="00220B68">
        <w:rPr>
          <w:rFonts w:ascii="Times New Roman" w:hAnsi="Times New Roman"/>
          <w:b/>
          <w:sz w:val="24"/>
          <w:szCs w:val="24"/>
        </w:rPr>
        <w:t>Прийом та якість товару.</w:t>
      </w:r>
    </w:p>
    <w:p w14:paraId="542BB41E"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Прийом Товару здійснюється Покупцем відповідно до якості та кількості.</w:t>
      </w:r>
    </w:p>
    <w:p w14:paraId="2BA9CD60"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Факт прийому Покупцем Товару за кількістю та якістю засвідчується підписом представників Покупця та Постачальника у видатковій накладній на постачання Товару. В разі недостачі чи невідповідності діючим стандартам, представниками обох Сторін складається відповідний акт, який є підставою для заміни Товару або здійснення доукомплектування Товару.</w:t>
      </w:r>
    </w:p>
    <w:p w14:paraId="2C3893A0"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lastRenderedPageBreak/>
        <w:t>Якщо після прибуття Товару оглядом Покупця встановлення кількісні та якісні недоліки Товару, він зобов`язаний негайно (протягом трьох діб) після отримання Товару надати Постачальнику рекламацію з відповідним актом.</w:t>
      </w:r>
    </w:p>
    <w:p w14:paraId="11841A00"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Товар повинен бути зареєстрований в Україні в установленому порядку та мати такі супровідні документи:</w:t>
      </w:r>
    </w:p>
    <w:p w14:paraId="13E6204F" w14:textId="77777777" w:rsidR="0030134A" w:rsidRPr="00220B68" w:rsidRDefault="0030134A" w:rsidP="0030134A">
      <w:pPr>
        <w:numPr>
          <w:ilvl w:val="0"/>
          <w:numId w:val="3"/>
        </w:numPr>
        <w:suppressAutoHyphens/>
        <w:spacing w:after="0" w:line="240" w:lineRule="auto"/>
        <w:ind w:left="720"/>
        <w:jc w:val="both"/>
        <w:rPr>
          <w:rFonts w:ascii="Times New Roman" w:hAnsi="Times New Roman"/>
          <w:sz w:val="24"/>
          <w:szCs w:val="24"/>
        </w:rPr>
      </w:pPr>
      <w:r w:rsidRPr="00220B68">
        <w:rPr>
          <w:rFonts w:ascii="Times New Roman" w:hAnsi="Times New Roman"/>
          <w:sz w:val="24"/>
          <w:szCs w:val="24"/>
        </w:rPr>
        <w:t>накладна, у якій обов`язково мають бути зазначені назва, форма випуску,  кількість,  ціна  та загальна сума товару;</w:t>
      </w:r>
    </w:p>
    <w:p w14:paraId="7E7233EA" w14:textId="77777777" w:rsidR="0030134A" w:rsidRPr="00220B68" w:rsidRDefault="0030134A" w:rsidP="0030134A">
      <w:pPr>
        <w:numPr>
          <w:ilvl w:val="0"/>
          <w:numId w:val="3"/>
        </w:numPr>
        <w:suppressAutoHyphens/>
        <w:spacing w:after="0" w:line="240" w:lineRule="auto"/>
        <w:ind w:left="720"/>
        <w:jc w:val="both"/>
        <w:rPr>
          <w:rFonts w:ascii="Times New Roman" w:hAnsi="Times New Roman"/>
          <w:sz w:val="24"/>
          <w:szCs w:val="24"/>
        </w:rPr>
      </w:pPr>
      <w:r w:rsidRPr="00220B68">
        <w:rPr>
          <w:rFonts w:ascii="Times New Roman" w:hAnsi="Times New Roman"/>
          <w:sz w:val="24"/>
          <w:szCs w:val="24"/>
        </w:rPr>
        <w:t>Декларація  про відповідність, Сертифікат якості, завірений печаткою останнього Постачальника,;</w:t>
      </w:r>
    </w:p>
    <w:p w14:paraId="7E3E8134"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 xml:space="preserve"> Первинна упаковка продукції має зберігати якість, безпечність та стабільність Товару. Вся упаковка має бути належним чином запечатана та захищена від псування при невмілому користуванні. Всі компоненти упаковки мають відповідати критеріям документів, що фіксують реєстрацію продукції в Україні та бути затвердженими регуляторним органом країни походження продукції.</w:t>
      </w:r>
    </w:p>
    <w:p w14:paraId="3EEFA8FE"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Покупець повинен зберігати Товар у відповідності до вимог, вказаних у нормативних документах на придбаний Товар.</w:t>
      </w:r>
    </w:p>
    <w:p w14:paraId="3C511647" w14:textId="4D9AFB0C" w:rsidR="0030134A" w:rsidRPr="00220B68" w:rsidRDefault="00834584" w:rsidP="0030134A">
      <w:pPr>
        <w:tabs>
          <w:tab w:val="left" w:pos="426"/>
        </w:tabs>
        <w:ind w:left="19"/>
        <w:jc w:val="both"/>
        <w:rPr>
          <w:rFonts w:ascii="Times New Roman" w:hAnsi="Times New Roman"/>
          <w:sz w:val="24"/>
          <w:szCs w:val="24"/>
        </w:rPr>
      </w:pPr>
      <w:r w:rsidRPr="00220B68">
        <w:rPr>
          <w:rFonts w:ascii="Times New Roman" w:hAnsi="Times New Roman"/>
          <w:sz w:val="24"/>
          <w:szCs w:val="24"/>
        </w:rPr>
        <w:t>5.7.Залишковий термін придатності товару на момент поставки має становити не менш ніж  1(один) рік</w:t>
      </w:r>
    </w:p>
    <w:p w14:paraId="0DD07065" w14:textId="77777777" w:rsidR="0030134A" w:rsidRPr="00220B68" w:rsidRDefault="0030134A" w:rsidP="0030134A">
      <w:pPr>
        <w:numPr>
          <w:ilvl w:val="0"/>
          <w:numId w:val="5"/>
        </w:numPr>
        <w:tabs>
          <w:tab w:val="left" w:pos="426"/>
          <w:tab w:val="num" w:pos="3240"/>
        </w:tabs>
        <w:suppressAutoHyphens/>
        <w:spacing w:after="0" w:line="240" w:lineRule="auto"/>
        <w:ind w:left="3240"/>
        <w:jc w:val="both"/>
        <w:rPr>
          <w:rFonts w:ascii="Times New Roman" w:hAnsi="Times New Roman"/>
          <w:sz w:val="24"/>
          <w:szCs w:val="24"/>
        </w:rPr>
      </w:pPr>
      <w:r w:rsidRPr="00220B68">
        <w:rPr>
          <w:rFonts w:ascii="Times New Roman" w:hAnsi="Times New Roman"/>
          <w:b/>
          <w:sz w:val="24"/>
          <w:szCs w:val="24"/>
        </w:rPr>
        <w:t>Відповідальність сторін.</w:t>
      </w:r>
    </w:p>
    <w:p w14:paraId="10749AED"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Сторони несуть повну відповідальність за невиконання всіх умов даного договору на підставі діючого законодавства України.</w:t>
      </w:r>
    </w:p>
    <w:p w14:paraId="64682D78"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Покупець зобов’язаний повідомити Постачальника про порушення умов Договору по кількості, якості, номенклатурі, упаковці Товару протягом тридцяти днів після отримання Товару.</w:t>
      </w:r>
    </w:p>
    <w:p w14:paraId="0BA5375A"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В разі несвоєчасного виконання Сторонами своїх зобов’язань винна Сторона сплачує на пеню у розмірі  подвійної облікової ставки НБУ за кожний день несвоєчасного виконання зобов’язання.</w:t>
      </w:r>
    </w:p>
    <w:p w14:paraId="5C493A9B"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 xml:space="preserve"> У разі несвоєчасного або неповного перерахування  коштів за замовлений Товар Покупець сплачує пеню Постачальнику у розмірі однієї облікової ставки НБУ за кожний день прострочення.</w:t>
      </w:r>
    </w:p>
    <w:p w14:paraId="005A2E05"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 xml:space="preserve">У разі несвоєчасної та неякісної поставки замовленого Товару Постачальник сплачує пеню у розмірі однієї облікової ставки НБУ за кожний день прострочення. </w:t>
      </w:r>
    </w:p>
    <w:p w14:paraId="1EA423E6" w14:textId="77777777" w:rsidR="0030134A" w:rsidRPr="00220B68" w:rsidRDefault="0030134A" w:rsidP="0030134A">
      <w:pPr>
        <w:numPr>
          <w:ilvl w:val="1"/>
          <w:numId w:val="5"/>
        </w:numPr>
        <w:tabs>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Спори, що виникають у ході виконання цього договору, вирішуються за згодою сторін шляхом переговорів. Якщо згоди не досягнуто, справа передається на розгляд Господарського суду.</w:t>
      </w:r>
    </w:p>
    <w:p w14:paraId="1A01FD3C" w14:textId="77777777" w:rsidR="0030134A" w:rsidRPr="00220B68" w:rsidRDefault="0030134A" w:rsidP="0030134A">
      <w:pPr>
        <w:widowControl w:val="0"/>
        <w:numPr>
          <w:ilvl w:val="0"/>
          <w:numId w:val="5"/>
        </w:numPr>
        <w:tabs>
          <w:tab w:val="left" w:pos="426"/>
          <w:tab w:val="num" w:pos="3240"/>
        </w:tabs>
        <w:suppressAutoHyphens/>
        <w:autoSpaceDE w:val="0"/>
        <w:spacing w:after="0" w:line="240" w:lineRule="auto"/>
        <w:ind w:left="3240"/>
        <w:jc w:val="both"/>
        <w:rPr>
          <w:rFonts w:ascii="Times New Roman" w:hAnsi="Times New Roman"/>
          <w:sz w:val="24"/>
          <w:szCs w:val="24"/>
        </w:rPr>
      </w:pPr>
      <w:r w:rsidRPr="00220B68">
        <w:rPr>
          <w:rFonts w:ascii="Times New Roman" w:hAnsi="Times New Roman"/>
          <w:b/>
          <w:sz w:val="24"/>
          <w:szCs w:val="24"/>
        </w:rPr>
        <w:t>Термін дії договору</w:t>
      </w:r>
    </w:p>
    <w:p w14:paraId="595C9E05" w14:textId="51915B34" w:rsidR="0030134A" w:rsidRPr="00220B68" w:rsidRDefault="0030134A" w:rsidP="0030134A">
      <w:pPr>
        <w:numPr>
          <w:ilvl w:val="1"/>
          <w:numId w:val="5"/>
        </w:numPr>
        <w:tabs>
          <w:tab w:val="left" w:pos="284"/>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Цей Договір набирає чинність з моменту його підписання обома Сторонами і діє до  31 грудня 202</w:t>
      </w:r>
      <w:r w:rsidR="003C595A">
        <w:rPr>
          <w:rFonts w:ascii="Times New Roman" w:hAnsi="Times New Roman"/>
          <w:sz w:val="24"/>
          <w:szCs w:val="24"/>
        </w:rPr>
        <w:t>4</w:t>
      </w:r>
      <w:r w:rsidRPr="00220B68">
        <w:rPr>
          <w:rFonts w:ascii="Times New Roman" w:hAnsi="Times New Roman"/>
          <w:sz w:val="24"/>
          <w:szCs w:val="24"/>
        </w:rPr>
        <w:t xml:space="preserve"> року або до повного виконання сторонами своїх обов’язків по договору.</w:t>
      </w:r>
    </w:p>
    <w:p w14:paraId="5F6A0A5E" w14:textId="77777777" w:rsidR="0030134A" w:rsidRPr="00220B68" w:rsidRDefault="0030134A" w:rsidP="0030134A">
      <w:pPr>
        <w:numPr>
          <w:ilvl w:val="0"/>
          <w:numId w:val="5"/>
        </w:numPr>
        <w:tabs>
          <w:tab w:val="num" w:pos="3240"/>
        </w:tabs>
        <w:suppressAutoHyphens/>
        <w:spacing w:after="0" w:line="240" w:lineRule="auto"/>
        <w:ind w:left="3240"/>
        <w:jc w:val="both"/>
        <w:rPr>
          <w:rFonts w:ascii="Times New Roman" w:hAnsi="Times New Roman"/>
          <w:sz w:val="24"/>
          <w:szCs w:val="24"/>
        </w:rPr>
      </w:pPr>
      <w:r w:rsidRPr="00220B68">
        <w:rPr>
          <w:rFonts w:ascii="Times New Roman" w:hAnsi="Times New Roman"/>
          <w:b/>
          <w:sz w:val="24"/>
          <w:szCs w:val="24"/>
        </w:rPr>
        <w:t>Форс-мажорні обставини.</w:t>
      </w:r>
    </w:p>
    <w:p w14:paraId="021C991C" w14:textId="77777777" w:rsidR="0030134A" w:rsidRPr="00220B68" w:rsidRDefault="0030134A" w:rsidP="0030134A">
      <w:pPr>
        <w:numPr>
          <w:ilvl w:val="1"/>
          <w:numId w:val="5"/>
        </w:numPr>
        <w:tabs>
          <w:tab w:val="left" w:pos="284"/>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Сторона звільняється від відповідальності за часткове або повне невиконання чи неналежне виконання умов Договору, якщо це стало наслідком дії обставин надзвичайного характеру, які виникли в момент або після підписання Договору, які сторона не могла ні передбачити, ні запобігти. До обставин надзвичайного характеру відносяться: повені, пожежі, землетруси, стихійні лиха, війна, воєнні дії, акти і дії державних органів та інші обставини, що не залежать від волі сторін.</w:t>
      </w:r>
    </w:p>
    <w:p w14:paraId="1E2A7C4C" w14:textId="77777777" w:rsidR="0030134A" w:rsidRPr="00220B68" w:rsidRDefault="0030134A" w:rsidP="0030134A">
      <w:pPr>
        <w:numPr>
          <w:ilvl w:val="1"/>
          <w:numId w:val="5"/>
        </w:numPr>
        <w:tabs>
          <w:tab w:val="left" w:pos="284"/>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Сторона, яка втратила можливість виконання зобов’язань за цим Договором, повинна негайно сповістити іншу Сторону, але не пізніше трьох днів з моменту початку дії цих обставин.</w:t>
      </w:r>
    </w:p>
    <w:p w14:paraId="5EEF4122" w14:textId="77777777" w:rsidR="0030134A" w:rsidRPr="00220B68" w:rsidRDefault="0030134A" w:rsidP="0030134A">
      <w:pPr>
        <w:numPr>
          <w:ilvl w:val="1"/>
          <w:numId w:val="5"/>
        </w:numPr>
        <w:tabs>
          <w:tab w:val="left" w:pos="284"/>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 xml:space="preserve">При виникненні форс-мажорних обставин, які роблять неможливим повне або часткове виконання кожною Стороною своїх зобов’язань, більш трьох місяців, то кожна Сторона буде мати право вимагати відмовитись від подальшого виконання зобов’язань по Договору, і в такому разі жодна із Сторін не буде мати права вимагати від другої Сторони відшкодування можливих збитків.  </w:t>
      </w:r>
    </w:p>
    <w:p w14:paraId="1BA297CF" w14:textId="77777777" w:rsidR="0030134A" w:rsidRPr="00220B68" w:rsidRDefault="0030134A" w:rsidP="0030134A">
      <w:pPr>
        <w:numPr>
          <w:ilvl w:val="0"/>
          <w:numId w:val="5"/>
        </w:numPr>
        <w:tabs>
          <w:tab w:val="left" w:pos="284"/>
          <w:tab w:val="left" w:pos="426"/>
          <w:tab w:val="num" w:pos="3240"/>
        </w:tabs>
        <w:suppressAutoHyphens/>
        <w:spacing w:after="0" w:line="240" w:lineRule="auto"/>
        <w:ind w:left="3240"/>
        <w:jc w:val="both"/>
        <w:rPr>
          <w:rFonts w:ascii="Times New Roman" w:hAnsi="Times New Roman"/>
          <w:sz w:val="24"/>
          <w:szCs w:val="24"/>
        </w:rPr>
      </w:pPr>
      <w:r w:rsidRPr="00220B68">
        <w:rPr>
          <w:rFonts w:ascii="Times New Roman" w:hAnsi="Times New Roman"/>
          <w:b/>
          <w:sz w:val="24"/>
          <w:szCs w:val="24"/>
        </w:rPr>
        <w:t xml:space="preserve">Прикінцеві положення. </w:t>
      </w:r>
    </w:p>
    <w:p w14:paraId="47A6AD9A" w14:textId="77777777" w:rsidR="0030134A" w:rsidRPr="00220B68" w:rsidRDefault="0030134A" w:rsidP="0030134A">
      <w:pPr>
        <w:numPr>
          <w:ilvl w:val="1"/>
          <w:numId w:val="5"/>
        </w:numPr>
        <w:tabs>
          <w:tab w:val="left" w:pos="284"/>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lastRenderedPageBreak/>
        <w:t>Жодна із сторін не має права передавати права та обов’язки за цим Договором третій особі без отримання письмової згоди на це іншої Сторони.</w:t>
      </w:r>
    </w:p>
    <w:p w14:paraId="605EB8C5" w14:textId="77777777" w:rsidR="0030134A" w:rsidRPr="00220B68" w:rsidRDefault="0030134A" w:rsidP="0030134A">
      <w:pPr>
        <w:numPr>
          <w:ilvl w:val="1"/>
          <w:numId w:val="5"/>
        </w:numPr>
        <w:tabs>
          <w:tab w:val="left" w:pos="284"/>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Цей Договір може бути змінено і доповнено за письмовою згодою Сторін, а також в інших випадках, передбачених чинним законодавством.</w:t>
      </w:r>
    </w:p>
    <w:p w14:paraId="2CE356E0" w14:textId="77777777" w:rsidR="0030134A" w:rsidRPr="00220B68" w:rsidRDefault="0030134A" w:rsidP="0030134A">
      <w:pPr>
        <w:numPr>
          <w:ilvl w:val="1"/>
          <w:numId w:val="5"/>
        </w:numPr>
        <w:tabs>
          <w:tab w:val="left" w:pos="284"/>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Зміни і доповнення до цього Договору, а так само розірвання Договору оформлюється в письмовій формі у вигляді Додаткової угоди та підписуються уповноваженими представниками обох Сторін.</w:t>
      </w:r>
    </w:p>
    <w:p w14:paraId="2888AC23" w14:textId="77777777" w:rsidR="0030134A" w:rsidRPr="00220B68" w:rsidRDefault="0030134A" w:rsidP="0030134A">
      <w:pPr>
        <w:numPr>
          <w:ilvl w:val="1"/>
          <w:numId w:val="5"/>
        </w:numPr>
        <w:tabs>
          <w:tab w:val="left" w:pos="284"/>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 xml:space="preserve"> Покупець може розірвати цей Договір в односторонньому порядку, шляхом надіслання листа про розірвання Договору, на поштову адресу Постачальника, якщо останній не виконує умови, передбачені у Договорі.</w:t>
      </w:r>
    </w:p>
    <w:p w14:paraId="2DD225CB" w14:textId="77777777" w:rsidR="0030134A" w:rsidRPr="00220B68" w:rsidRDefault="0030134A" w:rsidP="00677A4E">
      <w:pPr>
        <w:numPr>
          <w:ilvl w:val="1"/>
          <w:numId w:val="5"/>
        </w:numPr>
        <w:tabs>
          <w:tab w:val="left" w:pos="284"/>
          <w:tab w:val="left" w:pos="426"/>
        </w:tabs>
        <w:suppressAutoHyphens/>
        <w:spacing w:after="0" w:line="240" w:lineRule="auto"/>
        <w:ind w:left="0" w:firstLine="0"/>
        <w:jc w:val="both"/>
        <w:rPr>
          <w:rFonts w:ascii="Times New Roman" w:hAnsi="Times New Roman"/>
          <w:sz w:val="24"/>
          <w:szCs w:val="24"/>
        </w:rPr>
      </w:pPr>
      <w:r w:rsidRPr="00220B68">
        <w:rPr>
          <w:rFonts w:ascii="Times New Roman" w:hAnsi="Times New Roman"/>
          <w:sz w:val="24"/>
          <w:szCs w:val="24"/>
        </w:rPr>
        <w:t>У випадку винесення рішень, розпоряджень, наказів, висновків та ін. від державних органів (управлінь, служб) України щодо заборони реалізації, використання, застосування тощо переданого Товару, Постачальник зобов’язаний протягом п’яти робочих днів замінити невикористаний Покупцем Товар на Товар належної якості або перерахувати грошові кошти за невикористаний Товар на розрахунковий рахунок Покупця.</w:t>
      </w:r>
    </w:p>
    <w:p w14:paraId="7200B994" w14:textId="77777777" w:rsidR="0030134A" w:rsidRPr="00220B68" w:rsidRDefault="0030134A" w:rsidP="0030134A">
      <w:pPr>
        <w:numPr>
          <w:ilvl w:val="1"/>
          <w:numId w:val="5"/>
        </w:numPr>
        <w:tabs>
          <w:tab w:val="left" w:pos="284"/>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У випадку зміни адреси або банківських реквізитів кожна із сторін зобов’язана письмово повідомити одну сторону у 10-денний термін.</w:t>
      </w:r>
    </w:p>
    <w:p w14:paraId="20DC64FE" w14:textId="77777777" w:rsidR="0030134A" w:rsidRPr="00220B68" w:rsidRDefault="0030134A" w:rsidP="0030134A">
      <w:pPr>
        <w:numPr>
          <w:ilvl w:val="1"/>
          <w:numId w:val="5"/>
        </w:numPr>
        <w:tabs>
          <w:tab w:val="left" w:pos="284"/>
          <w:tab w:val="left" w:pos="426"/>
        </w:tabs>
        <w:suppressAutoHyphens/>
        <w:spacing w:after="0" w:line="240" w:lineRule="auto"/>
        <w:ind w:left="0" w:firstLine="19"/>
        <w:jc w:val="both"/>
        <w:rPr>
          <w:rFonts w:ascii="Times New Roman" w:hAnsi="Times New Roman"/>
          <w:sz w:val="24"/>
          <w:szCs w:val="24"/>
        </w:rPr>
      </w:pPr>
      <w:r w:rsidRPr="00220B68">
        <w:rPr>
          <w:rFonts w:ascii="Times New Roman" w:hAnsi="Times New Roman"/>
          <w:sz w:val="24"/>
          <w:szCs w:val="24"/>
        </w:rPr>
        <w:t>Цей Договір укладено українською мовою у двох примірниках, кожний з яких має однакову юридичну силу, по одному для кожної Сторони.</w:t>
      </w:r>
    </w:p>
    <w:p w14:paraId="421B326D" w14:textId="77777777" w:rsidR="0030134A" w:rsidRPr="00220B68" w:rsidRDefault="0030134A" w:rsidP="0030134A">
      <w:pPr>
        <w:jc w:val="both"/>
        <w:rPr>
          <w:rFonts w:ascii="Times New Roman" w:hAnsi="Times New Roman"/>
          <w:sz w:val="24"/>
          <w:szCs w:val="24"/>
        </w:rPr>
      </w:pPr>
    </w:p>
    <w:p w14:paraId="286A4462" w14:textId="77777777" w:rsidR="0030134A" w:rsidRPr="00220B68" w:rsidRDefault="0030134A" w:rsidP="0030134A">
      <w:pPr>
        <w:numPr>
          <w:ilvl w:val="0"/>
          <w:numId w:val="5"/>
        </w:numPr>
        <w:tabs>
          <w:tab w:val="left" w:pos="993"/>
          <w:tab w:val="left" w:pos="1418"/>
          <w:tab w:val="left" w:pos="1843"/>
          <w:tab w:val="left" w:pos="2268"/>
          <w:tab w:val="left" w:pos="2694"/>
          <w:tab w:val="left" w:pos="2977"/>
          <w:tab w:val="num" w:pos="3240"/>
        </w:tabs>
        <w:suppressAutoHyphens/>
        <w:spacing w:after="0" w:line="240" w:lineRule="auto"/>
        <w:ind w:left="0" w:firstLine="709"/>
        <w:jc w:val="center"/>
        <w:rPr>
          <w:rFonts w:ascii="Times New Roman" w:hAnsi="Times New Roman"/>
          <w:sz w:val="24"/>
          <w:szCs w:val="24"/>
        </w:rPr>
      </w:pPr>
      <w:r w:rsidRPr="00220B68">
        <w:rPr>
          <w:rFonts w:ascii="Times New Roman" w:hAnsi="Times New Roman"/>
          <w:b/>
          <w:sz w:val="24"/>
          <w:szCs w:val="24"/>
        </w:rPr>
        <w:t>Юридичні реквізити Сторін.</w:t>
      </w:r>
    </w:p>
    <w:p w14:paraId="0FCE33B4" w14:textId="77777777" w:rsidR="0030134A" w:rsidRPr="00220B68" w:rsidRDefault="0030134A" w:rsidP="0030134A">
      <w:pPr>
        <w:ind w:left="426" w:hanging="426"/>
        <w:jc w:val="both"/>
        <w:rPr>
          <w:rFonts w:ascii="Times New Roman" w:hAnsi="Times New Roman"/>
          <w:sz w:val="24"/>
          <w:szCs w:val="24"/>
        </w:rPr>
      </w:pPr>
      <w:r w:rsidRPr="00220B68">
        <w:rPr>
          <w:rFonts w:ascii="Times New Roman" w:hAnsi="Times New Roman"/>
          <w:sz w:val="24"/>
          <w:szCs w:val="24"/>
        </w:rPr>
        <w:t xml:space="preserve">    </w:t>
      </w:r>
    </w:p>
    <w:tbl>
      <w:tblPr>
        <w:tblW w:w="0" w:type="auto"/>
        <w:tblInd w:w="250" w:type="dxa"/>
        <w:tblLayout w:type="fixed"/>
        <w:tblLook w:val="0000" w:firstRow="0" w:lastRow="0" w:firstColumn="0" w:lastColumn="0" w:noHBand="0" w:noVBand="0"/>
      </w:tblPr>
      <w:tblGrid>
        <w:gridCol w:w="4910"/>
        <w:gridCol w:w="4910"/>
      </w:tblGrid>
      <w:tr w:rsidR="00834584" w:rsidRPr="00220B68" w14:paraId="0896FC87" w14:textId="35EE76CF" w:rsidTr="00677A4E">
        <w:trPr>
          <w:trHeight w:val="190"/>
        </w:trPr>
        <w:tc>
          <w:tcPr>
            <w:tcW w:w="4910" w:type="dxa"/>
            <w:shd w:val="clear" w:color="auto" w:fill="auto"/>
          </w:tcPr>
          <w:p w14:paraId="0EAC71D0" w14:textId="77777777" w:rsidR="00834584" w:rsidRPr="00220B68" w:rsidRDefault="00834584" w:rsidP="009673E6">
            <w:pPr>
              <w:jc w:val="both"/>
              <w:rPr>
                <w:rFonts w:ascii="Times New Roman" w:hAnsi="Times New Roman"/>
                <w:sz w:val="24"/>
                <w:szCs w:val="24"/>
              </w:rPr>
            </w:pPr>
            <w:r w:rsidRPr="00220B68">
              <w:rPr>
                <w:rFonts w:ascii="Times New Roman" w:hAnsi="Times New Roman"/>
                <w:b/>
                <w:sz w:val="24"/>
                <w:szCs w:val="24"/>
              </w:rPr>
              <w:t>ПОСТАЧАЛЬНИК</w:t>
            </w:r>
          </w:p>
        </w:tc>
        <w:tc>
          <w:tcPr>
            <w:tcW w:w="4910" w:type="dxa"/>
          </w:tcPr>
          <w:p w14:paraId="1850BE51" w14:textId="6B34CF86" w:rsidR="00834584" w:rsidRPr="00220B68" w:rsidRDefault="00834584" w:rsidP="009673E6">
            <w:pPr>
              <w:jc w:val="both"/>
              <w:rPr>
                <w:rFonts w:ascii="Times New Roman" w:hAnsi="Times New Roman"/>
                <w:b/>
                <w:sz w:val="24"/>
                <w:szCs w:val="24"/>
              </w:rPr>
            </w:pPr>
            <w:r w:rsidRPr="00220B68">
              <w:rPr>
                <w:rFonts w:ascii="Times New Roman" w:hAnsi="Times New Roman"/>
                <w:b/>
                <w:sz w:val="24"/>
                <w:szCs w:val="24"/>
              </w:rPr>
              <w:t>ПОКУПЕЦЬ</w:t>
            </w:r>
          </w:p>
        </w:tc>
      </w:tr>
      <w:tr w:rsidR="00834584" w:rsidRPr="00220B68" w14:paraId="76612790" w14:textId="6CA1D81B" w:rsidTr="00677A4E">
        <w:trPr>
          <w:trHeight w:val="2522"/>
        </w:trPr>
        <w:tc>
          <w:tcPr>
            <w:tcW w:w="4910" w:type="dxa"/>
            <w:shd w:val="clear" w:color="auto" w:fill="auto"/>
          </w:tcPr>
          <w:p w14:paraId="6EE2303B" w14:textId="77777777" w:rsidR="00834584" w:rsidRPr="00220B68" w:rsidRDefault="00834584" w:rsidP="009673E6">
            <w:pPr>
              <w:jc w:val="both"/>
              <w:rPr>
                <w:rFonts w:ascii="Times New Roman" w:hAnsi="Times New Roman"/>
                <w:b/>
                <w:sz w:val="24"/>
                <w:szCs w:val="24"/>
              </w:rPr>
            </w:pPr>
          </w:p>
        </w:tc>
        <w:tc>
          <w:tcPr>
            <w:tcW w:w="4910" w:type="dxa"/>
          </w:tcPr>
          <w:p w14:paraId="640A49FA" w14:textId="77777777" w:rsidR="00834584" w:rsidRPr="00220B68" w:rsidRDefault="00834584" w:rsidP="00C36D65">
            <w:pPr>
              <w:autoSpaceDE w:val="0"/>
              <w:autoSpaceDN w:val="0"/>
              <w:adjustRightInd w:val="0"/>
              <w:spacing w:after="0" w:line="240" w:lineRule="auto"/>
              <w:rPr>
                <w:rFonts w:ascii="Times New Roman" w:hAnsi="Times New Roman"/>
                <w:b/>
                <w:bCs/>
                <w:sz w:val="24"/>
                <w:szCs w:val="24"/>
                <w:lang w:eastAsia="ru-RU"/>
              </w:rPr>
            </w:pPr>
            <w:r w:rsidRPr="00220B68">
              <w:rPr>
                <w:rFonts w:ascii="Times New Roman" w:hAnsi="Times New Roman"/>
                <w:b/>
                <w:bCs/>
                <w:sz w:val="24"/>
                <w:szCs w:val="24"/>
                <w:lang w:eastAsia="ru-RU"/>
              </w:rPr>
              <w:t xml:space="preserve">КНП "СТОМАТОЛОГІЧНА ПОЛІКЛІНІКА </w:t>
            </w:r>
          </w:p>
          <w:p w14:paraId="79C4F739" w14:textId="77777777" w:rsidR="00834584" w:rsidRPr="00220B68" w:rsidRDefault="00834584" w:rsidP="00C36D65">
            <w:pPr>
              <w:autoSpaceDE w:val="0"/>
              <w:autoSpaceDN w:val="0"/>
              <w:adjustRightInd w:val="0"/>
              <w:spacing w:after="0" w:line="240" w:lineRule="auto"/>
              <w:rPr>
                <w:rFonts w:ascii="Times New Roman" w:hAnsi="Times New Roman"/>
                <w:b/>
                <w:bCs/>
                <w:sz w:val="24"/>
                <w:szCs w:val="24"/>
                <w:lang w:eastAsia="ru-RU"/>
              </w:rPr>
            </w:pPr>
            <w:r w:rsidRPr="00220B68">
              <w:rPr>
                <w:rFonts w:ascii="Times New Roman" w:hAnsi="Times New Roman"/>
                <w:b/>
                <w:bCs/>
                <w:sz w:val="24"/>
                <w:szCs w:val="24"/>
                <w:lang w:eastAsia="ru-RU"/>
              </w:rPr>
              <w:t>БОЯРСЬКОЇ МІСЬКОЇ РАДИ"</w:t>
            </w:r>
          </w:p>
          <w:p w14:paraId="144D4C22" w14:textId="77777777" w:rsidR="00834584" w:rsidRPr="00220B68" w:rsidRDefault="00834584" w:rsidP="00C36D65">
            <w:pPr>
              <w:autoSpaceDE w:val="0"/>
              <w:autoSpaceDN w:val="0"/>
              <w:adjustRightInd w:val="0"/>
              <w:spacing w:after="0" w:line="240" w:lineRule="auto"/>
              <w:rPr>
                <w:rFonts w:ascii="Times New Roman" w:hAnsi="Times New Roman"/>
                <w:bCs/>
                <w:sz w:val="24"/>
                <w:szCs w:val="24"/>
                <w:lang w:val="ru-RU" w:eastAsia="ru-RU"/>
              </w:rPr>
            </w:pPr>
            <w:r w:rsidRPr="00220B68">
              <w:rPr>
                <w:rFonts w:ascii="Times New Roman" w:hAnsi="Times New Roman"/>
                <w:bCs/>
                <w:sz w:val="24"/>
                <w:szCs w:val="24"/>
                <w:lang w:val="ru-RU" w:eastAsia="ru-RU"/>
              </w:rPr>
              <w:t xml:space="preserve">08153, </w:t>
            </w:r>
            <w:proofErr w:type="spellStart"/>
            <w:r w:rsidRPr="00220B68">
              <w:rPr>
                <w:rFonts w:ascii="Times New Roman" w:hAnsi="Times New Roman"/>
                <w:bCs/>
                <w:sz w:val="24"/>
                <w:szCs w:val="24"/>
                <w:lang w:val="ru-RU" w:eastAsia="ru-RU"/>
              </w:rPr>
              <w:t>Київська</w:t>
            </w:r>
            <w:proofErr w:type="spellEnd"/>
            <w:r w:rsidRPr="00220B68">
              <w:rPr>
                <w:rFonts w:ascii="Times New Roman" w:hAnsi="Times New Roman"/>
                <w:bCs/>
                <w:sz w:val="24"/>
                <w:szCs w:val="24"/>
                <w:lang w:val="ru-RU" w:eastAsia="ru-RU"/>
              </w:rPr>
              <w:t xml:space="preserve"> обл., м</w:t>
            </w:r>
            <w:r w:rsidRPr="00220B68">
              <w:rPr>
                <w:rFonts w:ascii="Times New Roman" w:hAnsi="Times New Roman"/>
                <w:bCs/>
                <w:sz w:val="24"/>
                <w:szCs w:val="24"/>
                <w:lang w:eastAsia="ru-RU"/>
              </w:rPr>
              <w:t xml:space="preserve">. </w:t>
            </w:r>
            <w:r w:rsidRPr="00220B68">
              <w:rPr>
                <w:rFonts w:ascii="Times New Roman" w:hAnsi="Times New Roman"/>
                <w:bCs/>
                <w:sz w:val="24"/>
                <w:szCs w:val="24"/>
                <w:lang w:val="ru-RU" w:eastAsia="ru-RU"/>
              </w:rPr>
              <w:t xml:space="preserve">Боярка, </w:t>
            </w:r>
            <w:r w:rsidRPr="00220B68">
              <w:rPr>
                <w:rFonts w:ascii="Times New Roman" w:hAnsi="Times New Roman"/>
                <w:bCs/>
                <w:sz w:val="24"/>
                <w:szCs w:val="24"/>
                <w:lang w:eastAsia="ru-RU"/>
              </w:rPr>
              <w:t>вул.</w:t>
            </w:r>
            <w:r w:rsidRPr="00220B68">
              <w:rPr>
                <w:rFonts w:ascii="Times New Roman" w:hAnsi="Times New Roman"/>
                <w:bCs/>
                <w:sz w:val="24"/>
                <w:szCs w:val="24"/>
                <w:lang w:val="ru-RU" w:eastAsia="ru-RU"/>
              </w:rPr>
              <w:t xml:space="preserve"> </w:t>
            </w:r>
            <w:proofErr w:type="gramStart"/>
            <w:r w:rsidRPr="00220B68">
              <w:rPr>
                <w:rFonts w:ascii="Times New Roman" w:hAnsi="Times New Roman"/>
                <w:bCs/>
                <w:sz w:val="24"/>
                <w:szCs w:val="24"/>
                <w:lang w:val="ru-RU" w:eastAsia="ru-RU"/>
              </w:rPr>
              <w:t>МОЛОДІЖНА,  74</w:t>
            </w:r>
            <w:proofErr w:type="gramEnd"/>
          </w:p>
          <w:p w14:paraId="746E62BB" w14:textId="77777777" w:rsidR="00834584" w:rsidRPr="00220B68" w:rsidRDefault="00834584" w:rsidP="00C36D65">
            <w:pPr>
              <w:autoSpaceDE w:val="0"/>
              <w:autoSpaceDN w:val="0"/>
              <w:adjustRightInd w:val="0"/>
              <w:spacing w:after="0" w:line="240" w:lineRule="auto"/>
              <w:rPr>
                <w:rFonts w:ascii="Times New Roman" w:hAnsi="Times New Roman"/>
                <w:bCs/>
                <w:sz w:val="24"/>
                <w:szCs w:val="24"/>
                <w:lang w:val="ru-RU" w:eastAsia="ru-RU"/>
              </w:rPr>
            </w:pPr>
            <w:r w:rsidRPr="00220B68">
              <w:rPr>
                <w:rFonts w:ascii="Times New Roman" w:hAnsi="Times New Roman"/>
                <w:bCs/>
                <w:sz w:val="24"/>
                <w:szCs w:val="24"/>
                <w:lang w:val="ru-RU" w:eastAsia="ru-RU"/>
              </w:rPr>
              <w:t>ЄДРПОУ 39752085</w:t>
            </w:r>
          </w:p>
          <w:p w14:paraId="6D28CE6B" w14:textId="77777777" w:rsidR="00834584" w:rsidRPr="00220B68" w:rsidRDefault="00834584" w:rsidP="00834584">
            <w:pPr>
              <w:autoSpaceDE w:val="0"/>
              <w:autoSpaceDN w:val="0"/>
              <w:adjustRightInd w:val="0"/>
              <w:spacing w:after="0" w:line="240" w:lineRule="auto"/>
              <w:rPr>
                <w:rFonts w:ascii="Times New Roman" w:hAnsi="Times New Roman"/>
                <w:bCs/>
                <w:sz w:val="24"/>
                <w:szCs w:val="24"/>
                <w:lang w:val="ru-RU" w:eastAsia="ru-RU"/>
              </w:rPr>
            </w:pPr>
            <w:r w:rsidRPr="00220B68">
              <w:rPr>
                <w:rFonts w:ascii="Times New Roman" w:hAnsi="Times New Roman"/>
                <w:bCs/>
                <w:sz w:val="24"/>
                <w:szCs w:val="24"/>
                <w:lang w:val="ru-RU" w:eastAsia="ru-RU"/>
              </w:rPr>
              <w:t>ІПН 397520810133</w:t>
            </w:r>
          </w:p>
          <w:p w14:paraId="49CE8A7B" w14:textId="37C68402" w:rsidR="00834584" w:rsidRPr="00220B68" w:rsidRDefault="00834584" w:rsidP="00C36D65">
            <w:pPr>
              <w:autoSpaceDE w:val="0"/>
              <w:autoSpaceDN w:val="0"/>
              <w:adjustRightInd w:val="0"/>
              <w:spacing w:after="0" w:line="240" w:lineRule="auto"/>
              <w:rPr>
                <w:rFonts w:ascii="Times New Roman" w:hAnsi="Times New Roman"/>
                <w:bCs/>
                <w:sz w:val="24"/>
                <w:szCs w:val="24"/>
                <w:lang w:eastAsia="ru-RU"/>
              </w:rPr>
            </w:pPr>
            <w:r w:rsidRPr="00220B68">
              <w:rPr>
                <w:rFonts w:ascii="Times New Roman" w:hAnsi="Times New Roman"/>
                <w:bCs/>
                <w:sz w:val="24"/>
                <w:szCs w:val="24"/>
                <w:lang w:val="en-US" w:eastAsia="ru-RU"/>
              </w:rPr>
              <w:t>IBAN</w:t>
            </w:r>
            <w:r w:rsidRPr="00220B68">
              <w:rPr>
                <w:rFonts w:ascii="Times New Roman" w:hAnsi="Times New Roman"/>
                <w:bCs/>
                <w:sz w:val="24"/>
                <w:szCs w:val="24"/>
                <w:lang w:eastAsia="ru-RU"/>
              </w:rPr>
              <w:t xml:space="preserve"> </w:t>
            </w:r>
            <w:r w:rsidRPr="00220B68">
              <w:rPr>
                <w:rFonts w:ascii="Times New Roman" w:hAnsi="Times New Roman"/>
                <w:bCs/>
                <w:sz w:val="24"/>
                <w:szCs w:val="24"/>
                <w:lang w:val="en-US" w:eastAsia="ru-RU"/>
              </w:rPr>
              <w:t>UA</w:t>
            </w:r>
            <w:r w:rsidR="00214A7B" w:rsidRPr="00220B68">
              <w:rPr>
                <w:rFonts w:ascii="Times New Roman" w:hAnsi="Times New Roman"/>
                <w:bCs/>
                <w:sz w:val="24"/>
                <w:szCs w:val="24"/>
                <w:lang w:val="ru-RU" w:eastAsia="ru-RU"/>
              </w:rPr>
              <w:t xml:space="preserve"> 948201720344310006000095458</w:t>
            </w:r>
          </w:p>
          <w:p w14:paraId="53915ED9" w14:textId="77777777" w:rsidR="00865B16" w:rsidRDefault="00834584" w:rsidP="00C36D65">
            <w:pPr>
              <w:autoSpaceDE w:val="0"/>
              <w:autoSpaceDN w:val="0"/>
              <w:adjustRightInd w:val="0"/>
              <w:spacing w:after="0" w:line="240" w:lineRule="auto"/>
              <w:rPr>
                <w:rFonts w:ascii="Times New Roman" w:hAnsi="Times New Roman"/>
                <w:bCs/>
                <w:sz w:val="24"/>
                <w:szCs w:val="24"/>
                <w:lang w:eastAsia="ru-RU"/>
              </w:rPr>
            </w:pPr>
            <w:r w:rsidRPr="00220B68">
              <w:rPr>
                <w:rFonts w:ascii="Times New Roman" w:hAnsi="Times New Roman"/>
                <w:bCs/>
                <w:sz w:val="24"/>
                <w:szCs w:val="24"/>
                <w:lang w:eastAsia="ru-RU"/>
              </w:rPr>
              <w:t xml:space="preserve">в ДКСУ </w:t>
            </w:r>
            <w:proofErr w:type="spellStart"/>
            <w:r w:rsidRPr="00220B68">
              <w:rPr>
                <w:rFonts w:ascii="Times New Roman" w:hAnsi="Times New Roman"/>
                <w:bCs/>
                <w:sz w:val="24"/>
                <w:szCs w:val="24"/>
                <w:lang w:eastAsia="ru-RU"/>
              </w:rPr>
              <w:t>м.Києві</w:t>
            </w:r>
            <w:proofErr w:type="spellEnd"/>
          </w:p>
          <w:p w14:paraId="77E193C7" w14:textId="77777777" w:rsidR="00865B16" w:rsidRPr="00865B16" w:rsidRDefault="00865B16" w:rsidP="00865B16">
            <w:pPr>
              <w:autoSpaceDE w:val="0"/>
              <w:autoSpaceDN w:val="0"/>
              <w:adjustRightInd w:val="0"/>
              <w:spacing w:after="0" w:line="240" w:lineRule="auto"/>
              <w:rPr>
                <w:rFonts w:ascii="Times New Roman" w:hAnsi="Times New Roman"/>
                <w:b/>
                <w:bCs/>
                <w:sz w:val="24"/>
                <w:szCs w:val="24"/>
                <w:lang w:eastAsia="ru-RU"/>
              </w:rPr>
            </w:pPr>
            <w:r w:rsidRPr="00865B16">
              <w:rPr>
                <w:rFonts w:ascii="Times New Roman" w:hAnsi="Times New Roman"/>
                <w:bCs/>
                <w:sz w:val="24"/>
                <w:szCs w:val="24"/>
                <w:lang w:val="en-US" w:eastAsia="ru-RU"/>
              </w:rPr>
              <w:t>IBAN</w:t>
            </w:r>
            <w:r w:rsidRPr="00865B16">
              <w:rPr>
                <w:rFonts w:ascii="Times New Roman" w:hAnsi="Times New Roman"/>
                <w:bCs/>
                <w:sz w:val="24"/>
                <w:szCs w:val="24"/>
                <w:lang w:eastAsia="ru-RU"/>
              </w:rPr>
              <w:t xml:space="preserve"> </w:t>
            </w:r>
            <w:r w:rsidRPr="00865B16">
              <w:rPr>
                <w:rFonts w:ascii="Times New Roman" w:hAnsi="Times New Roman"/>
                <w:bCs/>
                <w:sz w:val="24"/>
                <w:szCs w:val="24"/>
                <w:lang w:val="en-US" w:eastAsia="ru-RU"/>
              </w:rPr>
              <w:t>UA</w:t>
            </w:r>
            <w:r w:rsidRPr="00865B16">
              <w:rPr>
                <w:rFonts w:ascii="Times New Roman" w:hAnsi="Times New Roman"/>
                <w:bCs/>
                <w:sz w:val="24"/>
                <w:szCs w:val="24"/>
                <w:lang w:eastAsia="ru-RU"/>
              </w:rPr>
              <w:t xml:space="preserve"> 633052990000026007000116008 </w:t>
            </w:r>
          </w:p>
          <w:p w14:paraId="13A375EA" w14:textId="0E96D64D" w:rsidR="00834584" w:rsidRPr="00220B68" w:rsidRDefault="00865B16" w:rsidP="00C36D65">
            <w:pPr>
              <w:autoSpaceDE w:val="0"/>
              <w:autoSpaceDN w:val="0"/>
              <w:adjustRightInd w:val="0"/>
              <w:spacing w:after="0" w:line="240" w:lineRule="auto"/>
              <w:rPr>
                <w:rFonts w:ascii="Times New Roman" w:hAnsi="Times New Roman"/>
                <w:bCs/>
                <w:sz w:val="24"/>
                <w:szCs w:val="24"/>
                <w:lang w:eastAsia="ru-RU"/>
              </w:rPr>
            </w:pPr>
            <w:r w:rsidRPr="00865B16">
              <w:rPr>
                <w:rFonts w:ascii="Times New Roman" w:hAnsi="Times New Roman"/>
                <w:bCs/>
                <w:sz w:val="24"/>
                <w:szCs w:val="24"/>
                <w:lang w:eastAsia="ru-RU"/>
              </w:rPr>
              <w:t>в АТ КБ «ПриватБанк»</w:t>
            </w:r>
            <w:r w:rsidR="003C595A">
              <w:rPr>
                <w:rFonts w:ascii="Times New Roman" w:hAnsi="Times New Roman"/>
                <w:bCs/>
                <w:sz w:val="24"/>
                <w:szCs w:val="24"/>
                <w:lang w:eastAsia="ru-RU"/>
              </w:rPr>
              <w:br/>
            </w:r>
            <w:proofErr w:type="spellStart"/>
            <w:r w:rsidR="003C595A">
              <w:rPr>
                <w:rFonts w:ascii="Times New Roman" w:hAnsi="Times New Roman"/>
                <w:bCs/>
                <w:sz w:val="24"/>
                <w:szCs w:val="24"/>
                <w:lang w:eastAsia="ru-RU"/>
              </w:rPr>
              <w:t>тел</w:t>
            </w:r>
            <w:proofErr w:type="spellEnd"/>
            <w:r w:rsidR="003C595A">
              <w:rPr>
                <w:rFonts w:ascii="Times New Roman" w:hAnsi="Times New Roman"/>
                <w:bCs/>
                <w:sz w:val="24"/>
                <w:szCs w:val="24"/>
                <w:lang w:eastAsia="ru-RU"/>
              </w:rPr>
              <w:t>. (044) 221-01-80</w:t>
            </w:r>
          </w:p>
          <w:p w14:paraId="1FC8C085" w14:textId="195D46F2" w:rsidR="00834584" w:rsidRPr="00220B68" w:rsidRDefault="00677A4E" w:rsidP="00C36D65">
            <w:pPr>
              <w:autoSpaceDE w:val="0"/>
              <w:autoSpaceDN w:val="0"/>
              <w:adjustRightInd w:val="0"/>
              <w:spacing w:after="0" w:line="240" w:lineRule="auto"/>
              <w:rPr>
                <w:rFonts w:ascii="Times New Roman" w:hAnsi="Times New Roman"/>
                <w:bCs/>
                <w:sz w:val="24"/>
                <w:szCs w:val="24"/>
                <w:lang w:val="ru-RU" w:eastAsia="ru-RU"/>
              </w:rPr>
            </w:pPr>
            <w:r>
              <w:rPr>
                <w:rFonts w:ascii="Times New Roman" w:hAnsi="Times New Roman"/>
                <w:bCs/>
                <w:sz w:val="24"/>
                <w:szCs w:val="24"/>
                <w:lang w:val="ru-RU" w:eastAsia="ru-RU"/>
              </w:rPr>
              <w:t xml:space="preserve">не є </w:t>
            </w:r>
            <w:proofErr w:type="spellStart"/>
            <w:r>
              <w:rPr>
                <w:rFonts w:ascii="Times New Roman" w:hAnsi="Times New Roman"/>
                <w:bCs/>
                <w:sz w:val="24"/>
                <w:szCs w:val="24"/>
                <w:lang w:val="ru-RU" w:eastAsia="ru-RU"/>
              </w:rPr>
              <w:t>платником</w:t>
            </w:r>
            <w:proofErr w:type="spellEnd"/>
            <w:r>
              <w:rPr>
                <w:rFonts w:ascii="Times New Roman" w:hAnsi="Times New Roman"/>
                <w:bCs/>
                <w:sz w:val="24"/>
                <w:szCs w:val="24"/>
                <w:lang w:val="ru-RU" w:eastAsia="ru-RU"/>
              </w:rPr>
              <w:t xml:space="preserve"> </w:t>
            </w:r>
            <w:proofErr w:type="spellStart"/>
            <w:r>
              <w:rPr>
                <w:rFonts w:ascii="Times New Roman" w:hAnsi="Times New Roman"/>
                <w:bCs/>
                <w:sz w:val="24"/>
                <w:szCs w:val="24"/>
                <w:lang w:val="ru-RU" w:eastAsia="ru-RU"/>
              </w:rPr>
              <w:t>податку</w:t>
            </w:r>
            <w:proofErr w:type="spellEnd"/>
            <w:r>
              <w:rPr>
                <w:rFonts w:ascii="Times New Roman" w:hAnsi="Times New Roman"/>
                <w:bCs/>
                <w:sz w:val="24"/>
                <w:szCs w:val="24"/>
                <w:lang w:val="ru-RU" w:eastAsia="ru-RU"/>
              </w:rPr>
              <w:t xml:space="preserve"> на </w:t>
            </w:r>
            <w:proofErr w:type="spellStart"/>
            <w:r>
              <w:rPr>
                <w:rFonts w:ascii="Times New Roman" w:hAnsi="Times New Roman"/>
                <w:bCs/>
                <w:sz w:val="24"/>
                <w:szCs w:val="24"/>
                <w:lang w:val="ru-RU" w:eastAsia="ru-RU"/>
              </w:rPr>
              <w:t>прибуток</w:t>
            </w:r>
            <w:proofErr w:type="spellEnd"/>
            <w:r>
              <w:rPr>
                <w:rFonts w:ascii="Times New Roman" w:hAnsi="Times New Roman"/>
                <w:bCs/>
                <w:sz w:val="24"/>
                <w:szCs w:val="24"/>
                <w:lang w:val="ru-RU" w:eastAsia="ru-RU"/>
              </w:rPr>
              <w:t xml:space="preserve">   </w:t>
            </w:r>
            <w:proofErr w:type="gramStart"/>
            <w:r>
              <w:rPr>
                <w:rFonts w:ascii="Times New Roman" w:hAnsi="Times New Roman"/>
                <w:bCs/>
                <w:sz w:val="24"/>
                <w:szCs w:val="24"/>
                <w:lang w:val="ru-RU" w:eastAsia="ru-RU"/>
              </w:rPr>
              <w:t xml:space="preserve">   (</w:t>
            </w:r>
            <w:proofErr w:type="gramEnd"/>
            <w:r>
              <w:rPr>
                <w:rFonts w:ascii="Times New Roman" w:hAnsi="Times New Roman"/>
                <w:bCs/>
                <w:sz w:val="24"/>
                <w:szCs w:val="24"/>
                <w:lang w:val="ru-RU" w:eastAsia="ru-RU"/>
              </w:rPr>
              <w:t>ПКУ п.133.4)</w:t>
            </w:r>
          </w:p>
          <w:p w14:paraId="7890FD76" w14:textId="77777777" w:rsidR="00834584" w:rsidRPr="00220B68" w:rsidRDefault="00834584" w:rsidP="00C36D65">
            <w:pPr>
              <w:autoSpaceDE w:val="0"/>
              <w:autoSpaceDN w:val="0"/>
              <w:adjustRightInd w:val="0"/>
              <w:spacing w:after="0" w:line="240" w:lineRule="auto"/>
              <w:rPr>
                <w:rFonts w:ascii="Times New Roman" w:hAnsi="Times New Roman"/>
                <w:bCs/>
                <w:sz w:val="24"/>
                <w:szCs w:val="24"/>
                <w:lang w:val="ru-RU" w:eastAsia="ru-RU"/>
              </w:rPr>
            </w:pPr>
          </w:p>
          <w:p w14:paraId="6D589F09" w14:textId="2F8546F7" w:rsidR="00834584" w:rsidRPr="00220B68" w:rsidRDefault="00677A4E" w:rsidP="00C36D65">
            <w:pPr>
              <w:autoSpaceDE w:val="0"/>
              <w:autoSpaceDN w:val="0"/>
              <w:adjustRightInd w:val="0"/>
              <w:spacing w:after="0" w:line="240" w:lineRule="auto"/>
              <w:rPr>
                <w:rFonts w:ascii="Times New Roman" w:hAnsi="Times New Roman"/>
                <w:b/>
                <w:bCs/>
                <w:sz w:val="24"/>
                <w:szCs w:val="24"/>
                <w:lang w:val="ru-RU" w:eastAsia="ru-RU"/>
              </w:rPr>
            </w:pPr>
            <w:r>
              <w:rPr>
                <w:rFonts w:ascii="Times New Roman" w:hAnsi="Times New Roman"/>
                <w:b/>
                <w:bCs/>
                <w:sz w:val="24"/>
                <w:szCs w:val="24"/>
                <w:lang w:val="ru-RU" w:eastAsia="ru-RU"/>
              </w:rPr>
              <w:t>Д</w:t>
            </w:r>
            <w:r w:rsidR="00834584" w:rsidRPr="00220B68">
              <w:rPr>
                <w:rFonts w:ascii="Times New Roman" w:hAnsi="Times New Roman"/>
                <w:b/>
                <w:bCs/>
                <w:sz w:val="24"/>
                <w:szCs w:val="24"/>
                <w:lang w:val="ru-RU" w:eastAsia="ru-RU"/>
              </w:rPr>
              <w:t>иректор</w:t>
            </w:r>
          </w:p>
          <w:p w14:paraId="7BDA1BB8" w14:textId="77777777" w:rsidR="00834584" w:rsidRPr="00220B68" w:rsidRDefault="00834584" w:rsidP="00C36D65">
            <w:pPr>
              <w:autoSpaceDE w:val="0"/>
              <w:autoSpaceDN w:val="0"/>
              <w:adjustRightInd w:val="0"/>
              <w:spacing w:after="0" w:line="240" w:lineRule="auto"/>
              <w:rPr>
                <w:rFonts w:ascii="Times New Roman" w:hAnsi="Times New Roman"/>
                <w:b/>
                <w:bCs/>
                <w:sz w:val="24"/>
                <w:szCs w:val="24"/>
                <w:lang w:val="ru-RU" w:eastAsia="ru-RU"/>
              </w:rPr>
            </w:pPr>
          </w:p>
          <w:p w14:paraId="796660FE" w14:textId="74DAAE13" w:rsidR="00834584" w:rsidRPr="00220B68" w:rsidRDefault="00834584" w:rsidP="00C36D65">
            <w:pPr>
              <w:rPr>
                <w:rFonts w:ascii="Times New Roman" w:hAnsi="Times New Roman"/>
                <w:sz w:val="24"/>
                <w:szCs w:val="24"/>
              </w:rPr>
            </w:pPr>
            <w:r w:rsidRPr="00220B68">
              <w:rPr>
                <w:rFonts w:ascii="Times New Roman" w:hAnsi="Times New Roman"/>
                <w:b/>
                <w:bCs/>
                <w:sz w:val="24"/>
                <w:szCs w:val="24"/>
                <w:lang w:val="ru-RU" w:eastAsia="ru-RU"/>
              </w:rPr>
              <w:t xml:space="preserve"> _________________ Чистякова</w:t>
            </w:r>
            <w:r w:rsidR="00214A7B" w:rsidRPr="00220B68">
              <w:rPr>
                <w:rFonts w:ascii="Times New Roman" w:hAnsi="Times New Roman"/>
                <w:b/>
                <w:bCs/>
                <w:sz w:val="24"/>
                <w:szCs w:val="24"/>
                <w:lang w:val="ru-RU" w:eastAsia="ru-RU"/>
              </w:rPr>
              <w:t xml:space="preserve"> І.В.</w:t>
            </w:r>
          </w:p>
          <w:p w14:paraId="17EC63DF" w14:textId="77777777" w:rsidR="00834584" w:rsidRPr="00220B68" w:rsidRDefault="00834584" w:rsidP="009673E6">
            <w:pPr>
              <w:jc w:val="both"/>
              <w:rPr>
                <w:rFonts w:ascii="Times New Roman" w:hAnsi="Times New Roman"/>
                <w:b/>
                <w:sz w:val="24"/>
                <w:szCs w:val="24"/>
              </w:rPr>
            </w:pPr>
          </w:p>
        </w:tc>
      </w:tr>
    </w:tbl>
    <w:p w14:paraId="0837C151" w14:textId="77777777" w:rsidR="0030134A" w:rsidRPr="00220B68" w:rsidRDefault="0030134A" w:rsidP="0030134A">
      <w:pPr>
        <w:tabs>
          <w:tab w:val="left" w:pos="1358"/>
        </w:tabs>
        <w:jc w:val="both"/>
        <w:rPr>
          <w:rFonts w:ascii="Times New Roman" w:hAnsi="Times New Roman"/>
          <w:sz w:val="24"/>
          <w:szCs w:val="24"/>
        </w:rPr>
      </w:pPr>
    </w:p>
    <w:p w14:paraId="5DFFF998" w14:textId="77777777" w:rsidR="0030134A" w:rsidRPr="00220B68" w:rsidRDefault="0030134A" w:rsidP="0030134A">
      <w:pPr>
        <w:tabs>
          <w:tab w:val="left" w:pos="1358"/>
        </w:tabs>
        <w:jc w:val="both"/>
        <w:rPr>
          <w:rFonts w:ascii="Times New Roman" w:hAnsi="Times New Roman"/>
          <w:b/>
          <w:sz w:val="24"/>
          <w:szCs w:val="24"/>
        </w:rPr>
      </w:pPr>
    </w:p>
    <w:p w14:paraId="40172CC3" w14:textId="598FA716" w:rsidR="0030134A" w:rsidRDefault="0030134A" w:rsidP="0030134A">
      <w:pPr>
        <w:tabs>
          <w:tab w:val="left" w:pos="1358"/>
        </w:tabs>
        <w:jc w:val="both"/>
        <w:rPr>
          <w:rFonts w:ascii="Times New Roman" w:hAnsi="Times New Roman"/>
          <w:b/>
          <w:sz w:val="24"/>
          <w:szCs w:val="24"/>
        </w:rPr>
      </w:pPr>
    </w:p>
    <w:p w14:paraId="7709DB65" w14:textId="50329AD1" w:rsidR="000566B1" w:rsidRDefault="000566B1" w:rsidP="0030134A">
      <w:pPr>
        <w:tabs>
          <w:tab w:val="left" w:pos="1358"/>
        </w:tabs>
        <w:jc w:val="both"/>
        <w:rPr>
          <w:rFonts w:ascii="Times New Roman" w:hAnsi="Times New Roman"/>
          <w:b/>
          <w:sz w:val="24"/>
          <w:szCs w:val="24"/>
        </w:rPr>
      </w:pPr>
    </w:p>
    <w:p w14:paraId="406A17C5" w14:textId="411EC439" w:rsidR="000566B1" w:rsidRDefault="000566B1" w:rsidP="0030134A">
      <w:pPr>
        <w:tabs>
          <w:tab w:val="left" w:pos="1358"/>
        </w:tabs>
        <w:jc w:val="both"/>
        <w:rPr>
          <w:rFonts w:ascii="Times New Roman" w:hAnsi="Times New Roman"/>
          <w:b/>
          <w:sz w:val="24"/>
          <w:szCs w:val="24"/>
        </w:rPr>
      </w:pPr>
    </w:p>
    <w:p w14:paraId="545A8883" w14:textId="3033E035" w:rsidR="000566B1" w:rsidRDefault="000566B1" w:rsidP="0030134A">
      <w:pPr>
        <w:tabs>
          <w:tab w:val="left" w:pos="1358"/>
        </w:tabs>
        <w:jc w:val="both"/>
        <w:rPr>
          <w:rFonts w:ascii="Times New Roman" w:hAnsi="Times New Roman"/>
          <w:b/>
          <w:sz w:val="24"/>
          <w:szCs w:val="24"/>
        </w:rPr>
      </w:pPr>
    </w:p>
    <w:p w14:paraId="512D2A31" w14:textId="77777777" w:rsidR="000566B1" w:rsidRPr="00220B68" w:rsidRDefault="000566B1" w:rsidP="0030134A">
      <w:pPr>
        <w:tabs>
          <w:tab w:val="left" w:pos="1358"/>
        </w:tabs>
        <w:jc w:val="both"/>
        <w:rPr>
          <w:rFonts w:ascii="Times New Roman" w:hAnsi="Times New Roman"/>
          <w:b/>
          <w:sz w:val="24"/>
          <w:szCs w:val="24"/>
        </w:rPr>
      </w:pPr>
    </w:p>
    <w:p w14:paraId="541D07EF" w14:textId="77777777" w:rsidR="0030134A" w:rsidRPr="00220B68" w:rsidRDefault="0030134A" w:rsidP="0030134A">
      <w:pPr>
        <w:tabs>
          <w:tab w:val="left" w:pos="1358"/>
        </w:tabs>
        <w:jc w:val="both"/>
        <w:rPr>
          <w:rFonts w:ascii="Times New Roman" w:hAnsi="Times New Roman"/>
          <w:b/>
          <w:sz w:val="24"/>
          <w:szCs w:val="24"/>
        </w:rPr>
      </w:pPr>
    </w:p>
    <w:p w14:paraId="3AAF739F" w14:textId="77777777" w:rsidR="00677A4E" w:rsidRDefault="0030134A" w:rsidP="00CE0670">
      <w:pPr>
        <w:tabs>
          <w:tab w:val="left" w:pos="1358"/>
        </w:tabs>
        <w:spacing w:after="0" w:line="240" w:lineRule="auto"/>
        <w:rPr>
          <w:rFonts w:ascii="Times New Roman" w:hAnsi="Times New Roman"/>
          <w:b/>
          <w:sz w:val="24"/>
          <w:szCs w:val="24"/>
        </w:rPr>
      </w:pPr>
      <w:r w:rsidRPr="00220B68">
        <w:rPr>
          <w:rFonts w:ascii="Times New Roman" w:hAnsi="Times New Roman"/>
          <w:b/>
          <w:sz w:val="24"/>
          <w:szCs w:val="24"/>
        </w:rPr>
        <w:t xml:space="preserve">                                                                   </w:t>
      </w:r>
      <w:r w:rsidR="00214A7B" w:rsidRPr="00220B68">
        <w:rPr>
          <w:rFonts w:ascii="Times New Roman" w:hAnsi="Times New Roman"/>
          <w:b/>
          <w:sz w:val="24"/>
          <w:szCs w:val="24"/>
        </w:rPr>
        <w:t xml:space="preserve">                </w:t>
      </w:r>
      <w:r w:rsidRPr="00220B68">
        <w:rPr>
          <w:rFonts w:ascii="Times New Roman" w:hAnsi="Times New Roman"/>
          <w:b/>
          <w:sz w:val="24"/>
          <w:szCs w:val="24"/>
        </w:rPr>
        <w:t xml:space="preserve">  </w:t>
      </w:r>
    </w:p>
    <w:p w14:paraId="4F8583DF" w14:textId="77777777" w:rsidR="00677A4E" w:rsidRDefault="00677A4E" w:rsidP="00214A7B">
      <w:pPr>
        <w:tabs>
          <w:tab w:val="left" w:pos="1358"/>
        </w:tabs>
        <w:spacing w:after="0" w:line="240" w:lineRule="auto"/>
        <w:jc w:val="right"/>
        <w:rPr>
          <w:rFonts w:ascii="Times New Roman" w:hAnsi="Times New Roman"/>
          <w:b/>
          <w:sz w:val="24"/>
          <w:szCs w:val="24"/>
        </w:rPr>
      </w:pPr>
    </w:p>
    <w:p w14:paraId="284141C6" w14:textId="4ED777B1" w:rsidR="00677A4E" w:rsidRPr="00220B68" w:rsidRDefault="0030134A" w:rsidP="00CE0670">
      <w:pPr>
        <w:tabs>
          <w:tab w:val="left" w:pos="1358"/>
        </w:tabs>
        <w:spacing w:after="0" w:line="240" w:lineRule="auto"/>
        <w:jc w:val="right"/>
        <w:rPr>
          <w:rFonts w:ascii="Times New Roman" w:hAnsi="Times New Roman"/>
          <w:sz w:val="24"/>
          <w:szCs w:val="24"/>
        </w:rPr>
      </w:pPr>
      <w:r w:rsidRPr="00220B68">
        <w:rPr>
          <w:rFonts w:ascii="Times New Roman" w:hAnsi="Times New Roman"/>
          <w:b/>
          <w:sz w:val="24"/>
          <w:szCs w:val="24"/>
        </w:rPr>
        <w:t xml:space="preserve">Додаток 1                                                                                                                                               </w:t>
      </w:r>
      <w:r w:rsidR="00677A4E">
        <w:rPr>
          <w:rFonts w:ascii="Times New Roman" w:hAnsi="Times New Roman"/>
          <w:b/>
          <w:sz w:val="24"/>
          <w:szCs w:val="24"/>
        </w:rPr>
        <w:t xml:space="preserve">                                </w:t>
      </w:r>
      <w:r w:rsidRPr="00220B68">
        <w:rPr>
          <w:rFonts w:ascii="Times New Roman" w:hAnsi="Times New Roman"/>
          <w:b/>
          <w:sz w:val="24"/>
          <w:szCs w:val="24"/>
        </w:rPr>
        <w:t>до договору№</w:t>
      </w:r>
      <w:r w:rsidR="00677A4E">
        <w:rPr>
          <w:rFonts w:ascii="Times New Roman" w:hAnsi="Times New Roman"/>
          <w:b/>
          <w:sz w:val="24"/>
          <w:szCs w:val="24"/>
        </w:rPr>
        <w:t>____________</w:t>
      </w:r>
    </w:p>
    <w:p w14:paraId="3628D0B8" w14:textId="2EEC4188" w:rsidR="0030134A" w:rsidRPr="00220B68" w:rsidRDefault="0030134A" w:rsidP="00214A7B">
      <w:pPr>
        <w:tabs>
          <w:tab w:val="left" w:pos="1358"/>
        </w:tabs>
        <w:spacing w:after="0" w:line="240" w:lineRule="auto"/>
        <w:jc w:val="right"/>
        <w:rPr>
          <w:rFonts w:ascii="Times New Roman" w:hAnsi="Times New Roman"/>
          <w:sz w:val="24"/>
          <w:szCs w:val="24"/>
        </w:rPr>
      </w:pPr>
      <w:r w:rsidRPr="00220B68">
        <w:rPr>
          <w:rFonts w:ascii="Times New Roman" w:hAnsi="Times New Roman"/>
          <w:sz w:val="24"/>
          <w:szCs w:val="24"/>
        </w:rPr>
        <w:t xml:space="preserve">                                                                                                                      від  </w:t>
      </w:r>
      <w:r w:rsidR="00677A4E">
        <w:rPr>
          <w:rFonts w:ascii="Times New Roman" w:hAnsi="Times New Roman"/>
          <w:sz w:val="24"/>
          <w:szCs w:val="24"/>
        </w:rPr>
        <w:t>__________</w:t>
      </w:r>
      <w:r w:rsidRPr="00220B68">
        <w:rPr>
          <w:rFonts w:ascii="Times New Roman" w:hAnsi="Times New Roman"/>
          <w:sz w:val="24"/>
          <w:szCs w:val="24"/>
        </w:rPr>
        <w:t xml:space="preserve"> 202</w:t>
      </w:r>
      <w:r w:rsidR="003C595A">
        <w:rPr>
          <w:rFonts w:ascii="Times New Roman" w:hAnsi="Times New Roman"/>
          <w:sz w:val="24"/>
          <w:szCs w:val="24"/>
        </w:rPr>
        <w:t>4</w:t>
      </w:r>
      <w:r w:rsidR="00214A7B" w:rsidRPr="00220B68">
        <w:rPr>
          <w:rFonts w:ascii="Times New Roman" w:hAnsi="Times New Roman"/>
          <w:sz w:val="24"/>
          <w:szCs w:val="24"/>
        </w:rPr>
        <w:t>р.</w:t>
      </w:r>
    </w:p>
    <w:tbl>
      <w:tblPr>
        <w:tblpPr w:leftFromText="180" w:rightFromText="180" w:vertAnchor="text" w:tblpY="1"/>
        <w:tblOverlap w:val="never"/>
        <w:tblW w:w="10353" w:type="dxa"/>
        <w:tblLayout w:type="fixed"/>
        <w:tblCellMar>
          <w:left w:w="0" w:type="dxa"/>
          <w:right w:w="0" w:type="dxa"/>
        </w:tblCellMar>
        <w:tblLook w:val="0000" w:firstRow="0" w:lastRow="0" w:firstColumn="0" w:lastColumn="0" w:noHBand="0" w:noVBand="0"/>
      </w:tblPr>
      <w:tblGrid>
        <w:gridCol w:w="236"/>
        <w:gridCol w:w="89"/>
        <w:gridCol w:w="479"/>
        <w:gridCol w:w="2419"/>
        <w:gridCol w:w="239"/>
        <w:gridCol w:w="762"/>
        <w:gridCol w:w="222"/>
        <w:gridCol w:w="17"/>
        <w:gridCol w:w="1210"/>
        <w:gridCol w:w="798"/>
        <w:gridCol w:w="336"/>
        <w:gridCol w:w="40"/>
        <w:gridCol w:w="24"/>
        <w:gridCol w:w="130"/>
        <w:gridCol w:w="40"/>
        <w:gridCol w:w="40"/>
        <w:gridCol w:w="20"/>
        <w:gridCol w:w="1123"/>
        <w:gridCol w:w="2129"/>
      </w:tblGrid>
      <w:tr w:rsidR="00214A7B" w:rsidRPr="00220B68" w14:paraId="6C4E2C70" w14:textId="77777777" w:rsidTr="00CE0670">
        <w:trPr>
          <w:gridAfter w:val="6"/>
          <w:wAfter w:w="3482" w:type="dxa"/>
          <w:trHeight w:val="375"/>
        </w:trPr>
        <w:tc>
          <w:tcPr>
            <w:tcW w:w="325" w:type="dxa"/>
            <w:gridSpan w:val="2"/>
            <w:shd w:val="clear" w:color="auto" w:fill="auto"/>
          </w:tcPr>
          <w:p w14:paraId="56DBE5AE" w14:textId="77777777" w:rsidR="00214A7B" w:rsidRPr="00220B68" w:rsidRDefault="00214A7B" w:rsidP="00CE0670">
            <w:pPr>
              <w:pStyle w:val="affb"/>
              <w:snapToGrid w:val="0"/>
              <w:jc w:val="both"/>
            </w:pPr>
          </w:p>
        </w:tc>
        <w:tc>
          <w:tcPr>
            <w:tcW w:w="2898" w:type="dxa"/>
            <w:gridSpan w:val="2"/>
            <w:shd w:val="clear" w:color="auto" w:fill="auto"/>
            <w:vAlign w:val="bottom"/>
          </w:tcPr>
          <w:p w14:paraId="4D071EF3" w14:textId="77777777" w:rsidR="00214A7B" w:rsidRPr="00220B68" w:rsidRDefault="00214A7B" w:rsidP="00CE0670">
            <w:pPr>
              <w:snapToGrid w:val="0"/>
              <w:jc w:val="both"/>
              <w:rPr>
                <w:rFonts w:ascii="Times New Roman" w:hAnsi="Times New Roman"/>
                <w:sz w:val="24"/>
                <w:szCs w:val="24"/>
              </w:rPr>
            </w:pPr>
          </w:p>
        </w:tc>
        <w:tc>
          <w:tcPr>
            <w:tcW w:w="1001" w:type="dxa"/>
            <w:gridSpan w:val="2"/>
            <w:shd w:val="clear" w:color="auto" w:fill="auto"/>
            <w:vAlign w:val="bottom"/>
          </w:tcPr>
          <w:p w14:paraId="699AB4C4" w14:textId="77777777" w:rsidR="00214A7B" w:rsidRPr="00220B68" w:rsidRDefault="00214A7B" w:rsidP="00CE0670">
            <w:pPr>
              <w:snapToGrid w:val="0"/>
              <w:jc w:val="both"/>
              <w:rPr>
                <w:rFonts w:ascii="Times New Roman" w:hAnsi="Times New Roman"/>
                <w:b/>
                <w:bCs/>
                <w:color w:val="000000"/>
                <w:sz w:val="24"/>
                <w:szCs w:val="24"/>
                <w:highlight w:val="yellow"/>
              </w:rPr>
            </w:pPr>
          </w:p>
        </w:tc>
        <w:tc>
          <w:tcPr>
            <w:tcW w:w="2247" w:type="dxa"/>
            <w:gridSpan w:val="4"/>
            <w:shd w:val="clear" w:color="auto" w:fill="auto"/>
          </w:tcPr>
          <w:p w14:paraId="6F15BC49" w14:textId="77777777" w:rsidR="00214A7B" w:rsidRPr="00220B68" w:rsidRDefault="00214A7B" w:rsidP="00CE0670">
            <w:pPr>
              <w:snapToGrid w:val="0"/>
              <w:jc w:val="both"/>
              <w:rPr>
                <w:rFonts w:ascii="Times New Roman" w:hAnsi="Times New Roman"/>
                <w:b/>
                <w:bCs/>
                <w:color w:val="000000"/>
                <w:sz w:val="24"/>
                <w:szCs w:val="24"/>
                <w:highlight w:val="yellow"/>
              </w:rPr>
            </w:pPr>
          </w:p>
        </w:tc>
        <w:tc>
          <w:tcPr>
            <w:tcW w:w="336" w:type="dxa"/>
            <w:shd w:val="clear" w:color="auto" w:fill="auto"/>
          </w:tcPr>
          <w:p w14:paraId="2FE52ABE" w14:textId="77777777" w:rsidR="00214A7B" w:rsidRPr="00220B68" w:rsidRDefault="00214A7B" w:rsidP="00CE0670">
            <w:pPr>
              <w:snapToGrid w:val="0"/>
              <w:jc w:val="both"/>
              <w:rPr>
                <w:rFonts w:ascii="Times New Roman" w:hAnsi="Times New Roman"/>
                <w:b/>
                <w:bCs/>
                <w:color w:val="000000"/>
                <w:sz w:val="24"/>
                <w:szCs w:val="24"/>
                <w:highlight w:val="yellow"/>
              </w:rPr>
            </w:pPr>
          </w:p>
        </w:tc>
        <w:tc>
          <w:tcPr>
            <w:tcW w:w="40" w:type="dxa"/>
            <w:shd w:val="clear" w:color="auto" w:fill="auto"/>
          </w:tcPr>
          <w:p w14:paraId="05A575FF" w14:textId="77777777" w:rsidR="00214A7B" w:rsidRPr="00220B68" w:rsidRDefault="00214A7B" w:rsidP="00CE0670">
            <w:pPr>
              <w:snapToGrid w:val="0"/>
              <w:jc w:val="both"/>
              <w:rPr>
                <w:rFonts w:ascii="Times New Roman" w:hAnsi="Times New Roman"/>
                <w:b/>
                <w:bCs/>
                <w:color w:val="000000"/>
                <w:sz w:val="24"/>
                <w:szCs w:val="24"/>
                <w:highlight w:val="yellow"/>
              </w:rPr>
            </w:pPr>
          </w:p>
        </w:tc>
        <w:tc>
          <w:tcPr>
            <w:tcW w:w="24" w:type="dxa"/>
            <w:shd w:val="clear" w:color="auto" w:fill="auto"/>
          </w:tcPr>
          <w:p w14:paraId="37AC693D" w14:textId="77777777" w:rsidR="00214A7B" w:rsidRPr="00220B68" w:rsidRDefault="00214A7B" w:rsidP="00CE0670">
            <w:pPr>
              <w:snapToGrid w:val="0"/>
              <w:rPr>
                <w:rFonts w:ascii="Times New Roman" w:hAnsi="Times New Roman"/>
                <w:b/>
                <w:bCs/>
                <w:color w:val="000000"/>
                <w:sz w:val="24"/>
                <w:szCs w:val="24"/>
                <w:highlight w:val="yellow"/>
              </w:rPr>
            </w:pPr>
          </w:p>
        </w:tc>
      </w:tr>
      <w:tr w:rsidR="00214A7B" w:rsidRPr="00220B68" w14:paraId="63FD246C" w14:textId="77777777" w:rsidTr="00CE0670">
        <w:trPr>
          <w:gridAfter w:val="2"/>
          <w:wAfter w:w="3252" w:type="dxa"/>
          <w:trHeight w:val="375"/>
        </w:trPr>
        <w:tc>
          <w:tcPr>
            <w:tcW w:w="325" w:type="dxa"/>
            <w:gridSpan w:val="2"/>
            <w:shd w:val="clear" w:color="auto" w:fill="auto"/>
          </w:tcPr>
          <w:p w14:paraId="4C56D83B" w14:textId="77777777" w:rsidR="00214A7B" w:rsidRPr="00220B68" w:rsidRDefault="00214A7B" w:rsidP="00CE0670">
            <w:pPr>
              <w:pStyle w:val="aa"/>
              <w:snapToGrid w:val="0"/>
              <w:jc w:val="both"/>
              <w:rPr>
                <w:b/>
                <w:bCs/>
                <w:color w:val="000000"/>
                <w:highlight w:val="yellow"/>
                <w:lang w:val="uk-UA"/>
              </w:rPr>
            </w:pPr>
          </w:p>
        </w:tc>
        <w:tc>
          <w:tcPr>
            <w:tcW w:w="2898" w:type="dxa"/>
            <w:gridSpan w:val="2"/>
            <w:shd w:val="clear" w:color="auto" w:fill="auto"/>
            <w:vAlign w:val="bottom"/>
          </w:tcPr>
          <w:p w14:paraId="3AB23111" w14:textId="77777777" w:rsidR="00214A7B" w:rsidRPr="00220B68" w:rsidRDefault="00214A7B" w:rsidP="00CE0670">
            <w:pPr>
              <w:snapToGrid w:val="0"/>
              <w:jc w:val="both"/>
              <w:rPr>
                <w:rFonts w:ascii="Times New Roman" w:hAnsi="Times New Roman"/>
                <w:b/>
                <w:bCs/>
                <w:color w:val="000000"/>
                <w:sz w:val="24"/>
                <w:szCs w:val="24"/>
                <w:highlight w:val="yellow"/>
              </w:rPr>
            </w:pPr>
          </w:p>
        </w:tc>
        <w:tc>
          <w:tcPr>
            <w:tcW w:w="239" w:type="dxa"/>
            <w:shd w:val="clear" w:color="auto" w:fill="auto"/>
            <w:vAlign w:val="bottom"/>
          </w:tcPr>
          <w:p w14:paraId="6A04A776" w14:textId="77777777" w:rsidR="00214A7B" w:rsidRPr="00220B68" w:rsidRDefault="00214A7B" w:rsidP="00CE0670">
            <w:pPr>
              <w:snapToGrid w:val="0"/>
              <w:jc w:val="both"/>
              <w:rPr>
                <w:rFonts w:ascii="Times New Roman" w:hAnsi="Times New Roman"/>
                <w:b/>
                <w:bCs/>
                <w:color w:val="000000"/>
                <w:sz w:val="24"/>
                <w:szCs w:val="24"/>
                <w:highlight w:val="yellow"/>
              </w:rPr>
            </w:pPr>
          </w:p>
        </w:tc>
        <w:tc>
          <w:tcPr>
            <w:tcW w:w="1001" w:type="dxa"/>
            <w:gridSpan w:val="3"/>
            <w:shd w:val="clear" w:color="auto" w:fill="auto"/>
            <w:vAlign w:val="bottom"/>
          </w:tcPr>
          <w:p w14:paraId="4F994F0E" w14:textId="77777777" w:rsidR="00214A7B" w:rsidRPr="00220B68" w:rsidRDefault="00214A7B" w:rsidP="00CE0670">
            <w:pPr>
              <w:snapToGrid w:val="0"/>
              <w:jc w:val="both"/>
              <w:rPr>
                <w:rFonts w:ascii="Times New Roman" w:hAnsi="Times New Roman"/>
                <w:b/>
                <w:bCs/>
                <w:color w:val="000000"/>
                <w:sz w:val="24"/>
                <w:szCs w:val="24"/>
              </w:rPr>
            </w:pPr>
          </w:p>
        </w:tc>
        <w:tc>
          <w:tcPr>
            <w:tcW w:w="2538" w:type="dxa"/>
            <w:gridSpan w:val="6"/>
            <w:shd w:val="clear" w:color="auto" w:fill="auto"/>
          </w:tcPr>
          <w:p w14:paraId="477AA939" w14:textId="360A735E" w:rsidR="00214A7B" w:rsidRPr="00220B68" w:rsidRDefault="00C36D65" w:rsidP="00CE0670">
            <w:pPr>
              <w:snapToGrid w:val="0"/>
              <w:jc w:val="both"/>
              <w:rPr>
                <w:rFonts w:ascii="Times New Roman" w:hAnsi="Times New Roman"/>
                <w:b/>
                <w:bCs/>
                <w:color w:val="000000"/>
                <w:sz w:val="24"/>
                <w:szCs w:val="24"/>
              </w:rPr>
            </w:pPr>
            <w:r w:rsidRPr="00220B68">
              <w:rPr>
                <w:rFonts w:ascii="Times New Roman" w:hAnsi="Times New Roman"/>
                <w:b/>
                <w:bCs/>
                <w:color w:val="000000"/>
                <w:sz w:val="24"/>
                <w:szCs w:val="24"/>
              </w:rPr>
              <w:t>СПЕЦИФІКАЦІЯ</w:t>
            </w:r>
          </w:p>
        </w:tc>
        <w:tc>
          <w:tcPr>
            <w:tcW w:w="40" w:type="dxa"/>
            <w:shd w:val="clear" w:color="auto" w:fill="auto"/>
          </w:tcPr>
          <w:p w14:paraId="47BAC114" w14:textId="77777777" w:rsidR="00214A7B" w:rsidRPr="00220B68" w:rsidRDefault="00214A7B" w:rsidP="00CE0670">
            <w:pPr>
              <w:snapToGrid w:val="0"/>
              <w:jc w:val="both"/>
              <w:rPr>
                <w:rFonts w:ascii="Times New Roman" w:hAnsi="Times New Roman"/>
                <w:b/>
                <w:bCs/>
                <w:color w:val="000000"/>
                <w:sz w:val="24"/>
                <w:szCs w:val="24"/>
                <w:highlight w:val="yellow"/>
              </w:rPr>
            </w:pPr>
          </w:p>
        </w:tc>
        <w:tc>
          <w:tcPr>
            <w:tcW w:w="40" w:type="dxa"/>
            <w:shd w:val="clear" w:color="auto" w:fill="auto"/>
          </w:tcPr>
          <w:p w14:paraId="628E0025" w14:textId="77777777" w:rsidR="00214A7B" w:rsidRPr="00220B68" w:rsidRDefault="00214A7B" w:rsidP="00CE0670">
            <w:pPr>
              <w:snapToGrid w:val="0"/>
              <w:jc w:val="both"/>
              <w:rPr>
                <w:rFonts w:ascii="Times New Roman" w:hAnsi="Times New Roman"/>
                <w:b/>
                <w:bCs/>
                <w:color w:val="000000"/>
                <w:sz w:val="24"/>
                <w:szCs w:val="24"/>
                <w:highlight w:val="yellow"/>
              </w:rPr>
            </w:pPr>
          </w:p>
        </w:tc>
        <w:tc>
          <w:tcPr>
            <w:tcW w:w="20" w:type="dxa"/>
            <w:shd w:val="clear" w:color="auto" w:fill="auto"/>
          </w:tcPr>
          <w:p w14:paraId="7CA86A26" w14:textId="77777777" w:rsidR="00214A7B" w:rsidRPr="00220B68" w:rsidRDefault="00214A7B" w:rsidP="00CE0670">
            <w:pPr>
              <w:snapToGrid w:val="0"/>
              <w:rPr>
                <w:rFonts w:ascii="Times New Roman" w:hAnsi="Times New Roman"/>
                <w:b/>
                <w:bCs/>
                <w:color w:val="000000"/>
                <w:sz w:val="24"/>
                <w:szCs w:val="24"/>
                <w:highlight w:val="yellow"/>
              </w:rPr>
            </w:pPr>
          </w:p>
        </w:tc>
      </w:tr>
      <w:tr w:rsidR="00214A7B" w:rsidRPr="00220B68" w14:paraId="4747C293" w14:textId="77777777" w:rsidTr="00CE0670">
        <w:tblPrEx>
          <w:tblCellMar>
            <w:left w:w="108" w:type="dxa"/>
            <w:right w:w="108" w:type="dxa"/>
          </w:tblCellMar>
        </w:tblPrEx>
        <w:trPr>
          <w:cantSplit/>
          <w:trHeight w:val="658"/>
        </w:trPr>
        <w:tc>
          <w:tcPr>
            <w:tcW w:w="236" w:type="dxa"/>
            <w:shd w:val="clear" w:color="auto" w:fill="auto"/>
          </w:tcPr>
          <w:p w14:paraId="06C9592A" w14:textId="77777777" w:rsidR="00214A7B" w:rsidRPr="00220B68" w:rsidRDefault="00214A7B" w:rsidP="00CE0670">
            <w:pPr>
              <w:pStyle w:val="aa"/>
              <w:snapToGrid w:val="0"/>
              <w:jc w:val="both"/>
              <w:rPr>
                <w:rFonts w:eastAsia="Calibri"/>
                <w:b/>
                <w:bCs/>
                <w:color w:val="000000"/>
                <w:highlight w:val="yellow"/>
                <w:lang w:val="uk-UA"/>
              </w:rPr>
            </w:pPr>
          </w:p>
        </w:tc>
        <w:tc>
          <w:tcPr>
            <w:tcW w:w="568" w:type="dxa"/>
            <w:gridSpan w:val="2"/>
            <w:tcBorders>
              <w:top w:val="single" w:sz="4" w:space="0" w:color="000000"/>
              <w:left w:val="single" w:sz="4" w:space="0" w:color="000000"/>
              <w:bottom w:val="single" w:sz="4" w:space="0" w:color="000000"/>
            </w:tcBorders>
            <w:shd w:val="clear" w:color="auto" w:fill="auto"/>
            <w:vAlign w:val="center"/>
          </w:tcPr>
          <w:p w14:paraId="756E63EA" w14:textId="77777777" w:rsidR="00214A7B" w:rsidRPr="00CE0670" w:rsidRDefault="00214A7B" w:rsidP="00CE0670">
            <w:pPr>
              <w:jc w:val="both"/>
              <w:rPr>
                <w:rFonts w:ascii="Times New Roman" w:hAnsi="Times New Roman"/>
              </w:rPr>
            </w:pPr>
            <w:r w:rsidRPr="00CE0670">
              <w:rPr>
                <w:rFonts w:ascii="Times New Roman" w:hAnsi="Times New Roman"/>
              </w:rPr>
              <w:t>№ п/п</w:t>
            </w:r>
          </w:p>
        </w:tc>
        <w:tc>
          <w:tcPr>
            <w:tcW w:w="3642" w:type="dxa"/>
            <w:gridSpan w:val="4"/>
            <w:tcBorders>
              <w:top w:val="single" w:sz="4" w:space="0" w:color="000000"/>
              <w:left w:val="single" w:sz="4" w:space="0" w:color="000000"/>
              <w:bottom w:val="single" w:sz="4" w:space="0" w:color="000000"/>
            </w:tcBorders>
            <w:shd w:val="clear" w:color="auto" w:fill="auto"/>
            <w:vAlign w:val="center"/>
          </w:tcPr>
          <w:p w14:paraId="26FC0909" w14:textId="77777777" w:rsidR="00214A7B" w:rsidRPr="00CE0670" w:rsidRDefault="00214A7B" w:rsidP="00CE0670">
            <w:pPr>
              <w:ind w:firstLine="426"/>
              <w:rPr>
                <w:rFonts w:ascii="Times New Roman" w:hAnsi="Times New Roman"/>
              </w:rPr>
            </w:pPr>
            <w:r w:rsidRPr="00CE0670">
              <w:rPr>
                <w:rFonts w:ascii="Times New Roman" w:hAnsi="Times New Roman"/>
              </w:rPr>
              <w:t xml:space="preserve">Найменування </w:t>
            </w:r>
          </w:p>
        </w:tc>
        <w:tc>
          <w:tcPr>
            <w:tcW w:w="1227" w:type="dxa"/>
            <w:gridSpan w:val="2"/>
            <w:tcBorders>
              <w:top w:val="single" w:sz="4" w:space="0" w:color="000000"/>
              <w:left w:val="single" w:sz="4" w:space="0" w:color="000000"/>
              <w:bottom w:val="single" w:sz="4" w:space="0" w:color="000000"/>
            </w:tcBorders>
            <w:shd w:val="clear" w:color="auto" w:fill="auto"/>
            <w:vAlign w:val="center"/>
          </w:tcPr>
          <w:p w14:paraId="2DF37005" w14:textId="75B28D2F" w:rsidR="00214A7B" w:rsidRPr="00CE0670" w:rsidRDefault="005F20D0" w:rsidP="00CE0670">
            <w:pPr>
              <w:jc w:val="center"/>
              <w:rPr>
                <w:rFonts w:ascii="Times New Roman" w:hAnsi="Times New Roman"/>
              </w:rPr>
            </w:pPr>
            <w:proofErr w:type="spellStart"/>
            <w:r w:rsidRPr="00CE0670">
              <w:rPr>
                <w:rFonts w:ascii="Times New Roman" w:hAnsi="Times New Roman"/>
                <w:lang w:val="ru-RU"/>
              </w:rPr>
              <w:t>Одиниця</w:t>
            </w:r>
            <w:proofErr w:type="spellEnd"/>
            <w:r w:rsidRPr="00CE0670">
              <w:rPr>
                <w:rFonts w:ascii="Times New Roman" w:hAnsi="Times New Roman"/>
                <w:lang w:val="ru-RU"/>
              </w:rPr>
              <w:t xml:space="preserve"> </w:t>
            </w:r>
            <w:proofErr w:type="spellStart"/>
            <w:r w:rsidRPr="00CE0670">
              <w:rPr>
                <w:rFonts w:ascii="Times New Roman" w:hAnsi="Times New Roman"/>
                <w:lang w:val="ru-RU"/>
              </w:rPr>
              <w:t>виміру</w:t>
            </w:r>
            <w:proofErr w:type="spellEnd"/>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4CD9DAAB" w14:textId="77777777" w:rsidR="00214A7B" w:rsidRPr="00CE0670" w:rsidRDefault="00214A7B" w:rsidP="00CE0670">
            <w:pPr>
              <w:jc w:val="center"/>
              <w:rPr>
                <w:rFonts w:ascii="Times New Roman" w:hAnsi="Times New Roman"/>
              </w:rPr>
            </w:pPr>
            <w:r w:rsidRPr="00CE0670">
              <w:rPr>
                <w:rFonts w:ascii="Times New Roman" w:hAnsi="Times New Roman"/>
              </w:rPr>
              <w:t>Кіль- кість</w:t>
            </w:r>
          </w:p>
        </w:tc>
        <w:tc>
          <w:tcPr>
            <w:tcW w:w="1417" w:type="dxa"/>
            <w:gridSpan w:val="7"/>
            <w:tcBorders>
              <w:top w:val="single" w:sz="4" w:space="0" w:color="000000"/>
              <w:left w:val="single" w:sz="4" w:space="0" w:color="000000"/>
              <w:bottom w:val="single" w:sz="4" w:space="0" w:color="000000"/>
            </w:tcBorders>
            <w:shd w:val="clear" w:color="auto" w:fill="auto"/>
            <w:vAlign w:val="center"/>
          </w:tcPr>
          <w:p w14:paraId="5CA69E52" w14:textId="195BB804" w:rsidR="00214A7B" w:rsidRPr="00CE0670" w:rsidRDefault="00214A7B" w:rsidP="00CE0670">
            <w:pPr>
              <w:jc w:val="center"/>
              <w:rPr>
                <w:rFonts w:ascii="Times New Roman" w:hAnsi="Times New Roman"/>
              </w:rPr>
            </w:pPr>
            <w:r w:rsidRPr="00CE0670">
              <w:rPr>
                <w:rFonts w:ascii="Times New Roman" w:hAnsi="Times New Roman"/>
              </w:rPr>
              <w:t>Ціна за одиницю товару з/без ПДВ (грн.)</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4A593" w14:textId="351ECEF1" w:rsidR="00214A7B" w:rsidRPr="00CE0670" w:rsidRDefault="00214A7B" w:rsidP="00CE0670">
            <w:pPr>
              <w:jc w:val="center"/>
              <w:rPr>
                <w:rFonts w:ascii="Times New Roman" w:hAnsi="Times New Roman"/>
              </w:rPr>
            </w:pPr>
            <w:r w:rsidRPr="00CE0670">
              <w:rPr>
                <w:rFonts w:ascii="Times New Roman" w:hAnsi="Times New Roman"/>
              </w:rPr>
              <w:t>Загальна сума</w:t>
            </w:r>
          </w:p>
          <w:p w14:paraId="5620E6EC" w14:textId="6EAF2620" w:rsidR="00214A7B" w:rsidRPr="00CE0670" w:rsidRDefault="00214A7B" w:rsidP="00CE0670">
            <w:pPr>
              <w:jc w:val="center"/>
              <w:rPr>
                <w:rFonts w:ascii="Times New Roman" w:hAnsi="Times New Roman"/>
              </w:rPr>
            </w:pPr>
            <w:r w:rsidRPr="00CE0670">
              <w:rPr>
                <w:rFonts w:ascii="Times New Roman" w:hAnsi="Times New Roman"/>
              </w:rPr>
              <w:t>з/без ПДВ ( грн.)</w:t>
            </w:r>
          </w:p>
        </w:tc>
      </w:tr>
      <w:tr w:rsidR="00214A7B" w:rsidRPr="00220B68" w14:paraId="6C4ACE74" w14:textId="77777777" w:rsidTr="00CE0670">
        <w:tblPrEx>
          <w:tblCellMar>
            <w:left w:w="108" w:type="dxa"/>
            <w:right w:w="108" w:type="dxa"/>
          </w:tblCellMar>
        </w:tblPrEx>
        <w:trPr>
          <w:cantSplit/>
          <w:trHeight w:val="353"/>
        </w:trPr>
        <w:tc>
          <w:tcPr>
            <w:tcW w:w="236" w:type="dxa"/>
            <w:shd w:val="clear" w:color="auto" w:fill="auto"/>
          </w:tcPr>
          <w:p w14:paraId="27006F40" w14:textId="77777777" w:rsidR="00214A7B" w:rsidRPr="00220B68" w:rsidRDefault="00214A7B" w:rsidP="00CE0670">
            <w:pPr>
              <w:snapToGrid w:val="0"/>
              <w:jc w:val="both"/>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tcBorders>
            <w:shd w:val="clear" w:color="auto" w:fill="auto"/>
            <w:vAlign w:val="center"/>
          </w:tcPr>
          <w:p w14:paraId="56B8A8AA" w14:textId="004C0DE8" w:rsidR="00214A7B" w:rsidRPr="00CE0670" w:rsidRDefault="00214A7B" w:rsidP="00CE0670">
            <w:pPr>
              <w:jc w:val="both"/>
              <w:rPr>
                <w:rFonts w:ascii="Times New Roman" w:hAnsi="Times New Roman"/>
              </w:rPr>
            </w:pPr>
          </w:p>
        </w:tc>
        <w:tc>
          <w:tcPr>
            <w:tcW w:w="3642" w:type="dxa"/>
            <w:gridSpan w:val="4"/>
            <w:tcBorders>
              <w:top w:val="single" w:sz="4" w:space="0" w:color="000000"/>
              <w:left w:val="single" w:sz="4" w:space="0" w:color="000000"/>
              <w:bottom w:val="single" w:sz="4" w:space="0" w:color="000000"/>
            </w:tcBorders>
            <w:shd w:val="clear" w:color="auto" w:fill="auto"/>
            <w:vAlign w:val="bottom"/>
          </w:tcPr>
          <w:p w14:paraId="052B675D" w14:textId="46D9A35D" w:rsidR="00214A7B" w:rsidRPr="00865B16" w:rsidRDefault="00865B16" w:rsidP="00CE0670">
            <w:pPr>
              <w:snapToGrid w:val="0"/>
              <w:jc w:val="both"/>
              <w:rPr>
                <w:rFonts w:ascii="Times New Roman" w:hAnsi="Times New Roman"/>
              </w:rPr>
            </w:pPr>
            <w:r w:rsidRPr="00865B16">
              <w:rPr>
                <w:rFonts w:ascii="Times New Roman" w:hAnsi="Times New Roman"/>
              </w:rPr>
              <w:t>Перекис водню 3%, розчин для зовнішнього застосування по 200мл</w:t>
            </w:r>
            <w:r w:rsidRPr="00865B16">
              <w:rPr>
                <w:rFonts w:ascii="Arial" w:hAnsi="Arial" w:cs="Arial"/>
                <w:color w:val="6D6D6D"/>
                <w:sz w:val="23"/>
                <w:szCs w:val="23"/>
                <w:shd w:val="clear" w:color="auto" w:fill="FDFEFD"/>
              </w:rPr>
              <w:t xml:space="preserve"> </w:t>
            </w:r>
            <w:r>
              <w:rPr>
                <w:rFonts w:ascii="Arial" w:hAnsi="Arial" w:cs="Arial"/>
                <w:color w:val="6D6D6D"/>
                <w:sz w:val="23"/>
                <w:szCs w:val="23"/>
                <w:shd w:val="clear" w:color="auto" w:fill="FDFEFD"/>
              </w:rPr>
              <w:t>(</w:t>
            </w:r>
            <w:proofErr w:type="spellStart"/>
            <w:r w:rsidRPr="00865B16">
              <w:rPr>
                <w:rFonts w:ascii="Times New Roman" w:hAnsi="Times New Roman"/>
              </w:rPr>
              <w:t>Біолік</w:t>
            </w:r>
            <w:proofErr w:type="spellEnd"/>
            <w:r>
              <w:rPr>
                <w:rFonts w:ascii="Times New Roman" w:hAnsi="Times New Roman"/>
              </w:rPr>
              <w:t>)</w:t>
            </w:r>
          </w:p>
        </w:tc>
        <w:tc>
          <w:tcPr>
            <w:tcW w:w="1227" w:type="dxa"/>
            <w:gridSpan w:val="2"/>
            <w:tcBorders>
              <w:top w:val="single" w:sz="4" w:space="0" w:color="000000"/>
              <w:left w:val="single" w:sz="4" w:space="0" w:color="000000"/>
              <w:bottom w:val="single" w:sz="4" w:space="0" w:color="000000"/>
            </w:tcBorders>
            <w:shd w:val="clear" w:color="auto" w:fill="auto"/>
            <w:vAlign w:val="center"/>
          </w:tcPr>
          <w:p w14:paraId="6D2919F3" w14:textId="1F69C844" w:rsidR="00214A7B" w:rsidRPr="00CE0670" w:rsidRDefault="00865B16" w:rsidP="00CE0670">
            <w:pPr>
              <w:snapToGrid w:val="0"/>
              <w:ind w:firstLine="65"/>
              <w:jc w:val="both"/>
              <w:rPr>
                <w:rFonts w:ascii="Times New Roman" w:hAnsi="Times New Roman"/>
              </w:rPr>
            </w:pPr>
            <w:proofErr w:type="spellStart"/>
            <w:r>
              <w:rPr>
                <w:rFonts w:ascii="Times New Roman" w:hAnsi="Times New Roman"/>
              </w:rPr>
              <w:t>шт</w:t>
            </w:r>
            <w:proofErr w:type="spellEnd"/>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007DBD94" w14:textId="3CA2579B" w:rsidR="00214A7B" w:rsidRPr="00CE0670" w:rsidRDefault="00865B16" w:rsidP="00CE0670">
            <w:pPr>
              <w:snapToGrid w:val="0"/>
              <w:ind w:firstLine="65"/>
              <w:jc w:val="both"/>
              <w:rPr>
                <w:rFonts w:ascii="Times New Roman" w:hAnsi="Times New Roman"/>
              </w:rPr>
            </w:pPr>
            <w:r>
              <w:rPr>
                <w:rFonts w:ascii="Times New Roman" w:hAnsi="Times New Roman"/>
              </w:rPr>
              <w:t>600</w:t>
            </w:r>
          </w:p>
        </w:tc>
        <w:tc>
          <w:tcPr>
            <w:tcW w:w="1417" w:type="dxa"/>
            <w:gridSpan w:val="7"/>
            <w:tcBorders>
              <w:top w:val="single" w:sz="4" w:space="0" w:color="000000"/>
              <w:left w:val="single" w:sz="4" w:space="0" w:color="000000"/>
              <w:bottom w:val="single" w:sz="4" w:space="0" w:color="000000"/>
            </w:tcBorders>
            <w:shd w:val="clear" w:color="auto" w:fill="auto"/>
            <w:vAlign w:val="center"/>
          </w:tcPr>
          <w:p w14:paraId="72DE7A47" w14:textId="77777777" w:rsidR="00214A7B" w:rsidRPr="00CE0670" w:rsidRDefault="00214A7B" w:rsidP="00CE0670">
            <w:pPr>
              <w:snapToGrid w:val="0"/>
              <w:ind w:firstLine="65"/>
              <w:jc w:val="both"/>
              <w:rPr>
                <w:rFonts w:ascii="Times New Roman" w:hAnsi="Times New 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5F9BE" w14:textId="77777777" w:rsidR="00214A7B" w:rsidRPr="00CE0670" w:rsidRDefault="00214A7B" w:rsidP="00CE0670">
            <w:pPr>
              <w:snapToGrid w:val="0"/>
              <w:jc w:val="both"/>
              <w:rPr>
                <w:rFonts w:ascii="Times New Roman" w:hAnsi="Times New Roman"/>
              </w:rPr>
            </w:pPr>
          </w:p>
        </w:tc>
      </w:tr>
      <w:tr w:rsidR="00214A7B" w:rsidRPr="00220B68" w14:paraId="7CA6A4DA" w14:textId="77777777" w:rsidTr="00CE0670">
        <w:tblPrEx>
          <w:tblCellMar>
            <w:left w:w="108" w:type="dxa"/>
            <w:right w:w="108" w:type="dxa"/>
          </w:tblCellMar>
        </w:tblPrEx>
        <w:trPr>
          <w:cantSplit/>
          <w:trHeight w:val="353"/>
        </w:trPr>
        <w:tc>
          <w:tcPr>
            <w:tcW w:w="236" w:type="dxa"/>
            <w:shd w:val="clear" w:color="auto" w:fill="auto"/>
          </w:tcPr>
          <w:p w14:paraId="013E7480" w14:textId="77777777" w:rsidR="00214A7B" w:rsidRPr="00220B68" w:rsidRDefault="00214A7B" w:rsidP="00CE0670">
            <w:pPr>
              <w:snapToGrid w:val="0"/>
              <w:jc w:val="both"/>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tcBorders>
            <w:shd w:val="clear" w:color="auto" w:fill="auto"/>
            <w:vAlign w:val="center"/>
          </w:tcPr>
          <w:p w14:paraId="54080886" w14:textId="7105445F" w:rsidR="00214A7B" w:rsidRPr="00CE0670" w:rsidRDefault="00214A7B" w:rsidP="00CE0670">
            <w:pPr>
              <w:jc w:val="both"/>
              <w:rPr>
                <w:rFonts w:ascii="Times New Roman" w:hAnsi="Times New Roman"/>
                <w:b/>
              </w:rPr>
            </w:pPr>
          </w:p>
        </w:tc>
        <w:tc>
          <w:tcPr>
            <w:tcW w:w="3642" w:type="dxa"/>
            <w:gridSpan w:val="4"/>
            <w:tcBorders>
              <w:top w:val="single" w:sz="4" w:space="0" w:color="000000"/>
              <w:left w:val="single" w:sz="4" w:space="0" w:color="000000"/>
              <w:bottom w:val="single" w:sz="4" w:space="0" w:color="000000"/>
            </w:tcBorders>
            <w:shd w:val="clear" w:color="auto" w:fill="auto"/>
            <w:vAlign w:val="bottom"/>
          </w:tcPr>
          <w:p w14:paraId="533BD518" w14:textId="27C2A373" w:rsidR="00214A7B" w:rsidRPr="00CE0670" w:rsidRDefault="00214A7B" w:rsidP="00CE0670">
            <w:pPr>
              <w:snapToGrid w:val="0"/>
              <w:jc w:val="both"/>
              <w:rPr>
                <w:rFonts w:ascii="Times New Roman" w:hAnsi="Times New Roman"/>
                <w:lang w:val="ru-RU"/>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14:paraId="396AEBE9" w14:textId="18845521" w:rsidR="00214A7B" w:rsidRPr="00CE0670" w:rsidRDefault="00214A7B" w:rsidP="00CE0670">
            <w:pPr>
              <w:snapToGrid w:val="0"/>
              <w:ind w:firstLine="65"/>
              <w:jc w:val="both"/>
              <w:rPr>
                <w:rFonts w:ascii="Times New Roman" w:hAnsi="Times New Roman"/>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6AFAA99D" w14:textId="00BE1DA8" w:rsidR="00214A7B" w:rsidRPr="00CE0670" w:rsidRDefault="00214A7B" w:rsidP="00CE0670">
            <w:pPr>
              <w:snapToGrid w:val="0"/>
              <w:ind w:firstLine="65"/>
              <w:jc w:val="both"/>
              <w:rPr>
                <w:rFonts w:ascii="Times New Roman" w:hAnsi="Times New Roman"/>
              </w:rPr>
            </w:pPr>
          </w:p>
        </w:tc>
        <w:tc>
          <w:tcPr>
            <w:tcW w:w="1417" w:type="dxa"/>
            <w:gridSpan w:val="7"/>
            <w:tcBorders>
              <w:top w:val="single" w:sz="4" w:space="0" w:color="000000"/>
              <w:left w:val="single" w:sz="4" w:space="0" w:color="000000"/>
              <w:bottom w:val="single" w:sz="4" w:space="0" w:color="000000"/>
            </w:tcBorders>
            <w:shd w:val="clear" w:color="auto" w:fill="auto"/>
            <w:vAlign w:val="center"/>
          </w:tcPr>
          <w:p w14:paraId="2D49E74B" w14:textId="77777777" w:rsidR="00214A7B" w:rsidRPr="00CE0670" w:rsidRDefault="00214A7B" w:rsidP="00CE0670">
            <w:pPr>
              <w:snapToGrid w:val="0"/>
              <w:ind w:firstLine="65"/>
              <w:jc w:val="both"/>
              <w:rPr>
                <w:rFonts w:ascii="Times New Roman" w:hAnsi="Times New 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AFA72" w14:textId="77777777" w:rsidR="00214A7B" w:rsidRPr="00CE0670" w:rsidRDefault="00214A7B" w:rsidP="00CE0670">
            <w:pPr>
              <w:snapToGrid w:val="0"/>
              <w:jc w:val="both"/>
              <w:rPr>
                <w:rFonts w:ascii="Times New Roman" w:hAnsi="Times New Roman"/>
              </w:rPr>
            </w:pPr>
          </w:p>
        </w:tc>
      </w:tr>
    </w:tbl>
    <w:p w14:paraId="328247D0" w14:textId="77777777" w:rsidR="00CE0670" w:rsidRDefault="00CE0670" w:rsidP="00BA0FA5">
      <w:pPr>
        <w:tabs>
          <w:tab w:val="left" w:pos="1358"/>
        </w:tabs>
        <w:jc w:val="both"/>
        <w:rPr>
          <w:rFonts w:ascii="Times New Roman" w:hAnsi="Times New Roman"/>
          <w:b/>
          <w:sz w:val="24"/>
          <w:szCs w:val="24"/>
          <w:lang w:val="ru-RU"/>
        </w:rPr>
      </w:pPr>
    </w:p>
    <w:p w14:paraId="34BD0D39" w14:textId="3454914B" w:rsidR="00677A4E" w:rsidRDefault="00BA0FA5" w:rsidP="00BA0FA5">
      <w:pPr>
        <w:tabs>
          <w:tab w:val="left" w:pos="1358"/>
        </w:tabs>
        <w:jc w:val="both"/>
        <w:rPr>
          <w:rFonts w:ascii="Times New Roman" w:hAnsi="Times New Roman"/>
          <w:b/>
          <w:sz w:val="24"/>
          <w:szCs w:val="24"/>
          <w:lang w:eastAsia="ru-RU"/>
        </w:rPr>
      </w:pPr>
      <w:r w:rsidRPr="00220B68">
        <w:rPr>
          <w:rFonts w:ascii="Times New Roman" w:hAnsi="Times New Roman"/>
          <w:b/>
          <w:sz w:val="24"/>
          <w:szCs w:val="24"/>
          <w:lang w:val="ru-RU"/>
        </w:rPr>
        <w:t xml:space="preserve">            </w:t>
      </w:r>
      <w:r w:rsidRPr="00220B68">
        <w:rPr>
          <w:rFonts w:ascii="Times New Roman" w:hAnsi="Times New Roman"/>
          <w:b/>
          <w:sz w:val="24"/>
          <w:szCs w:val="24"/>
          <w:lang w:eastAsia="ru-RU"/>
        </w:rPr>
        <w:t xml:space="preserve">Загальна вартість:   </w:t>
      </w:r>
      <w:r w:rsidR="00C36D65" w:rsidRPr="00220B68">
        <w:rPr>
          <w:rFonts w:ascii="Times New Roman" w:hAnsi="Times New Roman"/>
          <w:b/>
          <w:sz w:val="24"/>
          <w:szCs w:val="24"/>
          <w:lang w:eastAsia="ru-RU"/>
        </w:rPr>
        <w:t>______________________</w:t>
      </w:r>
      <w:r w:rsidRPr="00220B68">
        <w:rPr>
          <w:rFonts w:ascii="Times New Roman" w:hAnsi="Times New Roman"/>
          <w:b/>
          <w:sz w:val="24"/>
          <w:szCs w:val="24"/>
          <w:lang w:eastAsia="ru-RU"/>
        </w:rPr>
        <w:t>(цифрами та прописом) з/без  ПД</w:t>
      </w:r>
      <w:r w:rsidR="00677A4E">
        <w:rPr>
          <w:rFonts w:ascii="Times New Roman" w:hAnsi="Times New Roman"/>
          <w:b/>
          <w:sz w:val="24"/>
          <w:szCs w:val="24"/>
          <w:lang w:eastAsia="ru-RU"/>
        </w:rPr>
        <w:t>В</w:t>
      </w:r>
    </w:p>
    <w:p w14:paraId="2B56C3F0" w14:textId="3AA791EC" w:rsidR="00DA086B" w:rsidRDefault="00DA086B" w:rsidP="00BA0FA5">
      <w:pPr>
        <w:tabs>
          <w:tab w:val="left" w:pos="1358"/>
        </w:tabs>
        <w:jc w:val="both"/>
        <w:rPr>
          <w:rFonts w:ascii="Times New Roman" w:hAnsi="Times New Roman"/>
          <w:b/>
          <w:sz w:val="24"/>
          <w:szCs w:val="24"/>
          <w:lang w:eastAsia="ru-RU"/>
        </w:rPr>
      </w:pPr>
    </w:p>
    <w:p w14:paraId="4995EC5E" w14:textId="77777777" w:rsidR="00DA086B" w:rsidRPr="00220B68" w:rsidRDefault="00DA086B" w:rsidP="00BA0FA5">
      <w:pPr>
        <w:tabs>
          <w:tab w:val="left" w:pos="1358"/>
        </w:tabs>
        <w:jc w:val="both"/>
        <w:rPr>
          <w:rFonts w:ascii="Times New Roman" w:hAnsi="Times New Roman"/>
          <w:b/>
          <w:sz w:val="24"/>
          <w:szCs w:val="24"/>
          <w:lang w:eastAsia="ru-RU"/>
        </w:rPr>
      </w:pPr>
    </w:p>
    <w:tbl>
      <w:tblPr>
        <w:tblW w:w="10013" w:type="dxa"/>
        <w:tblInd w:w="108" w:type="dxa"/>
        <w:tblLayout w:type="fixed"/>
        <w:tblLook w:val="0000" w:firstRow="0" w:lastRow="0" w:firstColumn="0" w:lastColumn="0" w:noHBand="0" w:noVBand="0"/>
      </w:tblPr>
      <w:tblGrid>
        <w:gridCol w:w="5103"/>
        <w:gridCol w:w="4910"/>
      </w:tblGrid>
      <w:tr w:rsidR="00BA0FA5" w:rsidRPr="00220B68" w14:paraId="0D0F0A07" w14:textId="77777777" w:rsidTr="00677A4E">
        <w:trPr>
          <w:trHeight w:val="190"/>
        </w:trPr>
        <w:tc>
          <w:tcPr>
            <w:tcW w:w="5103" w:type="dxa"/>
            <w:shd w:val="clear" w:color="auto" w:fill="auto"/>
          </w:tcPr>
          <w:p w14:paraId="4F17E6EF" w14:textId="77777777" w:rsidR="00BA0FA5" w:rsidRPr="00220B68" w:rsidRDefault="00BA0FA5" w:rsidP="00C36D65">
            <w:pPr>
              <w:jc w:val="both"/>
              <w:rPr>
                <w:rFonts w:ascii="Times New Roman" w:hAnsi="Times New Roman"/>
                <w:sz w:val="24"/>
                <w:szCs w:val="24"/>
              </w:rPr>
            </w:pPr>
            <w:r w:rsidRPr="00220B68">
              <w:rPr>
                <w:rFonts w:ascii="Times New Roman" w:hAnsi="Times New Roman"/>
                <w:b/>
                <w:sz w:val="24"/>
                <w:szCs w:val="24"/>
              </w:rPr>
              <w:t>ПОСТАЧАЛЬНИК</w:t>
            </w:r>
          </w:p>
        </w:tc>
        <w:tc>
          <w:tcPr>
            <w:tcW w:w="4910" w:type="dxa"/>
          </w:tcPr>
          <w:p w14:paraId="630334D7" w14:textId="77777777" w:rsidR="00BA0FA5" w:rsidRPr="00220B68" w:rsidRDefault="00BA0FA5" w:rsidP="00C36D65">
            <w:pPr>
              <w:jc w:val="both"/>
              <w:rPr>
                <w:rFonts w:ascii="Times New Roman" w:hAnsi="Times New Roman"/>
                <w:b/>
                <w:sz w:val="24"/>
                <w:szCs w:val="24"/>
              </w:rPr>
            </w:pPr>
            <w:r w:rsidRPr="00220B68">
              <w:rPr>
                <w:rFonts w:ascii="Times New Roman" w:hAnsi="Times New Roman"/>
                <w:b/>
                <w:sz w:val="24"/>
                <w:szCs w:val="24"/>
              </w:rPr>
              <w:t>ПОКУПЕЦЬ</w:t>
            </w:r>
          </w:p>
        </w:tc>
      </w:tr>
      <w:tr w:rsidR="00BA0FA5" w:rsidRPr="00220B68" w14:paraId="766A6FC0" w14:textId="77777777" w:rsidTr="00677A4E">
        <w:trPr>
          <w:trHeight w:val="2522"/>
        </w:trPr>
        <w:tc>
          <w:tcPr>
            <w:tcW w:w="5103" w:type="dxa"/>
            <w:shd w:val="clear" w:color="auto" w:fill="auto"/>
          </w:tcPr>
          <w:p w14:paraId="150073EE" w14:textId="77777777" w:rsidR="00BA0FA5" w:rsidRPr="00220B68" w:rsidRDefault="00BA0FA5" w:rsidP="00C36D65">
            <w:pPr>
              <w:jc w:val="both"/>
              <w:rPr>
                <w:rFonts w:ascii="Times New Roman" w:hAnsi="Times New Roman"/>
                <w:b/>
                <w:sz w:val="24"/>
                <w:szCs w:val="24"/>
              </w:rPr>
            </w:pPr>
          </w:p>
        </w:tc>
        <w:tc>
          <w:tcPr>
            <w:tcW w:w="4910" w:type="dxa"/>
          </w:tcPr>
          <w:p w14:paraId="4D6C2C94" w14:textId="77777777" w:rsidR="00BA0FA5" w:rsidRPr="00220B68" w:rsidRDefault="00BA0FA5" w:rsidP="00C36D65">
            <w:pPr>
              <w:autoSpaceDE w:val="0"/>
              <w:autoSpaceDN w:val="0"/>
              <w:adjustRightInd w:val="0"/>
              <w:spacing w:after="0" w:line="240" w:lineRule="auto"/>
              <w:rPr>
                <w:rFonts w:ascii="Times New Roman" w:hAnsi="Times New Roman"/>
                <w:b/>
                <w:bCs/>
                <w:sz w:val="24"/>
                <w:szCs w:val="24"/>
                <w:lang w:eastAsia="ru-RU"/>
              </w:rPr>
            </w:pPr>
            <w:r w:rsidRPr="00220B68">
              <w:rPr>
                <w:rFonts w:ascii="Times New Roman" w:hAnsi="Times New Roman"/>
                <w:b/>
                <w:bCs/>
                <w:sz w:val="24"/>
                <w:szCs w:val="24"/>
                <w:lang w:eastAsia="ru-RU"/>
              </w:rPr>
              <w:t xml:space="preserve">КНП "СТОМАТОЛОГІЧНА ПОЛІКЛІНІКА </w:t>
            </w:r>
          </w:p>
          <w:p w14:paraId="49F70FAB" w14:textId="77777777" w:rsidR="00BA0FA5" w:rsidRPr="00220B68" w:rsidRDefault="00BA0FA5" w:rsidP="00C36D65">
            <w:pPr>
              <w:autoSpaceDE w:val="0"/>
              <w:autoSpaceDN w:val="0"/>
              <w:adjustRightInd w:val="0"/>
              <w:spacing w:after="0" w:line="240" w:lineRule="auto"/>
              <w:rPr>
                <w:rFonts w:ascii="Times New Roman" w:hAnsi="Times New Roman"/>
                <w:b/>
                <w:bCs/>
                <w:sz w:val="24"/>
                <w:szCs w:val="24"/>
                <w:lang w:eastAsia="ru-RU"/>
              </w:rPr>
            </w:pPr>
            <w:r w:rsidRPr="00220B68">
              <w:rPr>
                <w:rFonts w:ascii="Times New Roman" w:hAnsi="Times New Roman"/>
                <w:b/>
                <w:bCs/>
                <w:sz w:val="24"/>
                <w:szCs w:val="24"/>
                <w:lang w:eastAsia="ru-RU"/>
              </w:rPr>
              <w:t>БОЯРСЬКОЇ МІСЬКОЇ РАДИ"</w:t>
            </w:r>
          </w:p>
          <w:p w14:paraId="2620EE29" w14:textId="77777777" w:rsidR="00BA0FA5" w:rsidRPr="00220B68" w:rsidRDefault="00BA0FA5" w:rsidP="00C36D65">
            <w:pPr>
              <w:autoSpaceDE w:val="0"/>
              <w:autoSpaceDN w:val="0"/>
              <w:adjustRightInd w:val="0"/>
              <w:spacing w:after="0" w:line="240" w:lineRule="auto"/>
              <w:rPr>
                <w:rFonts w:ascii="Times New Roman" w:hAnsi="Times New Roman"/>
                <w:bCs/>
                <w:sz w:val="24"/>
                <w:szCs w:val="24"/>
                <w:lang w:val="ru-RU" w:eastAsia="ru-RU"/>
              </w:rPr>
            </w:pPr>
            <w:r w:rsidRPr="00220B68">
              <w:rPr>
                <w:rFonts w:ascii="Times New Roman" w:hAnsi="Times New Roman"/>
                <w:bCs/>
                <w:sz w:val="24"/>
                <w:szCs w:val="24"/>
                <w:lang w:val="ru-RU" w:eastAsia="ru-RU"/>
              </w:rPr>
              <w:t xml:space="preserve">08153, </w:t>
            </w:r>
            <w:proofErr w:type="spellStart"/>
            <w:r w:rsidRPr="00220B68">
              <w:rPr>
                <w:rFonts w:ascii="Times New Roman" w:hAnsi="Times New Roman"/>
                <w:bCs/>
                <w:sz w:val="24"/>
                <w:szCs w:val="24"/>
                <w:lang w:val="ru-RU" w:eastAsia="ru-RU"/>
              </w:rPr>
              <w:t>Київська</w:t>
            </w:r>
            <w:proofErr w:type="spellEnd"/>
            <w:r w:rsidRPr="00220B68">
              <w:rPr>
                <w:rFonts w:ascii="Times New Roman" w:hAnsi="Times New Roman"/>
                <w:bCs/>
                <w:sz w:val="24"/>
                <w:szCs w:val="24"/>
                <w:lang w:val="ru-RU" w:eastAsia="ru-RU"/>
              </w:rPr>
              <w:t xml:space="preserve"> обл., м</w:t>
            </w:r>
            <w:r w:rsidRPr="00220B68">
              <w:rPr>
                <w:rFonts w:ascii="Times New Roman" w:hAnsi="Times New Roman"/>
                <w:bCs/>
                <w:sz w:val="24"/>
                <w:szCs w:val="24"/>
                <w:lang w:eastAsia="ru-RU"/>
              </w:rPr>
              <w:t xml:space="preserve">. </w:t>
            </w:r>
            <w:r w:rsidRPr="00220B68">
              <w:rPr>
                <w:rFonts w:ascii="Times New Roman" w:hAnsi="Times New Roman"/>
                <w:bCs/>
                <w:sz w:val="24"/>
                <w:szCs w:val="24"/>
                <w:lang w:val="ru-RU" w:eastAsia="ru-RU"/>
              </w:rPr>
              <w:t xml:space="preserve">Боярка, </w:t>
            </w:r>
            <w:r w:rsidRPr="00220B68">
              <w:rPr>
                <w:rFonts w:ascii="Times New Roman" w:hAnsi="Times New Roman"/>
                <w:bCs/>
                <w:sz w:val="24"/>
                <w:szCs w:val="24"/>
                <w:lang w:eastAsia="ru-RU"/>
              </w:rPr>
              <w:t>вул.</w:t>
            </w:r>
            <w:r w:rsidRPr="00220B68">
              <w:rPr>
                <w:rFonts w:ascii="Times New Roman" w:hAnsi="Times New Roman"/>
                <w:bCs/>
                <w:sz w:val="24"/>
                <w:szCs w:val="24"/>
                <w:lang w:val="ru-RU" w:eastAsia="ru-RU"/>
              </w:rPr>
              <w:t xml:space="preserve"> </w:t>
            </w:r>
            <w:proofErr w:type="gramStart"/>
            <w:r w:rsidRPr="00220B68">
              <w:rPr>
                <w:rFonts w:ascii="Times New Roman" w:hAnsi="Times New Roman"/>
                <w:bCs/>
                <w:sz w:val="24"/>
                <w:szCs w:val="24"/>
                <w:lang w:val="ru-RU" w:eastAsia="ru-RU"/>
              </w:rPr>
              <w:t>МОЛОДІЖНА,  74</w:t>
            </w:r>
            <w:proofErr w:type="gramEnd"/>
          </w:p>
          <w:p w14:paraId="585D68F8" w14:textId="77777777" w:rsidR="00BA0FA5" w:rsidRPr="00220B68" w:rsidRDefault="00BA0FA5" w:rsidP="00C36D65">
            <w:pPr>
              <w:autoSpaceDE w:val="0"/>
              <w:autoSpaceDN w:val="0"/>
              <w:adjustRightInd w:val="0"/>
              <w:spacing w:after="0" w:line="240" w:lineRule="auto"/>
              <w:rPr>
                <w:rFonts w:ascii="Times New Roman" w:hAnsi="Times New Roman"/>
                <w:bCs/>
                <w:sz w:val="24"/>
                <w:szCs w:val="24"/>
                <w:lang w:val="ru-RU" w:eastAsia="ru-RU"/>
              </w:rPr>
            </w:pPr>
            <w:r w:rsidRPr="00220B68">
              <w:rPr>
                <w:rFonts w:ascii="Times New Roman" w:hAnsi="Times New Roman"/>
                <w:bCs/>
                <w:sz w:val="24"/>
                <w:szCs w:val="24"/>
                <w:lang w:val="ru-RU" w:eastAsia="ru-RU"/>
              </w:rPr>
              <w:t>ЄДРПОУ 39752085</w:t>
            </w:r>
          </w:p>
          <w:p w14:paraId="1290D647" w14:textId="77777777" w:rsidR="00BA0FA5" w:rsidRPr="00220B68" w:rsidRDefault="00BA0FA5" w:rsidP="00C36D65">
            <w:pPr>
              <w:autoSpaceDE w:val="0"/>
              <w:autoSpaceDN w:val="0"/>
              <w:adjustRightInd w:val="0"/>
              <w:spacing w:after="0" w:line="240" w:lineRule="auto"/>
              <w:rPr>
                <w:rFonts w:ascii="Times New Roman" w:hAnsi="Times New Roman"/>
                <w:bCs/>
                <w:sz w:val="24"/>
                <w:szCs w:val="24"/>
                <w:lang w:val="ru-RU" w:eastAsia="ru-RU"/>
              </w:rPr>
            </w:pPr>
            <w:r w:rsidRPr="00220B68">
              <w:rPr>
                <w:rFonts w:ascii="Times New Roman" w:hAnsi="Times New Roman"/>
                <w:bCs/>
                <w:sz w:val="24"/>
                <w:szCs w:val="24"/>
                <w:lang w:val="ru-RU" w:eastAsia="ru-RU"/>
              </w:rPr>
              <w:t>ІПН 397520810133</w:t>
            </w:r>
          </w:p>
          <w:p w14:paraId="59790FA6" w14:textId="77777777" w:rsidR="00BA0FA5" w:rsidRPr="00220B68" w:rsidRDefault="00BA0FA5" w:rsidP="00C36D65">
            <w:pPr>
              <w:autoSpaceDE w:val="0"/>
              <w:autoSpaceDN w:val="0"/>
              <w:adjustRightInd w:val="0"/>
              <w:spacing w:after="0" w:line="240" w:lineRule="auto"/>
              <w:rPr>
                <w:rFonts w:ascii="Times New Roman" w:hAnsi="Times New Roman"/>
                <w:bCs/>
                <w:sz w:val="24"/>
                <w:szCs w:val="24"/>
                <w:lang w:eastAsia="ru-RU"/>
              </w:rPr>
            </w:pPr>
            <w:r w:rsidRPr="00220B68">
              <w:rPr>
                <w:rFonts w:ascii="Times New Roman" w:hAnsi="Times New Roman"/>
                <w:bCs/>
                <w:sz w:val="24"/>
                <w:szCs w:val="24"/>
                <w:lang w:val="en-US" w:eastAsia="ru-RU"/>
              </w:rPr>
              <w:t>IBAN</w:t>
            </w:r>
            <w:r w:rsidRPr="00220B68">
              <w:rPr>
                <w:rFonts w:ascii="Times New Roman" w:hAnsi="Times New Roman"/>
                <w:bCs/>
                <w:sz w:val="24"/>
                <w:szCs w:val="24"/>
                <w:lang w:eastAsia="ru-RU"/>
              </w:rPr>
              <w:t xml:space="preserve"> </w:t>
            </w:r>
            <w:r w:rsidRPr="00220B68">
              <w:rPr>
                <w:rFonts w:ascii="Times New Roman" w:hAnsi="Times New Roman"/>
                <w:bCs/>
                <w:sz w:val="24"/>
                <w:szCs w:val="24"/>
                <w:lang w:val="en-US" w:eastAsia="ru-RU"/>
              </w:rPr>
              <w:t>UA</w:t>
            </w:r>
            <w:r w:rsidRPr="00220B68">
              <w:rPr>
                <w:rFonts w:ascii="Times New Roman" w:hAnsi="Times New Roman"/>
                <w:bCs/>
                <w:sz w:val="24"/>
                <w:szCs w:val="24"/>
                <w:lang w:val="ru-RU" w:eastAsia="ru-RU"/>
              </w:rPr>
              <w:t xml:space="preserve"> 948201720344310006000095458</w:t>
            </w:r>
          </w:p>
          <w:p w14:paraId="145A3371" w14:textId="520D5F2B" w:rsidR="00BA0FA5" w:rsidRDefault="00BA0FA5" w:rsidP="00C36D65">
            <w:pPr>
              <w:autoSpaceDE w:val="0"/>
              <w:autoSpaceDN w:val="0"/>
              <w:adjustRightInd w:val="0"/>
              <w:spacing w:after="0" w:line="240" w:lineRule="auto"/>
              <w:rPr>
                <w:rFonts w:ascii="Times New Roman" w:hAnsi="Times New Roman"/>
                <w:bCs/>
                <w:sz w:val="24"/>
                <w:szCs w:val="24"/>
                <w:lang w:eastAsia="ru-RU"/>
              </w:rPr>
            </w:pPr>
            <w:r w:rsidRPr="00220B68">
              <w:rPr>
                <w:rFonts w:ascii="Times New Roman" w:hAnsi="Times New Roman"/>
                <w:bCs/>
                <w:sz w:val="24"/>
                <w:szCs w:val="24"/>
                <w:lang w:eastAsia="ru-RU"/>
              </w:rPr>
              <w:t xml:space="preserve">в ДКСУ </w:t>
            </w:r>
            <w:proofErr w:type="spellStart"/>
            <w:r w:rsidRPr="00220B68">
              <w:rPr>
                <w:rFonts w:ascii="Times New Roman" w:hAnsi="Times New Roman"/>
                <w:bCs/>
                <w:sz w:val="24"/>
                <w:szCs w:val="24"/>
                <w:lang w:eastAsia="ru-RU"/>
              </w:rPr>
              <w:t>м.Києві</w:t>
            </w:r>
            <w:proofErr w:type="spellEnd"/>
          </w:p>
          <w:p w14:paraId="0C8EAE4E" w14:textId="77777777" w:rsidR="00865B16" w:rsidRPr="00865B16" w:rsidRDefault="00865B16" w:rsidP="00865B16">
            <w:pPr>
              <w:autoSpaceDE w:val="0"/>
              <w:autoSpaceDN w:val="0"/>
              <w:adjustRightInd w:val="0"/>
              <w:spacing w:after="0" w:line="240" w:lineRule="auto"/>
              <w:rPr>
                <w:rFonts w:ascii="Times New Roman" w:hAnsi="Times New Roman"/>
                <w:b/>
                <w:bCs/>
                <w:sz w:val="24"/>
                <w:szCs w:val="24"/>
                <w:lang w:eastAsia="ru-RU"/>
              </w:rPr>
            </w:pPr>
            <w:r w:rsidRPr="00865B16">
              <w:rPr>
                <w:rFonts w:ascii="Times New Roman" w:hAnsi="Times New Roman"/>
                <w:bCs/>
                <w:sz w:val="24"/>
                <w:szCs w:val="24"/>
                <w:lang w:val="en-US" w:eastAsia="ru-RU"/>
              </w:rPr>
              <w:t>IBAN</w:t>
            </w:r>
            <w:r w:rsidRPr="00865B16">
              <w:rPr>
                <w:rFonts w:ascii="Times New Roman" w:hAnsi="Times New Roman"/>
                <w:bCs/>
                <w:sz w:val="24"/>
                <w:szCs w:val="24"/>
                <w:lang w:eastAsia="ru-RU"/>
              </w:rPr>
              <w:t xml:space="preserve"> </w:t>
            </w:r>
            <w:r w:rsidRPr="00865B16">
              <w:rPr>
                <w:rFonts w:ascii="Times New Roman" w:hAnsi="Times New Roman"/>
                <w:bCs/>
                <w:sz w:val="24"/>
                <w:szCs w:val="24"/>
                <w:lang w:val="en-US" w:eastAsia="ru-RU"/>
              </w:rPr>
              <w:t>UA</w:t>
            </w:r>
            <w:r w:rsidRPr="00865B16">
              <w:rPr>
                <w:rFonts w:ascii="Times New Roman" w:hAnsi="Times New Roman"/>
                <w:bCs/>
                <w:sz w:val="24"/>
                <w:szCs w:val="24"/>
                <w:lang w:eastAsia="ru-RU"/>
              </w:rPr>
              <w:t xml:space="preserve"> 633052990000026007000116008 </w:t>
            </w:r>
          </w:p>
          <w:p w14:paraId="6608CC5C" w14:textId="186CD8C3" w:rsidR="00865B16" w:rsidRDefault="00865B16" w:rsidP="00865B16">
            <w:pPr>
              <w:autoSpaceDE w:val="0"/>
              <w:autoSpaceDN w:val="0"/>
              <w:adjustRightInd w:val="0"/>
              <w:spacing w:after="0" w:line="240" w:lineRule="auto"/>
              <w:rPr>
                <w:rFonts w:ascii="Times New Roman" w:hAnsi="Times New Roman"/>
                <w:bCs/>
                <w:sz w:val="24"/>
                <w:szCs w:val="24"/>
                <w:lang w:eastAsia="ru-RU"/>
              </w:rPr>
            </w:pPr>
            <w:r w:rsidRPr="00865B16">
              <w:rPr>
                <w:rFonts w:ascii="Times New Roman" w:hAnsi="Times New Roman"/>
                <w:bCs/>
                <w:sz w:val="24"/>
                <w:szCs w:val="24"/>
                <w:lang w:eastAsia="ru-RU"/>
              </w:rPr>
              <w:t>в АТ КБ «ПриватБанк»</w:t>
            </w:r>
          </w:p>
          <w:p w14:paraId="72CA1660" w14:textId="7F9D6CA0" w:rsidR="00C76790" w:rsidRPr="00220B68" w:rsidRDefault="00C76790" w:rsidP="00C36D65">
            <w:pPr>
              <w:autoSpaceDE w:val="0"/>
              <w:autoSpaceDN w:val="0"/>
              <w:adjustRightInd w:val="0"/>
              <w:spacing w:after="0" w:line="240" w:lineRule="auto"/>
              <w:rPr>
                <w:rFonts w:ascii="Times New Roman" w:hAnsi="Times New Roman"/>
                <w:bCs/>
                <w:sz w:val="24"/>
                <w:szCs w:val="24"/>
                <w:lang w:eastAsia="ru-RU"/>
              </w:rPr>
            </w:pPr>
            <w:proofErr w:type="spellStart"/>
            <w:r>
              <w:rPr>
                <w:rFonts w:ascii="Times New Roman" w:hAnsi="Times New Roman"/>
                <w:bCs/>
                <w:sz w:val="24"/>
                <w:szCs w:val="24"/>
                <w:lang w:eastAsia="ru-RU"/>
              </w:rPr>
              <w:t>тел</w:t>
            </w:r>
            <w:proofErr w:type="spellEnd"/>
            <w:r>
              <w:rPr>
                <w:rFonts w:ascii="Times New Roman" w:hAnsi="Times New Roman"/>
                <w:bCs/>
                <w:sz w:val="24"/>
                <w:szCs w:val="24"/>
                <w:lang w:eastAsia="ru-RU"/>
              </w:rPr>
              <w:t>. (044) 221-01-80</w:t>
            </w:r>
          </w:p>
          <w:p w14:paraId="6203B7E6" w14:textId="17999FA1" w:rsidR="00BA0FA5" w:rsidRDefault="00677A4E" w:rsidP="00C36D65">
            <w:pPr>
              <w:autoSpaceDE w:val="0"/>
              <w:autoSpaceDN w:val="0"/>
              <w:adjustRightInd w:val="0"/>
              <w:spacing w:after="0" w:line="240" w:lineRule="auto"/>
              <w:rPr>
                <w:rFonts w:ascii="Times New Roman" w:hAnsi="Times New Roman"/>
                <w:bCs/>
                <w:sz w:val="24"/>
                <w:szCs w:val="24"/>
                <w:lang w:val="ru-RU" w:eastAsia="ru-RU"/>
              </w:rPr>
            </w:pPr>
            <w:r w:rsidRPr="00677A4E">
              <w:rPr>
                <w:rFonts w:ascii="Times New Roman" w:hAnsi="Times New Roman"/>
                <w:bCs/>
                <w:sz w:val="24"/>
                <w:szCs w:val="24"/>
                <w:lang w:val="ru-RU" w:eastAsia="ru-RU"/>
              </w:rPr>
              <w:t xml:space="preserve">не є </w:t>
            </w:r>
            <w:proofErr w:type="spellStart"/>
            <w:r w:rsidRPr="00677A4E">
              <w:rPr>
                <w:rFonts w:ascii="Times New Roman" w:hAnsi="Times New Roman"/>
                <w:bCs/>
                <w:sz w:val="24"/>
                <w:szCs w:val="24"/>
                <w:lang w:val="ru-RU" w:eastAsia="ru-RU"/>
              </w:rPr>
              <w:t>платником</w:t>
            </w:r>
            <w:proofErr w:type="spellEnd"/>
            <w:r w:rsidRPr="00677A4E">
              <w:rPr>
                <w:rFonts w:ascii="Times New Roman" w:hAnsi="Times New Roman"/>
                <w:bCs/>
                <w:sz w:val="24"/>
                <w:szCs w:val="24"/>
                <w:lang w:val="ru-RU" w:eastAsia="ru-RU"/>
              </w:rPr>
              <w:t xml:space="preserve"> </w:t>
            </w:r>
            <w:proofErr w:type="spellStart"/>
            <w:r w:rsidRPr="00677A4E">
              <w:rPr>
                <w:rFonts w:ascii="Times New Roman" w:hAnsi="Times New Roman"/>
                <w:bCs/>
                <w:sz w:val="24"/>
                <w:szCs w:val="24"/>
                <w:lang w:val="ru-RU" w:eastAsia="ru-RU"/>
              </w:rPr>
              <w:t>податку</w:t>
            </w:r>
            <w:proofErr w:type="spellEnd"/>
            <w:r w:rsidRPr="00677A4E">
              <w:rPr>
                <w:rFonts w:ascii="Times New Roman" w:hAnsi="Times New Roman"/>
                <w:bCs/>
                <w:sz w:val="24"/>
                <w:szCs w:val="24"/>
                <w:lang w:val="ru-RU" w:eastAsia="ru-RU"/>
              </w:rPr>
              <w:t xml:space="preserve"> на </w:t>
            </w:r>
            <w:proofErr w:type="spellStart"/>
            <w:r w:rsidRPr="00677A4E">
              <w:rPr>
                <w:rFonts w:ascii="Times New Roman" w:hAnsi="Times New Roman"/>
                <w:bCs/>
                <w:sz w:val="24"/>
                <w:szCs w:val="24"/>
                <w:lang w:val="ru-RU" w:eastAsia="ru-RU"/>
              </w:rPr>
              <w:t>прибуток</w:t>
            </w:r>
            <w:proofErr w:type="spellEnd"/>
            <w:r w:rsidRPr="00677A4E">
              <w:rPr>
                <w:rFonts w:ascii="Times New Roman" w:hAnsi="Times New Roman"/>
                <w:bCs/>
                <w:sz w:val="24"/>
                <w:szCs w:val="24"/>
                <w:lang w:val="ru-RU" w:eastAsia="ru-RU"/>
              </w:rPr>
              <w:t xml:space="preserve">   </w:t>
            </w:r>
            <w:proofErr w:type="gramStart"/>
            <w:r w:rsidRPr="00677A4E">
              <w:rPr>
                <w:rFonts w:ascii="Times New Roman" w:hAnsi="Times New Roman"/>
                <w:bCs/>
                <w:sz w:val="24"/>
                <w:szCs w:val="24"/>
                <w:lang w:val="ru-RU" w:eastAsia="ru-RU"/>
              </w:rPr>
              <w:t xml:space="preserve">   (</w:t>
            </w:r>
            <w:proofErr w:type="gramEnd"/>
            <w:r w:rsidRPr="00677A4E">
              <w:rPr>
                <w:rFonts w:ascii="Times New Roman" w:hAnsi="Times New Roman"/>
                <w:bCs/>
                <w:sz w:val="24"/>
                <w:szCs w:val="24"/>
                <w:lang w:val="ru-RU" w:eastAsia="ru-RU"/>
              </w:rPr>
              <w:t>ПКУ п.133.4)</w:t>
            </w:r>
          </w:p>
          <w:p w14:paraId="7B8D8FEB" w14:textId="00D71F90" w:rsidR="00DA086B" w:rsidRDefault="00DA086B" w:rsidP="00C36D65">
            <w:pPr>
              <w:autoSpaceDE w:val="0"/>
              <w:autoSpaceDN w:val="0"/>
              <w:adjustRightInd w:val="0"/>
              <w:spacing w:after="0" w:line="240" w:lineRule="auto"/>
              <w:rPr>
                <w:rFonts w:ascii="Times New Roman" w:hAnsi="Times New Roman"/>
                <w:bCs/>
                <w:sz w:val="24"/>
                <w:szCs w:val="24"/>
                <w:lang w:val="ru-RU" w:eastAsia="ru-RU"/>
              </w:rPr>
            </w:pPr>
          </w:p>
          <w:p w14:paraId="57E28E15" w14:textId="77777777" w:rsidR="00DA086B" w:rsidRPr="00220B68" w:rsidRDefault="00DA086B" w:rsidP="00C36D65">
            <w:pPr>
              <w:autoSpaceDE w:val="0"/>
              <w:autoSpaceDN w:val="0"/>
              <w:adjustRightInd w:val="0"/>
              <w:spacing w:after="0" w:line="240" w:lineRule="auto"/>
              <w:rPr>
                <w:rFonts w:ascii="Times New Roman" w:hAnsi="Times New Roman"/>
                <w:bCs/>
                <w:sz w:val="24"/>
                <w:szCs w:val="24"/>
                <w:lang w:val="ru-RU" w:eastAsia="ru-RU"/>
              </w:rPr>
            </w:pPr>
          </w:p>
          <w:p w14:paraId="43B2E066" w14:textId="350F6F4D" w:rsidR="00BA0FA5" w:rsidRPr="00220B68" w:rsidRDefault="00677A4E" w:rsidP="00C36D65">
            <w:pPr>
              <w:autoSpaceDE w:val="0"/>
              <w:autoSpaceDN w:val="0"/>
              <w:adjustRightInd w:val="0"/>
              <w:spacing w:after="0" w:line="240" w:lineRule="auto"/>
              <w:rPr>
                <w:rFonts w:ascii="Times New Roman" w:hAnsi="Times New Roman"/>
                <w:b/>
                <w:bCs/>
                <w:sz w:val="24"/>
                <w:szCs w:val="24"/>
                <w:lang w:val="ru-RU" w:eastAsia="ru-RU"/>
              </w:rPr>
            </w:pPr>
            <w:r>
              <w:rPr>
                <w:rFonts w:ascii="Times New Roman" w:hAnsi="Times New Roman"/>
                <w:b/>
                <w:bCs/>
                <w:sz w:val="24"/>
                <w:szCs w:val="24"/>
                <w:lang w:val="ru-RU" w:eastAsia="ru-RU"/>
              </w:rPr>
              <w:t>Д</w:t>
            </w:r>
            <w:r w:rsidR="00BA0FA5" w:rsidRPr="00220B68">
              <w:rPr>
                <w:rFonts w:ascii="Times New Roman" w:hAnsi="Times New Roman"/>
                <w:b/>
                <w:bCs/>
                <w:sz w:val="24"/>
                <w:szCs w:val="24"/>
                <w:lang w:val="ru-RU" w:eastAsia="ru-RU"/>
              </w:rPr>
              <w:t>иректор</w:t>
            </w:r>
          </w:p>
          <w:p w14:paraId="78034D81" w14:textId="77777777" w:rsidR="00677A4E" w:rsidRPr="00220B68" w:rsidRDefault="00677A4E" w:rsidP="00677A4E">
            <w:pPr>
              <w:rPr>
                <w:rFonts w:ascii="Times New Roman" w:hAnsi="Times New Roman"/>
                <w:sz w:val="24"/>
                <w:szCs w:val="24"/>
              </w:rPr>
            </w:pPr>
            <w:r w:rsidRPr="00220B68">
              <w:rPr>
                <w:rFonts w:ascii="Times New Roman" w:hAnsi="Times New Roman"/>
                <w:b/>
                <w:bCs/>
                <w:sz w:val="24"/>
                <w:szCs w:val="24"/>
                <w:lang w:val="ru-RU" w:eastAsia="ru-RU"/>
              </w:rPr>
              <w:t>_________________ Чистякова І.В.</w:t>
            </w:r>
          </w:p>
          <w:p w14:paraId="40578DD5" w14:textId="77777777" w:rsidR="00BA0FA5" w:rsidRPr="00220B68" w:rsidRDefault="00BA0FA5" w:rsidP="00C36D65">
            <w:pPr>
              <w:autoSpaceDE w:val="0"/>
              <w:autoSpaceDN w:val="0"/>
              <w:adjustRightInd w:val="0"/>
              <w:spacing w:after="0" w:line="240" w:lineRule="auto"/>
              <w:rPr>
                <w:rFonts w:ascii="Times New Roman" w:hAnsi="Times New Roman"/>
                <w:b/>
                <w:bCs/>
                <w:sz w:val="24"/>
                <w:szCs w:val="24"/>
                <w:lang w:val="ru-RU" w:eastAsia="ru-RU"/>
              </w:rPr>
            </w:pPr>
          </w:p>
          <w:p w14:paraId="7C30C7B5" w14:textId="4FE35CB8" w:rsidR="00BA0FA5" w:rsidRPr="00220B68" w:rsidRDefault="00BA0FA5" w:rsidP="00677A4E">
            <w:pPr>
              <w:rPr>
                <w:rFonts w:ascii="Times New Roman" w:hAnsi="Times New Roman"/>
                <w:b/>
                <w:sz w:val="24"/>
                <w:szCs w:val="24"/>
              </w:rPr>
            </w:pPr>
            <w:r w:rsidRPr="00220B68">
              <w:rPr>
                <w:rFonts w:ascii="Times New Roman" w:hAnsi="Times New Roman"/>
                <w:b/>
                <w:bCs/>
                <w:sz w:val="24"/>
                <w:szCs w:val="24"/>
                <w:lang w:val="ru-RU" w:eastAsia="ru-RU"/>
              </w:rPr>
              <w:lastRenderedPageBreak/>
              <w:t xml:space="preserve"> </w:t>
            </w:r>
          </w:p>
        </w:tc>
      </w:tr>
    </w:tbl>
    <w:p w14:paraId="2F93543A" w14:textId="77777777" w:rsidR="0030134A" w:rsidRPr="00220B68" w:rsidRDefault="0030134A" w:rsidP="00D84A88">
      <w:pPr>
        <w:rPr>
          <w:rFonts w:ascii="Times New Roman" w:hAnsi="Times New Roman"/>
          <w:sz w:val="24"/>
          <w:szCs w:val="24"/>
        </w:rPr>
      </w:pPr>
    </w:p>
    <w:sectPr w:rsidR="0030134A" w:rsidRPr="00220B68" w:rsidSect="00677A4E">
      <w:footerReference w:type="default" r:id="rId8"/>
      <w:footerReference w:type="first" r:id="rId9"/>
      <w:pgSz w:w="11906" w:h="16838"/>
      <w:pgMar w:top="426" w:right="707" w:bottom="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0A8D" w14:textId="77777777" w:rsidR="007327DE" w:rsidRDefault="007327DE" w:rsidP="00806843">
      <w:pPr>
        <w:spacing w:after="0" w:line="240" w:lineRule="auto"/>
      </w:pPr>
      <w:r>
        <w:separator/>
      </w:r>
    </w:p>
  </w:endnote>
  <w:endnote w:type="continuationSeparator" w:id="0">
    <w:p w14:paraId="165CC313" w14:textId="77777777" w:rsidR="007327DE" w:rsidRDefault="007327DE"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56EC" w14:textId="05873147" w:rsidR="006E5FFB" w:rsidRDefault="006E5FFB">
    <w:pPr>
      <w:pStyle w:val="af0"/>
      <w:jc w:val="right"/>
    </w:pPr>
    <w:r>
      <w:fldChar w:fldCharType="begin"/>
    </w:r>
    <w:r>
      <w:instrText>PAGE   \* MERGEFORMAT</w:instrText>
    </w:r>
    <w:r>
      <w:fldChar w:fldCharType="separate"/>
    </w:r>
    <w:r w:rsidR="00680712" w:rsidRPr="00680712">
      <w:rPr>
        <w:noProof/>
        <w:lang w:val="ru-RU"/>
      </w:rPr>
      <w:t>12</w:t>
    </w:r>
    <w:r>
      <w:rPr>
        <w:noProof/>
        <w:lang w:val="ru-RU"/>
      </w:rPr>
      <w:fldChar w:fldCharType="end"/>
    </w:r>
  </w:p>
  <w:p w14:paraId="029A65FE" w14:textId="77777777" w:rsidR="006E5FFB" w:rsidRDefault="006E5FF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5B09" w14:textId="5BC0C228" w:rsidR="006E5FFB" w:rsidRDefault="006E5FFB">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6E5FFB" w:rsidRDefault="006E5FF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7D13" w14:textId="77777777" w:rsidR="007327DE" w:rsidRDefault="007327DE" w:rsidP="00806843">
      <w:pPr>
        <w:spacing w:after="0" w:line="240" w:lineRule="auto"/>
      </w:pPr>
      <w:r>
        <w:separator/>
      </w:r>
    </w:p>
  </w:footnote>
  <w:footnote w:type="continuationSeparator" w:id="0">
    <w:p w14:paraId="63C76132" w14:textId="77777777" w:rsidR="007327DE" w:rsidRDefault="007327DE"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FBE0255"/>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DE40BC"/>
    <w:multiLevelType w:val="multilevel"/>
    <w:tmpl w:val="6D9A3E70"/>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2"/>
  </w:num>
  <w:num w:numId="4">
    <w:abstractNumId w:val="7"/>
  </w:num>
  <w:num w:numId="5">
    <w:abstractNumId w:val="8"/>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8A7"/>
    <w:rsid w:val="000000EC"/>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17D1F"/>
    <w:rsid w:val="00020557"/>
    <w:rsid w:val="000221A1"/>
    <w:rsid w:val="0002229F"/>
    <w:rsid w:val="00022B63"/>
    <w:rsid w:val="000231FA"/>
    <w:rsid w:val="00023347"/>
    <w:rsid w:val="00023D73"/>
    <w:rsid w:val="0002452F"/>
    <w:rsid w:val="00024A3E"/>
    <w:rsid w:val="00025597"/>
    <w:rsid w:val="00025E3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D7"/>
    <w:rsid w:val="000407EE"/>
    <w:rsid w:val="00040B5A"/>
    <w:rsid w:val="000416CF"/>
    <w:rsid w:val="00042088"/>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7F8"/>
    <w:rsid w:val="000563A8"/>
    <w:rsid w:val="00056454"/>
    <w:rsid w:val="000566B1"/>
    <w:rsid w:val="00056A0E"/>
    <w:rsid w:val="000602B6"/>
    <w:rsid w:val="000610D3"/>
    <w:rsid w:val="00061A68"/>
    <w:rsid w:val="00061B97"/>
    <w:rsid w:val="00061F20"/>
    <w:rsid w:val="00062371"/>
    <w:rsid w:val="00062B15"/>
    <w:rsid w:val="0006474C"/>
    <w:rsid w:val="00064B2D"/>
    <w:rsid w:val="000657B8"/>
    <w:rsid w:val="00065FBA"/>
    <w:rsid w:val="00067579"/>
    <w:rsid w:val="00067A5D"/>
    <w:rsid w:val="000707FB"/>
    <w:rsid w:val="00072981"/>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606"/>
    <w:rsid w:val="000947F2"/>
    <w:rsid w:val="00094897"/>
    <w:rsid w:val="00095BE5"/>
    <w:rsid w:val="000A02C3"/>
    <w:rsid w:val="000A03D6"/>
    <w:rsid w:val="000A054E"/>
    <w:rsid w:val="000A11A5"/>
    <w:rsid w:val="000A1741"/>
    <w:rsid w:val="000A1DE7"/>
    <w:rsid w:val="000A2307"/>
    <w:rsid w:val="000A260A"/>
    <w:rsid w:val="000A268E"/>
    <w:rsid w:val="000A2742"/>
    <w:rsid w:val="000A38AC"/>
    <w:rsid w:val="000A4B6D"/>
    <w:rsid w:val="000A4EA1"/>
    <w:rsid w:val="000A5A3C"/>
    <w:rsid w:val="000A5D60"/>
    <w:rsid w:val="000A5FA5"/>
    <w:rsid w:val="000A6970"/>
    <w:rsid w:val="000A6B62"/>
    <w:rsid w:val="000A6C85"/>
    <w:rsid w:val="000A7582"/>
    <w:rsid w:val="000B05FF"/>
    <w:rsid w:val="000B08F1"/>
    <w:rsid w:val="000B0A7B"/>
    <w:rsid w:val="000B17A0"/>
    <w:rsid w:val="000B1A28"/>
    <w:rsid w:val="000B1A3F"/>
    <w:rsid w:val="000B228A"/>
    <w:rsid w:val="000B3017"/>
    <w:rsid w:val="000B3581"/>
    <w:rsid w:val="000B39CF"/>
    <w:rsid w:val="000B51C4"/>
    <w:rsid w:val="000B5726"/>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279A"/>
    <w:rsid w:val="000E2A23"/>
    <w:rsid w:val="000E318C"/>
    <w:rsid w:val="000E46BA"/>
    <w:rsid w:val="000E4E8E"/>
    <w:rsid w:val="000E6CBA"/>
    <w:rsid w:val="000F01F7"/>
    <w:rsid w:val="000F10A8"/>
    <w:rsid w:val="000F2054"/>
    <w:rsid w:val="000F303F"/>
    <w:rsid w:val="000F32B9"/>
    <w:rsid w:val="000F399A"/>
    <w:rsid w:val="000F40DA"/>
    <w:rsid w:val="000F45F6"/>
    <w:rsid w:val="000F5E0A"/>
    <w:rsid w:val="000F5FDF"/>
    <w:rsid w:val="000F69C9"/>
    <w:rsid w:val="0010090C"/>
    <w:rsid w:val="00101EF5"/>
    <w:rsid w:val="00102258"/>
    <w:rsid w:val="001025B9"/>
    <w:rsid w:val="001028EE"/>
    <w:rsid w:val="00102D0F"/>
    <w:rsid w:val="00102FD1"/>
    <w:rsid w:val="001030C5"/>
    <w:rsid w:val="0010322A"/>
    <w:rsid w:val="00103D6E"/>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55AC"/>
    <w:rsid w:val="00116A1E"/>
    <w:rsid w:val="00116C7F"/>
    <w:rsid w:val="001204D1"/>
    <w:rsid w:val="001209C0"/>
    <w:rsid w:val="00121F1E"/>
    <w:rsid w:val="001227E0"/>
    <w:rsid w:val="0012285A"/>
    <w:rsid w:val="001237AB"/>
    <w:rsid w:val="00123B36"/>
    <w:rsid w:val="001244B8"/>
    <w:rsid w:val="00124F2E"/>
    <w:rsid w:val="00126EA3"/>
    <w:rsid w:val="00127BAC"/>
    <w:rsid w:val="0013042E"/>
    <w:rsid w:val="00130B98"/>
    <w:rsid w:val="001322A1"/>
    <w:rsid w:val="00134662"/>
    <w:rsid w:val="00135A67"/>
    <w:rsid w:val="00135B1B"/>
    <w:rsid w:val="001367E6"/>
    <w:rsid w:val="00136C0D"/>
    <w:rsid w:val="0013771A"/>
    <w:rsid w:val="00137D1C"/>
    <w:rsid w:val="001419CF"/>
    <w:rsid w:val="001419FB"/>
    <w:rsid w:val="00141DC8"/>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4E9B"/>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320E"/>
    <w:rsid w:val="00183223"/>
    <w:rsid w:val="00185052"/>
    <w:rsid w:val="00186537"/>
    <w:rsid w:val="001869A2"/>
    <w:rsid w:val="00187337"/>
    <w:rsid w:val="00190CCD"/>
    <w:rsid w:val="00190F6D"/>
    <w:rsid w:val="00191794"/>
    <w:rsid w:val="00191984"/>
    <w:rsid w:val="001927E9"/>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4252"/>
    <w:rsid w:val="001B586D"/>
    <w:rsid w:val="001B743C"/>
    <w:rsid w:val="001C0019"/>
    <w:rsid w:val="001C0498"/>
    <w:rsid w:val="001C1478"/>
    <w:rsid w:val="001C18D6"/>
    <w:rsid w:val="001C19AC"/>
    <w:rsid w:val="001C1C2F"/>
    <w:rsid w:val="001C28BA"/>
    <w:rsid w:val="001C347C"/>
    <w:rsid w:val="001C4CC4"/>
    <w:rsid w:val="001C525C"/>
    <w:rsid w:val="001C62E3"/>
    <w:rsid w:val="001C75E7"/>
    <w:rsid w:val="001C77F4"/>
    <w:rsid w:val="001D0DBB"/>
    <w:rsid w:val="001D1634"/>
    <w:rsid w:val="001D1D14"/>
    <w:rsid w:val="001D4013"/>
    <w:rsid w:val="001D4BED"/>
    <w:rsid w:val="001D552D"/>
    <w:rsid w:val="001D62F8"/>
    <w:rsid w:val="001D63D6"/>
    <w:rsid w:val="001D663D"/>
    <w:rsid w:val="001D735D"/>
    <w:rsid w:val="001D7CD7"/>
    <w:rsid w:val="001E04BE"/>
    <w:rsid w:val="001E0DD6"/>
    <w:rsid w:val="001E2343"/>
    <w:rsid w:val="001E27DD"/>
    <w:rsid w:val="001E2EF6"/>
    <w:rsid w:val="001E3100"/>
    <w:rsid w:val="001E38EC"/>
    <w:rsid w:val="001E3F45"/>
    <w:rsid w:val="001E472E"/>
    <w:rsid w:val="001E4E8A"/>
    <w:rsid w:val="001E4F27"/>
    <w:rsid w:val="001E54EC"/>
    <w:rsid w:val="001E58A0"/>
    <w:rsid w:val="001E65D0"/>
    <w:rsid w:val="001E6695"/>
    <w:rsid w:val="001E6818"/>
    <w:rsid w:val="001E7500"/>
    <w:rsid w:val="001F01E3"/>
    <w:rsid w:val="001F0263"/>
    <w:rsid w:val="001F02F4"/>
    <w:rsid w:val="001F0E1D"/>
    <w:rsid w:val="001F1242"/>
    <w:rsid w:val="001F12E9"/>
    <w:rsid w:val="001F21A3"/>
    <w:rsid w:val="001F3557"/>
    <w:rsid w:val="001F3C64"/>
    <w:rsid w:val="001F44D8"/>
    <w:rsid w:val="001F47DC"/>
    <w:rsid w:val="001F4BA5"/>
    <w:rsid w:val="001F524A"/>
    <w:rsid w:val="001F5861"/>
    <w:rsid w:val="001F5C9A"/>
    <w:rsid w:val="001F5D2C"/>
    <w:rsid w:val="001F685A"/>
    <w:rsid w:val="001F721E"/>
    <w:rsid w:val="001F755D"/>
    <w:rsid w:val="001F7E6F"/>
    <w:rsid w:val="00200E69"/>
    <w:rsid w:val="002014CA"/>
    <w:rsid w:val="002016D1"/>
    <w:rsid w:val="002020F3"/>
    <w:rsid w:val="00202308"/>
    <w:rsid w:val="002026EC"/>
    <w:rsid w:val="002028A9"/>
    <w:rsid w:val="002028ED"/>
    <w:rsid w:val="002045E9"/>
    <w:rsid w:val="00204A2B"/>
    <w:rsid w:val="002051AB"/>
    <w:rsid w:val="00205208"/>
    <w:rsid w:val="002059D9"/>
    <w:rsid w:val="00205B0D"/>
    <w:rsid w:val="00205F0E"/>
    <w:rsid w:val="0020610B"/>
    <w:rsid w:val="00206C4C"/>
    <w:rsid w:val="00207125"/>
    <w:rsid w:val="00207F9A"/>
    <w:rsid w:val="002107E9"/>
    <w:rsid w:val="00212543"/>
    <w:rsid w:val="002132C3"/>
    <w:rsid w:val="00213B20"/>
    <w:rsid w:val="002142A7"/>
    <w:rsid w:val="002143CB"/>
    <w:rsid w:val="00214A45"/>
    <w:rsid w:val="00214A7B"/>
    <w:rsid w:val="00215606"/>
    <w:rsid w:val="00215818"/>
    <w:rsid w:val="00216090"/>
    <w:rsid w:val="002160E1"/>
    <w:rsid w:val="00216AAE"/>
    <w:rsid w:val="00216EDA"/>
    <w:rsid w:val="00217366"/>
    <w:rsid w:val="002174AB"/>
    <w:rsid w:val="00220B68"/>
    <w:rsid w:val="00221376"/>
    <w:rsid w:val="002217D0"/>
    <w:rsid w:val="00222626"/>
    <w:rsid w:val="002228D6"/>
    <w:rsid w:val="00223500"/>
    <w:rsid w:val="00223ACD"/>
    <w:rsid w:val="002240CB"/>
    <w:rsid w:val="0022445C"/>
    <w:rsid w:val="0022484E"/>
    <w:rsid w:val="002278A7"/>
    <w:rsid w:val="00231C84"/>
    <w:rsid w:val="00232051"/>
    <w:rsid w:val="0023266F"/>
    <w:rsid w:val="002337F6"/>
    <w:rsid w:val="00233B3F"/>
    <w:rsid w:val="0023476B"/>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5ACD"/>
    <w:rsid w:val="00255CE4"/>
    <w:rsid w:val="002570DC"/>
    <w:rsid w:val="00257539"/>
    <w:rsid w:val="00260C40"/>
    <w:rsid w:val="00260E41"/>
    <w:rsid w:val="00262024"/>
    <w:rsid w:val="002627A1"/>
    <w:rsid w:val="00262984"/>
    <w:rsid w:val="00263B44"/>
    <w:rsid w:val="00263E24"/>
    <w:rsid w:val="00264471"/>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79D"/>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562D"/>
    <w:rsid w:val="002B5B7A"/>
    <w:rsid w:val="002B60A0"/>
    <w:rsid w:val="002B644D"/>
    <w:rsid w:val="002B6A8A"/>
    <w:rsid w:val="002B76BA"/>
    <w:rsid w:val="002C095C"/>
    <w:rsid w:val="002C0BE1"/>
    <w:rsid w:val="002C1C36"/>
    <w:rsid w:val="002C20D6"/>
    <w:rsid w:val="002C23FD"/>
    <w:rsid w:val="002C77A1"/>
    <w:rsid w:val="002C7BD8"/>
    <w:rsid w:val="002C7E39"/>
    <w:rsid w:val="002D0C2D"/>
    <w:rsid w:val="002D10C4"/>
    <w:rsid w:val="002D2313"/>
    <w:rsid w:val="002D3A79"/>
    <w:rsid w:val="002D3CCE"/>
    <w:rsid w:val="002D455C"/>
    <w:rsid w:val="002D49E9"/>
    <w:rsid w:val="002D7635"/>
    <w:rsid w:val="002D7A97"/>
    <w:rsid w:val="002E035B"/>
    <w:rsid w:val="002E0D4E"/>
    <w:rsid w:val="002E1F80"/>
    <w:rsid w:val="002E25DA"/>
    <w:rsid w:val="002E26F1"/>
    <w:rsid w:val="002E2D06"/>
    <w:rsid w:val="002E2F92"/>
    <w:rsid w:val="002E49DA"/>
    <w:rsid w:val="002E4E86"/>
    <w:rsid w:val="002E5E92"/>
    <w:rsid w:val="002E7E7C"/>
    <w:rsid w:val="002E7F06"/>
    <w:rsid w:val="002F035F"/>
    <w:rsid w:val="002F0985"/>
    <w:rsid w:val="002F15AA"/>
    <w:rsid w:val="002F2840"/>
    <w:rsid w:val="002F2BA7"/>
    <w:rsid w:val="002F2FBE"/>
    <w:rsid w:val="002F38FF"/>
    <w:rsid w:val="002F394E"/>
    <w:rsid w:val="002F47BA"/>
    <w:rsid w:val="002F7254"/>
    <w:rsid w:val="00300E8D"/>
    <w:rsid w:val="0030134A"/>
    <w:rsid w:val="00301557"/>
    <w:rsid w:val="00301D61"/>
    <w:rsid w:val="00302CBA"/>
    <w:rsid w:val="00303E35"/>
    <w:rsid w:val="00304783"/>
    <w:rsid w:val="00304FDC"/>
    <w:rsid w:val="00305B12"/>
    <w:rsid w:val="00306353"/>
    <w:rsid w:val="00306C92"/>
    <w:rsid w:val="0030741C"/>
    <w:rsid w:val="00311245"/>
    <w:rsid w:val="00313D22"/>
    <w:rsid w:val="00315480"/>
    <w:rsid w:val="003163AB"/>
    <w:rsid w:val="00316F5D"/>
    <w:rsid w:val="00317087"/>
    <w:rsid w:val="00317089"/>
    <w:rsid w:val="00317DA7"/>
    <w:rsid w:val="003223DF"/>
    <w:rsid w:val="00322629"/>
    <w:rsid w:val="0032274F"/>
    <w:rsid w:val="00322BEA"/>
    <w:rsid w:val="00322CE1"/>
    <w:rsid w:val="00322F93"/>
    <w:rsid w:val="00323C1F"/>
    <w:rsid w:val="00324BAB"/>
    <w:rsid w:val="003256E2"/>
    <w:rsid w:val="00326949"/>
    <w:rsid w:val="003273EE"/>
    <w:rsid w:val="00327DF9"/>
    <w:rsid w:val="00330977"/>
    <w:rsid w:val="00330AD5"/>
    <w:rsid w:val="00330D22"/>
    <w:rsid w:val="00330ECE"/>
    <w:rsid w:val="003315AD"/>
    <w:rsid w:val="00332F00"/>
    <w:rsid w:val="00333109"/>
    <w:rsid w:val="003331F9"/>
    <w:rsid w:val="003337BE"/>
    <w:rsid w:val="00333E57"/>
    <w:rsid w:val="0033430D"/>
    <w:rsid w:val="00336572"/>
    <w:rsid w:val="00336845"/>
    <w:rsid w:val="00337044"/>
    <w:rsid w:val="0033767D"/>
    <w:rsid w:val="00337CE6"/>
    <w:rsid w:val="00337D23"/>
    <w:rsid w:val="00341983"/>
    <w:rsid w:val="00341AD0"/>
    <w:rsid w:val="003423D1"/>
    <w:rsid w:val="003434A8"/>
    <w:rsid w:val="003436FA"/>
    <w:rsid w:val="0034384F"/>
    <w:rsid w:val="0034420C"/>
    <w:rsid w:val="003447E5"/>
    <w:rsid w:val="0034523F"/>
    <w:rsid w:val="00345799"/>
    <w:rsid w:val="00345B67"/>
    <w:rsid w:val="00346B25"/>
    <w:rsid w:val="00347947"/>
    <w:rsid w:val="003502B2"/>
    <w:rsid w:val="00350BA5"/>
    <w:rsid w:val="00351170"/>
    <w:rsid w:val="0035218F"/>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549B"/>
    <w:rsid w:val="00375AB2"/>
    <w:rsid w:val="00375C94"/>
    <w:rsid w:val="00376B06"/>
    <w:rsid w:val="00377339"/>
    <w:rsid w:val="00377376"/>
    <w:rsid w:val="0037755A"/>
    <w:rsid w:val="00377B2A"/>
    <w:rsid w:val="00380A8B"/>
    <w:rsid w:val="00381200"/>
    <w:rsid w:val="00381403"/>
    <w:rsid w:val="003816D1"/>
    <w:rsid w:val="00381ABC"/>
    <w:rsid w:val="00382049"/>
    <w:rsid w:val="0038210A"/>
    <w:rsid w:val="003853EA"/>
    <w:rsid w:val="00386A6F"/>
    <w:rsid w:val="00390661"/>
    <w:rsid w:val="003906EA"/>
    <w:rsid w:val="003914B1"/>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86E"/>
    <w:rsid w:val="003A7F17"/>
    <w:rsid w:val="003B03C4"/>
    <w:rsid w:val="003B1291"/>
    <w:rsid w:val="003B1683"/>
    <w:rsid w:val="003B26BB"/>
    <w:rsid w:val="003B273B"/>
    <w:rsid w:val="003B2920"/>
    <w:rsid w:val="003B337E"/>
    <w:rsid w:val="003B33DA"/>
    <w:rsid w:val="003B36EA"/>
    <w:rsid w:val="003B47F8"/>
    <w:rsid w:val="003B4ABE"/>
    <w:rsid w:val="003B5643"/>
    <w:rsid w:val="003B5AAB"/>
    <w:rsid w:val="003B5FDC"/>
    <w:rsid w:val="003B757F"/>
    <w:rsid w:val="003B76BC"/>
    <w:rsid w:val="003B791F"/>
    <w:rsid w:val="003B7920"/>
    <w:rsid w:val="003C3027"/>
    <w:rsid w:val="003C4D57"/>
    <w:rsid w:val="003C4EAE"/>
    <w:rsid w:val="003C4F86"/>
    <w:rsid w:val="003C5062"/>
    <w:rsid w:val="003C51DC"/>
    <w:rsid w:val="003C51F5"/>
    <w:rsid w:val="003C55AA"/>
    <w:rsid w:val="003C595A"/>
    <w:rsid w:val="003C5C99"/>
    <w:rsid w:val="003C69FA"/>
    <w:rsid w:val="003C6BB9"/>
    <w:rsid w:val="003C7960"/>
    <w:rsid w:val="003C7BEC"/>
    <w:rsid w:val="003D02B7"/>
    <w:rsid w:val="003D0EF1"/>
    <w:rsid w:val="003D2F1D"/>
    <w:rsid w:val="003D33B1"/>
    <w:rsid w:val="003D3815"/>
    <w:rsid w:val="003D4B2C"/>
    <w:rsid w:val="003D4C43"/>
    <w:rsid w:val="003D565A"/>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511"/>
    <w:rsid w:val="003E6AE4"/>
    <w:rsid w:val="003E7CF4"/>
    <w:rsid w:val="003F08AA"/>
    <w:rsid w:val="003F18FB"/>
    <w:rsid w:val="003F210B"/>
    <w:rsid w:val="003F2512"/>
    <w:rsid w:val="003F2DDC"/>
    <w:rsid w:val="003F2E6F"/>
    <w:rsid w:val="003F2FB0"/>
    <w:rsid w:val="003F37B8"/>
    <w:rsid w:val="003F4CC8"/>
    <w:rsid w:val="003F517F"/>
    <w:rsid w:val="003F6011"/>
    <w:rsid w:val="003F6058"/>
    <w:rsid w:val="003F62B8"/>
    <w:rsid w:val="003F65E2"/>
    <w:rsid w:val="003F685B"/>
    <w:rsid w:val="003F794A"/>
    <w:rsid w:val="00400694"/>
    <w:rsid w:val="00401931"/>
    <w:rsid w:val="004033C5"/>
    <w:rsid w:val="004033C9"/>
    <w:rsid w:val="004037C6"/>
    <w:rsid w:val="004043EE"/>
    <w:rsid w:val="0040445D"/>
    <w:rsid w:val="00404660"/>
    <w:rsid w:val="00404F0A"/>
    <w:rsid w:val="004064B9"/>
    <w:rsid w:val="004069B9"/>
    <w:rsid w:val="00407184"/>
    <w:rsid w:val="00407255"/>
    <w:rsid w:val="00410A7D"/>
    <w:rsid w:val="0041175B"/>
    <w:rsid w:val="00411C01"/>
    <w:rsid w:val="00411D81"/>
    <w:rsid w:val="0041240B"/>
    <w:rsid w:val="004146BF"/>
    <w:rsid w:val="00415474"/>
    <w:rsid w:val="004160CB"/>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30448"/>
    <w:rsid w:val="004307F1"/>
    <w:rsid w:val="00432616"/>
    <w:rsid w:val="0043290A"/>
    <w:rsid w:val="00432BA4"/>
    <w:rsid w:val="00432BCA"/>
    <w:rsid w:val="00433708"/>
    <w:rsid w:val="00433F01"/>
    <w:rsid w:val="0043438C"/>
    <w:rsid w:val="00434E06"/>
    <w:rsid w:val="00434FAB"/>
    <w:rsid w:val="0043595E"/>
    <w:rsid w:val="00435FCD"/>
    <w:rsid w:val="004366A7"/>
    <w:rsid w:val="00436EC7"/>
    <w:rsid w:val="00437355"/>
    <w:rsid w:val="004374E4"/>
    <w:rsid w:val="00437530"/>
    <w:rsid w:val="00437A40"/>
    <w:rsid w:val="00440021"/>
    <w:rsid w:val="004410ED"/>
    <w:rsid w:val="004412FB"/>
    <w:rsid w:val="0044171E"/>
    <w:rsid w:val="00442437"/>
    <w:rsid w:val="004424D8"/>
    <w:rsid w:val="004439F0"/>
    <w:rsid w:val="0044452F"/>
    <w:rsid w:val="00445CDB"/>
    <w:rsid w:val="004466E2"/>
    <w:rsid w:val="00447F2B"/>
    <w:rsid w:val="004515FA"/>
    <w:rsid w:val="00451ABA"/>
    <w:rsid w:val="00452090"/>
    <w:rsid w:val="0045281E"/>
    <w:rsid w:val="004533C8"/>
    <w:rsid w:val="00453A30"/>
    <w:rsid w:val="00453AD6"/>
    <w:rsid w:val="00454B38"/>
    <w:rsid w:val="00455F10"/>
    <w:rsid w:val="0045712F"/>
    <w:rsid w:val="00457416"/>
    <w:rsid w:val="004601FB"/>
    <w:rsid w:val="004603EE"/>
    <w:rsid w:val="004614B8"/>
    <w:rsid w:val="00463EEC"/>
    <w:rsid w:val="00465142"/>
    <w:rsid w:val="00465194"/>
    <w:rsid w:val="0046584B"/>
    <w:rsid w:val="00465B0D"/>
    <w:rsid w:val="00465C39"/>
    <w:rsid w:val="00466134"/>
    <w:rsid w:val="00466E44"/>
    <w:rsid w:val="0046779D"/>
    <w:rsid w:val="00467EE8"/>
    <w:rsid w:val="004738DF"/>
    <w:rsid w:val="00473B70"/>
    <w:rsid w:val="00473F28"/>
    <w:rsid w:val="00473F4D"/>
    <w:rsid w:val="004743B3"/>
    <w:rsid w:val="00475C95"/>
    <w:rsid w:val="00476D65"/>
    <w:rsid w:val="00477356"/>
    <w:rsid w:val="00480D8B"/>
    <w:rsid w:val="00481B94"/>
    <w:rsid w:val="00482884"/>
    <w:rsid w:val="004852A8"/>
    <w:rsid w:val="0048647D"/>
    <w:rsid w:val="00486C91"/>
    <w:rsid w:val="00490977"/>
    <w:rsid w:val="00490C66"/>
    <w:rsid w:val="0049164D"/>
    <w:rsid w:val="004917FB"/>
    <w:rsid w:val="00491A82"/>
    <w:rsid w:val="00491B54"/>
    <w:rsid w:val="00492598"/>
    <w:rsid w:val="0049314E"/>
    <w:rsid w:val="00493702"/>
    <w:rsid w:val="00493829"/>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421D"/>
    <w:rsid w:val="004A4BDD"/>
    <w:rsid w:val="004A5957"/>
    <w:rsid w:val="004A5A2F"/>
    <w:rsid w:val="004A5B0F"/>
    <w:rsid w:val="004A6AFB"/>
    <w:rsid w:val="004A6B51"/>
    <w:rsid w:val="004A6DF6"/>
    <w:rsid w:val="004A6F04"/>
    <w:rsid w:val="004A7C83"/>
    <w:rsid w:val="004B12E6"/>
    <w:rsid w:val="004B14D2"/>
    <w:rsid w:val="004B216B"/>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645C"/>
    <w:rsid w:val="004B7526"/>
    <w:rsid w:val="004C01B1"/>
    <w:rsid w:val="004C0A8F"/>
    <w:rsid w:val="004C13B3"/>
    <w:rsid w:val="004C1B03"/>
    <w:rsid w:val="004C23A7"/>
    <w:rsid w:val="004C3736"/>
    <w:rsid w:val="004C3B35"/>
    <w:rsid w:val="004C57CA"/>
    <w:rsid w:val="004C5BED"/>
    <w:rsid w:val="004C5D7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6FAB"/>
    <w:rsid w:val="004D7B2F"/>
    <w:rsid w:val="004D7B3A"/>
    <w:rsid w:val="004D7FE5"/>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8A2"/>
    <w:rsid w:val="004E698D"/>
    <w:rsid w:val="004E78A1"/>
    <w:rsid w:val="004E7E09"/>
    <w:rsid w:val="004F0177"/>
    <w:rsid w:val="004F0E33"/>
    <w:rsid w:val="004F170C"/>
    <w:rsid w:val="004F1E77"/>
    <w:rsid w:val="004F20C1"/>
    <w:rsid w:val="004F2304"/>
    <w:rsid w:val="004F4781"/>
    <w:rsid w:val="004F5718"/>
    <w:rsid w:val="004F579D"/>
    <w:rsid w:val="004F63A3"/>
    <w:rsid w:val="004F7CF8"/>
    <w:rsid w:val="00500B4F"/>
    <w:rsid w:val="00500FC1"/>
    <w:rsid w:val="005027C3"/>
    <w:rsid w:val="00502A78"/>
    <w:rsid w:val="00502D65"/>
    <w:rsid w:val="00503555"/>
    <w:rsid w:val="00503E07"/>
    <w:rsid w:val="00504672"/>
    <w:rsid w:val="00505507"/>
    <w:rsid w:val="00505A32"/>
    <w:rsid w:val="005072D5"/>
    <w:rsid w:val="00507C09"/>
    <w:rsid w:val="0051028D"/>
    <w:rsid w:val="00510E40"/>
    <w:rsid w:val="00511312"/>
    <w:rsid w:val="005117DF"/>
    <w:rsid w:val="00511C76"/>
    <w:rsid w:val="00512B59"/>
    <w:rsid w:val="00513484"/>
    <w:rsid w:val="00513B59"/>
    <w:rsid w:val="00514F14"/>
    <w:rsid w:val="005153F7"/>
    <w:rsid w:val="005178D9"/>
    <w:rsid w:val="00520589"/>
    <w:rsid w:val="00520CF9"/>
    <w:rsid w:val="00521AD1"/>
    <w:rsid w:val="00522BCB"/>
    <w:rsid w:val="00522E9D"/>
    <w:rsid w:val="00523121"/>
    <w:rsid w:val="0052439C"/>
    <w:rsid w:val="00524C5B"/>
    <w:rsid w:val="00525AD1"/>
    <w:rsid w:val="00525E29"/>
    <w:rsid w:val="005261AF"/>
    <w:rsid w:val="00526367"/>
    <w:rsid w:val="005271A1"/>
    <w:rsid w:val="005271A7"/>
    <w:rsid w:val="00527A0F"/>
    <w:rsid w:val="00527A86"/>
    <w:rsid w:val="00527FC8"/>
    <w:rsid w:val="00530354"/>
    <w:rsid w:val="00530BF8"/>
    <w:rsid w:val="00531190"/>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544F"/>
    <w:rsid w:val="005557A8"/>
    <w:rsid w:val="00555E75"/>
    <w:rsid w:val="00556378"/>
    <w:rsid w:val="00556E32"/>
    <w:rsid w:val="00557C74"/>
    <w:rsid w:val="00557D98"/>
    <w:rsid w:val="0056005F"/>
    <w:rsid w:val="00560071"/>
    <w:rsid w:val="005608BB"/>
    <w:rsid w:val="00560ABE"/>
    <w:rsid w:val="00561475"/>
    <w:rsid w:val="005618E4"/>
    <w:rsid w:val="00562415"/>
    <w:rsid w:val="00562668"/>
    <w:rsid w:val="005629F1"/>
    <w:rsid w:val="00562AF8"/>
    <w:rsid w:val="00562D1C"/>
    <w:rsid w:val="0056319B"/>
    <w:rsid w:val="005653A8"/>
    <w:rsid w:val="00565DCE"/>
    <w:rsid w:val="005669D8"/>
    <w:rsid w:val="00566E91"/>
    <w:rsid w:val="0057003D"/>
    <w:rsid w:val="005708F2"/>
    <w:rsid w:val="00570E07"/>
    <w:rsid w:val="00570E8B"/>
    <w:rsid w:val="00571144"/>
    <w:rsid w:val="005720F1"/>
    <w:rsid w:val="00572477"/>
    <w:rsid w:val="0057251A"/>
    <w:rsid w:val="00572899"/>
    <w:rsid w:val="00572D50"/>
    <w:rsid w:val="00573E3E"/>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06D"/>
    <w:rsid w:val="00585259"/>
    <w:rsid w:val="005852CC"/>
    <w:rsid w:val="00585366"/>
    <w:rsid w:val="00585582"/>
    <w:rsid w:val="005856F3"/>
    <w:rsid w:val="00586AAA"/>
    <w:rsid w:val="00587157"/>
    <w:rsid w:val="00590810"/>
    <w:rsid w:val="00590A4B"/>
    <w:rsid w:val="00590F96"/>
    <w:rsid w:val="005923CE"/>
    <w:rsid w:val="00593047"/>
    <w:rsid w:val="0059310F"/>
    <w:rsid w:val="00593D20"/>
    <w:rsid w:val="0059429C"/>
    <w:rsid w:val="005948E2"/>
    <w:rsid w:val="00594D35"/>
    <w:rsid w:val="0059521A"/>
    <w:rsid w:val="00595340"/>
    <w:rsid w:val="00595462"/>
    <w:rsid w:val="005959D9"/>
    <w:rsid w:val="00596361"/>
    <w:rsid w:val="0059661B"/>
    <w:rsid w:val="005A00C1"/>
    <w:rsid w:val="005A027E"/>
    <w:rsid w:val="005A084B"/>
    <w:rsid w:val="005A0AE0"/>
    <w:rsid w:val="005A0C18"/>
    <w:rsid w:val="005A218C"/>
    <w:rsid w:val="005A4A07"/>
    <w:rsid w:val="005A4CBD"/>
    <w:rsid w:val="005A5246"/>
    <w:rsid w:val="005A570E"/>
    <w:rsid w:val="005A57E4"/>
    <w:rsid w:val="005A5DAF"/>
    <w:rsid w:val="005A614F"/>
    <w:rsid w:val="005A639E"/>
    <w:rsid w:val="005A6E12"/>
    <w:rsid w:val="005A79F3"/>
    <w:rsid w:val="005B1273"/>
    <w:rsid w:val="005B143C"/>
    <w:rsid w:val="005B1558"/>
    <w:rsid w:val="005B1F40"/>
    <w:rsid w:val="005B34F4"/>
    <w:rsid w:val="005B3D89"/>
    <w:rsid w:val="005B4A4F"/>
    <w:rsid w:val="005B59B2"/>
    <w:rsid w:val="005B5EC1"/>
    <w:rsid w:val="005B63E6"/>
    <w:rsid w:val="005B76E0"/>
    <w:rsid w:val="005C0E85"/>
    <w:rsid w:val="005C0F7D"/>
    <w:rsid w:val="005C166B"/>
    <w:rsid w:val="005C1AE5"/>
    <w:rsid w:val="005C22DA"/>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4BCC"/>
    <w:rsid w:val="005D5254"/>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1C0E"/>
    <w:rsid w:val="005F1E0C"/>
    <w:rsid w:val="005F20D0"/>
    <w:rsid w:val="005F275D"/>
    <w:rsid w:val="005F2BDB"/>
    <w:rsid w:val="005F38D2"/>
    <w:rsid w:val="005F5681"/>
    <w:rsid w:val="005F58CB"/>
    <w:rsid w:val="005F5C67"/>
    <w:rsid w:val="005F5CAE"/>
    <w:rsid w:val="005F5E01"/>
    <w:rsid w:val="005F7BB0"/>
    <w:rsid w:val="005F7ED9"/>
    <w:rsid w:val="0060018C"/>
    <w:rsid w:val="00601D96"/>
    <w:rsid w:val="00601E19"/>
    <w:rsid w:val="0060298A"/>
    <w:rsid w:val="00602DBD"/>
    <w:rsid w:val="00602ED7"/>
    <w:rsid w:val="00603014"/>
    <w:rsid w:val="00605654"/>
    <w:rsid w:val="00605A06"/>
    <w:rsid w:val="006068D4"/>
    <w:rsid w:val="006112D2"/>
    <w:rsid w:val="00611777"/>
    <w:rsid w:val="006118FB"/>
    <w:rsid w:val="0061217C"/>
    <w:rsid w:val="006129C2"/>
    <w:rsid w:val="0061309D"/>
    <w:rsid w:val="00613336"/>
    <w:rsid w:val="00613B5A"/>
    <w:rsid w:val="00613C69"/>
    <w:rsid w:val="006141BB"/>
    <w:rsid w:val="00614F87"/>
    <w:rsid w:val="006154F5"/>
    <w:rsid w:val="006159E9"/>
    <w:rsid w:val="0061620A"/>
    <w:rsid w:val="00616AF4"/>
    <w:rsid w:val="00616C0F"/>
    <w:rsid w:val="00617041"/>
    <w:rsid w:val="006216AE"/>
    <w:rsid w:val="006221AF"/>
    <w:rsid w:val="0062275F"/>
    <w:rsid w:val="0062326F"/>
    <w:rsid w:val="0062327B"/>
    <w:rsid w:val="006234A9"/>
    <w:rsid w:val="00623720"/>
    <w:rsid w:val="00623DEB"/>
    <w:rsid w:val="00623F40"/>
    <w:rsid w:val="0062498A"/>
    <w:rsid w:val="00624CC0"/>
    <w:rsid w:val="00624F71"/>
    <w:rsid w:val="00625503"/>
    <w:rsid w:val="00625A96"/>
    <w:rsid w:val="00626396"/>
    <w:rsid w:val="006303E0"/>
    <w:rsid w:val="00630450"/>
    <w:rsid w:val="006304AF"/>
    <w:rsid w:val="00630CEE"/>
    <w:rsid w:val="0063107A"/>
    <w:rsid w:val="00633DFB"/>
    <w:rsid w:val="00634584"/>
    <w:rsid w:val="00634822"/>
    <w:rsid w:val="00634F61"/>
    <w:rsid w:val="006369B4"/>
    <w:rsid w:val="00637035"/>
    <w:rsid w:val="00637F08"/>
    <w:rsid w:val="00640213"/>
    <w:rsid w:val="0064071E"/>
    <w:rsid w:val="00641CF5"/>
    <w:rsid w:val="0064238F"/>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60A5E"/>
    <w:rsid w:val="0066115A"/>
    <w:rsid w:val="0066125C"/>
    <w:rsid w:val="00661F6E"/>
    <w:rsid w:val="006624E0"/>
    <w:rsid w:val="006648AF"/>
    <w:rsid w:val="00664E1B"/>
    <w:rsid w:val="00665050"/>
    <w:rsid w:val="00666A90"/>
    <w:rsid w:val="00667DEB"/>
    <w:rsid w:val="0067300F"/>
    <w:rsid w:val="00673234"/>
    <w:rsid w:val="00673CB4"/>
    <w:rsid w:val="00673D6F"/>
    <w:rsid w:val="0067471A"/>
    <w:rsid w:val="00674800"/>
    <w:rsid w:val="00675564"/>
    <w:rsid w:val="006755C8"/>
    <w:rsid w:val="00676236"/>
    <w:rsid w:val="00676471"/>
    <w:rsid w:val="006768AF"/>
    <w:rsid w:val="00676FBC"/>
    <w:rsid w:val="00677238"/>
    <w:rsid w:val="00677399"/>
    <w:rsid w:val="00677A4E"/>
    <w:rsid w:val="00680276"/>
    <w:rsid w:val="00680712"/>
    <w:rsid w:val="00680B41"/>
    <w:rsid w:val="00680EED"/>
    <w:rsid w:val="00681F3E"/>
    <w:rsid w:val="006826AE"/>
    <w:rsid w:val="0068283F"/>
    <w:rsid w:val="0068373C"/>
    <w:rsid w:val="006838ED"/>
    <w:rsid w:val="006844C8"/>
    <w:rsid w:val="00684D54"/>
    <w:rsid w:val="0068596E"/>
    <w:rsid w:val="006877E8"/>
    <w:rsid w:val="00687B6B"/>
    <w:rsid w:val="00687F46"/>
    <w:rsid w:val="006908FA"/>
    <w:rsid w:val="00691335"/>
    <w:rsid w:val="00691447"/>
    <w:rsid w:val="0069165E"/>
    <w:rsid w:val="00691F3E"/>
    <w:rsid w:val="006927D8"/>
    <w:rsid w:val="006930B2"/>
    <w:rsid w:val="00693580"/>
    <w:rsid w:val="00694458"/>
    <w:rsid w:val="006948C2"/>
    <w:rsid w:val="006951A4"/>
    <w:rsid w:val="006957A1"/>
    <w:rsid w:val="00695A76"/>
    <w:rsid w:val="00696016"/>
    <w:rsid w:val="00696C5B"/>
    <w:rsid w:val="00697A0A"/>
    <w:rsid w:val="00697B2B"/>
    <w:rsid w:val="00697EA1"/>
    <w:rsid w:val="006A0B3D"/>
    <w:rsid w:val="006A2246"/>
    <w:rsid w:val="006A2A17"/>
    <w:rsid w:val="006A300A"/>
    <w:rsid w:val="006A32BA"/>
    <w:rsid w:val="006A3D24"/>
    <w:rsid w:val="006A4789"/>
    <w:rsid w:val="006A4B2D"/>
    <w:rsid w:val="006A5409"/>
    <w:rsid w:val="006A578F"/>
    <w:rsid w:val="006A5A30"/>
    <w:rsid w:val="006A60C4"/>
    <w:rsid w:val="006A706D"/>
    <w:rsid w:val="006B08B9"/>
    <w:rsid w:val="006B0943"/>
    <w:rsid w:val="006B0D63"/>
    <w:rsid w:val="006B1A28"/>
    <w:rsid w:val="006B452C"/>
    <w:rsid w:val="006B4662"/>
    <w:rsid w:val="006B577C"/>
    <w:rsid w:val="006B68C9"/>
    <w:rsid w:val="006B7987"/>
    <w:rsid w:val="006C0E01"/>
    <w:rsid w:val="006C116C"/>
    <w:rsid w:val="006C141B"/>
    <w:rsid w:val="006C1AD0"/>
    <w:rsid w:val="006C39A2"/>
    <w:rsid w:val="006C4BB0"/>
    <w:rsid w:val="006C601D"/>
    <w:rsid w:val="006C77E4"/>
    <w:rsid w:val="006D03B6"/>
    <w:rsid w:val="006D0B90"/>
    <w:rsid w:val="006D0CD5"/>
    <w:rsid w:val="006D122E"/>
    <w:rsid w:val="006D1B70"/>
    <w:rsid w:val="006D20DF"/>
    <w:rsid w:val="006D228C"/>
    <w:rsid w:val="006D291C"/>
    <w:rsid w:val="006D2BBB"/>
    <w:rsid w:val="006D309A"/>
    <w:rsid w:val="006D3AF9"/>
    <w:rsid w:val="006D3E20"/>
    <w:rsid w:val="006D4530"/>
    <w:rsid w:val="006D4DBB"/>
    <w:rsid w:val="006D4DFF"/>
    <w:rsid w:val="006D5E2F"/>
    <w:rsid w:val="006D60AC"/>
    <w:rsid w:val="006D60E3"/>
    <w:rsid w:val="006D66E5"/>
    <w:rsid w:val="006D7616"/>
    <w:rsid w:val="006D7F7A"/>
    <w:rsid w:val="006E0510"/>
    <w:rsid w:val="006E0DBA"/>
    <w:rsid w:val="006E170B"/>
    <w:rsid w:val="006E1D77"/>
    <w:rsid w:val="006E29E6"/>
    <w:rsid w:val="006E3010"/>
    <w:rsid w:val="006E3739"/>
    <w:rsid w:val="006E4753"/>
    <w:rsid w:val="006E47E9"/>
    <w:rsid w:val="006E5AFA"/>
    <w:rsid w:val="006E5E3F"/>
    <w:rsid w:val="006E5FFB"/>
    <w:rsid w:val="006E61A4"/>
    <w:rsid w:val="006E627C"/>
    <w:rsid w:val="006E768F"/>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06A23"/>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6A80"/>
    <w:rsid w:val="00726F4D"/>
    <w:rsid w:val="00727AF3"/>
    <w:rsid w:val="007303B7"/>
    <w:rsid w:val="00732295"/>
    <w:rsid w:val="007327DE"/>
    <w:rsid w:val="00732D21"/>
    <w:rsid w:val="0073439C"/>
    <w:rsid w:val="0073463B"/>
    <w:rsid w:val="00735261"/>
    <w:rsid w:val="00735405"/>
    <w:rsid w:val="00735459"/>
    <w:rsid w:val="00735605"/>
    <w:rsid w:val="00735D12"/>
    <w:rsid w:val="0073656A"/>
    <w:rsid w:val="007366E3"/>
    <w:rsid w:val="00736BF4"/>
    <w:rsid w:val="00740094"/>
    <w:rsid w:val="00740E77"/>
    <w:rsid w:val="00741602"/>
    <w:rsid w:val="007419DA"/>
    <w:rsid w:val="007436D3"/>
    <w:rsid w:val="00744270"/>
    <w:rsid w:val="00746A5E"/>
    <w:rsid w:val="00746A6D"/>
    <w:rsid w:val="007477C2"/>
    <w:rsid w:val="007512D0"/>
    <w:rsid w:val="0075144A"/>
    <w:rsid w:val="00752201"/>
    <w:rsid w:val="007525CF"/>
    <w:rsid w:val="0075345D"/>
    <w:rsid w:val="0075376D"/>
    <w:rsid w:val="00754F74"/>
    <w:rsid w:val="007551DB"/>
    <w:rsid w:val="00756DCD"/>
    <w:rsid w:val="00757414"/>
    <w:rsid w:val="00760927"/>
    <w:rsid w:val="007614F6"/>
    <w:rsid w:val="00762A7B"/>
    <w:rsid w:val="007631B3"/>
    <w:rsid w:val="00763A66"/>
    <w:rsid w:val="007641F0"/>
    <w:rsid w:val="007642B6"/>
    <w:rsid w:val="00764712"/>
    <w:rsid w:val="00764AE3"/>
    <w:rsid w:val="00766386"/>
    <w:rsid w:val="00766EEB"/>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655"/>
    <w:rsid w:val="00782759"/>
    <w:rsid w:val="00782D1F"/>
    <w:rsid w:val="007834C4"/>
    <w:rsid w:val="00783F93"/>
    <w:rsid w:val="00783FA2"/>
    <w:rsid w:val="007840E7"/>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91B"/>
    <w:rsid w:val="007A7D76"/>
    <w:rsid w:val="007B09A2"/>
    <w:rsid w:val="007B100E"/>
    <w:rsid w:val="007B1102"/>
    <w:rsid w:val="007B2F78"/>
    <w:rsid w:val="007B448A"/>
    <w:rsid w:val="007B4AA9"/>
    <w:rsid w:val="007B5304"/>
    <w:rsid w:val="007B64AA"/>
    <w:rsid w:val="007B65AE"/>
    <w:rsid w:val="007B7DDA"/>
    <w:rsid w:val="007B7E64"/>
    <w:rsid w:val="007C168C"/>
    <w:rsid w:val="007C1E6F"/>
    <w:rsid w:val="007C233C"/>
    <w:rsid w:val="007C4333"/>
    <w:rsid w:val="007C529A"/>
    <w:rsid w:val="007C632D"/>
    <w:rsid w:val="007C6991"/>
    <w:rsid w:val="007C7410"/>
    <w:rsid w:val="007D025A"/>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D7EF9"/>
    <w:rsid w:val="007E0D7B"/>
    <w:rsid w:val="007E1E9C"/>
    <w:rsid w:val="007E200F"/>
    <w:rsid w:val="007E2314"/>
    <w:rsid w:val="007E286E"/>
    <w:rsid w:val="007E3CEB"/>
    <w:rsid w:val="007E3EBF"/>
    <w:rsid w:val="007E4DDD"/>
    <w:rsid w:val="007E52BC"/>
    <w:rsid w:val="007E5463"/>
    <w:rsid w:val="007E6A19"/>
    <w:rsid w:val="007E7C48"/>
    <w:rsid w:val="007E7CFE"/>
    <w:rsid w:val="007E7F35"/>
    <w:rsid w:val="007F0143"/>
    <w:rsid w:val="007F05F8"/>
    <w:rsid w:val="007F14F4"/>
    <w:rsid w:val="007F2911"/>
    <w:rsid w:val="007F2AB1"/>
    <w:rsid w:val="007F30F0"/>
    <w:rsid w:val="007F3621"/>
    <w:rsid w:val="007F4459"/>
    <w:rsid w:val="007F4F93"/>
    <w:rsid w:val="007F6949"/>
    <w:rsid w:val="007F6D07"/>
    <w:rsid w:val="007F77AC"/>
    <w:rsid w:val="007F792E"/>
    <w:rsid w:val="008000B1"/>
    <w:rsid w:val="008007DE"/>
    <w:rsid w:val="00800956"/>
    <w:rsid w:val="00800FDD"/>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0C9A"/>
    <w:rsid w:val="00811959"/>
    <w:rsid w:val="00812837"/>
    <w:rsid w:val="00812CD8"/>
    <w:rsid w:val="008134B5"/>
    <w:rsid w:val="0081391E"/>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183C"/>
    <w:rsid w:val="0083294A"/>
    <w:rsid w:val="00832C3E"/>
    <w:rsid w:val="00833991"/>
    <w:rsid w:val="00834178"/>
    <w:rsid w:val="008341E0"/>
    <w:rsid w:val="00834584"/>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D9E"/>
    <w:rsid w:val="0085436F"/>
    <w:rsid w:val="00855D0D"/>
    <w:rsid w:val="0085619A"/>
    <w:rsid w:val="0085626F"/>
    <w:rsid w:val="00856977"/>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B16"/>
    <w:rsid w:val="00865E75"/>
    <w:rsid w:val="00865E7A"/>
    <w:rsid w:val="008669C4"/>
    <w:rsid w:val="00866FB7"/>
    <w:rsid w:val="00867A72"/>
    <w:rsid w:val="0087020A"/>
    <w:rsid w:val="008706D7"/>
    <w:rsid w:val="00871E6D"/>
    <w:rsid w:val="00871E77"/>
    <w:rsid w:val="00873546"/>
    <w:rsid w:val="008767ED"/>
    <w:rsid w:val="00876B50"/>
    <w:rsid w:val="0087723C"/>
    <w:rsid w:val="008802FE"/>
    <w:rsid w:val="00880CA7"/>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70C"/>
    <w:rsid w:val="008A11FD"/>
    <w:rsid w:val="008A193D"/>
    <w:rsid w:val="008A1AE6"/>
    <w:rsid w:val="008A1B9C"/>
    <w:rsid w:val="008A1E5F"/>
    <w:rsid w:val="008A336C"/>
    <w:rsid w:val="008A3903"/>
    <w:rsid w:val="008A3AD2"/>
    <w:rsid w:val="008A404B"/>
    <w:rsid w:val="008A44AA"/>
    <w:rsid w:val="008A466D"/>
    <w:rsid w:val="008A5C7F"/>
    <w:rsid w:val="008A6190"/>
    <w:rsid w:val="008A623B"/>
    <w:rsid w:val="008A636F"/>
    <w:rsid w:val="008B1456"/>
    <w:rsid w:val="008B15AC"/>
    <w:rsid w:val="008B1E93"/>
    <w:rsid w:val="008B22EC"/>
    <w:rsid w:val="008B2F33"/>
    <w:rsid w:val="008B33F3"/>
    <w:rsid w:val="008B342C"/>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7494"/>
    <w:rsid w:val="008C7876"/>
    <w:rsid w:val="008C7951"/>
    <w:rsid w:val="008C7C6B"/>
    <w:rsid w:val="008C7E64"/>
    <w:rsid w:val="008C7E6B"/>
    <w:rsid w:val="008D030D"/>
    <w:rsid w:val="008D167E"/>
    <w:rsid w:val="008D19B6"/>
    <w:rsid w:val="008D2136"/>
    <w:rsid w:val="008D2D3D"/>
    <w:rsid w:val="008D3527"/>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116"/>
    <w:rsid w:val="008E74EA"/>
    <w:rsid w:val="008E7716"/>
    <w:rsid w:val="008E7934"/>
    <w:rsid w:val="008E7E26"/>
    <w:rsid w:val="008F0981"/>
    <w:rsid w:val="008F0A59"/>
    <w:rsid w:val="008F0BEF"/>
    <w:rsid w:val="008F1734"/>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9F0"/>
    <w:rsid w:val="00901B52"/>
    <w:rsid w:val="009021A7"/>
    <w:rsid w:val="00902FB0"/>
    <w:rsid w:val="009039F2"/>
    <w:rsid w:val="00903CA9"/>
    <w:rsid w:val="00904545"/>
    <w:rsid w:val="00904790"/>
    <w:rsid w:val="00904A45"/>
    <w:rsid w:val="00905391"/>
    <w:rsid w:val="00910393"/>
    <w:rsid w:val="00910491"/>
    <w:rsid w:val="00910861"/>
    <w:rsid w:val="00913117"/>
    <w:rsid w:val="00913EBD"/>
    <w:rsid w:val="009155D2"/>
    <w:rsid w:val="00916103"/>
    <w:rsid w:val="00916426"/>
    <w:rsid w:val="009164CF"/>
    <w:rsid w:val="00917883"/>
    <w:rsid w:val="009206EF"/>
    <w:rsid w:val="00920C2A"/>
    <w:rsid w:val="00920DB8"/>
    <w:rsid w:val="009213BB"/>
    <w:rsid w:val="00923E29"/>
    <w:rsid w:val="009244F2"/>
    <w:rsid w:val="00924E87"/>
    <w:rsid w:val="0092507C"/>
    <w:rsid w:val="009252FC"/>
    <w:rsid w:val="00925C3B"/>
    <w:rsid w:val="00926FFF"/>
    <w:rsid w:val="009274C3"/>
    <w:rsid w:val="009276D9"/>
    <w:rsid w:val="009277BC"/>
    <w:rsid w:val="009301E4"/>
    <w:rsid w:val="00931309"/>
    <w:rsid w:val="009322F9"/>
    <w:rsid w:val="009325E2"/>
    <w:rsid w:val="00932A4B"/>
    <w:rsid w:val="00932ED6"/>
    <w:rsid w:val="00933E2C"/>
    <w:rsid w:val="0093404E"/>
    <w:rsid w:val="00934348"/>
    <w:rsid w:val="00934659"/>
    <w:rsid w:val="00934F91"/>
    <w:rsid w:val="00936238"/>
    <w:rsid w:val="0094129F"/>
    <w:rsid w:val="00941E15"/>
    <w:rsid w:val="00941F7F"/>
    <w:rsid w:val="009427F7"/>
    <w:rsid w:val="00944CBD"/>
    <w:rsid w:val="00944EEA"/>
    <w:rsid w:val="009452F7"/>
    <w:rsid w:val="0094546E"/>
    <w:rsid w:val="0094583E"/>
    <w:rsid w:val="00945D5D"/>
    <w:rsid w:val="00946506"/>
    <w:rsid w:val="009475CF"/>
    <w:rsid w:val="00950598"/>
    <w:rsid w:val="009522F2"/>
    <w:rsid w:val="009526C0"/>
    <w:rsid w:val="0095303D"/>
    <w:rsid w:val="009532A7"/>
    <w:rsid w:val="00953589"/>
    <w:rsid w:val="00953E04"/>
    <w:rsid w:val="00955E18"/>
    <w:rsid w:val="00956884"/>
    <w:rsid w:val="00956B22"/>
    <w:rsid w:val="00956C19"/>
    <w:rsid w:val="0095736D"/>
    <w:rsid w:val="00957A01"/>
    <w:rsid w:val="00957D1B"/>
    <w:rsid w:val="009617A1"/>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73E6"/>
    <w:rsid w:val="00967560"/>
    <w:rsid w:val="00967C0A"/>
    <w:rsid w:val="0097302C"/>
    <w:rsid w:val="00973A04"/>
    <w:rsid w:val="00973E77"/>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5138"/>
    <w:rsid w:val="0098634D"/>
    <w:rsid w:val="0098658A"/>
    <w:rsid w:val="009876A8"/>
    <w:rsid w:val="00990590"/>
    <w:rsid w:val="009913B6"/>
    <w:rsid w:val="00991FD9"/>
    <w:rsid w:val="0099324F"/>
    <w:rsid w:val="00993384"/>
    <w:rsid w:val="00993483"/>
    <w:rsid w:val="009937E1"/>
    <w:rsid w:val="00994478"/>
    <w:rsid w:val="00997B31"/>
    <w:rsid w:val="00997D66"/>
    <w:rsid w:val="009A078B"/>
    <w:rsid w:val="009A100B"/>
    <w:rsid w:val="009A1C8C"/>
    <w:rsid w:val="009A2960"/>
    <w:rsid w:val="009A48EA"/>
    <w:rsid w:val="009A4AE3"/>
    <w:rsid w:val="009A4CE5"/>
    <w:rsid w:val="009A6A68"/>
    <w:rsid w:val="009A741C"/>
    <w:rsid w:val="009A7EA8"/>
    <w:rsid w:val="009B0AF4"/>
    <w:rsid w:val="009B164C"/>
    <w:rsid w:val="009B197B"/>
    <w:rsid w:val="009B1993"/>
    <w:rsid w:val="009B23A5"/>
    <w:rsid w:val="009B29D2"/>
    <w:rsid w:val="009B2F57"/>
    <w:rsid w:val="009B421B"/>
    <w:rsid w:val="009B539E"/>
    <w:rsid w:val="009B5520"/>
    <w:rsid w:val="009B7D27"/>
    <w:rsid w:val="009C0E2A"/>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DD"/>
    <w:rsid w:val="00A1185F"/>
    <w:rsid w:val="00A134FB"/>
    <w:rsid w:val="00A13625"/>
    <w:rsid w:val="00A13E90"/>
    <w:rsid w:val="00A148D0"/>
    <w:rsid w:val="00A15598"/>
    <w:rsid w:val="00A161E2"/>
    <w:rsid w:val="00A17298"/>
    <w:rsid w:val="00A17937"/>
    <w:rsid w:val="00A17EBE"/>
    <w:rsid w:val="00A20071"/>
    <w:rsid w:val="00A20D3F"/>
    <w:rsid w:val="00A220A7"/>
    <w:rsid w:val="00A22436"/>
    <w:rsid w:val="00A224D0"/>
    <w:rsid w:val="00A22FD6"/>
    <w:rsid w:val="00A2333E"/>
    <w:rsid w:val="00A23B67"/>
    <w:rsid w:val="00A24CB7"/>
    <w:rsid w:val="00A257E8"/>
    <w:rsid w:val="00A25B42"/>
    <w:rsid w:val="00A25FCF"/>
    <w:rsid w:val="00A27E3B"/>
    <w:rsid w:val="00A27E97"/>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5388"/>
    <w:rsid w:val="00A45BB9"/>
    <w:rsid w:val="00A4670C"/>
    <w:rsid w:val="00A46CED"/>
    <w:rsid w:val="00A470D9"/>
    <w:rsid w:val="00A472CC"/>
    <w:rsid w:val="00A47D04"/>
    <w:rsid w:val="00A500F6"/>
    <w:rsid w:val="00A50291"/>
    <w:rsid w:val="00A5265C"/>
    <w:rsid w:val="00A53086"/>
    <w:rsid w:val="00A53131"/>
    <w:rsid w:val="00A546DC"/>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598D"/>
    <w:rsid w:val="00A6720E"/>
    <w:rsid w:val="00A70033"/>
    <w:rsid w:val="00A714F0"/>
    <w:rsid w:val="00A723E3"/>
    <w:rsid w:val="00A724B2"/>
    <w:rsid w:val="00A726A6"/>
    <w:rsid w:val="00A726B5"/>
    <w:rsid w:val="00A72844"/>
    <w:rsid w:val="00A72912"/>
    <w:rsid w:val="00A735AA"/>
    <w:rsid w:val="00A735EF"/>
    <w:rsid w:val="00A73BD1"/>
    <w:rsid w:val="00A743A4"/>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CCA"/>
    <w:rsid w:val="00A87598"/>
    <w:rsid w:val="00A90D11"/>
    <w:rsid w:val="00A91CBA"/>
    <w:rsid w:val="00A93499"/>
    <w:rsid w:val="00A9549E"/>
    <w:rsid w:val="00A95708"/>
    <w:rsid w:val="00A9665A"/>
    <w:rsid w:val="00A96A6F"/>
    <w:rsid w:val="00A96D23"/>
    <w:rsid w:val="00A97171"/>
    <w:rsid w:val="00A977FD"/>
    <w:rsid w:val="00AA08B5"/>
    <w:rsid w:val="00AA264A"/>
    <w:rsid w:val="00AA3B1B"/>
    <w:rsid w:val="00AA4017"/>
    <w:rsid w:val="00AA423F"/>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B81"/>
    <w:rsid w:val="00AB606C"/>
    <w:rsid w:val="00AB61B7"/>
    <w:rsid w:val="00AC0DAE"/>
    <w:rsid w:val="00AC250F"/>
    <w:rsid w:val="00AC25CD"/>
    <w:rsid w:val="00AC2AD2"/>
    <w:rsid w:val="00AC376B"/>
    <w:rsid w:val="00AC37F6"/>
    <w:rsid w:val="00AC5377"/>
    <w:rsid w:val="00AC5704"/>
    <w:rsid w:val="00AC6D0D"/>
    <w:rsid w:val="00AC718A"/>
    <w:rsid w:val="00AC75D4"/>
    <w:rsid w:val="00AC784F"/>
    <w:rsid w:val="00AD0062"/>
    <w:rsid w:val="00AD0505"/>
    <w:rsid w:val="00AD1842"/>
    <w:rsid w:val="00AD1F59"/>
    <w:rsid w:val="00AD25D9"/>
    <w:rsid w:val="00AD3340"/>
    <w:rsid w:val="00AD3737"/>
    <w:rsid w:val="00AD387A"/>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D55"/>
    <w:rsid w:val="00AF0961"/>
    <w:rsid w:val="00AF0F6F"/>
    <w:rsid w:val="00AF1A52"/>
    <w:rsid w:val="00AF3361"/>
    <w:rsid w:val="00AF3BDB"/>
    <w:rsid w:val="00AF3E0A"/>
    <w:rsid w:val="00AF4C52"/>
    <w:rsid w:val="00AF52BF"/>
    <w:rsid w:val="00AF5400"/>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4BCF"/>
    <w:rsid w:val="00B0552A"/>
    <w:rsid w:val="00B055B5"/>
    <w:rsid w:val="00B06DD4"/>
    <w:rsid w:val="00B07129"/>
    <w:rsid w:val="00B077B9"/>
    <w:rsid w:val="00B077BF"/>
    <w:rsid w:val="00B07DB2"/>
    <w:rsid w:val="00B10095"/>
    <w:rsid w:val="00B1085F"/>
    <w:rsid w:val="00B11048"/>
    <w:rsid w:val="00B11F1F"/>
    <w:rsid w:val="00B13076"/>
    <w:rsid w:val="00B145B5"/>
    <w:rsid w:val="00B1499B"/>
    <w:rsid w:val="00B15683"/>
    <w:rsid w:val="00B15B5B"/>
    <w:rsid w:val="00B1620A"/>
    <w:rsid w:val="00B16F18"/>
    <w:rsid w:val="00B1726B"/>
    <w:rsid w:val="00B17C26"/>
    <w:rsid w:val="00B20AE5"/>
    <w:rsid w:val="00B2124F"/>
    <w:rsid w:val="00B21B0E"/>
    <w:rsid w:val="00B224D6"/>
    <w:rsid w:val="00B22E69"/>
    <w:rsid w:val="00B230ED"/>
    <w:rsid w:val="00B23346"/>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D52"/>
    <w:rsid w:val="00B35FFD"/>
    <w:rsid w:val="00B36910"/>
    <w:rsid w:val="00B37921"/>
    <w:rsid w:val="00B37D25"/>
    <w:rsid w:val="00B40C74"/>
    <w:rsid w:val="00B40DFD"/>
    <w:rsid w:val="00B41301"/>
    <w:rsid w:val="00B41739"/>
    <w:rsid w:val="00B425E6"/>
    <w:rsid w:val="00B42F47"/>
    <w:rsid w:val="00B42FDA"/>
    <w:rsid w:val="00B44B71"/>
    <w:rsid w:val="00B4646F"/>
    <w:rsid w:val="00B46E57"/>
    <w:rsid w:val="00B4781F"/>
    <w:rsid w:val="00B51175"/>
    <w:rsid w:val="00B5125F"/>
    <w:rsid w:val="00B517A4"/>
    <w:rsid w:val="00B51D21"/>
    <w:rsid w:val="00B52EDB"/>
    <w:rsid w:val="00B53149"/>
    <w:rsid w:val="00B54C3A"/>
    <w:rsid w:val="00B5516B"/>
    <w:rsid w:val="00B55FC4"/>
    <w:rsid w:val="00B5788C"/>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1767"/>
    <w:rsid w:val="00B71A20"/>
    <w:rsid w:val="00B72751"/>
    <w:rsid w:val="00B72C6C"/>
    <w:rsid w:val="00B74F18"/>
    <w:rsid w:val="00B75DA7"/>
    <w:rsid w:val="00B75EBA"/>
    <w:rsid w:val="00B75F4F"/>
    <w:rsid w:val="00B7624E"/>
    <w:rsid w:val="00B769F4"/>
    <w:rsid w:val="00B80174"/>
    <w:rsid w:val="00B806A0"/>
    <w:rsid w:val="00B80C56"/>
    <w:rsid w:val="00B81394"/>
    <w:rsid w:val="00B8192C"/>
    <w:rsid w:val="00B82C8F"/>
    <w:rsid w:val="00B82D76"/>
    <w:rsid w:val="00B836BB"/>
    <w:rsid w:val="00B84326"/>
    <w:rsid w:val="00B8436A"/>
    <w:rsid w:val="00B84A79"/>
    <w:rsid w:val="00B85EA7"/>
    <w:rsid w:val="00B85F05"/>
    <w:rsid w:val="00B86448"/>
    <w:rsid w:val="00B86B81"/>
    <w:rsid w:val="00B872AE"/>
    <w:rsid w:val="00B87704"/>
    <w:rsid w:val="00B9047F"/>
    <w:rsid w:val="00B91645"/>
    <w:rsid w:val="00B91C88"/>
    <w:rsid w:val="00B92B4D"/>
    <w:rsid w:val="00B933F8"/>
    <w:rsid w:val="00B9368D"/>
    <w:rsid w:val="00B939F9"/>
    <w:rsid w:val="00B93CAB"/>
    <w:rsid w:val="00B94FF0"/>
    <w:rsid w:val="00B96FCF"/>
    <w:rsid w:val="00B9794C"/>
    <w:rsid w:val="00B97C41"/>
    <w:rsid w:val="00BA022F"/>
    <w:rsid w:val="00BA05DF"/>
    <w:rsid w:val="00BA0840"/>
    <w:rsid w:val="00BA0FA5"/>
    <w:rsid w:val="00BA19E8"/>
    <w:rsid w:val="00BA321A"/>
    <w:rsid w:val="00BA4344"/>
    <w:rsid w:val="00BA63D9"/>
    <w:rsid w:val="00BA708B"/>
    <w:rsid w:val="00BA72F7"/>
    <w:rsid w:val="00BB1244"/>
    <w:rsid w:val="00BB1725"/>
    <w:rsid w:val="00BB45A3"/>
    <w:rsid w:val="00BB4B33"/>
    <w:rsid w:val="00BB52D3"/>
    <w:rsid w:val="00BB59C7"/>
    <w:rsid w:val="00BB60F2"/>
    <w:rsid w:val="00BB6BEA"/>
    <w:rsid w:val="00BB710A"/>
    <w:rsid w:val="00BB76F0"/>
    <w:rsid w:val="00BB7967"/>
    <w:rsid w:val="00BC032C"/>
    <w:rsid w:val="00BC0EBC"/>
    <w:rsid w:val="00BC18BB"/>
    <w:rsid w:val="00BC2FE7"/>
    <w:rsid w:val="00BC4C9A"/>
    <w:rsid w:val="00BC4CF1"/>
    <w:rsid w:val="00BC504F"/>
    <w:rsid w:val="00BC5F84"/>
    <w:rsid w:val="00BC62A5"/>
    <w:rsid w:val="00BC6BCF"/>
    <w:rsid w:val="00BC6BE5"/>
    <w:rsid w:val="00BC6CE1"/>
    <w:rsid w:val="00BD1760"/>
    <w:rsid w:val="00BD2026"/>
    <w:rsid w:val="00BD2881"/>
    <w:rsid w:val="00BD3D0C"/>
    <w:rsid w:val="00BD43F4"/>
    <w:rsid w:val="00BD450E"/>
    <w:rsid w:val="00BD5485"/>
    <w:rsid w:val="00BD57AB"/>
    <w:rsid w:val="00BD5B81"/>
    <w:rsid w:val="00BD6F36"/>
    <w:rsid w:val="00BD727A"/>
    <w:rsid w:val="00BD75D0"/>
    <w:rsid w:val="00BD7CF4"/>
    <w:rsid w:val="00BE0758"/>
    <w:rsid w:val="00BE319D"/>
    <w:rsid w:val="00BE3FC0"/>
    <w:rsid w:val="00BE4FC6"/>
    <w:rsid w:val="00BE5843"/>
    <w:rsid w:val="00BE6EEC"/>
    <w:rsid w:val="00BE78E2"/>
    <w:rsid w:val="00BF0A8A"/>
    <w:rsid w:val="00BF0AA6"/>
    <w:rsid w:val="00BF1624"/>
    <w:rsid w:val="00BF1A03"/>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4201"/>
    <w:rsid w:val="00C04F83"/>
    <w:rsid w:val="00C06362"/>
    <w:rsid w:val="00C06D2C"/>
    <w:rsid w:val="00C075F2"/>
    <w:rsid w:val="00C1075C"/>
    <w:rsid w:val="00C107F8"/>
    <w:rsid w:val="00C1085E"/>
    <w:rsid w:val="00C10ADA"/>
    <w:rsid w:val="00C10E3E"/>
    <w:rsid w:val="00C11063"/>
    <w:rsid w:val="00C119E1"/>
    <w:rsid w:val="00C122FD"/>
    <w:rsid w:val="00C129EE"/>
    <w:rsid w:val="00C136A0"/>
    <w:rsid w:val="00C13EFC"/>
    <w:rsid w:val="00C13FB1"/>
    <w:rsid w:val="00C14E49"/>
    <w:rsid w:val="00C15374"/>
    <w:rsid w:val="00C17514"/>
    <w:rsid w:val="00C179CB"/>
    <w:rsid w:val="00C201D6"/>
    <w:rsid w:val="00C2048E"/>
    <w:rsid w:val="00C204D3"/>
    <w:rsid w:val="00C20826"/>
    <w:rsid w:val="00C21305"/>
    <w:rsid w:val="00C251B4"/>
    <w:rsid w:val="00C256DF"/>
    <w:rsid w:val="00C25F67"/>
    <w:rsid w:val="00C25FDE"/>
    <w:rsid w:val="00C262EF"/>
    <w:rsid w:val="00C263BC"/>
    <w:rsid w:val="00C27B91"/>
    <w:rsid w:val="00C311D2"/>
    <w:rsid w:val="00C31298"/>
    <w:rsid w:val="00C33414"/>
    <w:rsid w:val="00C343BA"/>
    <w:rsid w:val="00C34468"/>
    <w:rsid w:val="00C346A4"/>
    <w:rsid w:val="00C359EA"/>
    <w:rsid w:val="00C35EC2"/>
    <w:rsid w:val="00C36308"/>
    <w:rsid w:val="00C3633C"/>
    <w:rsid w:val="00C36742"/>
    <w:rsid w:val="00C36D65"/>
    <w:rsid w:val="00C3711A"/>
    <w:rsid w:val="00C37295"/>
    <w:rsid w:val="00C372FE"/>
    <w:rsid w:val="00C3747F"/>
    <w:rsid w:val="00C37BB1"/>
    <w:rsid w:val="00C42B25"/>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6790"/>
    <w:rsid w:val="00C77C33"/>
    <w:rsid w:val="00C80053"/>
    <w:rsid w:val="00C80FAE"/>
    <w:rsid w:val="00C8106A"/>
    <w:rsid w:val="00C815E8"/>
    <w:rsid w:val="00C823AF"/>
    <w:rsid w:val="00C827FA"/>
    <w:rsid w:val="00C82AE9"/>
    <w:rsid w:val="00C83A31"/>
    <w:rsid w:val="00C83F27"/>
    <w:rsid w:val="00C83F89"/>
    <w:rsid w:val="00C850A5"/>
    <w:rsid w:val="00C86628"/>
    <w:rsid w:val="00C867F5"/>
    <w:rsid w:val="00C86944"/>
    <w:rsid w:val="00C86988"/>
    <w:rsid w:val="00C86F48"/>
    <w:rsid w:val="00C870BB"/>
    <w:rsid w:val="00C87C5C"/>
    <w:rsid w:val="00C90826"/>
    <w:rsid w:val="00C9115A"/>
    <w:rsid w:val="00C91217"/>
    <w:rsid w:val="00C92F2C"/>
    <w:rsid w:val="00C93AF5"/>
    <w:rsid w:val="00C93F06"/>
    <w:rsid w:val="00C94353"/>
    <w:rsid w:val="00C947BD"/>
    <w:rsid w:val="00C94AD9"/>
    <w:rsid w:val="00C953C0"/>
    <w:rsid w:val="00C96BD0"/>
    <w:rsid w:val="00C976F5"/>
    <w:rsid w:val="00C97B3C"/>
    <w:rsid w:val="00CA07AB"/>
    <w:rsid w:val="00CA1008"/>
    <w:rsid w:val="00CA14EE"/>
    <w:rsid w:val="00CA279A"/>
    <w:rsid w:val="00CA2B60"/>
    <w:rsid w:val="00CA3417"/>
    <w:rsid w:val="00CA3A5B"/>
    <w:rsid w:val="00CA3D07"/>
    <w:rsid w:val="00CA485C"/>
    <w:rsid w:val="00CA5541"/>
    <w:rsid w:val="00CA5C2F"/>
    <w:rsid w:val="00CB02B4"/>
    <w:rsid w:val="00CB0752"/>
    <w:rsid w:val="00CB0A62"/>
    <w:rsid w:val="00CB101B"/>
    <w:rsid w:val="00CB12E9"/>
    <w:rsid w:val="00CB144C"/>
    <w:rsid w:val="00CB23E8"/>
    <w:rsid w:val="00CB3647"/>
    <w:rsid w:val="00CB3EE6"/>
    <w:rsid w:val="00CB4172"/>
    <w:rsid w:val="00CB4EF1"/>
    <w:rsid w:val="00CB5AAC"/>
    <w:rsid w:val="00CB5C72"/>
    <w:rsid w:val="00CB66E1"/>
    <w:rsid w:val="00CB7009"/>
    <w:rsid w:val="00CB7E5A"/>
    <w:rsid w:val="00CB7FAD"/>
    <w:rsid w:val="00CC0AAC"/>
    <w:rsid w:val="00CC145F"/>
    <w:rsid w:val="00CC1D1C"/>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881"/>
    <w:rsid w:val="00CD6A4B"/>
    <w:rsid w:val="00CD6DE8"/>
    <w:rsid w:val="00CD7328"/>
    <w:rsid w:val="00CE0670"/>
    <w:rsid w:val="00CE1F99"/>
    <w:rsid w:val="00CE5390"/>
    <w:rsid w:val="00CE6C62"/>
    <w:rsid w:val="00CE6E13"/>
    <w:rsid w:val="00CE7939"/>
    <w:rsid w:val="00CE794C"/>
    <w:rsid w:val="00CE7E44"/>
    <w:rsid w:val="00CF0775"/>
    <w:rsid w:val="00CF1B35"/>
    <w:rsid w:val="00CF204C"/>
    <w:rsid w:val="00CF215D"/>
    <w:rsid w:val="00CF2772"/>
    <w:rsid w:val="00CF3565"/>
    <w:rsid w:val="00CF358B"/>
    <w:rsid w:val="00CF374F"/>
    <w:rsid w:val="00CF4593"/>
    <w:rsid w:val="00CF53A8"/>
    <w:rsid w:val="00CF5567"/>
    <w:rsid w:val="00CF5A48"/>
    <w:rsid w:val="00CF5D83"/>
    <w:rsid w:val="00CF6EB0"/>
    <w:rsid w:val="00CF79C9"/>
    <w:rsid w:val="00CF7DDC"/>
    <w:rsid w:val="00D01405"/>
    <w:rsid w:val="00D01999"/>
    <w:rsid w:val="00D01A39"/>
    <w:rsid w:val="00D0204A"/>
    <w:rsid w:val="00D03C90"/>
    <w:rsid w:val="00D04253"/>
    <w:rsid w:val="00D05060"/>
    <w:rsid w:val="00D05075"/>
    <w:rsid w:val="00D05A4F"/>
    <w:rsid w:val="00D07483"/>
    <w:rsid w:val="00D07A5C"/>
    <w:rsid w:val="00D10563"/>
    <w:rsid w:val="00D1099C"/>
    <w:rsid w:val="00D110D1"/>
    <w:rsid w:val="00D11992"/>
    <w:rsid w:val="00D1402E"/>
    <w:rsid w:val="00D14934"/>
    <w:rsid w:val="00D16A0C"/>
    <w:rsid w:val="00D17915"/>
    <w:rsid w:val="00D17C7D"/>
    <w:rsid w:val="00D20927"/>
    <w:rsid w:val="00D20DA1"/>
    <w:rsid w:val="00D2235A"/>
    <w:rsid w:val="00D23B3B"/>
    <w:rsid w:val="00D260ED"/>
    <w:rsid w:val="00D26957"/>
    <w:rsid w:val="00D27832"/>
    <w:rsid w:val="00D2788B"/>
    <w:rsid w:val="00D30C8B"/>
    <w:rsid w:val="00D318DC"/>
    <w:rsid w:val="00D31E20"/>
    <w:rsid w:val="00D328DB"/>
    <w:rsid w:val="00D33532"/>
    <w:rsid w:val="00D33CDC"/>
    <w:rsid w:val="00D33D98"/>
    <w:rsid w:val="00D3465C"/>
    <w:rsid w:val="00D3513C"/>
    <w:rsid w:val="00D3580F"/>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68E"/>
    <w:rsid w:val="00D55F03"/>
    <w:rsid w:val="00D55F71"/>
    <w:rsid w:val="00D560EF"/>
    <w:rsid w:val="00D56AF1"/>
    <w:rsid w:val="00D56F6A"/>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7A20"/>
    <w:rsid w:val="00D70597"/>
    <w:rsid w:val="00D70877"/>
    <w:rsid w:val="00D71589"/>
    <w:rsid w:val="00D7336D"/>
    <w:rsid w:val="00D75281"/>
    <w:rsid w:val="00D76725"/>
    <w:rsid w:val="00D768D9"/>
    <w:rsid w:val="00D76B84"/>
    <w:rsid w:val="00D76CBB"/>
    <w:rsid w:val="00D771DA"/>
    <w:rsid w:val="00D80141"/>
    <w:rsid w:val="00D80534"/>
    <w:rsid w:val="00D80568"/>
    <w:rsid w:val="00D81702"/>
    <w:rsid w:val="00D81EBA"/>
    <w:rsid w:val="00D82FEE"/>
    <w:rsid w:val="00D83419"/>
    <w:rsid w:val="00D8391B"/>
    <w:rsid w:val="00D839D0"/>
    <w:rsid w:val="00D83BAE"/>
    <w:rsid w:val="00D84A88"/>
    <w:rsid w:val="00D84E6C"/>
    <w:rsid w:val="00D850C1"/>
    <w:rsid w:val="00D859BE"/>
    <w:rsid w:val="00D85FDA"/>
    <w:rsid w:val="00D8613E"/>
    <w:rsid w:val="00D862BC"/>
    <w:rsid w:val="00D87CEC"/>
    <w:rsid w:val="00D87D57"/>
    <w:rsid w:val="00D91D47"/>
    <w:rsid w:val="00D92455"/>
    <w:rsid w:val="00D92E8C"/>
    <w:rsid w:val="00D93151"/>
    <w:rsid w:val="00D93CB5"/>
    <w:rsid w:val="00D946D4"/>
    <w:rsid w:val="00D9507E"/>
    <w:rsid w:val="00DA0543"/>
    <w:rsid w:val="00DA081E"/>
    <w:rsid w:val="00DA086B"/>
    <w:rsid w:val="00DA1110"/>
    <w:rsid w:val="00DA18CC"/>
    <w:rsid w:val="00DA21DB"/>
    <w:rsid w:val="00DA2732"/>
    <w:rsid w:val="00DA3AFB"/>
    <w:rsid w:val="00DA537D"/>
    <w:rsid w:val="00DA60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01F"/>
    <w:rsid w:val="00DC48CF"/>
    <w:rsid w:val="00DC56DA"/>
    <w:rsid w:val="00DC66EA"/>
    <w:rsid w:val="00DC6862"/>
    <w:rsid w:val="00DC6C24"/>
    <w:rsid w:val="00DD0139"/>
    <w:rsid w:val="00DD04B8"/>
    <w:rsid w:val="00DD121A"/>
    <w:rsid w:val="00DD1F99"/>
    <w:rsid w:val="00DD2202"/>
    <w:rsid w:val="00DD258C"/>
    <w:rsid w:val="00DD2601"/>
    <w:rsid w:val="00DD2CCC"/>
    <w:rsid w:val="00DD41F8"/>
    <w:rsid w:val="00DD4E40"/>
    <w:rsid w:val="00DD57F5"/>
    <w:rsid w:val="00DD6ABC"/>
    <w:rsid w:val="00DD6BD3"/>
    <w:rsid w:val="00DE0991"/>
    <w:rsid w:val="00DE14E4"/>
    <w:rsid w:val="00DE1B02"/>
    <w:rsid w:val="00DE1F01"/>
    <w:rsid w:val="00DE2DA8"/>
    <w:rsid w:val="00DE3AF3"/>
    <w:rsid w:val="00DE479A"/>
    <w:rsid w:val="00DE4C41"/>
    <w:rsid w:val="00DE6122"/>
    <w:rsid w:val="00DF1CBF"/>
    <w:rsid w:val="00DF2742"/>
    <w:rsid w:val="00DF35FE"/>
    <w:rsid w:val="00DF4A1F"/>
    <w:rsid w:val="00DF5D50"/>
    <w:rsid w:val="00DF619F"/>
    <w:rsid w:val="00DF6BBF"/>
    <w:rsid w:val="00DF78E3"/>
    <w:rsid w:val="00E00A25"/>
    <w:rsid w:val="00E00A79"/>
    <w:rsid w:val="00E00B46"/>
    <w:rsid w:val="00E018D6"/>
    <w:rsid w:val="00E01B14"/>
    <w:rsid w:val="00E029BD"/>
    <w:rsid w:val="00E03360"/>
    <w:rsid w:val="00E03427"/>
    <w:rsid w:val="00E03885"/>
    <w:rsid w:val="00E03C83"/>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42C"/>
    <w:rsid w:val="00E1662C"/>
    <w:rsid w:val="00E174A7"/>
    <w:rsid w:val="00E178EA"/>
    <w:rsid w:val="00E17C6E"/>
    <w:rsid w:val="00E17F3E"/>
    <w:rsid w:val="00E20BF5"/>
    <w:rsid w:val="00E221DD"/>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1547"/>
    <w:rsid w:val="00E424E2"/>
    <w:rsid w:val="00E42E2E"/>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714"/>
    <w:rsid w:val="00E54E9B"/>
    <w:rsid w:val="00E54F98"/>
    <w:rsid w:val="00E55B27"/>
    <w:rsid w:val="00E56341"/>
    <w:rsid w:val="00E56524"/>
    <w:rsid w:val="00E567EF"/>
    <w:rsid w:val="00E57C07"/>
    <w:rsid w:val="00E608EC"/>
    <w:rsid w:val="00E60BB7"/>
    <w:rsid w:val="00E60CC7"/>
    <w:rsid w:val="00E62691"/>
    <w:rsid w:val="00E631BD"/>
    <w:rsid w:val="00E63976"/>
    <w:rsid w:val="00E63BD8"/>
    <w:rsid w:val="00E6498F"/>
    <w:rsid w:val="00E64F35"/>
    <w:rsid w:val="00E65382"/>
    <w:rsid w:val="00E66237"/>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2A45"/>
    <w:rsid w:val="00E93FF9"/>
    <w:rsid w:val="00E957FB"/>
    <w:rsid w:val="00E95AF5"/>
    <w:rsid w:val="00E962B0"/>
    <w:rsid w:val="00E96AB3"/>
    <w:rsid w:val="00E972A3"/>
    <w:rsid w:val="00E97880"/>
    <w:rsid w:val="00E97894"/>
    <w:rsid w:val="00E97DF3"/>
    <w:rsid w:val="00EA24C0"/>
    <w:rsid w:val="00EA2AC0"/>
    <w:rsid w:val="00EA3CEE"/>
    <w:rsid w:val="00EA3FDE"/>
    <w:rsid w:val="00EA50CB"/>
    <w:rsid w:val="00EA514C"/>
    <w:rsid w:val="00EA5461"/>
    <w:rsid w:val="00EA5CEA"/>
    <w:rsid w:val="00EA69F6"/>
    <w:rsid w:val="00EA6A81"/>
    <w:rsid w:val="00EA7AF4"/>
    <w:rsid w:val="00EA7BFC"/>
    <w:rsid w:val="00EA7E1A"/>
    <w:rsid w:val="00EB00C0"/>
    <w:rsid w:val="00EB0FDE"/>
    <w:rsid w:val="00EB1303"/>
    <w:rsid w:val="00EB1497"/>
    <w:rsid w:val="00EB1DA9"/>
    <w:rsid w:val="00EB3122"/>
    <w:rsid w:val="00EB3625"/>
    <w:rsid w:val="00EB37AA"/>
    <w:rsid w:val="00EB3B99"/>
    <w:rsid w:val="00EB4304"/>
    <w:rsid w:val="00EB4710"/>
    <w:rsid w:val="00EB48AB"/>
    <w:rsid w:val="00EB541A"/>
    <w:rsid w:val="00EC0526"/>
    <w:rsid w:val="00EC1CCF"/>
    <w:rsid w:val="00EC2279"/>
    <w:rsid w:val="00EC2592"/>
    <w:rsid w:val="00EC341D"/>
    <w:rsid w:val="00EC3C8E"/>
    <w:rsid w:val="00EC6106"/>
    <w:rsid w:val="00EC695A"/>
    <w:rsid w:val="00EC6D58"/>
    <w:rsid w:val="00EC74A7"/>
    <w:rsid w:val="00EC7AFE"/>
    <w:rsid w:val="00ED02D7"/>
    <w:rsid w:val="00ED1044"/>
    <w:rsid w:val="00ED13EF"/>
    <w:rsid w:val="00ED2DD6"/>
    <w:rsid w:val="00ED45BC"/>
    <w:rsid w:val="00ED4B00"/>
    <w:rsid w:val="00ED521A"/>
    <w:rsid w:val="00ED57B2"/>
    <w:rsid w:val="00ED6B39"/>
    <w:rsid w:val="00ED6FBE"/>
    <w:rsid w:val="00ED7C75"/>
    <w:rsid w:val="00ED7D8F"/>
    <w:rsid w:val="00ED7DDD"/>
    <w:rsid w:val="00EE0158"/>
    <w:rsid w:val="00EE089C"/>
    <w:rsid w:val="00EE08F5"/>
    <w:rsid w:val="00EE2646"/>
    <w:rsid w:val="00EE4658"/>
    <w:rsid w:val="00EE515C"/>
    <w:rsid w:val="00EE5872"/>
    <w:rsid w:val="00EE6240"/>
    <w:rsid w:val="00EE6F87"/>
    <w:rsid w:val="00EE6FDD"/>
    <w:rsid w:val="00EE761D"/>
    <w:rsid w:val="00EF0131"/>
    <w:rsid w:val="00EF077C"/>
    <w:rsid w:val="00EF0853"/>
    <w:rsid w:val="00EF0B2B"/>
    <w:rsid w:val="00EF2A0D"/>
    <w:rsid w:val="00EF2C57"/>
    <w:rsid w:val="00EF358C"/>
    <w:rsid w:val="00EF35A1"/>
    <w:rsid w:val="00EF416A"/>
    <w:rsid w:val="00EF5102"/>
    <w:rsid w:val="00EF5727"/>
    <w:rsid w:val="00EF57F7"/>
    <w:rsid w:val="00EF5BB7"/>
    <w:rsid w:val="00EF7548"/>
    <w:rsid w:val="00EF75C2"/>
    <w:rsid w:val="00EF7693"/>
    <w:rsid w:val="00EF77D6"/>
    <w:rsid w:val="00F005A1"/>
    <w:rsid w:val="00F006D0"/>
    <w:rsid w:val="00F00C27"/>
    <w:rsid w:val="00F01150"/>
    <w:rsid w:val="00F01370"/>
    <w:rsid w:val="00F0189C"/>
    <w:rsid w:val="00F02E94"/>
    <w:rsid w:val="00F03323"/>
    <w:rsid w:val="00F03751"/>
    <w:rsid w:val="00F04722"/>
    <w:rsid w:val="00F05A19"/>
    <w:rsid w:val="00F05E0A"/>
    <w:rsid w:val="00F05EC6"/>
    <w:rsid w:val="00F0687C"/>
    <w:rsid w:val="00F07329"/>
    <w:rsid w:val="00F102AE"/>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16D9"/>
    <w:rsid w:val="00F22161"/>
    <w:rsid w:val="00F227A5"/>
    <w:rsid w:val="00F2323A"/>
    <w:rsid w:val="00F23E14"/>
    <w:rsid w:val="00F2529C"/>
    <w:rsid w:val="00F261C6"/>
    <w:rsid w:val="00F26382"/>
    <w:rsid w:val="00F26A46"/>
    <w:rsid w:val="00F2710B"/>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91C"/>
    <w:rsid w:val="00F52BEA"/>
    <w:rsid w:val="00F531F0"/>
    <w:rsid w:val="00F536BE"/>
    <w:rsid w:val="00F54695"/>
    <w:rsid w:val="00F55E5E"/>
    <w:rsid w:val="00F566E7"/>
    <w:rsid w:val="00F5688E"/>
    <w:rsid w:val="00F56BC4"/>
    <w:rsid w:val="00F56BE0"/>
    <w:rsid w:val="00F6024E"/>
    <w:rsid w:val="00F60894"/>
    <w:rsid w:val="00F60AA5"/>
    <w:rsid w:val="00F6188D"/>
    <w:rsid w:val="00F6191C"/>
    <w:rsid w:val="00F61E05"/>
    <w:rsid w:val="00F62077"/>
    <w:rsid w:val="00F62E21"/>
    <w:rsid w:val="00F63B3D"/>
    <w:rsid w:val="00F65143"/>
    <w:rsid w:val="00F656B6"/>
    <w:rsid w:val="00F6670D"/>
    <w:rsid w:val="00F6674B"/>
    <w:rsid w:val="00F7030B"/>
    <w:rsid w:val="00F70CD8"/>
    <w:rsid w:val="00F70D75"/>
    <w:rsid w:val="00F717E0"/>
    <w:rsid w:val="00F735C4"/>
    <w:rsid w:val="00F7398A"/>
    <w:rsid w:val="00F73B85"/>
    <w:rsid w:val="00F742EE"/>
    <w:rsid w:val="00F7462B"/>
    <w:rsid w:val="00F74A84"/>
    <w:rsid w:val="00F74B4B"/>
    <w:rsid w:val="00F75318"/>
    <w:rsid w:val="00F75DCA"/>
    <w:rsid w:val="00F762F1"/>
    <w:rsid w:val="00F76884"/>
    <w:rsid w:val="00F773C8"/>
    <w:rsid w:val="00F778BD"/>
    <w:rsid w:val="00F800DA"/>
    <w:rsid w:val="00F8110B"/>
    <w:rsid w:val="00F81477"/>
    <w:rsid w:val="00F81ADC"/>
    <w:rsid w:val="00F81E5F"/>
    <w:rsid w:val="00F82523"/>
    <w:rsid w:val="00F82861"/>
    <w:rsid w:val="00F8554A"/>
    <w:rsid w:val="00F85F3A"/>
    <w:rsid w:val="00F86275"/>
    <w:rsid w:val="00F863A6"/>
    <w:rsid w:val="00F870F6"/>
    <w:rsid w:val="00F90660"/>
    <w:rsid w:val="00F90F57"/>
    <w:rsid w:val="00F90FE3"/>
    <w:rsid w:val="00F914CA"/>
    <w:rsid w:val="00F91FDC"/>
    <w:rsid w:val="00F923EB"/>
    <w:rsid w:val="00F92484"/>
    <w:rsid w:val="00F9298A"/>
    <w:rsid w:val="00F92BC9"/>
    <w:rsid w:val="00F934DC"/>
    <w:rsid w:val="00F93A90"/>
    <w:rsid w:val="00F94883"/>
    <w:rsid w:val="00F962C4"/>
    <w:rsid w:val="00F968BE"/>
    <w:rsid w:val="00F974B1"/>
    <w:rsid w:val="00FA0045"/>
    <w:rsid w:val="00FA004D"/>
    <w:rsid w:val="00FA010F"/>
    <w:rsid w:val="00FA05B7"/>
    <w:rsid w:val="00FA0C2E"/>
    <w:rsid w:val="00FA105E"/>
    <w:rsid w:val="00FA11BF"/>
    <w:rsid w:val="00FA1993"/>
    <w:rsid w:val="00FA1FA4"/>
    <w:rsid w:val="00FA2E14"/>
    <w:rsid w:val="00FA350A"/>
    <w:rsid w:val="00FA3A35"/>
    <w:rsid w:val="00FA40D8"/>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66"/>
    <w:rsid w:val="00FB27E6"/>
    <w:rsid w:val="00FB385F"/>
    <w:rsid w:val="00FB47A1"/>
    <w:rsid w:val="00FB51D1"/>
    <w:rsid w:val="00FB51D7"/>
    <w:rsid w:val="00FB6E78"/>
    <w:rsid w:val="00FB6EFC"/>
    <w:rsid w:val="00FB70E6"/>
    <w:rsid w:val="00FB7261"/>
    <w:rsid w:val="00FB7ADE"/>
    <w:rsid w:val="00FC0AFB"/>
    <w:rsid w:val="00FC19D2"/>
    <w:rsid w:val="00FC1AE5"/>
    <w:rsid w:val="00FC1D36"/>
    <w:rsid w:val="00FC2B62"/>
    <w:rsid w:val="00FC3591"/>
    <w:rsid w:val="00FC40EA"/>
    <w:rsid w:val="00FC458A"/>
    <w:rsid w:val="00FC5140"/>
    <w:rsid w:val="00FC5549"/>
    <w:rsid w:val="00FC5693"/>
    <w:rsid w:val="00FC69F4"/>
    <w:rsid w:val="00FC6ECD"/>
    <w:rsid w:val="00FC7D30"/>
    <w:rsid w:val="00FC7E9B"/>
    <w:rsid w:val="00FC7F3A"/>
    <w:rsid w:val="00FD047E"/>
    <w:rsid w:val="00FD0597"/>
    <w:rsid w:val="00FD0BD2"/>
    <w:rsid w:val="00FD0E93"/>
    <w:rsid w:val="00FD14B5"/>
    <w:rsid w:val="00FD2C06"/>
    <w:rsid w:val="00FD4AFF"/>
    <w:rsid w:val="00FD4FCA"/>
    <w:rsid w:val="00FD5919"/>
    <w:rsid w:val="00FD6D7D"/>
    <w:rsid w:val="00FD6FC7"/>
    <w:rsid w:val="00FD7F51"/>
    <w:rsid w:val="00FE0A99"/>
    <w:rsid w:val="00FE0B14"/>
    <w:rsid w:val="00FE1709"/>
    <w:rsid w:val="00FE1A86"/>
    <w:rsid w:val="00FE2758"/>
    <w:rsid w:val="00FE29F9"/>
    <w:rsid w:val="00FE380D"/>
    <w:rsid w:val="00FE7569"/>
    <w:rsid w:val="00FE7D4D"/>
    <w:rsid w:val="00FF03C3"/>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A9954CDA-533B-4FA9-97F8-D7E0419B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5">
    <w:name w:val="heading 5"/>
    <w:basedOn w:val="a"/>
    <w:next w:val="a"/>
    <w:link w:val="50"/>
    <w:uiPriority w:val="9"/>
    <w:semiHidden/>
    <w:unhideWhenUsed/>
    <w:qFormat/>
    <w:rsid w:val="005728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qFormat/>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2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qFormat/>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paragraph" w:customStyle="1" w:styleId="affb">
    <w:name w:val="Заголовок таблицы"/>
    <w:basedOn w:val="aa"/>
    <w:rsid w:val="00E00B46"/>
    <w:pPr>
      <w:jc w:val="center"/>
    </w:pPr>
    <w:rPr>
      <w:b/>
      <w:bCs/>
      <w:lang w:eastAsia="zh-CN"/>
    </w:rPr>
  </w:style>
  <w:style w:type="character" w:customStyle="1" w:styleId="50">
    <w:name w:val="Заголовок 5 Знак"/>
    <w:basedOn w:val="a0"/>
    <w:link w:val="5"/>
    <w:uiPriority w:val="9"/>
    <w:semiHidden/>
    <w:rsid w:val="00572899"/>
    <w:rPr>
      <w:rFonts w:asciiTheme="majorHAnsi" w:eastAsiaTheme="majorEastAsia" w:hAnsiTheme="majorHAnsi" w:cstheme="majorBidi"/>
      <w:color w:val="2F5496" w:themeColor="accent1" w:themeShade="BF"/>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51569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865009">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51336842">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11969988">
      <w:bodyDiv w:val="1"/>
      <w:marLeft w:val="0"/>
      <w:marRight w:val="0"/>
      <w:marTop w:val="0"/>
      <w:marBottom w:val="0"/>
      <w:divBdr>
        <w:top w:val="none" w:sz="0" w:space="0" w:color="auto"/>
        <w:left w:val="none" w:sz="0" w:space="0" w:color="auto"/>
        <w:bottom w:val="none" w:sz="0" w:space="0" w:color="auto"/>
        <w:right w:val="none" w:sz="0" w:space="0" w:color="auto"/>
      </w:divBdr>
    </w:div>
    <w:div w:id="216939926">
      <w:bodyDiv w:val="1"/>
      <w:marLeft w:val="0"/>
      <w:marRight w:val="0"/>
      <w:marTop w:val="0"/>
      <w:marBottom w:val="0"/>
      <w:divBdr>
        <w:top w:val="none" w:sz="0" w:space="0" w:color="auto"/>
        <w:left w:val="none" w:sz="0" w:space="0" w:color="auto"/>
        <w:bottom w:val="none" w:sz="0" w:space="0" w:color="auto"/>
        <w:right w:val="none" w:sz="0" w:space="0" w:color="auto"/>
      </w:divBdr>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7599083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25255474">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9311952">
      <w:bodyDiv w:val="1"/>
      <w:marLeft w:val="0"/>
      <w:marRight w:val="0"/>
      <w:marTop w:val="0"/>
      <w:marBottom w:val="0"/>
      <w:divBdr>
        <w:top w:val="none" w:sz="0" w:space="0" w:color="auto"/>
        <w:left w:val="none" w:sz="0" w:space="0" w:color="auto"/>
        <w:bottom w:val="none" w:sz="0" w:space="0" w:color="auto"/>
        <w:right w:val="none" w:sz="0" w:space="0" w:color="auto"/>
      </w:divBdr>
    </w:div>
    <w:div w:id="68695166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796875979">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34222497">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090153923">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1143679">
      <w:bodyDiv w:val="1"/>
      <w:marLeft w:val="0"/>
      <w:marRight w:val="0"/>
      <w:marTop w:val="0"/>
      <w:marBottom w:val="0"/>
      <w:divBdr>
        <w:top w:val="none" w:sz="0" w:space="0" w:color="auto"/>
        <w:left w:val="none" w:sz="0" w:space="0" w:color="auto"/>
        <w:bottom w:val="none" w:sz="0" w:space="0" w:color="auto"/>
        <w:right w:val="none" w:sz="0" w:space="0" w:color="auto"/>
      </w:divBdr>
    </w:div>
    <w:div w:id="1172064087">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51937088">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336654">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37148549">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86756385">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3732689">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32587488">
      <w:bodyDiv w:val="1"/>
      <w:marLeft w:val="0"/>
      <w:marRight w:val="0"/>
      <w:marTop w:val="0"/>
      <w:marBottom w:val="0"/>
      <w:divBdr>
        <w:top w:val="none" w:sz="0" w:space="0" w:color="auto"/>
        <w:left w:val="none" w:sz="0" w:space="0" w:color="auto"/>
        <w:bottom w:val="none" w:sz="0" w:space="0" w:color="auto"/>
        <w:right w:val="none" w:sz="0" w:space="0" w:color="auto"/>
      </w:divBdr>
    </w:div>
    <w:div w:id="1635872349">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5989688">
      <w:bodyDiv w:val="1"/>
      <w:marLeft w:val="0"/>
      <w:marRight w:val="0"/>
      <w:marTop w:val="0"/>
      <w:marBottom w:val="0"/>
      <w:divBdr>
        <w:top w:val="none" w:sz="0" w:space="0" w:color="auto"/>
        <w:left w:val="none" w:sz="0" w:space="0" w:color="auto"/>
        <w:bottom w:val="none" w:sz="0" w:space="0" w:color="auto"/>
        <w:right w:val="none" w:sz="0" w:space="0" w:color="auto"/>
      </w:divBdr>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55800276">
      <w:bodyDiv w:val="1"/>
      <w:marLeft w:val="0"/>
      <w:marRight w:val="0"/>
      <w:marTop w:val="0"/>
      <w:marBottom w:val="0"/>
      <w:divBdr>
        <w:top w:val="none" w:sz="0" w:space="0" w:color="auto"/>
        <w:left w:val="none" w:sz="0" w:space="0" w:color="auto"/>
        <w:bottom w:val="none" w:sz="0" w:space="0" w:color="auto"/>
        <w:right w:val="none" w:sz="0" w:space="0" w:color="auto"/>
      </w:divBdr>
    </w:div>
    <w:div w:id="1901480060">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1732357">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6DA64-7B43-4648-A8F9-22F525CF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1438</Words>
  <Characters>8197</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9616</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36</cp:revision>
  <cp:lastPrinted>2023-04-07T08:03:00Z</cp:lastPrinted>
  <dcterms:created xsi:type="dcterms:W3CDTF">2023-04-04T13:15:00Z</dcterms:created>
  <dcterms:modified xsi:type="dcterms:W3CDTF">2024-04-23T07:53:00Z</dcterms:modified>
</cp:coreProperties>
</file>