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1F2E" w14:textId="77777777" w:rsidR="00984F9B" w:rsidRPr="00C4426A" w:rsidRDefault="00984F9B" w:rsidP="00C4426A">
      <w:pPr>
        <w:pStyle w:val="a3"/>
        <w:rPr>
          <w:rFonts w:ascii="Times New Roman" w:hAnsi="Times New Roman"/>
          <w:b/>
          <w:sz w:val="24"/>
          <w:szCs w:val="24"/>
        </w:rPr>
      </w:pPr>
    </w:p>
    <w:p w14:paraId="5696E527" w14:textId="77777777" w:rsidR="00984F9B" w:rsidRPr="00C4426A" w:rsidRDefault="00984F9B" w:rsidP="00984F9B">
      <w:pPr>
        <w:spacing w:after="0" w:line="240" w:lineRule="auto"/>
        <w:jc w:val="center"/>
        <w:rPr>
          <w:rFonts w:ascii="Times New Roman" w:hAnsi="Times New Roman"/>
          <w:b/>
          <w:bCs/>
          <w:sz w:val="24"/>
          <w:szCs w:val="24"/>
        </w:rPr>
      </w:pPr>
    </w:p>
    <w:p w14:paraId="75E1E0E8" w14:textId="77777777" w:rsidR="00984F9B" w:rsidRPr="00C4426A" w:rsidRDefault="007C0361" w:rsidP="00984F9B">
      <w:pPr>
        <w:widowControl w:val="0"/>
        <w:autoSpaceDE w:val="0"/>
        <w:autoSpaceDN w:val="0"/>
        <w:adjustRightInd w:val="0"/>
        <w:jc w:val="center"/>
        <w:rPr>
          <w:rFonts w:ascii="Times New Roman" w:hAnsi="Times New Roman"/>
          <w:b/>
          <w:bCs/>
          <w:sz w:val="24"/>
          <w:szCs w:val="24"/>
        </w:rPr>
      </w:pPr>
      <w:r w:rsidRPr="00C4426A">
        <w:rPr>
          <w:rFonts w:ascii="Times New Roman" w:hAnsi="Times New Roman"/>
          <w:b/>
          <w:bCs/>
          <w:sz w:val="24"/>
          <w:szCs w:val="24"/>
        </w:rPr>
        <w:t>СЬОМИЙ</w:t>
      </w:r>
      <w:r w:rsidR="00984F9B" w:rsidRPr="00C4426A">
        <w:rPr>
          <w:rFonts w:ascii="Times New Roman" w:hAnsi="Times New Roman"/>
          <w:b/>
          <w:bCs/>
          <w:sz w:val="24"/>
          <w:szCs w:val="24"/>
        </w:rPr>
        <w:t xml:space="preserve"> АПЕЛЯЦІЙНИЙ АДМІНІСТРАТИВНИЙ СУД</w:t>
      </w:r>
    </w:p>
    <w:p w14:paraId="757E1904" w14:textId="77777777" w:rsidR="00984F9B" w:rsidRPr="00C4426A"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150DFD" w14:paraId="459A70F0" w14:textId="77777777" w:rsidTr="000523C9">
        <w:tc>
          <w:tcPr>
            <w:tcW w:w="5490" w:type="dxa"/>
            <w:tcBorders>
              <w:top w:val="nil"/>
              <w:left w:val="nil"/>
              <w:bottom w:val="nil"/>
              <w:right w:val="nil"/>
            </w:tcBorders>
          </w:tcPr>
          <w:p w14:paraId="0192AEA9" w14:textId="77777777" w:rsidR="00984F9B" w:rsidRPr="00C4426A" w:rsidRDefault="00984F9B" w:rsidP="000523C9">
            <w:pPr>
              <w:rPr>
                <w:rFonts w:ascii="Times New Roman" w:hAnsi="Times New Roman"/>
                <w:b/>
                <w:bCs/>
                <w:sz w:val="24"/>
                <w:szCs w:val="24"/>
              </w:rPr>
            </w:pPr>
          </w:p>
        </w:tc>
        <w:tc>
          <w:tcPr>
            <w:tcW w:w="4678" w:type="dxa"/>
            <w:tcBorders>
              <w:top w:val="nil"/>
              <w:left w:val="nil"/>
              <w:bottom w:val="nil"/>
              <w:right w:val="nil"/>
            </w:tcBorders>
          </w:tcPr>
          <w:p w14:paraId="734334C6" w14:textId="77777777" w:rsidR="00984F9B" w:rsidRPr="00150DFD" w:rsidRDefault="00984F9B" w:rsidP="000523C9">
            <w:pPr>
              <w:spacing w:line="240" w:lineRule="auto"/>
              <w:rPr>
                <w:rFonts w:ascii="Times New Roman" w:hAnsi="Times New Roman"/>
                <w:b/>
                <w:bCs/>
                <w:noProof/>
                <w:sz w:val="28"/>
                <w:szCs w:val="24"/>
              </w:rPr>
            </w:pPr>
            <w:r w:rsidRPr="00150DFD">
              <w:rPr>
                <w:rFonts w:ascii="Times New Roman" w:hAnsi="Times New Roman"/>
                <w:b/>
                <w:bCs/>
                <w:noProof/>
                <w:sz w:val="28"/>
                <w:szCs w:val="24"/>
              </w:rPr>
              <w:t xml:space="preserve">ЗАТВЕРДЖЕНО </w:t>
            </w:r>
          </w:p>
          <w:p w14:paraId="744C96A6" w14:textId="4FC14EB1" w:rsidR="00984F9B" w:rsidRPr="00150DFD" w:rsidRDefault="00CC4098" w:rsidP="00CC4098">
            <w:pPr>
              <w:pStyle w:val="a3"/>
              <w:rPr>
                <w:rFonts w:ascii="Times New Roman" w:hAnsi="Times New Roman"/>
                <w:noProof/>
                <w:sz w:val="28"/>
              </w:rPr>
            </w:pPr>
            <w:r w:rsidRPr="00150DFD">
              <w:rPr>
                <w:rFonts w:ascii="Times New Roman" w:hAnsi="Times New Roman"/>
                <w:noProof/>
                <w:sz w:val="28"/>
              </w:rPr>
              <w:t>р</w:t>
            </w:r>
            <w:r w:rsidR="00984F9B" w:rsidRPr="00150DFD">
              <w:rPr>
                <w:rFonts w:ascii="Times New Roman" w:hAnsi="Times New Roman"/>
                <w:noProof/>
                <w:sz w:val="28"/>
              </w:rPr>
              <w:t xml:space="preserve">ішенням </w:t>
            </w:r>
            <w:r w:rsidR="002F6938">
              <w:rPr>
                <w:rFonts w:ascii="Times New Roman" w:hAnsi="Times New Roman"/>
                <w:noProof/>
                <w:sz w:val="28"/>
                <w:lang w:val="ru-RU"/>
              </w:rPr>
              <w:t>уповноваженої особи</w:t>
            </w:r>
            <w:r w:rsidR="00984F9B" w:rsidRPr="00150DFD">
              <w:rPr>
                <w:rFonts w:ascii="Times New Roman" w:hAnsi="Times New Roman"/>
                <w:noProof/>
                <w:sz w:val="28"/>
              </w:rPr>
              <w:t xml:space="preserve"> </w:t>
            </w:r>
          </w:p>
          <w:p w14:paraId="393C5A50" w14:textId="17C2CCA0" w:rsidR="00984F9B" w:rsidRPr="00150DFD" w:rsidRDefault="00984F9B" w:rsidP="00CC4098">
            <w:pPr>
              <w:pStyle w:val="a3"/>
              <w:rPr>
                <w:rFonts w:ascii="Times New Roman" w:hAnsi="Times New Roman"/>
                <w:noProof/>
                <w:sz w:val="28"/>
              </w:rPr>
            </w:pPr>
            <w:r w:rsidRPr="00150DFD">
              <w:rPr>
                <w:rFonts w:ascii="Times New Roman" w:hAnsi="Times New Roman"/>
                <w:noProof/>
                <w:sz w:val="28"/>
              </w:rPr>
              <w:t>від «</w:t>
            </w:r>
            <w:r w:rsidR="00596313">
              <w:rPr>
                <w:rFonts w:ascii="Times New Roman" w:hAnsi="Times New Roman"/>
                <w:noProof/>
                <w:sz w:val="28"/>
                <w:lang w:val="ru-RU"/>
              </w:rPr>
              <w:t>06</w:t>
            </w:r>
            <w:r w:rsidRPr="00150DFD">
              <w:rPr>
                <w:rFonts w:ascii="Times New Roman" w:hAnsi="Times New Roman"/>
                <w:noProof/>
                <w:sz w:val="28"/>
              </w:rPr>
              <w:t>»</w:t>
            </w:r>
            <w:r w:rsidR="00C90D17">
              <w:rPr>
                <w:rFonts w:ascii="Times New Roman" w:hAnsi="Times New Roman"/>
                <w:noProof/>
                <w:sz w:val="28"/>
                <w:lang w:val="ru-RU"/>
              </w:rPr>
              <w:t xml:space="preserve"> </w:t>
            </w:r>
            <w:r w:rsidR="00596313">
              <w:rPr>
                <w:rFonts w:ascii="Times New Roman" w:hAnsi="Times New Roman"/>
                <w:noProof/>
                <w:sz w:val="28"/>
                <w:lang w:val="ru-RU"/>
              </w:rPr>
              <w:t>грудня</w:t>
            </w:r>
            <w:r w:rsidRPr="00150DFD">
              <w:rPr>
                <w:rFonts w:ascii="Times New Roman" w:hAnsi="Times New Roman"/>
                <w:noProof/>
                <w:sz w:val="28"/>
              </w:rPr>
              <w:t xml:space="preserve"> 20</w:t>
            </w:r>
            <w:r w:rsidR="00946FD2">
              <w:rPr>
                <w:rFonts w:ascii="Times New Roman" w:hAnsi="Times New Roman"/>
                <w:noProof/>
                <w:sz w:val="28"/>
                <w:lang w:val="ru-RU"/>
              </w:rPr>
              <w:t>2</w:t>
            </w:r>
            <w:r w:rsidR="00B76D35">
              <w:rPr>
                <w:rFonts w:ascii="Times New Roman" w:hAnsi="Times New Roman"/>
                <w:noProof/>
                <w:sz w:val="28"/>
                <w:lang w:val="ru-RU"/>
              </w:rPr>
              <w:t>3</w:t>
            </w:r>
            <w:r w:rsidRPr="00150DFD">
              <w:rPr>
                <w:rFonts w:ascii="Times New Roman" w:hAnsi="Times New Roman"/>
                <w:noProof/>
                <w:sz w:val="28"/>
              </w:rPr>
              <w:t xml:space="preserve"> року </w:t>
            </w:r>
          </w:p>
          <w:p w14:paraId="1A77C3D1" w14:textId="77777777" w:rsidR="00984F9B" w:rsidRDefault="00984F9B" w:rsidP="00150DFD">
            <w:pPr>
              <w:pStyle w:val="a3"/>
              <w:rPr>
                <w:rFonts w:ascii="Times New Roman" w:hAnsi="Times New Roman"/>
                <w:noProof/>
                <w:sz w:val="28"/>
              </w:rPr>
            </w:pPr>
            <w:r w:rsidRPr="00150DFD">
              <w:rPr>
                <w:rFonts w:ascii="Times New Roman" w:hAnsi="Times New Roman"/>
                <w:noProof/>
                <w:sz w:val="28"/>
              </w:rPr>
              <w:t xml:space="preserve">Протокол №  </w:t>
            </w:r>
            <w:r w:rsidR="00596313">
              <w:rPr>
                <w:rFonts w:ascii="Times New Roman" w:hAnsi="Times New Roman"/>
                <w:noProof/>
                <w:sz w:val="28"/>
              </w:rPr>
              <w:t>61</w:t>
            </w:r>
          </w:p>
          <w:p w14:paraId="5B617A37" w14:textId="0249A441" w:rsidR="00EE54D2" w:rsidRPr="00EE54D2" w:rsidRDefault="00EE54D2" w:rsidP="00150DFD">
            <w:pPr>
              <w:pStyle w:val="a3"/>
              <w:rPr>
                <w:i/>
                <w:iCs/>
                <w:noProof/>
                <w:sz w:val="28"/>
                <w:lang w:val="ru-RU"/>
              </w:rPr>
            </w:pPr>
            <w:r w:rsidRPr="00EE54D2">
              <w:rPr>
                <w:rFonts w:ascii="Times New Roman" w:hAnsi="Times New Roman"/>
                <w:i/>
                <w:iCs/>
                <w:noProof/>
                <w:sz w:val="28"/>
              </w:rPr>
              <w:t>зі змінами від 07.12.2023</w:t>
            </w:r>
          </w:p>
        </w:tc>
      </w:tr>
    </w:tbl>
    <w:p w14:paraId="50EB82AD"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7600F85E"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1E451FF8" w14:textId="77777777" w:rsidR="00984F9B" w:rsidRDefault="00984F9B" w:rsidP="00CC4098">
      <w:pPr>
        <w:widowControl w:val="0"/>
        <w:autoSpaceDE w:val="0"/>
        <w:autoSpaceDN w:val="0"/>
        <w:adjustRightInd w:val="0"/>
        <w:rPr>
          <w:rFonts w:ascii="Times New Roman" w:hAnsi="Times New Roman"/>
          <w:b/>
          <w:bCs/>
          <w:sz w:val="24"/>
          <w:szCs w:val="24"/>
        </w:rPr>
      </w:pPr>
    </w:p>
    <w:p w14:paraId="5CE81D45" w14:textId="77777777" w:rsidR="00CC4098" w:rsidRPr="00C4426A" w:rsidRDefault="00CC4098" w:rsidP="00CC4098">
      <w:pPr>
        <w:widowControl w:val="0"/>
        <w:autoSpaceDE w:val="0"/>
        <w:autoSpaceDN w:val="0"/>
        <w:adjustRightInd w:val="0"/>
        <w:rPr>
          <w:rFonts w:ascii="Times New Roman" w:hAnsi="Times New Roman"/>
          <w:b/>
          <w:bCs/>
          <w:sz w:val="24"/>
          <w:szCs w:val="24"/>
        </w:rPr>
      </w:pPr>
    </w:p>
    <w:p w14:paraId="4FB7D867"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5AF5B651"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jc w:val="center"/>
        <w:tblLayout w:type="fixed"/>
        <w:tblLook w:val="0000" w:firstRow="0" w:lastRow="0" w:firstColumn="0" w:lastColumn="0" w:noHBand="0" w:noVBand="0"/>
      </w:tblPr>
      <w:tblGrid>
        <w:gridCol w:w="10206"/>
      </w:tblGrid>
      <w:tr w:rsidR="00984F9B" w:rsidRPr="00C4426A" w14:paraId="084CF125" w14:textId="77777777" w:rsidTr="00674BE2">
        <w:trPr>
          <w:trHeight w:val="1788"/>
          <w:jc w:val="center"/>
        </w:trPr>
        <w:tc>
          <w:tcPr>
            <w:tcW w:w="10206" w:type="dxa"/>
            <w:tcBorders>
              <w:top w:val="nil"/>
              <w:left w:val="nil"/>
              <w:bottom w:val="nil"/>
              <w:right w:val="nil"/>
            </w:tcBorders>
          </w:tcPr>
          <w:p w14:paraId="1F602588" w14:textId="77777777" w:rsidR="00984F9B" w:rsidRPr="00674BE2" w:rsidRDefault="00984F9B" w:rsidP="00801D1F">
            <w:pPr>
              <w:jc w:val="center"/>
              <w:rPr>
                <w:rFonts w:ascii="Times New Roman" w:hAnsi="Times New Roman"/>
                <w:b/>
                <w:sz w:val="32"/>
                <w:szCs w:val="32"/>
              </w:rPr>
            </w:pPr>
            <w:r w:rsidRPr="00674BE2">
              <w:rPr>
                <w:rFonts w:ascii="Times New Roman" w:hAnsi="Times New Roman"/>
                <w:b/>
                <w:sz w:val="32"/>
                <w:szCs w:val="32"/>
              </w:rPr>
              <w:t>ТЕНДЕРНА ДОКУМЕНТАЦІЯ</w:t>
            </w:r>
          </w:p>
          <w:p w14:paraId="468C9FA8" w14:textId="77777777" w:rsidR="00CC4098" w:rsidRPr="00EB015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EB0153">
              <w:rPr>
                <w:rFonts w:ascii="Times New Roman" w:hAnsi="Times New Roman"/>
                <w:b/>
                <w:bCs/>
                <w:sz w:val="28"/>
                <w:szCs w:val="28"/>
              </w:rPr>
              <w:t>предмет закупівлі:</w:t>
            </w:r>
          </w:p>
          <w:p w14:paraId="67557CE0" w14:textId="77777777" w:rsidR="00674BE2" w:rsidRDefault="00674BE2" w:rsidP="00674BE2">
            <w:pPr>
              <w:pStyle w:val="21"/>
              <w:rPr>
                <w:b/>
                <w:bCs/>
                <w:i/>
                <w:iCs/>
                <w:sz w:val="36"/>
                <w:szCs w:val="32"/>
                <w:lang w:val="ru-RU"/>
              </w:rPr>
            </w:pPr>
            <w:r>
              <w:rPr>
                <w:b/>
                <w:bCs/>
                <w:i/>
                <w:iCs/>
                <w:sz w:val="36"/>
                <w:szCs w:val="32"/>
                <w:lang w:val="ru-RU"/>
              </w:rPr>
              <w:t xml:space="preserve">                                   </w:t>
            </w:r>
          </w:p>
          <w:p w14:paraId="71DB2F56" w14:textId="22C3D7FE" w:rsidR="001905A6" w:rsidRPr="001905A6" w:rsidRDefault="008C0D5F" w:rsidP="003308F4">
            <w:pPr>
              <w:pStyle w:val="a4"/>
              <w:widowControl/>
              <w:numPr>
                <w:ilvl w:val="5"/>
                <w:numId w:val="3"/>
              </w:numPr>
              <w:autoSpaceDE/>
              <w:spacing w:after="0"/>
              <w:ind w:left="0" w:right="29" w:firstLine="0"/>
              <w:jc w:val="center"/>
              <w:outlineLvl w:val="5"/>
              <w:rPr>
                <w:rStyle w:val="FontStyle12"/>
                <w:b/>
                <w:bCs/>
                <w:sz w:val="24"/>
                <w:szCs w:val="24"/>
              </w:rPr>
            </w:pPr>
            <w:r>
              <w:rPr>
                <w:rFonts w:ascii="Times New Roman" w:eastAsia="Calibri" w:hAnsi="Times New Roman" w:cs="Times New Roman"/>
                <w:b/>
                <w:bCs/>
                <w:i/>
                <w:iCs/>
                <w:sz w:val="36"/>
                <w:szCs w:val="32"/>
                <w:lang w:val="uk-UA"/>
              </w:rPr>
              <w:t>Послуги хостингу</w:t>
            </w:r>
          </w:p>
          <w:p w14:paraId="5F562EC4" w14:textId="26CAE46A" w:rsidR="00984F9B" w:rsidRPr="00C4426A" w:rsidRDefault="003308F4" w:rsidP="00C850DF">
            <w:pPr>
              <w:pStyle w:val="a4"/>
              <w:widowControl/>
              <w:numPr>
                <w:ilvl w:val="5"/>
                <w:numId w:val="3"/>
              </w:numPr>
              <w:autoSpaceDE/>
              <w:spacing w:after="0"/>
              <w:ind w:left="0" w:right="29" w:firstLine="0"/>
              <w:jc w:val="center"/>
              <w:outlineLvl w:val="5"/>
              <w:rPr>
                <w:rFonts w:ascii="Times New Roman" w:hAnsi="Times New Roman" w:cs="Times New Roman"/>
                <w:b/>
                <w:bCs/>
              </w:rPr>
            </w:pPr>
            <w:r>
              <w:rPr>
                <w:rStyle w:val="FontStyle12"/>
                <w:rFonts w:eastAsia="Calibri"/>
                <w:b/>
                <w:bCs/>
                <w:color w:val="00000A"/>
                <w:sz w:val="36"/>
                <w:szCs w:val="40"/>
                <w:shd w:val="clear" w:color="auto" w:fill="FFFFFF"/>
                <w:lang w:val="uk-UA" w:eastAsia="zh-CN"/>
              </w:rPr>
              <w:t>(</w:t>
            </w:r>
            <w:r w:rsidRPr="00DE2483">
              <w:rPr>
                <w:rStyle w:val="FontStyle12"/>
                <w:rFonts w:eastAsia="Calibri"/>
                <w:b/>
                <w:bCs/>
                <w:color w:val="00000A"/>
                <w:sz w:val="36"/>
                <w:szCs w:val="40"/>
                <w:shd w:val="clear" w:color="auto" w:fill="FFFFFF"/>
                <w:lang w:val="uk-UA" w:eastAsia="zh-CN"/>
              </w:rPr>
              <w:t>ДК 021:2015:</w:t>
            </w:r>
            <w:r w:rsidR="00C850DF">
              <w:rPr>
                <w:rStyle w:val="FontStyle12"/>
                <w:rFonts w:eastAsia="Calibri"/>
                <w:b/>
                <w:bCs/>
                <w:color w:val="00000A"/>
                <w:sz w:val="36"/>
                <w:szCs w:val="40"/>
                <w:shd w:val="clear" w:color="auto" w:fill="FFFFFF"/>
                <w:lang w:val="uk-UA" w:eastAsia="zh-CN"/>
              </w:rPr>
              <w:t>72410000</w:t>
            </w:r>
            <w:r w:rsidRPr="00DE2483">
              <w:rPr>
                <w:rStyle w:val="FontStyle12"/>
                <w:rFonts w:eastAsia="Calibri"/>
                <w:b/>
                <w:bCs/>
                <w:color w:val="00000A"/>
                <w:sz w:val="36"/>
                <w:szCs w:val="40"/>
                <w:shd w:val="clear" w:color="auto" w:fill="FFFFFF"/>
                <w:lang w:val="uk-UA" w:eastAsia="zh-CN"/>
              </w:rPr>
              <w:t xml:space="preserve">-7: </w:t>
            </w:r>
            <w:r w:rsidR="00C850DF">
              <w:rPr>
                <w:rStyle w:val="FontStyle12"/>
                <w:rFonts w:eastAsia="Calibri"/>
                <w:b/>
                <w:bCs/>
                <w:color w:val="00000A"/>
                <w:sz w:val="36"/>
                <w:szCs w:val="40"/>
                <w:shd w:val="clear" w:color="auto" w:fill="FFFFFF"/>
                <w:lang w:val="uk-UA" w:eastAsia="zh-CN"/>
              </w:rPr>
              <w:t>Послуги провайдерів</w:t>
            </w:r>
            <w:r>
              <w:rPr>
                <w:rStyle w:val="FontStyle12"/>
                <w:rFonts w:eastAsia="Calibri"/>
                <w:b/>
                <w:bCs/>
                <w:color w:val="00000A"/>
                <w:sz w:val="36"/>
                <w:szCs w:val="40"/>
                <w:shd w:val="clear" w:color="auto" w:fill="FFFFFF"/>
                <w:lang w:val="uk-UA" w:eastAsia="zh-CN"/>
              </w:rPr>
              <w:t>)</w:t>
            </w:r>
          </w:p>
        </w:tc>
      </w:tr>
    </w:tbl>
    <w:p w14:paraId="0ACBC70D" w14:textId="77777777" w:rsidR="00984F9B" w:rsidRPr="00C4426A"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14:paraId="469FF073" w14:textId="77777777" w:rsidR="00984F9B" w:rsidRDefault="00984F9B" w:rsidP="00CC4098">
      <w:pPr>
        <w:pStyle w:val="a3"/>
        <w:jc w:val="center"/>
        <w:rPr>
          <w:rFonts w:ascii="Times New Roman" w:hAnsi="Times New Roman"/>
          <w:sz w:val="28"/>
        </w:rPr>
      </w:pPr>
    </w:p>
    <w:p w14:paraId="00D8447F" w14:textId="77777777" w:rsidR="00CC4098" w:rsidRPr="00EB0153" w:rsidRDefault="00070CC4" w:rsidP="00EB0153">
      <w:pPr>
        <w:pStyle w:val="a3"/>
        <w:jc w:val="center"/>
        <w:rPr>
          <w:rFonts w:ascii="Times New Roman" w:hAnsi="Times New Roman"/>
          <w:b/>
          <w:bCs/>
          <w:sz w:val="28"/>
        </w:rPr>
      </w:pPr>
      <w:r>
        <w:rPr>
          <w:rFonts w:ascii="Times New Roman" w:hAnsi="Times New Roman"/>
          <w:b/>
          <w:bCs/>
          <w:sz w:val="28"/>
        </w:rPr>
        <w:t>п</w:t>
      </w:r>
      <w:r w:rsidR="00984F9B" w:rsidRPr="00EB0153">
        <w:rPr>
          <w:rFonts w:ascii="Times New Roman" w:hAnsi="Times New Roman"/>
          <w:b/>
          <w:bCs/>
          <w:sz w:val="28"/>
        </w:rPr>
        <w:t>роцедура закупівлі:</w:t>
      </w:r>
    </w:p>
    <w:p w14:paraId="03C87204" w14:textId="7DF1DE6A" w:rsidR="00984F9B" w:rsidRPr="00CC4098" w:rsidRDefault="00D93C9F" w:rsidP="00CC4098">
      <w:pPr>
        <w:pStyle w:val="a3"/>
        <w:jc w:val="center"/>
        <w:rPr>
          <w:rFonts w:ascii="Times New Roman" w:hAnsi="Times New Roman"/>
          <w:b/>
          <w:bCs/>
          <w:sz w:val="28"/>
        </w:rPr>
      </w:pPr>
      <w:r w:rsidRPr="00EB0153">
        <w:rPr>
          <w:rFonts w:ascii="Times New Roman" w:hAnsi="Times New Roman"/>
          <w:b/>
          <w:bCs/>
          <w:sz w:val="28"/>
        </w:rPr>
        <w:t>В</w:t>
      </w:r>
      <w:r w:rsidR="00984F9B" w:rsidRPr="00EB0153">
        <w:rPr>
          <w:rFonts w:ascii="Times New Roman" w:hAnsi="Times New Roman"/>
          <w:b/>
          <w:bCs/>
          <w:sz w:val="28"/>
        </w:rPr>
        <w:t>ідкриті торги</w:t>
      </w:r>
      <w:r w:rsidR="00CD4E27">
        <w:rPr>
          <w:rFonts w:ascii="Times New Roman" w:hAnsi="Times New Roman"/>
          <w:b/>
          <w:bCs/>
          <w:sz w:val="28"/>
        </w:rPr>
        <w:t xml:space="preserve"> з особливостями</w:t>
      </w:r>
    </w:p>
    <w:p w14:paraId="3BCAA792" w14:textId="77777777" w:rsidR="00984F9B" w:rsidRPr="00C4426A" w:rsidRDefault="00984F9B" w:rsidP="00984F9B">
      <w:pPr>
        <w:widowControl w:val="0"/>
        <w:autoSpaceDE w:val="0"/>
        <w:autoSpaceDN w:val="0"/>
        <w:adjustRightInd w:val="0"/>
        <w:jc w:val="center"/>
        <w:rPr>
          <w:rFonts w:ascii="Times New Roman" w:hAnsi="Times New Roman"/>
          <w:b/>
          <w:sz w:val="24"/>
          <w:szCs w:val="24"/>
        </w:rPr>
      </w:pPr>
    </w:p>
    <w:p w14:paraId="688B6024" w14:textId="77777777" w:rsidR="00984F9B" w:rsidRPr="00C4426A" w:rsidRDefault="00984F9B" w:rsidP="00984F9B">
      <w:pPr>
        <w:widowControl w:val="0"/>
        <w:autoSpaceDE w:val="0"/>
        <w:autoSpaceDN w:val="0"/>
        <w:adjustRightInd w:val="0"/>
        <w:jc w:val="center"/>
        <w:rPr>
          <w:rFonts w:ascii="Times New Roman" w:hAnsi="Times New Roman"/>
          <w:b/>
          <w:bCs/>
          <w:sz w:val="24"/>
          <w:szCs w:val="24"/>
        </w:rPr>
      </w:pPr>
    </w:p>
    <w:p w14:paraId="45F42656" w14:textId="77777777" w:rsidR="00984F9B" w:rsidRPr="00C4426A" w:rsidRDefault="00984F9B" w:rsidP="00984F9B">
      <w:pPr>
        <w:widowControl w:val="0"/>
        <w:autoSpaceDE w:val="0"/>
        <w:autoSpaceDN w:val="0"/>
        <w:adjustRightInd w:val="0"/>
        <w:rPr>
          <w:rFonts w:ascii="Times New Roman" w:hAnsi="Times New Roman"/>
          <w:b/>
          <w:bCs/>
          <w:sz w:val="24"/>
          <w:szCs w:val="24"/>
          <w:lang w:val="ru-RU"/>
        </w:rPr>
      </w:pPr>
    </w:p>
    <w:p w14:paraId="426F823D" w14:textId="77777777" w:rsidR="00984F9B" w:rsidRPr="00C4426A" w:rsidRDefault="00984F9B" w:rsidP="00984F9B">
      <w:pPr>
        <w:widowControl w:val="0"/>
        <w:autoSpaceDE w:val="0"/>
        <w:autoSpaceDN w:val="0"/>
        <w:adjustRightInd w:val="0"/>
        <w:rPr>
          <w:rFonts w:ascii="Times New Roman" w:hAnsi="Times New Roman"/>
          <w:b/>
          <w:bCs/>
          <w:sz w:val="24"/>
          <w:szCs w:val="24"/>
        </w:rPr>
      </w:pPr>
    </w:p>
    <w:p w14:paraId="4AE44590" w14:textId="77777777" w:rsidR="00984F9B" w:rsidRPr="00C4426A" w:rsidRDefault="00984F9B" w:rsidP="00984F9B">
      <w:pPr>
        <w:widowControl w:val="0"/>
        <w:autoSpaceDE w:val="0"/>
        <w:autoSpaceDN w:val="0"/>
        <w:adjustRightInd w:val="0"/>
        <w:rPr>
          <w:rFonts w:ascii="Times New Roman" w:hAnsi="Times New Roman"/>
          <w:b/>
          <w:bCs/>
          <w:sz w:val="24"/>
          <w:szCs w:val="24"/>
        </w:rPr>
      </w:pPr>
    </w:p>
    <w:p w14:paraId="324D7244" w14:textId="77777777" w:rsidR="00984F9B" w:rsidRDefault="00984F9B" w:rsidP="00984F9B">
      <w:pPr>
        <w:widowControl w:val="0"/>
        <w:autoSpaceDE w:val="0"/>
        <w:autoSpaceDN w:val="0"/>
        <w:adjustRightInd w:val="0"/>
        <w:jc w:val="center"/>
        <w:rPr>
          <w:rFonts w:ascii="Times New Roman" w:hAnsi="Times New Roman"/>
          <w:b/>
          <w:bCs/>
          <w:sz w:val="24"/>
          <w:szCs w:val="24"/>
        </w:rPr>
      </w:pPr>
    </w:p>
    <w:p w14:paraId="60256315" w14:textId="77777777" w:rsidR="00CC4098" w:rsidRDefault="00CC4098" w:rsidP="00984F9B">
      <w:pPr>
        <w:widowControl w:val="0"/>
        <w:autoSpaceDE w:val="0"/>
        <w:autoSpaceDN w:val="0"/>
        <w:adjustRightInd w:val="0"/>
        <w:jc w:val="center"/>
        <w:rPr>
          <w:rFonts w:ascii="Times New Roman" w:hAnsi="Times New Roman"/>
          <w:b/>
          <w:bCs/>
          <w:sz w:val="24"/>
          <w:szCs w:val="24"/>
        </w:rPr>
      </w:pPr>
    </w:p>
    <w:p w14:paraId="1557084E" w14:textId="77777777" w:rsidR="00CC4098" w:rsidRDefault="00CC4098" w:rsidP="00984F9B">
      <w:pPr>
        <w:widowControl w:val="0"/>
        <w:autoSpaceDE w:val="0"/>
        <w:autoSpaceDN w:val="0"/>
        <w:adjustRightInd w:val="0"/>
        <w:jc w:val="center"/>
        <w:rPr>
          <w:rFonts w:ascii="Times New Roman" w:hAnsi="Times New Roman"/>
          <w:b/>
          <w:bCs/>
          <w:sz w:val="24"/>
          <w:szCs w:val="24"/>
        </w:rPr>
      </w:pPr>
    </w:p>
    <w:p w14:paraId="7E06087C" w14:textId="39CEC3B1" w:rsidR="00CC4098" w:rsidRPr="00B131AF" w:rsidRDefault="00984F9B" w:rsidP="00674BE2">
      <w:pPr>
        <w:widowControl w:val="0"/>
        <w:autoSpaceDE w:val="0"/>
        <w:autoSpaceDN w:val="0"/>
        <w:adjustRightInd w:val="0"/>
        <w:jc w:val="center"/>
        <w:rPr>
          <w:rFonts w:ascii="Times New Roman" w:hAnsi="Times New Roman"/>
          <w:b/>
          <w:bCs/>
          <w:sz w:val="24"/>
          <w:szCs w:val="24"/>
          <w:lang w:val="ru-RU"/>
        </w:rPr>
      </w:pPr>
      <w:r w:rsidRPr="00C4426A">
        <w:rPr>
          <w:rFonts w:ascii="Times New Roman" w:hAnsi="Times New Roman"/>
          <w:b/>
          <w:bCs/>
          <w:sz w:val="24"/>
          <w:szCs w:val="24"/>
        </w:rPr>
        <w:t>м. Вінниця – 20</w:t>
      </w:r>
      <w:r w:rsidR="00490C50" w:rsidRPr="00C4426A">
        <w:rPr>
          <w:rFonts w:ascii="Times New Roman" w:hAnsi="Times New Roman"/>
          <w:b/>
          <w:bCs/>
          <w:sz w:val="24"/>
          <w:szCs w:val="24"/>
          <w:lang w:val="en-US"/>
        </w:rPr>
        <w:t>2</w:t>
      </w:r>
      <w:r w:rsidR="00B76D35">
        <w:rPr>
          <w:rFonts w:ascii="Times New Roman" w:hAnsi="Times New Roman"/>
          <w:b/>
          <w:bCs/>
          <w:sz w:val="24"/>
          <w:szCs w:val="24"/>
          <w:lang w:val="ru-RU"/>
        </w:rPr>
        <w:t>3</w:t>
      </w:r>
    </w:p>
    <w:p w14:paraId="696182D0" w14:textId="77777777" w:rsidR="00674BE2" w:rsidRDefault="00674BE2" w:rsidP="00674BE2">
      <w:pPr>
        <w:widowControl w:val="0"/>
        <w:autoSpaceDE w:val="0"/>
        <w:autoSpaceDN w:val="0"/>
        <w:adjustRightInd w:val="0"/>
        <w:jc w:val="center"/>
        <w:rPr>
          <w:rFonts w:ascii="Times New Roman" w:hAnsi="Times New Roman"/>
          <w:b/>
          <w:bCs/>
          <w:sz w:val="24"/>
          <w:szCs w:val="24"/>
        </w:rPr>
      </w:pPr>
    </w:p>
    <w:p w14:paraId="51096089" w14:textId="77777777" w:rsidR="00C850DF" w:rsidRDefault="00C850DF" w:rsidP="00674BE2">
      <w:pPr>
        <w:widowControl w:val="0"/>
        <w:autoSpaceDE w:val="0"/>
        <w:autoSpaceDN w:val="0"/>
        <w:adjustRightInd w:val="0"/>
        <w:jc w:val="center"/>
        <w:rPr>
          <w:rFonts w:ascii="Times New Roman" w:hAnsi="Times New Roman"/>
          <w:b/>
          <w:bCs/>
          <w:sz w:val="24"/>
          <w:szCs w:val="24"/>
        </w:rPr>
      </w:pPr>
    </w:p>
    <w:p w14:paraId="1967D282" w14:textId="77777777" w:rsidR="00C850DF" w:rsidRPr="004F4A69" w:rsidRDefault="00C850DF" w:rsidP="00674BE2">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195"/>
        <w:gridCol w:w="3780"/>
      </w:tblGrid>
      <w:tr w:rsidR="00984F9B" w:rsidRPr="00C4426A" w14:paraId="03353EBB" w14:textId="77777777" w:rsidTr="00486983">
        <w:trPr>
          <w:trHeight w:val="97"/>
        </w:trPr>
        <w:tc>
          <w:tcPr>
            <w:tcW w:w="9810" w:type="dxa"/>
            <w:gridSpan w:val="3"/>
            <w:vAlign w:val="center"/>
          </w:tcPr>
          <w:p w14:paraId="488075D5"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Розділ 1. Загальні положення</w:t>
            </w:r>
          </w:p>
        </w:tc>
      </w:tr>
      <w:tr w:rsidR="00984F9B" w:rsidRPr="00C4426A" w14:paraId="3B6C1D6C" w14:textId="77777777" w:rsidTr="00486983">
        <w:trPr>
          <w:trHeight w:val="1281"/>
        </w:trPr>
        <w:tc>
          <w:tcPr>
            <w:tcW w:w="2835" w:type="dxa"/>
            <w:vAlign w:val="center"/>
          </w:tcPr>
          <w:p w14:paraId="2CB430F3"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1. Терміни, які вживаються в тендерній документації</w:t>
            </w:r>
          </w:p>
        </w:tc>
        <w:tc>
          <w:tcPr>
            <w:tcW w:w="6975" w:type="dxa"/>
            <w:gridSpan w:val="2"/>
            <w:vAlign w:val="center"/>
          </w:tcPr>
          <w:p w14:paraId="2F22EF4B" w14:textId="77777777" w:rsidR="00942FAF" w:rsidRPr="002C7DA2" w:rsidRDefault="00942FAF" w:rsidP="00942FAF">
            <w:pPr>
              <w:spacing w:after="0" w:line="240" w:lineRule="auto"/>
              <w:jc w:val="both"/>
              <w:rPr>
                <w:rFonts w:ascii="Times New Roman" w:eastAsia="Times New Roman" w:hAnsi="Times New Roman"/>
                <w:sz w:val="24"/>
                <w:szCs w:val="24"/>
                <w:lang w:val="ru-RU" w:eastAsia="uk-UA"/>
              </w:rPr>
            </w:pPr>
            <w:r w:rsidRPr="00C4426A">
              <w:rPr>
                <w:rFonts w:ascii="Times New Roman" w:eastAsia="Times New Roman" w:hAnsi="Times New Roman"/>
                <w:sz w:val="24"/>
                <w:szCs w:val="24"/>
                <w:lang w:eastAsia="uk-UA"/>
              </w:rPr>
              <w:t>Тендерн</w:t>
            </w:r>
            <w:r w:rsidRPr="002040C4">
              <w:rPr>
                <w:rFonts w:ascii="Times New Roman" w:eastAsia="Times New Roman" w:hAnsi="Times New Roman"/>
                <w:sz w:val="24"/>
                <w:szCs w:val="24"/>
                <w:lang w:eastAsia="uk-UA"/>
              </w:rPr>
              <w:t>а</w:t>
            </w:r>
            <w:r w:rsidRPr="00C4426A">
              <w:rPr>
                <w:rFonts w:ascii="Times New Roman" w:eastAsia="Times New Roman" w:hAnsi="Times New Roman"/>
                <w:sz w:val="24"/>
                <w:szCs w:val="24"/>
                <w:lang w:eastAsia="uk-UA"/>
              </w:rPr>
              <w:t xml:space="preserve"> документаці</w:t>
            </w:r>
            <w:r w:rsidRPr="002040C4">
              <w:rPr>
                <w:rFonts w:ascii="Times New Roman" w:eastAsia="Times New Roman" w:hAnsi="Times New Roman"/>
                <w:sz w:val="24"/>
                <w:szCs w:val="24"/>
                <w:lang w:eastAsia="uk-UA"/>
              </w:rPr>
              <w:t>я</w:t>
            </w:r>
            <w:r w:rsidRPr="00C4426A">
              <w:rPr>
                <w:rFonts w:ascii="Times New Roman" w:eastAsia="Times New Roman" w:hAnsi="Times New Roman"/>
                <w:sz w:val="24"/>
                <w:szCs w:val="24"/>
                <w:lang w:eastAsia="uk-UA"/>
              </w:rPr>
              <w:t xml:space="preserve"> розроблен</w:t>
            </w:r>
            <w:r w:rsidRPr="002040C4">
              <w:rPr>
                <w:rFonts w:ascii="Times New Roman" w:eastAsia="Times New Roman" w:hAnsi="Times New Roman"/>
                <w:sz w:val="24"/>
                <w:szCs w:val="24"/>
                <w:lang w:eastAsia="uk-UA"/>
              </w:rPr>
              <w:t>а</w:t>
            </w:r>
            <w:r w:rsidRPr="00C4426A">
              <w:rPr>
                <w:rFonts w:ascii="Times New Roman" w:eastAsia="Times New Roman" w:hAnsi="Times New Roman"/>
                <w:sz w:val="24"/>
                <w:szCs w:val="24"/>
                <w:lang w:eastAsia="uk-UA"/>
              </w:rPr>
              <w:t xml:space="preserve"> відповідно до вимог Закону України «Про публічні закупівлі» (далі – Закон)</w:t>
            </w:r>
            <w:r w:rsidRPr="002040C4">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val="ru-RU" w:eastAsia="uk-UA"/>
              </w:rPr>
              <w:t>Особливостей</w:t>
            </w:r>
            <w:proofErr w:type="spellEnd"/>
          </w:p>
          <w:p w14:paraId="6A42E6A3" w14:textId="77777777" w:rsidR="00942FAF" w:rsidRPr="002040C4" w:rsidRDefault="00942FAF" w:rsidP="00942FAF">
            <w:pPr>
              <w:spacing w:after="0" w:line="240" w:lineRule="auto"/>
              <w:jc w:val="both"/>
              <w:rPr>
                <w:rFonts w:ascii="Times New Roman" w:eastAsia="Times New Roman" w:hAnsi="Times New Roman"/>
                <w:sz w:val="24"/>
                <w:szCs w:val="24"/>
                <w:lang w:val="ru-RU" w:eastAsia="uk-UA"/>
              </w:rPr>
            </w:pPr>
            <w:r w:rsidRPr="002C7DA2">
              <w:rPr>
                <w:rFonts w:ascii="Times New Roman" w:eastAsia="Times New Roman" w:hAnsi="Times New Roman"/>
                <w:sz w:val="24"/>
                <w:szCs w:val="24"/>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далі</w:t>
            </w:r>
            <w:proofErr w:type="spellEnd"/>
            <w:r>
              <w:rPr>
                <w:rFonts w:ascii="Times New Roman" w:eastAsia="Times New Roman" w:hAnsi="Times New Roman"/>
                <w:sz w:val="24"/>
                <w:szCs w:val="24"/>
                <w:lang w:val="ru-RU" w:eastAsia="uk-UA"/>
              </w:rPr>
              <w:t xml:space="preserve"> – </w:t>
            </w:r>
            <w:proofErr w:type="spellStart"/>
            <w:r>
              <w:rPr>
                <w:rFonts w:ascii="Times New Roman" w:eastAsia="Times New Roman" w:hAnsi="Times New Roman"/>
                <w:sz w:val="24"/>
                <w:szCs w:val="24"/>
                <w:lang w:val="ru-RU" w:eastAsia="uk-UA"/>
              </w:rPr>
              <w:t>Особливості</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затверджені</w:t>
            </w:r>
            <w:proofErr w:type="spellEnd"/>
            <w:r>
              <w:rPr>
                <w:rFonts w:ascii="Times New Roman" w:eastAsia="Times New Roman" w:hAnsi="Times New Roman"/>
                <w:sz w:val="24"/>
                <w:szCs w:val="24"/>
                <w:lang w:val="ru-RU" w:eastAsia="uk-UA"/>
              </w:rPr>
              <w:t xml:space="preserve"> </w:t>
            </w:r>
            <w:r w:rsidRPr="00D22E06">
              <w:rPr>
                <w:rFonts w:ascii="Times New Roman" w:eastAsia="Times New Roman" w:hAnsi="Times New Roman"/>
                <w:sz w:val="24"/>
                <w:szCs w:val="24"/>
                <w:lang w:eastAsia="uk-UA"/>
              </w:rPr>
              <w:t>п</w:t>
            </w:r>
            <w:r w:rsidRPr="002040C4">
              <w:rPr>
                <w:rFonts w:ascii="Times New Roman" w:eastAsia="Times New Roman" w:hAnsi="Times New Roman"/>
                <w:sz w:val="24"/>
                <w:szCs w:val="24"/>
                <w:lang w:eastAsia="uk-UA"/>
              </w:rPr>
              <w:t>останов</w:t>
            </w:r>
            <w:proofErr w:type="spellStart"/>
            <w:r>
              <w:rPr>
                <w:rFonts w:ascii="Times New Roman" w:eastAsia="Times New Roman" w:hAnsi="Times New Roman"/>
                <w:sz w:val="24"/>
                <w:szCs w:val="24"/>
                <w:lang w:val="ru-RU" w:eastAsia="uk-UA"/>
              </w:rPr>
              <w:t>ою</w:t>
            </w:r>
            <w:proofErr w:type="spellEnd"/>
            <w:r w:rsidRPr="002040C4">
              <w:rPr>
                <w:rFonts w:ascii="Times New Roman" w:eastAsia="Times New Roman" w:hAnsi="Times New Roman"/>
                <w:sz w:val="24"/>
                <w:szCs w:val="24"/>
                <w:lang w:eastAsia="uk-UA"/>
              </w:rPr>
              <w:t xml:space="preserve"> Кабінету Міністрів України від 12.10.2022 № 1178 (далі – Постанова). </w:t>
            </w:r>
            <w:r w:rsidRPr="00D0539C">
              <w:rPr>
                <w:rFonts w:ascii="Times New Roman" w:eastAsia="Times New Roman" w:hAnsi="Times New Roman"/>
                <w:sz w:val="24"/>
                <w:szCs w:val="24"/>
                <w:lang w:eastAsia="uk-UA"/>
              </w:rPr>
              <w:t xml:space="preserve">Терміни, які  використовуються в цій тендерній документації, вживаються в значеннях, визначених </w:t>
            </w:r>
            <w:proofErr w:type="spellStart"/>
            <w:r w:rsidRPr="00D0539C">
              <w:rPr>
                <w:rFonts w:ascii="Times New Roman" w:eastAsia="Times New Roman" w:hAnsi="Times New Roman"/>
                <w:sz w:val="24"/>
                <w:szCs w:val="24"/>
                <w:lang w:eastAsia="uk-UA"/>
              </w:rPr>
              <w:t>Законо</w:t>
            </w:r>
            <w:proofErr w:type="spellEnd"/>
            <w:r>
              <w:rPr>
                <w:rFonts w:ascii="Times New Roman" w:eastAsia="Times New Roman" w:hAnsi="Times New Roman"/>
                <w:sz w:val="24"/>
                <w:szCs w:val="24"/>
                <w:lang w:val="ru-RU" w:eastAsia="uk-UA"/>
              </w:rPr>
              <w:t xml:space="preserve">м та </w:t>
            </w:r>
            <w:proofErr w:type="spellStart"/>
            <w:r>
              <w:rPr>
                <w:rFonts w:ascii="Times New Roman" w:eastAsia="Times New Roman" w:hAnsi="Times New Roman"/>
                <w:sz w:val="24"/>
                <w:szCs w:val="24"/>
                <w:lang w:val="ru-RU" w:eastAsia="uk-UA"/>
              </w:rPr>
              <w:t>постановою</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Кабінету</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Міністрів</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України</w:t>
            </w:r>
            <w:proofErr w:type="spellEnd"/>
            <w:r>
              <w:rPr>
                <w:rFonts w:ascii="Times New Roman" w:eastAsia="Times New Roman" w:hAnsi="Times New Roman"/>
                <w:sz w:val="24"/>
                <w:szCs w:val="24"/>
                <w:lang w:val="ru-RU" w:eastAsia="uk-UA"/>
              </w:rPr>
              <w:t>.</w:t>
            </w:r>
          </w:p>
          <w:p w14:paraId="17C6A9C8" w14:textId="67EDF6D3" w:rsidR="00984F9B" w:rsidRPr="00C4426A" w:rsidRDefault="00984F9B" w:rsidP="00380093">
            <w:pPr>
              <w:spacing w:after="0" w:line="240" w:lineRule="auto"/>
              <w:jc w:val="both"/>
              <w:rPr>
                <w:rFonts w:ascii="Times New Roman" w:eastAsia="Times New Roman" w:hAnsi="Times New Roman"/>
                <w:sz w:val="24"/>
                <w:szCs w:val="24"/>
                <w:lang w:eastAsia="uk-UA"/>
              </w:rPr>
            </w:pPr>
          </w:p>
        </w:tc>
      </w:tr>
      <w:tr w:rsidR="00984F9B" w:rsidRPr="00C4426A" w14:paraId="40958285" w14:textId="77777777" w:rsidTr="00486983">
        <w:tc>
          <w:tcPr>
            <w:tcW w:w="2835" w:type="dxa"/>
            <w:vAlign w:val="center"/>
          </w:tcPr>
          <w:p w14:paraId="3DB181D0"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2. Інформація про замовника торгів</w:t>
            </w:r>
          </w:p>
        </w:tc>
        <w:tc>
          <w:tcPr>
            <w:tcW w:w="6975" w:type="dxa"/>
            <w:gridSpan w:val="2"/>
            <w:vAlign w:val="center"/>
          </w:tcPr>
          <w:p w14:paraId="5DCDF0A3"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p>
        </w:tc>
      </w:tr>
      <w:tr w:rsidR="00984F9B" w:rsidRPr="00C4426A" w14:paraId="1F416DE6" w14:textId="77777777" w:rsidTr="00C03323">
        <w:trPr>
          <w:trHeight w:val="419"/>
        </w:trPr>
        <w:tc>
          <w:tcPr>
            <w:tcW w:w="2835" w:type="dxa"/>
            <w:vAlign w:val="center"/>
          </w:tcPr>
          <w:p w14:paraId="42BCF1F9"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2.1 повне найменування:</w:t>
            </w:r>
          </w:p>
        </w:tc>
        <w:tc>
          <w:tcPr>
            <w:tcW w:w="6975" w:type="dxa"/>
            <w:gridSpan w:val="2"/>
            <w:vAlign w:val="center"/>
          </w:tcPr>
          <w:p w14:paraId="659BA623" w14:textId="77777777" w:rsidR="00984F9B" w:rsidRPr="00C4426A" w:rsidRDefault="007C0361" w:rsidP="00C03323">
            <w:pPr>
              <w:snapToGrid w:val="0"/>
              <w:spacing w:after="0" w:line="240" w:lineRule="auto"/>
              <w:rPr>
                <w:rFonts w:ascii="Times New Roman" w:hAnsi="Times New Roman"/>
                <w:sz w:val="24"/>
                <w:szCs w:val="24"/>
              </w:rPr>
            </w:pPr>
            <w:r w:rsidRPr="00C4426A">
              <w:rPr>
                <w:rFonts w:ascii="Times New Roman" w:hAnsi="Times New Roman"/>
                <w:sz w:val="24"/>
                <w:szCs w:val="24"/>
              </w:rPr>
              <w:t>Сьомий</w:t>
            </w:r>
            <w:r w:rsidR="00984F9B" w:rsidRPr="00C4426A">
              <w:rPr>
                <w:rFonts w:ascii="Times New Roman" w:hAnsi="Times New Roman"/>
                <w:sz w:val="24"/>
                <w:szCs w:val="24"/>
              </w:rPr>
              <w:t xml:space="preserve"> апеляційний адміністративний суд.</w:t>
            </w:r>
          </w:p>
        </w:tc>
      </w:tr>
      <w:tr w:rsidR="00984F9B" w:rsidRPr="00C4426A" w14:paraId="7CD3E03E" w14:textId="77777777" w:rsidTr="00C03323">
        <w:trPr>
          <w:trHeight w:val="553"/>
        </w:trPr>
        <w:tc>
          <w:tcPr>
            <w:tcW w:w="2835" w:type="dxa"/>
            <w:vAlign w:val="center"/>
          </w:tcPr>
          <w:p w14:paraId="2C21DA96"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2.2 місцезнаходження:</w:t>
            </w:r>
          </w:p>
        </w:tc>
        <w:tc>
          <w:tcPr>
            <w:tcW w:w="6975" w:type="dxa"/>
            <w:gridSpan w:val="2"/>
            <w:vAlign w:val="center"/>
          </w:tcPr>
          <w:p w14:paraId="29CB71A7" w14:textId="77777777" w:rsidR="00984F9B" w:rsidRPr="00C4426A" w:rsidRDefault="007C44ED" w:rsidP="00C03323">
            <w:pPr>
              <w:snapToGrid w:val="0"/>
              <w:spacing w:after="0" w:line="240" w:lineRule="auto"/>
              <w:rPr>
                <w:rFonts w:ascii="Times New Roman" w:hAnsi="Times New Roman"/>
                <w:sz w:val="24"/>
                <w:szCs w:val="24"/>
              </w:rPr>
            </w:pPr>
            <w:proofErr w:type="spellStart"/>
            <w:r w:rsidRPr="00C4426A">
              <w:rPr>
                <w:rFonts w:ascii="Times New Roman" w:hAnsi="Times New Roman"/>
                <w:sz w:val="24"/>
                <w:szCs w:val="24"/>
                <w:lang w:val="ru-RU"/>
              </w:rPr>
              <w:t>вул</w:t>
            </w:r>
            <w:proofErr w:type="spellEnd"/>
            <w:r w:rsidR="007C0361" w:rsidRPr="00C4426A">
              <w:rPr>
                <w:rFonts w:ascii="Times New Roman" w:hAnsi="Times New Roman"/>
                <w:sz w:val="24"/>
                <w:szCs w:val="24"/>
                <w:lang w:val="ru-RU"/>
              </w:rPr>
              <w:t>.</w:t>
            </w:r>
            <w:r w:rsidR="007555F6">
              <w:rPr>
                <w:rFonts w:ascii="Times New Roman" w:hAnsi="Times New Roman"/>
                <w:sz w:val="24"/>
                <w:szCs w:val="24"/>
                <w:lang w:val="ru-RU"/>
              </w:rPr>
              <w:t xml:space="preserve"> </w:t>
            </w:r>
            <w:r w:rsidR="007C0361" w:rsidRPr="00C4426A">
              <w:rPr>
                <w:rFonts w:ascii="Times New Roman" w:hAnsi="Times New Roman"/>
                <w:sz w:val="24"/>
                <w:szCs w:val="24"/>
              </w:rPr>
              <w:t>Соборна/Оводова</w:t>
            </w:r>
            <w:r w:rsidR="007C0361" w:rsidRPr="00C4426A">
              <w:rPr>
                <w:rFonts w:ascii="Times New Roman" w:hAnsi="Times New Roman"/>
                <w:sz w:val="24"/>
                <w:szCs w:val="24"/>
                <w:lang w:val="ru-RU"/>
              </w:rPr>
              <w:t xml:space="preserve">, 48/34, м. </w:t>
            </w:r>
            <w:proofErr w:type="spellStart"/>
            <w:r w:rsidR="007C0361" w:rsidRPr="00C4426A">
              <w:rPr>
                <w:rFonts w:ascii="Times New Roman" w:hAnsi="Times New Roman"/>
                <w:sz w:val="24"/>
                <w:szCs w:val="24"/>
                <w:lang w:val="ru-RU"/>
              </w:rPr>
              <w:t>Вінниця</w:t>
            </w:r>
            <w:proofErr w:type="spellEnd"/>
            <w:r w:rsidR="007C0361" w:rsidRPr="00C4426A">
              <w:rPr>
                <w:rFonts w:ascii="Times New Roman" w:hAnsi="Times New Roman"/>
                <w:sz w:val="24"/>
                <w:szCs w:val="24"/>
                <w:lang w:val="ru-RU"/>
              </w:rPr>
              <w:t>, 210</w:t>
            </w:r>
            <w:r w:rsidR="007C0361" w:rsidRPr="00C4426A">
              <w:rPr>
                <w:rFonts w:ascii="Times New Roman" w:hAnsi="Times New Roman"/>
                <w:sz w:val="24"/>
                <w:szCs w:val="24"/>
              </w:rPr>
              <w:t>50</w:t>
            </w:r>
            <w:r w:rsidR="00984F9B" w:rsidRPr="00C4426A">
              <w:rPr>
                <w:rFonts w:ascii="Times New Roman" w:hAnsi="Times New Roman"/>
                <w:sz w:val="24"/>
                <w:szCs w:val="24"/>
              </w:rPr>
              <w:t>.</w:t>
            </w:r>
          </w:p>
        </w:tc>
      </w:tr>
      <w:tr w:rsidR="00984F9B" w:rsidRPr="00C4426A" w14:paraId="732D7AA9" w14:textId="77777777" w:rsidTr="00486983">
        <w:trPr>
          <w:trHeight w:val="1163"/>
        </w:trPr>
        <w:tc>
          <w:tcPr>
            <w:tcW w:w="2835" w:type="dxa"/>
            <w:tcBorders>
              <w:bottom w:val="single" w:sz="4" w:space="0" w:color="auto"/>
            </w:tcBorders>
          </w:tcPr>
          <w:p w14:paraId="674E9CC9" w14:textId="77777777" w:rsidR="00984F9B" w:rsidRPr="00C4426A" w:rsidRDefault="00984F9B" w:rsidP="00C03323">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2.3 </w:t>
            </w:r>
            <w:r w:rsidR="00C03323" w:rsidRPr="00694E31">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gridSpan w:val="2"/>
            <w:tcBorders>
              <w:bottom w:val="single" w:sz="4" w:space="0" w:color="auto"/>
            </w:tcBorders>
            <w:vAlign w:val="center"/>
          </w:tcPr>
          <w:p w14:paraId="4DE1CB5F" w14:textId="77777777" w:rsidR="00C03323" w:rsidRPr="00694E31" w:rsidRDefault="00C03323" w:rsidP="00E76F12">
            <w:pPr>
              <w:overflowPunct w:val="0"/>
              <w:autoSpaceDE w:val="0"/>
              <w:autoSpaceDN w:val="0"/>
              <w:adjustRightInd w:val="0"/>
              <w:spacing w:after="0" w:line="240" w:lineRule="auto"/>
              <w:jc w:val="both"/>
              <w:textAlignment w:val="baseline"/>
              <w:rPr>
                <w:rFonts w:ascii="Times New Roman" w:hAnsi="Times New Roman"/>
                <w:iCs/>
                <w:sz w:val="24"/>
                <w:szCs w:val="24"/>
                <w:u w:val="single"/>
              </w:rPr>
            </w:pPr>
            <w:r w:rsidRPr="00694E31">
              <w:rPr>
                <w:rFonts w:ascii="Times New Roman" w:hAnsi="Times New Roman"/>
                <w:iCs/>
                <w:sz w:val="24"/>
                <w:szCs w:val="24"/>
                <w:u w:val="single"/>
              </w:rPr>
              <w:t>З організаційних питань:</w:t>
            </w:r>
          </w:p>
          <w:p w14:paraId="6A43DB1E" w14:textId="77777777" w:rsidR="00E76F12" w:rsidRPr="00694E31" w:rsidRDefault="007C0361" w:rsidP="00E76F12">
            <w:pPr>
              <w:overflowPunct w:val="0"/>
              <w:autoSpaceDE w:val="0"/>
              <w:autoSpaceDN w:val="0"/>
              <w:adjustRightInd w:val="0"/>
              <w:spacing w:after="0" w:line="240" w:lineRule="auto"/>
              <w:jc w:val="both"/>
              <w:textAlignment w:val="baseline"/>
              <w:rPr>
                <w:rFonts w:ascii="Times New Roman" w:hAnsi="Times New Roman"/>
                <w:sz w:val="24"/>
                <w:szCs w:val="24"/>
              </w:rPr>
            </w:pPr>
            <w:r w:rsidRPr="00694E31">
              <w:rPr>
                <w:rFonts w:ascii="Times New Roman" w:hAnsi="Times New Roman"/>
                <w:bCs/>
                <w:sz w:val="24"/>
                <w:szCs w:val="24"/>
              </w:rPr>
              <w:t xml:space="preserve">Царук Юлія </w:t>
            </w:r>
            <w:r w:rsidR="00C03323" w:rsidRPr="00694E31">
              <w:rPr>
                <w:rFonts w:ascii="Times New Roman" w:hAnsi="Times New Roman"/>
                <w:bCs/>
                <w:sz w:val="24"/>
                <w:szCs w:val="24"/>
              </w:rPr>
              <w:t>-</w:t>
            </w:r>
            <w:r w:rsidR="00E76F12" w:rsidRPr="00694E31">
              <w:rPr>
                <w:rFonts w:ascii="Times New Roman" w:hAnsi="Times New Roman"/>
                <w:bCs/>
                <w:sz w:val="24"/>
                <w:szCs w:val="24"/>
              </w:rPr>
              <w:t xml:space="preserve"> </w:t>
            </w:r>
            <w:r w:rsidRPr="00694E31">
              <w:rPr>
                <w:rFonts w:ascii="Times New Roman" w:hAnsi="Times New Roman"/>
                <w:bCs/>
                <w:sz w:val="24"/>
                <w:szCs w:val="24"/>
              </w:rPr>
              <w:t>головний спеціаліст відділу аналітично-статистичної роботи суду</w:t>
            </w:r>
          </w:p>
          <w:p w14:paraId="483A0569" w14:textId="77777777" w:rsidR="00631E71" w:rsidRPr="00694E31" w:rsidRDefault="00D83DA9" w:rsidP="00E76F12">
            <w:p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694E31">
              <w:rPr>
                <w:rFonts w:ascii="Times New Roman" w:hAnsi="Times New Roman"/>
                <w:sz w:val="24"/>
                <w:szCs w:val="24"/>
              </w:rPr>
              <w:t>тел</w:t>
            </w:r>
            <w:proofErr w:type="spellEnd"/>
            <w:r w:rsidRPr="00694E31">
              <w:rPr>
                <w:rFonts w:ascii="Times New Roman" w:hAnsi="Times New Roman"/>
                <w:sz w:val="24"/>
                <w:szCs w:val="24"/>
              </w:rPr>
              <w:t xml:space="preserve">.(0432) 55-15-20,  </w:t>
            </w:r>
          </w:p>
          <w:p w14:paraId="74EE5C1E" w14:textId="77777777" w:rsidR="00E53E75" w:rsidRPr="00C4426A" w:rsidRDefault="00D83DA9" w:rsidP="00631E71">
            <w:pPr>
              <w:overflowPunct w:val="0"/>
              <w:autoSpaceDE w:val="0"/>
              <w:autoSpaceDN w:val="0"/>
              <w:adjustRightInd w:val="0"/>
              <w:spacing w:after="0" w:line="240" w:lineRule="auto"/>
              <w:jc w:val="both"/>
              <w:textAlignment w:val="baseline"/>
              <w:rPr>
                <w:rFonts w:ascii="Times New Roman" w:hAnsi="Times New Roman"/>
                <w:sz w:val="24"/>
                <w:szCs w:val="24"/>
              </w:rPr>
            </w:pPr>
            <w:r w:rsidRPr="00694E31">
              <w:rPr>
                <w:rFonts w:ascii="Times New Roman" w:hAnsi="Times New Roman"/>
                <w:sz w:val="24"/>
                <w:szCs w:val="24"/>
              </w:rPr>
              <w:t>е-</w:t>
            </w:r>
            <w:proofErr w:type="spellStart"/>
            <w:r w:rsidRPr="00694E31">
              <w:rPr>
                <w:rFonts w:ascii="Times New Roman" w:hAnsi="Times New Roman"/>
                <w:sz w:val="24"/>
                <w:szCs w:val="24"/>
              </w:rPr>
              <w:t>mail</w:t>
            </w:r>
            <w:proofErr w:type="spellEnd"/>
            <w:r w:rsidRPr="00694E31">
              <w:rPr>
                <w:rFonts w:ascii="Times New Roman" w:hAnsi="Times New Roman"/>
                <w:sz w:val="24"/>
                <w:szCs w:val="24"/>
              </w:rPr>
              <w:t xml:space="preserve">: </w:t>
            </w:r>
            <w:hyperlink r:id="rId8" w:history="1">
              <w:r w:rsidR="007C0361" w:rsidRPr="00694E31">
                <w:rPr>
                  <w:rStyle w:val="a6"/>
                  <w:rFonts w:ascii="Times New Roman" w:hAnsi="Times New Roman"/>
                  <w:bCs/>
                  <w:sz w:val="24"/>
                  <w:szCs w:val="24"/>
                </w:rPr>
                <w:t>inbox@7</w:t>
              </w:r>
              <w:r w:rsidR="007C0361" w:rsidRPr="00694E31">
                <w:rPr>
                  <w:rStyle w:val="a6"/>
                  <w:rFonts w:ascii="Times New Roman" w:hAnsi="Times New Roman"/>
                  <w:bCs/>
                  <w:sz w:val="24"/>
                  <w:szCs w:val="24"/>
                  <w:lang w:val="en-US"/>
                </w:rPr>
                <w:t>aa</w:t>
              </w:r>
              <w:r w:rsidR="007C0361" w:rsidRPr="00694E31">
                <w:rPr>
                  <w:rStyle w:val="a6"/>
                  <w:rFonts w:ascii="Times New Roman" w:hAnsi="Times New Roman"/>
                  <w:bCs/>
                  <w:sz w:val="24"/>
                  <w:szCs w:val="24"/>
                  <w:lang w:val="ru-RU"/>
                </w:rPr>
                <w:t>.</w:t>
              </w:r>
              <w:r w:rsidR="007C0361" w:rsidRPr="00694E31">
                <w:rPr>
                  <w:rStyle w:val="a6"/>
                  <w:rFonts w:ascii="Times New Roman" w:hAnsi="Times New Roman"/>
                  <w:bCs/>
                  <w:sz w:val="24"/>
                  <w:szCs w:val="24"/>
                </w:rPr>
                <w:t>court.gov.ua</w:t>
              </w:r>
            </w:hyperlink>
          </w:p>
          <w:p w14:paraId="7750D5F8" w14:textId="77777777" w:rsidR="00984F9B" w:rsidRPr="00C4426A" w:rsidRDefault="00984F9B" w:rsidP="00801D1F">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984F9B" w:rsidRPr="00C4426A" w14:paraId="1CA410D6" w14:textId="77777777" w:rsidTr="00486983">
        <w:trPr>
          <w:trHeight w:val="505"/>
        </w:trPr>
        <w:tc>
          <w:tcPr>
            <w:tcW w:w="2835" w:type="dxa"/>
            <w:tcBorders>
              <w:top w:val="single" w:sz="4" w:space="0" w:color="auto"/>
            </w:tcBorders>
          </w:tcPr>
          <w:p w14:paraId="32C79111" w14:textId="77777777" w:rsidR="00984F9B" w:rsidRPr="00C4426A" w:rsidRDefault="00984F9B" w:rsidP="000523C9">
            <w:pPr>
              <w:spacing w:after="0" w:line="240" w:lineRule="auto"/>
              <w:rPr>
                <w:rFonts w:ascii="Times New Roman" w:eastAsia="Times New Roman" w:hAnsi="Times New Roman"/>
                <w:b/>
                <w:sz w:val="24"/>
                <w:szCs w:val="24"/>
                <w:lang w:eastAsia="uk-UA"/>
              </w:rPr>
            </w:pPr>
            <w:r w:rsidRPr="00C4426A">
              <w:rPr>
                <w:rFonts w:ascii="Times New Roman" w:eastAsia="Times New Roman" w:hAnsi="Times New Roman"/>
                <w:b/>
                <w:sz w:val="24"/>
                <w:szCs w:val="24"/>
                <w:lang w:eastAsia="uk-UA"/>
              </w:rPr>
              <w:t>3. Процедура закупівлі</w:t>
            </w:r>
          </w:p>
        </w:tc>
        <w:tc>
          <w:tcPr>
            <w:tcW w:w="6975" w:type="dxa"/>
            <w:gridSpan w:val="2"/>
            <w:tcBorders>
              <w:top w:val="single" w:sz="4" w:space="0" w:color="auto"/>
            </w:tcBorders>
            <w:vAlign w:val="center"/>
          </w:tcPr>
          <w:p w14:paraId="2D1513C4" w14:textId="085F5F57" w:rsidR="00984F9B" w:rsidRPr="00C4426A" w:rsidRDefault="00984F9B" w:rsidP="000523C9">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C4426A">
              <w:rPr>
                <w:rFonts w:ascii="Times New Roman" w:hAnsi="Times New Roman"/>
                <w:sz w:val="24"/>
                <w:szCs w:val="24"/>
                <w:lang w:eastAsia="uk-UA"/>
              </w:rPr>
              <w:t>Відкриті торги</w:t>
            </w:r>
            <w:r w:rsidR="00CD4E27">
              <w:rPr>
                <w:rFonts w:ascii="Times New Roman" w:hAnsi="Times New Roman"/>
                <w:sz w:val="24"/>
                <w:szCs w:val="24"/>
                <w:lang w:eastAsia="uk-UA"/>
              </w:rPr>
              <w:t xml:space="preserve"> з особливостями</w:t>
            </w:r>
          </w:p>
        </w:tc>
      </w:tr>
      <w:tr w:rsidR="00984F9B" w:rsidRPr="00C4426A" w14:paraId="588C1CC5" w14:textId="77777777" w:rsidTr="004F4A69">
        <w:trPr>
          <w:trHeight w:val="536"/>
        </w:trPr>
        <w:tc>
          <w:tcPr>
            <w:tcW w:w="2835" w:type="dxa"/>
            <w:vAlign w:val="center"/>
          </w:tcPr>
          <w:p w14:paraId="5D2691EB"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4. Інформація про предмет закупівлі</w:t>
            </w:r>
          </w:p>
          <w:p w14:paraId="2BB8DCB5"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gridSpan w:val="2"/>
            <w:vAlign w:val="center"/>
          </w:tcPr>
          <w:p w14:paraId="6DF7DAA7" w14:textId="77777777" w:rsidR="00984F9B" w:rsidRPr="00C4426A" w:rsidRDefault="00984F9B" w:rsidP="004F4A69">
            <w:pPr>
              <w:spacing w:after="0" w:line="240" w:lineRule="auto"/>
              <w:rPr>
                <w:rFonts w:ascii="Times New Roman" w:eastAsia="Times New Roman" w:hAnsi="Times New Roman"/>
                <w:sz w:val="24"/>
                <w:szCs w:val="24"/>
                <w:lang w:eastAsia="uk-UA"/>
              </w:rPr>
            </w:pPr>
          </w:p>
        </w:tc>
      </w:tr>
      <w:tr w:rsidR="00D307FD" w:rsidRPr="00C4426A" w14:paraId="1374FA63" w14:textId="77777777" w:rsidTr="00486983">
        <w:trPr>
          <w:trHeight w:val="527"/>
        </w:trPr>
        <w:tc>
          <w:tcPr>
            <w:tcW w:w="2835" w:type="dxa"/>
          </w:tcPr>
          <w:p w14:paraId="1238A52F" w14:textId="77777777" w:rsidR="00D307FD" w:rsidRPr="00C4426A" w:rsidRDefault="00D307FD" w:rsidP="00D307FD">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4.1 назва предмета закупівлі:</w:t>
            </w:r>
          </w:p>
        </w:tc>
        <w:tc>
          <w:tcPr>
            <w:tcW w:w="6975" w:type="dxa"/>
            <w:gridSpan w:val="2"/>
            <w:vAlign w:val="center"/>
          </w:tcPr>
          <w:p w14:paraId="0A0FC7B5" w14:textId="0AF9A830" w:rsidR="00D65C07" w:rsidRPr="00877518" w:rsidRDefault="008C0D5F" w:rsidP="00D65C07">
            <w:pPr>
              <w:widowControl w:val="0"/>
              <w:autoSpaceDE w:val="0"/>
              <w:autoSpaceDN w:val="0"/>
              <w:adjustRightInd w:val="0"/>
              <w:spacing w:after="0"/>
              <w:rPr>
                <w:rFonts w:ascii="Times New Roman" w:hAnsi="Times New Roman"/>
                <w:color w:val="000000"/>
                <w:sz w:val="24"/>
                <w:szCs w:val="24"/>
                <w:lang w:val="ru-RU"/>
              </w:rPr>
            </w:pPr>
            <w:proofErr w:type="spellStart"/>
            <w:r>
              <w:rPr>
                <w:rFonts w:ascii="Times New Roman" w:hAnsi="Times New Roman"/>
                <w:bCs/>
                <w:color w:val="000000"/>
                <w:sz w:val="24"/>
                <w:szCs w:val="24"/>
                <w:lang w:val="ru-RU"/>
              </w:rPr>
              <w:t>Послуги</w:t>
            </w:r>
            <w:proofErr w:type="spellEnd"/>
            <w:r>
              <w:rPr>
                <w:rFonts w:ascii="Times New Roman" w:hAnsi="Times New Roman"/>
                <w:bCs/>
                <w:color w:val="000000"/>
                <w:sz w:val="24"/>
                <w:szCs w:val="24"/>
                <w:lang w:val="ru-RU"/>
              </w:rPr>
              <w:t xml:space="preserve"> </w:t>
            </w:r>
            <w:proofErr w:type="gramStart"/>
            <w:r>
              <w:rPr>
                <w:rFonts w:ascii="Times New Roman" w:hAnsi="Times New Roman"/>
                <w:bCs/>
                <w:color w:val="000000"/>
                <w:sz w:val="24"/>
                <w:szCs w:val="24"/>
                <w:lang w:val="ru-RU"/>
              </w:rPr>
              <w:t>хостингу</w:t>
            </w:r>
            <w:r w:rsidR="001905A6" w:rsidRPr="001905A6">
              <w:rPr>
                <w:rFonts w:ascii="Times New Roman" w:hAnsi="Times New Roman"/>
                <w:bCs/>
                <w:color w:val="000000"/>
                <w:sz w:val="24"/>
                <w:szCs w:val="24"/>
                <w:lang w:val="ru-RU"/>
              </w:rPr>
              <w:t xml:space="preserve"> </w:t>
            </w:r>
            <w:r w:rsidR="001905A6">
              <w:rPr>
                <w:rFonts w:ascii="Times New Roman" w:hAnsi="Times New Roman"/>
                <w:bCs/>
                <w:color w:val="000000"/>
                <w:sz w:val="24"/>
                <w:szCs w:val="24"/>
                <w:lang w:val="ru-RU"/>
              </w:rPr>
              <w:t xml:space="preserve"> </w:t>
            </w:r>
            <w:r w:rsidR="00D307FD" w:rsidRPr="006B7EB0">
              <w:rPr>
                <w:rFonts w:ascii="Times New Roman" w:hAnsi="Times New Roman"/>
                <w:bCs/>
                <w:color w:val="000000"/>
                <w:sz w:val="24"/>
                <w:szCs w:val="24"/>
                <w:lang w:val="ru-RU"/>
              </w:rPr>
              <w:t>(</w:t>
            </w:r>
            <w:proofErr w:type="gramEnd"/>
            <w:r w:rsidR="00D307FD" w:rsidRPr="006B7EB0">
              <w:rPr>
                <w:rFonts w:ascii="Times New Roman" w:hAnsi="Times New Roman"/>
                <w:bCs/>
                <w:color w:val="000000"/>
                <w:sz w:val="24"/>
                <w:szCs w:val="24"/>
                <w:lang w:val="ru-RU"/>
              </w:rPr>
              <w:t>ДК 021:2015:</w:t>
            </w:r>
            <w:r w:rsidR="00D65C07">
              <w:rPr>
                <w:rFonts w:ascii="Times New Roman" w:hAnsi="Times New Roman"/>
                <w:bCs/>
                <w:color w:val="000000"/>
                <w:sz w:val="24"/>
                <w:szCs w:val="24"/>
                <w:lang w:val="ru-RU"/>
              </w:rPr>
              <w:t>72410000-7</w:t>
            </w:r>
            <w:r w:rsidR="00D307FD" w:rsidRPr="006B7EB0">
              <w:rPr>
                <w:rFonts w:ascii="Times New Roman" w:hAnsi="Times New Roman"/>
                <w:bCs/>
                <w:color w:val="000000"/>
                <w:sz w:val="24"/>
                <w:szCs w:val="24"/>
                <w:lang w:val="ru-RU"/>
              </w:rPr>
              <w:t xml:space="preserve">: </w:t>
            </w:r>
            <w:proofErr w:type="spellStart"/>
            <w:r w:rsidR="00D65C07">
              <w:rPr>
                <w:rFonts w:ascii="Times New Roman" w:hAnsi="Times New Roman"/>
                <w:bCs/>
                <w:color w:val="000000"/>
                <w:sz w:val="24"/>
                <w:szCs w:val="24"/>
                <w:lang w:val="ru-RU"/>
              </w:rPr>
              <w:t>Послуги</w:t>
            </w:r>
            <w:proofErr w:type="spellEnd"/>
            <w:r w:rsidR="00D65C07">
              <w:rPr>
                <w:rFonts w:ascii="Times New Roman" w:hAnsi="Times New Roman"/>
                <w:bCs/>
                <w:color w:val="000000"/>
                <w:sz w:val="24"/>
                <w:szCs w:val="24"/>
                <w:lang w:val="ru-RU"/>
              </w:rPr>
              <w:t xml:space="preserve"> </w:t>
            </w:r>
            <w:proofErr w:type="spellStart"/>
            <w:r w:rsidR="00D65C07">
              <w:rPr>
                <w:rFonts w:ascii="Times New Roman" w:hAnsi="Times New Roman"/>
                <w:bCs/>
                <w:color w:val="000000"/>
                <w:sz w:val="24"/>
                <w:szCs w:val="24"/>
                <w:lang w:val="ru-RU"/>
              </w:rPr>
              <w:t>провайдерів</w:t>
            </w:r>
            <w:proofErr w:type="spellEnd"/>
            <w:r w:rsidR="00C850DF">
              <w:rPr>
                <w:rFonts w:ascii="Times New Roman" w:hAnsi="Times New Roman"/>
                <w:bCs/>
                <w:color w:val="000000"/>
                <w:sz w:val="24"/>
                <w:szCs w:val="24"/>
                <w:lang w:val="ru-RU"/>
              </w:rPr>
              <w:t>)</w:t>
            </w:r>
          </w:p>
          <w:p w14:paraId="1C5C13EC" w14:textId="4230F151" w:rsidR="00D307FD" w:rsidRPr="00877518" w:rsidRDefault="00D307FD" w:rsidP="00D307FD">
            <w:pPr>
              <w:widowControl w:val="0"/>
              <w:autoSpaceDE w:val="0"/>
              <w:autoSpaceDN w:val="0"/>
              <w:adjustRightInd w:val="0"/>
              <w:spacing w:after="0"/>
              <w:rPr>
                <w:rFonts w:ascii="Times New Roman" w:hAnsi="Times New Roman"/>
                <w:color w:val="000000"/>
                <w:sz w:val="24"/>
                <w:szCs w:val="24"/>
                <w:lang w:val="ru-RU"/>
              </w:rPr>
            </w:pPr>
          </w:p>
        </w:tc>
      </w:tr>
      <w:tr w:rsidR="00984F9B" w:rsidRPr="00C4426A" w14:paraId="04A9127D" w14:textId="77777777" w:rsidTr="00801D1F">
        <w:trPr>
          <w:trHeight w:val="1563"/>
        </w:trPr>
        <w:tc>
          <w:tcPr>
            <w:tcW w:w="2835" w:type="dxa"/>
            <w:vAlign w:val="center"/>
          </w:tcPr>
          <w:p w14:paraId="09B65D8B"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4.2 </w:t>
            </w:r>
            <w:r w:rsidRPr="003E424E">
              <w:rPr>
                <w:rFonts w:ascii="Times New Roman" w:eastAsia="Times New Roman" w:hAnsi="Times New Roman"/>
                <w:sz w:val="24"/>
                <w:szCs w:val="24"/>
                <w:lang w:eastAsia="uk-UA"/>
              </w:rPr>
              <w:t xml:space="preserve">опис окремої частини </w:t>
            </w:r>
            <w:r w:rsidR="00FA120C" w:rsidRPr="003E424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p w14:paraId="342F4C1A"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gridSpan w:val="2"/>
          </w:tcPr>
          <w:p w14:paraId="15875A8A" w14:textId="77777777" w:rsidR="00984F9B" w:rsidRPr="00C4426A" w:rsidRDefault="00984F9B" w:rsidP="000523C9">
            <w:pPr>
              <w:pStyle w:val="a7"/>
              <w:spacing w:before="0" w:beforeAutospacing="0" w:after="0" w:afterAutospacing="0"/>
              <w:jc w:val="both"/>
              <w:rPr>
                <w:color w:val="00000A"/>
                <w:shd w:val="clear" w:color="auto" w:fill="FFFFFF"/>
                <w:lang w:val="uk-UA" w:eastAsia="zh-CN"/>
              </w:rPr>
            </w:pPr>
            <w:r w:rsidRPr="00C4426A">
              <w:rPr>
                <w:color w:val="00000A"/>
                <w:shd w:val="clear" w:color="auto" w:fill="FFFFFF"/>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C4426A" w14:paraId="73547685" w14:textId="77777777" w:rsidTr="00486983">
        <w:tc>
          <w:tcPr>
            <w:tcW w:w="2835" w:type="dxa"/>
          </w:tcPr>
          <w:p w14:paraId="6536FB48" w14:textId="77777777" w:rsidR="00984F9B" w:rsidRPr="00C4426A" w:rsidRDefault="00984F9B" w:rsidP="004A7114">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4.3 </w:t>
            </w:r>
            <w:r w:rsidR="004A7114" w:rsidRPr="003E424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gridSpan w:val="2"/>
            <w:vAlign w:val="center"/>
          </w:tcPr>
          <w:p w14:paraId="0952EA00" w14:textId="6A15CC8D" w:rsidR="00984F9B" w:rsidRPr="00C4426A" w:rsidRDefault="003E424E" w:rsidP="00344101">
            <w:pPr>
              <w:spacing w:after="0"/>
              <w:ind w:left="5" w:right="72"/>
              <w:jc w:val="both"/>
              <w:rPr>
                <w:rFonts w:ascii="Times New Roman" w:hAnsi="Times New Roman"/>
                <w:sz w:val="24"/>
                <w:szCs w:val="24"/>
                <w:lang w:eastAsia="uk-UA"/>
              </w:rPr>
            </w:pPr>
            <w:r>
              <w:rPr>
                <w:rFonts w:ascii="Times New Roman" w:hAnsi="Times New Roman"/>
                <w:sz w:val="24"/>
                <w:szCs w:val="24"/>
                <w:u w:val="single"/>
                <w:lang w:eastAsia="uk-UA"/>
              </w:rPr>
              <w:t xml:space="preserve">Місце </w:t>
            </w:r>
            <w:r w:rsidR="001A0944">
              <w:rPr>
                <w:rFonts w:ascii="Times New Roman" w:hAnsi="Times New Roman"/>
                <w:sz w:val="24"/>
                <w:szCs w:val="24"/>
                <w:u w:val="single"/>
                <w:lang w:eastAsia="uk-UA"/>
              </w:rPr>
              <w:t>надання</w:t>
            </w:r>
            <w:r w:rsidR="004A7114" w:rsidRPr="003E424E">
              <w:rPr>
                <w:rFonts w:ascii="Times New Roman" w:hAnsi="Times New Roman"/>
                <w:sz w:val="24"/>
                <w:szCs w:val="24"/>
                <w:u w:val="single"/>
                <w:lang w:eastAsia="uk-UA"/>
              </w:rPr>
              <w:t xml:space="preserve"> </w:t>
            </w:r>
            <w:r w:rsidR="001A0944">
              <w:rPr>
                <w:rFonts w:ascii="Times New Roman" w:hAnsi="Times New Roman"/>
                <w:sz w:val="24"/>
                <w:szCs w:val="24"/>
                <w:u w:val="single"/>
                <w:lang w:eastAsia="uk-UA"/>
              </w:rPr>
              <w:t>послуг</w:t>
            </w:r>
            <w:r w:rsidR="00984F9B" w:rsidRPr="00C4426A">
              <w:rPr>
                <w:rFonts w:ascii="Times New Roman" w:hAnsi="Times New Roman"/>
                <w:sz w:val="24"/>
                <w:szCs w:val="24"/>
                <w:lang w:eastAsia="uk-UA"/>
              </w:rPr>
              <w:t xml:space="preserve">: </w:t>
            </w:r>
            <w:proofErr w:type="spellStart"/>
            <w:r w:rsidR="007555F6" w:rsidRPr="00C4426A">
              <w:rPr>
                <w:rFonts w:ascii="Times New Roman" w:hAnsi="Times New Roman"/>
                <w:sz w:val="24"/>
                <w:szCs w:val="24"/>
                <w:lang w:val="ru-RU"/>
              </w:rPr>
              <w:t>вул</w:t>
            </w:r>
            <w:proofErr w:type="spellEnd"/>
            <w:r w:rsidR="007555F6" w:rsidRPr="00C4426A">
              <w:rPr>
                <w:rFonts w:ascii="Times New Roman" w:hAnsi="Times New Roman"/>
                <w:sz w:val="24"/>
                <w:szCs w:val="24"/>
                <w:lang w:val="ru-RU"/>
              </w:rPr>
              <w:t>.</w:t>
            </w:r>
            <w:r w:rsidR="007555F6">
              <w:rPr>
                <w:rFonts w:ascii="Times New Roman" w:hAnsi="Times New Roman"/>
                <w:sz w:val="24"/>
                <w:szCs w:val="24"/>
                <w:lang w:val="ru-RU"/>
              </w:rPr>
              <w:t xml:space="preserve"> </w:t>
            </w:r>
            <w:r w:rsidR="007555F6" w:rsidRPr="00C4426A">
              <w:rPr>
                <w:rFonts w:ascii="Times New Roman" w:hAnsi="Times New Roman"/>
                <w:sz w:val="24"/>
                <w:szCs w:val="24"/>
              </w:rPr>
              <w:t>Соборна/Оводова</w:t>
            </w:r>
            <w:r w:rsidR="007555F6" w:rsidRPr="00C4426A">
              <w:rPr>
                <w:rFonts w:ascii="Times New Roman" w:hAnsi="Times New Roman"/>
                <w:sz w:val="24"/>
                <w:szCs w:val="24"/>
                <w:lang w:val="ru-RU"/>
              </w:rPr>
              <w:t xml:space="preserve">, 48/34, </w:t>
            </w:r>
            <w:r w:rsidR="00877518">
              <w:rPr>
                <w:rFonts w:ascii="Times New Roman" w:hAnsi="Times New Roman"/>
                <w:sz w:val="24"/>
                <w:szCs w:val="24"/>
                <w:lang w:val="ru-RU"/>
              </w:rPr>
              <w:t xml:space="preserve">                       </w:t>
            </w:r>
            <w:r w:rsidR="007555F6" w:rsidRPr="00C4426A">
              <w:rPr>
                <w:rFonts w:ascii="Times New Roman" w:hAnsi="Times New Roman"/>
                <w:sz w:val="24"/>
                <w:szCs w:val="24"/>
                <w:lang w:val="ru-RU"/>
              </w:rPr>
              <w:t xml:space="preserve">м. </w:t>
            </w:r>
            <w:proofErr w:type="spellStart"/>
            <w:r w:rsidR="007555F6" w:rsidRPr="00C4426A">
              <w:rPr>
                <w:rFonts w:ascii="Times New Roman" w:hAnsi="Times New Roman"/>
                <w:sz w:val="24"/>
                <w:szCs w:val="24"/>
                <w:lang w:val="ru-RU"/>
              </w:rPr>
              <w:t>Вінниця</w:t>
            </w:r>
            <w:proofErr w:type="spellEnd"/>
            <w:r w:rsidR="007555F6" w:rsidRPr="00C4426A">
              <w:rPr>
                <w:rFonts w:ascii="Times New Roman" w:hAnsi="Times New Roman"/>
                <w:sz w:val="24"/>
                <w:szCs w:val="24"/>
                <w:lang w:val="ru-RU"/>
              </w:rPr>
              <w:t>, 210</w:t>
            </w:r>
            <w:r w:rsidR="007555F6" w:rsidRPr="00C4426A">
              <w:rPr>
                <w:rFonts w:ascii="Times New Roman" w:hAnsi="Times New Roman"/>
                <w:sz w:val="24"/>
                <w:szCs w:val="24"/>
              </w:rPr>
              <w:t>50.</w:t>
            </w:r>
          </w:p>
          <w:p w14:paraId="4CE7CA9B" w14:textId="7DC0EF1C" w:rsidR="00984F9B" w:rsidRPr="00C4426A" w:rsidRDefault="00984F9B" w:rsidP="007555F6">
            <w:pPr>
              <w:spacing w:after="0" w:line="240" w:lineRule="auto"/>
              <w:jc w:val="both"/>
              <w:rPr>
                <w:rFonts w:ascii="Times New Roman" w:eastAsia="Times New Roman" w:hAnsi="Times New Roman"/>
                <w:sz w:val="24"/>
                <w:szCs w:val="24"/>
                <w:lang w:eastAsia="uk-UA"/>
              </w:rPr>
            </w:pPr>
            <w:r w:rsidRPr="003E424E">
              <w:rPr>
                <w:rFonts w:ascii="Times New Roman" w:hAnsi="Times New Roman"/>
                <w:sz w:val="24"/>
                <w:szCs w:val="24"/>
                <w:u w:val="single"/>
                <w:lang w:eastAsia="uk-UA"/>
              </w:rPr>
              <w:t>Кількість</w:t>
            </w:r>
            <w:r w:rsidR="007555F6" w:rsidRPr="003E424E">
              <w:rPr>
                <w:rFonts w:ascii="Times New Roman" w:hAnsi="Times New Roman"/>
                <w:sz w:val="24"/>
                <w:szCs w:val="24"/>
                <w:u w:val="single"/>
                <w:lang w:eastAsia="uk-UA"/>
              </w:rPr>
              <w:t>:</w:t>
            </w:r>
            <w:r w:rsidRPr="00C4426A">
              <w:rPr>
                <w:rFonts w:ascii="Times New Roman" w:hAnsi="Times New Roman"/>
                <w:sz w:val="24"/>
                <w:szCs w:val="24"/>
                <w:lang w:eastAsia="uk-UA"/>
              </w:rPr>
              <w:t xml:space="preserve"> згідно з технічними, якісними та кількісними </w:t>
            </w:r>
            <w:r w:rsidRPr="00925CE4">
              <w:rPr>
                <w:rFonts w:ascii="Times New Roman" w:hAnsi="Times New Roman"/>
                <w:sz w:val="24"/>
                <w:szCs w:val="24"/>
                <w:lang w:eastAsia="uk-UA"/>
              </w:rPr>
              <w:t xml:space="preserve">характеристиками предмета закупівлі (Додаток </w:t>
            </w:r>
            <w:r w:rsidR="00090A46">
              <w:rPr>
                <w:rFonts w:ascii="Times New Roman" w:hAnsi="Times New Roman"/>
                <w:sz w:val="24"/>
                <w:szCs w:val="24"/>
                <w:lang w:val="ru-RU" w:eastAsia="uk-UA"/>
              </w:rPr>
              <w:t>2</w:t>
            </w:r>
            <w:r w:rsidRPr="00925CE4">
              <w:rPr>
                <w:rFonts w:ascii="Times New Roman" w:hAnsi="Times New Roman"/>
                <w:sz w:val="24"/>
                <w:szCs w:val="24"/>
                <w:lang w:eastAsia="uk-UA"/>
              </w:rPr>
              <w:t>)</w:t>
            </w:r>
          </w:p>
        </w:tc>
      </w:tr>
      <w:tr w:rsidR="00984F9B" w:rsidRPr="00C4426A" w14:paraId="4CF3AB3A" w14:textId="77777777" w:rsidTr="00486983">
        <w:trPr>
          <w:trHeight w:val="882"/>
        </w:trPr>
        <w:tc>
          <w:tcPr>
            <w:tcW w:w="2835" w:type="dxa"/>
            <w:vAlign w:val="center"/>
          </w:tcPr>
          <w:p w14:paraId="0A53C0D5" w14:textId="77777777" w:rsidR="00984F9B" w:rsidRPr="00C4426A" w:rsidRDefault="007555F6" w:rsidP="007555F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gridSpan w:val="2"/>
          </w:tcPr>
          <w:p w14:paraId="4A19703D" w14:textId="46841291" w:rsidR="00984F9B" w:rsidRPr="00C4426A" w:rsidRDefault="00EB2DE9" w:rsidP="00892FCA">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 xml:space="preserve">01.01.2024 </w:t>
            </w:r>
            <w:r w:rsidR="00D307FD">
              <w:rPr>
                <w:rFonts w:ascii="Times New Roman" w:eastAsia="Times New Roman" w:hAnsi="Times New Roman"/>
                <w:sz w:val="24"/>
                <w:szCs w:val="24"/>
                <w:lang w:val="ru-RU" w:eastAsia="uk-UA"/>
              </w:rPr>
              <w:t>до</w:t>
            </w:r>
            <w:r w:rsidR="00B131AF">
              <w:rPr>
                <w:rFonts w:ascii="Times New Roman" w:eastAsia="Times New Roman" w:hAnsi="Times New Roman"/>
                <w:sz w:val="24"/>
                <w:szCs w:val="24"/>
                <w:lang w:val="ru-RU" w:eastAsia="uk-UA"/>
              </w:rPr>
              <w:t xml:space="preserve"> </w:t>
            </w:r>
            <w:r w:rsidR="00FA543B" w:rsidRPr="00FA543B">
              <w:rPr>
                <w:rFonts w:ascii="Times New Roman" w:eastAsia="Times New Roman" w:hAnsi="Times New Roman"/>
                <w:sz w:val="24"/>
                <w:szCs w:val="24"/>
                <w:lang w:val="ru-RU" w:eastAsia="uk-UA"/>
              </w:rPr>
              <w:t>31.</w:t>
            </w:r>
            <w:r w:rsidR="00942FAF">
              <w:rPr>
                <w:rFonts w:ascii="Times New Roman" w:eastAsia="Times New Roman" w:hAnsi="Times New Roman"/>
                <w:sz w:val="24"/>
                <w:szCs w:val="24"/>
                <w:lang w:val="ru-RU" w:eastAsia="uk-UA"/>
              </w:rPr>
              <w:t>12</w:t>
            </w:r>
            <w:r w:rsidR="00FA543B" w:rsidRPr="00FA543B">
              <w:rPr>
                <w:rFonts w:ascii="Times New Roman" w:eastAsia="Times New Roman" w:hAnsi="Times New Roman"/>
                <w:sz w:val="24"/>
                <w:szCs w:val="24"/>
                <w:lang w:val="ru-RU" w:eastAsia="uk-UA"/>
              </w:rPr>
              <w:t>.2</w:t>
            </w:r>
            <w:r w:rsidR="00B377F6" w:rsidRPr="00FA543B">
              <w:rPr>
                <w:rFonts w:ascii="Times New Roman" w:eastAsia="Times New Roman" w:hAnsi="Times New Roman"/>
                <w:sz w:val="24"/>
                <w:szCs w:val="24"/>
                <w:lang w:eastAsia="uk-UA"/>
              </w:rPr>
              <w:t>0</w:t>
            </w:r>
            <w:r w:rsidR="00592B52" w:rsidRPr="00FA543B">
              <w:rPr>
                <w:rFonts w:ascii="Times New Roman" w:eastAsia="Times New Roman" w:hAnsi="Times New Roman"/>
                <w:sz w:val="24"/>
                <w:szCs w:val="24"/>
                <w:lang w:val="en-US" w:eastAsia="uk-UA"/>
              </w:rPr>
              <w:t>2</w:t>
            </w:r>
            <w:r>
              <w:rPr>
                <w:rFonts w:ascii="Times New Roman" w:eastAsia="Times New Roman" w:hAnsi="Times New Roman"/>
                <w:sz w:val="24"/>
                <w:szCs w:val="24"/>
                <w:lang w:val="ru-RU" w:eastAsia="uk-UA"/>
              </w:rPr>
              <w:t>4</w:t>
            </w:r>
          </w:p>
        </w:tc>
      </w:tr>
      <w:tr w:rsidR="00984F9B" w:rsidRPr="00C4426A" w14:paraId="49083C0B" w14:textId="77777777" w:rsidTr="007555F6">
        <w:trPr>
          <w:trHeight w:val="995"/>
        </w:trPr>
        <w:tc>
          <w:tcPr>
            <w:tcW w:w="2835" w:type="dxa"/>
          </w:tcPr>
          <w:p w14:paraId="3AFCAC75" w14:textId="77777777" w:rsidR="00984F9B" w:rsidRPr="00C4426A" w:rsidRDefault="00984F9B" w:rsidP="007555F6">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5. Недискримінація учасників</w:t>
            </w:r>
          </w:p>
        </w:tc>
        <w:tc>
          <w:tcPr>
            <w:tcW w:w="6975" w:type="dxa"/>
            <w:gridSpan w:val="2"/>
            <w:vAlign w:val="center"/>
          </w:tcPr>
          <w:p w14:paraId="743A3427" w14:textId="77777777" w:rsidR="008F2FA1" w:rsidRPr="004D4FDA" w:rsidRDefault="008F2FA1" w:rsidP="008F2FA1">
            <w:pPr>
              <w:spacing w:after="0" w:line="240" w:lineRule="auto"/>
              <w:jc w:val="both"/>
              <w:rPr>
                <w:rFonts w:ascii="Times New Roman" w:eastAsia="Times New Roman" w:hAnsi="Times New Roman"/>
                <w:sz w:val="24"/>
                <w:szCs w:val="24"/>
                <w:lang w:eastAsia="uk-UA"/>
              </w:rPr>
            </w:pPr>
            <w:r w:rsidRPr="004D4FDA">
              <w:rPr>
                <w:rFonts w:ascii="Times New Roman" w:eastAsia="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14:paraId="77EFA969" w14:textId="77777777" w:rsidR="008F2FA1" w:rsidRPr="004D4FDA" w:rsidRDefault="008F2FA1" w:rsidP="008F2FA1">
            <w:pPr>
              <w:spacing w:after="0" w:line="240" w:lineRule="auto"/>
              <w:jc w:val="both"/>
              <w:rPr>
                <w:rFonts w:ascii="Times New Roman" w:eastAsia="Times New Roman" w:hAnsi="Times New Roman"/>
                <w:sz w:val="24"/>
                <w:szCs w:val="24"/>
                <w:lang w:eastAsia="uk-UA"/>
              </w:rPr>
            </w:pPr>
          </w:p>
          <w:p w14:paraId="40431B0E" w14:textId="77777777" w:rsidR="008F2FA1" w:rsidRPr="004D4FDA" w:rsidRDefault="008F2FA1" w:rsidP="008F2FA1">
            <w:pPr>
              <w:spacing w:after="0" w:line="240" w:lineRule="auto"/>
              <w:jc w:val="both"/>
              <w:rPr>
                <w:rFonts w:ascii="Times New Roman" w:eastAsia="Times New Roman" w:hAnsi="Times New Roman"/>
                <w:sz w:val="24"/>
                <w:szCs w:val="24"/>
                <w:lang w:eastAsia="uk-UA"/>
              </w:rPr>
            </w:pPr>
            <w:r w:rsidRPr="004D4FDA">
              <w:rPr>
                <w:rFonts w:ascii="Times New Roman" w:eastAsia="Times New Roman" w:hAnsi="Times New Roman"/>
                <w:sz w:val="24"/>
                <w:szCs w:val="24"/>
                <w:lang w:eastAsia="uk-U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D4FDA">
              <w:rPr>
                <w:rFonts w:ascii="Times New Roman" w:eastAsia="Times New Roman" w:hAnsi="Times New Roman"/>
                <w:sz w:val="24"/>
                <w:szCs w:val="24"/>
                <w:lang w:eastAsia="uk-UA"/>
              </w:rPr>
              <w:t>бенефіціарним</w:t>
            </w:r>
            <w:proofErr w:type="spellEnd"/>
            <w:r w:rsidRPr="004D4FDA">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D80A1A"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p>
        </w:tc>
      </w:tr>
      <w:tr w:rsidR="00984F9B" w:rsidRPr="00C4426A" w14:paraId="035B7541" w14:textId="77777777" w:rsidTr="001562AB">
        <w:tc>
          <w:tcPr>
            <w:tcW w:w="2835" w:type="dxa"/>
            <w:vAlign w:val="center"/>
          </w:tcPr>
          <w:p w14:paraId="5BF45F77" w14:textId="77777777" w:rsidR="00B36D18" w:rsidRPr="00C4426A" w:rsidRDefault="00984F9B" w:rsidP="00DB36A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6.</w:t>
            </w:r>
            <w:r w:rsidR="001562AB" w:rsidRPr="00715298">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gridSpan w:val="2"/>
          </w:tcPr>
          <w:p w14:paraId="48FF4088" w14:textId="77777777" w:rsidR="00984F9B" w:rsidRPr="00C4426A" w:rsidRDefault="001562AB" w:rsidP="001562A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Вал</w:t>
            </w:r>
            <w:r w:rsidR="00984F9B" w:rsidRPr="00C4426A">
              <w:rPr>
                <w:rFonts w:ascii="Times New Roman" w:eastAsia="Times New Roman" w:hAnsi="Times New Roman"/>
                <w:sz w:val="24"/>
                <w:szCs w:val="24"/>
                <w:lang w:eastAsia="uk-UA"/>
              </w:rPr>
              <w:t xml:space="preserve">ютою тендерної пропозиції є </w:t>
            </w:r>
            <w:r w:rsidR="007C44ED" w:rsidRPr="00C4426A">
              <w:rPr>
                <w:rFonts w:ascii="Times New Roman" w:eastAsia="Times New Roman" w:hAnsi="Times New Roman"/>
                <w:sz w:val="24"/>
                <w:szCs w:val="24"/>
                <w:lang w:eastAsia="uk-UA"/>
              </w:rPr>
              <w:t>національна валюта України -</w:t>
            </w:r>
            <w:r w:rsidR="00984F9B" w:rsidRPr="00C4426A">
              <w:rPr>
                <w:rFonts w:ascii="Times New Roman" w:eastAsia="Times New Roman" w:hAnsi="Times New Roman"/>
                <w:sz w:val="24"/>
                <w:szCs w:val="24"/>
                <w:lang w:eastAsia="uk-UA"/>
              </w:rPr>
              <w:t>гривня.</w:t>
            </w:r>
          </w:p>
        </w:tc>
      </w:tr>
      <w:tr w:rsidR="00984F9B" w:rsidRPr="00C4426A" w14:paraId="1924350B" w14:textId="77777777" w:rsidTr="00486983">
        <w:trPr>
          <w:trHeight w:val="416"/>
        </w:trPr>
        <w:tc>
          <w:tcPr>
            <w:tcW w:w="2835" w:type="dxa"/>
          </w:tcPr>
          <w:p w14:paraId="66ADFBE7"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7. </w:t>
            </w:r>
            <w:r w:rsidR="000A05AE" w:rsidRPr="00715298">
              <w:rPr>
                <w:rFonts w:ascii="Times New Roman" w:eastAsia="Times New Roman" w:hAnsi="Times New Roman"/>
                <w:b/>
                <w:bCs/>
                <w:sz w:val="24"/>
                <w:szCs w:val="24"/>
                <w:lang w:eastAsia="uk-UA"/>
              </w:rPr>
              <w:t>Мова (мови), якою (якими) повинні бути складені тендерні пропозиції</w:t>
            </w:r>
          </w:p>
          <w:p w14:paraId="3BA5BD16"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gridSpan w:val="2"/>
            <w:vAlign w:val="center"/>
          </w:tcPr>
          <w:p w14:paraId="6053CB9C" w14:textId="77777777" w:rsidR="0081388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14:paraId="7F32FC75" w14:textId="620C1FA5" w:rsidR="001A0944"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p w14:paraId="4B6C69D0"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p>
        </w:tc>
      </w:tr>
      <w:tr w:rsidR="00984F9B" w:rsidRPr="00C4426A" w14:paraId="176F9F39" w14:textId="77777777" w:rsidTr="00486983">
        <w:tc>
          <w:tcPr>
            <w:tcW w:w="9810" w:type="dxa"/>
            <w:gridSpan w:val="3"/>
            <w:vAlign w:val="center"/>
          </w:tcPr>
          <w:p w14:paraId="1D13B0BA"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 </w:t>
            </w:r>
            <w:r w:rsidR="00410FA4" w:rsidRPr="00715298">
              <w:rPr>
                <w:rFonts w:ascii="Times New Roman" w:eastAsia="Times New Roman" w:hAnsi="Times New Roman"/>
                <w:b/>
                <w:bCs/>
                <w:sz w:val="24"/>
                <w:szCs w:val="24"/>
                <w:lang w:eastAsia="uk-UA"/>
              </w:rPr>
              <w:t>Розділ 2.</w:t>
            </w:r>
            <w:r w:rsidR="00410FA4">
              <w:rPr>
                <w:rFonts w:ascii="Times New Roman" w:eastAsia="Times New Roman" w:hAnsi="Times New Roman"/>
                <w:b/>
                <w:bCs/>
                <w:sz w:val="24"/>
                <w:szCs w:val="24"/>
                <w:lang w:eastAsia="uk-UA"/>
              </w:rPr>
              <w:t xml:space="preserve"> </w:t>
            </w:r>
            <w:r w:rsidRPr="00C4426A">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C4426A" w14:paraId="7BE6CE7D" w14:textId="77777777" w:rsidTr="0070206B">
        <w:trPr>
          <w:trHeight w:val="5445"/>
        </w:trPr>
        <w:tc>
          <w:tcPr>
            <w:tcW w:w="2835" w:type="dxa"/>
          </w:tcPr>
          <w:p w14:paraId="303C0468"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 xml:space="preserve">1.Процедура надання роз'яснень щодо тендерної документації </w:t>
            </w:r>
          </w:p>
        </w:tc>
        <w:tc>
          <w:tcPr>
            <w:tcW w:w="6975" w:type="dxa"/>
            <w:gridSpan w:val="2"/>
            <w:vAlign w:val="center"/>
          </w:tcPr>
          <w:p w14:paraId="68FE856C" w14:textId="77777777" w:rsidR="00CC7040" w:rsidRPr="00CC7040" w:rsidRDefault="00CC7040" w:rsidP="00CC7040">
            <w:pPr>
              <w:pStyle w:val="rvps2"/>
              <w:shd w:val="clear" w:color="auto" w:fill="FFFFFF"/>
              <w:spacing w:after="0"/>
              <w:ind w:firstLine="460"/>
              <w:jc w:val="both"/>
              <w:textAlignment w:val="baseline"/>
              <w:rPr>
                <w:shd w:val="clear" w:color="auto" w:fill="FFFFFF"/>
                <w:lang w:val="uk-UA"/>
              </w:rPr>
            </w:pPr>
            <w:r w:rsidRPr="00CC7040">
              <w:rPr>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516312" w14:textId="77777777" w:rsidR="00CC7040" w:rsidRPr="00CC7040" w:rsidRDefault="00CC7040" w:rsidP="00CC7040">
            <w:pPr>
              <w:pStyle w:val="rvps2"/>
              <w:shd w:val="clear" w:color="auto" w:fill="FFFFFF"/>
              <w:spacing w:after="0"/>
              <w:ind w:firstLine="460"/>
              <w:jc w:val="both"/>
              <w:textAlignment w:val="baseline"/>
              <w:rPr>
                <w:shd w:val="clear" w:color="auto" w:fill="FFFFFF"/>
                <w:lang w:val="uk-UA"/>
              </w:rPr>
            </w:pPr>
            <w:r w:rsidRPr="00CC7040">
              <w:rPr>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82F5BEF" w14:textId="58524D0E" w:rsidR="006B7C73" w:rsidRPr="00C4426A" w:rsidRDefault="00CC7040" w:rsidP="00CC7040">
            <w:pPr>
              <w:pStyle w:val="rvps2"/>
              <w:shd w:val="clear" w:color="auto" w:fill="FFFFFF"/>
              <w:spacing w:before="0" w:beforeAutospacing="0" w:after="0" w:afterAutospacing="0"/>
              <w:ind w:firstLine="460"/>
              <w:jc w:val="both"/>
              <w:textAlignment w:val="baseline"/>
              <w:rPr>
                <w:lang w:val="uk-UA"/>
              </w:rPr>
            </w:pPr>
            <w:r w:rsidRPr="00CC7040">
              <w:rPr>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F9B" w:rsidRPr="00C4426A" w14:paraId="7CE75760" w14:textId="77777777" w:rsidTr="00486983">
        <w:tc>
          <w:tcPr>
            <w:tcW w:w="2835" w:type="dxa"/>
          </w:tcPr>
          <w:p w14:paraId="608C9C7A"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gridSpan w:val="2"/>
            <w:vAlign w:val="center"/>
          </w:tcPr>
          <w:p w14:paraId="7098E506" w14:textId="77777777" w:rsidR="000D3DED" w:rsidRPr="000D3DED" w:rsidRDefault="006B7C73" w:rsidP="000D3DED">
            <w:pPr>
              <w:spacing w:after="0" w:line="240" w:lineRule="auto"/>
              <w:ind w:firstLine="460"/>
              <w:jc w:val="both"/>
              <w:rPr>
                <w:rFonts w:ascii="Times New Roman" w:hAnsi="Times New Roman"/>
                <w:sz w:val="24"/>
                <w:szCs w:val="24"/>
                <w:lang w:eastAsia="uk-UA"/>
              </w:rPr>
            </w:pPr>
            <w:r w:rsidRPr="00C4426A">
              <w:rPr>
                <w:rFonts w:ascii="Times New Roman" w:hAnsi="Times New Roman"/>
                <w:sz w:val="24"/>
                <w:szCs w:val="24"/>
                <w:lang w:eastAsia="uk-UA"/>
              </w:rPr>
              <w:t xml:space="preserve"> </w:t>
            </w:r>
            <w:r w:rsidR="000D3DED" w:rsidRPr="000D3DED">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D3DED" w:rsidRPr="000D3DED">
              <w:rPr>
                <w:rFonts w:ascii="Times New Roman" w:hAnsi="Times New Roman"/>
                <w:sz w:val="24"/>
                <w:szCs w:val="24"/>
                <w:lang w:eastAsia="uk-UA"/>
              </w:rPr>
              <w:t>внести</w:t>
            </w:r>
            <w:proofErr w:type="spellEnd"/>
            <w:r w:rsidR="000D3DED" w:rsidRPr="000D3DED">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97052D" w14:textId="77777777" w:rsidR="000D3DED" w:rsidRPr="000D3DED" w:rsidRDefault="000D3DED" w:rsidP="000D3DED">
            <w:pPr>
              <w:spacing w:after="0" w:line="240" w:lineRule="auto"/>
              <w:ind w:firstLine="460"/>
              <w:jc w:val="both"/>
              <w:rPr>
                <w:rFonts w:ascii="Times New Roman" w:hAnsi="Times New Roman"/>
                <w:sz w:val="24"/>
                <w:szCs w:val="24"/>
                <w:lang w:eastAsia="uk-UA"/>
              </w:rPr>
            </w:pPr>
            <w:r w:rsidRPr="000D3DED">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D3DED">
              <w:rPr>
                <w:rFonts w:ascii="Times New Roman" w:hAnsi="Times New Roman"/>
                <w:sz w:val="24"/>
                <w:szCs w:val="24"/>
                <w:lang w:eastAsia="uk-UA"/>
              </w:rPr>
              <w:t>машинозчитувальному</w:t>
            </w:r>
            <w:proofErr w:type="spellEnd"/>
            <w:r w:rsidRPr="000D3DED">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 </w:t>
            </w:r>
          </w:p>
          <w:p w14:paraId="20AE5BB4" w14:textId="77777777" w:rsidR="000D3DED" w:rsidRPr="000D3DED" w:rsidRDefault="000D3DED" w:rsidP="000D3DED">
            <w:pPr>
              <w:spacing w:after="0" w:line="240" w:lineRule="auto"/>
              <w:ind w:firstLine="460"/>
              <w:jc w:val="both"/>
              <w:rPr>
                <w:rFonts w:ascii="Times New Roman" w:hAnsi="Times New Roman"/>
                <w:sz w:val="24"/>
                <w:szCs w:val="24"/>
                <w:lang w:eastAsia="uk-UA"/>
              </w:rPr>
            </w:pPr>
            <w:r w:rsidRPr="000D3DED">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4F2911" w14:textId="5C00BF63" w:rsidR="00572165" w:rsidRPr="00C4426A" w:rsidRDefault="000D3DED" w:rsidP="000D3DED">
            <w:pPr>
              <w:spacing w:after="0" w:line="240" w:lineRule="auto"/>
              <w:ind w:firstLine="460"/>
              <w:jc w:val="both"/>
              <w:rPr>
                <w:rFonts w:ascii="Times New Roman" w:eastAsia="Times New Roman" w:hAnsi="Times New Roman"/>
                <w:sz w:val="24"/>
                <w:szCs w:val="24"/>
                <w:lang w:eastAsia="uk-UA"/>
              </w:rPr>
            </w:pPr>
            <w:r w:rsidRPr="000D3DED">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F9B" w:rsidRPr="00C4426A" w14:paraId="492EA70C" w14:textId="77777777" w:rsidTr="00486983">
        <w:trPr>
          <w:trHeight w:val="334"/>
        </w:trPr>
        <w:tc>
          <w:tcPr>
            <w:tcW w:w="9810" w:type="dxa"/>
            <w:gridSpan w:val="3"/>
            <w:vAlign w:val="center"/>
          </w:tcPr>
          <w:p w14:paraId="520FF4C9" w14:textId="77777777" w:rsidR="00984F9B" w:rsidRPr="00C4426A" w:rsidRDefault="0070206B" w:rsidP="000523C9">
            <w:pPr>
              <w:spacing w:after="0" w:line="240" w:lineRule="auto"/>
              <w:jc w:val="center"/>
              <w:rPr>
                <w:rFonts w:ascii="Times New Roman" w:eastAsia="Times New Roman" w:hAnsi="Times New Roman"/>
                <w:sz w:val="24"/>
                <w:szCs w:val="24"/>
                <w:highlight w:val="yellow"/>
                <w:lang w:eastAsia="uk-UA"/>
              </w:rPr>
            </w:pPr>
            <w:r w:rsidRPr="004608FC">
              <w:rPr>
                <w:rFonts w:ascii="Times New Roman" w:eastAsia="Times New Roman" w:hAnsi="Times New Roman"/>
                <w:b/>
                <w:bCs/>
                <w:sz w:val="24"/>
                <w:szCs w:val="24"/>
                <w:lang w:eastAsia="uk-UA"/>
              </w:rPr>
              <w:t>Розділ 3.</w:t>
            </w:r>
            <w:r>
              <w:rPr>
                <w:rFonts w:ascii="Times New Roman" w:eastAsia="Times New Roman" w:hAnsi="Times New Roman"/>
                <w:b/>
                <w:bCs/>
                <w:sz w:val="24"/>
                <w:szCs w:val="24"/>
                <w:lang w:eastAsia="uk-UA"/>
              </w:rPr>
              <w:t xml:space="preserve"> </w:t>
            </w:r>
            <w:r w:rsidR="00984F9B" w:rsidRPr="00C4426A">
              <w:rPr>
                <w:rFonts w:ascii="Times New Roman" w:eastAsia="Times New Roman" w:hAnsi="Times New Roman"/>
                <w:b/>
                <w:bCs/>
                <w:sz w:val="24"/>
                <w:szCs w:val="24"/>
                <w:lang w:eastAsia="uk-UA"/>
              </w:rPr>
              <w:t>Інструкція з підготовки тендерної пропозиції</w:t>
            </w:r>
          </w:p>
        </w:tc>
      </w:tr>
      <w:tr w:rsidR="00984F9B" w:rsidRPr="00C4426A" w14:paraId="276A268A" w14:textId="77777777" w:rsidTr="00486983">
        <w:trPr>
          <w:trHeight w:val="334"/>
        </w:trPr>
        <w:tc>
          <w:tcPr>
            <w:tcW w:w="2835" w:type="dxa"/>
          </w:tcPr>
          <w:p w14:paraId="1DCB6402" w14:textId="77777777" w:rsidR="00984F9B" w:rsidRPr="00C4426A" w:rsidRDefault="00984F9B" w:rsidP="000523C9">
            <w:pPr>
              <w:spacing w:after="0"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gridSpan w:val="2"/>
            <w:vAlign w:val="center"/>
          </w:tcPr>
          <w:p w14:paraId="250208B4" w14:textId="77777777" w:rsidR="000D3DED" w:rsidRPr="000D3DED" w:rsidRDefault="000D3DED" w:rsidP="000D3DED">
            <w:pPr>
              <w:spacing w:after="0" w:line="240" w:lineRule="auto"/>
              <w:jc w:val="both"/>
              <w:textAlignment w:val="baseline"/>
              <w:rPr>
                <w:rFonts w:ascii="Times New Roman" w:hAnsi="Times New Roman"/>
                <w:sz w:val="24"/>
                <w:szCs w:val="24"/>
                <w:lang w:eastAsia="ru-RU"/>
              </w:rPr>
            </w:pPr>
            <w:r w:rsidRPr="000D3DED">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14:paraId="5A14AFEA" w14:textId="77777777" w:rsidR="000D3DED" w:rsidRPr="000D3DED" w:rsidRDefault="000D3DED" w:rsidP="000D3DED">
            <w:pPr>
              <w:spacing w:after="0" w:line="240" w:lineRule="auto"/>
              <w:jc w:val="both"/>
              <w:textAlignment w:val="baseline"/>
              <w:rPr>
                <w:rFonts w:ascii="Times New Roman" w:hAnsi="Times New Roman"/>
                <w:sz w:val="24"/>
                <w:szCs w:val="24"/>
                <w:lang w:eastAsia="ru-RU"/>
              </w:rPr>
            </w:pPr>
            <w:r w:rsidRPr="000D3DED">
              <w:rPr>
                <w:rFonts w:ascii="Times New Roman" w:hAnsi="Times New Roman"/>
                <w:sz w:val="24"/>
                <w:szCs w:val="24"/>
                <w:lang w:eastAsia="ru-RU"/>
              </w:rPr>
              <w:t xml:space="preserve">Тендерні пропозиції подаються відповідно до порядку, </w:t>
            </w:r>
            <w:r w:rsidRPr="000D3DED">
              <w:rPr>
                <w:rFonts w:ascii="Times New Roman" w:hAnsi="Times New Roman"/>
                <w:sz w:val="24"/>
                <w:szCs w:val="24"/>
                <w:lang w:eastAsia="ru-RU"/>
              </w:rPr>
              <w:lastRenderedPageBreak/>
              <w:t>визначеного статтею 26 Закону, крім положень частин першої, четвертої, шостої та сьомої статті  26 Закону.</w:t>
            </w:r>
          </w:p>
          <w:p w14:paraId="0880C77A" w14:textId="66AD8BA2" w:rsidR="004213C7" w:rsidRDefault="000D3DED" w:rsidP="000D3DED">
            <w:pPr>
              <w:spacing w:after="0" w:line="240" w:lineRule="auto"/>
              <w:jc w:val="both"/>
              <w:textAlignment w:val="baseline"/>
              <w:rPr>
                <w:rFonts w:ascii="Times New Roman" w:hAnsi="Times New Roman"/>
                <w:sz w:val="24"/>
                <w:szCs w:val="24"/>
                <w:lang w:eastAsia="ru-RU"/>
              </w:rPr>
            </w:pPr>
            <w:r w:rsidRPr="000D3DED">
              <w:rPr>
                <w:rFonts w:ascii="Times New Roman" w:hAnsi="Times New Roman"/>
                <w:sz w:val="24"/>
                <w:szCs w:val="24"/>
                <w:lang w:eastAsia="ru-RU"/>
              </w:rPr>
              <w:t>Тендерні пропозиції подаються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E32BEC" w14:textId="77777777" w:rsidR="00283796" w:rsidRPr="00C4426A" w:rsidRDefault="00283796" w:rsidP="000D3DED">
            <w:pPr>
              <w:spacing w:after="0" w:line="240" w:lineRule="auto"/>
              <w:jc w:val="both"/>
              <w:textAlignment w:val="baseline"/>
              <w:rPr>
                <w:rFonts w:ascii="Times New Roman" w:hAnsi="Times New Roman"/>
                <w:sz w:val="24"/>
                <w:szCs w:val="24"/>
                <w:lang w:eastAsia="ru-RU"/>
              </w:rPr>
            </w:pPr>
          </w:p>
          <w:p w14:paraId="4F714C7D" w14:textId="015DF384" w:rsidR="00984F9B" w:rsidRDefault="00A5577F" w:rsidP="00542FC2">
            <w:pPr>
              <w:numPr>
                <w:ilvl w:val="0"/>
                <w:numId w:val="2"/>
              </w:numPr>
              <w:spacing w:after="0" w:line="240" w:lineRule="auto"/>
              <w:jc w:val="both"/>
              <w:textAlignment w:val="baseline"/>
              <w:rPr>
                <w:rFonts w:ascii="Times New Roman" w:hAnsi="Times New Roman"/>
                <w:sz w:val="24"/>
                <w:szCs w:val="24"/>
                <w:lang w:eastAsia="ru-RU"/>
              </w:rPr>
            </w:pPr>
            <w:r w:rsidRPr="00A5577F">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sidR="00E66649" w:rsidRPr="004608FC">
              <w:rPr>
                <w:rFonts w:ascii="Times New Roman" w:hAnsi="Times New Roman"/>
                <w:sz w:val="24"/>
                <w:szCs w:val="24"/>
                <w:lang w:eastAsia="ru-RU"/>
              </w:rPr>
              <w:t>ціна пропозиції</w:t>
            </w:r>
            <w:r>
              <w:rPr>
                <w:rFonts w:ascii="Times New Roman" w:hAnsi="Times New Roman"/>
                <w:sz w:val="24"/>
                <w:szCs w:val="24"/>
                <w:lang w:val="ru-RU" w:eastAsia="ru-RU"/>
              </w:rPr>
              <w:t>»</w:t>
            </w:r>
            <w:r w:rsidR="00542FC2" w:rsidRPr="00C4426A">
              <w:rPr>
                <w:rFonts w:ascii="Times New Roman" w:hAnsi="Times New Roman"/>
                <w:sz w:val="24"/>
                <w:szCs w:val="24"/>
                <w:lang w:eastAsia="ru-RU"/>
              </w:rPr>
              <w:t xml:space="preserve"> (</w:t>
            </w:r>
            <w:r w:rsidR="00542FC2" w:rsidRPr="0010515A">
              <w:rPr>
                <w:rFonts w:ascii="Times New Roman" w:hAnsi="Times New Roman"/>
                <w:b/>
                <w:bCs/>
                <w:sz w:val="24"/>
                <w:szCs w:val="24"/>
                <w:lang w:eastAsia="ru-RU"/>
              </w:rPr>
              <w:t>Додаток 1</w:t>
            </w:r>
            <w:r w:rsidR="00542FC2" w:rsidRPr="00C4426A">
              <w:rPr>
                <w:rFonts w:ascii="Times New Roman" w:hAnsi="Times New Roman"/>
                <w:sz w:val="24"/>
                <w:szCs w:val="24"/>
                <w:lang w:eastAsia="ru-RU"/>
              </w:rPr>
              <w:t>)</w:t>
            </w:r>
            <w:r w:rsidR="00D345F3" w:rsidRPr="00C4426A">
              <w:rPr>
                <w:rFonts w:ascii="Times New Roman" w:hAnsi="Times New Roman"/>
                <w:sz w:val="24"/>
                <w:szCs w:val="24"/>
                <w:lang w:eastAsia="ru-RU"/>
              </w:rPr>
              <w:t>;</w:t>
            </w:r>
          </w:p>
          <w:p w14:paraId="2FEFEA57" w14:textId="77777777" w:rsidR="00283796" w:rsidRPr="00283796" w:rsidRDefault="00283796" w:rsidP="00283796">
            <w:pPr>
              <w:numPr>
                <w:ilvl w:val="0"/>
                <w:numId w:val="2"/>
              </w:numPr>
              <w:spacing w:after="0" w:line="240" w:lineRule="auto"/>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14:paraId="21FDC66D" w14:textId="77777777" w:rsidR="00283796" w:rsidRPr="00283796" w:rsidRDefault="00283796" w:rsidP="00283796">
            <w:pPr>
              <w:numPr>
                <w:ilvl w:val="0"/>
                <w:numId w:val="2"/>
              </w:numPr>
              <w:spacing w:after="0" w:line="240" w:lineRule="auto"/>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 xml:space="preserve">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w:t>
            </w:r>
            <w:proofErr w:type="spellStart"/>
            <w:r w:rsidRPr="00283796">
              <w:rPr>
                <w:rFonts w:ascii="Times New Roman" w:hAnsi="Times New Roman"/>
                <w:sz w:val="24"/>
                <w:szCs w:val="24"/>
                <w:lang w:eastAsia="ru-RU"/>
              </w:rPr>
              <w:t>бенефіціарних</w:t>
            </w:r>
            <w:proofErr w:type="spellEnd"/>
            <w:r w:rsidRPr="00283796">
              <w:rPr>
                <w:rFonts w:ascii="Times New Roman" w:hAnsi="Times New Roman"/>
                <w:sz w:val="24"/>
                <w:szCs w:val="24"/>
                <w:lang w:eastAsia="ru-RU"/>
              </w:rPr>
              <w:t xml:space="preserve"> власників; </w:t>
            </w:r>
          </w:p>
          <w:p w14:paraId="1FB20DA1" w14:textId="77777777" w:rsidR="00283796" w:rsidRPr="00283796" w:rsidRDefault="00283796" w:rsidP="00864B83">
            <w:pPr>
              <w:spacing w:after="0" w:line="240" w:lineRule="auto"/>
              <w:ind w:left="720"/>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 xml:space="preserve">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w:t>
            </w:r>
            <w:proofErr w:type="spellStart"/>
            <w:r w:rsidRPr="00283796">
              <w:rPr>
                <w:rFonts w:ascii="Times New Roman" w:hAnsi="Times New Roman"/>
                <w:sz w:val="24"/>
                <w:szCs w:val="24"/>
                <w:lang w:eastAsia="ru-RU"/>
              </w:rPr>
              <w:t>бенефіціарним</w:t>
            </w:r>
            <w:proofErr w:type="spellEnd"/>
            <w:r w:rsidRPr="00283796">
              <w:rPr>
                <w:rFonts w:ascii="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CC19EA7" w14:textId="77777777" w:rsidR="00283796" w:rsidRPr="00283796" w:rsidRDefault="00283796" w:rsidP="00864B83">
            <w:pPr>
              <w:spacing w:after="0" w:line="240" w:lineRule="auto"/>
              <w:ind w:left="720"/>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 xml:space="preserve">У разі, якщо відомості про кінцевого </w:t>
            </w:r>
            <w:proofErr w:type="spellStart"/>
            <w:r w:rsidRPr="00283796">
              <w:rPr>
                <w:rFonts w:ascii="Times New Roman" w:hAnsi="Times New Roman"/>
                <w:sz w:val="24"/>
                <w:szCs w:val="24"/>
                <w:lang w:eastAsia="ru-RU"/>
              </w:rPr>
              <w:t>бенефіціарного</w:t>
            </w:r>
            <w:proofErr w:type="spellEnd"/>
            <w:r w:rsidRPr="00283796">
              <w:rPr>
                <w:rFonts w:ascii="Times New Roman" w:hAnsi="Times New Roman"/>
                <w:sz w:val="24"/>
                <w:szCs w:val="24"/>
                <w:lang w:eastAsia="ru-RU"/>
              </w:rPr>
              <w:t xml:space="preserve"> власника не внесені до ЄДР з визначених законодавством України підстав, то інформація про відповідні підстави та відомості про кінцевих </w:t>
            </w:r>
            <w:proofErr w:type="spellStart"/>
            <w:r w:rsidRPr="00283796">
              <w:rPr>
                <w:rFonts w:ascii="Times New Roman" w:hAnsi="Times New Roman"/>
                <w:sz w:val="24"/>
                <w:szCs w:val="24"/>
                <w:lang w:eastAsia="ru-RU"/>
              </w:rPr>
              <w:t>бенефіціарних</w:t>
            </w:r>
            <w:proofErr w:type="spellEnd"/>
            <w:r w:rsidRPr="00283796">
              <w:rPr>
                <w:rFonts w:ascii="Times New Roman" w:hAnsi="Times New Roman"/>
                <w:sz w:val="24"/>
                <w:szCs w:val="24"/>
                <w:lang w:eastAsia="ru-RU"/>
              </w:rPr>
              <w:t xml:space="preserve">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14:paraId="728E7723" w14:textId="77777777" w:rsidR="00864B83" w:rsidRDefault="00864B83" w:rsidP="00C73677">
            <w:pPr>
              <w:pStyle w:val="af1"/>
              <w:numPr>
                <w:ilvl w:val="0"/>
                <w:numId w:val="2"/>
              </w:numPr>
              <w:spacing w:after="0" w:line="240" w:lineRule="auto"/>
              <w:jc w:val="both"/>
              <w:textAlignment w:val="baseline"/>
              <w:rPr>
                <w:rFonts w:ascii="Times New Roman" w:hAnsi="Times New Roman"/>
                <w:sz w:val="24"/>
                <w:szCs w:val="24"/>
                <w:lang w:eastAsia="ru-RU"/>
              </w:rPr>
            </w:pPr>
            <w:r w:rsidRPr="00864B83">
              <w:rPr>
                <w:rFonts w:ascii="Times New Roman" w:hAnsi="Times New Roman"/>
                <w:sz w:val="24"/>
                <w:szCs w:val="24"/>
                <w:lang w:eastAsia="ru-RU"/>
              </w:rPr>
              <w:t xml:space="preserve">лист-згода в довільній формі з Проектом договору про </w:t>
            </w:r>
            <w:r w:rsidRPr="00864B83">
              <w:rPr>
                <w:rFonts w:ascii="Times New Roman" w:hAnsi="Times New Roman"/>
                <w:sz w:val="24"/>
                <w:szCs w:val="24"/>
                <w:lang w:eastAsia="ru-RU"/>
              </w:rPr>
              <w:lastRenderedPageBreak/>
              <w:t>закупівлю (Додаток 3).</w:t>
            </w:r>
          </w:p>
          <w:p w14:paraId="2BD66470" w14:textId="26003F70" w:rsidR="003503D5" w:rsidRPr="00864B83" w:rsidRDefault="00283796" w:rsidP="00C73677">
            <w:pPr>
              <w:pStyle w:val="af1"/>
              <w:numPr>
                <w:ilvl w:val="0"/>
                <w:numId w:val="2"/>
              </w:numPr>
              <w:spacing w:after="0" w:line="240" w:lineRule="auto"/>
              <w:jc w:val="both"/>
              <w:textAlignment w:val="baseline"/>
              <w:rPr>
                <w:rFonts w:ascii="Times New Roman" w:hAnsi="Times New Roman"/>
                <w:sz w:val="24"/>
                <w:szCs w:val="24"/>
                <w:lang w:eastAsia="ru-RU"/>
              </w:rPr>
            </w:pPr>
            <w:r w:rsidRPr="00864B83">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25F1F86C" w14:textId="77777777" w:rsidR="003503D5" w:rsidRDefault="00283796" w:rsidP="003503D5">
            <w:pPr>
              <w:numPr>
                <w:ilvl w:val="0"/>
                <w:numId w:val="2"/>
              </w:numPr>
              <w:spacing w:after="0" w:line="240" w:lineRule="auto"/>
              <w:jc w:val="both"/>
              <w:textAlignment w:val="baseline"/>
              <w:rPr>
                <w:rFonts w:ascii="Times New Roman" w:hAnsi="Times New Roman"/>
                <w:sz w:val="24"/>
                <w:szCs w:val="24"/>
                <w:lang w:eastAsia="ru-RU"/>
              </w:rPr>
            </w:pPr>
            <w:r w:rsidRPr="003503D5">
              <w:rPr>
                <w:rFonts w:ascii="Times New Roman" w:hAnsi="Times New Roman"/>
                <w:sz w:val="24"/>
                <w:szCs w:val="24"/>
                <w:lang w:eastAsia="ru-RU"/>
              </w:rPr>
              <w:t xml:space="preserve"> </w:t>
            </w:r>
            <w:r w:rsidR="003503D5" w:rsidRPr="00741DCC">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14:paraId="22905666" w14:textId="353E774F" w:rsidR="00CD4E27" w:rsidRDefault="00CD4E27" w:rsidP="003503D5">
            <w:pPr>
              <w:numPr>
                <w:ilvl w:val="0"/>
                <w:numId w:val="2"/>
              </w:numPr>
              <w:spacing w:after="0" w:line="240" w:lineRule="auto"/>
              <w:jc w:val="both"/>
              <w:textAlignment w:val="baseline"/>
              <w:rPr>
                <w:rFonts w:ascii="Times New Roman" w:hAnsi="Times New Roman"/>
                <w:sz w:val="24"/>
                <w:szCs w:val="24"/>
                <w:lang w:eastAsia="ru-RU"/>
              </w:rPr>
            </w:pPr>
            <w:r w:rsidRPr="00CD4E27">
              <w:rPr>
                <w:rFonts w:ascii="Times New Roman" w:hAnsi="Times New Roman"/>
                <w:sz w:val="24"/>
                <w:szCs w:val="24"/>
                <w:lang w:eastAsia="ru-RU"/>
              </w:rPr>
              <w:t>лист-гарантію про відповідність пропозиції Учасника технічним та якісним вимогам Замовника, згідно Додатку 2;</w:t>
            </w:r>
          </w:p>
          <w:p w14:paraId="3CBCBAED" w14:textId="665A7872" w:rsidR="00AC7B4B" w:rsidRDefault="00AC7B4B" w:rsidP="00AC7B4B">
            <w:pPr>
              <w:numPr>
                <w:ilvl w:val="0"/>
                <w:numId w:val="2"/>
              </w:numPr>
              <w:spacing w:after="0" w:line="240" w:lineRule="auto"/>
              <w:jc w:val="both"/>
              <w:textAlignment w:val="baseline"/>
              <w:rPr>
                <w:rFonts w:ascii="Times New Roman" w:hAnsi="Times New Roman"/>
                <w:sz w:val="24"/>
                <w:szCs w:val="24"/>
                <w:lang w:eastAsia="ru-RU"/>
              </w:rPr>
            </w:pPr>
            <w:r w:rsidRPr="00AC7B4B">
              <w:rPr>
                <w:rFonts w:ascii="Times New Roman" w:hAnsi="Times New Roman"/>
                <w:sz w:val="24"/>
                <w:szCs w:val="24"/>
                <w:lang w:eastAsia="ru-RU"/>
              </w:rPr>
              <w:t>інформаційн</w:t>
            </w:r>
            <w:r w:rsidR="001932E7">
              <w:rPr>
                <w:rFonts w:ascii="Times New Roman" w:hAnsi="Times New Roman"/>
                <w:sz w:val="24"/>
                <w:szCs w:val="24"/>
                <w:lang w:eastAsia="ru-RU"/>
              </w:rPr>
              <w:t>а</w:t>
            </w:r>
            <w:r w:rsidRPr="00AC7B4B">
              <w:rPr>
                <w:rFonts w:ascii="Times New Roman" w:hAnsi="Times New Roman"/>
                <w:sz w:val="24"/>
                <w:szCs w:val="24"/>
                <w:lang w:eastAsia="ru-RU"/>
              </w:rPr>
              <w:t xml:space="preserve"> довідк</w:t>
            </w:r>
            <w:r w:rsidR="001932E7">
              <w:rPr>
                <w:rFonts w:ascii="Times New Roman" w:hAnsi="Times New Roman"/>
                <w:sz w:val="24"/>
                <w:szCs w:val="24"/>
                <w:lang w:eastAsia="ru-RU"/>
              </w:rPr>
              <w:t>а</w:t>
            </w:r>
            <w:r w:rsidRPr="00AC7B4B">
              <w:rPr>
                <w:rFonts w:ascii="Times New Roman" w:hAnsi="Times New Roman"/>
                <w:sz w:val="24"/>
                <w:szCs w:val="24"/>
                <w:lang w:eastAsia="ru-RU"/>
              </w:rPr>
              <w:t xml:space="preserve"> щодо наявності служби технічної підтримки, що працює без святкових та вихідних днів у цілодобовому режимі (24/7/365), номер її телефону та електронну адресу для звернень абонентів щодо претензій до якості послуг;</w:t>
            </w:r>
          </w:p>
          <w:p w14:paraId="1DAC3297" w14:textId="77777777" w:rsidR="00073FEF" w:rsidRPr="00073FEF" w:rsidRDefault="00073FEF" w:rsidP="00073FEF">
            <w:pPr>
              <w:numPr>
                <w:ilvl w:val="0"/>
                <w:numId w:val="2"/>
              </w:numPr>
              <w:spacing w:after="0" w:line="240" w:lineRule="auto"/>
              <w:jc w:val="both"/>
              <w:textAlignment w:val="baseline"/>
              <w:rPr>
                <w:rFonts w:ascii="Times New Roman" w:hAnsi="Times New Roman"/>
                <w:sz w:val="24"/>
                <w:szCs w:val="24"/>
                <w:lang w:eastAsia="ru-RU"/>
              </w:rPr>
            </w:pPr>
            <w:r w:rsidRPr="00073FEF">
              <w:rPr>
                <w:rFonts w:ascii="Times New Roman" w:hAnsi="Times New Roman"/>
                <w:sz w:val="24"/>
                <w:szCs w:val="24"/>
                <w:lang w:eastAsia="ru-RU"/>
              </w:rPr>
              <w:t xml:space="preserve">копію дійсного Атестату відповідності КСЗІ зареєстрованого в Адміністрації </w:t>
            </w:r>
            <w:proofErr w:type="spellStart"/>
            <w:r w:rsidRPr="00073FEF">
              <w:rPr>
                <w:rFonts w:ascii="Times New Roman" w:hAnsi="Times New Roman"/>
                <w:sz w:val="24"/>
                <w:szCs w:val="24"/>
                <w:lang w:eastAsia="ru-RU"/>
              </w:rPr>
              <w:t>Держспецзв’язку</w:t>
            </w:r>
            <w:proofErr w:type="spellEnd"/>
            <w:r w:rsidRPr="00073FEF">
              <w:rPr>
                <w:rFonts w:ascii="Times New Roman" w:hAnsi="Times New Roman"/>
                <w:sz w:val="24"/>
                <w:szCs w:val="24"/>
                <w:lang w:eastAsia="ru-RU"/>
              </w:rPr>
              <w:t>;</w:t>
            </w:r>
          </w:p>
          <w:p w14:paraId="75A42D97" w14:textId="77777777" w:rsidR="00FB76C8" w:rsidRDefault="00FB76C8" w:rsidP="000523C9">
            <w:pPr>
              <w:spacing w:after="0" w:line="240" w:lineRule="auto"/>
              <w:ind w:firstLine="460"/>
              <w:jc w:val="both"/>
              <w:textAlignment w:val="baseline"/>
              <w:rPr>
                <w:rFonts w:ascii="Times New Roman" w:hAnsi="Times New Roman"/>
                <w:sz w:val="24"/>
                <w:szCs w:val="24"/>
                <w:lang w:eastAsia="ru-RU"/>
              </w:rPr>
            </w:pPr>
          </w:p>
          <w:p w14:paraId="023C2CC2" w14:textId="54665A54" w:rsidR="00984F9B" w:rsidRPr="00C4426A" w:rsidRDefault="00984F9B" w:rsidP="000523C9">
            <w:pPr>
              <w:spacing w:after="0" w:line="240" w:lineRule="auto"/>
              <w:ind w:firstLine="460"/>
              <w:jc w:val="both"/>
              <w:textAlignment w:val="baseline"/>
              <w:rPr>
                <w:rFonts w:ascii="Times New Roman" w:hAnsi="Times New Roman"/>
                <w:sz w:val="24"/>
                <w:szCs w:val="24"/>
                <w:lang w:eastAsia="ru-RU"/>
              </w:rPr>
            </w:pPr>
            <w:r w:rsidRPr="00C4426A">
              <w:rPr>
                <w:rFonts w:ascii="Times New Roman" w:hAnsi="Times New Roman"/>
                <w:sz w:val="24"/>
                <w:szCs w:val="24"/>
                <w:lang w:eastAsia="ru-RU"/>
              </w:rPr>
              <w:t>Кожен учасник має право подати тільки одну тендерну пропозицію.</w:t>
            </w:r>
          </w:p>
          <w:p w14:paraId="371C6169" w14:textId="77777777" w:rsidR="00A05A1E" w:rsidRPr="00C4426A" w:rsidRDefault="00A05A1E" w:rsidP="00A05A1E">
            <w:pPr>
              <w:spacing w:after="0" w:line="240" w:lineRule="auto"/>
              <w:jc w:val="both"/>
              <w:textAlignment w:val="baseline"/>
              <w:rPr>
                <w:rFonts w:ascii="Times New Roman" w:hAnsi="Times New Roman"/>
                <w:sz w:val="24"/>
                <w:szCs w:val="24"/>
              </w:rPr>
            </w:pPr>
          </w:p>
          <w:p w14:paraId="01665213"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документи технічної частини тендерної пропозиції тощо.</w:t>
            </w:r>
          </w:p>
          <w:p w14:paraId="4D675867"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10B7356C"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5F89328B"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2D64F52F"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w:t>
            </w:r>
            <w:r w:rsidRPr="002A607A">
              <w:rPr>
                <w:rFonts w:ascii="Times New Roman" w:hAnsi="Times New Roman"/>
                <w:sz w:val="24"/>
                <w:szCs w:val="24"/>
                <w:lang w:eastAsia="ru-RU"/>
              </w:rPr>
              <w:lastRenderedPageBreak/>
              <w:t>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51EDB20"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BC9264D"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CF4358"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00576BFA"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4D6039A"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1155041D"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58B943F"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56C2E1D8" w14:textId="4E1B60F2" w:rsidR="002A607A" w:rsidRPr="002A607A" w:rsidRDefault="00A71468" w:rsidP="002A607A">
            <w:pPr>
              <w:spacing w:after="0" w:line="240" w:lineRule="auto"/>
              <w:ind w:firstLine="514"/>
              <w:jc w:val="both"/>
              <w:textAlignment w:val="baseline"/>
              <w:rPr>
                <w:rFonts w:ascii="Times New Roman" w:hAnsi="Times New Roman"/>
                <w:sz w:val="24"/>
                <w:szCs w:val="24"/>
                <w:lang w:eastAsia="ru-RU"/>
              </w:rPr>
            </w:pPr>
            <w:r w:rsidRPr="00AA49A7">
              <w:rPr>
                <w:rFonts w:ascii="Times New Roman" w:hAnsi="Times New Roman"/>
                <w:b/>
                <w:bCs/>
                <w:sz w:val="24"/>
                <w:szCs w:val="24"/>
                <w:lang w:eastAsia="ru-RU"/>
              </w:rPr>
              <w:t>Перемо</w:t>
            </w:r>
            <w:r w:rsidR="002A607A" w:rsidRPr="00AA49A7">
              <w:rPr>
                <w:rFonts w:ascii="Times New Roman" w:hAnsi="Times New Roman"/>
                <w:b/>
                <w:bCs/>
                <w:sz w:val="24"/>
                <w:szCs w:val="24"/>
                <w:lang w:eastAsia="ru-RU"/>
              </w:rPr>
              <w:t>жець</w:t>
            </w:r>
            <w:r w:rsidR="002A607A" w:rsidRPr="002A607A">
              <w:rPr>
                <w:rFonts w:ascii="Times New Roman" w:hAnsi="Times New Roman"/>
                <w:sz w:val="24"/>
                <w:szCs w:val="24"/>
                <w:lang w:eastAsia="ru-RU"/>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D5EF4B6"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Замовник не вимагає документального підтвердження публічної інформації, що оприлюднена у формі відкритих даних </w:t>
            </w:r>
            <w:r w:rsidRPr="002A607A">
              <w:rPr>
                <w:rFonts w:ascii="Times New Roman" w:hAnsi="Times New Roman"/>
                <w:sz w:val="24"/>
                <w:szCs w:val="24"/>
                <w:lang w:eastAsia="ru-RU"/>
              </w:rPr>
              <w:lastRenderedPageBreak/>
              <w:t>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EDEAA69"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0F3C2BC7"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При цьому, відсутність підстав, передбачених </w:t>
            </w:r>
            <w:proofErr w:type="spellStart"/>
            <w:r w:rsidRPr="002A607A">
              <w:rPr>
                <w:rFonts w:ascii="Times New Roman" w:hAnsi="Times New Roman"/>
                <w:sz w:val="24"/>
                <w:szCs w:val="24"/>
                <w:lang w:eastAsia="ru-RU"/>
              </w:rPr>
              <w:t>п.п</w:t>
            </w:r>
            <w:proofErr w:type="spellEnd"/>
            <w:r w:rsidRPr="002A607A">
              <w:rPr>
                <w:rFonts w:ascii="Times New Roman" w:hAnsi="Times New Roman"/>
                <w:sz w:val="24"/>
                <w:szCs w:val="24"/>
                <w:lang w:eastAsia="ru-RU"/>
              </w:rPr>
              <w:t xml:space="preserve">. 3, 5, 6, 12 та </w:t>
            </w:r>
            <w:proofErr w:type="spellStart"/>
            <w:r w:rsidRPr="002A607A">
              <w:rPr>
                <w:rFonts w:ascii="Times New Roman" w:hAnsi="Times New Roman"/>
                <w:sz w:val="24"/>
                <w:szCs w:val="24"/>
                <w:lang w:eastAsia="ru-RU"/>
              </w:rPr>
              <w:t>абз</w:t>
            </w:r>
            <w:proofErr w:type="spellEnd"/>
            <w:r w:rsidRPr="002A607A">
              <w:rPr>
                <w:rFonts w:ascii="Times New Roman" w:hAnsi="Times New Roman"/>
                <w:sz w:val="24"/>
                <w:szCs w:val="24"/>
                <w:lang w:eastAsia="ru-RU"/>
              </w:rPr>
              <w:t>. 14 п.47 Особливостей підтверджує:</w:t>
            </w:r>
          </w:p>
          <w:p w14:paraId="12683C86"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п.47 Особливостей. </w:t>
            </w:r>
          </w:p>
          <w:p w14:paraId="43E6A23E"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w:t>
            </w:r>
            <w:r w:rsidRPr="002A607A">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п.п.12 п.47 Особливостей;</w:t>
            </w:r>
          </w:p>
          <w:p w14:paraId="3CC0F1F8" w14:textId="77777777" w:rsidR="00631E71"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w:t>
            </w:r>
            <w:r w:rsidRPr="002A607A">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абз.14 п. 47 Особливостей.</w:t>
            </w:r>
          </w:p>
          <w:p w14:paraId="5F03DDCD" w14:textId="77777777" w:rsidR="00AA49A7" w:rsidRDefault="00AA49A7" w:rsidP="002A607A">
            <w:pPr>
              <w:spacing w:after="0" w:line="240" w:lineRule="auto"/>
              <w:ind w:firstLine="514"/>
              <w:jc w:val="both"/>
              <w:textAlignment w:val="baseline"/>
              <w:rPr>
                <w:rFonts w:ascii="Times New Roman" w:hAnsi="Times New Roman"/>
                <w:sz w:val="24"/>
                <w:szCs w:val="24"/>
                <w:lang w:eastAsia="ru-RU"/>
              </w:rPr>
            </w:pPr>
          </w:p>
          <w:p w14:paraId="4BF59536" w14:textId="0EAACD85" w:rsidR="00AA49A7" w:rsidRPr="00C4426A" w:rsidRDefault="00AA49A7" w:rsidP="002A607A">
            <w:pPr>
              <w:spacing w:after="0" w:line="240" w:lineRule="auto"/>
              <w:ind w:firstLine="514"/>
              <w:jc w:val="both"/>
              <w:textAlignment w:val="baseline"/>
              <w:rPr>
                <w:rFonts w:ascii="Times New Roman" w:hAnsi="Times New Roman"/>
                <w:sz w:val="24"/>
                <w:szCs w:val="24"/>
                <w:lang w:eastAsia="ru-RU"/>
              </w:rPr>
            </w:pPr>
            <w:r w:rsidRPr="00AA49A7">
              <w:rPr>
                <w:rFonts w:ascii="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84F9B" w:rsidRPr="00C4426A" w14:paraId="6CDBEA1B" w14:textId="77777777" w:rsidTr="00486983">
        <w:trPr>
          <w:trHeight w:val="334"/>
        </w:trPr>
        <w:tc>
          <w:tcPr>
            <w:tcW w:w="2835" w:type="dxa"/>
          </w:tcPr>
          <w:p w14:paraId="2E554185"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2. Забезпечення тендерної пропозиції</w:t>
            </w:r>
          </w:p>
          <w:p w14:paraId="17BF4670" w14:textId="77777777" w:rsidR="00E76F12" w:rsidRPr="00C4426A" w:rsidRDefault="00E76F12" w:rsidP="000523C9">
            <w:pPr>
              <w:spacing w:after="0" w:line="240" w:lineRule="auto"/>
              <w:rPr>
                <w:rFonts w:ascii="Times New Roman" w:eastAsia="Times New Roman" w:hAnsi="Times New Roman"/>
                <w:sz w:val="24"/>
                <w:szCs w:val="24"/>
                <w:lang w:eastAsia="uk-UA"/>
              </w:rPr>
            </w:pPr>
          </w:p>
        </w:tc>
        <w:tc>
          <w:tcPr>
            <w:tcW w:w="6975" w:type="dxa"/>
            <w:gridSpan w:val="2"/>
          </w:tcPr>
          <w:p w14:paraId="1FFDF63B" w14:textId="77777777" w:rsidR="00542FC2" w:rsidRPr="00C4426A" w:rsidRDefault="00631E71" w:rsidP="00631E71">
            <w:pPr>
              <w:pStyle w:val="Default"/>
              <w:ind w:firstLine="460"/>
              <w:contextualSpacing/>
              <w:jc w:val="both"/>
              <w:rPr>
                <w:color w:val="auto"/>
              </w:rPr>
            </w:pPr>
            <w:r w:rsidRPr="00C4426A">
              <w:rPr>
                <w:color w:val="auto"/>
              </w:rPr>
              <w:t>Не вимагається.</w:t>
            </w:r>
          </w:p>
        </w:tc>
      </w:tr>
      <w:tr w:rsidR="00984F9B" w:rsidRPr="00C4426A" w14:paraId="2ACD7D9B" w14:textId="77777777" w:rsidTr="004F4A69">
        <w:trPr>
          <w:trHeight w:val="1162"/>
        </w:trPr>
        <w:tc>
          <w:tcPr>
            <w:tcW w:w="2835" w:type="dxa"/>
            <w:tcBorders>
              <w:top w:val="single" w:sz="4" w:space="0" w:color="auto"/>
              <w:left w:val="single" w:sz="4" w:space="0" w:color="auto"/>
              <w:bottom w:val="single" w:sz="4" w:space="0" w:color="auto"/>
              <w:right w:val="single" w:sz="4" w:space="0" w:color="auto"/>
            </w:tcBorders>
          </w:tcPr>
          <w:p w14:paraId="4BB1023F" w14:textId="77777777" w:rsidR="00984F9B" w:rsidRPr="00C4426A" w:rsidRDefault="00984F9B" w:rsidP="0005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4426A">
              <w:rPr>
                <w:rFonts w:ascii="Times New Roman" w:hAnsi="Times New Roman"/>
                <w:b/>
                <w:sz w:val="24"/>
                <w:szCs w:val="24"/>
              </w:rPr>
              <w:t xml:space="preserve">3. Умови повернення чи неповернення забезпечення тендерної пропозиції </w:t>
            </w:r>
          </w:p>
          <w:p w14:paraId="60B00F37" w14:textId="77777777" w:rsidR="00E76F12" w:rsidRPr="00C4426A" w:rsidRDefault="00E76F12" w:rsidP="0005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6975" w:type="dxa"/>
            <w:gridSpan w:val="2"/>
            <w:tcBorders>
              <w:top w:val="single" w:sz="4" w:space="0" w:color="auto"/>
              <w:left w:val="single" w:sz="4" w:space="0" w:color="auto"/>
              <w:bottom w:val="single" w:sz="4" w:space="0" w:color="auto"/>
              <w:right w:val="single" w:sz="4" w:space="0" w:color="auto"/>
            </w:tcBorders>
            <w:vAlign w:val="center"/>
          </w:tcPr>
          <w:p w14:paraId="5D449323" w14:textId="77777777" w:rsidR="00572165" w:rsidRPr="00C4426A"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C4426A">
              <w:rPr>
                <w:rFonts w:ascii="Times New Roman" w:hAnsi="Times New Roman"/>
                <w:sz w:val="24"/>
                <w:szCs w:val="24"/>
              </w:rPr>
              <w:t xml:space="preserve">- </w:t>
            </w:r>
          </w:p>
        </w:tc>
      </w:tr>
      <w:tr w:rsidR="00984F9B" w:rsidRPr="00C4426A" w14:paraId="4DD675FC" w14:textId="77777777" w:rsidTr="00486983">
        <w:tc>
          <w:tcPr>
            <w:tcW w:w="2835" w:type="dxa"/>
          </w:tcPr>
          <w:p w14:paraId="28587F9F"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gridSpan w:val="2"/>
            <w:vAlign w:val="center"/>
          </w:tcPr>
          <w:p w14:paraId="1D74547F"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У разі необхідності даний строк може бути продовжений. </w:t>
            </w:r>
          </w:p>
          <w:p w14:paraId="12DA5D96"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5E4507FA"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Учасник процедури закупівлі має право:</w:t>
            </w:r>
          </w:p>
          <w:p w14:paraId="194FDC69"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27C772C6"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C90E60E" w14:textId="298AEC79" w:rsidR="00DB36A9" w:rsidRPr="00C4426A"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84F9B" w:rsidRPr="00C4426A" w14:paraId="7E2B3AD1" w14:textId="77777777" w:rsidTr="00DD077E">
        <w:trPr>
          <w:trHeight w:val="1352"/>
        </w:trPr>
        <w:tc>
          <w:tcPr>
            <w:tcW w:w="2835" w:type="dxa"/>
            <w:vMerge w:val="restart"/>
            <w:tcBorders>
              <w:right w:val="single" w:sz="4" w:space="0" w:color="auto"/>
            </w:tcBorders>
          </w:tcPr>
          <w:p w14:paraId="377928A7" w14:textId="215407A4" w:rsidR="008F3FE9" w:rsidRPr="00C4426A" w:rsidRDefault="00984F9B" w:rsidP="008F3FE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 xml:space="preserve">5. </w:t>
            </w:r>
            <w:r w:rsidR="00DE6E47" w:rsidRPr="00DE6E47">
              <w:rPr>
                <w:rFonts w:ascii="Times New Roman" w:eastAsia="Times New Roman" w:hAnsi="Times New Roman"/>
                <w:b/>
                <w:bCs/>
                <w:sz w:val="24"/>
                <w:szCs w:val="24"/>
                <w:lang w:eastAsia="uk-UA"/>
              </w:rPr>
              <w:t xml:space="preserve">Кваліфікаційні критерії до учасників відповідно </w:t>
            </w:r>
            <w:r w:rsidR="00D5566A">
              <w:rPr>
                <w:rFonts w:ascii="Times New Roman" w:eastAsia="Times New Roman" w:hAnsi="Times New Roman"/>
                <w:b/>
                <w:bCs/>
                <w:sz w:val="24"/>
                <w:szCs w:val="24"/>
                <w:lang w:eastAsia="uk-UA"/>
              </w:rPr>
              <w:t xml:space="preserve">до статті 16 Закону </w:t>
            </w:r>
            <w:r w:rsidR="00DE6E47" w:rsidRPr="00DE6E47">
              <w:rPr>
                <w:rFonts w:ascii="Times New Roman" w:eastAsia="Times New Roman" w:hAnsi="Times New Roman"/>
                <w:b/>
                <w:bCs/>
                <w:sz w:val="24"/>
                <w:szCs w:val="24"/>
                <w:lang w:eastAsia="uk-UA"/>
              </w:rPr>
              <w:t>та вимоги установлені п.47 Особливостей.</w:t>
            </w:r>
          </w:p>
          <w:p w14:paraId="3E195BEB" w14:textId="77777777" w:rsidR="00984F9B" w:rsidRPr="00C4426A" w:rsidRDefault="00984F9B" w:rsidP="00801D1F">
            <w:pPr>
              <w:spacing w:after="0" w:line="240" w:lineRule="auto"/>
              <w:rPr>
                <w:rFonts w:ascii="Times New Roman" w:eastAsia="Times New Roman" w:hAnsi="Times New Roman"/>
                <w:sz w:val="24"/>
                <w:szCs w:val="24"/>
                <w:lang w:eastAsia="uk-UA"/>
              </w:rPr>
            </w:pPr>
          </w:p>
        </w:tc>
        <w:tc>
          <w:tcPr>
            <w:tcW w:w="6975" w:type="dxa"/>
            <w:gridSpan w:val="2"/>
            <w:tcBorders>
              <w:left w:val="single" w:sz="4" w:space="0" w:color="auto"/>
              <w:bottom w:val="single" w:sz="4" w:space="0" w:color="auto"/>
            </w:tcBorders>
          </w:tcPr>
          <w:p w14:paraId="068F9E5B" w14:textId="77777777" w:rsidR="00DD077E" w:rsidRDefault="00DD077E" w:rsidP="00DD077E">
            <w:pPr>
              <w:pStyle w:val="Default"/>
              <w:ind w:firstLine="460"/>
              <w:contextualSpacing/>
              <w:jc w:val="both"/>
            </w:pPr>
            <w: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відповідно до статті 16 Закону.</w:t>
            </w:r>
          </w:p>
          <w:p w14:paraId="2C2AB9EB" w14:textId="6E2B19F4" w:rsidR="00DD077E" w:rsidRPr="00C4426A" w:rsidRDefault="00DD077E" w:rsidP="00DB36A9">
            <w:pPr>
              <w:pStyle w:val="Default"/>
              <w:ind w:firstLine="460"/>
              <w:contextualSpacing/>
              <w:jc w:val="both"/>
            </w:pPr>
          </w:p>
        </w:tc>
      </w:tr>
      <w:tr w:rsidR="00DD077E" w:rsidRPr="00C4426A" w14:paraId="0BC30784" w14:textId="5CF4D8FD" w:rsidTr="00DD077E">
        <w:trPr>
          <w:trHeight w:val="555"/>
        </w:trPr>
        <w:tc>
          <w:tcPr>
            <w:tcW w:w="2835" w:type="dxa"/>
            <w:vMerge/>
            <w:tcBorders>
              <w:right w:val="single" w:sz="4" w:space="0" w:color="auto"/>
            </w:tcBorders>
          </w:tcPr>
          <w:p w14:paraId="7B9C1442" w14:textId="77777777" w:rsidR="00DD077E" w:rsidRPr="00C4426A" w:rsidRDefault="00DD077E" w:rsidP="008F3FE9">
            <w:pPr>
              <w:spacing w:after="0" w:line="240" w:lineRule="auto"/>
              <w:rPr>
                <w:rFonts w:ascii="Times New Roman" w:eastAsia="Times New Roman" w:hAnsi="Times New Roman"/>
                <w:b/>
                <w:bCs/>
                <w:sz w:val="24"/>
                <w:szCs w:val="24"/>
                <w:lang w:eastAsia="uk-UA"/>
              </w:rPr>
            </w:pPr>
          </w:p>
        </w:tc>
        <w:tc>
          <w:tcPr>
            <w:tcW w:w="3195" w:type="dxa"/>
            <w:tcBorders>
              <w:top w:val="single" w:sz="4" w:space="0" w:color="auto"/>
              <w:left w:val="single" w:sz="4" w:space="0" w:color="auto"/>
              <w:bottom w:val="single" w:sz="4" w:space="0" w:color="auto"/>
              <w:right w:val="single" w:sz="4" w:space="0" w:color="auto"/>
            </w:tcBorders>
          </w:tcPr>
          <w:p w14:paraId="37AE7032" w14:textId="77777777" w:rsidR="00DD077E" w:rsidRPr="00DD077E" w:rsidRDefault="00DD077E" w:rsidP="00DD077E">
            <w:pPr>
              <w:pStyle w:val="Default"/>
              <w:ind w:firstLine="460"/>
              <w:contextualSpacing/>
              <w:jc w:val="center"/>
              <w:rPr>
                <w:b/>
                <w:bCs/>
              </w:rPr>
            </w:pPr>
            <w:r w:rsidRPr="00DD077E">
              <w:rPr>
                <w:b/>
                <w:bCs/>
              </w:rPr>
              <w:t>Критерії</w:t>
            </w:r>
          </w:p>
          <w:p w14:paraId="3A130AA0" w14:textId="499EEBE4" w:rsidR="00DD077E" w:rsidRDefault="00DD077E" w:rsidP="00DD077E">
            <w:pPr>
              <w:pStyle w:val="Default"/>
              <w:ind w:firstLine="460"/>
              <w:contextualSpacing/>
              <w:jc w:val="both"/>
            </w:pPr>
            <w:r>
              <w:tab/>
            </w:r>
          </w:p>
          <w:p w14:paraId="2DC222EF" w14:textId="77777777" w:rsidR="00DD077E" w:rsidRDefault="00DD077E" w:rsidP="00DB36A9">
            <w:pPr>
              <w:pStyle w:val="Default"/>
              <w:ind w:firstLine="460"/>
              <w:contextualSpacing/>
              <w:jc w:val="both"/>
            </w:pPr>
          </w:p>
        </w:tc>
        <w:tc>
          <w:tcPr>
            <w:tcW w:w="3780" w:type="dxa"/>
            <w:tcBorders>
              <w:top w:val="single" w:sz="4" w:space="0" w:color="auto"/>
              <w:left w:val="single" w:sz="4" w:space="0" w:color="auto"/>
              <w:bottom w:val="single" w:sz="4" w:space="0" w:color="auto"/>
            </w:tcBorders>
          </w:tcPr>
          <w:p w14:paraId="7135D8E5" w14:textId="70CC65E0" w:rsidR="00DD077E" w:rsidRPr="00DD077E" w:rsidRDefault="00DD077E" w:rsidP="00DD077E">
            <w:pPr>
              <w:spacing w:after="160" w:line="259" w:lineRule="auto"/>
              <w:jc w:val="center"/>
              <w:rPr>
                <w:rFonts w:ascii="Times New Roman" w:eastAsia="Times New Roman" w:hAnsi="Times New Roman"/>
                <w:b/>
                <w:bCs/>
                <w:color w:val="000000"/>
                <w:sz w:val="24"/>
                <w:szCs w:val="24"/>
                <w:lang w:eastAsia="uk-UA"/>
              </w:rPr>
            </w:pPr>
            <w:r w:rsidRPr="00DD077E">
              <w:rPr>
                <w:rFonts w:ascii="Times New Roman" w:hAnsi="Times New Roman"/>
                <w:b/>
                <w:bCs/>
                <w:sz w:val="24"/>
                <w:szCs w:val="24"/>
              </w:rPr>
              <w:t>Спосіб підтвердження</w:t>
            </w:r>
          </w:p>
          <w:p w14:paraId="38355620" w14:textId="77777777" w:rsidR="00DD077E" w:rsidRPr="00DD077E" w:rsidRDefault="00DD077E" w:rsidP="00DB36A9">
            <w:pPr>
              <w:pStyle w:val="Default"/>
              <w:ind w:firstLine="460"/>
              <w:contextualSpacing/>
              <w:jc w:val="both"/>
            </w:pPr>
          </w:p>
        </w:tc>
      </w:tr>
      <w:tr w:rsidR="00DD077E" w:rsidRPr="00C4426A" w14:paraId="23743747" w14:textId="3FECF075" w:rsidTr="00DD077E">
        <w:trPr>
          <w:trHeight w:val="4410"/>
        </w:trPr>
        <w:tc>
          <w:tcPr>
            <w:tcW w:w="2835" w:type="dxa"/>
            <w:vMerge/>
            <w:tcBorders>
              <w:right w:val="single" w:sz="4" w:space="0" w:color="auto"/>
            </w:tcBorders>
          </w:tcPr>
          <w:p w14:paraId="4568B062" w14:textId="77777777" w:rsidR="00DD077E" w:rsidRPr="00C4426A" w:rsidRDefault="00DD077E" w:rsidP="008F3FE9">
            <w:pPr>
              <w:spacing w:after="0" w:line="240" w:lineRule="auto"/>
              <w:rPr>
                <w:rFonts w:ascii="Times New Roman" w:eastAsia="Times New Roman" w:hAnsi="Times New Roman"/>
                <w:b/>
                <w:bCs/>
                <w:sz w:val="24"/>
                <w:szCs w:val="24"/>
                <w:lang w:eastAsia="uk-UA"/>
              </w:rPr>
            </w:pPr>
          </w:p>
        </w:tc>
        <w:tc>
          <w:tcPr>
            <w:tcW w:w="3195" w:type="dxa"/>
            <w:tcBorders>
              <w:top w:val="single" w:sz="4" w:space="0" w:color="auto"/>
              <w:left w:val="single" w:sz="4" w:space="0" w:color="auto"/>
              <w:bottom w:val="single" w:sz="4" w:space="0" w:color="auto"/>
              <w:right w:val="single" w:sz="4" w:space="0" w:color="auto"/>
            </w:tcBorders>
          </w:tcPr>
          <w:p w14:paraId="16EE2060" w14:textId="77777777" w:rsidR="00DD077E" w:rsidRDefault="00DD077E" w:rsidP="00DD077E">
            <w:pPr>
              <w:pStyle w:val="Default"/>
              <w:contextualSpacing/>
              <w:jc w:val="both"/>
            </w:pPr>
            <w:r>
              <w:t>наявність документально підтвердженого досвіду виконання аналогічного (аналогічних) за предметом закупівлі договору (договорів);</w:t>
            </w:r>
          </w:p>
          <w:p w14:paraId="485CD286" w14:textId="77777777" w:rsidR="00DD077E" w:rsidRDefault="00DD077E" w:rsidP="00DD077E">
            <w:pPr>
              <w:pStyle w:val="Default"/>
              <w:ind w:firstLine="460"/>
              <w:contextualSpacing/>
              <w:jc w:val="both"/>
            </w:pPr>
            <w:r>
              <w:tab/>
            </w:r>
          </w:p>
          <w:p w14:paraId="5FD1B26D" w14:textId="77777777" w:rsidR="00DD077E" w:rsidRDefault="00DD077E" w:rsidP="00DD077E">
            <w:pPr>
              <w:pStyle w:val="Default"/>
              <w:ind w:firstLine="460"/>
              <w:contextualSpacing/>
              <w:jc w:val="both"/>
            </w:pPr>
          </w:p>
          <w:p w14:paraId="5C43788A" w14:textId="77777777" w:rsidR="00DD077E" w:rsidRDefault="00DD077E" w:rsidP="00DB36A9">
            <w:pPr>
              <w:pStyle w:val="Default"/>
              <w:ind w:firstLine="460"/>
              <w:contextualSpacing/>
              <w:jc w:val="both"/>
            </w:pPr>
          </w:p>
        </w:tc>
        <w:tc>
          <w:tcPr>
            <w:tcW w:w="3780" w:type="dxa"/>
            <w:tcBorders>
              <w:top w:val="single" w:sz="4" w:space="0" w:color="auto"/>
              <w:left w:val="single" w:sz="4" w:space="0" w:color="auto"/>
              <w:bottom w:val="single" w:sz="4" w:space="0" w:color="auto"/>
            </w:tcBorders>
          </w:tcPr>
          <w:p w14:paraId="4FC9223C" w14:textId="51E21D91" w:rsidR="00DD077E" w:rsidRDefault="00DD077E" w:rsidP="00DD077E">
            <w:pPr>
              <w:pStyle w:val="Default"/>
              <w:ind w:firstLine="460"/>
              <w:contextualSpacing/>
              <w:jc w:val="both"/>
            </w:pPr>
            <w:r>
              <w:t>- довідка Учасника, складена у довільній формі про наявність документально підтвердженого досвіду виконання аналогічного за предметом закупівлі договор</w:t>
            </w:r>
            <w:r w:rsidR="00031F6B">
              <w:t>у</w:t>
            </w:r>
            <w:r>
              <w:t xml:space="preserve"> учасником у 2022 році. До зазначеної довідки додаються завірені учасником в установленому порядку (скріплена (завірена) підписом керівника (уповноваженої особи) та печаткою (за наявності) копія договору з усіма додатками та копії всіх додаткових угод у разі їх укладання. До копії договору додаються документи, що підтверджують його виконання.</w:t>
            </w:r>
          </w:p>
          <w:p w14:paraId="7FD193EA" w14:textId="77777777" w:rsidR="00DD077E" w:rsidRDefault="00DD077E" w:rsidP="00DB36A9">
            <w:pPr>
              <w:pStyle w:val="Default"/>
              <w:ind w:firstLine="460"/>
              <w:contextualSpacing/>
              <w:jc w:val="both"/>
            </w:pPr>
          </w:p>
        </w:tc>
      </w:tr>
      <w:tr w:rsidR="005E5451" w:rsidRPr="00C4426A" w14:paraId="50E2AB56" w14:textId="77777777" w:rsidTr="00300607">
        <w:trPr>
          <w:trHeight w:val="1020"/>
        </w:trPr>
        <w:tc>
          <w:tcPr>
            <w:tcW w:w="2835" w:type="dxa"/>
            <w:vMerge/>
            <w:tcBorders>
              <w:right w:val="single" w:sz="4" w:space="0" w:color="auto"/>
            </w:tcBorders>
          </w:tcPr>
          <w:p w14:paraId="67A19BD9" w14:textId="77777777" w:rsidR="005E5451" w:rsidRPr="00C4426A"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gridSpan w:val="2"/>
            <w:tcBorders>
              <w:top w:val="single" w:sz="4" w:space="0" w:color="auto"/>
              <w:left w:val="single" w:sz="4" w:space="0" w:color="auto"/>
              <w:bottom w:val="single" w:sz="4" w:space="0" w:color="auto"/>
            </w:tcBorders>
          </w:tcPr>
          <w:p w14:paraId="0232DA82" w14:textId="77777777" w:rsidR="00602844" w:rsidRPr="00134133" w:rsidRDefault="00602844" w:rsidP="005E5451">
            <w:pPr>
              <w:pStyle w:val="a3"/>
              <w:ind w:firstLine="460"/>
              <w:jc w:val="both"/>
              <w:rPr>
                <w:rFonts w:ascii="Times New Roman" w:eastAsia="Times New Roman" w:hAnsi="Times New Roman"/>
                <w:sz w:val="24"/>
                <w:szCs w:val="24"/>
                <w:lang w:eastAsia="ru-RU"/>
              </w:rPr>
            </w:pPr>
          </w:p>
          <w:p w14:paraId="7A97A4C5" w14:textId="77777777" w:rsidR="00E177FE" w:rsidRPr="00E177FE" w:rsidRDefault="00E177FE" w:rsidP="00E177FE">
            <w:pPr>
              <w:pStyle w:val="a3"/>
              <w:ind w:firstLine="485"/>
              <w:jc w:val="both"/>
              <w:rPr>
                <w:rFonts w:ascii="Times New Roman" w:hAnsi="Times New Roman"/>
                <w:sz w:val="24"/>
                <w:szCs w:val="24"/>
              </w:rPr>
            </w:pPr>
            <w:r w:rsidRPr="00E177FE">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69917AC" w14:textId="77777777" w:rsidR="00E177FE" w:rsidRPr="00E177FE" w:rsidRDefault="00E177FE" w:rsidP="00E177FE">
            <w:pPr>
              <w:pStyle w:val="a3"/>
              <w:ind w:firstLine="485"/>
              <w:jc w:val="both"/>
              <w:rPr>
                <w:rFonts w:ascii="Times New Roman" w:hAnsi="Times New Roman"/>
                <w:sz w:val="24"/>
                <w:szCs w:val="24"/>
              </w:rPr>
            </w:pPr>
            <w:r w:rsidRPr="00E177FE">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A2DEFEF" w14:textId="77777777" w:rsidR="00E177FE" w:rsidRPr="00E177FE" w:rsidRDefault="00E177FE" w:rsidP="00E177FE">
            <w:pPr>
              <w:pStyle w:val="a3"/>
              <w:ind w:firstLine="485"/>
              <w:jc w:val="both"/>
              <w:rPr>
                <w:rFonts w:ascii="Times New Roman" w:hAnsi="Times New Roman"/>
                <w:sz w:val="24"/>
                <w:szCs w:val="24"/>
              </w:rPr>
            </w:pPr>
          </w:p>
          <w:p w14:paraId="5EE34BE0" w14:textId="33AFC955" w:rsidR="005E5451" w:rsidRPr="00C4426A" w:rsidRDefault="00E177FE" w:rsidP="00E177FE">
            <w:pPr>
              <w:pStyle w:val="a3"/>
              <w:ind w:firstLine="485"/>
              <w:jc w:val="both"/>
              <w:rPr>
                <w:rFonts w:ascii="Times New Roman" w:hAnsi="Times New Roman"/>
                <w:sz w:val="24"/>
                <w:szCs w:val="24"/>
                <w:highlight w:val="yellow"/>
              </w:rPr>
            </w:pPr>
            <w:r w:rsidRPr="00E177FE">
              <w:rPr>
                <w:rFonts w:ascii="Times New Roman" w:hAnsi="Times New Roman"/>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5E5451" w:rsidRPr="00C4426A" w14:paraId="3F7A3EC4" w14:textId="77777777" w:rsidTr="004F4A69">
        <w:trPr>
          <w:trHeight w:val="1445"/>
        </w:trPr>
        <w:tc>
          <w:tcPr>
            <w:tcW w:w="2835" w:type="dxa"/>
          </w:tcPr>
          <w:p w14:paraId="22D3EFB7" w14:textId="77777777" w:rsidR="005E5451" w:rsidRPr="00C4426A" w:rsidRDefault="005E5451" w:rsidP="005E5451">
            <w:pPr>
              <w:spacing w:after="100" w:afterAutospacing="1"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gridSpan w:val="2"/>
          </w:tcPr>
          <w:p w14:paraId="350C99EF" w14:textId="1361F40E" w:rsidR="005E5451" w:rsidRPr="00A76211" w:rsidRDefault="0066566C" w:rsidP="00734F18">
            <w:pPr>
              <w:pStyle w:val="a3"/>
              <w:ind w:firstLine="460"/>
              <w:jc w:val="both"/>
              <w:rPr>
                <w:rFonts w:ascii="Times New Roman" w:eastAsia="Times New Roman" w:hAnsi="Times New Roman"/>
                <w:sz w:val="24"/>
                <w:szCs w:val="24"/>
                <w:highlight w:val="yellow"/>
                <w:lang w:eastAsia="ar-SA"/>
              </w:rPr>
            </w:pPr>
            <w:r w:rsidRPr="0066566C">
              <w:rPr>
                <w:rFonts w:ascii="Times New Roman" w:hAnsi="Times New Roman"/>
                <w:sz w:val="24"/>
                <w:szCs w:val="24"/>
              </w:rPr>
              <w:t>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Додатку 2</w:t>
            </w:r>
            <w:r w:rsidR="00734F18">
              <w:rPr>
                <w:rFonts w:ascii="Times New Roman" w:hAnsi="Times New Roman"/>
                <w:sz w:val="24"/>
                <w:szCs w:val="24"/>
              </w:rPr>
              <w:t>.</w:t>
            </w:r>
          </w:p>
        </w:tc>
      </w:tr>
      <w:tr w:rsidR="005E5451" w:rsidRPr="00C4426A" w14:paraId="0D759610" w14:textId="77777777" w:rsidTr="00E40C59">
        <w:trPr>
          <w:trHeight w:val="1304"/>
        </w:trPr>
        <w:tc>
          <w:tcPr>
            <w:tcW w:w="2835" w:type="dxa"/>
            <w:shd w:val="clear" w:color="auto" w:fill="auto"/>
          </w:tcPr>
          <w:p w14:paraId="4FC6AFFB" w14:textId="77777777" w:rsidR="005E5451" w:rsidRPr="00C4426A" w:rsidRDefault="005E5451" w:rsidP="005E5451">
            <w:pPr>
              <w:widowControl w:val="0"/>
              <w:spacing w:after="0" w:line="240" w:lineRule="auto"/>
              <w:contextualSpacing/>
              <w:rPr>
                <w:rFonts w:ascii="Times New Roman" w:hAnsi="Times New Roman"/>
                <w:b/>
                <w:sz w:val="24"/>
                <w:szCs w:val="24"/>
                <w:lang w:eastAsia="uk-UA"/>
              </w:rPr>
            </w:pPr>
            <w:r w:rsidRPr="00C4426A">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gridSpan w:val="2"/>
            <w:shd w:val="clear" w:color="auto" w:fill="auto"/>
          </w:tcPr>
          <w:p w14:paraId="5ED7877C" w14:textId="5A7CFDB1" w:rsidR="005E5451" w:rsidRPr="00C4426A" w:rsidRDefault="00297035" w:rsidP="00E40C59">
            <w:pPr>
              <w:widowControl w:val="0"/>
              <w:spacing w:after="0" w:line="240" w:lineRule="auto"/>
              <w:ind w:firstLine="566"/>
              <w:jc w:val="both"/>
              <w:rPr>
                <w:rFonts w:ascii="Times New Roman" w:eastAsia="Times New Roman" w:hAnsi="Times New Roman"/>
                <w:sz w:val="24"/>
                <w:szCs w:val="24"/>
                <w:lang w:eastAsia="uk-UA"/>
              </w:rPr>
            </w:pPr>
            <w:r w:rsidRPr="00297035">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5E5451" w:rsidRPr="00C4426A" w14:paraId="136658B7" w14:textId="77777777" w:rsidTr="00486983">
        <w:tc>
          <w:tcPr>
            <w:tcW w:w="2835" w:type="dxa"/>
            <w:tcBorders>
              <w:top w:val="single" w:sz="4" w:space="0" w:color="auto"/>
              <w:left w:val="single" w:sz="4" w:space="0" w:color="auto"/>
              <w:bottom w:val="single" w:sz="4" w:space="0" w:color="auto"/>
              <w:right w:val="single" w:sz="4" w:space="0" w:color="auto"/>
            </w:tcBorders>
          </w:tcPr>
          <w:p w14:paraId="730A9A82" w14:textId="77777777" w:rsidR="005E5451" w:rsidRDefault="005E5451" w:rsidP="005E5451">
            <w:pPr>
              <w:pStyle w:val="rvps14"/>
              <w:spacing w:before="0" w:beforeAutospacing="0" w:after="0" w:afterAutospacing="0"/>
              <w:textAlignment w:val="baseline"/>
              <w:rPr>
                <w:b/>
                <w:lang w:val="uk-UA"/>
              </w:rPr>
            </w:pPr>
            <w:r w:rsidRPr="00C4426A">
              <w:rPr>
                <w:b/>
                <w:lang w:val="uk-UA"/>
              </w:rPr>
              <w:t xml:space="preserve"> 8.</w:t>
            </w:r>
            <w:r w:rsidRPr="00C4426A">
              <w:rPr>
                <w:rFonts w:eastAsia="Calibri"/>
                <w:b/>
                <w:lang w:val="uk-UA" w:eastAsia="en-US"/>
              </w:rPr>
              <w:t xml:space="preserve"> </w:t>
            </w:r>
            <w:r w:rsidRPr="00C4426A">
              <w:rPr>
                <w:b/>
                <w:lang w:val="uk-UA"/>
              </w:rPr>
              <w:t>Інформація про субпідрядника/</w:t>
            </w:r>
          </w:p>
          <w:p w14:paraId="78D65DFE" w14:textId="77777777" w:rsidR="005E5451" w:rsidRPr="00C4426A" w:rsidRDefault="005E5451" w:rsidP="005E5451">
            <w:pPr>
              <w:pStyle w:val="rvps14"/>
              <w:spacing w:before="0" w:beforeAutospacing="0" w:after="0" w:afterAutospacing="0"/>
              <w:textAlignment w:val="baseline"/>
              <w:rPr>
                <w:b/>
                <w:lang w:val="uk-UA"/>
              </w:rPr>
            </w:pPr>
            <w:r w:rsidRPr="00C4426A">
              <w:rPr>
                <w:b/>
                <w:lang w:val="uk-UA"/>
              </w:rPr>
              <w:t>співвиконавця (у випадку закупівлі робіт)</w:t>
            </w:r>
          </w:p>
        </w:tc>
        <w:tc>
          <w:tcPr>
            <w:tcW w:w="6975" w:type="dxa"/>
            <w:gridSpan w:val="2"/>
            <w:tcBorders>
              <w:top w:val="single" w:sz="4" w:space="0" w:color="auto"/>
              <w:left w:val="single" w:sz="4" w:space="0" w:color="auto"/>
              <w:bottom w:val="single" w:sz="4" w:space="0" w:color="auto"/>
              <w:right w:val="single" w:sz="4" w:space="0" w:color="auto"/>
            </w:tcBorders>
            <w:vAlign w:val="center"/>
          </w:tcPr>
          <w:p w14:paraId="52E0C159" w14:textId="33BD9CB5" w:rsidR="005E5451" w:rsidRPr="00C4426A" w:rsidRDefault="008656AD" w:rsidP="005E5451">
            <w:pPr>
              <w:pStyle w:val="rvps14"/>
              <w:spacing w:before="0" w:beforeAutospacing="0" w:after="0" w:afterAutospacing="0"/>
              <w:ind w:firstLine="627"/>
              <w:jc w:val="both"/>
              <w:textAlignment w:val="baseline"/>
              <w:rPr>
                <w:lang w:val="uk-UA"/>
              </w:rPr>
            </w:pPr>
            <w:r>
              <w:rPr>
                <w:lang w:val="uk-UA"/>
              </w:rPr>
              <w:t>Не вимагається.</w:t>
            </w:r>
          </w:p>
        </w:tc>
      </w:tr>
      <w:tr w:rsidR="005E5451" w:rsidRPr="00C4426A" w14:paraId="78279271" w14:textId="77777777" w:rsidTr="00C260F5">
        <w:tc>
          <w:tcPr>
            <w:tcW w:w="2835" w:type="dxa"/>
            <w:tcBorders>
              <w:top w:val="single" w:sz="4" w:space="0" w:color="auto"/>
              <w:left w:val="single" w:sz="4" w:space="0" w:color="auto"/>
              <w:bottom w:val="single" w:sz="4" w:space="0" w:color="auto"/>
              <w:right w:val="single" w:sz="4" w:space="0" w:color="auto"/>
            </w:tcBorders>
          </w:tcPr>
          <w:p w14:paraId="58660EBD" w14:textId="77777777" w:rsidR="005E5451" w:rsidRPr="00C4426A" w:rsidRDefault="005E5451" w:rsidP="005E5451">
            <w:pPr>
              <w:spacing w:after="0" w:line="240" w:lineRule="auto"/>
              <w:rPr>
                <w:rFonts w:ascii="Times New Roman" w:hAnsi="Times New Roman"/>
                <w:b/>
                <w:bCs/>
                <w:sz w:val="24"/>
                <w:szCs w:val="24"/>
                <w:lang w:eastAsia="uk-UA"/>
              </w:rPr>
            </w:pPr>
            <w:r w:rsidRPr="00C4426A">
              <w:rPr>
                <w:rFonts w:ascii="Times New Roman" w:hAnsi="Times New Roman"/>
                <w:b/>
                <w:bCs/>
                <w:sz w:val="24"/>
                <w:szCs w:val="24"/>
              </w:rPr>
              <w:t>9. Унесення змін або відкликання тендерної пропозиції учасником</w:t>
            </w:r>
          </w:p>
        </w:tc>
        <w:tc>
          <w:tcPr>
            <w:tcW w:w="6975" w:type="dxa"/>
            <w:gridSpan w:val="2"/>
            <w:tcBorders>
              <w:top w:val="single" w:sz="4" w:space="0" w:color="auto"/>
              <w:left w:val="single" w:sz="4" w:space="0" w:color="auto"/>
              <w:bottom w:val="single" w:sz="4" w:space="0" w:color="auto"/>
              <w:right w:val="single" w:sz="4" w:space="0" w:color="auto"/>
            </w:tcBorders>
            <w:vAlign w:val="center"/>
          </w:tcPr>
          <w:p w14:paraId="0165BC2F" w14:textId="77777777" w:rsidR="00297035" w:rsidRPr="00297035" w:rsidRDefault="00297035" w:rsidP="00297035">
            <w:pPr>
              <w:spacing w:after="0" w:line="240" w:lineRule="auto"/>
              <w:ind w:firstLine="342"/>
              <w:jc w:val="both"/>
              <w:rPr>
                <w:rFonts w:ascii="Times New Roman" w:hAnsi="Times New Roman"/>
                <w:sz w:val="24"/>
                <w:szCs w:val="24"/>
              </w:rPr>
            </w:pPr>
            <w:r w:rsidRPr="00297035">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97035">
              <w:rPr>
                <w:rFonts w:ascii="Times New Roman" w:hAnsi="Times New Roman"/>
                <w:sz w:val="24"/>
                <w:szCs w:val="24"/>
              </w:rPr>
              <w:t>внести</w:t>
            </w:r>
            <w:proofErr w:type="spellEnd"/>
            <w:r w:rsidRPr="00297035">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112DE" w14:textId="77777777" w:rsidR="00297035" w:rsidRPr="00297035" w:rsidRDefault="00297035" w:rsidP="00297035">
            <w:pPr>
              <w:spacing w:after="0" w:line="240" w:lineRule="auto"/>
              <w:ind w:firstLine="342"/>
              <w:jc w:val="both"/>
              <w:rPr>
                <w:rFonts w:ascii="Times New Roman" w:hAnsi="Times New Roman"/>
                <w:sz w:val="24"/>
                <w:szCs w:val="24"/>
              </w:rPr>
            </w:pPr>
          </w:p>
          <w:p w14:paraId="4AA35CAF" w14:textId="596DA68A" w:rsidR="005E5451" w:rsidRPr="00C4426A" w:rsidRDefault="00297035" w:rsidP="00297035">
            <w:pPr>
              <w:spacing w:after="0" w:line="240" w:lineRule="auto"/>
              <w:ind w:firstLine="342"/>
              <w:jc w:val="both"/>
              <w:rPr>
                <w:rFonts w:ascii="Times New Roman" w:hAnsi="Times New Roman"/>
                <w:sz w:val="24"/>
                <w:szCs w:val="24"/>
              </w:rPr>
            </w:pPr>
            <w:r w:rsidRPr="00297035">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97035">
              <w:rPr>
                <w:rFonts w:ascii="Times New Roman" w:hAnsi="Times New Roman"/>
                <w:sz w:val="24"/>
                <w:szCs w:val="24"/>
              </w:rPr>
              <w:t>машинозчитувальному</w:t>
            </w:r>
            <w:proofErr w:type="spellEnd"/>
            <w:r w:rsidRPr="00297035">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E5451" w:rsidRPr="00C4426A" w14:paraId="61DBE954" w14:textId="77777777" w:rsidTr="00486983">
        <w:trPr>
          <w:trHeight w:val="441"/>
        </w:trPr>
        <w:tc>
          <w:tcPr>
            <w:tcW w:w="9810" w:type="dxa"/>
            <w:gridSpan w:val="3"/>
            <w:tcBorders>
              <w:top w:val="single" w:sz="4" w:space="0" w:color="auto"/>
            </w:tcBorders>
            <w:vAlign w:val="center"/>
          </w:tcPr>
          <w:p w14:paraId="2129F655" w14:textId="77777777" w:rsidR="005E5451" w:rsidRPr="00C4426A" w:rsidRDefault="005E5451" w:rsidP="005E5451">
            <w:pPr>
              <w:spacing w:after="0" w:line="240" w:lineRule="auto"/>
              <w:jc w:val="center"/>
              <w:rPr>
                <w:rFonts w:ascii="Times New Roman" w:eastAsia="Times New Roman" w:hAnsi="Times New Roman"/>
                <w:b/>
                <w:bCs/>
                <w:sz w:val="24"/>
                <w:szCs w:val="24"/>
                <w:highlight w:val="yellow"/>
                <w:lang w:eastAsia="uk-UA"/>
              </w:rPr>
            </w:pPr>
            <w:r w:rsidRPr="007143B9">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C4426A" w14:paraId="7277C613" w14:textId="77777777" w:rsidTr="00486983">
        <w:tc>
          <w:tcPr>
            <w:tcW w:w="2835" w:type="dxa"/>
          </w:tcPr>
          <w:p w14:paraId="4C931C2C" w14:textId="77777777" w:rsidR="005E5451" w:rsidRPr="00C4426A" w:rsidRDefault="005E5451" w:rsidP="005E5451">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1. Кінцевий строк подання тендерної пропозиції:</w:t>
            </w:r>
            <w:r w:rsidRPr="00C4426A">
              <w:rPr>
                <w:rFonts w:ascii="Times New Roman" w:eastAsia="Times New Roman" w:hAnsi="Times New Roman"/>
                <w:sz w:val="24"/>
                <w:szCs w:val="24"/>
                <w:lang w:eastAsia="uk-UA"/>
              </w:rPr>
              <w:t xml:space="preserve"> </w:t>
            </w:r>
            <w:r w:rsidRPr="00C4426A">
              <w:rPr>
                <w:rFonts w:ascii="Times New Roman" w:eastAsia="Times New Roman" w:hAnsi="Times New Roman"/>
                <w:sz w:val="24"/>
                <w:szCs w:val="24"/>
                <w:lang w:eastAsia="uk-UA"/>
              </w:rPr>
              <w:br/>
            </w:r>
          </w:p>
          <w:p w14:paraId="42ACA9F6" w14:textId="77777777" w:rsidR="005E5451" w:rsidRPr="00C4426A"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gridSpan w:val="2"/>
          </w:tcPr>
          <w:p w14:paraId="56E3F0CF" w14:textId="5AF8A70A" w:rsidR="00555FA3" w:rsidRPr="00555FA3" w:rsidRDefault="00555FA3" w:rsidP="00555FA3">
            <w:pPr>
              <w:spacing w:after="0" w:line="240" w:lineRule="auto"/>
              <w:ind w:left="-82" w:firstLine="442"/>
              <w:jc w:val="both"/>
              <w:rPr>
                <w:rFonts w:ascii="Times New Roman" w:eastAsia="Times New Roman" w:hAnsi="Times New Roman"/>
                <w:sz w:val="24"/>
                <w:szCs w:val="24"/>
                <w:lang w:eastAsia="uk-UA"/>
              </w:rPr>
            </w:pPr>
            <w:r w:rsidRPr="00555FA3">
              <w:rPr>
                <w:rFonts w:ascii="Times New Roman" w:eastAsia="Times New Roman" w:hAnsi="Times New Roman"/>
                <w:sz w:val="24"/>
                <w:szCs w:val="24"/>
                <w:lang w:eastAsia="uk-UA"/>
              </w:rPr>
              <w:t xml:space="preserve">Кінцевий строк подання тендерних пропозицій </w:t>
            </w:r>
            <w:r w:rsidR="00596313" w:rsidRPr="00596313">
              <w:rPr>
                <w:rFonts w:ascii="Times New Roman" w:eastAsia="Times New Roman" w:hAnsi="Times New Roman"/>
                <w:sz w:val="24"/>
                <w:szCs w:val="24"/>
                <w:lang w:eastAsia="uk-UA"/>
              </w:rPr>
              <w:t>14</w:t>
            </w:r>
            <w:r w:rsidRPr="00596313">
              <w:rPr>
                <w:rFonts w:ascii="Times New Roman" w:eastAsia="Times New Roman" w:hAnsi="Times New Roman"/>
                <w:sz w:val="24"/>
                <w:szCs w:val="24"/>
                <w:lang w:eastAsia="uk-UA"/>
              </w:rPr>
              <w:t>.</w:t>
            </w:r>
            <w:r w:rsidR="00596313" w:rsidRPr="00596313">
              <w:rPr>
                <w:rFonts w:ascii="Times New Roman" w:eastAsia="Times New Roman" w:hAnsi="Times New Roman"/>
                <w:sz w:val="24"/>
                <w:szCs w:val="24"/>
                <w:lang w:eastAsia="uk-UA"/>
              </w:rPr>
              <w:t>12</w:t>
            </w:r>
            <w:r w:rsidRPr="00596313">
              <w:rPr>
                <w:rFonts w:ascii="Times New Roman" w:eastAsia="Times New Roman" w:hAnsi="Times New Roman"/>
                <w:sz w:val="24"/>
                <w:szCs w:val="24"/>
                <w:lang w:eastAsia="uk-UA"/>
              </w:rPr>
              <w:t>.2023</w:t>
            </w:r>
            <w:r w:rsidRPr="00555FA3">
              <w:rPr>
                <w:rFonts w:ascii="Times New Roman" w:eastAsia="Times New Roman" w:hAnsi="Times New Roman"/>
                <w:sz w:val="24"/>
                <w:szCs w:val="24"/>
                <w:lang w:eastAsia="uk-UA"/>
              </w:rPr>
              <w:t xml:space="preserve"> року, 00:00 годин.</w:t>
            </w:r>
          </w:p>
          <w:p w14:paraId="019A0CA5" w14:textId="77777777" w:rsidR="00555FA3" w:rsidRPr="00555FA3" w:rsidRDefault="00555FA3" w:rsidP="00555FA3">
            <w:pPr>
              <w:spacing w:after="0" w:line="240" w:lineRule="auto"/>
              <w:ind w:left="-82" w:firstLine="442"/>
              <w:jc w:val="both"/>
              <w:rPr>
                <w:rFonts w:ascii="Times New Roman" w:eastAsia="Times New Roman" w:hAnsi="Times New Roman"/>
                <w:sz w:val="24"/>
                <w:szCs w:val="24"/>
                <w:lang w:eastAsia="uk-UA"/>
              </w:rPr>
            </w:pPr>
            <w:r w:rsidRPr="00555FA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0DE3C872" w14:textId="77777777" w:rsidR="00555FA3" w:rsidRPr="00555FA3" w:rsidRDefault="00555FA3" w:rsidP="00555FA3">
            <w:pPr>
              <w:spacing w:after="0" w:line="240" w:lineRule="auto"/>
              <w:ind w:left="-82" w:firstLine="442"/>
              <w:jc w:val="both"/>
              <w:rPr>
                <w:rFonts w:ascii="Times New Roman" w:eastAsia="Times New Roman" w:hAnsi="Times New Roman"/>
                <w:sz w:val="24"/>
                <w:szCs w:val="24"/>
                <w:lang w:eastAsia="uk-UA"/>
              </w:rPr>
            </w:pPr>
            <w:r w:rsidRPr="00555FA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06C369C" w14:textId="768D8139" w:rsidR="005E5451" w:rsidRPr="00C4426A" w:rsidRDefault="00555FA3" w:rsidP="00555FA3">
            <w:pPr>
              <w:spacing w:after="0" w:line="240" w:lineRule="auto"/>
              <w:ind w:firstLine="343"/>
              <w:jc w:val="both"/>
              <w:rPr>
                <w:rFonts w:ascii="Times New Roman" w:eastAsia="Times New Roman" w:hAnsi="Times New Roman"/>
                <w:sz w:val="24"/>
                <w:szCs w:val="24"/>
                <w:highlight w:val="yellow"/>
                <w:lang w:eastAsia="uk-UA"/>
              </w:rPr>
            </w:pPr>
            <w:r w:rsidRPr="00555FA3">
              <w:rPr>
                <w:rFonts w:ascii="Times New Roman" w:eastAsia="Times New Roman" w:hAnsi="Times New Roman"/>
                <w:sz w:val="24"/>
                <w:szCs w:val="24"/>
                <w:lang w:eastAsia="uk-UA"/>
              </w:rPr>
              <w:t xml:space="preserve">Тендерні пропозиції після закінчення кінцевого строку їх подання або ціна яких перевищує очікувану вартість предмета </w:t>
            </w:r>
            <w:r w:rsidRPr="00555FA3">
              <w:rPr>
                <w:rFonts w:ascii="Times New Roman" w:eastAsia="Times New Roman" w:hAnsi="Times New Roman"/>
                <w:sz w:val="24"/>
                <w:szCs w:val="24"/>
                <w:lang w:eastAsia="uk-UA"/>
              </w:rPr>
              <w:lastRenderedPageBreak/>
              <w:t>закупівлі не приймаються електронною системою закупівель.</w:t>
            </w:r>
          </w:p>
        </w:tc>
      </w:tr>
      <w:tr w:rsidR="005E5451" w:rsidRPr="00C4426A" w14:paraId="079CB1C0" w14:textId="77777777" w:rsidTr="00486983">
        <w:tc>
          <w:tcPr>
            <w:tcW w:w="2835" w:type="dxa"/>
          </w:tcPr>
          <w:p w14:paraId="77F6CB13" w14:textId="77777777" w:rsidR="005E5451" w:rsidRPr="00C4426A" w:rsidRDefault="005E5451" w:rsidP="005E5451">
            <w:pPr>
              <w:spacing w:after="0" w:line="240" w:lineRule="auto"/>
              <w:ind w:right="-108"/>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2. Дата та час розкриття тендерної пропозиції</w:t>
            </w:r>
            <w:r w:rsidRPr="00C4426A">
              <w:rPr>
                <w:rFonts w:ascii="Times New Roman" w:eastAsia="Times New Roman" w:hAnsi="Times New Roman"/>
                <w:sz w:val="24"/>
                <w:szCs w:val="24"/>
                <w:lang w:eastAsia="uk-UA"/>
              </w:rPr>
              <w:t>:</w:t>
            </w:r>
          </w:p>
        </w:tc>
        <w:tc>
          <w:tcPr>
            <w:tcW w:w="6975" w:type="dxa"/>
            <w:gridSpan w:val="2"/>
          </w:tcPr>
          <w:p w14:paraId="03D5E816" w14:textId="77777777" w:rsidR="00227DAD" w:rsidRPr="00227DAD" w:rsidRDefault="00227DAD" w:rsidP="00227DAD">
            <w:pPr>
              <w:spacing w:after="0" w:line="240" w:lineRule="auto"/>
              <w:ind w:firstLine="460"/>
              <w:jc w:val="both"/>
              <w:rPr>
                <w:rFonts w:ascii="Times New Roman" w:eastAsia="Times New Roman" w:hAnsi="Times New Roman"/>
                <w:sz w:val="24"/>
                <w:szCs w:val="24"/>
                <w:lang w:eastAsia="uk-UA"/>
              </w:rPr>
            </w:pPr>
            <w:r w:rsidRPr="00227DAD">
              <w:rPr>
                <w:rFonts w:ascii="Times New Roman" w:eastAsia="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353FE7" w14:textId="77777777" w:rsidR="00227DAD" w:rsidRPr="00227DAD" w:rsidRDefault="00227DAD" w:rsidP="00227DAD">
            <w:pPr>
              <w:spacing w:after="0" w:line="240" w:lineRule="auto"/>
              <w:ind w:firstLine="460"/>
              <w:jc w:val="both"/>
              <w:rPr>
                <w:rFonts w:ascii="Times New Roman" w:eastAsia="Times New Roman" w:hAnsi="Times New Roman"/>
                <w:sz w:val="24"/>
                <w:szCs w:val="24"/>
                <w:lang w:eastAsia="uk-UA"/>
              </w:rPr>
            </w:pPr>
            <w:r w:rsidRPr="00227DAD">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4EBC5B" w14:textId="55E14554" w:rsidR="005E5451" w:rsidRPr="00C4426A" w:rsidRDefault="00227DAD" w:rsidP="00227DAD">
            <w:pPr>
              <w:spacing w:after="0" w:line="240" w:lineRule="auto"/>
              <w:ind w:firstLine="460"/>
              <w:jc w:val="both"/>
              <w:rPr>
                <w:rFonts w:ascii="Times New Roman" w:eastAsia="Times New Roman" w:hAnsi="Times New Roman"/>
                <w:sz w:val="24"/>
                <w:szCs w:val="24"/>
                <w:lang w:eastAsia="uk-UA"/>
              </w:rPr>
            </w:pPr>
            <w:r w:rsidRPr="00227DAD">
              <w:rPr>
                <w:rFonts w:ascii="Times New Roman" w:eastAsia="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E5451" w:rsidRPr="00C4426A" w14:paraId="56DC473E" w14:textId="77777777" w:rsidTr="00486983">
        <w:trPr>
          <w:trHeight w:val="392"/>
        </w:trPr>
        <w:tc>
          <w:tcPr>
            <w:tcW w:w="9810" w:type="dxa"/>
            <w:gridSpan w:val="3"/>
            <w:vAlign w:val="center"/>
          </w:tcPr>
          <w:p w14:paraId="215BB931" w14:textId="77777777" w:rsidR="005E5451" w:rsidRPr="00C4426A" w:rsidRDefault="005E5451" w:rsidP="005E5451">
            <w:pPr>
              <w:spacing w:after="0" w:line="240" w:lineRule="auto"/>
              <w:jc w:val="center"/>
              <w:rPr>
                <w:rFonts w:ascii="Times New Roman" w:eastAsia="Times New Roman" w:hAnsi="Times New Roman"/>
                <w:b/>
                <w:bCs/>
                <w:sz w:val="24"/>
                <w:szCs w:val="24"/>
                <w:highlight w:val="yellow"/>
                <w:lang w:eastAsia="uk-UA"/>
              </w:rPr>
            </w:pPr>
            <w:r w:rsidRPr="00A85382">
              <w:rPr>
                <w:rFonts w:ascii="Times New Roman" w:eastAsia="Times New Roman" w:hAnsi="Times New Roman"/>
                <w:b/>
                <w:bCs/>
                <w:sz w:val="24"/>
                <w:szCs w:val="24"/>
                <w:lang w:eastAsia="uk-UA"/>
              </w:rPr>
              <w:t>Розділ 5.</w:t>
            </w:r>
            <w:r>
              <w:rPr>
                <w:rFonts w:ascii="Times New Roman" w:eastAsia="Times New Roman" w:hAnsi="Times New Roman"/>
                <w:b/>
                <w:bCs/>
                <w:sz w:val="24"/>
                <w:szCs w:val="24"/>
                <w:lang w:eastAsia="uk-UA"/>
              </w:rPr>
              <w:t xml:space="preserve"> Оцінка тендерних пропозицій</w:t>
            </w:r>
          </w:p>
        </w:tc>
      </w:tr>
      <w:tr w:rsidR="005E5451" w:rsidRPr="00C4426A" w14:paraId="0ADFE90A" w14:textId="77777777" w:rsidTr="00486983">
        <w:tc>
          <w:tcPr>
            <w:tcW w:w="2835" w:type="dxa"/>
          </w:tcPr>
          <w:p w14:paraId="5BA60970" w14:textId="77777777" w:rsidR="005E5451" w:rsidRPr="00C4426A" w:rsidRDefault="005E5451" w:rsidP="005E5451">
            <w:pPr>
              <w:spacing w:after="150"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gridSpan w:val="2"/>
          </w:tcPr>
          <w:p w14:paraId="123BA7AC" w14:textId="77777777" w:rsidR="00227DAD" w:rsidRPr="00227DAD" w:rsidRDefault="00227DAD" w:rsidP="00227DAD">
            <w:pPr>
              <w:pStyle w:val="a7"/>
              <w:spacing w:after="0"/>
              <w:ind w:firstLine="460"/>
              <w:jc w:val="both"/>
              <w:rPr>
                <w:lang w:val="uk-UA" w:eastAsia="ru-RU"/>
              </w:rPr>
            </w:pPr>
            <w:r w:rsidRPr="00227DAD">
              <w:rPr>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59C29FC" w14:textId="77777777" w:rsidR="00227DAD" w:rsidRPr="00227DAD" w:rsidRDefault="00227DAD" w:rsidP="00227DAD">
            <w:pPr>
              <w:pStyle w:val="a7"/>
              <w:spacing w:after="0"/>
              <w:ind w:firstLine="460"/>
              <w:jc w:val="both"/>
              <w:rPr>
                <w:lang w:val="uk-UA" w:eastAsia="ru-RU"/>
              </w:rPr>
            </w:pPr>
            <w:r w:rsidRPr="00227DAD">
              <w:rPr>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035A60" w14:textId="77777777" w:rsidR="00227DAD" w:rsidRPr="00227DAD" w:rsidRDefault="00227DAD" w:rsidP="00227DAD">
            <w:pPr>
              <w:pStyle w:val="a7"/>
              <w:spacing w:after="0"/>
              <w:ind w:firstLine="460"/>
              <w:jc w:val="both"/>
              <w:rPr>
                <w:lang w:val="uk-UA" w:eastAsia="ru-RU"/>
              </w:rPr>
            </w:pPr>
            <w:r w:rsidRPr="00227DAD">
              <w:rPr>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AEE6B2" w14:textId="77777777" w:rsidR="00227DAD" w:rsidRPr="00227DAD" w:rsidRDefault="00227DAD" w:rsidP="00227DAD">
            <w:pPr>
              <w:pStyle w:val="a7"/>
              <w:spacing w:after="0"/>
              <w:ind w:firstLine="460"/>
              <w:jc w:val="both"/>
              <w:rPr>
                <w:lang w:val="uk-UA" w:eastAsia="ru-RU"/>
              </w:rPr>
            </w:pPr>
            <w:r w:rsidRPr="00227DAD">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1D9C0D5A" w14:textId="77777777" w:rsidR="00AB7650" w:rsidRDefault="00227DAD" w:rsidP="00227DAD">
            <w:pPr>
              <w:pStyle w:val="a7"/>
              <w:spacing w:after="0"/>
              <w:ind w:firstLine="460"/>
              <w:jc w:val="both"/>
              <w:rPr>
                <w:lang w:val="uk-UA" w:eastAsia="ru-RU"/>
              </w:rPr>
            </w:pPr>
            <w:r w:rsidRPr="00227DAD">
              <w:rPr>
                <w:lang w:val="uk-UA" w:eastAsia="ru-RU"/>
              </w:rPr>
              <w:t>Критерієм оцінки тендерних пропозицій є ціна. До ціни включається податок на додану вартість (ПДВ).</w:t>
            </w:r>
          </w:p>
          <w:p w14:paraId="64CF96FA" w14:textId="111FBADE" w:rsidR="005E5451" w:rsidRPr="00565390" w:rsidRDefault="00227DAD" w:rsidP="00565390">
            <w:pPr>
              <w:pStyle w:val="a7"/>
              <w:spacing w:after="0"/>
              <w:ind w:firstLine="460"/>
              <w:jc w:val="both"/>
              <w:rPr>
                <w:i/>
                <w:iCs/>
                <w:lang w:val="uk-UA" w:eastAsia="ru-RU"/>
              </w:rPr>
            </w:pPr>
            <w:r w:rsidRPr="007874D1">
              <w:rPr>
                <w:i/>
                <w:iCs/>
                <w:lang w:val="uk-UA" w:eastAsia="ru-RU"/>
              </w:rPr>
              <w:t>З</w:t>
            </w:r>
            <w:proofErr w:type="spellStart"/>
            <w:r w:rsidRPr="007874D1">
              <w:rPr>
                <w:i/>
                <w:iCs/>
                <w:lang w:eastAsia="ru-RU"/>
              </w:rPr>
              <w:t>амовник</w:t>
            </w:r>
            <w:proofErr w:type="spellEnd"/>
            <w:r w:rsidRPr="007874D1">
              <w:rPr>
                <w:i/>
                <w:iCs/>
                <w:lang w:eastAsia="ru-RU"/>
              </w:rPr>
              <w:t xml:space="preserve">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5E5451" w:rsidRPr="00C4426A" w14:paraId="2F56BC8B" w14:textId="77777777" w:rsidTr="00E94CF9">
        <w:trPr>
          <w:trHeight w:val="764"/>
        </w:trPr>
        <w:tc>
          <w:tcPr>
            <w:tcW w:w="2835" w:type="dxa"/>
          </w:tcPr>
          <w:p w14:paraId="39092E14" w14:textId="70F4772D" w:rsidR="005E5451" w:rsidRPr="004F4A69" w:rsidRDefault="005E5451" w:rsidP="005E5451">
            <w:pPr>
              <w:spacing w:after="15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 xml:space="preserve">2. </w:t>
            </w:r>
            <w:r w:rsidRPr="008D59B7">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gridSpan w:val="2"/>
          </w:tcPr>
          <w:p w14:paraId="47F3C8E7" w14:textId="77777777" w:rsidR="002621BB" w:rsidRPr="002621BB" w:rsidRDefault="002621BB" w:rsidP="002621BB">
            <w:pPr>
              <w:tabs>
                <w:tab w:val="left" w:pos="0"/>
                <w:tab w:val="center" w:pos="4153"/>
                <w:tab w:val="right" w:pos="8306"/>
              </w:tabs>
              <w:spacing w:after="0" w:line="240" w:lineRule="auto"/>
              <w:ind w:firstLine="460"/>
              <w:jc w:val="both"/>
              <w:rPr>
                <w:rFonts w:ascii="Times New Roman" w:hAnsi="Times New Roman"/>
                <w:sz w:val="24"/>
                <w:szCs w:val="24"/>
              </w:rPr>
            </w:pPr>
            <w:r w:rsidRPr="002621BB">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14:paraId="6E6F23F3" w14:textId="64461ADF" w:rsidR="002621BB" w:rsidRPr="002621BB" w:rsidRDefault="002621BB" w:rsidP="002621BB">
            <w:pPr>
              <w:tabs>
                <w:tab w:val="left" w:pos="0"/>
                <w:tab w:val="center" w:pos="4153"/>
                <w:tab w:val="right" w:pos="8306"/>
              </w:tabs>
              <w:spacing w:after="0" w:line="240" w:lineRule="auto"/>
              <w:ind w:firstLine="460"/>
              <w:jc w:val="both"/>
              <w:rPr>
                <w:rFonts w:ascii="Times New Roman" w:hAnsi="Times New Roman"/>
                <w:sz w:val="24"/>
                <w:szCs w:val="24"/>
              </w:rPr>
            </w:pPr>
            <w:r w:rsidRPr="002621BB">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AA74D8B" w14:textId="38C31FE8" w:rsidR="004F4A69" w:rsidRPr="00EB5F91" w:rsidRDefault="002621BB" w:rsidP="002621BB">
            <w:pPr>
              <w:pStyle w:val="a3"/>
              <w:jc w:val="both"/>
              <w:rPr>
                <w:rFonts w:ascii="Times New Roman" w:eastAsia="Times New Roman" w:hAnsi="Times New Roman"/>
                <w:bCs/>
                <w:sz w:val="24"/>
                <w:szCs w:val="24"/>
                <w:lang w:eastAsia="ar-SA"/>
              </w:rPr>
            </w:pPr>
            <w:r w:rsidRPr="002621BB">
              <w:rPr>
                <w:rFonts w:ascii="Times New Roman" w:hAnsi="Times New Roman"/>
                <w:sz w:val="24"/>
                <w:szCs w:val="24"/>
              </w:rPr>
              <w:t xml:space="preserve">         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rsidR="005E5451" w:rsidRPr="00C4426A" w14:paraId="08018350" w14:textId="77777777" w:rsidTr="00486983">
        <w:trPr>
          <w:trHeight w:val="764"/>
        </w:trPr>
        <w:tc>
          <w:tcPr>
            <w:tcW w:w="2835" w:type="dxa"/>
          </w:tcPr>
          <w:p w14:paraId="2D8BDB51" w14:textId="77777777" w:rsidR="005E5451" w:rsidRPr="00C4426A" w:rsidRDefault="005E5451" w:rsidP="005E5451">
            <w:pPr>
              <w:spacing w:after="15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3.Інша інформація</w:t>
            </w:r>
          </w:p>
        </w:tc>
        <w:tc>
          <w:tcPr>
            <w:tcW w:w="6975" w:type="dxa"/>
            <w:gridSpan w:val="2"/>
          </w:tcPr>
          <w:p w14:paraId="3ADDAB5B" w14:textId="77777777" w:rsidR="005E5451" w:rsidRPr="00C4426A" w:rsidRDefault="005E5451" w:rsidP="004F4A69">
            <w:pPr>
              <w:tabs>
                <w:tab w:val="center" w:pos="4153"/>
                <w:tab w:val="right" w:pos="8306"/>
              </w:tabs>
              <w:spacing w:after="0" w:line="240" w:lineRule="auto"/>
              <w:jc w:val="both"/>
              <w:rPr>
                <w:rFonts w:ascii="Times New Roman" w:hAnsi="Times New Roman"/>
                <w:bCs/>
                <w:sz w:val="24"/>
                <w:szCs w:val="24"/>
              </w:rPr>
            </w:pPr>
          </w:p>
          <w:p w14:paraId="7AB09040"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629ADF6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14:paraId="6A7A8CA6"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7A72A8A6"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1BBCDB2C"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Згідно п.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30EBF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6ADA5446"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4DFFBF0"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FD0FF6E"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Обґрунтування аномально низької тендерної пропозиції може містити інформацію про:</w:t>
            </w:r>
          </w:p>
          <w:p w14:paraId="7FE3DF3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3F86E3E"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AA3230"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3) отримання учасником державної допомоги згідно із законодавством.</w:t>
            </w:r>
          </w:p>
          <w:p w14:paraId="38544A55"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14B47221"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698B07E5"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BAC6F8"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Pr="002F468C">
              <w:rPr>
                <w:rFonts w:ascii="Times New Roman" w:hAnsi="Times New Roman"/>
                <w:bCs/>
                <w:sz w:val="24"/>
                <w:szCs w:val="24"/>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FC55A"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0FF2DC73"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 обґрунтованим рішенням замовника відкриті торги можуть бути проведені без застосування електронного аукціону.</w:t>
            </w:r>
          </w:p>
          <w:p w14:paraId="72FFD794"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5BFE449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449B6B57"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971D1C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E8AA693"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8252DF7"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w:t>
            </w:r>
            <w:r w:rsidRPr="002F468C">
              <w:rPr>
                <w:rFonts w:ascii="Times New Roman" w:hAnsi="Times New Roman"/>
                <w:bCs/>
                <w:sz w:val="24"/>
                <w:szCs w:val="24"/>
              </w:rPr>
              <w:lastRenderedPageBreak/>
              <w:t>Особливостей.</w:t>
            </w:r>
          </w:p>
          <w:p w14:paraId="75615164"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7C626A"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85D2281" w14:textId="10748ADB" w:rsidR="005E5451" w:rsidRPr="000514C5" w:rsidRDefault="005E5451" w:rsidP="000514C5">
            <w:pPr>
              <w:tabs>
                <w:tab w:val="center" w:pos="4153"/>
                <w:tab w:val="right" w:pos="8306"/>
              </w:tabs>
              <w:spacing w:after="0" w:line="240" w:lineRule="auto"/>
              <w:ind w:firstLine="460"/>
              <w:jc w:val="both"/>
              <w:rPr>
                <w:rFonts w:ascii="Times New Roman" w:hAnsi="Times New Roman"/>
                <w:bCs/>
                <w:sz w:val="24"/>
                <w:szCs w:val="24"/>
              </w:rPr>
            </w:pPr>
          </w:p>
        </w:tc>
      </w:tr>
      <w:tr w:rsidR="005E5451" w:rsidRPr="00C4426A" w14:paraId="7E95AA2C" w14:textId="77777777" w:rsidTr="00486983">
        <w:trPr>
          <w:trHeight w:val="416"/>
        </w:trPr>
        <w:tc>
          <w:tcPr>
            <w:tcW w:w="2835" w:type="dxa"/>
          </w:tcPr>
          <w:p w14:paraId="3D173C60" w14:textId="77777777" w:rsidR="005E5451" w:rsidRPr="00C4426A" w:rsidRDefault="005E5451" w:rsidP="005E5451">
            <w:pPr>
              <w:spacing w:after="15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4. Відхилення тендерних пропозицій</w:t>
            </w:r>
          </w:p>
          <w:p w14:paraId="3F73FE13" w14:textId="77777777" w:rsidR="005E5451" w:rsidRPr="00C4426A" w:rsidRDefault="005E5451" w:rsidP="005E5451">
            <w:pPr>
              <w:spacing w:after="150" w:line="240" w:lineRule="auto"/>
              <w:jc w:val="both"/>
              <w:rPr>
                <w:rFonts w:ascii="Times New Roman" w:eastAsia="Times New Roman" w:hAnsi="Times New Roman"/>
                <w:sz w:val="24"/>
                <w:szCs w:val="24"/>
                <w:lang w:eastAsia="uk-UA"/>
              </w:rPr>
            </w:pPr>
          </w:p>
          <w:p w14:paraId="5FE6F884" w14:textId="77777777" w:rsidR="005E5451" w:rsidRPr="00C4426A"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gridSpan w:val="2"/>
          </w:tcPr>
          <w:p w14:paraId="67E2723A"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7545029E"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 учасник процедури закупівлі:</w:t>
            </w:r>
          </w:p>
          <w:p w14:paraId="738268A6"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підпадає під підстави, встановлені пунктом 47  Особливостей;</w:t>
            </w:r>
          </w:p>
          <w:p w14:paraId="6CF58EE1"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п.42 Особливостей;</w:t>
            </w:r>
          </w:p>
          <w:p w14:paraId="2377413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14:paraId="310D3E49"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1B3A8D"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не надав обґрунтування аномально низької ціни тендерної пропозиції протягом строку, визначеного </w:t>
            </w:r>
            <w:proofErr w:type="spellStart"/>
            <w:r w:rsidRPr="00423AB3">
              <w:rPr>
                <w:rFonts w:ascii="Times New Roman" w:eastAsia="Times New Roman" w:hAnsi="Times New Roman"/>
                <w:color w:val="000000"/>
                <w:sz w:val="24"/>
                <w:szCs w:val="24"/>
                <w:lang w:eastAsia="uk-UA"/>
              </w:rPr>
              <w:t>абз</w:t>
            </w:r>
            <w:proofErr w:type="spellEnd"/>
            <w:r w:rsidRPr="00423AB3">
              <w:rPr>
                <w:rFonts w:ascii="Times New Roman" w:eastAsia="Times New Roman" w:hAnsi="Times New Roman"/>
                <w:color w:val="000000"/>
                <w:sz w:val="24"/>
                <w:szCs w:val="24"/>
                <w:lang w:eastAsia="uk-UA"/>
              </w:rPr>
              <w:t>. 1 ч.14 ст. 29 Закону/ абз.9 п. 37 Особливостей;</w:t>
            </w:r>
          </w:p>
          <w:p w14:paraId="03A230B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п. 40 Особливостей;</w:t>
            </w:r>
          </w:p>
          <w:p w14:paraId="003432EE"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є громадянином Російської Федерації/Республіки Білорусь </w:t>
            </w:r>
            <w:r w:rsidRPr="00423AB3">
              <w:rPr>
                <w:rFonts w:ascii="Times New Roman" w:eastAsia="Times New Roman" w:hAnsi="Times New Roman"/>
                <w:color w:val="000000"/>
                <w:sz w:val="24"/>
                <w:szCs w:val="24"/>
                <w:lang w:eastAsia="uk-UA"/>
              </w:rPr>
              <w:lastRenderedPageBreak/>
              <w:t xml:space="preserve">(крім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23AB3">
              <w:rPr>
                <w:rFonts w:ascii="Times New Roman" w:eastAsia="Times New Roman" w:hAnsi="Times New Roman"/>
                <w:color w:val="000000"/>
                <w:sz w:val="24"/>
                <w:szCs w:val="24"/>
                <w:lang w:eastAsia="uk-UA"/>
              </w:rPr>
              <w:t>бенефіціарним</w:t>
            </w:r>
            <w:proofErr w:type="spellEnd"/>
            <w:r w:rsidRPr="00423AB3">
              <w:rPr>
                <w:rFonts w:ascii="Times New Roman" w:eastAsia="Times New Roman" w:hAnsi="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92826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2) тендерна пропозиція:</w:t>
            </w:r>
          </w:p>
          <w:p w14:paraId="28A11D6F"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7F2EACA"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є такою, строк дії якої закінчився;</w:t>
            </w:r>
          </w:p>
          <w:p w14:paraId="4D261B7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F80356"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4AA4DE0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3) переможець процедури закупівлі:</w:t>
            </w:r>
          </w:p>
          <w:p w14:paraId="31E74A1A"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1295D3"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не надав у спосіб, зазначений в тендерній документації, документи, що підтверджують відсутність підстав, визначених </w:t>
            </w:r>
          </w:p>
          <w:p w14:paraId="110A72F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у </w:t>
            </w:r>
            <w:proofErr w:type="spellStart"/>
            <w:r w:rsidRPr="00423AB3">
              <w:rPr>
                <w:rFonts w:ascii="Times New Roman" w:eastAsia="Times New Roman" w:hAnsi="Times New Roman"/>
                <w:color w:val="000000"/>
                <w:sz w:val="24"/>
                <w:szCs w:val="24"/>
                <w:lang w:eastAsia="uk-UA"/>
              </w:rPr>
              <w:t>п.п</w:t>
            </w:r>
            <w:proofErr w:type="spellEnd"/>
            <w:r w:rsidRPr="00423AB3">
              <w:rPr>
                <w:rFonts w:ascii="Times New Roman" w:eastAsia="Times New Roman" w:hAnsi="Times New Roman"/>
                <w:color w:val="000000"/>
                <w:sz w:val="24"/>
                <w:szCs w:val="24"/>
                <w:lang w:eastAsia="uk-UA"/>
              </w:rPr>
              <w:t xml:space="preserve">. 3,5,6 і 12 та в </w:t>
            </w:r>
            <w:proofErr w:type="spellStart"/>
            <w:r w:rsidRPr="00423AB3">
              <w:rPr>
                <w:rFonts w:ascii="Times New Roman" w:eastAsia="Times New Roman" w:hAnsi="Times New Roman"/>
                <w:color w:val="000000"/>
                <w:sz w:val="24"/>
                <w:szCs w:val="24"/>
                <w:lang w:eastAsia="uk-UA"/>
              </w:rPr>
              <w:t>абз</w:t>
            </w:r>
            <w:proofErr w:type="spellEnd"/>
            <w:r w:rsidRPr="00423AB3">
              <w:rPr>
                <w:rFonts w:ascii="Times New Roman" w:eastAsia="Times New Roman" w:hAnsi="Times New Roman"/>
                <w:color w:val="000000"/>
                <w:sz w:val="24"/>
                <w:szCs w:val="24"/>
                <w:lang w:eastAsia="uk-UA"/>
              </w:rPr>
              <w:t>. 14 п. 47 Особливостей;</w:t>
            </w:r>
          </w:p>
          <w:p w14:paraId="58E9CAE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lastRenderedPageBreak/>
              <w:t>не надав забезпечення виконання договору про закупівлю, якщо таке забезпечення вимагалося замовником;</w:t>
            </w:r>
          </w:p>
          <w:p w14:paraId="1C1A7B01"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 42 Особливостей;</w:t>
            </w:r>
          </w:p>
          <w:p w14:paraId="3EEDA2D7"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p>
          <w:p w14:paraId="3D8CE4E7"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14:paraId="613640BE"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w:t>
            </w:r>
            <w:r w:rsidRPr="00423AB3">
              <w:rPr>
                <w:rFonts w:ascii="Times New Roman" w:eastAsia="Times New Roman" w:hAnsi="Times New Roman"/>
                <w:color w:val="000000"/>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5E9628"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B3744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0D4A95" w14:textId="1A60C031" w:rsidR="00423AB3" w:rsidRPr="00423AB3" w:rsidRDefault="00423AB3" w:rsidP="005B74EE">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5F2F82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2657E5"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06A55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423AB3">
              <w:rPr>
                <w:rFonts w:ascii="Times New Roman" w:eastAsia="Times New Roman" w:hAnsi="Times New Roman"/>
                <w:color w:val="000000"/>
                <w:sz w:val="24"/>
                <w:szCs w:val="24"/>
                <w:lang w:eastAsia="uk-UA"/>
              </w:rPr>
              <w:t>внесено</w:t>
            </w:r>
            <w:proofErr w:type="spellEnd"/>
            <w:r w:rsidRPr="00423AB3">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4902AAF7"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598F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23AB3">
              <w:rPr>
                <w:rFonts w:ascii="Times New Roman" w:eastAsia="Times New Roman" w:hAnsi="Times New Roman"/>
                <w:color w:val="000000"/>
                <w:sz w:val="24"/>
                <w:szCs w:val="24"/>
                <w:lang w:eastAsia="uk-UA"/>
              </w:rPr>
              <w:t>антиконкурентних</w:t>
            </w:r>
            <w:proofErr w:type="spellEnd"/>
            <w:r w:rsidRPr="00423AB3">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02AA8118"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273A20"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DD79D"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75616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2275FB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8F2C59"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423AB3">
              <w:rPr>
                <w:rFonts w:ascii="Times New Roman" w:eastAsia="Times New Roman" w:hAnsi="Times New Roman"/>
                <w:color w:val="000000"/>
                <w:sz w:val="24"/>
                <w:szCs w:val="24"/>
                <w:lang w:eastAsia="uk-UA"/>
              </w:rPr>
              <w:lastRenderedPageBreak/>
              <w:t>вартість закупівлі товару (товарів), послуги (послуг) або робіт дорівнює чи перевищує 20 млн. гривень (у тому числі за лотом);</w:t>
            </w:r>
          </w:p>
          <w:p w14:paraId="0EA50F67" w14:textId="068F8A40"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423AB3">
              <w:rPr>
                <w:rFonts w:ascii="Times New Roman" w:eastAsia="Times New Roman" w:hAnsi="Times New Roman"/>
                <w:color w:val="000000"/>
                <w:sz w:val="24"/>
                <w:szCs w:val="24"/>
                <w:lang w:eastAsia="uk-UA"/>
              </w:rPr>
              <w:t>бенефіціарний</w:t>
            </w:r>
            <w:proofErr w:type="spellEnd"/>
            <w:r w:rsidRPr="00423AB3">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B0160">
              <w:rPr>
                <w:rFonts w:ascii="Times New Roman" w:eastAsia="Times New Roman" w:hAnsi="Times New Roman"/>
                <w:color w:val="000000"/>
                <w:sz w:val="24"/>
                <w:szCs w:val="24"/>
                <w:lang w:eastAsia="uk-UA"/>
              </w:rPr>
              <w:t>у неї</w:t>
            </w:r>
            <w:r w:rsidRPr="00423AB3">
              <w:rPr>
                <w:rFonts w:ascii="Times New Roman" w:eastAsia="Times New Roman" w:hAnsi="Times New Roman"/>
                <w:color w:val="000000"/>
                <w:sz w:val="24"/>
                <w:szCs w:val="24"/>
                <w:lang w:eastAsia="uk-UA"/>
              </w:rPr>
              <w:t xml:space="preserve"> публічних закупівель товарів, робіт і послуг згідно із Законом України “Про санкції”</w:t>
            </w:r>
            <w:r w:rsidR="006B0160">
              <w:rPr>
                <w:rFonts w:ascii="Times New Roman" w:eastAsia="Times New Roman" w:hAnsi="Times New Roman"/>
                <w:color w:val="000000"/>
                <w:sz w:val="24"/>
                <w:szCs w:val="24"/>
                <w:lang w:eastAsia="uk-UA"/>
              </w:rPr>
              <w:t>, крім випадку, коли активи такої особи в установленому законодавством порядку передані в управління АРМА</w:t>
            </w:r>
            <w:r w:rsidRPr="00423AB3">
              <w:rPr>
                <w:rFonts w:ascii="Times New Roman" w:eastAsia="Times New Roman" w:hAnsi="Times New Roman"/>
                <w:color w:val="000000"/>
                <w:sz w:val="24"/>
                <w:szCs w:val="24"/>
                <w:lang w:eastAsia="uk-UA"/>
              </w:rPr>
              <w:t>;</w:t>
            </w:r>
          </w:p>
          <w:p w14:paraId="6D4C9751"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55E168"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p>
          <w:p w14:paraId="2FB52AA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48 Особливостей.</w:t>
            </w:r>
          </w:p>
          <w:p w14:paraId="5432E4C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F80378F"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p>
          <w:p w14:paraId="34E02D6F"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AB3">
              <w:rPr>
                <w:rFonts w:ascii="Times New Roman" w:eastAsia="Times New Roman" w:hAnsi="Times New Roman"/>
                <w:color w:val="000000"/>
                <w:sz w:val="24"/>
                <w:szCs w:val="24"/>
                <w:lang w:eastAsia="uk-UA"/>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140878" w14:textId="6DD4C87D" w:rsidR="005E5451" w:rsidRPr="000514C5" w:rsidRDefault="005E5451" w:rsidP="00423AB3">
            <w:pPr>
              <w:pStyle w:val="2"/>
              <w:spacing w:line="240" w:lineRule="auto"/>
              <w:ind w:left="0" w:firstLine="343"/>
              <w:jc w:val="both"/>
              <w:rPr>
                <w:rFonts w:ascii="Times New Roman" w:eastAsia="Times New Roman" w:hAnsi="Times New Roman"/>
                <w:color w:val="000000"/>
                <w:sz w:val="24"/>
                <w:szCs w:val="24"/>
                <w:lang w:eastAsia="uk-UA"/>
              </w:rPr>
            </w:pPr>
          </w:p>
        </w:tc>
      </w:tr>
      <w:tr w:rsidR="005E5451" w:rsidRPr="00C4426A" w14:paraId="1261EE34" w14:textId="77777777" w:rsidTr="00486983">
        <w:trPr>
          <w:trHeight w:val="269"/>
        </w:trPr>
        <w:tc>
          <w:tcPr>
            <w:tcW w:w="9810" w:type="dxa"/>
            <w:gridSpan w:val="3"/>
            <w:vAlign w:val="center"/>
          </w:tcPr>
          <w:p w14:paraId="4EAE5E3B" w14:textId="77777777" w:rsidR="005E5451" w:rsidRPr="00C4426A" w:rsidRDefault="005E5451" w:rsidP="005E5451">
            <w:pPr>
              <w:spacing w:after="0" w:line="240" w:lineRule="auto"/>
              <w:jc w:val="center"/>
              <w:rPr>
                <w:rFonts w:ascii="Times New Roman" w:eastAsia="Times New Roman" w:hAnsi="Times New Roman"/>
                <w:sz w:val="24"/>
                <w:szCs w:val="24"/>
                <w:highlight w:val="yellow"/>
                <w:lang w:eastAsia="uk-UA"/>
              </w:rPr>
            </w:pPr>
            <w:r w:rsidRPr="00A85382">
              <w:rPr>
                <w:rFonts w:ascii="Times New Roman" w:eastAsia="Times New Roman" w:hAnsi="Times New Roman"/>
                <w:b/>
                <w:bCs/>
                <w:sz w:val="24"/>
                <w:szCs w:val="24"/>
                <w:lang w:eastAsia="uk-UA"/>
              </w:rPr>
              <w:lastRenderedPageBreak/>
              <w:t>Розділ 6.</w:t>
            </w:r>
            <w:r>
              <w:rPr>
                <w:rFonts w:ascii="Times New Roman" w:eastAsia="Times New Roman" w:hAnsi="Times New Roman"/>
                <w:b/>
                <w:bCs/>
                <w:sz w:val="24"/>
                <w:szCs w:val="24"/>
                <w:lang w:eastAsia="uk-UA"/>
              </w:rPr>
              <w:t xml:space="preserve"> </w:t>
            </w:r>
            <w:r w:rsidRPr="00C4426A">
              <w:rPr>
                <w:rFonts w:ascii="Times New Roman" w:eastAsia="Times New Roman" w:hAnsi="Times New Roman"/>
                <w:b/>
                <w:bCs/>
                <w:sz w:val="24"/>
                <w:szCs w:val="24"/>
                <w:lang w:eastAsia="uk-UA"/>
              </w:rPr>
              <w:t>Результат</w:t>
            </w:r>
            <w:r>
              <w:rPr>
                <w:rFonts w:ascii="Times New Roman" w:eastAsia="Times New Roman" w:hAnsi="Times New Roman"/>
                <w:b/>
                <w:bCs/>
                <w:sz w:val="24"/>
                <w:szCs w:val="24"/>
                <w:lang w:eastAsia="uk-UA"/>
              </w:rPr>
              <w:t>и</w:t>
            </w:r>
            <w:r w:rsidRPr="00C4426A">
              <w:rPr>
                <w:rFonts w:ascii="Times New Roman" w:eastAsia="Times New Roman" w:hAnsi="Times New Roman"/>
                <w:b/>
                <w:bCs/>
                <w:sz w:val="24"/>
                <w:szCs w:val="24"/>
                <w:lang w:eastAsia="uk-UA"/>
              </w:rPr>
              <w:t xml:space="preserve"> тендеру та укладання договору про закупівлю</w:t>
            </w:r>
          </w:p>
        </w:tc>
      </w:tr>
      <w:tr w:rsidR="005E5451" w:rsidRPr="00C4426A" w14:paraId="19EFC875" w14:textId="77777777" w:rsidTr="00486983">
        <w:tc>
          <w:tcPr>
            <w:tcW w:w="2835" w:type="dxa"/>
          </w:tcPr>
          <w:p w14:paraId="51FC0287" w14:textId="77777777" w:rsidR="005E5451" w:rsidRPr="00C4426A" w:rsidRDefault="005E5451" w:rsidP="005E5451">
            <w:pPr>
              <w:spacing w:after="150" w:line="240" w:lineRule="auto"/>
              <w:jc w:val="both"/>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gridSpan w:val="2"/>
          </w:tcPr>
          <w:p w14:paraId="25151903"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Замовник відміняє відкриті торги у разі:</w:t>
            </w:r>
          </w:p>
          <w:p w14:paraId="356D5AE3"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1) відсутності подальшої потреби в закупівлі товарів, робіт чи послуг;</w:t>
            </w:r>
          </w:p>
          <w:p w14:paraId="3F44854A"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BA4505"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3) скорочення обсягу видатків на здійснення закупівлі товарів, робіт чи послуг;</w:t>
            </w:r>
          </w:p>
          <w:p w14:paraId="7EF6A22F"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4) коли здійснення закупівлі стало неможливим внаслідок дії обставин непереборної сили.</w:t>
            </w:r>
          </w:p>
          <w:p w14:paraId="56B8EF51"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FC1D537" w14:textId="77777777" w:rsidR="001B093B" w:rsidRPr="001B093B" w:rsidRDefault="001B093B" w:rsidP="001B093B">
            <w:pPr>
              <w:spacing w:after="0" w:line="240" w:lineRule="auto"/>
              <w:jc w:val="both"/>
              <w:rPr>
                <w:rFonts w:ascii="Times New Roman" w:hAnsi="Times New Roman"/>
                <w:sz w:val="24"/>
                <w:szCs w:val="24"/>
              </w:rPr>
            </w:pPr>
          </w:p>
          <w:p w14:paraId="1A1D49D8"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Відкриті торги автоматично відміняються електронною системою закупівель у разі:</w:t>
            </w:r>
          </w:p>
          <w:p w14:paraId="70A6930C"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1641A50"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85238B8"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556B386" w14:textId="77777777" w:rsidR="001B093B" w:rsidRPr="001B093B" w:rsidRDefault="001B093B" w:rsidP="001B093B">
            <w:pPr>
              <w:spacing w:after="0" w:line="240" w:lineRule="auto"/>
              <w:jc w:val="both"/>
              <w:rPr>
                <w:rFonts w:ascii="Times New Roman" w:hAnsi="Times New Roman"/>
                <w:sz w:val="24"/>
                <w:szCs w:val="24"/>
              </w:rPr>
            </w:pPr>
          </w:p>
          <w:p w14:paraId="2A31FCDD"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4591E64" w14:textId="538DB37E" w:rsidR="005E5451" w:rsidRPr="00C4426A" w:rsidRDefault="005E5451" w:rsidP="005E5451">
            <w:pPr>
              <w:spacing w:after="0" w:line="240" w:lineRule="auto"/>
              <w:jc w:val="both"/>
              <w:rPr>
                <w:rFonts w:ascii="Times New Roman" w:hAnsi="Times New Roman"/>
                <w:sz w:val="24"/>
                <w:szCs w:val="24"/>
                <w:highlight w:val="yellow"/>
              </w:rPr>
            </w:pPr>
          </w:p>
        </w:tc>
      </w:tr>
      <w:tr w:rsidR="005E5451" w:rsidRPr="00C4426A" w14:paraId="2527B4AF" w14:textId="77777777" w:rsidTr="00486983">
        <w:tc>
          <w:tcPr>
            <w:tcW w:w="2835" w:type="dxa"/>
          </w:tcPr>
          <w:p w14:paraId="1EE9FA29" w14:textId="77777777" w:rsidR="005E5451" w:rsidRPr="00A85382" w:rsidRDefault="005E5451" w:rsidP="005E5451">
            <w:pPr>
              <w:spacing w:after="150" w:line="240" w:lineRule="auto"/>
              <w:rPr>
                <w:rFonts w:ascii="Times New Roman" w:eastAsia="Times New Roman" w:hAnsi="Times New Roman"/>
                <w:sz w:val="24"/>
                <w:szCs w:val="24"/>
                <w:highlight w:val="yellow"/>
                <w:lang w:val="ru-RU" w:eastAsia="uk-UA"/>
              </w:rPr>
            </w:pPr>
            <w:r>
              <w:rPr>
                <w:rFonts w:ascii="Times New Roman" w:eastAsia="Times New Roman" w:hAnsi="Times New Roman"/>
                <w:b/>
                <w:bCs/>
                <w:sz w:val="24"/>
                <w:szCs w:val="24"/>
                <w:lang w:eastAsia="uk-UA"/>
              </w:rPr>
              <w:t>2. Строк уклада</w:t>
            </w:r>
            <w:r w:rsidRPr="00C4426A">
              <w:rPr>
                <w:rFonts w:ascii="Times New Roman" w:eastAsia="Times New Roman" w:hAnsi="Times New Roman"/>
                <w:b/>
                <w:bCs/>
                <w:sz w:val="24"/>
                <w:szCs w:val="24"/>
                <w:lang w:eastAsia="uk-UA"/>
              </w:rPr>
              <w:t xml:space="preserve">ння договору </w:t>
            </w:r>
            <w:r w:rsidR="00A85382">
              <w:rPr>
                <w:rFonts w:ascii="Times New Roman" w:eastAsia="Times New Roman" w:hAnsi="Times New Roman"/>
                <w:b/>
                <w:bCs/>
                <w:sz w:val="24"/>
                <w:szCs w:val="24"/>
                <w:lang w:val="ru-RU" w:eastAsia="uk-UA"/>
              </w:rPr>
              <w:t xml:space="preserve">про </w:t>
            </w:r>
            <w:r w:rsidR="00A85382" w:rsidRPr="00A85382">
              <w:rPr>
                <w:rFonts w:ascii="Times New Roman" w:eastAsia="Times New Roman" w:hAnsi="Times New Roman"/>
                <w:b/>
                <w:bCs/>
                <w:sz w:val="24"/>
                <w:szCs w:val="24"/>
                <w:lang w:eastAsia="uk-UA"/>
              </w:rPr>
              <w:t>закупівлю</w:t>
            </w:r>
          </w:p>
        </w:tc>
        <w:tc>
          <w:tcPr>
            <w:tcW w:w="6975" w:type="dxa"/>
            <w:gridSpan w:val="2"/>
            <w:vAlign w:val="center"/>
          </w:tcPr>
          <w:p w14:paraId="16F9944E" w14:textId="77777777" w:rsidR="00E36680" w:rsidRDefault="00E36680" w:rsidP="00E36680">
            <w:pPr>
              <w:pStyle w:val="Default"/>
              <w:ind w:firstLine="460"/>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6DA70D7" w14:textId="7FBB276F" w:rsidR="000440BC" w:rsidRPr="00C4426A" w:rsidRDefault="00E36680" w:rsidP="00E36680">
            <w:pPr>
              <w:pStyle w:val="Default"/>
              <w:ind w:firstLine="460"/>
              <w:jc w:val="both"/>
              <w:rPr>
                <w:color w:val="auto"/>
                <w:highlight w:val="yellow"/>
              </w:rPr>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r>
              <w:lastRenderedPageBreak/>
              <w:t>закупівель повідомлення про намір укласти договір про закупівлю перебіг строку для укладення договору про закупівлю зупиняється.</w:t>
            </w:r>
          </w:p>
        </w:tc>
      </w:tr>
      <w:tr w:rsidR="005E5451" w:rsidRPr="00C4426A" w14:paraId="68BA1F57" w14:textId="77777777" w:rsidTr="00486983">
        <w:tc>
          <w:tcPr>
            <w:tcW w:w="2835" w:type="dxa"/>
          </w:tcPr>
          <w:p w14:paraId="7F4B6979" w14:textId="77777777" w:rsidR="005E5451" w:rsidRPr="00C4426A" w:rsidRDefault="005E5451" w:rsidP="005E5451">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 xml:space="preserve">3. </w:t>
            </w:r>
            <w:proofErr w:type="spellStart"/>
            <w:r w:rsidRPr="00A85382">
              <w:rPr>
                <w:rFonts w:ascii="Times New Roman" w:eastAsia="Times New Roman" w:hAnsi="Times New Roman"/>
                <w:b/>
                <w:bCs/>
                <w:sz w:val="24"/>
                <w:szCs w:val="24"/>
                <w:lang w:eastAsia="uk-UA"/>
              </w:rPr>
              <w:t>Проєкт</w:t>
            </w:r>
            <w:proofErr w:type="spellEnd"/>
            <w:r w:rsidRPr="00A85382">
              <w:rPr>
                <w:rFonts w:ascii="Times New Roman" w:eastAsia="Times New Roman" w:hAnsi="Times New Roman"/>
                <w:b/>
                <w:bCs/>
                <w:sz w:val="24"/>
                <w:szCs w:val="24"/>
                <w:lang w:eastAsia="uk-UA"/>
              </w:rPr>
              <w:t xml:space="preserve"> договору про закупівлю</w:t>
            </w:r>
          </w:p>
        </w:tc>
        <w:tc>
          <w:tcPr>
            <w:tcW w:w="6975" w:type="dxa"/>
            <w:gridSpan w:val="2"/>
          </w:tcPr>
          <w:p w14:paraId="065A6555"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Договір про закупівлю укладається відповідно до  Цивільного та Господарського кодексів України з урахуванням положень ст. 41 Закону, крім частини 2-5, 7-9 ст. 41 Закону та Особливостей.</w:t>
            </w:r>
          </w:p>
          <w:p w14:paraId="54EE2D5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p>
          <w:p w14:paraId="504E5D0A"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 xml:space="preserve">      </w:t>
            </w:r>
            <w:proofErr w:type="spellStart"/>
            <w:r w:rsidRPr="005A74F4">
              <w:rPr>
                <w:rFonts w:ascii="Times New Roman" w:eastAsia="Times New Roman" w:hAnsi="Times New Roman"/>
                <w:sz w:val="24"/>
                <w:szCs w:val="24"/>
                <w:lang w:eastAsia="uk-UA"/>
              </w:rPr>
              <w:t>Проєкт</w:t>
            </w:r>
            <w:proofErr w:type="spellEnd"/>
            <w:r w:rsidRPr="005A74F4">
              <w:rPr>
                <w:rFonts w:ascii="Times New Roman" w:eastAsia="Times New Roman" w:hAnsi="Times New Roman"/>
                <w:sz w:val="24"/>
                <w:szCs w:val="24"/>
                <w:lang w:eastAsia="uk-UA"/>
              </w:rPr>
              <w:t xml:space="preserve"> договору про закупівлю міститься в Додатку 3 до тендерної документації.</w:t>
            </w:r>
          </w:p>
          <w:p w14:paraId="69541AD4"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5A961AD2"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p>
          <w:p w14:paraId="4B8FC20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137B4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визначення грошового еквівалента зобов’язання в іноземній валюті;</w:t>
            </w:r>
          </w:p>
          <w:p w14:paraId="376D52D9"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78101290"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71ADB04" w14:textId="77777777" w:rsidR="005A74F4" w:rsidRPr="005A74F4" w:rsidRDefault="005A74F4" w:rsidP="00AA49A7">
            <w:pPr>
              <w:spacing w:after="0" w:line="240" w:lineRule="auto"/>
              <w:jc w:val="both"/>
              <w:rPr>
                <w:rFonts w:ascii="Times New Roman" w:eastAsia="Times New Roman" w:hAnsi="Times New Roman"/>
                <w:sz w:val="24"/>
                <w:szCs w:val="24"/>
                <w:lang w:eastAsia="uk-UA"/>
              </w:rPr>
            </w:pPr>
          </w:p>
          <w:p w14:paraId="7C50F327"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Договір про закупівлю є нікчемним у разі:</w:t>
            </w:r>
          </w:p>
          <w:p w14:paraId="488D230B"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1) коли замовник уклав договір про закупівлю з порушенням вимог, визначених пунктом 5 Особливостей;</w:t>
            </w:r>
          </w:p>
          <w:p w14:paraId="69862AD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2) укладення договору про закупівлю з порушенням вимог пункту 18 Особливостей;</w:t>
            </w:r>
          </w:p>
          <w:p w14:paraId="5B26961B"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72596A63"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23A1164" w14:textId="6B535D56" w:rsidR="005E5451" w:rsidRPr="00C4426A"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E5451" w:rsidRPr="00C4426A" w14:paraId="02242079" w14:textId="77777777" w:rsidTr="00486983">
        <w:tc>
          <w:tcPr>
            <w:tcW w:w="2835" w:type="dxa"/>
          </w:tcPr>
          <w:p w14:paraId="475129AB" w14:textId="77777777" w:rsidR="005E5451" w:rsidRPr="00C4426A" w:rsidRDefault="005E5451" w:rsidP="005E5451">
            <w:pPr>
              <w:spacing w:after="0" w:line="240" w:lineRule="auto"/>
              <w:rPr>
                <w:rFonts w:ascii="Times New Roman" w:eastAsia="Times New Roman" w:hAnsi="Times New Roman"/>
                <w:b/>
                <w:bCs/>
                <w:sz w:val="24"/>
                <w:szCs w:val="24"/>
                <w:highlight w:val="yellow"/>
                <w:lang w:eastAsia="uk-UA"/>
              </w:rPr>
            </w:pPr>
            <w:r w:rsidRPr="00C4426A">
              <w:rPr>
                <w:rFonts w:ascii="Times New Roman" w:eastAsia="Times New Roman" w:hAnsi="Times New Roman"/>
                <w:b/>
                <w:bCs/>
                <w:sz w:val="24"/>
                <w:szCs w:val="24"/>
                <w:lang w:eastAsia="uk-UA"/>
              </w:rPr>
              <w:t>4.</w:t>
            </w:r>
            <w:r w:rsidRPr="00C4426A">
              <w:rPr>
                <w:rFonts w:ascii="Times New Roman" w:hAnsi="Times New Roman"/>
                <w:b/>
                <w:sz w:val="24"/>
                <w:szCs w:val="24"/>
                <w:lang w:eastAsia="uk-UA"/>
              </w:rPr>
              <w:t xml:space="preserve"> </w:t>
            </w:r>
            <w:r w:rsidRPr="00C4426A">
              <w:rPr>
                <w:rFonts w:ascii="Times New Roman" w:eastAsia="Times New Roman" w:hAnsi="Times New Roman"/>
                <w:b/>
                <w:bCs/>
                <w:sz w:val="24"/>
                <w:szCs w:val="24"/>
                <w:lang w:eastAsia="uk-UA"/>
              </w:rPr>
              <w:t>Істотні умови договору про закупівлю</w:t>
            </w:r>
          </w:p>
        </w:tc>
        <w:tc>
          <w:tcPr>
            <w:tcW w:w="6975" w:type="dxa"/>
            <w:gridSpan w:val="2"/>
            <w:vAlign w:val="center"/>
          </w:tcPr>
          <w:p w14:paraId="76EE4B7E" w14:textId="77777777" w:rsidR="005A74F4" w:rsidRPr="005A74F4" w:rsidRDefault="005A74F4" w:rsidP="005A74F4">
            <w:pPr>
              <w:pStyle w:val="rvps2"/>
              <w:spacing w:after="0"/>
              <w:ind w:firstLine="319"/>
              <w:jc w:val="both"/>
              <w:textAlignment w:val="baseline"/>
              <w:rPr>
                <w:lang w:val="uk-UA"/>
              </w:rPr>
            </w:pPr>
            <w:r w:rsidRPr="005A74F4">
              <w:rPr>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ED31404" w14:textId="77777777" w:rsidR="005A74F4" w:rsidRPr="005A74F4" w:rsidRDefault="005A74F4" w:rsidP="005A74F4">
            <w:pPr>
              <w:pStyle w:val="rvps2"/>
              <w:spacing w:after="0"/>
              <w:ind w:firstLine="319"/>
              <w:jc w:val="both"/>
              <w:textAlignment w:val="baseline"/>
              <w:rPr>
                <w:lang w:val="uk-UA"/>
              </w:rPr>
            </w:pPr>
            <w:bookmarkStart w:id="0" w:name="_Hlk151725989"/>
            <w:r w:rsidRPr="005A74F4">
              <w:rPr>
                <w:lang w:val="uk-UA"/>
              </w:rPr>
              <w:t>1) зменшення обсягів закупівлі, зокрема з урахуванням фактичного обсягу видатків замовника;</w:t>
            </w:r>
          </w:p>
          <w:p w14:paraId="72B39F03" w14:textId="77777777" w:rsidR="005A74F4" w:rsidRPr="005A74F4" w:rsidRDefault="005A74F4" w:rsidP="005A74F4">
            <w:pPr>
              <w:pStyle w:val="rvps2"/>
              <w:spacing w:after="0"/>
              <w:ind w:firstLine="319"/>
              <w:jc w:val="both"/>
              <w:textAlignment w:val="baseline"/>
              <w:rPr>
                <w:lang w:val="uk-UA"/>
              </w:rPr>
            </w:pPr>
            <w:r w:rsidRPr="005A74F4">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5A74F4">
              <w:rPr>
                <w:lang w:val="uk-UA"/>
              </w:rPr>
              <w:lastRenderedPageBreak/>
              <w:t xml:space="preserve">здійснюється </w:t>
            </w:r>
            <w:proofErr w:type="spellStart"/>
            <w:r w:rsidRPr="005A74F4">
              <w:rPr>
                <w:lang w:val="uk-UA"/>
              </w:rPr>
              <w:t>пропорційно</w:t>
            </w:r>
            <w:proofErr w:type="spellEnd"/>
            <w:r w:rsidRPr="005A74F4">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E833D1" w14:textId="77777777" w:rsidR="005A74F4" w:rsidRPr="005A74F4" w:rsidRDefault="005A74F4" w:rsidP="005A74F4">
            <w:pPr>
              <w:pStyle w:val="rvps2"/>
              <w:spacing w:after="0"/>
              <w:ind w:firstLine="319"/>
              <w:jc w:val="both"/>
              <w:textAlignment w:val="baseline"/>
              <w:rPr>
                <w:lang w:val="uk-UA"/>
              </w:rPr>
            </w:pPr>
            <w:r w:rsidRPr="005A74F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A18D156" w14:textId="77777777" w:rsidR="005A74F4" w:rsidRPr="005A74F4" w:rsidRDefault="005A74F4" w:rsidP="005A74F4">
            <w:pPr>
              <w:pStyle w:val="rvps2"/>
              <w:spacing w:after="0"/>
              <w:ind w:firstLine="319"/>
              <w:jc w:val="both"/>
              <w:textAlignment w:val="baseline"/>
              <w:rPr>
                <w:lang w:val="uk-UA"/>
              </w:rPr>
            </w:pPr>
            <w:r w:rsidRPr="005A74F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23A62F" w14:textId="77777777" w:rsidR="005A74F4" w:rsidRPr="005A74F4" w:rsidRDefault="005A74F4" w:rsidP="005A74F4">
            <w:pPr>
              <w:pStyle w:val="rvps2"/>
              <w:spacing w:after="0"/>
              <w:ind w:firstLine="319"/>
              <w:jc w:val="both"/>
              <w:textAlignment w:val="baseline"/>
              <w:rPr>
                <w:lang w:val="uk-UA"/>
              </w:rPr>
            </w:pPr>
            <w:r w:rsidRPr="005A74F4">
              <w:rPr>
                <w:lang w:val="uk-UA"/>
              </w:rPr>
              <w:t>5) погодження зміни ціни в договорі про закупівлю в бік зменшення (без зміни кількості (обсягу) та якості товарів, робіт і послуг);</w:t>
            </w:r>
          </w:p>
          <w:p w14:paraId="23AB4007" w14:textId="77777777" w:rsidR="005A74F4" w:rsidRPr="005A74F4" w:rsidRDefault="005A74F4" w:rsidP="005A74F4">
            <w:pPr>
              <w:pStyle w:val="rvps2"/>
              <w:spacing w:after="0"/>
              <w:ind w:firstLine="319"/>
              <w:jc w:val="both"/>
              <w:textAlignment w:val="baseline"/>
              <w:rPr>
                <w:lang w:val="uk-UA"/>
              </w:rPr>
            </w:pPr>
            <w:r w:rsidRPr="005A74F4">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74F4">
              <w:rPr>
                <w:lang w:val="uk-UA"/>
              </w:rPr>
              <w:t>пропорційно</w:t>
            </w:r>
            <w:proofErr w:type="spellEnd"/>
            <w:r w:rsidRPr="005A74F4">
              <w:rPr>
                <w:lang w:val="uk-UA"/>
              </w:rPr>
              <w:t xml:space="preserve"> до зміни таких ставок та/або пільг з оподаткування, а також у зв’язку із зміною системи оподаткування </w:t>
            </w:r>
            <w:proofErr w:type="spellStart"/>
            <w:r w:rsidRPr="005A74F4">
              <w:rPr>
                <w:lang w:val="uk-UA"/>
              </w:rPr>
              <w:t>пропорційно</w:t>
            </w:r>
            <w:proofErr w:type="spellEnd"/>
            <w:r w:rsidRPr="005A74F4">
              <w:rPr>
                <w:lang w:val="uk-UA"/>
              </w:rPr>
              <w:t xml:space="preserve"> до зміни податкового навантаження внаслідок зміни системи оподаткування;</w:t>
            </w:r>
          </w:p>
          <w:p w14:paraId="7BC4160B" w14:textId="77777777" w:rsidR="005A74F4" w:rsidRPr="005A74F4" w:rsidRDefault="005A74F4" w:rsidP="005A74F4">
            <w:pPr>
              <w:pStyle w:val="rvps2"/>
              <w:spacing w:after="0"/>
              <w:ind w:firstLine="319"/>
              <w:jc w:val="both"/>
              <w:textAlignment w:val="baseline"/>
              <w:rPr>
                <w:lang w:val="uk-UA"/>
              </w:rPr>
            </w:pPr>
            <w:r w:rsidRPr="005A74F4">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4F4">
              <w:rPr>
                <w:lang w:val="uk-UA"/>
              </w:rPr>
              <w:t>Platts</w:t>
            </w:r>
            <w:proofErr w:type="spellEnd"/>
            <w:r w:rsidRPr="005A74F4">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8EAB78" w14:textId="77777777" w:rsidR="005A74F4" w:rsidRDefault="005A74F4" w:rsidP="005A74F4">
            <w:pPr>
              <w:pStyle w:val="rvps2"/>
              <w:spacing w:after="0"/>
              <w:ind w:firstLine="319"/>
              <w:jc w:val="both"/>
              <w:textAlignment w:val="baseline"/>
              <w:rPr>
                <w:lang w:val="uk-UA"/>
              </w:rPr>
            </w:pPr>
            <w:r w:rsidRPr="005A74F4">
              <w:rPr>
                <w:lang w:val="uk-UA"/>
              </w:rPr>
              <w:t>8) зміни умов у зв’язку із застосуванням положень частини шостої статті 41 Закону.</w:t>
            </w:r>
          </w:p>
          <w:p w14:paraId="3A12EE45" w14:textId="78572FD4" w:rsidR="002A067E" w:rsidRPr="005A74F4" w:rsidRDefault="002A067E" w:rsidP="005A74F4">
            <w:pPr>
              <w:pStyle w:val="rvps2"/>
              <w:spacing w:after="0"/>
              <w:ind w:firstLine="319"/>
              <w:jc w:val="both"/>
              <w:textAlignment w:val="baseline"/>
              <w:rPr>
                <w:lang w:val="uk-UA"/>
              </w:rPr>
            </w:pPr>
            <w:r>
              <w:rPr>
                <w:lang w:val="uk-UA"/>
              </w:rPr>
              <w:t xml:space="preserve">9) </w:t>
            </w:r>
            <w:r w:rsidRPr="002A067E">
              <w:rPr>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2A067E">
              <w:rPr>
                <w:lang w:val="uk-UA"/>
              </w:rPr>
              <w:lastRenderedPageBreak/>
              <w:t>порядку.”.</w:t>
            </w:r>
          </w:p>
          <w:p w14:paraId="0BBA38DD" w14:textId="7854DDA7" w:rsidR="005E5451" w:rsidRPr="008A09ED" w:rsidRDefault="005A74F4" w:rsidP="005A74F4">
            <w:pPr>
              <w:pStyle w:val="rvps2"/>
              <w:spacing w:after="0"/>
              <w:ind w:firstLine="319"/>
              <w:jc w:val="both"/>
              <w:textAlignment w:val="baseline"/>
              <w:rPr>
                <w:lang w:val="uk-UA"/>
              </w:rPr>
            </w:pPr>
            <w:r w:rsidRPr="005A74F4">
              <w:rPr>
                <w:lang w:val="uk-UA"/>
              </w:rPr>
              <w:t xml:space="preserve">У разі внесення змін до істотних умов договору про закупівлю у випадках, передбачених </w:t>
            </w:r>
            <w:bookmarkEnd w:id="0"/>
            <w:r w:rsidRPr="005A74F4">
              <w:rPr>
                <w:lang w:val="uk-UA"/>
              </w:rPr>
              <w:t>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E5451" w:rsidRPr="00C4426A" w14:paraId="1844A245" w14:textId="7777777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14:paraId="3EFE7F8C" w14:textId="77777777" w:rsidR="005E5451" w:rsidRPr="00C4426A" w:rsidRDefault="005E5451" w:rsidP="003E2922">
            <w:pPr>
              <w:spacing w:after="0" w:line="240" w:lineRule="auto"/>
              <w:rPr>
                <w:rFonts w:ascii="Times New Roman" w:eastAsia="Times New Roman" w:hAnsi="Times New Roman"/>
                <w:b/>
                <w:bCs/>
                <w:sz w:val="24"/>
                <w:szCs w:val="24"/>
                <w:highlight w:val="yellow"/>
                <w:lang w:eastAsia="uk-UA"/>
              </w:rPr>
            </w:pPr>
            <w:r w:rsidRPr="00C4426A">
              <w:rPr>
                <w:rFonts w:ascii="Times New Roman" w:eastAsia="Times New Roman" w:hAnsi="Times New Roman"/>
                <w:b/>
                <w:bCs/>
                <w:sz w:val="24"/>
                <w:szCs w:val="24"/>
                <w:lang w:eastAsia="uk-UA"/>
              </w:rPr>
              <w:lastRenderedPageBreak/>
              <w:t>5. Дії за</w:t>
            </w:r>
            <w:r w:rsidR="00276C47">
              <w:rPr>
                <w:rFonts w:ascii="Times New Roman" w:eastAsia="Times New Roman" w:hAnsi="Times New Roman"/>
                <w:b/>
                <w:bCs/>
                <w:sz w:val="24"/>
                <w:szCs w:val="24"/>
                <w:lang w:eastAsia="uk-UA"/>
              </w:rPr>
              <w:t xml:space="preserve">мовника при відмові переможця </w:t>
            </w:r>
            <w:proofErr w:type="spellStart"/>
            <w:r w:rsidR="003E2922">
              <w:rPr>
                <w:rFonts w:ascii="Times New Roman" w:eastAsia="Times New Roman" w:hAnsi="Times New Roman"/>
                <w:b/>
                <w:bCs/>
                <w:sz w:val="24"/>
                <w:szCs w:val="24"/>
                <w:lang w:val="ru-RU" w:eastAsia="uk-UA"/>
              </w:rPr>
              <w:t>процедури</w:t>
            </w:r>
            <w:proofErr w:type="spellEnd"/>
            <w:r w:rsidR="003E2922">
              <w:rPr>
                <w:rFonts w:ascii="Times New Roman" w:eastAsia="Times New Roman" w:hAnsi="Times New Roman"/>
                <w:b/>
                <w:bCs/>
                <w:sz w:val="24"/>
                <w:szCs w:val="24"/>
                <w:lang w:val="ru-RU" w:eastAsia="uk-UA"/>
              </w:rPr>
              <w:t xml:space="preserve"> </w:t>
            </w:r>
            <w:proofErr w:type="spellStart"/>
            <w:r w:rsidR="003E2922">
              <w:rPr>
                <w:rFonts w:ascii="Times New Roman" w:eastAsia="Times New Roman" w:hAnsi="Times New Roman"/>
                <w:b/>
                <w:bCs/>
                <w:sz w:val="24"/>
                <w:szCs w:val="24"/>
                <w:lang w:val="ru-RU" w:eastAsia="uk-UA"/>
              </w:rPr>
              <w:t>закупівлі</w:t>
            </w:r>
            <w:proofErr w:type="spellEnd"/>
            <w:r w:rsidRPr="00C4426A">
              <w:rPr>
                <w:rFonts w:ascii="Times New Roman" w:eastAsia="Times New Roman" w:hAnsi="Times New Roman"/>
                <w:b/>
                <w:bCs/>
                <w:sz w:val="24"/>
                <w:szCs w:val="24"/>
                <w:lang w:eastAsia="uk-UA"/>
              </w:rPr>
              <w:t xml:space="preserve"> підписати договір про закупівлю </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14:paraId="4470038A" w14:textId="7EC048F1" w:rsidR="005E5451" w:rsidRPr="00C4426A" w:rsidRDefault="003B0BB2" w:rsidP="005E5451">
            <w:pPr>
              <w:pStyle w:val="rvps2"/>
              <w:shd w:val="clear" w:color="auto" w:fill="FFFFFF"/>
              <w:spacing w:after="0" w:afterAutospacing="0"/>
              <w:ind w:firstLine="319"/>
              <w:jc w:val="both"/>
              <w:textAlignment w:val="baseline"/>
              <w:rPr>
                <w:highlight w:val="yellow"/>
                <w:shd w:val="clear" w:color="auto" w:fill="FFFFFF"/>
                <w:lang w:val="uk-UA"/>
              </w:rPr>
            </w:pPr>
            <w:r w:rsidRPr="003B0BB2">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B0BB2">
              <w:rPr>
                <w:shd w:val="clear" w:color="auto" w:fill="FFFFFF"/>
                <w:lang w:val="uk-UA"/>
              </w:rPr>
              <w:t>неукладення</w:t>
            </w:r>
            <w:proofErr w:type="spellEnd"/>
            <w:r w:rsidRPr="003B0BB2">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p>
        </w:tc>
      </w:tr>
      <w:tr w:rsidR="005E5451" w:rsidRPr="00C4426A" w14:paraId="300FA763"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1C120271" w14:textId="77777777" w:rsidR="005E5451" w:rsidRPr="00C4426A" w:rsidRDefault="005E5451" w:rsidP="005E5451">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14:paraId="79F46690" w14:textId="77777777" w:rsidR="005E5451" w:rsidRPr="00C4426A" w:rsidRDefault="005E5451" w:rsidP="005E5451">
            <w:pPr>
              <w:pStyle w:val="rvps2"/>
              <w:shd w:val="clear" w:color="auto" w:fill="FFFFFF"/>
              <w:spacing w:before="0" w:beforeAutospacing="0" w:after="0" w:afterAutospacing="0"/>
              <w:jc w:val="both"/>
              <w:textAlignment w:val="baseline"/>
              <w:rPr>
                <w:lang w:val="uk-UA"/>
              </w:rPr>
            </w:pPr>
            <w:r w:rsidRPr="00C4426A">
              <w:rPr>
                <w:lang w:val="uk-UA"/>
              </w:rPr>
              <w:t>Не вимагається.</w:t>
            </w:r>
          </w:p>
        </w:tc>
      </w:tr>
    </w:tbl>
    <w:p w14:paraId="48D1C786" w14:textId="77777777" w:rsidR="001835E1" w:rsidRPr="00C4426A" w:rsidRDefault="001835E1" w:rsidP="00495D1C">
      <w:pPr>
        <w:jc w:val="both"/>
        <w:rPr>
          <w:rFonts w:ascii="Times New Roman" w:hAnsi="Times New Roman"/>
          <w:b/>
        </w:rPr>
      </w:pPr>
    </w:p>
    <w:sectPr w:rsidR="001835E1" w:rsidRPr="00C4426A"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2E22" w14:textId="77777777" w:rsidR="007E7A1D" w:rsidRDefault="007E7A1D" w:rsidP="00572165">
      <w:pPr>
        <w:spacing w:after="0" w:line="240" w:lineRule="auto"/>
      </w:pPr>
      <w:r>
        <w:separator/>
      </w:r>
    </w:p>
  </w:endnote>
  <w:endnote w:type="continuationSeparator" w:id="0">
    <w:p w14:paraId="6234BF70" w14:textId="77777777" w:rsidR="007E7A1D" w:rsidRDefault="007E7A1D"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E2F6" w14:textId="77777777" w:rsidR="007E7A1D" w:rsidRDefault="007E7A1D" w:rsidP="00572165">
      <w:pPr>
        <w:spacing w:after="0" w:line="240" w:lineRule="auto"/>
      </w:pPr>
      <w:r>
        <w:separator/>
      </w:r>
    </w:p>
  </w:footnote>
  <w:footnote w:type="continuationSeparator" w:id="0">
    <w:p w14:paraId="174F08E8" w14:textId="77777777" w:rsidR="007E7A1D" w:rsidRDefault="007E7A1D"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51417"/>
      <w:docPartObj>
        <w:docPartGallery w:val="Page Numbers (Top of Page)"/>
        <w:docPartUnique/>
      </w:docPartObj>
    </w:sdtPr>
    <w:sdtContent>
      <w:p w14:paraId="5725BE3D" w14:textId="77777777" w:rsidR="00572165" w:rsidRDefault="00572165">
        <w:pPr>
          <w:pStyle w:val="a9"/>
          <w:jc w:val="center"/>
        </w:pPr>
        <w:r>
          <w:fldChar w:fldCharType="begin"/>
        </w:r>
        <w:r>
          <w:instrText>PAGE   \* MERGEFORMAT</w:instrText>
        </w:r>
        <w:r>
          <w:fldChar w:fldCharType="separate"/>
        </w:r>
        <w:r w:rsidR="004F4A69" w:rsidRPr="004F4A69">
          <w:rPr>
            <w:noProof/>
            <w:lang w:val="ru-RU"/>
          </w:rPr>
          <w:t>12</w:t>
        </w:r>
        <w:r>
          <w:fldChar w:fldCharType="end"/>
        </w:r>
      </w:p>
    </w:sdtContent>
  </w:sdt>
  <w:p w14:paraId="5E000EA3" w14:textId="77777777" w:rsidR="00572165" w:rsidRDefault="0057216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5728518">
    <w:abstractNumId w:val="1"/>
  </w:num>
  <w:num w:numId="2" w16cid:durableId="409694283">
    <w:abstractNumId w:val="2"/>
  </w:num>
  <w:num w:numId="3" w16cid:durableId="2067295727">
    <w:abstractNumId w:val="0"/>
  </w:num>
  <w:num w:numId="4" w16cid:durableId="1856311314">
    <w:abstractNumId w:val="3"/>
  </w:num>
  <w:num w:numId="5" w16cid:durableId="70198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0B6"/>
    <w:rsid w:val="00001C03"/>
    <w:rsid w:val="0000256E"/>
    <w:rsid w:val="00007497"/>
    <w:rsid w:val="00015ED1"/>
    <w:rsid w:val="000239E1"/>
    <w:rsid w:val="000306B2"/>
    <w:rsid w:val="000316D0"/>
    <w:rsid w:val="00031F6B"/>
    <w:rsid w:val="000365F6"/>
    <w:rsid w:val="0003682A"/>
    <w:rsid w:val="000440BC"/>
    <w:rsid w:val="00045262"/>
    <w:rsid w:val="00050379"/>
    <w:rsid w:val="000514C5"/>
    <w:rsid w:val="00067934"/>
    <w:rsid w:val="00070CC4"/>
    <w:rsid w:val="00073FEF"/>
    <w:rsid w:val="00086A15"/>
    <w:rsid w:val="00090A46"/>
    <w:rsid w:val="00092698"/>
    <w:rsid w:val="00096B8F"/>
    <w:rsid w:val="000A05AE"/>
    <w:rsid w:val="000A3E16"/>
    <w:rsid w:val="000A4E58"/>
    <w:rsid w:val="000A76F9"/>
    <w:rsid w:val="000B1391"/>
    <w:rsid w:val="000C2982"/>
    <w:rsid w:val="000C71B8"/>
    <w:rsid w:val="000D29A4"/>
    <w:rsid w:val="000D3DED"/>
    <w:rsid w:val="000F02DB"/>
    <w:rsid w:val="0010202F"/>
    <w:rsid w:val="00103799"/>
    <w:rsid w:val="0010515A"/>
    <w:rsid w:val="00113D74"/>
    <w:rsid w:val="00115DF8"/>
    <w:rsid w:val="00121E9A"/>
    <w:rsid w:val="0012354D"/>
    <w:rsid w:val="00124D37"/>
    <w:rsid w:val="00125727"/>
    <w:rsid w:val="00132E31"/>
    <w:rsid w:val="00134133"/>
    <w:rsid w:val="00135E31"/>
    <w:rsid w:val="00146C96"/>
    <w:rsid w:val="00150DFD"/>
    <w:rsid w:val="001562AB"/>
    <w:rsid w:val="001704A9"/>
    <w:rsid w:val="001835E1"/>
    <w:rsid w:val="001843D6"/>
    <w:rsid w:val="001905A6"/>
    <w:rsid w:val="00191DB4"/>
    <w:rsid w:val="001932E7"/>
    <w:rsid w:val="001961C4"/>
    <w:rsid w:val="001976BB"/>
    <w:rsid w:val="001A0944"/>
    <w:rsid w:val="001A7371"/>
    <w:rsid w:val="001B093B"/>
    <w:rsid w:val="001B125A"/>
    <w:rsid w:val="001B2AEB"/>
    <w:rsid w:val="001C61D7"/>
    <w:rsid w:val="001D0B39"/>
    <w:rsid w:val="001E77D4"/>
    <w:rsid w:val="001F04E1"/>
    <w:rsid w:val="001F1D65"/>
    <w:rsid w:val="001F2AC6"/>
    <w:rsid w:val="002032C2"/>
    <w:rsid w:val="00211367"/>
    <w:rsid w:val="00217CE2"/>
    <w:rsid w:val="002250CB"/>
    <w:rsid w:val="00225566"/>
    <w:rsid w:val="002270CF"/>
    <w:rsid w:val="00227DAD"/>
    <w:rsid w:val="002519F8"/>
    <w:rsid w:val="002531BA"/>
    <w:rsid w:val="002621BB"/>
    <w:rsid w:val="00263176"/>
    <w:rsid w:val="00275D0D"/>
    <w:rsid w:val="00276C47"/>
    <w:rsid w:val="002776C7"/>
    <w:rsid w:val="00283796"/>
    <w:rsid w:val="00286F79"/>
    <w:rsid w:val="00291D79"/>
    <w:rsid w:val="00292FB5"/>
    <w:rsid w:val="00297035"/>
    <w:rsid w:val="002976D1"/>
    <w:rsid w:val="002A067E"/>
    <w:rsid w:val="002A1DD9"/>
    <w:rsid w:val="002A607A"/>
    <w:rsid w:val="002B1AE1"/>
    <w:rsid w:val="002B1FB0"/>
    <w:rsid w:val="002C4601"/>
    <w:rsid w:val="002C636A"/>
    <w:rsid w:val="002E0E53"/>
    <w:rsid w:val="002E5FE9"/>
    <w:rsid w:val="002F468C"/>
    <w:rsid w:val="002F4DBB"/>
    <w:rsid w:val="002F57B1"/>
    <w:rsid w:val="002F6938"/>
    <w:rsid w:val="002F7D31"/>
    <w:rsid w:val="00300607"/>
    <w:rsid w:val="003168A2"/>
    <w:rsid w:val="00320893"/>
    <w:rsid w:val="003308F4"/>
    <w:rsid w:val="003351D6"/>
    <w:rsid w:val="0034239C"/>
    <w:rsid w:val="003429B8"/>
    <w:rsid w:val="00344101"/>
    <w:rsid w:val="003503D5"/>
    <w:rsid w:val="00351B3E"/>
    <w:rsid w:val="003565FF"/>
    <w:rsid w:val="003627B5"/>
    <w:rsid w:val="00364B97"/>
    <w:rsid w:val="00370882"/>
    <w:rsid w:val="00380093"/>
    <w:rsid w:val="00386392"/>
    <w:rsid w:val="00386F7B"/>
    <w:rsid w:val="00390B24"/>
    <w:rsid w:val="0039341E"/>
    <w:rsid w:val="003940F4"/>
    <w:rsid w:val="0039622E"/>
    <w:rsid w:val="003977BA"/>
    <w:rsid w:val="003A3280"/>
    <w:rsid w:val="003B0BB2"/>
    <w:rsid w:val="003B2DE2"/>
    <w:rsid w:val="003B5D69"/>
    <w:rsid w:val="003B7755"/>
    <w:rsid w:val="003C667F"/>
    <w:rsid w:val="003D0515"/>
    <w:rsid w:val="003D75FE"/>
    <w:rsid w:val="003E2922"/>
    <w:rsid w:val="003E4147"/>
    <w:rsid w:val="003E424E"/>
    <w:rsid w:val="003E71C9"/>
    <w:rsid w:val="003F2CBA"/>
    <w:rsid w:val="003F50A2"/>
    <w:rsid w:val="003F5627"/>
    <w:rsid w:val="003F6DC0"/>
    <w:rsid w:val="003F780C"/>
    <w:rsid w:val="00401B37"/>
    <w:rsid w:val="00410FA4"/>
    <w:rsid w:val="00411410"/>
    <w:rsid w:val="004156EC"/>
    <w:rsid w:val="00415CC8"/>
    <w:rsid w:val="004213C7"/>
    <w:rsid w:val="00423AB3"/>
    <w:rsid w:val="004241D2"/>
    <w:rsid w:val="004451A2"/>
    <w:rsid w:val="0045034A"/>
    <w:rsid w:val="004527D7"/>
    <w:rsid w:val="004548FD"/>
    <w:rsid w:val="00454AC5"/>
    <w:rsid w:val="004602A8"/>
    <w:rsid w:val="004608FC"/>
    <w:rsid w:val="004654D6"/>
    <w:rsid w:val="00473BF3"/>
    <w:rsid w:val="00481E39"/>
    <w:rsid w:val="00484013"/>
    <w:rsid w:val="00485686"/>
    <w:rsid w:val="00486983"/>
    <w:rsid w:val="00490A9A"/>
    <w:rsid w:val="00490C50"/>
    <w:rsid w:val="00492494"/>
    <w:rsid w:val="00495D1C"/>
    <w:rsid w:val="00495E52"/>
    <w:rsid w:val="00495F7C"/>
    <w:rsid w:val="00497299"/>
    <w:rsid w:val="004A0B21"/>
    <w:rsid w:val="004A584E"/>
    <w:rsid w:val="004A5F74"/>
    <w:rsid w:val="004A7114"/>
    <w:rsid w:val="004B39F8"/>
    <w:rsid w:val="004B683C"/>
    <w:rsid w:val="004C334F"/>
    <w:rsid w:val="004D096D"/>
    <w:rsid w:val="004D2E75"/>
    <w:rsid w:val="004E5CD5"/>
    <w:rsid w:val="004F07C3"/>
    <w:rsid w:val="004F4A69"/>
    <w:rsid w:val="004F71F5"/>
    <w:rsid w:val="00504B58"/>
    <w:rsid w:val="00507290"/>
    <w:rsid w:val="00507E59"/>
    <w:rsid w:val="00511AFA"/>
    <w:rsid w:val="00522A46"/>
    <w:rsid w:val="005259EA"/>
    <w:rsid w:val="00534BA5"/>
    <w:rsid w:val="00535501"/>
    <w:rsid w:val="005410E1"/>
    <w:rsid w:val="00542902"/>
    <w:rsid w:val="00542FC2"/>
    <w:rsid w:val="00555034"/>
    <w:rsid w:val="00555FA3"/>
    <w:rsid w:val="005568ED"/>
    <w:rsid w:val="00565390"/>
    <w:rsid w:val="0057066C"/>
    <w:rsid w:val="005709EE"/>
    <w:rsid w:val="00571206"/>
    <w:rsid w:val="00572165"/>
    <w:rsid w:val="00592B52"/>
    <w:rsid w:val="00593106"/>
    <w:rsid w:val="005960F3"/>
    <w:rsid w:val="00596313"/>
    <w:rsid w:val="005A3D16"/>
    <w:rsid w:val="005A592F"/>
    <w:rsid w:val="005A74F4"/>
    <w:rsid w:val="005B0CB9"/>
    <w:rsid w:val="005B1D6B"/>
    <w:rsid w:val="005B74EE"/>
    <w:rsid w:val="005B7728"/>
    <w:rsid w:val="005D309A"/>
    <w:rsid w:val="005D738D"/>
    <w:rsid w:val="005E1157"/>
    <w:rsid w:val="005E5451"/>
    <w:rsid w:val="005F02EC"/>
    <w:rsid w:val="00600446"/>
    <w:rsid w:val="00602844"/>
    <w:rsid w:val="00606B99"/>
    <w:rsid w:val="00607870"/>
    <w:rsid w:val="006125B6"/>
    <w:rsid w:val="0061468E"/>
    <w:rsid w:val="00621EAA"/>
    <w:rsid w:val="00625211"/>
    <w:rsid w:val="00631E71"/>
    <w:rsid w:val="00647FC6"/>
    <w:rsid w:val="00657100"/>
    <w:rsid w:val="00664B3B"/>
    <w:rsid w:val="0066566C"/>
    <w:rsid w:val="0067074E"/>
    <w:rsid w:val="00672B1D"/>
    <w:rsid w:val="006748B2"/>
    <w:rsid w:val="00674BE2"/>
    <w:rsid w:val="00680FA8"/>
    <w:rsid w:val="00694E31"/>
    <w:rsid w:val="006A0191"/>
    <w:rsid w:val="006A1E81"/>
    <w:rsid w:val="006A3148"/>
    <w:rsid w:val="006A74C7"/>
    <w:rsid w:val="006B0160"/>
    <w:rsid w:val="006B16F8"/>
    <w:rsid w:val="006B17C6"/>
    <w:rsid w:val="006B7989"/>
    <w:rsid w:val="006B7C73"/>
    <w:rsid w:val="006C4A29"/>
    <w:rsid w:val="006C5B34"/>
    <w:rsid w:val="006C72BA"/>
    <w:rsid w:val="006D2050"/>
    <w:rsid w:val="006D49B4"/>
    <w:rsid w:val="006E0BEF"/>
    <w:rsid w:val="006E0DF1"/>
    <w:rsid w:val="006E19D9"/>
    <w:rsid w:val="006F0CCD"/>
    <w:rsid w:val="006F4458"/>
    <w:rsid w:val="00701177"/>
    <w:rsid w:val="00701993"/>
    <w:rsid w:val="0070206B"/>
    <w:rsid w:val="00704A64"/>
    <w:rsid w:val="007143B9"/>
    <w:rsid w:val="00715298"/>
    <w:rsid w:val="00720E19"/>
    <w:rsid w:val="00734F18"/>
    <w:rsid w:val="007379D6"/>
    <w:rsid w:val="007402A7"/>
    <w:rsid w:val="007418CB"/>
    <w:rsid w:val="00743BCA"/>
    <w:rsid w:val="00745EF5"/>
    <w:rsid w:val="007550D8"/>
    <w:rsid w:val="007555F6"/>
    <w:rsid w:val="007559A6"/>
    <w:rsid w:val="00761693"/>
    <w:rsid w:val="007631B5"/>
    <w:rsid w:val="00765FEF"/>
    <w:rsid w:val="00772E6F"/>
    <w:rsid w:val="00775761"/>
    <w:rsid w:val="00777527"/>
    <w:rsid w:val="007804F4"/>
    <w:rsid w:val="007874D1"/>
    <w:rsid w:val="00787768"/>
    <w:rsid w:val="0079021D"/>
    <w:rsid w:val="007978FE"/>
    <w:rsid w:val="007A1E36"/>
    <w:rsid w:val="007A636D"/>
    <w:rsid w:val="007B25FE"/>
    <w:rsid w:val="007B419C"/>
    <w:rsid w:val="007C0361"/>
    <w:rsid w:val="007C3429"/>
    <w:rsid w:val="007C44ED"/>
    <w:rsid w:val="007C4968"/>
    <w:rsid w:val="007C68F3"/>
    <w:rsid w:val="007C78FF"/>
    <w:rsid w:val="007C7BF5"/>
    <w:rsid w:val="007D2511"/>
    <w:rsid w:val="007E7A1D"/>
    <w:rsid w:val="007F1632"/>
    <w:rsid w:val="007F1E41"/>
    <w:rsid w:val="007F77D9"/>
    <w:rsid w:val="00801D1F"/>
    <w:rsid w:val="00807953"/>
    <w:rsid w:val="00811781"/>
    <w:rsid w:val="00811C57"/>
    <w:rsid w:val="0081388B"/>
    <w:rsid w:val="00813C5D"/>
    <w:rsid w:val="00815625"/>
    <w:rsid w:val="00816AD5"/>
    <w:rsid w:val="00816B4F"/>
    <w:rsid w:val="00831ECB"/>
    <w:rsid w:val="00837900"/>
    <w:rsid w:val="008411D8"/>
    <w:rsid w:val="0084387D"/>
    <w:rsid w:val="008467A4"/>
    <w:rsid w:val="008520B7"/>
    <w:rsid w:val="00864B83"/>
    <w:rsid w:val="008656AD"/>
    <w:rsid w:val="00877080"/>
    <w:rsid w:val="00877518"/>
    <w:rsid w:val="00882D96"/>
    <w:rsid w:val="0088501A"/>
    <w:rsid w:val="008858D1"/>
    <w:rsid w:val="00891BFA"/>
    <w:rsid w:val="00892FCA"/>
    <w:rsid w:val="00894CE7"/>
    <w:rsid w:val="008A09ED"/>
    <w:rsid w:val="008A0B2B"/>
    <w:rsid w:val="008B38D2"/>
    <w:rsid w:val="008C0D5F"/>
    <w:rsid w:val="008D3D8D"/>
    <w:rsid w:val="008D3E7D"/>
    <w:rsid w:val="008D59B7"/>
    <w:rsid w:val="008D7310"/>
    <w:rsid w:val="008E32C7"/>
    <w:rsid w:val="008F2FA1"/>
    <w:rsid w:val="008F3FE9"/>
    <w:rsid w:val="008F6011"/>
    <w:rsid w:val="00901074"/>
    <w:rsid w:val="0090620E"/>
    <w:rsid w:val="00922C13"/>
    <w:rsid w:val="00925CE4"/>
    <w:rsid w:val="009334F4"/>
    <w:rsid w:val="00934B60"/>
    <w:rsid w:val="00935F7B"/>
    <w:rsid w:val="00942AD3"/>
    <w:rsid w:val="00942FAF"/>
    <w:rsid w:val="00946FD2"/>
    <w:rsid w:val="00950B55"/>
    <w:rsid w:val="009514FB"/>
    <w:rsid w:val="00953C2D"/>
    <w:rsid w:val="00953DA1"/>
    <w:rsid w:val="00956C89"/>
    <w:rsid w:val="009728FA"/>
    <w:rsid w:val="00981D40"/>
    <w:rsid w:val="00984F9B"/>
    <w:rsid w:val="00991939"/>
    <w:rsid w:val="00992663"/>
    <w:rsid w:val="009B5575"/>
    <w:rsid w:val="009B5CC8"/>
    <w:rsid w:val="009B7FE3"/>
    <w:rsid w:val="009D40E6"/>
    <w:rsid w:val="009D50A1"/>
    <w:rsid w:val="009D7D20"/>
    <w:rsid w:val="009E184B"/>
    <w:rsid w:val="009E37FC"/>
    <w:rsid w:val="009E427A"/>
    <w:rsid w:val="009E50F8"/>
    <w:rsid w:val="009F3ADA"/>
    <w:rsid w:val="00A05A1E"/>
    <w:rsid w:val="00A06D1F"/>
    <w:rsid w:val="00A12C13"/>
    <w:rsid w:val="00A13C94"/>
    <w:rsid w:val="00A15815"/>
    <w:rsid w:val="00A22057"/>
    <w:rsid w:val="00A23F9B"/>
    <w:rsid w:val="00A261FB"/>
    <w:rsid w:val="00A27149"/>
    <w:rsid w:val="00A31926"/>
    <w:rsid w:val="00A354D8"/>
    <w:rsid w:val="00A4489C"/>
    <w:rsid w:val="00A4779B"/>
    <w:rsid w:val="00A50718"/>
    <w:rsid w:val="00A52B4D"/>
    <w:rsid w:val="00A5577F"/>
    <w:rsid w:val="00A61254"/>
    <w:rsid w:val="00A71468"/>
    <w:rsid w:val="00A72001"/>
    <w:rsid w:val="00A76211"/>
    <w:rsid w:val="00A83DAB"/>
    <w:rsid w:val="00A85382"/>
    <w:rsid w:val="00A904A2"/>
    <w:rsid w:val="00A917BF"/>
    <w:rsid w:val="00A93F87"/>
    <w:rsid w:val="00AA47BD"/>
    <w:rsid w:val="00AA49A7"/>
    <w:rsid w:val="00AB3207"/>
    <w:rsid w:val="00AB6AFE"/>
    <w:rsid w:val="00AB7650"/>
    <w:rsid w:val="00AC4EB4"/>
    <w:rsid w:val="00AC74D9"/>
    <w:rsid w:val="00AC7B4B"/>
    <w:rsid w:val="00AD0E15"/>
    <w:rsid w:val="00AD206A"/>
    <w:rsid w:val="00AD2A38"/>
    <w:rsid w:val="00AD33DA"/>
    <w:rsid w:val="00AE302B"/>
    <w:rsid w:val="00AE33B4"/>
    <w:rsid w:val="00AE514C"/>
    <w:rsid w:val="00AE630F"/>
    <w:rsid w:val="00AE703B"/>
    <w:rsid w:val="00AF09F1"/>
    <w:rsid w:val="00AF6244"/>
    <w:rsid w:val="00AF6274"/>
    <w:rsid w:val="00B02ABD"/>
    <w:rsid w:val="00B071A1"/>
    <w:rsid w:val="00B10250"/>
    <w:rsid w:val="00B10F19"/>
    <w:rsid w:val="00B131AF"/>
    <w:rsid w:val="00B21633"/>
    <w:rsid w:val="00B26985"/>
    <w:rsid w:val="00B36D18"/>
    <w:rsid w:val="00B377F6"/>
    <w:rsid w:val="00B419A9"/>
    <w:rsid w:val="00B5004E"/>
    <w:rsid w:val="00B61388"/>
    <w:rsid w:val="00B66703"/>
    <w:rsid w:val="00B76D35"/>
    <w:rsid w:val="00B87A23"/>
    <w:rsid w:val="00BA1256"/>
    <w:rsid w:val="00BA214E"/>
    <w:rsid w:val="00BA2430"/>
    <w:rsid w:val="00BA7306"/>
    <w:rsid w:val="00BB23B7"/>
    <w:rsid w:val="00BB3165"/>
    <w:rsid w:val="00BC670E"/>
    <w:rsid w:val="00BD007F"/>
    <w:rsid w:val="00BE1B29"/>
    <w:rsid w:val="00BF31A0"/>
    <w:rsid w:val="00BF3796"/>
    <w:rsid w:val="00BF4F46"/>
    <w:rsid w:val="00C03323"/>
    <w:rsid w:val="00C05FC2"/>
    <w:rsid w:val="00C10548"/>
    <w:rsid w:val="00C148B9"/>
    <w:rsid w:val="00C20E2C"/>
    <w:rsid w:val="00C218AC"/>
    <w:rsid w:val="00C260F5"/>
    <w:rsid w:val="00C26B51"/>
    <w:rsid w:val="00C30757"/>
    <w:rsid w:val="00C330F3"/>
    <w:rsid w:val="00C4426A"/>
    <w:rsid w:val="00C50EA0"/>
    <w:rsid w:val="00C640ED"/>
    <w:rsid w:val="00C66326"/>
    <w:rsid w:val="00C6794F"/>
    <w:rsid w:val="00C67A72"/>
    <w:rsid w:val="00C713BE"/>
    <w:rsid w:val="00C802EF"/>
    <w:rsid w:val="00C850DF"/>
    <w:rsid w:val="00C87F56"/>
    <w:rsid w:val="00C90D17"/>
    <w:rsid w:val="00C92BB8"/>
    <w:rsid w:val="00C97ACE"/>
    <w:rsid w:val="00CA1595"/>
    <w:rsid w:val="00CA2D25"/>
    <w:rsid w:val="00CA50EB"/>
    <w:rsid w:val="00CB007C"/>
    <w:rsid w:val="00CB2207"/>
    <w:rsid w:val="00CB30A9"/>
    <w:rsid w:val="00CB39C0"/>
    <w:rsid w:val="00CC4098"/>
    <w:rsid w:val="00CC5A11"/>
    <w:rsid w:val="00CC7040"/>
    <w:rsid w:val="00CD1117"/>
    <w:rsid w:val="00CD1720"/>
    <w:rsid w:val="00CD4E27"/>
    <w:rsid w:val="00CE324D"/>
    <w:rsid w:val="00CE5422"/>
    <w:rsid w:val="00CF2646"/>
    <w:rsid w:val="00CF7F19"/>
    <w:rsid w:val="00D001C5"/>
    <w:rsid w:val="00D017F5"/>
    <w:rsid w:val="00D03886"/>
    <w:rsid w:val="00D0539C"/>
    <w:rsid w:val="00D12946"/>
    <w:rsid w:val="00D1337F"/>
    <w:rsid w:val="00D254DF"/>
    <w:rsid w:val="00D307FD"/>
    <w:rsid w:val="00D345F3"/>
    <w:rsid w:val="00D40941"/>
    <w:rsid w:val="00D44BF5"/>
    <w:rsid w:val="00D47972"/>
    <w:rsid w:val="00D5566A"/>
    <w:rsid w:val="00D65C07"/>
    <w:rsid w:val="00D82352"/>
    <w:rsid w:val="00D8305E"/>
    <w:rsid w:val="00D83DA9"/>
    <w:rsid w:val="00D842D7"/>
    <w:rsid w:val="00D851FD"/>
    <w:rsid w:val="00D93C9F"/>
    <w:rsid w:val="00D945A7"/>
    <w:rsid w:val="00DB36A9"/>
    <w:rsid w:val="00DB36FF"/>
    <w:rsid w:val="00DD037F"/>
    <w:rsid w:val="00DD077E"/>
    <w:rsid w:val="00DD1D32"/>
    <w:rsid w:val="00DD2ADC"/>
    <w:rsid w:val="00DE2233"/>
    <w:rsid w:val="00DE4262"/>
    <w:rsid w:val="00DE47B9"/>
    <w:rsid w:val="00DE6E47"/>
    <w:rsid w:val="00DF0F79"/>
    <w:rsid w:val="00DF3FEB"/>
    <w:rsid w:val="00DF714D"/>
    <w:rsid w:val="00E0026D"/>
    <w:rsid w:val="00E01DEA"/>
    <w:rsid w:val="00E177FE"/>
    <w:rsid w:val="00E205BB"/>
    <w:rsid w:val="00E26E21"/>
    <w:rsid w:val="00E36680"/>
    <w:rsid w:val="00E40C59"/>
    <w:rsid w:val="00E4204F"/>
    <w:rsid w:val="00E4636D"/>
    <w:rsid w:val="00E53E75"/>
    <w:rsid w:val="00E624F0"/>
    <w:rsid w:val="00E66649"/>
    <w:rsid w:val="00E76F12"/>
    <w:rsid w:val="00E829EE"/>
    <w:rsid w:val="00E838A8"/>
    <w:rsid w:val="00E94CF9"/>
    <w:rsid w:val="00EA1437"/>
    <w:rsid w:val="00EA2777"/>
    <w:rsid w:val="00EA46F1"/>
    <w:rsid w:val="00EA6231"/>
    <w:rsid w:val="00EB0153"/>
    <w:rsid w:val="00EB2DE9"/>
    <w:rsid w:val="00EB5F91"/>
    <w:rsid w:val="00EC20B6"/>
    <w:rsid w:val="00EC6540"/>
    <w:rsid w:val="00ED62E5"/>
    <w:rsid w:val="00EE54D2"/>
    <w:rsid w:val="00EE7BE6"/>
    <w:rsid w:val="00EF5E89"/>
    <w:rsid w:val="00F015B6"/>
    <w:rsid w:val="00F11DA0"/>
    <w:rsid w:val="00F234C9"/>
    <w:rsid w:val="00F2793A"/>
    <w:rsid w:val="00F32291"/>
    <w:rsid w:val="00F33732"/>
    <w:rsid w:val="00F417C7"/>
    <w:rsid w:val="00F5225E"/>
    <w:rsid w:val="00F7101E"/>
    <w:rsid w:val="00F728F9"/>
    <w:rsid w:val="00F7426A"/>
    <w:rsid w:val="00F77FC8"/>
    <w:rsid w:val="00F80D23"/>
    <w:rsid w:val="00F841A7"/>
    <w:rsid w:val="00F84333"/>
    <w:rsid w:val="00F852B7"/>
    <w:rsid w:val="00F8565B"/>
    <w:rsid w:val="00F86C80"/>
    <w:rsid w:val="00F913BE"/>
    <w:rsid w:val="00F928DD"/>
    <w:rsid w:val="00F930F3"/>
    <w:rsid w:val="00FA0577"/>
    <w:rsid w:val="00FA120C"/>
    <w:rsid w:val="00FA543B"/>
    <w:rsid w:val="00FA718D"/>
    <w:rsid w:val="00FB76C8"/>
    <w:rsid w:val="00FC03FE"/>
    <w:rsid w:val="00FC1639"/>
    <w:rsid w:val="00FC1932"/>
    <w:rsid w:val="00FC7E63"/>
    <w:rsid w:val="00FD5E08"/>
    <w:rsid w:val="00FD738D"/>
    <w:rsid w:val="00FD778E"/>
    <w:rsid w:val="00FE7BF4"/>
    <w:rsid w:val="00FF284A"/>
    <w:rsid w:val="00FF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0919"/>
  <w15:docId w15:val="{5AE75601-1D94-4B68-88B2-700CE335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7"/>
    <w:uiPriority w:val="99"/>
    <w:locked/>
    <w:rsid w:val="00984F9B"/>
    <w:rPr>
      <w:rFonts w:ascii="Times New Roman" w:eastAsia="Times New Roman" w:hAnsi="Times New Roman" w:cs="Times New Roman"/>
      <w:sz w:val="24"/>
      <w:szCs w:val="24"/>
      <w:lang w:val="x-none" w:eastAsia="x-none"/>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21">
    <w:name w:val="Без интервала2"/>
    <w:qFormat/>
    <w:rsid w:val="00674BE2"/>
    <w:pPr>
      <w:spacing w:after="0" w:line="240" w:lineRule="auto"/>
      <w:ind w:firstLine="567"/>
      <w:jc w:val="both"/>
    </w:pPr>
    <w:rPr>
      <w:rFonts w:ascii="Times New Roman" w:eastAsia="Calibri" w:hAnsi="Times New Roman" w:cs="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7aa.cour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BB2C-1950-4C11-B08A-FC64E2EA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23</Pages>
  <Words>34582</Words>
  <Characters>19712</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Юлія Петрівна Царук</cp:lastModifiedBy>
  <cp:revision>174</cp:revision>
  <cp:lastPrinted>2021-09-06T11:40:00Z</cp:lastPrinted>
  <dcterms:created xsi:type="dcterms:W3CDTF">2020-11-17T07:20:00Z</dcterms:created>
  <dcterms:modified xsi:type="dcterms:W3CDTF">2023-12-07T11:57:00Z</dcterms:modified>
</cp:coreProperties>
</file>