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34" w:rsidRPr="00021B4C" w:rsidRDefault="00021B4C" w:rsidP="00021B4C">
      <w:pPr>
        <w:pStyle w:val="1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  <w:lang w:val="uk-UA"/>
        </w:rPr>
      </w:pPr>
      <w:r w:rsidRPr="00021B4C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021B4C" w:rsidRDefault="00021B4C" w:rsidP="00021B4C">
      <w:pPr>
        <w:spacing w:after="240"/>
        <w:rPr>
          <w:b/>
          <w:lang w:val="uk-UA"/>
        </w:rPr>
      </w:pPr>
    </w:p>
    <w:p w:rsidR="00663DD5" w:rsidRPr="00663DD5" w:rsidRDefault="00663DD5" w:rsidP="00663DD5">
      <w:pPr>
        <w:spacing w:after="240"/>
        <w:jc w:val="center"/>
        <w:rPr>
          <w:b/>
          <w:lang w:val="uk-UA"/>
        </w:rPr>
      </w:pPr>
      <w:r w:rsidRPr="00663DD5">
        <w:rPr>
          <w:b/>
        </w:rPr>
        <w:t>І</w:t>
      </w:r>
      <w:r w:rsidRPr="00663DD5">
        <w:rPr>
          <w:b/>
          <w:lang w:val="uk-UA"/>
        </w:rPr>
        <w:t xml:space="preserve">НФОРМАЦІЯ ПРО НЕОБХІДНІ ТЕХНІЧНІ, ЯКІСНІ ТА КІЛЬКІСНІ ХАРАКТЕРИСТИКИ ПРЕДМЕТА ЗАКУПІВЛІ </w:t>
      </w:r>
    </w:p>
    <w:p w:rsidR="00B41192" w:rsidRPr="00437A5B" w:rsidRDefault="00437A5B" w:rsidP="00663DD5">
      <w:pPr>
        <w:spacing w:after="240"/>
        <w:jc w:val="center"/>
        <w:rPr>
          <w:b/>
          <w:lang w:val="uk-UA"/>
        </w:rPr>
      </w:pPr>
      <w:r w:rsidRPr="00437A5B">
        <w:rPr>
          <w:b/>
          <w:color w:val="000000"/>
          <w:lang w:val="uk-UA"/>
        </w:rPr>
        <w:t>50420000-5 Послуги з ремонту і технічного обслуговування медичного та хірургічного обладнання (</w:t>
      </w:r>
      <w:r w:rsidRPr="00437A5B">
        <w:rPr>
          <w:b/>
          <w:bCs/>
          <w:color w:val="000000"/>
          <w:lang w:val="uk-UA"/>
        </w:rPr>
        <w:t>Поточний ремонт медичного та хірургічного обладнання)</w:t>
      </w:r>
    </w:p>
    <w:p w:rsidR="00282A4D" w:rsidRDefault="00282A4D" w:rsidP="00663DD5">
      <w:pPr>
        <w:spacing w:after="240"/>
        <w:jc w:val="center"/>
        <w:rPr>
          <w:b/>
          <w:lang w:val="uk-UA"/>
        </w:rPr>
      </w:pPr>
    </w:p>
    <w:p w:rsidR="00282A4D" w:rsidRPr="00663DD5" w:rsidRDefault="00663DD5" w:rsidP="00282A4D">
      <w:pPr>
        <w:spacing w:after="240"/>
        <w:jc w:val="center"/>
        <w:rPr>
          <w:b/>
          <w:lang w:val="uk-UA"/>
        </w:rPr>
      </w:pPr>
      <w:r w:rsidRPr="00663DD5">
        <w:rPr>
          <w:b/>
          <w:lang w:val="uk-UA"/>
        </w:rPr>
        <w:t>ЗАГАЛЬНІ ВИМОГИ</w:t>
      </w:r>
    </w:p>
    <w:p w:rsidR="00663DD5" w:rsidRPr="00282A4D" w:rsidRDefault="00663DD5" w:rsidP="00282A4D">
      <w:pPr>
        <w:ind w:firstLine="708"/>
        <w:jc w:val="both"/>
        <w:rPr>
          <w:lang w:val="uk-UA"/>
        </w:rPr>
      </w:pPr>
      <w:r w:rsidRPr="00663DD5">
        <w:rPr>
          <w:lang w:val="uk-UA"/>
        </w:rPr>
        <w:t xml:space="preserve">Підтвердження відповідності технічних вимог, запропонованого Учасником предмету закупівлі, </w:t>
      </w:r>
      <w:r w:rsidRPr="00282A4D">
        <w:rPr>
          <w:lang w:val="uk-UA"/>
        </w:rPr>
        <w:t>надається у формі заповненої нижче інформації, завіреної підписом та печаткою</w:t>
      </w:r>
      <w:r w:rsidR="00F40F90" w:rsidRPr="00282A4D">
        <w:rPr>
          <w:lang w:val="uk-UA"/>
        </w:rPr>
        <w:t>*</w:t>
      </w:r>
      <w:r w:rsidR="00282A4D" w:rsidRPr="00282A4D">
        <w:rPr>
          <w:lang w:val="uk-UA"/>
        </w:rPr>
        <w:t xml:space="preserve"> </w:t>
      </w:r>
      <w:r w:rsidRPr="00282A4D">
        <w:rPr>
          <w:lang w:val="uk-UA"/>
        </w:rPr>
        <w:t>Учасника</w:t>
      </w:r>
      <w:r w:rsidR="001E76FF" w:rsidRPr="00282A4D">
        <w:rPr>
          <w:lang w:val="uk-UA"/>
        </w:rPr>
        <w:t xml:space="preserve"> або </w:t>
      </w:r>
      <w:proofErr w:type="spellStart"/>
      <w:r w:rsidR="001E76FF" w:rsidRPr="00282A4D">
        <w:t>накладанням</w:t>
      </w:r>
      <w:proofErr w:type="spellEnd"/>
      <w:r w:rsidR="001E76FF" w:rsidRPr="00282A4D">
        <w:t xml:space="preserve"> </w:t>
      </w:r>
      <w:proofErr w:type="spellStart"/>
      <w:r w:rsidR="001E76FF" w:rsidRPr="00282A4D">
        <w:t>кваліфікованого</w:t>
      </w:r>
      <w:proofErr w:type="spellEnd"/>
      <w:r w:rsidR="001E76FF" w:rsidRPr="00282A4D">
        <w:t xml:space="preserve"> </w:t>
      </w:r>
      <w:proofErr w:type="spellStart"/>
      <w:r w:rsidR="001E76FF" w:rsidRPr="00282A4D">
        <w:t>електронного</w:t>
      </w:r>
      <w:proofErr w:type="spellEnd"/>
      <w:r w:rsidR="001E76FF" w:rsidRPr="00282A4D">
        <w:t xml:space="preserve"> </w:t>
      </w:r>
      <w:proofErr w:type="spellStart"/>
      <w:r w:rsidR="001E76FF" w:rsidRPr="00282A4D">
        <w:t>підпису</w:t>
      </w:r>
      <w:proofErr w:type="spellEnd"/>
      <w:r w:rsidRPr="00282A4D">
        <w:rPr>
          <w:lang w:val="uk-UA"/>
        </w:rPr>
        <w:t>, а також копій зазначених в ній довідок та документів.</w:t>
      </w:r>
    </w:p>
    <w:p w:rsidR="00282A4D" w:rsidRPr="00282A4D" w:rsidRDefault="00282A4D" w:rsidP="001E76FF">
      <w:pPr>
        <w:ind w:firstLine="708"/>
        <w:jc w:val="both"/>
        <w:rPr>
          <w:lang w:val="uk-UA"/>
        </w:rPr>
      </w:pPr>
    </w:p>
    <w:tbl>
      <w:tblPr>
        <w:tblW w:w="10026" w:type="dxa"/>
        <w:jc w:val="center"/>
        <w:tblInd w:w="-434" w:type="dxa"/>
        <w:tblLayout w:type="fixed"/>
        <w:tblLook w:val="04A0" w:firstRow="1" w:lastRow="0" w:firstColumn="1" w:lastColumn="0" w:noHBand="0" w:noVBand="1"/>
      </w:tblPr>
      <w:tblGrid>
        <w:gridCol w:w="547"/>
        <w:gridCol w:w="7719"/>
        <w:gridCol w:w="1760"/>
      </w:tblGrid>
      <w:tr w:rsidR="00282A4D" w:rsidRPr="00282A4D" w:rsidTr="00282A4D">
        <w:trPr>
          <w:trHeight w:val="986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 w:rsidRPr="00282A4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2A4D" w:rsidRPr="00282A4D" w:rsidRDefault="00282A4D" w:rsidP="00282A4D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Вимоги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2A4D" w:rsidRPr="00282A4D" w:rsidRDefault="00282A4D" w:rsidP="00282A4D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Відповідність вимогам (зазначити Так/Ні)</w:t>
            </w:r>
          </w:p>
        </w:tc>
      </w:tr>
      <w:tr w:rsidR="00282A4D" w:rsidRPr="00282A4D" w:rsidTr="00282A4D">
        <w:trPr>
          <w:trHeight w:val="961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82A4D" w:rsidRPr="00282A4D" w:rsidRDefault="00282A4D" w:rsidP="00AE0268">
            <w:pPr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Перелік послуг на проведення поточних ремонтів медичного та хірургічного обладнання включає в себе:</w:t>
            </w:r>
          </w:p>
          <w:p w:rsidR="00282A4D" w:rsidRPr="00282A4D" w:rsidRDefault="00282A4D" w:rsidP="00AE0268">
            <w:pPr>
              <w:pStyle w:val="a3"/>
              <w:numPr>
                <w:ilvl w:val="0"/>
                <w:numId w:val="11"/>
              </w:numPr>
              <w:ind w:left="485" w:hanging="426"/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зовнішній огляд, розбирання, перевірка кріплень, чищення, збирання;</w:t>
            </w:r>
          </w:p>
          <w:p w:rsidR="00282A4D" w:rsidRPr="00282A4D" w:rsidRDefault="00282A4D" w:rsidP="00AE0268">
            <w:pPr>
              <w:pStyle w:val="a3"/>
              <w:numPr>
                <w:ilvl w:val="0"/>
                <w:numId w:val="11"/>
              </w:numPr>
              <w:ind w:left="485" w:hanging="426"/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вияв несправностей;</w:t>
            </w:r>
          </w:p>
          <w:p w:rsidR="00282A4D" w:rsidRPr="00282A4D" w:rsidRDefault="00282A4D" w:rsidP="00AE0268">
            <w:pPr>
              <w:pStyle w:val="a3"/>
              <w:numPr>
                <w:ilvl w:val="0"/>
                <w:numId w:val="11"/>
              </w:numPr>
              <w:ind w:left="485" w:hanging="426"/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ремонт несправних вузлів, заміна необхідних запчастин;</w:t>
            </w:r>
          </w:p>
          <w:p w:rsidR="00282A4D" w:rsidRPr="00282A4D" w:rsidRDefault="00282A4D" w:rsidP="00AE0268">
            <w:pPr>
              <w:pStyle w:val="a3"/>
              <w:numPr>
                <w:ilvl w:val="0"/>
                <w:numId w:val="11"/>
              </w:numPr>
              <w:ind w:left="485" w:hanging="426"/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перевірка роботи вузлів, їх регулювання, профілактика, тренування;</w:t>
            </w:r>
          </w:p>
          <w:p w:rsidR="00282A4D" w:rsidRPr="00282A4D" w:rsidRDefault="00282A4D" w:rsidP="00AE0268">
            <w:pPr>
              <w:pStyle w:val="a3"/>
              <w:numPr>
                <w:ilvl w:val="0"/>
                <w:numId w:val="11"/>
              </w:numPr>
              <w:ind w:left="485" w:hanging="426"/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перевірка опору ізоляції;</w:t>
            </w:r>
          </w:p>
          <w:p w:rsidR="00282A4D" w:rsidRPr="00282A4D" w:rsidRDefault="00282A4D" w:rsidP="00AE0268">
            <w:pPr>
              <w:pStyle w:val="a3"/>
              <w:numPr>
                <w:ilvl w:val="0"/>
                <w:numId w:val="11"/>
              </w:numPr>
              <w:ind w:left="485" w:hanging="426"/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перевірка обладнання на працездатність відповідно технічній документації.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82A4D" w:rsidRPr="00282A4D" w:rsidTr="00282A4D">
        <w:trPr>
          <w:trHeight w:val="676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2A4D" w:rsidRPr="00282A4D" w:rsidRDefault="00282A4D" w:rsidP="00AE0268">
            <w:pPr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 xml:space="preserve">Кількість послуг по ремонту виробів медичної техніки - за потребою. Кількість запасних частин та витратних матеріалів для ремонту медичного та хірургічного обладнання – за потребою (в пропозиції зазначається орієнтовна сума). Обсяги проведених робіт можуть бути зменшені залежно від потреб Замовника та реального фінансування  видатків.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82A4D" w:rsidRPr="00282A4D" w:rsidTr="00282A4D">
        <w:trPr>
          <w:trHeight w:val="676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82A4D" w:rsidRPr="00282A4D" w:rsidRDefault="00282A4D" w:rsidP="00AE0268">
            <w:pPr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>Запасні частини, які будуть використані при  проведенні поточного  ремонту, повинні бути новими, оригінальними, або сумісними з даним  обладнанням (</w:t>
            </w:r>
            <w:r w:rsidRPr="00282A4D">
              <w:rPr>
                <w:b/>
                <w:lang w:val="uk-UA"/>
              </w:rPr>
              <w:t>Надати гарантійний лист,</w:t>
            </w:r>
            <w:r w:rsidRPr="00282A4D">
              <w:rPr>
                <w:lang w:val="uk-UA"/>
              </w:rPr>
              <w:t xml:space="preserve"> </w:t>
            </w:r>
            <w:r w:rsidRPr="00282A4D">
              <w:rPr>
                <w:b/>
                <w:lang w:val="uk-UA"/>
              </w:rPr>
              <w:t>завірений підписом та печаткою* учасника</w:t>
            </w:r>
            <w:r w:rsidRPr="00282A4D">
              <w:rPr>
                <w:lang w:val="uk-UA"/>
              </w:rPr>
              <w:t>).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82A4D" w:rsidRPr="00282A4D" w:rsidTr="00282A4D">
        <w:trPr>
          <w:trHeight w:val="648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2A4D" w:rsidRPr="00282A4D" w:rsidRDefault="00282A4D" w:rsidP="00AE0268">
            <w:pPr>
              <w:jc w:val="both"/>
              <w:rPr>
                <w:lang w:val="uk-UA"/>
              </w:rPr>
            </w:pPr>
            <w:r w:rsidRPr="00282A4D">
              <w:rPr>
                <w:lang w:val="uk-UA"/>
              </w:rPr>
              <w:t xml:space="preserve">На медичну техніку, вузли і агрегати після проведеного ремонту встановлюється </w:t>
            </w:r>
            <w:r w:rsidRPr="00282A4D">
              <w:rPr>
                <w:b/>
                <w:lang w:val="uk-UA"/>
              </w:rPr>
              <w:t>гарантійний термін не менше трьох місяців.</w:t>
            </w:r>
            <w:r w:rsidRPr="00282A4D">
              <w:rPr>
                <w:lang w:val="uk-UA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282A4D">
              <w:rPr>
                <w:lang w:val="uk-UA"/>
              </w:rPr>
              <w:t>Зазначити кількість місяців</w:t>
            </w:r>
          </w:p>
        </w:tc>
      </w:tr>
      <w:tr w:rsidR="00282A4D" w:rsidRPr="00282A4D" w:rsidTr="00282A4D">
        <w:trPr>
          <w:trHeight w:val="71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82A4D" w:rsidRPr="00282A4D" w:rsidRDefault="00282A4D" w:rsidP="00AE0268">
            <w:pPr>
              <w:jc w:val="both"/>
              <w:rPr>
                <w:lang w:val="uk-UA"/>
              </w:rPr>
            </w:pPr>
            <w:r w:rsidRPr="00282A4D">
              <w:rPr>
                <w:b/>
                <w:lang w:val="uk-UA"/>
              </w:rPr>
              <w:t>Надати копію</w:t>
            </w:r>
            <w:r w:rsidRPr="00282A4D">
              <w:rPr>
                <w:lang w:val="uk-UA"/>
              </w:rPr>
              <w:t xml:space="preserve"> відповідного </w:t>
            </w:r>
            <w:r w:rsidRPr="00282A4D">
              <w:rPr>
                <w:b/>
                <w:lang w:val="uk-UA"/>
              </w:rPr>
              <w:t>дозволу</w:t>
            </w:r>
            <w:r w:rsidRPr="00282A4D">
              <w:rPr>
                <w:lang w:val="uk-UA"/>
              </w:rPr>
              <w:t xml:space="preserve"> або </w:t>
            </w:r>
            <w:r w:rsidRPr="00282A4D">
              <w:rPr>
                <w:b/>
                <w:lang w:val="uk-UA"/>
              </w:rPr>
              <w:t>ліцензії</w:t>
            </w:r>
            <w:r w:rsidRPr="00282A4D">
              <w:rPr>
                <w:lang w:val="uk-UA"/>
              </w:rPr>
              <w:t xml:space="preserve"> на провадження певного виду господарської діяльності (якщо отримання такого дозволу або ліцензії передбачено законодавством) (</w:t>
            </w:r>
            <w:r w:rsidRPr="00282A4D">
              <w:rPr>
                <w:b/>
                <w:lang w:val="uk-UA"/>
              </w:rPr>
              <w:t>за підписом та печаткою* учасника)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82A4D" w:rsidRPr="00282A4D" w:rsidTr="00282A4D">
        <w:trPr>
          <w:trHeight w:val="71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 w:rsidRPr="00282A4D">
              <w:rPr>
                <w:b/>
                <w:lang w:val="uk-UA"/>
              </w:rPr>
              <w:t>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82A4D" w:rsidRPr="00282A4D" w:rsidRDefault="00282A4D" w:rsidP="00AE0268">
            <w:pPr>
              <w:jc w:val="both"/>
              <w:rPr>
                <w:lang w:val="uk-UA"/>
              </w:rPr>
            </w:pPr>
            <w:r w:rsidRPr="00282A4D">
              <w:rPr>
                <w:b/>
                <w:lang w:val="uk-UA"/>
              </w:rPr>
              <w:t>Надати копію дозволу</w:t>
            </w:r>
            <w:r w:rsidRPr="00282A4D">
              <w:rPr>
                <w:lang w:val="uk-UA"/>
              </w:rPr>
              <w:t xml:space="preserve"> на виконання робіт підвищеної небезпеки (якщо отримання такого дозволу передбачено законодавством) (</w:t>
            </w:r>
            <w:r w:rsidRPr="00282A4D">
              <w:rPr>
                <w:b/>
                <w:lang w:val="uk-UA"/>
              </w:rPr>
              <w:t>за підписом та печаткою* учасника).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A4D" w:rsidRPr="00282A4D" w:rsidRDefault="00282A4D" w:rsidP="00282A4D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</w:tbl>
    <w:p w:rsidR="00282A4D" w:rsidRPr="001E76FF" w:rsidRDefault="00282A4D" w:rsidP="001E76FF">
      <w:pPr>
        <w:ind w:firstLine="708"/>
        <w:jc w:val="both"/>
      </w:pPr>
    </w:p>
    <w:p w:rsidR="004D508F" w:rsidRDefault="004D508F" w:rsidP="00552B5F">
      <w:pPr>
        <w:ind w:firstLine="709"/>
        <w:jc w:val="both"/>
        <w:rPr>
          <w:lang w:val="uk-UA"/>
        </w:rPr>
      </w:pPr>
    </w:p>
    <w:p w:rsidR="001E41F5" w:rsidRPr="001E41F5" w:rsidRDefault="00AE0268" w:rsidP="00AE0268">
      <w:pPr>
        <w:ind w:firstLine="709"/>
        <w:jc w:val="center"/>
        <w:rPr>
          <w:b/>
          <w:lang w:val="uk-UA"/>
        </w:rPr>
      </w:pPr>
      <w:r w:rsidRPr="001E41F5">
        <w:rPr>
          <w:b/>
          <w:lang w:val="uk-UA"/>
        </w:rPr>
        <w:lastRenderedPageBreak/>
        <w:t>ПЕРЕЛІК</w:t>
      </w:r>
      <w:r w:rsidR="00F9602E" w:rsidRPr="001E41F5">
        <w:rPr>
          <w:b/>
          <w:lang w:val="uk-UA"/>
        </w:rPr>
        <w:t xml:space="preserve"> </w:t>
      </w:r>
      <w:r w:rsidR="001E41F5" w:rsidRPr="001E41F5">
        <w:rPr>
          <w:b/>
          <w:lang w:val="uk-UA"/>
        </w:rPr>
        <w:t xml:space="preserve">МЕДИЧНОГО ТА ХІРУРГІЧНОГО </w:t>
      </w:r>
      <w:r w:rsidR="00F9602E" w:rsidRPr="001E41F5">
        <w:rPr>
          <w:b/>
          <w:lang w:val="uk-UA"/>
        </w:rPr>
        <w:t xml:space="preserve">ОБЛАДНАННЯ, </w:t>
      </w:r>
    </w:p>
    <w:p w:rsidR="00282A4D" w:rsidRPr="001E41F5" w:rsidRDefault="001E41F5" w:rsidP="00AE0268">
      <w:pPr>
        <w:ind w:firstLine="709"/>
        <w:jc w:val="center"/>
        <w:rPr>
          <w:b/>
          <w:lang w:val="uk-UA"/>
        </w:rPr>
      </w:pPr>
      <w:r w:rsidRPr="001E41F5">
        <w:rPr>
          <w:b/>
          <w:bCs/>
          <w:lang w:val="uk-UA"/>
        </w:rPr>
        <w:t>ЯКЕ ПІДЛЯГАЄ РЕМОНТУ</w:t>
      </w:r>
    </w:p>
    <w:p w:rsidR="00B35B07" w:rsidRDefault="00B35B07" w:rsidP="00552B5F">
      <w:pPr>
        <w:ind w:firstLine="709"/>
        <w:jc w:val="both"/>
        <w:rPr>
          <w:lang w:val="uk-UA"/>
        </w:rPr>
      </w:pPr>
    </w:p>
    <w:tbl>
      <w:tblPr>
        <w:tblW w:w="10097" w:type="dxa"/>
        <w:jc w:val="center"/>
        <w:tblInd w:w="-436" w:type="dxa"/>
        <w:tblLayout w:type="fixed"/>
        <w:tblLook w:val="04A0" w:firstRow="1" w:lastRow="0" w:firstColumn="1" w:lastColumn="0" w:noHBand="0" w:noVBand="1"/>
      </w:tblPr>
      <w:tblGrid>
        <w:gridCol w:w="580"/>
        <w:gridCol w:w="2469"/>
        <w:gridCol w:w="2070"/>
        <w:gridCol w:w="1081"/>
        <w:gridCol w:w="2126"/>
        <w:gridCol w:w="959"/>
        <w:gridCol w:w="812"/>
      </w:tblGrid>
      <w:tr w:rsidR="001E76FF" w:rsidRPr="001E76FF" w:rsidTr="00F9602E">
        <w:trPr>
          <w:trHeight w:val="105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76FF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76FF">
              <w:rPr>
                <w:b/>
                <w:bCs/>
                <w:sz w:val="22"/>
                <w:szCs w:val="22"/>
                <w:lang w:val="uk-UA"/>
              </w:rPr>
              <w:t>Найменування обладнання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76FF">
              <w:rPr>
                <w:b/>
                <w:bCs/>
                <w:sz w:val="22"/>
                <w:szCs w:val="22"/>
                <w:lang w:val="uk-UA"/>
              </w:rPr>
              <w:t>Модель обладнання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6FF" w:rsidRPr="001E76FF" w:rsidRDefault="001E76FF" w:rsidP="00282A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76FF">
              <w:rPr>
                <w:b/>
                <w:bCs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1E76FF">
              <w:rPr>
                <w:b/>
                <w:bCs/>
                <w:sz w:val="22"/>
                <w:szCs w:val="22"/>
                <w:lang w:val="uk-UA"/>
              </w:rPr>
              <w:t>виготов-лення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6FF" w:rsidRPr="001E76FF" w:rsidRDefault="001E76FF" w:rsidP="0084444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1E76FF">
              <w:rPr>
                <w:b/>
                <w:bCs/>
                <w:sz w:val="22"/>
                <w:szCs w:val="22"/>
                <w:lang w:val="uk-UA"/>
              </w:rPr>
              <w:t>Заводський номер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76FF">
              <w:rPr>
                <w:b/>
                <w:bCs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b/>
                <w:bCs/>
                <w:sz w:val="22"/>
                <w:szCs w:val="22"/>
                <w:lang w:val="uk-UA"/>
              </w:rPr>
              <w:t>Кіль-кість</w:t>
            </w:r>
            <w:proofErr w:type="spellEnd"/>
          </w:p>
        </w:tc>
      </w:tr>
      <w:tr w:rsidR="001E76FF" w:rsidRPr="001E76FF" w:rsidTr="00F9602E">
        <w:trPr>
          <w:trHeight w:val="561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бактерицидний 3 х ламповий  пересувний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ОБПе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225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3820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Електрокардіограф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Мідас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 ЕК1Т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СПХО 941311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Монітор пацієнта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Star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8000F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Е7201118057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Ліжко медичне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D4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Hill-Rom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AvantGuard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HRP000325219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Пульсоксиметр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Rad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Шприцовий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інфузійний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насос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Perfusоr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Сompact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S BBRAUN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189406/12С2Е3DЕ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Електрокардіограф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Мідас-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6/12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Алконт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01сУ-U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2751-16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Тономерт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Medicare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20210610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Мідас-ЕК1Т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824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Шафа медична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ШМБ-30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3678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Відсмоктувач медичний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272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Світильник хірургічний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СРСМ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3461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Кольпоскоп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Мк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-200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62016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ОБПе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6-30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2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Візок для транспортування хворих (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гідравалічний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ВМп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-9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ОБН-300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18598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Стерилізатор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сухоповітряний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ГП-80МО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високочастотний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 РХ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Насосний пристрій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XLR8+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13075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Кисневий концентратор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KS-10E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20102520044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45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Електродіагностичний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спірометричний апарат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MIR SPIRO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SNA23-053.07176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Електорокардіограф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12-канальний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MORTARA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114440233798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Електорокардіограф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Мідас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6/12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2816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Ультразвуковий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багатофункційний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сканер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My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Lab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40CV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Камера для зберігання стерильних виробів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Панмед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1246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УФ камера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Мобіл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УФ камера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Стандарт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678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1E41F5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Мікроскоп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Мікмед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ХР4102/АЕ740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1E41F5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Офтальмоскоп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YZ6F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1E41F5">
        <w:trPr>
          <w:trHeight w:val="258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Безконтактний </w:t>
            </w:r>
            <w:r w:rsidRPr="001E76FF">
              <w:rPr>
                <w:sz w:val="22"/>
                <w:szCs w:val="22"/>
                <w:lang w:val="uk-UA"/>
              </w:rPr>
              <w:lastRenderedPageBreak/>
              <w:t>тонометр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lastRenderedPageBreak/>
              <w:t>Tono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Voe-P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50022-230-002D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8444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lastRenderedPageBreak/>
              <w:t>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Лампа щілинна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YZ-02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256811706,3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1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Світи</w:t>
            </w:r>
            <w:r w:rsidR="002914D4">
              <w:rPr>
                <w:sz w:val="22"/>
                <w:szCs w:val="22"/>
                <w:lang w:val="uk-UA"/>
              </w:rPr>
              <w:t xml:space="preserve">льник операційний безтіньовий </w:t>
            </w:r>
            <w:r w:rsidRPr="001E76FF">
              <w:rPr>
                <w:sz w:val="22"/>
                <w:szCs w:val="22"/>
                <w:lang w:val="uk-UA"/>
              </w:rPr>
              <w:t>4-х рефлекторний пересувний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L734-II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941805220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Апарат високочастотний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ЕХВЧ 300 «Надія-4»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2116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Апарат високочастотної електрохірургії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ЕН 57М-1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Випромінювач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ОБН-150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Випромінювач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ОБП-1-30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з таймером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ОБПе-3-30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Світильник бактерицидний пересувний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ОБПе-225м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6457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Процесор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Fujinon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XL4450HD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3V567D109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Монітор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Maguet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SC-WU24-A1515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14-244970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Джерело світла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Fujinon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XL-4450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3S094D108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Відеогастроскоп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Fujinon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EG 600WR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4G391K149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Отоскоп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EURO-LIGHT F0.30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QM-1-1-132S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Система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холтер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моніторингу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DiaCard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06100, 06101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</w:t>
            </w:r>
          </w:p>
        </w:tc>
      </w:tr>
      <w:tr w:rsidR="001E76FF" w:rsidRPr="001E76FF" w:rsidTr="00F9602E">
        <w:trPr>
          <w:trHeight w:val="31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Дефібрилятор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ДКИ-Н-10 "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Аксион-Бел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МДТ-1-0428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Мідас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6/12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5103, 5617, 5102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Мідас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6/12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mini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215, 214, 209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Електрокардіограф портативний переносний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ЭК ЗТ-01 "РД"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Е06074159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ОБПе-3-30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5622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Спірометр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MIR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SpirobankII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A23-04 052917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Ростомір підлоговий з механічними вагами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РПВ-2000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5087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Пульсоксиметр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BERRY ВМ 1000А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P0001816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Шафа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ШСС-80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3466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Апарат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"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Поток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"-50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9322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Фізіотерапевтичний комплекс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ВTL-4000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3568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Апарат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Корона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150932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6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Мобільний 4-х канальний лазерний терапевтичний апарат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МЛТ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1E41F5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F5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Прилад низькочастотної електротерапії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Радіус-01-Інтер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1102008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1E41F5">
        <w:trPr>
          <w:trHeight w:val="51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Відеоендоскопічна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система для хірургії та гінекології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Richard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Wolf</w:t>
            </w:r>
            <w:proofErr w:type="spellEnd"/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00 1/104540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Відеомонітор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OEV-191H,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lastRenderedPageBreak/>
              <w:t>Olympus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lastRenderedPageBreak/>
              <w:t>2006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7616991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lastRenderedPageBreak/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Відеоскопічний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комплекс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TONTARRA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962642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Джерело світла ендоскопічне, ксенонове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CLV-S40,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Olympus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7602329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Дистилятор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ДЕ-10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2686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апарат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ERBOTOM ICC200 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1198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апарат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ARC 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40001775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апарат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ARC 350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35102777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Ендоскопічна стійка, мобільна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Olympus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0 8678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Ендоскопічний відеоцентр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Visera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OTV-S7,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Olympus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7684314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Інсуффлятор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UHI-3,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Olympus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1200042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Мікроскоп хірургічний для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спінальної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хірургії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Carl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Zeis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Opmi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cs-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nc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12281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Модуль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аргоно-плазмової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коагуляції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APC 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1186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Система аспірації та іригації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Duomat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11581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Стерилізатор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ГК-20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1728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DC-2000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117022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DS-3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039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ЕТ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000 73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МТ 300D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01545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МТ 300D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01404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3008 (S-01)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2015033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MT600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Стіл операційний «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ЕТ 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Шафа стерилізаційна ГП-80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5594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ШСС-80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2764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ШСС-250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3343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ЕХВА 350м/120Б Надія-2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10311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ЕХВА 350м/120Б  Надія-2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6413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ЕХВЧ-300 Надія-4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6922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ЕХВЧ-300 Надія-4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5715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ЕХВЧ 350м Надія-2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13611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lastRenderedPageBreak/>
              <w:t>92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електрохірургічний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ЕХВЧ-300 Надія-4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7822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електричний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Еконт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42227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електричний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Еконт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0301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32218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Апарат електричний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Еконт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 0201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121265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Відсмоктувач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Hospivac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400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Full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20420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Відсмоктувач медичний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5151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Відсмоктувач медичний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4752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Відсмоктувач медичний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3492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Відсмоктувач медичний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3493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Відсмоктувач медичний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3627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Відеокамера з кольоровим зображенням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Еконт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2002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202176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Дистилятор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ДЕ-10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2686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Електровідсмоктувач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В-40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4808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1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Електрокоагулятор високочастотний зварювальний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ЕК 300М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35/397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2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Електрокоагулятор високочастотний зварювальний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ЕК 300М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03/051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1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Електрокоагулятор високочастотний зварювальний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ЕК 300М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05/073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Ендовідеокомплекс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Еконт2301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23012342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Монітор пацієнта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Star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8000H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H7200310025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Металева складна стійка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СПМ -001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2257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Освітлювач ксеноновий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Еконт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     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12159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390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ОБП-450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ОБН-150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3664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бактерицидний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sz w:val="22"/>
                <w:szCs w:val="22"/>
                <w:lang w:val="uk-UA"/>
              </w:rPr>
              <w:t>ОБПе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6-30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Світильник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СР-6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3116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Світильник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СРА-6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1988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4873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1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Світильник операційний безтіньовий 4-х рефлекторний пересувний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L734 - 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5218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Світильник хірургічний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СР-6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4870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Світильник хірургічний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СР-6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2659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Стерилізатор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ГК-20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1728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lastRenderedPageBreak/>
              <w:t>123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Баканалізатор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VITEC-2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10471108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Термостат з водяною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рубашкою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ЗЦ-1125М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1977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616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Мікроскоп бінокулярний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Мікмед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>-5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ХС4537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бактерицидний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1992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11270476, 11270468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ДіаДЕНС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Діа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Денс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ДТ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024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Апарат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ДіаДЕНС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Діа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Денс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297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КВЧ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МІТ-1 МЛТ-КВЧ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068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ультразвукової терапії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УЗТ-1,3,01Ф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МедТеКо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9561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для приготування СК суміші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МІТ-С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1038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для фізіотерапії багатофункціональний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МІТ-МТ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2424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лазерний терапевтичний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Лика Терапевт-М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132091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лазерний терапевтичний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Лика Терапевт-М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182377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низькочастотної електротерапії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Радіус-01 Інтер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1603120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Фізіотерапевтичний комплекс BTL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BTL-4000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01007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Фізіотерапевтичний комплекс BTL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BTL-6000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Lymphastim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6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Easy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011-В-01662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Фізіотерапевтичний комплекс BTL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BTL-6000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Lymphastim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6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Easy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01100В007487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Електростимулятор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восьмиканальний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МІОРИТМ 186 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01007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для місцевої дарсонвалізації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Корона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05115122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Ванна для гідромасажу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AQUADELICIA ІІ PLUS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451/2008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0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Мідас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-6/12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mini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498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04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Юкард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>-100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К106.130160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0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Оберіг-1203G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Х.ДТ 101306094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1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Мідас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>-6/12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3107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1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Біомед-ВЕ300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301711014116Q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41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Реєстратор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ЕКГдля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холтерівського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моніторингу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DiaCard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3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Реєстратор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ЕКГдля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холтерівського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моніторингу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DiaCard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4037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7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Реєстратор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ЕКГдля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холтерівського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моніторингу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BeeCard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0131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81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Реєстратор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ЕКГдля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холтерівського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моніторингу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BeeCard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0132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32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Вимірювач артеріального тиску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ВАТ 41-2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1031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6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lastRenderedPageBreak/>
              <w:t>152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Вимірювач артеріального тиску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ВАТ 41-2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1053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5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Вимірювач артеріального тиску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ВАТ 41-2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953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2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Комплекс електроенцефалографічний комп'ютерний 16-ти канальний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М-TEST EURO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131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52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 xml:space="preserve">Комплекс </w:t>
            </w:r>
            <w:proofErr w:type="spellStart"/>
            <w:r w:rsidRPr="001E76FF">
              <w:rPr>
                <w:sz w:val="22"/>
                <w:szCs w:val="22"/>
                <w:lang w:val="uk-UA"/>
              </w:rPr>
              <w:t>електро-нейроміографічний</w:t>
            </w:r>
            <w:proofErr w:type="spellEnd"/>
            <w:r w:rsidRPr="001E76FF">
              <w:rPr>
                <w:sz w:val="22"/>
                <w:szCs w:val="22"/>
                <w:lang w:val="uk-UA"/>
              </w:rPr>
              <w:t xml:space="preserve"> комп'ютерний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М-TEST EURO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233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BLIZAR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00 93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Carina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SSAM-0202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S 1500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V6-10806038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Vsmart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VFS-410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10КВ0610VL9J0062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Дефібрилятор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ТЕС-5631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000 72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Дефібрилятор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Philips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HeartStart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XL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US00468293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Дефібрилятор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ДКИ-Н-02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0 3259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Електрокардіограф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МІДАС 6/12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6686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Інгалятор 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ОМРОН-С-29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20090700615UF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Mediana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M40M-2PECXXXXXE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84444D" w:rsidP="0084444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471202200511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Fazzini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PMS8000D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E7220611039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PVM-4763-1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0 8606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БІОМЕД ВМ800А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F7210424085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PVM-4763-1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0 3610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Star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8000Е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E7200525057F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Star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8000Е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E7200525032F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Star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8000F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F7201118141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БІОМЕД ВМ800А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F717021044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БІОМЕД ВМ800А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F7171021025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Монітор пацієнта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БІОМЕД ВМ800А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F7161205002В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SYS-3011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84444D" w:rsidP="0084444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9018012000164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BBraun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7619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BBraun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61361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BBraun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32595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SEP-10S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1ОР188585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SEP-10S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1ОР188589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Насос шприцевий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інфузійний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SEP-10S </w:t>
            </w: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10P123360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E76FF">
              <w:rPr>
                <w:color w:val="000000"/>
                <w:sz w:val="22"/>
                <w:szCs w:val="22"/>
                <w:lang w:val="uk-UA"/>
              </w:rPr>
              <w:t>Опромінювач</w:t>
            </w:r>
            <w:proofErr w:type="spellEnd"/>
            <w:r w:rsidRPr="001E76F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ОБП-300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б/номеру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E76FF" w:rsidRPr="001E76FF" w:rsidTr="00F9602E">
        <w:trPr>
          <w:trHeight w:val="2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sz w:val="22"/>
                <w:szCs w:val="22"/>
                <w:lang w:val="uk-UA"/>
              </w:rPr>
            </w:pPr>
            <w:r w:rsidRPr="001E76FF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Відсмоктувач медичний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В-80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FF" w:rsidRPr="001E76FF" w:rsidRDefault="001E76FF" w:rsidP="0084444D">
            <w:pPr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5150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76FF" w:rsidRPr="001E76FF" w:rsidRDefault="001E76FF" w:rsidP="00282A4D">
            <w:pPr>
              <w:rPr>
                <w:sz w:val="22"/>
                <w:szCs w:val="22"/>
              </w:rPr>
            </w:pPr>
            <w:r w:rsidRPr="001E76FF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F" w:rsidRPr="001E76FF" w:rsidRDefault="001E76FF" w:rsidP="00282A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E76F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</w:tbl>
    <w:p w:rsidR="004D508F" w:rsidRPr="001E76FF" w:rsidRDefault="004D508F" w:rsidP="001E41F5">
      <w:pPr>
        <w:ind w:firstLine="709"/>
        <w:jc w:val="both"/>
        <w:rPr>
          <w:b/>
          <w:lang w:val="uk-UA"/>
        </w:rPr>
      </w:pPr>
    </w:p>
    <w:p w:rsidR="00F40F90" w:rsidRPr="001E41F5" w:rsidRDefault="00F40F90" w:rsidP="001E41F5">
      <w:pPr>
        <w:jc w:val="both"/>
        <w:rPr>
          <w:lang w:val="uk-UA"/>
        </w:rPr>
      </w:pPr>
      <w:r w:rsidRPr="001E41F5">
        <w:rPr>
          <w:lang w:val="uk-UA"/>
        </w:rPr>
        <w:t>* За наявності.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 за наявності в них печатки.</w:t>
      </w:r>
    </w:p>
    <w:p w:rsidR="004D508F" w:rsidRPr="001E41F5" w:rsidRDefault="004D508F" w:rsidP="00552B5F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4D508F" w:rsidRPr="001E41F5" w:rsidSect="00D127D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C3"/>
    <w:multiLevelType w:val="hybridMultilevel"/>
    <w:tmpl w:val="895AE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5D8F"/>
    <w:multiLevelType w:val="hybridMultilevel"/>
    <w:tmpl w:val="EF5AD106"/>
    <w:lvl w:ilvl="0" w:tplc="1326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77F3"/>
    <w:multiLevelType w:val="hybridMultilevel"/>
    <w:tmpl w:val="40DCB0E8"/>
    <w:lvl w:ilvl="0" w:tplc="91D64BC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4E6C3A29"/>
    <w:multiLevelType w:val="hybridMultilevel"/>
    <w:tmpl w:val="E1D0A322"/>
    <w:lvl w:ilvl="0" w:tplc="820EC948">
      <w:start w:val="1"/>
      <w:numFmt w:val="decimal"/>
      <w:lvlText w:val="%1."/>
      <w:lvlJc w:val="left"/>
      <w:pPr>
        <w:tabs>
          <w:tab w:val="num" w:pos="1474"/>
        </w:tabs>
        <w:ind w:left="1474" w:hanging="37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804E02"/>
    <w:multiLevelType w:val="hybridMultilevel"/>
    <w:tmpl w:val="C2F248BE"/>
    <w:lvl w:ilvl="0" w:tplc="706EC77E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67533428"/>
    <w:multiLevelType w:val="hybridMultilevel"/>
    <w:tmpl w:val="4614DE32"/>
    <w:lvl w:ilvl="0" w:tplc="706EC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5598"/>
    <w:multiLevelType w:val="hybridMultilevel"/>
    <w:tmpl w:val="EDC43142"/>
    <w:lvl w:ilvl="0" w:tplc="CFB4A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C9271CF"/>
    <w:multiLevelType w:val="hybridMultilevel"/>
    <w:tmpl w:val="DFA8DDDE"/>
    <w:lvl w:ilvl="0" w:tplc="1326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93EA4"/>
    <w:multiLevelType w:val="hybridMultilevel"/>
    <w:tmpl w:val="0EF64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733B"/>
    <w:multiLevelType w:val="hybridMultilevel"/>
    <w:tmpl w:val="3B36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F12B8"/>
    <w:multiLevelType w:val="hybridMultilevel"/>
    <w:tmpl w:val="C5921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53"/>
    <w:rsid w:val="00021B4C"/>
    <w:rsid w:val="001D0416"/>
    <w:rsid w:val="001E41F5"/>
    <w:rsid w:val="001E76FF"/>
    <w:rsid w:val="00282A4D"/>
    <w:rsid w:val="002914D4"/>
    <w:rsid w:val="002C7582"/>
    <w:rsid w:val="002D0680"/>
    <w:rsid w:val="0030667A"/>
    <w:rsid w:val="00434A55"/>
    <w:rsid w:val="00437A5B"/>
    <w:rsid w:val="00454AE1"/>
    <w:rsid w:val="004D508F"/>
    <w:rsid w:val="00552B5F"/>
    <w:rsid w:val="00577A2B"/>
    <w:rsid w:val="005E5A5E"/>
    <w:rsid w:val="00663DD5"/>
    <w:rsid w:val="006D18FA"/>
    <w:rsid w:val="006E592D"/>
    <w:rsid w:val="0072102F"/>
    <w:rsid w:val="00742534"/>
    <w:rsid w:val="0084444D"/>
    <w:rsid w:val="009B75F1"/>
    <w:rsid w:val="00A75E97"/>
    <w:rsid w:val="00AA1557"/>
    <w:rsid w:val="00AA60E0"/>
    <w:rsid w:val="00AB0FB2"/>
    <w:rsid w:val="00AE0268"/>
    <w:rsid w:val="00AF1D71"/>
    <w:rsid w:val="00AF4CED"/>
    <w:rsid w:val="00B1220C"/>
    <w:rsid w:val="00B15B3C"/>
    <w:rsid w:val="00B35B07"/>
    <w:rsid w:val="00B41192"/>
    <w:rsid w:val="00C37505"/>
    <w:rsid w:val="00D127DA"/>
    <w:rsid w:val="00D72253"/>
    <w:rsid w:val="00D91A6B"/>
    <w:rsid w:val="00DA0C73"/>
    <w:rsid w:val="00DF3BF2"/>
    <w:rsid w:val="00ED6A55"/>
    <w:rsid w:val="00F40F90"/>
    <w:rsid w:val="00F9602E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D72253"/>
    <w:pPr>
      <w:ind w:left="720"/>
      <w:contextualSpacing/>
    </w:pPr>
  </w:style>
  <w:style w:type="paragraph" w:customStyle="1" w:styleId="10">
    <w:name w:val="Обычный1"/>
    <w:rsid w:val="00663D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link w:val="a5"/>
    <w:qFormat/>
    <w:rsid w:val="006D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D18F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D72253"/>
    <w:pPr>
      <w:ind w:left="720"/>
      <w:contextualSpacing/>
    </w:pPr>
  </w:style>
  <w:style w:type="paragraph" w:customStyle="1" w:styleId="10">
    <w:name w:val="Обычный1"/>
    <w:rsid w:val="00663D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link w:val="a5"/>
    <w:qFormat/>
    <w:rsid w:val="006D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D18F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7157-8748-4154-B390-1276ABD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9037</Words>
  <Characters>5152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Терещенко</dc:creator>
  <cp:keywords/>
  <dc:description/>
  <cp:lastModifiedBy>RePack by Diakov</cp:lastModifiedBy>
  <cp:revision>39</cp:revision>
  <cp:lastPrinted>2024-03-25T09:49:00Z</cp:lastPrinted>
  <dcterms:created xsi:type="dcterms:W3CDTF">2023-02-14T15:49:00Z</dcterms:created>
  <dcterms:modified xsi:type="dcterms:W3CDTF">2024-03-25T09:49:00Z</dcterms:modified>
</cp:coreProperties>
</file>