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5E0C" w14:textId="77777777" w:rsidR="000465D9" w:rsidRPr="000465D9" w:rsidRDefault="000465D9" w:rsidP="000465D9">
      <w:pPr>
        <w:pStyle w:val="af3"/>
        <w:ind w:right="-5"/>
        <w:jc w:val="center"/>
        <w:rPr>
          <w:b/>
          <w:bCs/>
          <w:caps/>
          <w:spacing w:val="-3"/>
          <w:sz w:val="28"/>
          <w:szCs w:val="28"/>
        </w:rPr>
      </w:pPr>
      <w:r w:rsidRPr="000465D9">
        <w:rPr>
          <w:b/>
          <w:bCs/>
          <w:caps/>
          <w:spacing w:val="-3"/>
          <w:sz w:val="28"/>
          <w:szCs w:val="28"/>
        </w:rPr>
        <w:t>М</w:t>
      </w:r>
      <w:r w:rsidRPr="000465D9">
        <w:rPr>
          <w:b/>
          <w:bCs/>
          <w:sz w:val="28"/>
          <w:szCs w:val="28"/>
        </w:rPr>
        <w:t>итниця</w:t>
      </w:r>
      <w:r w:rsidRPr="000465D9">
        <w:rPr>
          <w:b/>
          <w:bCs/>
          <w:caps/>
          <w:spacing w:val="-3"/>
          <w:sz w:val="28"/>
          <w:szCs w:val="28"/>
        </w:rPr>
        <w:t xml:space="preserve"> </w:t>
      </w:r>
      <w:r w:rsidRPr="000465D9">
        <w:rPr>
          <w:b/>
          <w:bCs/>
          <w:spacing w:val="-3"/>
          <w:sz w:val="28"/>
          <w:szCs w:val="28"/>
        </w:rPr>
        <w:t>в</w:t>
      </w:r>
      <w:r w:rsidRPr="000465D9">
        <w:rPr>
          <w:b/>
          <w:bCs/>
          <w:caps/>
          <w:spacing w:val="-3"/>
          <w:sz w:val="28"/>
          <w:szCs w:val="28"/>
        </w:rPr>
        <w:t xml:space="preserve"> Х</w:t>
      </w:r>
      <w:r w:rsidRPr="000465D9">
        <w:rPr>
          <w:b/>
          <w:bCs/>
          <w:spacing w:val="-3"/>
          <w:sz w:val="28"/>
          <w:szCs w:val="28"/>
        </w:rPr>
        <w:t>ерсонській області</w:t>
      </w:r>
      <w:r w:rsidRPr="000465D9">
        <w:rPr>
          <w:b/>
          <w:bCs/>
          <w:caps/>
          <w:spacing w:val="-3"/>
          <w:sz w:val="28"/>
          <w:szCs w:val="28"/>
        </w:rPr>
        <w:t>, А</w:t>
      </w:r>
      <w:r w:rsidRPr="000465D9">
        <w:rPr>
          <w:b/>
          <w:bCs/>
          <w:spacing w:val="-3"/>
          <w:sz w:val="28"/>
          <w:szCs w:val="28"/>
        </w:rPr>
        <w:t>втономній</w:t>
      </w:r>
      <w:r w:rsidRPr="000465D9">
        <w:rPr>
          <w:b/>
          <w:bCs/>
          <w:caps/>
          <w:spacing w:val="-3"/>
          <w:sz w:val="28"/>
          <w:szCs w:val="28"/>
        </w:rPr>
        <w:t xml:space="preserve"> Р</w:t>
      </w:r>
      <w:r w:rsidRPr="000465D9">
        <w:rPr>
          <w:b/>
          <w:bCs/>
          <w:spacing w:val="-3"/>
          <w:sz w:val="28"/>
          <w:szCs w:val="28"/>
        </w:rPr>
        <w:t>еспубліці</w:t>
      </w:r>
    </w:p>
    <w:p w14:paraId="185BDC16" w14:textId="77777777" w:rsidR="000465D9" w:rsidRPr="00C31877" w:rsidRDefault="000465D9" w:rsidP="000465D9">
      <w:pPr>
        <w:pStyle w:val="af3"/>
        <w:ind w:right="-5"/>
        <w:jc w:val="center"/>
        <w:rPr>
          <w:spacing w:val="5"/>
          <w:sz w:val="24"/>
          <w:szCs w:val="24"/>
        </w:rPr>
      </w:pPr>
      <w:r w:rsidRPr="000465D9">
        <w:rPr>
          <w:b/>
          <w:bCs/>
          <w:caps/>
          <w:spacing w:val="-3"/>
          <w:sz w:val="28"/>
          <w:szCs w:val="28"/>
        </w:rPr>
        <w:t>К</w:t>
      </w:r>
      <w:r w:rsidRPr="000465D9">
        <w:rPr>
          <w:b/>
          <w:bCs/>
          <w:spacing w:val="-3"/>
          <w:sz w:val="28"/>
          <w:szCs w:val="28"/>
        </w:rPr>
        <w:t>рим і м</w:t>
      </w:r>
      <w:r w:rsidRPr="000465D9">
        <w:rPr>
          <w:b/>
          <w:bCs/>
          <w:caps/>
          <w:spacing w:val="-3"/>
          <w:sz w:val="28"/>
          <w:szCs w:val="28"/>
        </w:rPr>
        <w:t>. С</w:t>
      </w:r>
      <w:r w:rsidRPr="000465D9">
        <w:rPr>
          <w:b/>
          <w:bCs/>
          <w:spacing w:val="-3"/>
          <w:sz w:val="28"/>
          <w:szCs w:val="28"/>
        </w:rPr>
        <w:t>евастополі</w:t>
      </w:r>
      <w:r w:rsidRPr="00C31877">
        <w:rPr>
          <w:caps/>
          <w:spacing w:val="-3"/>
          <w:sz w:val="24"/>
          <w:szCs w:val="24"/>
        </w:rPr>
        <w:br/>
      </w:r>
    </w:p>
    <w:p w14:paraId="1716F6C9" w14:textId="77777777" w:rsidR="000465D9" w:rsidRPr="00C31877" w:rsidRDefault="000465D9" w:rsidP="000465D9">
      <w:pPr>
        <w:tabs>
          <w:tab w:val="left" w:pos="9639"/>
        </w:tabs>
        <w:ind w:right="425"/>
        <w:rPr>
          <w:b/>
          <w:bCs/>
        </w:rPr>
      </w:pPr>
      <w:r w:rsidRPr="00C31877">
        <w:rPr>
          <w:sz w:val="28"/>
          <w:szCs w:val="28"/>
        </w:rPr>
        <w:t xml:space="preserve">                                                                                  </w:t>
      </w:r>
    </w:p>
    <w:p w14:paraId="670638BC" w14:textId="77777777" w:rsidR="000465D9" w:rsidRPr="00C31877" w:rsidRDefault="000465D9" w:rsidP="000465D9">
      <w:pPr>
        <w:tabs>
          <w:tab w:val="left" w:pos="9639"/>
        </w:tabs>
        <w:ind w:left="3545" w:right="425"/>
        <w:rPr>
          <w:bCs/>
          <w:sz w:val="28"/>
          <w:szCs w:val="28"/>
        </w:rPr>
      </w:pPr>
      <w:r w:rsidRPr="00C31877">
        <w:rPr>
          <w:b/>
          <w:bCs/>
        </w:rPr>
        <w:t xml:space="preserve">                                       </w:t>
      </w: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0465D9" w:rsidRPr="00C31877" w14:paraId="5780E38F" w14:textId="77777777" w:rsidTr="005B2A88">
        <w:trPr>
          <w:jc w:val="right"/>
        </w:trPr>
        <w:tc>
          <w:tcPr>
            <w:tcW w:w="5775" w:type="dxa"/>
            <w:tcBorders>
              <w:top w:val="nil"/>
              <w:left w:val="nil"/>
              <w:bottom w:val="nil"/>
              <w:right w:val="nil"/>
            </w:tcBorders>
          </w:tcPr>
          <w:p w14:paraId="74BB7B94" w14:textId="77777777" w:rsidR="000465D9" w:rsidRPr="000465D9" w:rsidRDefault="000465D9" w:rsidP="005B2A88">
            <w:pPr>
              <w:pStyle w:val="aa"/>
              <w:ind w:left="860"/>
              <w:rPr>
                <w:rStyle w:val="af5"/>
                <w:rFonts w:ascii="Times New Roman" w:eastAsia="Arial Unicode MS" w:hAnsi="Times New Roman"/>
                <w:sz w:val="24"/>
                <w:szCs w:val="24"/>
              </w:rPr>
            </w:pPr>
            <w:r w:rsidRPr="000465D9">
              <w:rPr>
                <w:rStyle w:val="af5"/>
                <w:rFonts w:ascii="Times New Roman" w:hAnsi="Times New Roman"/>
                <w:sz w:val="24"/>
                <w:szCs w:val="24"/>
              </w:rPr>
              <w:t>Затверджено</w:t>
            </w:r>
          </w:p>
        </w:tc>
      </w:tr>
      <w:tr w:rsidR="000465D9" w:rsidRPr="00C31877" w14:paraId="47D38946" w14:textId="77777777" w:rsidTr="005B2A88">
        <w:trPr>
          <w:jc w:val="right"/>
        </w:trPr>
        <w:tc>
          <w:tcPr>
            <w:tcW w:w="5775" w:type="dxa"/>
            <w:tcBorders>
              <w:top w:val="nil"/>
              <w:left w:val="nil"/>
              <w:bottom w:val="nil"/>
              <w:right w:val="nil"/>
            </w:tcBorders>
          </w:tcPr>
          <w:p w14:paraId="06A6DC77" w14:textId="77777777" w:rsidR="000465D9" w:rsidRPr="000465D9" w:rsidRDefault="000465D9" w:rsidP="005B2A88">
            <w:pPr>
              <w:pStyle w:val="aa"/>
              <w:ind w:left="860"/>
              <w:rPr>
                <w:rStyle w:val="af5"/>
                <w:rFonts w:ascii="Times New Roman" w:hAnsi="Times New Roman"/>
                <w:sz w:val="24"/>
                <w:szCs w:val="24"/>
              </w:rPr>
            </w:pPr>
            <w:r w:rsidRPr="000465D9">
              <w:rPr>
                <w:rStyle w:val="af5"/>
                <w:rFonts w:ascii="Times New Roman" w:hAnsi="Times New Roman"/>
                <w:sz w:val="24"/>
                <w:szCs w:val="24"/>
              </w:rPr>
              <w:t xml:space="preserve">рішенням уповноваженої особи  </w:t>
            </w:r>
          </w:p>
          <w:p w14:paraId="4A6469D7" w14:textId="77777777" w:rsidR="000465D9" w:rsidRPr="000465D9" w:rsidRDefault="000465D9" w:rsidP="005B2A88">
            <w:pPr>
              <w:pStyle w:val="aa"/>
              <w:ind w:left="860"/>
              <w:rPr>
                <w:rStyle w:val="af5"/>
                <w:rFonts w:ascii="Times New Roman" w:hAnsi="Times New Roman"/>
                <w:sz w:val="24"/>
                <w:szCs w:val="24"/>
              </w:rPr>
            </w:pPr>
            <w:r w:rsidRPr="000465D9">
              <w:rPr>
                <w:rFonts w:ascii="Times New Roman" w:hAnsi="Times New Roman"/>
                <w:i/>
                <w:iCs/>
                <w:sz w:val="24"/>
                <w:szCs w:val="24"/>
              </w:rPr>
              <w:t>Митниці в Херсонській області, Автономній Республіці Крим і м. Севастополі</w:t>
            </w:r>
            <w:r w:rsidRPr="000465D9">
              <w:rPr>
                <w:rStyle w:val="af5"/>
                <w:rFonts w:ascii="Times New Roman" w:hAnsi="Times New Roman"/>
                <w:sz w:val="24"/>
                <w:szCs w:val="24"/>
              </w:rPr>
              <w:t xml:space="preserve"> </w:t>
            </w:r>
          </w:p>
          <w:p w14:paraId="093D482F" w14:textId="6D269865" w:rsidR="000465D9" w:rsidRPr="000465D9" w:rsidRDefault="000465D9" w:rsidP="005B2A88">
            <w:pPr>
              <w:pStyle w:val="aa"/>
              <w:ind w:left="860"/>
              <w:rPr>
                <w:rStyle w:val="af5"/>
                <w:rFonts w:ascii="Times New Roman" w:hAnsi="Times New Roman"/>
                <w:sz w:val="24"/>
                <w:szCs w:val="24"/>
              </w:rPr>
            </w:pPr>
            <w:r w:rsidRPr="000465D9">
              <w:rPr>
                <w:rStyle w:val="af5"/>
                <w:rFonts w:ascii="Times New Roman" w:hAnsi="Times New Roman"/>
                <w:sz w:val="24"/>
                <w:szCs w:val="24"/>
              </w:rPr>
              <w:t xml:space="preserve">«____» </w:t>
            </w:r>
            <w:r>
              <w:rPr>
                <w:rStyle w:val="af5"/>
                <w:rFonts w:ascii="Times New Roman" w:hAnsi="Times New Roman"/>
                <w:sz w:val="24"/>
                <w:szCs w:val="24"/>
              </w:rPr>
              <w:t>квітня</w:t>
            </w:r>
            <w:r w:rsidRPr="000465D9">
              <w:rPr>
                <w:rStyle w:val="af5"/>
                <w:rFonts w:ascii="Times New Roman" w:hAnsi="Times New Roman"/>
                <w:sz w:val="24"/>
                <w:szCs w:val="24"/>
              </w:rPr>
              <w:t xml:space="preserve"> 202</w:t>
            </w:r>
            <w:r>
              <w:rPr>
                <w:rStyle w:val="af5"/>
                <w:rFonts w:ascii="Times New Roman" w:hAnsi="Times New Roman"/>
                <w:sz w:val="24"/>
                <w:szCs w:val="24"/>
              </w:rPr>
              <w:t>3</w:t>
            </w:r>
            <w:r w:rsidRPr="000465D9">
              <w:rPr>
                <w:rStyle w:val="af5"/>
                <w:rFonts w:ascii="Times New Roman" w:hAnsi="Times New Roman"/>
                <w:sz w:val="24"/>
                <w:szCs w:val="24"/>
              </w:rPr>
              <w:t xml:space="preserve"> року</w:t>
            </w:r>
          </w:p>
          <w:p w14:paraId="0F06D5D8" w14:textId="77777777" w:rsidR="000465D9" w:rsidRPr="000465D9" w:rsidRDefault="000465D9" w:rsidP="005B2A88">
            <w:pPr>
              <w:pStyle w:val="aa"/>
              <w:ind w:left="860"/>
              <w:rPr>
                <w:rStyle w:val="af5"/>
                <w:rFonts w:ascii="Times New Roman" w:hAnsi="Times New Roman"/>
                <w:sz w:val="24"/>
                <w:szCs w:val="24"/>
              </w:rPr>
            </w:pPr>
          </w:p>
          <w:p w14:paraId="14467DBD" w14:textId="77777777" w:rsidR="000465D9" w:rsidRPr="000465D9" w:rsidRDefault="000465D9" w:rsidP="005B2A88">
            <w:pPr>
              <w:pStyle w:val="aa"/>
              <w:ind w:left="860"/>
              <w:rPr>
                <w:rStyle w:val="af5"/>
                <w:rFonts w:ascii="Times New Roman" w:hAnsi="Times New Roman"/>
                <w:sz w:val="24"/>
                <w:szCs w:val="24"/>
              </w:rPr>
            </w:pPr>
            <w:r w:rsidRPr="000465D9">
              <w:rPr>
                <w:rStyle w:val="af5"/>
                <w:rFonts w:ascii="Times New Roman" w:hAnsi="Times New Roman"/>
                <w:sz w:val="24"/>
                <w:szCs w:val="24"/>
              </w:rPr>
              <w:t xml:space="preserve"> _____________    С.С. </w:t>
            </w:r>
            <w:proofErr w:type="spellStart"/>
            <w:r w:rsidRPr="000465D9">
              <w:rPr>
                <w:rStyle w:val="af5"/>
                <w:rFonts w:ascii="Times New Roman" w:hAnsi="Times New Roman"/>
                <w:sz w:val="24"/>
                <w:szCs w:val="24"/>
              </w:rPr>
              <w:t>Карауш</w:t>
            </w:r>
            <w:proofErr w:type="spellEnd"/>
          </w:p>
          <w:p w14:paraId="6F526CF6" w14:textId="77777777" w:rsidR="000465D9" w:rsidRPr="000465D9" w:rsidRDefault="000465D9" w:rsidP="005B2A88">
            <w:pPr>
              <w:pStyle w:val="aa"/>
              <w:ind w:left="860"/>
              <w:rPr>
                <w:rStyle w:val="af5"/>
                <w:rFonts w:ascii="Times New Roman" w:hAnsi="Times New Roman"/>
                <w:sz w:val="24"/>
                <w:szCs w:val="24"/>
              </w:rPr>
            </w:pPr>
          </w:p>
          <w:p w14:paraId="482B0723" w14:textId="77777777" w:rsidR="000465D9" w:rsidRPr="000465D9" w:rsidRDefault="000465D9" w:rsidP="005B2A88">
            <w:pPr>
              <w:pStyle w:val="aa"/>
              <w:ind w:left="860"/>
              <w:rPr>
                <w:rStyle w:val="af5"/>
                <w:rFonts w:ascii="Times New Roman" w:hAnsi="Times New Roman"/>
                <w:sz w:val="24"/>
                <w:szCs w:val="24"/>
              </w:rPr>
            </w:pPr>
          </w:p>
          <w:p w14:paraId="35BDA79A" w14:textId="77777777" w:rsidR="000465D9" w:rsidRPr="000465D9" w:rsidRDefault="000465D9" w:rsidP="005B2A88">
            <w:pPr>
              <w:pStyle w:val="aa"/>
              <w:ind w:left="860"/>
              <w:rPr>
                <w:rStyle w:val="af5"/>
                <w:rFonts w:ascii="Times New Roman" w:hAnsi="Times New Roman"/>
                <w:sz w:val="24"/>
                <w:szCs w:val="24"/>
              </w:rPr>
            </w:pPr>
          </w:p>
        </w:tc>
      </w:tr>
    </w:tbl>
    <w:p w14:paraId="1C86FCF6" w14:textId="77777777" w:rsidR="00E64218" w:rsidRDefault="00E64218" w:rsidP="00E64218">
      <w:pPr>
        <w:ind w:firstLine="5670"/>
        <w:rPr>
          <w:bCs/>
          <w:sz w:val="28"/>
          <w:szCs w:val="28"/>
        </w:rPr>
      </w:pPr>
    </w:p>
    <w:p w14:paraId="01A32CBB" w14:textId="77777777" w:rsidR="00E64218" w:rsidRDefault="00E64218" w:rsidP="00E64218">
      <w:pPr>
        <w:ind w:firstLine="5670"/>
        <w:rPr>
          <w:bCs/>
          <w:sz w:val="28"/>
          <w:szCs w:val="28"/>
        </w:rPr>
      </w:pPr>
    </w:p>
    <w:p w14:paraId="6BF7C0B9" w14:textId="77777777" w:rsidR="00E64218" w:rsidRDefault="00E64218" w:rsidP="00E64218">
      <w:pPr>
        <w:ind w:firstLine="5670"/>
        <w:rPr>
          <w:bCs/>
          <w:sz w:val="28"/>
          <w:szCs w:val="28"/>
        </w:rPr>
      </w:pPr>
    </w:p>
    <w:p w14:paraId="6E20026B" w14:textId="77777777" w:rsidR="00E64218" w:rsidRDefault="00E64218" w:rsidP="000465D9">
      <w:pPr>
        <w:rPr>
          <w:bCs/>
          <w:sz w:val="28"/>
          <w:szCs w:val="28"/>
        </w:rPr>
      </w:pPr>
    </w:p>
    <w:p w14:paraId="5D09A939" w14:textId="77777777" w:rsidR="00E64218" w:rsidRDefault="00E64218" w:rsidP="00E64218">
      <w:pPr>
        <w:rPr>
          <w:bCs/>
          <w:sz w:val="28"/>
          <w:szCs w:val="28"/>
        </w:rPr>
      </w:pPr>
    </w:p>
    <w:p w14:paraId="31AEBF01" w14:textId="7CB14CBB" w:rsidR="000465D9" w:rsidRDefault="00E64218" w:rsidP="000465D9">
      <w:pPr>
        <w:spacing w:line="0" w:lineRule="atLeast"/>
        <w:jc w:val="center"/>
        <w:rPr>
          <w:b/>
          <w:sz w:val="44"/>
          <w:szCs w:val="44"/>
        </w:rPr>
      </w:pPr>
      <w:r w:rsidRPr="000465D9">
        <w:rPr>
          <w:b/>
          <w:sz w:val="44"/>
          <w:szCs w:val="44"/>
        </w:rPr>
        <w:t>ТЕНДЕРНА ДОКУМЕНТАЦІЯ</w:t>
      </w:r>
    </w:p>
    <w:p w14:paraId="0D148E29" w14:textId="77777777" w:rsidR="000465D9" w:rsidRPr="000465D9" w:rsidRDefault="000465D9" w:rsidP="000465D9">
      <w:pPr>
        <w:spacing w:line="0" w:lineRule="atLeast"/>
        <w:jc w:val="center"/>
        <w:rPr>
          <w:b/>
          <w:sz w:val="44"/>
          <w:szCs w:val="44"/>
        </w:rPr>
      </w:pPr>
    </w:p>
    <w:p w14:paraId="17E26501" w14:textId="77777777" w:rsidR="000465D9" w:rsidRDefault="000465D9" w:rsidP="000465D9">
      <w:pPr>
        <w:spacing w:line="360" w:lineRule="auto"/>
        <w:contextualSpacing/>
        <w:jc w:val="center"/>
        <w:rPr>
          <w:b/>
          <w:i/>
          <w:iCs/>
          <w:sz w:val="28"/>
          <w:szCs w:val="28"/>
        </w:rPr>
      </w:pPr>
      <w:r w:rsidRPr="00C31877">
        <w:rPr>
          <w:b/>
          <w:i/>
          <w:iCs/>
          <w:sz w:val="28"/>
          <w:szCs w:val="28"/>
        </w:rPr>
        <w:t>щодо проведення процедури відкритих торгів</w:t>
      </w:r>
      <w:r w:rsidRPr="00C31877">
        <w:rPr>
          <w:b/>
          <w:i/>
          <w:iCs/>
          <w:sz w:val="28"/>
          <w:szCs w:val="28"/>
          <w:lang w:val="ru-RU"/>
        </w:rPr>
        <w:t xml:space="preserve"> з </w:t>
      </w:r>
      <w:r w:rsidRPr="00C31877">
        <w:rPr>
          <w:b/>
          <w:i/>
          <w:iCs/>
          <w:sz w:val="28"/>
          <w:szCs w:val="28"/>
        </w:rPr>
        <w:t xml:space="preserve">урахуванням особливостей </w:t>
      </w:r>
    </w:p>
    <w:p w14:paraId="63499075" w14:textId="77777777" w:rsidR="000465D9" w:rsidRPr="00C31877" w:rsidRDefault="000465D9" w:rsidP="000465D9">
      <w:pPr>
        <w:spacing w:line="360" w:lineRule="auto"/>
        <w:contextualSpacing/>
        <w:jc w:val="center"/>
        <w:rPr>
          <w:b/>
          <w:i/>
          <w:iCs/>
          <w:sz w:val="28"/>
          <w:szCs w:val="28"/>
        </w:rPr>
      </w:pPr>
      <w:r w:rsidRPr="00C31877">
        <w:rPr>
          <w:b/>
          <w:i/>
          <w:iCs/>
          <w:sz w:val="28"/>
          <w:szCs w:val="28"/>
        </w:rPr>
        <w:t>за кодом</w:t>
      </w:r>
    </w:p>
    <w:p w14:paraId="1837C215" w14:textId="77777777" w:rsidR="000465D9" w:rsidRPr="00C31877" w:rsidRDefault="000465D9" w:rsidP="000465D9">
      <w:pPr>
        <w:spacing w:line="360" w:lineRule="auto"/>
        <w:ind w:left="720"/>
        <w:jc w:val="center"/>
        <w:rPr>
          <w:b/>
          <w:sz w:val="28"/>
          <w:szCs w:val="28"/>
        </w:rPr>
      </w:pPr>
      <w:r w:rsidRPr="00C31877">
        <w:rPr>
          <w:b/>
          <w:sz w:val="28"/>
          <w:szCs w:val="28"/>
        </w:rPr>
        <w:t xml:space="preserve">код ДК 021:2015 - </w:t>
      </w:r>
      <w:r w:rsidRPr="00C31877">
        <w:rPr>
          <w:b/>
          <w:bCs/>
          <w:color w:val="00000A"/>
          <w:sz w:val="28"/>
          <w:szCs w:val="28"/>
        </w:rPr>
        <w:t>30190000</w:t>
      </w:r>
      <w:r w:rsidRPr="00C31877">
        <w:rPr>
          <w:b/>
          <w:sz w:val="28"/>
          <w:szCs w:val="28"/>
          <w:shd w:val="clear" w:color="auto" w:fill="FFFFFF"/>
        </w:rPr>
        <w:t>-7</w:t>
      </w:r>
      <w:r w:rsidRPr="00C31877">
        <w:rPr>
          <w:b/>
          <w:bCs/>
          <w:sz w:val="28"/>
          <w:szCs w:val="28"/>
        </w:rPr>
        <w:t>: «</w:t>
      </w:r>
      <w:r w:rsidRPr="00C31877">
        <w:rPr>
          <w:b/>
          <w:sz w:val="28"/>
          <w:szCs w:val="28"/>
          <w:shd w:val="clear" w:color="auto" w:fill="FFFFFF"/>
        </w:rPr>
        <w:t>Офісне устаткування та приладдя різне»</w:t>
      </w:r>
      <w:r>
        <w:rPr>
          <w:b/>
          <w:sz w:val="28"/>
          <w:szCs w:val="28"/>
          <w:shd w:val="clear" w:color="auto" w:fill="FFFFFF"/>
        </w:rPr>
        <w:t xml:space="preserve"> (Офісний папір)</w:t>
      </w:r>
    </w:p>
    <w:p w14:paraId="259BFC77" w14:textId="2E1D507C" w:rsidR="00E64218" w:rsidRDefault="00E64218" w:rsidP="000465D9">
      <w:pPr>
        <w:jc w:val="center"/>
        <w:rPr>
          <w:b/>
          <w:sz w:val="24"/>
          <w:szCs w:val="24"/>
        </w:rPr>
      </w:pPr>
    </w:p>
    <w:p w14:paraId="6C3119A6" w14:textId="77777777" w:rsidR="00E64218" w:rsidRDefault="00E64218" w:rsidP="00B15748">
      <w:pPr>
        <w:contextualSpacing/>
        <w:jc w:val="center"/>
        <w:rPr>
          <w:b/>
          <w:sz w:val="24"/>
          <w:szCs w:val="24"/>
        </w:rPr>
      </w:pPr>
    </w:p>
    <w:p w14:paraId="32B1ECE4" w14:textId="77777777" w:rsidR="00E64218" w:rsidRDefault="00E64218" w:rsidP="00B15748">
      <w:pPr>
        <w:contextualSpacing/>
        <w:jc w:val="center"/>
        <w:rPr>
          <w:b/>
          <w:sz w:val="24"/>
          <w:szCs w:val="24"/>
        </w:rPr>
      </w:pPr>
    </w:p>
    <w:p w14:paraId="4E3EF766" w14:textId="77777777" w:rsidR="000465D9" w:rsidRPr="00C31877" w:rsidRDefault="000465D9" w:rsidP="000465D9">
      <w:pPr>
        <w:tabs>
          <w:tab w:val="left" w:pos="9360"/>
        </w:tabs>
        <w:jc w:val="right"/>
        <w:rPr>
          <w:sz w:val="28"/>
          <w:szCs w:val="28"/>
        </w:rPr>
      </w:pPr>
      <w:r w:rsidRPr="00C31877">
        <w:rPr>
          <w:sz w:val="28"/>
          <w:szCs w:val="28"/>
        </w:rPr>
        <w:t xml:space="preserve">Процедура закупівлі: відкриті торги </w:t>
      </w:r>
    </w:p>
    <w:p w14:paraId="6ED9BCC5" w14:textId="3665DBF6" w:rsidR="00E64218" w:rsidRPr="000465D9" w:rsidRDefault="000465D9" w:rsidP="000465D9">
      <w:pPr>
        <w:tabs>
          <w:tab w:val="left" w:pos="9360"/>
        </w:tabs>
        <w:jc w:val="right"/>
        <w:rPr>
          <w:i/>
          <w:sz w:val="28"/>
          <w:szCs w:val="28"/>
        </w:rPr>
      </w:pPr>
      <w:r w:rsidRPr="00C31877">
        <w:rPr>
          <w:i/>
          <w:sz w:val="28"/>
          <w:szCs w:val="28"/>
        </w:rPr>
        <w:t>(з урахуванням особливостей)</w:t>
      </w:r>
    </w:p>
    <w:p w14:paraId="322BB885" w14:textId="77777777" w:rsidR="00E64218" w:rsidRDefault="00E64218" w:rsidP="00B15748">
      <w:pPr>
        <w:contextualSpacing/>
        <w:jc w:val="center"/>
        <w:rPr>
          <w:b/>
          <w:sz w:val="24"/>
          <w:szCs w:val="24"/>
        </w:rPr>
      </w:pPr>
    </w:p>
    <w:p w14:paraId="52528FF8" w14:textId="77777777" w:rsidR="00E64218" w:rsidRDefault="00E64218" w:rsidP="00B15748">
      <w:pPr>
        <w:contextualSpacing/>
        <w:jc w:val="center"/>
        <w:rPr>
          <w:b/>
          <w:sz w:val="24"/>
          <w:szCs w:val="24"/>
        </w:rPr>
      </w:pPr>
    </w:p>
    <w:p w14:paraId="446A0C23" w14:textId="77777777" w:rsidR="00E64218" w:rsidRDefault="00E64218" w:rsidP="00B15748">
      <w:pPr>
        <w:contextualSpacing/>
        <w:jc w:val="center"/>
        <w:rPr>
          <w:b/>
          <w:sz w:val="24"/>
          <w:szCs w:val="24"/>
        </w:rPr>
      </w:pPr>
    </w:p>
    <w:p w14:paraId="33607BE6" w14:textId="77777777" w:rsidR="00E64218" w:rsidRDefault="00E64218" w:rsidP="00B15748">
      <w:pPr>
        <w:contextualSpacing/>
        <w:jc w:val="center"/>
        <w:rPr>
          <w:b/>
          <w:sz w:val="24"/>
          <w:szCs w:val="24"/>
        </w:rPr>
      </w:pPr>
    </w:p>
    <w:p w14:paraId="62A9593F" w14:textId="77777777" w:rsidR="00E64218" w:rsidRDefault="00E64218" w:rsidP="000465D9">
      <w:pPr>
        <w:contextualSpacing/>
        <w:rPr>
          <w:b/>
          <w:sz w:val="24"/>
          <w:szCs w:val="24"/>
        </w:rPr>
      </w:pPr>
    </w:p>
    <w:p w14:paraId="15D1C185" w14:textId="77777777" w:rsidR="00E64218" w:rsidRDefault="00E64218" w:rsidP="00B15748">
      <w:pPr>
        <w:contextualSpacing/>
        <w:jc w:val="center"/>
        <w:rPr>
          <w:b/>
          <w:sz w:val="24"/>
          <w:szCs w:val="24"/>
        </w:rPr>
      </w:pPr>
    </w:p>
    <w:p w14:paraId="2AF9D9EB" w14:textId="77777777" w:rsidR="00E64218" w:rsidRDefault="00E64218" w:rsidP="00B15748">
      <w:pPr>
        <w:contextualSpacing/>
        <w:jc w:val="center"/>
        <w:rPr>
          <w:b/>
          <w:sz w:val="24"/>
          <w:szCs w:val="24"/>
        </w:rPr>
      </w:pPr>
    </w:p>
    <w:p w14:paraId="4E29D49A" w14:textId="77777777" w:rsidR="00E64218" w:rsidRDefault="00E64218" w:rsidP="00B15748">
      <w:pPr>
        <w:contextualSpacing/>
        <w:jc w:val="center"/>
        <w:rPr>
          <w:b/>
          <w:sz w:val="24"/>
          <w:szCs w:val="24"/>
        </w:rPr>
      </w:pPr>
    </w:p>
    <w:p w14:paraId="35CDF5AE" w14:textId="77777777" w:rsidR="00E64218" w:rsidRDefault="00E64218" w:rsidP="00B15748">
      <w:pPr>
        <w:contextualSpacing/>
        <w:jc w:val="center"/>
        <w:rPr>
          <w:b/>
          <w:sz w:val="24"/>
          <w:szCs w:val="24"/>
        </w:rPr>
      </w:pPr>
    </w:p>
    <w:p w14:paraId="3956F6F8" w14:textId="77777777" w:rsidR="00E64218" w:rsidRDefault="00E64218" w:rsidP="00B15748">
      <w:pPr>
        <w:contextualSpacing/>
        <w:jc w:val="center"/>
        <w:rPr>
          <w:b/>
          <w:sz w:val="24"/>
          <w:szCs w:val="24"/>
        </w:rPr>
      </w:pPr>
    </w:p>
    <w:p w14:paraId="584D4B01" w14:textId="77777777" w:rsidR="00E64218" w:rsidRDefault="00E64218" w:rsidP="00B15748">
      <w:pPr>
        <w:contextualSpacing/>
        <w:jc w:val="center"/>
        <w:rPr>
          <w:b/>
          <w:sz w:val="24"/>
          <w:szCs w:val="24"/>
        </w:rPr>
      </w:pPr>
    </w:p>
    <w:p w14:paraId="28434712" w14:textId="77777777" w:rsidR="00E64218" w:rsidRDefault="00E64218" w:rsidP="00B15748">
      <w:pPr>
        <w:contextualSpacing/>
        <w:jc w:val="center"/>
        <w:rPr>
          <w:b/>
          <w:sz w:val="24"/>
          <w:szCs w:val="24"/>
        </w:rPr>
      </w:pPr>
    </w:p>
    <w:p w14:paraId="380A51FC" w14:textId="77777777" w:rsidR="00E64218" w:rsidRDefault="00E64218" w:rsidP="00B15748">
      <w:pPr>
        <w:contextualSpacing/>
        <w:jc w:val="center"/>
        <w:rPr>
          <w:b/>
          <w:sz w:val="24"/>
          <w:szCs w:val="24"/>
        </w:rPr>
      </w:pPr>
    </w:p>
    <w:p w14:paraId="7EF7FF38" w14:textId="06692381" w:rsidR="00E64218" w:rsidRPr="00E64218" w:rsidRDefault="006E08F9" w:rsidP="00E64218">
      <w:pPr>
        <w:spacing w:line="0" w:lineRule="atLeast"/>
        <w:jc w:val="center"/>
        <w:rPr>
          <w:sz w:val="28"/>
          <w:szCs w:val="28"/>
        </w:rPr>
      </w:pPr>
      <w:r w:rsidRPr="000465D9">
        <w:rPr>
          <w:sz w:val="28"/>
          <w:szCs w:val="28"/>
        </w:rPr>
        <w:t xml:space="preserve">м. </w:t>
      </w:r>
      <w:r w:rsidR="000465D9" w:rsidRPr="000465D9">
        <w:rPr>
          <w:sz w:val="28"/>
          <w:szCs w:val="28"/>
        </w:rPr>
        <w:t>Одеса</w:t>
      </w:r>
      <w:r w:rsidRPr="000465D9">
        <w:rPr>
          <w:sz w:val="28"/>
          <w:szCs w:val="28"/>
        </w:rPr>
        <w:t xml:space="preserve"> – 2023</w:t>
      </w:r>
      <w:r w:rsidR="000E67DA" w:rsidRPr="000465D9">
        <w:rPr>
          <w:sz w:val="28"/>
          <w:szCs w:val="28"/>
        </w:rPr>
        <w:t> рік</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2269"/>
        <w:gridCol w:w="142"/>
        <w:gridCol w:w="6578"/>
        <w:gridCol w:w="27"/>
      </w:tblGrid>
      <w:tr w:rsidR="0014496B" w:rsidRPr="00E64218" w14:paraId="262129F9" w14:textId="77777777" w:rsidTr="00964E8D">
        <w:trPr>
          <w:gridAfter w:val="1"/>
          <w:wAfter w:w="14" w:type="pct"/>
          <w:trHeight w:val="339"/>
        </w:trPr>
        <w:tc>
          <w:tcPr>
            <w:tcW w:w="4986" w:type="pct"/>
            <w:gridSpan w:val="4"/>
            <w:shd w:val="clear" w:color="auto" w:fill="D6E3BC"/>
          </w:tcPr>
          <w:p w14:paraId="0B06FCE9" w14:textId="77777777"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14:paraId="47787C6B" w14:textId="77777777" w:rsidTr="007B34F2">
        <w:trPr>
          <w:gridAfter w:val="1"/>
          <w:wAfter w:w="14" w:type="pct"/>
        </w:trPr>
        <w:tc>
          <w:tcPr>
            <w:tcW w:w="295" w:type="pct"/>
          </w:tcPr>
          <w:p w14:paraId="6153F931" w14:textId="77777777"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84" w:type="pct"/>
          </w:tcPr>
          <w:p w14:paraId="6D8BAE6E" w14:textId="77777777"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07" w:type="pct"/>
            <w:gridSpan w:val="2"/>
          </w:tcPr>
          <w:p w14:paraId="22AFA5CD" w14:textId="77777777"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14:paraId="0242A492" w14:textId="77777777" w:rsidTr="007B34F2">
        <w:trPr>
          <w:gridAfter w:val="1"/>
          <w:wAfter w:w="14" w:type="pct"/>
        </w:trPr>
        <w:tc>
          <w:tcPr>
            <w:tcW w:w="295" w:type="pct"/>
          </w:tcPr>
          <w:p w14:paraId="7449F1A1" w14:textId="77777777" w:rsidR="0014496B" w:rsidRPr="00E64218" w:rsidRDefault="0014496B" w:rsidP="009730E8">
            <w:pPr>
              <w:ind w:left="113" w:right="113"/>
              <w:contextualSpacing/>
              <w:rPr>
                <w:rFonts w:eastAsia="Calibri"/>
                <w:b/>
                <w:sz w:val="24"/>
                <w:szCs w:val="24"/>
                <w:lang w:eastAsia="uk-UA"/>
              </w:rPr>
            </w:pPr>
            <w:r w:rsidRPr="00E64218">
              <w:rPr>
                <w:rFonts w:eastAsia="Calibri"/>
                <w:b/>
                <w:sz w:val="24"/>
                <w:szCs w:val="24"/>
                <w:lang w:eastAsia="uk-UA"/>
              </w:rPr>
              <w:t>1.</w:t>
            </w:r>
          </w:p>
        </w:tc>
        <w:tc>
          <w:tcPr>
            <w:tcW w:w="1184" w:type="pct"/>
          </w:tcPr>
          <w:p w14:paraId="53C7A8BF" w14:textId="77777777" w:rsidR="0014496B" w:rsidRPr="00E64218" w:rsidRDefault="0014496B" w:rsidP="000E67DA">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07" w:type="pct"/>
            <w:gridSpan w:val="2"/>
          </w:tcPr>
          <w:p w14:paraId="2DA17996" w14:textId="77777777" w:rsidR="006E08F9" w:rsidRPr="006E08F9" w:rsidRDefault="006E08F9" w:rsidP="006E08F9">
            <w:pPr>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w:t>
            </w:r>
            <w:proofErr w:type="spellStart"/>
            <w:r w:rsidRPr="006E08F9">
              <w:rPr>
                <w:sz w:val="24"/>
                <w:szCs w:val="24"/>
              </w:rPr>
              <w:t>закупівель</w:t>
            </w:r>
            <w:proofErr w:type="spellEnd"/>
            <w:r w:rsidRPr="006E08F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C22CEF" w14:textId="77777777" w:rsidR="0014496B" w:rsidRPr="00E64218" w:rsidRDefault="006E08F9" w:rsidP="006E08F9">
            <w:pPr>
              <w:ind w:left="143" w:right="138" w:hanging="3"/>
              <w:contextualSpacing/>
              <w:jc w:val="both"/>
              <w:rPr>
                <w:rFonts w:eastAsia="Calibri"/>
                <w:sz w:val="24"/>
                <w:szCs w:val="24"/>
                <w:lang w:eastAsia="uk-UA"/>
              </w:rPr>
            </w:pPr>
            <w:r>
              <w:rPr>
                <w:color w:val="000000"/>
                <w:sz w:val="24"/>
                <w:szCs w:val="24"/>
              </w:rPr>
              <w:t xml:space="preserve"> 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14:paraId="2DE7AF87" w14:textId="77777777" w:rsidTr="007B34F2">
        <w:trPr>
          <w:gridAfter w:val="1"/>
          <w:wAfter w:w="14" w:type="pct"/>
        </w:trPr>
        <w:tc>
          <w:tcPr>
            <w:tcW w:w="295" w:type="pct"/>
          </w:tcPr>
          <w:p w14:paraId="51B01D0D" w14:textId="77777777" w:rsidR="0014496B" w:rsidRPr="00E64218" w:rsidRDefault="0014496B" w:rsidP="009730E8">
            <w:pPr>
              <w:ind w:left="113" w:right="113"/>
              <w:contextualSpacing/>
              <w:rPr>
                <w:b/>
                <w:sz w:val="24"/>
                <w:szCs w:val="24"/>
                <w:lang w:eastAsia="uk-UA"/>
              </w:rPr>
            </w:pPr>
            <w:r w:rsidRPr="00E64218">
              <w:rPr>
                <w:b/>
                <w:sz w:val="24"/>
                <w:szCs w:val="24"/>
                <w:lang w:eastAsia="uk-UA"/>
              </w:rPr>
              <w:t>2.</w:t>
            </w:r>
          </w:p>
        </w:tc>
        <w:tc>
          <w:tcPr>
            <w:tcW w:w="1184" w:type="pct"/>
          </w:tcPr>
          <w:p w14:paraId="6C575569" w14:textId="77777777"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07" w:type="pct"/>
            <w:gridSpan w:val="2"/>
          </w:tcPr>
          <w:p w14:paraId="6D749E3E" w14:textId="77777777" w:rsidR="0014496B" w:rsidRPr="00E64218" w:rsidRDefault="0014496B" w:rsidP="009730E8">
            <w:pPr>
              <w:ind w:left="143" w:right="138" w:firstLine="283"/>
              <w:contextualSpacing/>
              <w:jc w:val="both"/>
              <w:rPr>
                <w:sz w:val="24"/>
                <w:szCs w:val="24"/>
                <w:lang w:eastAsia="uk-UA"/>
              </w:rPr>
            </w:pPr>
          </w:p>
        </w:tc>
      </w:tr>
      <w:tr w:rsidR="0014496B" w:rsidRPr="00E64218" w14:paraId="501546D9" w14:textId="77777777" w:rsidTr="007B34F2">
        <w:trPr>
          <w:gridAfter w:val="1"/>
          <w:wAfter w:w="14" w:type="pct"/>
        </w:trPr>
        <w:tc>
          <w:tcPr>
            <w:tcW w:w="295" w:type="pct"/>
          </w:tcPr>
          <w:p w14:paraId="2C45A363" w14:textId="77777777" w:rsidR="0014496B" w:rsidRPr="00E64218" w:rsidRDefault="0014496B" w:rsidP="00917BB3">
            <w:pPr>
              <w:ind w:left="113"/>
              <w:contextualSpacing/>
              <w:rPr>
                <w:sz w:val="24"/>
                <w:szCs w:val="24"/>
                <w:lang w:eastAsia="uk-UA"/>
              </w:rPr>
            </w:pPr>
            <w:r w:rsidRPr="00E64218">
              <w:rPr>
                <w:sz w:val="24"/>
                <w:szCs w:val="24"/>
                <w:lang w:eastAsia="uk-UA"/>
              </w:rPr>
              <w:t>2.1.</w:t>
            </w:r>
          </w:p>
        </w:tc>
        <w:tc>
          <w:tcPr>
            <w:tcW w:w="1184" w:type="pct"/>
          </w:tcPr>
          <w:p w14:paraId="0699E289" w14:textId="77777777" w:rsidR="0014496B" w:rsidRPr="000E67DA" w:rsidRDefault="0014496B" w:rsidP="009730E8">
            <w:pPr>
              <w:ind w:left="2" w:right="-1" w:firstLine="284"/>
              <w:contextualSpacing/>
              <w:jc w:val="center"/>
              <w:rPr>
                <w:sz w:val="24"/>
                <w:szCs w:val="24"/>
                <w:lang w:eastAsia="uk-UA"/>
              </w:rPr>
            </w:pPr>
            <w:r w:rsidRPr="000E67DA">
              <w:rPr>
                <w:sz w:val="24"/>
                <w:szCs w:val="24"/>
                <w:lang w:eastAsia="uk-UA"/>
              </w:rPr>
              <w:t>повне найменування</w:t>
            </w:r>
          </w:p>
        </w:tc>
        <w:tc>
          <w:tcPr>
            <w:tcW w:w="3507" w:type="pct"/>
            <w:gridSpan w:val="2"/>
          </w:tcPr>
          <w:p w14:paraId="589465E1" w14:textId="559352CB" w:rsidR="0014496B" w:rsidRPr="000465D9" w:rsidRDefault="000465D9" w:rsidP="000E67DA">
            <w:pPr>
              <w:tabs>
                <w:tab w:val="left" w:pos="825"/>
              </w:tabs>
              <w:ind w:left="143" w:right="138" w:hanging="3"/>
              <w:contextualSpacing/>
              <w:jc w:val="both"/>
              <w:rPr>
                <w:rFonts w:eastAsia="MS Mincho"/>
                <w:bCs/>
                <w:color w:val="121212"/>
                <w:sz w:val="24"/>
                <w:szCs w:val="24"/>
              </w:rPr>
            </w:pPr>
            <w:r w:rsidRPr="000465D9">
              <w:rPr>
                <w:sz w:val="24"/>
                <w:szCs w:val="24"/>
              </w:rPr>
              <w:t>Митниця в Херсонській області, Автономній Республіці Крим і м. Севастополі (далі – Замовник)</w:t>
            </w:r>
          </w:p>
        </w:tc>
      </w:tr>
      <w:tr w:rsidR="0014496B" w:rsidRPr="00E64218" w14:paraId="05C92990" w14:textId="77777777" w:rsidTr="007B34F2">
        <w:trPr>
          <w:gridAfter w:val="1"/>
          <w:wAfter w:w="14" w:type="pct"/>
        </w:trPr>
        <w:tc>
          <w:tcPr>
            <w:tcW w:w="295" w:type="pct"/>
          </w:tcPr>
          <w:p w14:paraId="5B4BD211" w14:textId="77777777" w:rsidR="0014496B" w:rsidRPr="00E64218" w:rsidRDefault="0014496B" w:rsidP="00917BB3">
            <w:pPr>
              <w:ind w:left="113"/>
              <w:contextualSpacing/>
              <w:rPr>
                <w:sz w:val="24"/>
                <w:szCs w:val="24"/>
                <w:lang w:eastAsia="uk-UA"/>
              </w:rPr>
            </w:pPr>
            <w:r w:rsidRPr="00E64218">
              <w:rPr>
                <w:sz w:val="24"/>
                <w:szCs w:val="24"/>
                <w:lang w:eastAsia="uk-UA"/>
              </w:rPr>
              <w:t>2.2.</w:t>
            </w:r>
          </w:p>
        </w:tc>
        <w:tc>
          <w:tcPr>
            <w:tcW w:w="1184" w:type="pct"/>
          </w:tcPr>
          <w:p w14:paraId="06C6AAD9" w14:textId="77777777" w:rsidR="0014496B" w:rsidRPr="000E67DA" w:rsidRDefault="0014496B" w:rsidP="009730E8">
            <w:pPr>
              <w:ind w:left="2" w:right="-1" w:firstLine="284"/>
              <w:contextualSpacing/>
              <w:jc w:val="center"/>
              <w:rPr>
                <w:sz w:val="24"/>
                <w:szCs w:val="24"/>
                <w:lang w:eastAsia="uk-UA"/>
              </w:rPr>
            </w:pPr>
            <w:r w:rsidRPr="000E67DA">
              <w:rPr>
                <w:sz w:val="24"/>
                <w:szCs w:val="24"/>
                <w:lang w:eastAsia="uk-UA"/>
              </w:rPr>
              <w:t>місцезнаходження</w:t>
            </w:r>
          </w:p>
        </w:tc>
        <w:tc>
          <w:tcPr>
            <w:tcW w:w="3507" w:type="pct"/>
            <w:gridSpan w:val="2"/>
            <w:vAlign w:val="center"/>
          </w:tcPr>
          <w:p w14:paraId="0E95040D" w14:textId="78D3BDD4" w:rsidR="0014496B" w:rsidRPr="00E64218" w:rsidRDefault="000465D9" w:rsidP="002C0F81">
            <w:pPr>
              <w:tabs>
                <w:tab w:val="left" w:pos="825"/>
              </w:tabs>
              <w:ind w:left="143" w:right="138" w:hanging="2"/>
              <w:contextualSpacing/>
              <w:rPr>
                <w:rFonts w:eastAsia="MS Mincho"/>
                <w:bCs/>
                <w:color w:val="121212"/>
                <w:sz w:val="24"/>
                <w:szCs w:val="24"/>
              </w:rPr>
            </w:pPr>
            <w:r w:rsidRPr="000465D9">
              <w:rPr>
                <w:sz w:val="24"/>
                <w:szCs w:val="24"/>
              </w:rPr>
              <w:t>м. Одеса, вул. Приморська, 6</w:t>
            </w:r>
          </w:p>
        </w:tc>
      </w:tr>
      <w:tr w:rsidR="0014496B" w:rsidRPr="00E64218" w14:paraId="39B9ADFB" w14:textId="77777777" w:rsidTr="007B34F2">
        <w:trPr>
          <w:gridAfter w:val="1"/>
          <w:wAfter w:w="14" w:type="pct"/>
          <w:trHeight w:val="1818"/>
        </w:trPr>
        <w:tc>
          <w:tcPr>
            <w:tcW w:w="295" w:type="pct"/>
          </w:tcPr>
          <w:p w14:paraId="114C2DB1" w14:textId="77777777" w:rsidR="0014496B" w:rsidRPr="00E64218" w:rsidRDefault="0014496B" w:rsidP="00917BB3">
            <w:pPr>
              <w:ind w:left="113"/>
              <w:contextualSpacing/>
              <w:rPr>
                <w:sz w:val="24"/>
                <w:szCs w:val="24"/>
                <w:lang w:eastAsia="uk-UA"/>
              </w:rPr>
            </w:pPr>
            <w:r w:rsidRPr="00E64218">
              <w:rPr>
                <w:sz w:val="24"/>
                <w:szCs w:val="24"/>
                <w:lang w:eastAsia="uk-UA"/>
              </w:rPr>
              <w:t>2.3.</w:t>
            </w:r>
          </w:p>
        </w:tc>
        <w:tc>
          <w:tcPr>
            <w:tcW w:w="1184" w:type="pct"/>
          </w:tcPr>
          <w:p w14:paraId="32819181" w14:textId="77777777" w:rsidR="0014496B" w:rsidRPr="000E67DA" w:rsidRDefault="006E08F9" w:rsidP="006E08F9">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07" w:type="pct"/>
            <w:gridSpan w:val="2"/>
          </w:tcPr>
          <w:p w14:paraId="73544411" w14:textId="25B9EF69" w:rsidR="000465D9" w:rsidRPr="000465D9" w:rsidRDefault="000465D9" w:rsidP="000D128B">
            <w:pPr>
              <w:tabs>
                <w:tab w:val="left" w:pos="-284"/>
              </w:tabs>
              <w:ind w:left="143"/>
              <w:jc w:val="both"/>
              <w:rPr>
                <w:sz w:val="24"/>
                <w:szCs w:val="24"/>
              </w:rPr>
            </w:pPr>
            <w:proofErr w:type="spellStart"/>
            <w:r w:rsidRPr="000465D9">
              <w:rPr>
                <w:sz w:val="24"/>
                <w:szCs w:val="24"/>
              </w:rPr>
              <w:t>Карауш</w:t>
            </w:r>
            <w:proofErr w:type="spellEnd"/>
            <w:r w:rsidRPr="000465D9">
              <w:rPr>
                <w:sz w:val="24"/>
                <w:szCs w:val="24"/>
              </w:rPr>
              <w:t xml:space="preserve"> Сергій Сергійович - </w:t>
            </w:r>
            <w:r w:rsidR="000D128B">
              <w:rPr>
                <w:sz w:val="24"/>
                <w:szCs w:val="24"/>
              </w:rPr>
              <w:t>начальник</w:t>
            </w:r>
            <w:r w:rsidRPr="000465D9">
              <w:rPr>
                <w:sz w:val="24"/>
                <w:szCs w:val="24"/>
              </w:rPr>
              <w:t xml:space="preserve"> управління </w:t>
            </w:r>
            <w:r w:rsidR="000D128B">
              <w:rPr>
                <w:sz w:val="24"/>
                <w:szCs w:val="24"/>
              </w:rPr>
              <w:t xml:space="preserve"> </w:t>
            </w:r>
            <w:r w:rsidRPr="000465D9">
              <w:rPr>
                <w:sz w:val="24"/>
                <w:szCs w:val="24"/>
              </w:rPr>
              <w:t xml:space="preserve">адміністративно-господарської діяльності Митниці в </w:t>
            </w:r>
            <w:r w:rsidR="000D128B">
              <w:rPr>
                <w:sz w:val="24"/>
                <w:szCs w:val="24"/>
              </w:rPr>
              <w:t xml:space="preserve"> </w:t>
            </w:r>
            <w:r w:rsidRPr="000465D9">
              <w:rPr>
                <w:sz w:val="24"/>
                <w:szCs w:val="24"/>
              </w:rPr>
              <w:t xml:space="preserve">Херсонській області, Автономній Республіці Крим і м. </w:t>
            </w:r>
            <w:r w:rsidR="000D128B">
              <w:rPr>
                <w:sz w:val="24"/>
                <w:szCs w:val="24"/>
              </w:rPr>
              <w:t xml:space="preserve"> </w:t>
            </w:r>
            <w:r w:rsidRPr="000465D9">
              <w:rPr>
                <w:sz w:val="24"/>
                <w:szCs w:val="24"/>
              </w:rPr>
              <w:t>Севастополі.</w:t>
            </w:r>
          </w:p>
          <w:p w14:paraId="2FB7D02A" w14:textId="1BD83D54" w:rsidR="0014496B" w:rsidRPr="000D128B" w:rsidRDefault="000465D9" w:rsidP="000D128B">
            <w:pPr>
              <w:pStyle w:val="HTML"/>
              <w:ind w:left="143" w:right="138"/>
              <w:jc w:val="both"/>
              <w:rPr>
                <w:sz w:val="24"/>
                <w:szCs w:val="24"/>
                <w:lang w:val="en-US"/>
              </w:rPr>
            </w:pPr>
            <w:r w:rsidRPr="000465D9">
              <w:rPr>
                <w:rFonts w:ascii="Times New Roman" w:hAnsi="Times New Roman"/>
                <w:b w:val="0"/>
                <w:sz w:val="24"/>
                <w:szCs w:val="24"/>
                <w:lang w:val="uk-UA"/>
              </w:rPr>
              <w:t>тел. (066) 611</w:t>
            </w:r>
            <w:r>
              <w:rPr>
                <w:rFonts w:ascii="Times New Roman" w:hAnsi="Times New Roman"/>
                <w:b w:val="0"/>
                <w:sz w:val="24"/>
                <w:szCs w:val="24"/>
                <w:lang w:val="uk-UA"/>
              </w:rPr>
              <w:t xml:space="preserve"> </w:t>
            </w:r>
            <w:r w:rsidRPr="000465D9">
              <w:rPr>
                <w:rFonts w:ascii="Times New Roman" w:hAnsi="Times New Roman"/>
                <w:b w:val="0"/>
                <w:sz w:val="24"/>
                <w:szCs w:val="24"/>
                <w:lang w:val="uk-UA"/>
              </w:rPr>
              <w:t>35</w:t>
            </w:r>
            <w:r>
              <w:rPr>
                <w:rFonts w:ascii="Times New Roman" w:hAnsi="Times New Roman"/>
                <w:b w:val="0"/>
                <w:sz w:val="24"/>
                <w:szCs w:val="24"/>
                <w:lang w:val="uk-UA"/>
              </w:rPr>
              <w:t xml:space="preserve"> </w:t>
            </w:r>
            <w:r w:rsidRPr="000465D9">
              <w:rPr>
                <w:rFonts w:ascii="Times New Roman" w:hAnsi="Times New Roman"/>
                <w:b w:val="0"/>
                <w:sz w:val="24"/>
                <w:szCs w:val="24"/>
                <w:lang w:val="uk-UA"/>
              </w:rPr>
              <w:t>04</w:t>
            </w:r>
            <w:r w:rsidR="000D128B">
              <w:rPr>
                <w:rFonts w:ascii="Times New Roman" w:hAnsi="Times New Roman"/>
                <w:b w:val="0"/>
                <w:sz w:val="24"/>
                <w:szCs w:val="24"/>
                <w:lang w:val="uk-UA"/>
              </w:rPr>
              <w:t xml:space="preserve">, </w:t>
            </w:r>
            <w:r w:rsidR="000D128B">
              <w:rPr>
                <w:rFonts w:ascii="Times New Roman" w:hAnsi="Times New Roman"/>
                <w:b w:val="0"/>
                <w:sz w:val="24"/>
                <w:szCs w:val="24"/>
                <w:lang w:val="en-US"/>
              </w:rPr>
              <w:t>e-mail: ks.uagd@customs.gov.ua</w:t>
            </w:r>
          </w:p>
        </w:tc>
      </w:tr>
      <w:tr w:rsidR="0014496B" w:rsidRPr="00E64218" w14:paraId="0ABE4B22" w14:textId="77777777" w:rsidTr="007B34F2">
        <w:trPr>
          <w:gridAfter w:val="1"/>
          <w:wAfter w:w="14" w:type="pct"/>
          <w:trHeight w:val="314"/>
        </w:trPr>
        <w:tc>
          <w:tcPr>
            <w:tcW w:w="295" w:type="pct"/>
          </w:tcPr>
          <w:p w14:paraId="23543E0B" w14:textId="77777777" w:rsidR="0014496B" w:rsidRPr="00E64218" w:rsidRDefault="0014496B" w:rsidP="009730E8">
            <w:pPr>
              <w:ind w:left="113" w:right="113"/>
              <w:contextualSpacing/>
              <w:rPr>
                <w:b/>
                <w:sz w:val="24"/>
                <w:szCs w:val="24"/>
                <w:lang w:eastAsia="uk-UA"/>
              </w:rPr>
            </w:pPr>
            <w:r w:rsidRPr="00E64218">
              <w:rPr>
                <w:b/>
                <w:sz w:val="24"/>
                <w:szCs w:val="24"/>
                <w:lang w:eastAsia="uk-UA"/>
              </w:rPr>
              <w:t xml:space="preserve">3. </w:t>
            </w:r>
          </w:p>
        </w:tc>
        <w:tc>
          <w:tcPr>
            <w:tcW w:w="1184" w:type="pct"/>
          </w:tcPr>
          <w:p w14:paraId="71DCE6E3" w14:textId="77777777"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07" w:type="pct"/>
            <w:gridSpan w:val="2"/>
          </w:tcPr>
          <w:p w14:paraId="429289D3" w14:textId="77777777" w:rsidR="0014496B" w:rsidRPr="00E522DE" w:rsidRDefault="0014496B" w:rsidP="000D128B">
            <w:pPr>
              <w:ind w:left="143" w:right="138"/>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14:paraId="657B51DF" w14:textId="77777777" w:rsidTr="007B34F2">
        <w:trPr>
          <w:gridAfter w:val="1"/>
          <w:wAfter w:w="14" w:type="pct"/>
          <w:trHeight w:val="428"/>
        </w:trPr>
        <w:tc>
          <w:tcPr>
            <w:tcW w:w="295" w:type="pct"/>
          </w:tcPr>
          <w:p w14:paraId="415504E9" w14:textId="77777777" w:rsidR="0014496B" w:rsidRPr="00E64218" w:rsidRDefault="0014496B" w:rsidP="009730E8">
            <w:pPr>
              <w:ind w:left="113" w:right="113"/>
              <w:contextualSpacing/>
              <w:rPr>
                <w:b/>
                <w:sz w:val="24"/>
                <w:szCs w:val="24"/>
                <w:lang w:eastAsia="uk-UA"/>
              </w:rPr>
            </w:pPr>
            <w:r w:rsidRPr="00E64218">
              <w:rPr>
                <w:b/>
                <w:sz w:val="24"/>
                <w:szCs w:val="24"/>
                <w:lang w:eastAsia="uk-UA"/>
              </w:rPr>
              <w:t xml:space="preserve">4. </w:t>
            </w:r>
          </w:p>
        </w:tc>
        <w:tc>
          <w:tcPr>
            <w:tcW w:w="1184" w:type="pct"/>
          </w:tcPr>
          <w:p w14:paraId="75AA22E7" w14:textId="77777777"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07" w:type="pct"/>
            <w:gridSpan w:val="2"/>
          </w:tcPr>
          <w:p w14:paraId="1B09E3F8" w14:textId="77777777" w:rsidR="0014496B" w:rsidRPr="00E64218" w:rsidRDefault="0014496B" w:rsidP="009730E8">
            <w:pPr>
              <w:ind w:left="143" w:right="138" w:firstLine="283"/>
              <w:contextualSpacing/>
              <w:jc w:val="both"/>
              <w:rPr>
                <w:sz w:val="24"/>
                <w:szCs w:val="24"/>
                <w:lang w:eastAsia="uk-UA"/>
              </w:rPr>
            </w:pPr>
          </w:p>
        </w:tc>
      </w:tr>
      <w:tr w:rsidR="0014496B" w:rsidRPr="00E64218" w14:paraId="35ACCE9D" w14:textId="77777777" w:rsidTr="007B34F2">
        <w:trPr>
          <w:gridAfter w:val="1"/>
          <w:wAfter w:w="14" w:type="pct"/>
          <w:trHeight w:val="642"/>
        </w:trPr>
        <w:tc>
          <w:tcPr>
            <w:tcW w:w="295" w:type="pct"/>
          </w:tcPr>
          <w:p w14:paraId="4700BB5E" w14:textId="77777777" w:rsidR="0014496B" w:rsidRPr="00E64218" w:rsidRDefault="0014496B" w:rsidP="00917BB3">
            <w:pPr>
              <w:ind w:left="113"/>
              <w:contextualSpacing/>
              <w:rPr>
                <w:sz w:val="24"/>
                <w:szCs w:val="24"/>
                <w:lang w:eastAsia="uk-UA"/>
              </w:rPr>
            </w:pPr>
            <w:r w:rsidRPr="00E64218">
              <w:rPr>
                <w:sz w:val="24"/>
                <w:szCs w:val="24"/>
                <w:lang w:eastAsia="uk-UA"/>
              </w:rPr>
              <w:t>4.1.</w:t>
            </w:r>
          </w:p>
        </w:tc>
        <w:tc>
          <w:tcPr>
            <w:tcW w:w="1184" w:type="pct"/>
            <w:vAlign w:val="center"/>
          </w:tcPr>
          <w:p w14:paraId="0220D972" w14:textId="77777777" w:rsidR="0014496B" w:rsidRPr="000E67DA" w:rsidRDefault="0014496B" w:rsidP="009730E8">
            <w:pPr>
              <w:ind w:left="2" w:right="-1" w:firstLine="284"/>
              <w:contextualSpacing/>
              <w:jc w:val="center"/>
              <w:rPr>
                <w:sz w:val="24"/>
                <w:szCs w:val="24"/>
                <w:lang w:eastAsia="uk-UA"/>
              </w:rPr>
            </w:pPr>
            <w:r w:rsidRPr="000E67DA">
              <w:rPr>
                <w:sz w:val="24"/>
                <w:szCs w:val="24"/>
                <w:lang w:eastAsia="uk-UA"/>
              </w:rPr>
              <w:t>назва предмета закупівлі</w:t>
            </w:r>
          </w:p>
        </w:tc>
        <w:tc>
          <w:tcPr>
            <w:tcW w:w="3507" w:type="pct"/>
            <w:gridSpan w:val="2"/>
          </w:tcPr>
          <w:p w14:paraId="4142AB27" w14:textId="13EDB4F6" w:rsidR="0014496B" w:rsidRPr="00E64218" w:rsidRDefault="000D128B" w:rsidP="005B12BB">
            <w:pPr>
              <w:ind w:left="143" w:right="138" w:hanging="3"/>
              <w:contextualSpacing/>
              <w:jc w:val="both"/>
              <w:rPr>
                <w:sz w:val="24"/>
                <w:szCs w:val="24"/>
              </w:rPr>
            </w:pPr>
            <w:r w:rsidRPr="000D128B">
              <w:rPr>
                <w:sz w:val="24"/>
                <w:szCs w:val="24"/>
                <w:lang w:eastAsia="uk-UA"/>
              </w:rPr>
              <w:t>код ДК 021:2015 - 30190000-7: «Офісне устаткування та приладдя різне» (Офісний папір)</w:t>
            </w:r>
          </w:p>
        </w:tc>
      </w:tr>
      <w:tr w:rsidR="006E08F9" w:rsidRPr="00E64218" w14:paraId="719948D9" w14:textId="77777777" w:rsidTr="007B34F2">
        <w:trPr>
          <w:gridAfter w:val="1"/>
          <w:wAfter w:w="14" w:type="pct"/>
          <w:trHeight w:val="642"/>
        </w:trPr>
        <w:tc>
          <w:tcPr>
            <w:tcW w:w="295" w:type="pct"/>
          </w:tcPr>
          <w:p w14:paraId="417F268A" w14:textId="77777777" w:rsidR="006E08F9" w:rsidRPr="00E64218" w:rsidRDefault="006E08F9" w:rsidP="00917BB3">
            <w:pPr>
              <w:ind w:left="113"/>
              <w:contextualSpacing/>
              <w:rPr>
                <w:sz w:val="24"/>
                <w:szCs w:val="24"/>
                <w:lang w:eastAsia="uk-UA"/>
              </w:rPr>
            </w:pPr>
            <w:r w:rsidRPr="00E64218">
              <w:rPr>
                <w:sz w:val="24"/>
                <w:szCs w:val="24"/>
                <w:lang w:eastAsia="uk-UA"/>
              </w:rPr>
              <w:t>4.2.</w:t>
            </w:r>
          </w:p>
        </w:tc>
        <w:tc>
          <w:tcPr>
            <w:tcW w:w="1184" w:type="pct"/>
          </w:tcPr>
          <w:p w14:paraId="45F65D3D" w14:textId="77777777" w:rsidR="006E08F9" w:rsidRDefault="006E08F9" w:rsidP="006E08F9">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07" w:type="pct"/>
            <w:gridSpan w:val="2"/>
          </w:tcPr>
          <w:p w14:paraId="1763D696" w14:textId="77777777" w:rsidR="006E08F9" w:rsidRDefault="006E08F9" w:rsidP="000D128B">
            <w:pPr>
              <w:widowControl w:val="0"/>
              <w:ind w:left="143" w:right="120"/>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14:paraId="6C2C01C5" w14:textId="77777777" w:rsidR="006E08F9" w:rsidRDefault="006E08F9" w:rsidP="006E08F9">
            <w:pPr>
              <w:widowControl w:val="0"/>
              <w:ind w:right="120"/>
              <w:jc w:val="both"/>
              <w:rPr>
                <w:color w:val="000000"/>
                <w:sz w:val="24"/>
                <w:szCs w:val="24"/>
                <w:highlight w:val="yellow"/>
              </w:rPr>
            </w:pPr>
          </w:p>
          <w:p w14:paraId="6F4CD521" w14:textId="77777777" w:rsidR="006E08F9" w:rsidRDefault="006E08F9" w:rsidP="006E08F9">
            <w:pPr>
              <w:widowControl w:val="0"/>
              <w:jc w:val="both"/>
              <w:rPr>
                <w:i/>
                <w:color w:val="FF0000"/>
                <w:sz w:val="24"/>
                <w:szCs w:val="24"/>
                <w:highlight w:val="yellow"/>
              </w:rPr>
            </w:pPr>
          </w:p>
        </w:tc>
      </w:tr>
      <w:tr w:rsidR="006E08F9" w:rsidRPr="00E64218" w14:paraId="20810BDA" w14:textId="77777777" w:rsidTr="007B34F2">
        <w:trPr>
          <w:gridAfter w:val="1"/>
          <w:wAfter w:w="14" w:type="pct"/>
          <w:trHeight w:val="858"/>
        </w:trPr>
        <w:tc>
          <w:tcPr>
            <w:tcW w:w="295" w:type="pct"/>
          </w:tcPr>
          <w:p w14:paraId="208CA266" w14:textId="77777777" w:rsidR="006E08F9" w:rsidRPr="00E64218" w:rsidRDefault="006E08F9" w:rsidP="002C0F81">
            <w:pPr>
              <w:ind w:left="113"/>
              <w:contextualSpacing/>
              <w:rPr>
                <w:sz w:val="24"/>
                <w:szCs w:val="24"/>
              </w:rPr>
            </w:pPr>
            <w:r w:rsidRPr="00E64218">
              <w:rPr>
                <w:sz w:val="24"/>
                <w:szCs w:val="24"/>
              </w:rPr>
              <w:t>4.</w:t>
            </w:r>
            <w:r>
              <w:rPr>
                <w:sz w:val="24"/>
                <w:szCs w:val="24"/>
              </w:rPr>
              <w:t>3</w:t>
            </w:r>
            <w:r w:rsidRPr="00E64218">
              <w:rPr>
                <w:sz w:val="24"/>
                <w:szCs w:val="24"/>
              </w:rPr>
              <w:t>.</w:t>
            </w:r>
          </w:p>
        </w:tc>
        <w:tc>
          <w:tcPr>
            <w:tcW w:w="1184" w:type="pct"/>
          </w:tcPr>
          <w:p w14:paraId="4E3ED661" w14:textId="77777777" w:rsidR="006E08F9" w:rsidRPr="000E67DA" w:rsidRDefault="006E08F9" w:rsidP="002C0F81">
            <w:pPr>
              <w:ind w:left="2" w:right="142" w:firstLine="284"/>
              <w:contextualSpacing/>
              <w:jc w:val="center"/>
              <w:rPr>
                <w:sz w:val="24"/>
                <w:szCs w:val="24"/>
              </w:rPr>
            </w:pPr>
            <w:r w:rsidRPr="002C1589">
              <w:rPr>
                <w:color w:val="000000"/>
                <w:sz w:val="24"/>
                <w:szCs w:val="24"/>
              </w:rPr>
              <w:t xml:space="preserve">кількість товару та місце його поставки </w:t>
            </w:r>
          </w:p>
        </w:tc>
        <w:tc>
          <w:tcPr>
            <w:tcW w:w="3507" w:type="pct"/>
            <w:gridSpan w:val="2"/>
            <w:vAlign w:val="center"/>
          </w:tcPr>
          <w:p w14:paraId="5BB33156" w14:textId="32901FFE" w:rsidR="006E08F9" w:rsidRPr="000D128B" w:rsidRDefault="006E08F9" w:rsidP="007F0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jc w:val="both"/>
              <w:textAlignment w:val="baseline"/>
              <w:rPr>
                <w:rFonts w:eastAsia="Calibri"/>
                <w:sz w:val="24"/>
                <w:szCs w:val="24"/>
              </w:rPr>
            </w:pPr>
            <w:r w:rsidRPr="000D128B">
              <w:rPr>
                <w:rFonts w:eastAsia="Calibri"/>
                <w:sz w:val="24"/>
                <w:szCs w:val="24"/>
              </w:rPr>
              <w:t xml:space="preserve">Кількість </w:t>
            </w:r>
            <w:r w:rsidR="000D128B" w:rsidRPr="000D128B">
              <w:rPr>
                <w:rFonts w:eastAsia="Calibri"/>
                <w:sz w:val="24"/>
                <w:szCs w:val="24"/>
              </w:rPr>
              <w:t>160</w:t>
            </w:r>
            <w:r w:rsidRPr="000D128B">
              <w:rPr>
                <w:rFonts w:eastAsia="Calibri"/>
                <w:sz w:val="24"/>
                <w:szCs w:val="24"/>
              </w:rPr>
              <w:t xml:space="preserve"> пачок (складові предмету закупівлі викладено у </w:t>
            </w:r>
            <w:r w:rsidRPr="000D128B">
              <w:rPr>
                <w:rFonts w:eastAsia="Calibri"/>
                <w:b/>
                <w:i/>
                <w:sz w:val="24"/>
                <w:szCs w:val="24"/>
              </w:rPr>
              <w:t>Додатку 2</w:t>
            </w:r>
            <w:r w:rsidRPr="000D128B">
              <w:rPr>
                <w:rFonts w:eastAsia="Calibri"/>
                <w:sz w:val="24"/>
                <w:szCs w:val="24"/>
              </w:rPr>
              <w:t xml:space="preserve"> до тендерної документації).</w:t>
            </w:r>
          </w:p>
          <w:p w14:paraId="047891E1" w14:textId="1ED1E67C" w:rsidR="006E08F9" w:rsidRPr="000D128B" w:rsidRDefault="006E08F9" w:rsidP="002C1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jc w:val="both"/>
              <w:textAlignment w:val="baseline"/>
              <w:rPr>
                <w:bCs/>
                <w:sz w:val="24"/>
                <w:szCs w:val="24"/>
              </w:rPr>
            </w:pPr>
            <w:r w:rsidRPr="000D128B">
              <w:rPr>
                <w:bCs/>
                <w:sz w:val="24"/>
                <w:szCs w:val="24"/>
              </w:rPr>
              <w:t>Місце поставки товару: вул. </w:t>
            </w:r>
            <w:r w:rsidR="000D128B" w:rsidRPr="000D128B">
              <w:rPr>
                <w:bCs/>
                <w:sz w:val="24"/>
                <w:szCs w:val="24"/>
              </w:rPr>
              <w:t>Приморська, 6, м. Одеса</w:t>
            </w:r>
          </w:p>
        </w:tc>
      </w:tr>
      <w:tr w:rsidR="006E08F9" w:rsidRPr="00E64218" w14:paraId="1F2C64B8" w14:textId="77777777" w:rsidTr="007B34F2">
        <w:trPr>
          <w:gridAfter w:val="1"/>
          <w:wAfter w:w="14" w:type="pct"/>
          <w:trHeight w:val="878"/>
        </w:trPr>
        <w:tc>
          <w:tcPr>
            <w:tcW w:w="295" w:type="pct"/>
          </w:tcPr>
          <w:p w14:paraId="11B07CFF" w14:textId="77777777" w:rsidR="006E08F9" w:rsidRPr="00E64218" w:rsidRDefault="006E08F9" w:rsidP="002C0F81">
            <w:pPr>
              <w:ind w:left="113"/>
              <w:contextualSpacing/>
              <w:rPr>
                <w:sz w:val="24"/>
                <w:szCs w:val="24"/>
              </w:rPr>
            </w:pPr>
            <w:r>
              <w:rPr>
                <w:sz w:val="24"/>
                <w:szCs w:val="24"/>
              </w:rPr>
              <w:t>4.4</w:t>
            </w:r>
            <w:r w:rsidRPr="00E64218">
              <w:rPr>
                <w:sz w:val="24"/>
                <w:szCs w:val="24"/>
              </w:rPr>
              <w:t>.</w:t>
            </w:r>
          </w:p>
        </w:tc>
        <w:tc>
          <w:tcPr>
            <w:tcW w:w="1184" w:type="pct"/>
          </w:tcPr>
          <w:p w14:paraId="3AB7EB19" w14:textId="77777777" w:rsidR="006E08F9" w:rsidRPr="000E67DA" w:rsidRDefault="006E08F9" w:rsidP="009730E8">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(надання послуг, виконання робіт)</w:t>
            </w:r>
          </w:p>
        </w:tc>
        <w:tc>
          <w:tcPr>
            <w:tcW w:w="3507" w:type="pct"/>
            <w:gridSpan w:val="2"/>
            <w:vAlign w:val="center"/>
          </w:tcPr>
          <w:p w14:paraId="3CC2FB38" w14:textId="793E8291" w:rsidR="006E08F9" w:rsidRPr="00375AD1" w:rsidRDefault="006E08F9" w:rsidP="009A5440">
            <w:pPr>
              <w:widowControl w:val="0"/>
              <w:tabs>
                <w:tab w:val="num" w:pos="1440"/>
              </w:tabs>
              <w:ind w:left="143" w:right="138" w:hanging="3"/>
              <w:contextualSpacing/>
              <w:jc w:val="both"/>
              <w:rPr>
                <w:rFonts w:eastAsia="Calibri"/>
                <w:color w:val="000000"/>
                <w:sz w:val="24"/>
                <w:szCs w:val="24"/>
              </w:rPr>
            </w:pPr>
            <w:r w:rsidRPr="00375AD1">
              <w:rPr>
                <w:sz w:val="24"/>
                <w:szCs w:val="24"/>
              </w:rPr>
              <w:t>Протягом 10 календарних днів з дня направлення Замо</w:t>
            </w:r>
            <w:r>
              <w:rPr>
                <w:sz w:val="24"/>
                <w:szCs w:val="24"/>
              </w:rPr>
              <w:t xml:space="preserve">вником заявки, але не пізніше </w:t>
            </w:r>
            <w:r w:rsidR="009A5440">
              <w:rPr>
                <w:sz w:val="24"/>
                <w:szCs w:val="24"/>
              </w:rPr>
              <w:t>3</w:t>
            </w:r>
            <w:r w:rsidR="008910D5">
              <w:rPr>
                <w:sz w:val="24"/>
                <w:szCs w:val="24"/>
              </w:rPr>
              <w:t>1</w:t>
            </w:r>
            <w:r w:rsidRPr="00375AD1">
              <w:rPr>
                <w:sz w:val="24"/>
                <w:szCs w:val="24"/>
              </w:rPr>
              <w:t>.</w:t>
            </w:r>
            <w:r>
              <w:rPr>
                <w:sz w:val="24"/>
                <w:szCs w:val="24"/>
              </w:rPr>
              <w:t>1</w:t>
            </w:r>
            <w:r w:rsidR="008910D5">
              <w:rPr>
                <w:sz w:val="24"/>
                <w:szCs w:val="24"/>
              </w:rPr>
              <w:t>2</w:t>
            </w:r>
            <w:r w:rsidRPr="00375AD1">
              <w:rPr>
                <w:sz w:val="24"/>
                <w:szCs w:val="24"/>
              </w:rPr>
              <w:t>.202</w:t>
            </w:r>
            <w:r w:rsidR="009A5440">
              <w:rPr>
                <w:sz w:val="24"/>
                <w:szCs w:val="24"/>
              </w:rPr>
              <w:t>3</w:t>
            </w:r>
            <w:r w:rsidRPr="00375AD1">
              <w:rPr>
                <w:sz w:val="24"/>
                <w:szCs w:val="24"/>
              </w:rPr>
              <w:t> року, допускається дострокова поставка Товару за погодженням Сторонами</w:t>
            </w:r>
            <w:r w:rsidRPr="00375AD1">
              <w:rPr>
                <w:rFonts w:eastAsia="Calibri"/>
                <w:color w:val="000000"/>
                <w:sz w:val="24"/>
                <w:szCs w:val="24"/>
              </w:rPr>
              <w:t>.</w:t>
            </w:r>
          </w:p>
        </w:tc>
      </w:tr>
      <w:tr w:rsidR="006E08F9" w:rsidRPr="00E64218" w14:paraId="2BE84A60" w14:textId="77777777" w:rsidTr="007B34F2">
        <w:trPr>
          <w:gridAfter w:val="1"/>
          <w:wAfter w:w="14" w:type="pct"/>
          <w:trHeight w:val="841"/>
        </w:trPr>
        <w:tc>
          <w:tcPr>
            <w:tcW w:w="295" w:type="pct"/>
          </w:tcPr>
          <w:p w14:paraId="0520A45D" w14:textId="77777777" w:rsidR="006E08F9" w:rsidRPr="00E64218" w:rsidRDefault="006E08F9" w:rsidP="009730E8">
            <w:pPr>
              <w:ind w:left="113" w:right="113"/>
              <w:contextualSpacing/>
              <w:rPr>
                <w:b/>
                <w:sz w:val="24"/>
                <w:szCs w:val="24"/>
                <w:lang w:eastAsia="uk-UA"/>
              </w:rPr>
            </w:pPr>
            <w:r w:rsidRPr="00E64218">
              <w:rPr>
                <w:b/>
                <w:sz w:val="24"/>
                <w:szCs w:val="24"/>
                <w:lang w:eastAsia="uk-UA"/>
              </w:rPr>
              <w:t>5. </w:t>
            </w:r>
          </w:p>
        </w:tc>
        <w:tc>
          <w:tcPr>
            <w:tcW w:w="1184" w:type="pct"/>
          </w:tcPr>
          <w:p w14:paraId="504E3C21"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07" w:type="pct"/>
            <w:gridSpan w:val="2"/>
          </w:tcPr>
          <w:p w14:paraId="6465AE9B" w14:textId="77777777" w:rsidR="006E08F9" w:rsidRPr="000E67DA" w:rsidRDefault="006E08F9" w:rsidP="009A5440">
            <w:pPr>
              <w:widowControl w:val="0"/>
              <w:ind w:left="95" w:right="130"/>
              <w:jc w:val="both"/>
              <w:rPr>
                <w:color w:val="000000"/>
                <w:sz w:val="24"/>
                <w:szCs w:val="24"/>
              </w:rPr>
            </w:pPr>
            <w:r w:rsidRPr="00E64218">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64218">
              <w:rPr>
                <w:color w:val="000000"/>
                <w:sz w:val="24"/>
                <w:szCs w:val="24"/>
              </w:rPr>
              <w:t>закупівель</w:t>
            </w:r>
            <w:proofErr w:type="spellEnd"/>
            <w:r w:rsidRPr="00E64218">
              <w:rPr>
                <w:color w:val="000000"/>
                <w:sz w:val="24"/>
                <w:szCs w:val="24"/>
              </w:rPr>
              <w:t xml:space="preserve"> на рівних умовах.</w:t>
            </w:r>
          </w:p>
        </w:tc>
      </w:tr>
      <w:tr w:rsidR="006E08F9" w:rsidRPr="00E64218" w14:paraId="6A70A7D3" w14:textId="77777777" w:rsidTr="007B34F2">
        <w:trPr>
          <w:gridAfter w:val="1"/>
          <w:wAfter w:w="14" w:type="pct"/>
          <w:trHeight w:val="884"/>
        </w:trPr>
        <w:tc>
          <w:tcPr>
            <w:tcW w:w="295" w:type="pct"/>
          </w:tcPr>
          <w:p w14:paraId="097A0518" w14:textId="77777777" w:rsidR="006E08F9" w:rsidRPr="00E64218" w:rsidRDefault="006E08F9" w:rsidP="009730E8">
            <w:pPr>
              <w:ind w:left="113" w:right="113"/>
              <w:contextualSpacing/>
              <w:rPr>
                <w:b/>
                <w:sz w:val="24"/>
                <w:szCs w:val="24"/>
                <w:lang w:eastAsia="uk-UA"/>
              </w:rPr>
            </w:pPr>
            <w:r w:rsidRPr="00E64218">
              <w:rPr>
                <w:b/>
                <w:sz w:val="24"/>
                <w:szCs w:val="24"/>
                <w:lang w:eastAsia="uk-UA"/>
              </w:rPr>
              <w:t>6. </w:t>
            </w:r>
          </w:p>
        </w:tc>
        <w:tc>
          <w:tcPr>
            <w:tcW w:w="1184" w:type="pct"/>
          </w:tcPr>
          <w:p w14:paraId="29221062" w14:textId="77777777" w:rsidR="006E08F9" w:rsidRPr="00E64218" w:rsidRDefault="006E08F9" w:rsidP="009C2308">
            <w:pPr>
              <w:ind w:left="2" w:right="-1" w:firstLine="284"/>
              <w:contextualSpacing/>
              <w:jc w:val="center"/>
              <w:rPr>
                <w:b/>
                <w:sz w:val="24"/>
                <w:szCs w:val="24"/>
                <w:lang w:eastAsia="uk-UA"/>
              </w:rPr>
            </w:pPr>
            <w:r>
              <w:rPr>
                <w:b/>
                <w:color w:val="000000"/>
                <w:sz w:val="24"/>
                <w:szCs w:val="24"/>
              </w:rPr>
              <w:t xml:space="preserve">Валюта, у якій повинна бути зазначена ціна </w:t>
            </w:r>
            <w:r>
              <w:rPr>
                <w:b/>
                <w:color w:val="000000"/>
                <w:sz w:val="24"/>
                <w:szCs w:val="24"/>
              </w:rPr>
              <w:lastRenderedPageBreak/>
              <w:t>тендерної пропозиції</w:t>
            </w:r>
            <w:r>
              <w:t xml:space="preserve"> </w:t>
            </w:r>
          </w:p>
        </w:tc>
        <w:tc>
          <w:tcPr>
            <w:tcW w:w="3507" w:type="pct"/>
            <w:gridSpan w:val="2"/>
            <w:vAlign w:val="center"/>
          </w:tcPr>
          <w:p w14:paraId="1ADB4EF4" w14:textId="77777777" w:rsidR="006E08F9" w:rsidRPr="00E64218" w:rsidRDefault="006E08F9" w:rsidP="009A5440">
            <w:pPr>
              <w:widowControl w:val="0"/>
              <w:tabs>
                <w:tab w:val="num" w:pos="1440"/>
              </w:tabs>
              <w:ind w:left="143" w:right="138"/>
              <w:contextualSpacing/>
              <w:jc w:val="both"/>
              <w:rPr>
                <w:rFonts w:eastAsia="Calibri"/>
                <w:sz w:val="24"/>
                <w:szCs w:val="24"/>
              </w:rPr>
            </w:pPr>
            <w:r>
              <w:rPr>
                <w:color w:val="000000"/>
                <w:sz w:val="24"/>
                <w:szCs w:val="24"/>
              </w:rPr>
              <w:lastRenderedPageBreak/>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Учасник зазначає ціну пропозиції в електронній системі </w:t>
            </w:r>
            <w:proofErr w:type="spellStart"/>
            <w:r>
              <w:rPr>
                <w:color w:val="000000"/>
                <w:sz w:val="24"/>
                <w:szCs w:val="24"/>
              </w:rPr>
              <w:lastRenderedPageBreak/>
              <w:t>закупівель</w:t>
            </w:r>
            <w:proofErr w:type="spellEnd"/>
            <w:r>
              <w:rPr>
                <w:color w:val="000000"/>
                <w:sz w:val="24"/>
                <w:szCs w:val="24"/>
              </w:rPr>
              <w:t xml:space="preserve"> у валюті – гривня.</w:t>
            </w:r>
          </w:p>
        </w:tc>
      </w:tr>
      <w:tr w:rsidR="006E08F9" w:rsidRPr="00E64218" w14:paraId="5BB65B6B" w14:textId="77777777" w:rsidTr="007B34F2">
        <w:trPr>
          <w:gridAfter w:val="1"/>
          <w:wAfter w:w="14" w:type="pct"/>
        </w:trPr>
        <w:tc>
          <w:tcPr>
            <w:tcW w:w="295" w:type="pct"/>
          </w:tcPr>
          <w:p w14:paraId="7EE34AE6" w14:textId="77777777" w:rsidR="006E08F9" w:rsidRPr="00E64218" w:rsidRDefault="006E08F9" w:rsidP="009730E8">
            <w:pPr>
              <w:ind w:left="113" w:right="113"/>
              <w:contextualSpacing/>
              <w:rPr>
                <w:sz w:val="24"/>
                <w:szCs w:val="24"/>
                <w:lang w:eastAsia="uk-UA"/>
              </w:rPr>
            </w:pPr>
            <w:r w:rsidRPr="00E64218">
              <w:rPr>
                <w:b/>
                <w:sz w:val="24"/>
                <w:szCs w:val="24"/>
                <w:lang w:eastAsia="uk-UA"/>
              </w:rPr>
              <w:lastRenderedPageBreak/>
              <w:t>7. </w:t>
            </w:r>
          </w:p>
        </w:tc>
        <w:tc>
          <w:tcPr>
            <w:tcW w:w="1184" w:type="pct"/>
          </w:tcPr>
          <w:p w14:paraId="70BD666B" w14:textId="77777777" w:rsidR="006E08F9" w:rsidRPr="00E64218" w:rsidRDefault="006E08F9" w:rsidP="009C2308">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07" w:type="pct"/>
            <w:gridSpan w:val="2"/>
          </w:tcPr>
          <w:p w14:paraId="2D0F034B" w14:textId="77777777" w:rsidR="006E08F9" w:rsidRDefault="006E08F9" w:rsidP="009A5440">
            <w:pPr>
              <w:widowControl w:val="0"/>
              <w:ind w:firstLine="141"/>
              <w:jc w:val="both"/>
              <w:rPr>
                <w:color w:val="000000"/>
                <w:sz w:val="24"/>
                <w:szCs w:val="24"/>
              </w:rPr>
            </w:pPr>
            <w:r>
              <w:rPr>
                <w:color w:val="000000"/>
                <w:sz w:val="24"/>
                <w:szCs w:val="24"/>
              </w:rPr>
              <w:t>Мова тендерної пропозиції – українська.</w:t>
            </w:r>
          </w:p>
          <w:p w14:paraId="33FE27CB" w14:textId="77777777" w:rsidR="006E08F9" w:rsidRDefault="006E08F9" w:rsidP="009A5440">
            <w:pPr>
              <w:widowControl w:val="0"/>
              <w:ind w:left="143" w:right="138"/>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8495E87" w14:textId="77777777" w:rsidR="006E08F9" w:rsidRDefault="006E08F9" w:rsidP="00375AD1">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BC3B54" w14:textId="77777777" w:rsidR="006E08F9" w:rsidRDefault="006E08F9" w:rsidP="00375AD1">
            <w:pPr>
              <w:widowControl w:val="0"/>
              <w:ind w:left="143" w:right="138" w:firstLine="281"/>
              <w:jc w:val="both"/>
              <w:rPr>
                <w:color w:val="000000"/>
                <w:sz w:val="24"/>
                <w:szCs w:val="24"/>
              </w:rPr>
            </w:pPr>
            <w:r>
              <w:rPr>
                <w:color w:val="000000"/>
                <w:sz w:val="24"/>
                <w:szCs w:val="24"/>
              </w:rPr>
              <w:t xml:space="preserve">Уся інформація розміщується в електронній системі </w:t>
            </w:r>
            <w:proofErr w:type="spellStart"/>
            <w:r>
              <w:rPr>
                <w:color w:val="000000"/>
                <w:sz w:val="24"/>
                <w:szCs w:val="24"/>
              </w:rPr>
              <w:t>закупівель</w:t>
            </w:r>
            <w:proofErr w:type="spellEnd"/>
            <w:r>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color w:val="000000"/>
                <w:sz w:val="24"/>
                <w:szCs w:val="24"/>
              </w:rPr>
              <w:t>знака</w:t>
            </w:r>
            <w:proofErr w:type="spellEnd"/>
            <w:r>
              <w:rPr>
                <w:color w:val="000000"/>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14:paraId="5D3D00FF" w14:textId="77777777" w:rsidR="006E08F9" w:rsidRDefault="006E08F9" w:rsidP="009C2308">
            <w:pPr>
              <w:widowControl w:val="0"/>
              <w:ind w:firstLine="143"/>
              <w:jc w:val="both"/>
              <w:rPr>
                <w:b/>
                <w:color w:val="000000"/>
                <w:sz w:val="24"/>
                <w:szCs w:val="24"/>
              </w:rPr>
            </w:pPr>
            <w:r>
              <w:rPr>
                <w:b/>
                <w:color w:val="000000"/>
                <w:sz w:val="24"/>
                <w:szCs w:val="24"/>
              </w:rPr>
              <w:t>Виключення:</w:t>
            </w:r>
          </w:p>
          <w:p w14:paraId="085C1DAB" w14:textId="77777777" w:rsidR="006E08F9" w:rsidRDefault="006E08F9" w:rsidP="002C0F81">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EAD33B" w14:textId="77777777" w:rsidR="006E08F9" w:rsidRPr="009C2308" w:rsidRDefault="006E08F9" w:rsidP="002C0F81">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 xml:space="preserve">ів відповідає встановленій </w:t>
            </w:r>
            <w:proofErr w:type="spellStart"/>
            <w:r w:rsidR="009A5440">
              <w:rPr>
                <w:sz w:val="24"/>
                <w:szCs w:val="24"/>
              </w:rPr>
              <w:t>вимоз</w:t>
            </w:r>
            <w:r>
              <w:rPr>
                <w:sz w:val="24"/>
                <w:szCs w:val="24"/>
              </w:rPr>
              <w:t>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14:paraId="48F2E93E" w14:textId="77777777" w:rsidTr="00964E8D">
        <w:trPr>
          <w:gridAfter w:val="1"/>
          <w:wAfter w:w="14" w:type="pct"/>
          <w:trHeight w:val="252"/>
        </w:trPr>
        <w:tc>
          <w:tcPr>
            <w:tcW w:w="4986" w:type="pct"/>
            <w:gridSpan w:val="4"/>
            <w:shd w:val="clear" w:color="auto" w:fill="D6E3BC"/>
          </w:tcPr>
          <w:p w14:paraId="7DDE01AB" w14:textId="77777777" w:rsidR="006E08F9" w:rsidRPr="00E64218" w:rsidRDefault="006E08F9" w:rsidP="00375AD1">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14:paraId="3D4438BB" w14:textId="77777777" w:rsidTr="007B34F2">
        <w:trPr>
          <w:trHeight w:val="694"/>
        </w:trPr>
        <w:tc>
          <w:tcPr>
            <w:tcW w:w="295" w:type="pct"/>
          </w:tcPr>
          <w:p w14:paraId="29EACD8F" w14:textId="77777777" w:rsidR="006E08F9" w:rsidRPr="00E64218" w:rsidRDefault="006E08F9" w:rsidP="009730E8">
            <w:pPr>
              <w:ind w:left="113" w:right="113"/>
              <w:contextualSpacing/>
              <w:rPr>
                <w:sz w:val="24"/>
                <w:szCs w:val="24"/>
                <w:lang w:eastAsia="uk-UA"/>
              </w:rPr>
            </w:pPr>
            <w:r w:rsidRPr="00E64218">
              <w:rPr>
                <w:b/>
                <w:sz w:val="24"/>
                <w:szCs w:val="24"/>
                <w:lang w:eastAsia="uk-UA"/>
              </w:rPr>
              <w:t>1.</w:t>
            </w:r>
          </w:p>
        </w:tc>
        <w:tc>
          <w:tcPr>
            <w:tcW w:w="1258" w:type="pct"/>
            <w:gridSpan w:val="2"/>
          </w:tcPr>
          <w:p w14:paraId="2FDCBF37"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47" w:type="pct"/>
            <w:gridSpan w:val="2"/>
          </w:tcPr>
          <w:p w14:paraId="42A079C5" w14:textId="77777777" w:rsidR="006E08F9" w:rsidRDefault="006E08F9" w:rsidP="00272DDB">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w:t>
            </w:r>
            <w:proofErr w:type="spellStart"/>
            <w:r>
              <w:rPr>
                <w:sz w:val="24"/>
                <w:szCs w:val="24"/>
              </w:rPr>
              <w:t>закупівель</w:t>
            </w:r>
            <w:proofErr w:type="spellEnd"/>
            <w:r>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16C5DC6" w14:textId="77777777" w:rsidR="006E08F9" w:rsidRDefault="006E08F9" w:rsidP="00272DDB">
            <w:pPr>
              <w:widowControl w:val="0"/>
              <w:ind w:left="143" w:right="138"/>
              <w:jc w:val="both"/>
              <w:rPr>
                <w:sz w:val="24"/>
                <w:szCs w:val="24"/>
              </w:rPr>
            </w:pPr>
            <w:r>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rPr>
              <w:t>закупівель</w:t>
            </w:r>
            <w:proofErr w:type="spellEnd"/>
            <w:r>
              <w:rPr>
                <w:sz w:val="24"/>
                <w:szCs w:val="24"/>
              </w:rPr>
              <w:t xml:space="preserve"> без ідентифікації особи, яка звернулася </w:t>
            </w:r>
            <w:r>
              <w:rPr>
                <w:sz w:val="24"/>
                <w:szCs w:val="24"/>
              </w:rPr>
              <w:lastRenderedPageBreak/>
              <w:t xml:space="preserve">до замовника. </w:t>
            </w:r>
          </w:p>
          <w:p w14:paraId="55563B49" w14:textId="77777777" w:rsidR="006E08F9" w:rsidRDefault="006E08F9" w:rsidP="00272DDB">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w:t>
            </w:r>
            <w:proofErr w:type="spellStart"/>
            <w:r>
              <w:rPr>
                <w:sz w:val="24"/>
                <w:szCs w:val="24"/>
              </w:rPr>
              <w:t>закупівель</w:t>
            </w:r>
            <w:proofErr w:type="spellEnd"/>
            <w:r>
              <w:rPr>
                <w:sz w:val="24"/>
                <w:szCs w:val="24"/>
              </w:rPr>
              <w:t>.</w:t>
            </w:r>
          </w:p>
          <w:p w14:paraId="682D4EDC" w14:textId="77777777" w:rsidR="006E08F9" w:rsidRDefault="006E08F9" w:rsidP="00272DDB">
            <w:pPr>
              <w:widowControl w:val="0"/>
              <w:ind w:left="143" w:right="138"/>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призупиняє перебіг тендеру.</w:t>
            </w:r>
          </w:p>
          <w:p w14:paraId="2D374AFB" w14:textId="77777777" w:rsidR="006E08F9" w:rsidRPr="00E64218" w:rsidRDefault="006E08F9" w:rsidP="00272DDB">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sz w:val="24"/>
                <w:szCs w:val="24"/>
              </w:rPr>
              <w:t>закупівель</w:t>
            </w:r>
            <w:proofErr w:type="spellEnd"/>
            <w:r>
              <w:rPr>
                <w:sz w:val="24"/>
                <w:szCs w:val="24"/>
              </w:rPr>
              <w:t xml:space="preserve"> з одночасним продовженням строку подання тендерних пропозицій </w:t>
            </w:r>
            <w:r>
              <w:rPr>
                <w:b/>
                <w:i/>
                <w:sz w:val="24"/>
                <w:szCs w:val="24"/>
              </w:rPr>
              <w:t>не менш як на чотири дні.</w:t>
            </w:r>
          </w:p>
        </w:tc>
      </w:tr>
      <w:tr w:rsidR="006E08F9" w:rsidRPr="00E64218" w14:paraId="5A9F7425" w14:textId="77777777" w:rsidTr="007B34F2">
        <w:trPr>
          <w:trHeight w:val="878"/>
        </w:trPr>
        <w:tc>
          <w:tcPr>
            <w:tcW w:w="295" w:type="pct"/>
          </w:tcPr>
          <w:p w14:paraId="7D412496"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2.</w:t>
            </w:r>
          </w:p>
          <w:p w14:paraId="472599B5" w14:textId="77777777" w:rsidR="006E08F9" w:rsidRPr="00E64218" w:rsidRDefault="006E08F9" w:rsidP="009730E8">
            <w:pPr>
              <w:ind w:left="113" w:right="113"/>
              <w:contextualSpacing/>
              <w:rPr>
                <w:b/>
                <w:sz w:val="24"/>
                <w:szCs w:val="24"/>
                <w:lang w:eastAsia="uk-UA"/>
              </w:rPr>
            </w:pPr>
          </w:p>
          <w:p w14:paraId="0886A17B" w14:textId="77777777" w:rsidR="006E08F9" w:rsidRPr="00E64218" w:rsidRDefault="006E08F9" w:rsidP="009730E8">
            <w:pPr>
              <w:ind w:left="113" w:right="113"/>
              <w:contextualSpacing/>
              <w:rPr>
                <w:b/>
                <w:sz w:val="24"/>
                <w:szCs w:val="24"/>
                <w:lang w:eastAsia="uk-UA"/>
              </w:rPr>
            </w:pPr>
          </w:p>
        </w:tc>
        <w:tc>
          <w:tcPr>
            <w:tcW w:w="1258" w:type="pct"/>
            <w:gridSpan w:val="2"/>
          </w:tcPr>
          <w:p w14:paraId="2FED8E4D" w14:textId="77777777" w:rsidR="006E08F9" w:rsidRPr="00E64218" w:rsidRDefault="006E08F9" w:rsidP="009730E8">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14:paraId="4778F6AA" w14:textId="77777777" w:rsidR="006E08F9" w:rsidRPr="00E64218" w:rsidRDefault="006E08F9" w:rsidP="009730E8">
            <w:pPr>
              <w:ind w:left="2" w:right="-1" w:firstLine="284"/>
              <w:contextualSpacing/>
              <w:jc w:val="center"/>
              <w:rPr>
                <w:b/>
                <w:sz w:val="24"/>
                <w:szCs w:val="24"/>
                <w:lang w:eastAsia="uk-UA"/>
              </w:rPr>
            </w:pPr>
          </w:p>
        </w:tc>
        <w:tc>
          <w:tcPr>
            <w:tcW w:w="3447" w:type="pct"/>
            <w:gridSpan w:val="2"/>
          </w:tcPr>
          <w:p w14:paraId="069BB7AB" w14:textId="77777777" w:rsidR="006E08F9" w:rsidRDefault="006E08F9" w:rsidP="00272DDB">
            <w:pPr>
              <w:widowControl w:val="0"/>
              <w:tabs>
                <w:tab w:val="num" w:pos="1440"/>
              </w:tabs>
              <w:spacing w:before="100" w:beforeAutospacing="1" w:after="100" w:afterAutospacing="1"/>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w:t>
            </w:r>
            <w:proofErr w:type="spellStart"/>
            <w:r w:rsidRPr="00E64218">
              <w:rPr>
                <w:rFonts w:eastAsia="Calibri"/>
                <w:sz w:val="24"/>
                <w:szCs w:val="24"/>
              </w:rPr>
              <w:t>закупівель</w:t>
            </w:r>
            <w:proofErr w:type="spellEnd"/>
            <w:r w:rsidRPr="00E64218">
              <w:rPr>
                <w:rFonts w:eastAsia="Calibri"/>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4218">
              <w:rPr>
                <w:rFonts w:eastAsia="Calibri"/>
                <w:sz w:val="24"/>
                <w:szCs w:val="24"/>
              </w:rPr>
              <w:t>внести</w:t>
            </w:r>
            <w:proofErr w:type="spellEnd"/>
            <w:r w:rsidRPr="00E64218">
              <w:rPr>
                <w:rFonts w:eastAsia="Calibri"/>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4218">
              <w:rPr>
                <w:rFonts w:eastAsia="Calibri"/>
                <w:sz w:val="24"/>
                <w:szCs w:val="24"/>
              </w:rPr>
              <w:t>закупівель</w:t>
            </w:r>
            <w:proofErr w:type="spellEnd"/>
            <w:r w:rsidRPr="00E64218">
              <w:rPr>
                <w:rFonts w:eastAsia="Calibri"/>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25B1E">
              <w:rPr>
                <w:rFonts w:eastAsia="Calibri"/>
                <w:b/>
                <w:i/>
                <w:sz w:val="24"/>
                <w:szCs w:val="24"/>
              </w:rPr>
              <w:t xml:space="preserve">не менше </w:t>
            </w:r>
            <w:r>
              <w:rPr>
                <w:rFonts w:eastAsia="Calibri"/>
                <w:b/>
                <w:i/>
                <w:sz w:val="24"/>
                <w:szCs w:val="24"/>
              </w:rPr>
              <w:t xml:space="preserve">чотирьох </w:t>
            </w:r>
            <w:r w:rsidRPr="00125B1E">
              <w:rPr>
                <w:rFonts w:eastAsia="Calibri"/>
                <w:b/>
                <w:i/>
                <w:sz w:val="24"/>
                <w:szCs w:val="24"/>
              </w:rPr>
              <w:t>днів.</w:t>
            </w:r>
            <w:r>
              <w:rPr>
                <w:sz w:val="24"/>
                <w:szCs w:val="24"/>
                <w:highlight w:val="white"/>
              </w:rPr>
              <w:t xml:space="preserve"> </w:t>
            </w:r>
          </w:p>
          <w:p w14:paraId="1EE1E1C8" w14:textId="77777777" w:rsidR="006E08F9" w:rsidRPr="00E64218" w:rsidRDefault="006E08F9" w:rsidP="00272DDB">
            <w:pPr>
              <w:widowControl w:val="0"/>
              <w:tabs>
                <w:tab w:val="num" w:pos="1440"/>
              </w:tabs>
              <w:spacing w:before="100" w:beforeAutospacing="1" w:after="100" w:afterAutospacing="1"/>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highlight w:val="white"/>
              </w:rPr>
              <w:t>закупівель</w:t>
            </w:r>
            <w:proofErr w:type="spellEnd"/>
            <w:r>
              <w:rPr>
                <w:sz w:val="24"/>
                <w:szCs w:val="24"/>
                <w:highlight w:val="white"/>
              </w:rPr>
              <w:t xml:space="preserve">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w:t>
            </w:r>
            <w:proofErr w:type="spellStart"/>
            <w:r>
              <w:rPr>
                <w:sz w:val="24"/>
                <w:szCs w:val="24"/>
                <w:highlight w:val="white"/>
              </w:rPr>
              <w:t>закупівель</w:t>
            </w:r>
            <w:proofErr w:type="spellEnd"/>
            <w:r>
              <w:rPr>
                <w:sz w:val="24"/>
                <w:szCs w:val="24"/>
                <w:highlight w:val="white"/>
              </w:rPr>
              <w:t xml:space="preserve"> протягом одного дня з дати прийняття рішення про їх внесення.</w:t>
            </w:r>
          </w:p>
        </w:tc>
      </w:tr>
      <w:tr w:rsidR="006E08F9" w:rsidRPr="00E64218" w14:paraId="1A690080" w14:textId="77777777" w:rsidTr="00964E8D">
        <w:trPr>
          <w:gridAfter w:val="1"/>
          <w:wAfter w:w="14" w:type="pct"/>
        </w:trPr>
        <w:tc>
          <w:tcPr>
            <w:tcW w:w="4986" w:type="pct"/>
            <w:gridSpan w:val="4"/>
            <w:shd w:val="clear" w:color="auto" w:fill="D6E3BC"/>
          </w:tcPr>
          <w:p w14:paraId="32379C03" w14:textId="77777777" w:rsidR="006E08F9" w:rsidRPr="00E64218" w:rsidRDefault="006E08F9" w:rsidP="00375AD1">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14:paraId="10A53042" w14:textId="77777777" w:rsidTr="00272DDB">
        <w:tc>
          <w:tcPr>
            <w:tcW w:w="295" w:type="pct"/>
          </w:tcPr>
          <w:p w14:paraId="4944E712" w14:textId="77777777" w:rsidR="006E08F9" w:rsidRPr="00E64218" w:rsidRDefault="006E08F9" w:rsidP="009730E8">
            <w:pPr>
              <w:ind w:left="113" w:right="113"/>
              <w:contextualSpacing/>
              <w:rPr>
                <w:b/>
                <w:sz w:val="24"/>
                <w:szCs w:val="24"/>
                <w:lang w:eastAsia="uk-UA"/>
              </w:rPr>
            </w:pPr>
            <w:r w:rsidRPr="00E64218">
              <w:rPr>
                <w:b/>
                <w:sz w:val="24"/>
                <w:szCs w:val="24"/>
                <w:lang w:eastAsia="uk-UA"/>
              </w:rPr>
              <w:t>1.</w:t>
            </w:r>
          </w:p>
          <w:p w14:paraId="73617CB2" w14:textId="77777777" w:rsidR="006E08F9" w:rsidRPr="00E64218" w:rsidRDefault="006E08F9" w:rsidP="009730E8">
            <w:pPr>
              <w:ind w:left="113" w:right="113"/>
              <w:contextualSpacing/>
              <w:rPr>
                <w:sz w:val="24"/>
                <w:szCs w:val="24"/>
                <w:lang w:eastAsia="uk-UA"/>
              </w:rPr>
            </w:pPr>
          </w:p>
        </w:tc>
        <w:tc>
          <w:tcPr>
            <w:tcW w:w="1184" w:type="pct"/>
          </w:tcPr>
          <w:p w14:paraId="7DF9ACB9" w14:textId="77777777" w:rsidR="006E08F9" w:rsidRPr="00E64218" w:rsidRDefault="006E08F9" w:rsidP="009730E8">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21" w:type="pct"/>
            <w:gridSpan w:val="3"/>
          </w:tcPr>
          <w:p w14:paraId="6E644358" w14:textId="77777777" w:rsidR="006E08F9" w:rsidRPr="005B0CC6" w:rsidRDefault="006E08F9" w:rsidP="00272DDB">
            <w:pPr>
              <w:widowControl w:val="0"/>
              <w:ind w:left="141" w:right="83"/>
              <w:jc w:val="both"/>
              <w:rPr>
                <w:sz w:val="24"/>
                <w:szCs w:val="24"/>
              </w:rPr>
            </w:pPr>
            <w:r w:rsidRPr="005B0CC6">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77876D7" w14:textId="77777777" w:rsidR="006E08F9" w:rsidRDefault="006E08F9" w:rsidP="00272DDB">
            <w:pPr>
              <w:widowControl w:val="0"/>
              <w:ind w:left="141" w:right="83"/>
              <w:jc w:val="both"/>
              <w:rPr>
                <w:sz w:val="24"/>
                <w:szCs w:val="24"/>
                <w:highlight w:val="white"/>
              </w:rPr>
            </w:pPr>
            <w:r>
              <w:rPr>
                <w:sz w:val="24"/>
                <w:szCs w:val="24"/>
              </w:rPr>
              <w:t xml:space="preserve">Тендерна пропозиція подається в електронному вигляді через електронну систему </w:t>
            </w:r>
            <w:proofErr w:type="spellStart"/>
            <w:r>
              <w:rPr>
                <w:sz w:val="24"/>
                <w:szCs w:val="24"/>
              </w:rPr>
              <w:t>закупівель</w:t>
            </w:r>
            <w:proofErr w:type="spellEnd"/>
            <w:r>
              <w:rPr>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 xml:space="preserve">шляхом завантаження необхідних документів через електронну систему </w:t>
            </w:r>
            <w:proofErr w:type="spellStart"/>
            <w:r>
              <w:rPr>
                <w:sz w:val="24"/>
                <w:szCs w:val="24"/>
                <w:highlight w:val="white"/>
              </w:rPr>
              <w:t>закупівель</w:t>
            </w:r>
            <w:proofErr w:type="spellEnd"/>
            <w:r>
              <w:rPr>
                <w:sz w:val="24"/>
                <w:szCs w:val="24"/>
                <w:highlight w:val="white"/>
              </w:rPr>
              <w:t>, що підтверджують відповідність вимогам, визначеним замовником:</w:t>
            </w:r>
          </w:p>
          <w:p w14:paraId="0373D0EE" w14:textId="77777777" w:rsidR="006E08F9" w:rsidRPr="00C60DC5" w:rsidRDefault="006E08F9" w:rsidP="0009523C">
            <w:pPr>
              <w:widowControl w:val="0"/>
              <w:ind w:left="140" w:right="196" w:firstLine="284"/>
              <w:jc w:val="both"/>
              <w:rPr>
                <w:sz w:val="24"/>
                <w:szCs w:val="24"/>
              </w:rPr>
            </w:pPr>
            <w:r>
              <w:rPr>
                <w:sz w:val="24"/>
                <w:szCs w:val="24"/>
              </w:rPr>
              <w:t xml:space="preserve">- інформацією, що підтверджує відповідність учасника </w:t>
            </w:r>
            <w:r w:rsidRPr="00C60DC5">
              <w:rPr>
                <w:sz w:val="24"/>
                <w:szCs w:val="24"/>
              </w:rPr>
              <w:t xml:space="preserve">кваліфікаційним (кваліфікаційному) критеріям – </w:t>
            </w:r>
            <w:r w:rsidRPr="00C60DC5">
              <w:rPr>
                <w:b/>
                <w:i/>
                <w:sz w:val="24"/>
                <w:szCs w:val="24"/>
              </w:rPr>
              <w:t>згідно</w:t>
            </w:r>
            <w:r w:rsidRPr="00C60DC5">
              <w:rPr>
                <w:sz w:val="24"/>
                <w:szCs w:val="24"/>
              </w:rPr>
              <w:t xml:space="preserve"> </w:t>
            </w:r>
            <w:r w:rsidRPr="00C60DC5">
              <w:rPr>
                <w:b/>
                <w:i/>
                <w:sz w:val="24"/>
                <w:szCs w:val="24"/>
              </w:rPr>
              <w:t>Додатку 1</w:t>
            </w:r>
            <w:r w:rsidRPr="00C60DC5">
              <w:rPr>
                <w:sz w:val="24"/>
                <w:szCs w:val="24"/>
              </w:rPr>
              <w:t xml:space="preserve"> до цієї тендерної документації;</w:t>
            </w:r>
          </w:p>
          <w:p w14:paraId="0D22DE21" w14:textId="77777777" w:rsidR="006E08F9" w:rsidRDefault="006E08F9" w:rsidP="0009523C">
            <w:pPr>
              <w:widowControl w:val="0"/>
              <w:ind w:left="140" w:right="196" w:firstLine="284"/>
              <w:jc w:val="both"/>
              <w:rPr>
                <w:sz w:val="24"/>
                <w:szCs w:val="24"/>
              </w:rPr>
            </w:pPr>
            <w:r w:rsidRPr="00C60DC5">
              <w:rPr>
                <w:sz w:val="24"/>
                <w:szCs w:val="24"/>
              </w:rPr>
              <w:t xml:space="preserve">- інформацією щодо відсутності підстав, установлених </w:t>
            </w:r>
            <w:r w:rsidR="00272DDB" w:rsidRPr="00C60DC5">
              <w:rPr>
                <w:sz w:val="24"/>
                <w:szCs w:val="24"/>
              </w:rPr>
              <w:t xml:space="preserve">в пункті 44 Особливостей, </w:t>
            </w:r>
            <w:r w:rsidRPr="00C60DC5">
              <w:rPr>
                <w:sz w:val="24"/>
                <w:szCs w:val="24"/>
              </w:rPr>
              <w:t xml:space="preserve">– </w:t>
            </w:r>
            <w:r w:rsidRPr="00C60DC5">
              <w:rPr>
                <w:b/>
                <w:i/>
                <w:sz w:val="24"/>
                <w:szCs w:val="24"/>
              </w:rPr>
              <w:t>згідно</w:t>
            </w:r>
            <w:r>
              <w:rPr>
                <w:b/>
                <w:i/>
                <w:sz w:val="24"/>
                <w:szCs w:val="24"/>
              </w:rPr>
              <w:t xml:space="preserve"> Додатку 1</w:t>
            </w:r>
            <w:r>
              <w:rPr>
                <w:sz w:val="24"/>
                <w:szCs w:val="24"/>
              </w:rPr>
              <w:t xml:space="preserve"> до цієї тендерної документації;</w:t>
            </w:r>
          </w:p>
          <w:p w14:paraId="0DB05D27" w14:textId="77777777" w:rsidR="006E08F9" w:rsidRPr="001D5D2F" w:rsidRDefault="006E08F9" w:rsidP="00DB745C">
            <w:pPr>
              <w:widowControl w:val="0"/>
              <w:ind w:left="140" w:right="138" w:firstLine="3"/>
              <w:contextualSpacing/>
              <w:jc w:val="both"/>
              <w:rPr>
                <w:rFonts w:eastAsia="Calibri"/>
                <w:sz w:val="24"/>
                <w:szCs w:val="24"/>
              </w:rPr>
            </w:pPr>
            <w:r>
              <w:rPr>
                <w:rFonts w:eastAsia="Calibri"/>
                <w:sz w:val="24"/>
                <w:szCs w:val="24"/>
              </w:rPr>
              <w:lastRenderedPageBreak/>
              <w:t>- </w:t>
            </w:r>
            <w:r w:rsidRPr="00932D29">
              <w:rPr>
                <w:rFonts w:eastAsia="Calibri"/>
                <w:sz w:val="24"/>
                <w:szCs w:val="24"/>
              </w:rPr>
              <w:t xml:space="preserve">інформації про необхідні технічні, якісні та кількісні характеристики предмета закупівлі, що встановлені </w:t>
            </w:r>
            <w:r w:rsidRPr="001D5D2F">
              <w:rPr>
                <w:rFonts w:eastAsia="Calibri"/>
                <w:sz w:val="24"/>
                <w:szCs w:val="24"/>
              </w:rPr>
              <w:t>замовником (</w:t>
            </w:r>
            <w:r w:rsidRPr="001D5D2F">
              <w:rPr>
                <w:rFonts w:eastAsia="Calibri"/>
                <w:b/>
                <w:i/>
                <w:sz w:val="24"/>
                <w:szCs w:val="24"/>
              </w:rPr>
              <w:t>згідно з Додатком № 2</w:t>
            </w:r>
            <w:r w:rsidRPr="001D5D2F">
              <w:rPr>
                <w:rFonts w:eastAsia="Calibri"/>
                <w:sz w:val="24"/>
                <w:szCs w:val="24"/>
              </w:rPr>
              <w:t xml:space="preserve"> до тендерної документації);</w:t>
            </w:r>
          </w:p>
          <w:p w14:paraId="41F24762" w14:textId="77777777" w:rsidR="006E08F9" w:rsidRPr="00E64218" w:rsidRDefault="006E08F9" w:rsidP="00DB745C">
            <w:pPr>
              <w:spacing w:line="240" w:lineRule="atLeast"/>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14:paraId="06A94682" w14:textId="77777777" w:rsidR="006E08F9" w:rsidRDefault="006E08F9" w:rsidP="00DB745C">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14:paraId="27029CC7" w14:textId="77777777" w:rsidR="006E08F9" w:rsidRDefault="006E08F9" w:rsidP="00272DDB">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A4556EF" w14:textId="77777777" w:rsidR="006E08F9" w:rsidRDefault="006E08F9" w:rsidP="00DB745C">
            <w:pPr>
              <w:widowControl w:val="0"/>
              <w:ind w:left="141" w:right="83" w:firstLine="2"/>
              <w:jc w:val="both"/>
              <w:rPr>
                <w:sz w:val="24"/>
                <w:szCs w:val="24"/>
              </w:rPr>
            </w:pPr>
            <w:r>
              <w:rPr>
                <w:i/>
                <w:sz w:val="24"/>
                <w:szCs w:val="24"/>
                <w:highlight w:val="white"/>
              </w:rPr>
              <w:t xml:space="preserve">Переможець процедури закупівлі у строк, що не перевищує </w:t>
            </w:r>
            <w:r>
              <w:rPr>
                <w:b/>
                <w:i/>
                <w:sz w:val="24"/>
                <w:szCs w:val="24"/>
                <w:highlight w:val="white"/>
                <w:u w:val="single"/>
              </w:rPr>
              <w:t xml:space="preserve">чотири дні з дати оприлюднення в електронній системі </w:t>
            </w:r>
            <w:proofErr w:type="spellStart"/>
            <w:r>
              <w:rPr>
                <w:b/>
                <w:i/>
                <w:sz w:val="24"/>
                <w:szCs w:val="24"/>
                <w:highlight w:val="white"/>
                <w:u w:val="single"/>
              </w:rPr>
              <w:t>закупівель</w:t>
            </w:r>
            <w:proofErr w:type="spellEnd"/>
            <w:r>
              <w:rPr>
                <w:b/>
                <w:i/>
                <w:sz w:val="24"/>
                <w:szCs w:val="24"/>
                <w:highlight w:val="white"/>
                <w:u w:val="single"/>
              </w:rPr>
              <w:t xml:space="preserve"> повідомлення про намір укласти договір про закупівлю</w:t>
            </w:r>
            <w:r>
              <w:rPr>
                <w:i/>
                <w:sz w:val="24"/>
                <w:szCs w:val="24"/>
                <w:highlight w:val="white"/>
              </w:rPr>
              <w:t xml:space="preserve">, повинен надати замовнику шляхом оприлюднення в електронній системі </w:t>
            </w:r>
            <w:proofErr w:type="spellStart"/>
            <w:r>
              <w:rPr>
                <w:i/>
                <w:sz w:val="24"/>
                <w:szCs w:val="24"/>
                <w:highlight w:val="white"/>
              </w:rPr>
              <w:t>закупівель</w:t>
            </w:r>
            <w:proofErr w:type="spellEnd"/>
            <w:r>
              <w:rPr>
                <w:i/>
                <w:sz w:val="24"/>
                <w:szCs w:val="24"/>
                <w:highlight w:val="white"/>
              </w:rPr>
              <w:t xml:space="preserve"> документи, встановлені в Додатку 1 (для переможця).</w:t>
            </w:r>
          </w:p>
          <w:p w14:paraId="4124E418" w14:textId="77777777" w:rsidR="00DB745C" w:rsidRPr="00DB745C" w:rsidRDefault="00DB745C" w:rsidP="00DB745C">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4F3B52" w14:textId="77777777" w:rsidR="006E08F9" w:rsidRPr="00C237B0" w:rsidRDefault="006E08F9" w:rsidP="00DB745C">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14:paraId="5DA38105" w14:textId="77777777" w:rsidR="006E08F9" w:rsidRPr="00C237B0" w:rsidRDefault="006E08F9" w:rsidP="00DB745C">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997A8D" w14:textId="77777777" w:rsidR="006E08F9" w:rsidRPr="00C237B0" w:rsidRDefault="006E08F9" w:rsidP="00DB745C">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FF55FA" w14:textId="77777777" w:rsidR="006E08F9" w:rsidRPr="00C237B0" w:rsidRDefault="006E08F9" w:rsidP="00DB745C">
            <w:pPr>
              <w:widowControl w:val="0"/>
              <w:ind w:firstLine="143"/>
              <w:jc w:val="both"/>
              <w:rPr>
                <w:i/>
                <w:sz w:val="24"/>
                <w:szCs w:val="24"/>
                <w:u w:val="single"/>
              </w:rPr>
            </w:pPr>
            <w:r w:rsidRPr="00C237B0">
              <w:rPr>
                <w:i/>
                <w:sz w:val="24"/>
                <w:szCs w:val="24"/>
                <w:u w:val="single"/>
              </w:rPr>
              <w:t>Опис формальних помилок:</w:t>
            </w:r>
          </w:p>
          <w:p w14:paraId="54924118" w14:textId="77777777" w:rsidR="006E08F9" w:rsidRPr="00C237B0" w:rsidRDefault="006E08F9" w:rsidP="00C237B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09D81781" w14:textId="77777777" w:rsidR="006E08F9" w:rsidRPr="00C237B0" w:rsidRDefault="006E08F9" w:rsidP="00690C01">
            <w:pPr>
              <w:widowControl w:val="0"/>
              <w:tabs>
                <w:tab w:val="left" w:pos="408"/>
              </w:tabs>
              <w:ind w:firstLine="143"/>
              <w:jc w:val="both"/>
              <w:rPr>
                <w:sz w:val="24"/>
                <w:szCs w:val="24"/>
              </w:rPr>
            </w:pPr>
            <w:r w:rsidRPr="00C237B0">
              <w:rPr>
                <w:sz w:val="24"/>
                <w:szCs w:val="24"/>
              </w:rPr>
              <w:t>-</w:t>
            </w:r>
            <w:r>
              <w:rPr>
                <w:sz w:val="24"/>
                <w:szCs w:val="24"/>
              </w:rPr>
              <w:t> </w:t>
            </w:r>
            <w:r w:rsidRPr="00C237B0">
              <w:rPr>
                <w:sz w:val="24"/>
                <w:szCs w:val="24"/>
              </w:rPr>
              <w:t>уживання великої літери;</w:t>
            </w:r>
          </w:p>
          <w:p w14:paraId="420A64EA" w14:textId="77777777"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14:paraId="23CE2F90" w14:textId="77777777"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 xml:space="preserve">використання слова або </w:t>
            </w:r>
            <w:proofErr w:type="spellStart"/>
            <w:r w:rsidRPr="00C237B0">
              <w:rPr>
                <w:sz w:val="24"/>
                <w:szCs w:val="24"/>
              </w:rPr>
              <w:t>мовного</w:t>
            </w:r>
            <w:proofErr w:type="spellEnd"/>
            <w:r w:rsidRPr="00C237B0">
              <w:rPr>
                <w:sz w:val="24"/>
                <w:szCs w:val="24"/>
              </w:rPr>
              <w:t xml:space="preserve"> звороту, запозичених з іншої мови;</w:t>
            </w:r>
          </w:p>
          <w:p w14:paraId="380376E3" w14:textId="77777777"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37B0">
              <w:rPr>
                <w:sz w:val="24"/>
                <w:szCs w:val="24"/>
              </w:rPr>
              <w:t>закупівель</w:t>
            </w:r>
            <w:proofErr w:type="spellEnd"/>
            <w:r w:rsidRPr="00C237B0">
              <w:rPr>
                <w:sz w:val="24"/>
                <w:szCs w:val="24"/>
              </w:rPr>
              <w:t xml:space="preserve"> та/або унікального номера повідомлення про намір укласти договір про закупівлю - помилка в цифрах;</w:t>
            </w:r>
          </w:p>
          <w:p w14:paraId="77F4B88E" w14:textId="77777777" w:rsidR="006E08F9" w:rsidRPr="00C237B0" w:rsidRDefault="006E08F9" w:rsidP="00690C01">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14:paraId="0259147A" w14:textId="77777777" w:rsidR="006E08F9" w:rsidRPr="00C237B0" w:rsidRDefault="006E08F9" w:rsidP="00690C01">
            <w:pPr>
              <w:widowControl w:val="0"/>
              <w:tabs>
                <w:tab w:val="left" w:pos="435"/>
              </w:tabs>
              <w:ind w:left="143" w:right="138"/>
              <w:jc w:val="both"/>
              <w:rPr>
                <w:sz w:val="24"/>
                <w:szCs w:val="24"/>
              </w:rPr>
            </w:pPr>
            <w:r w:rsidRPr="00C237B0">
              <w:rPr>
                <w:sz w:val="24"/>
                <w:szCs w:val="24"/>
              </w:rPr>
              <w:lastRenderedPageBreak/>
              <w:t>-</w:t>
            </w:r>
            <w:r>
              <w:rPr>
                <w:sz w:val="24"/>
                <w:szCs w:val="24"/>
              </w:rPr>
              <w:t> </w:t>
            </w:r>
            <w:r w:rsidRPr="00C237B0">
              <w:rPr>
                <w:sz w:val="24"/>
                <w:szCs w:val="24"/>
              </w:rPr>
              <w:t>написання слів разом та/або окремо, та/або через дефіс;</w:t>
            </w:r>
          </w:p>
          <w:p w14:paraId="2E734D96" w14:textId="77777777" w:rsidR="006E08F9" w:rsidRPr="00C237B0" w:rsidRDefault="006E08F9" w:rsidP="00690C01">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742EFE" w14:textId="77777777" w:rsidR="006E08F9" w:rsidRPr="00C237B0" w:rsidRDefault="006E08F9" w:rsidP="00C237B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3B72EE" w14:textId="77777777" w:rsidR="006E08F9" w:rsidRPr="00C237B0" w:rsidRDefault="006E08F9" w:rsidP="00C237B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B4F831" w14:textId="77777777" w:rsidR="006E08F9" w:rsidRPr="00C237B0" w:rsidRDefault="006E08F9" w:rsidP="00C237B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A24092" w14:textId="77777777" w:rsidR="006E08F9" w:rsidRPr="00C237B0" w:rsidRDefault="006E08F9" w:rsidP="00C237B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419E6" w14:textId="77777777" w:rsidR="006E08F9" w:rsidRDefault="006E08F9" w:rsidP="00C237B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14:paraId="77B265F1" w14:textId="77777777" w:rsidR="006E08F9" w:rsidRDefault="006E08F9" w:rsidP="00C237B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DC324" w14:textId="77777777" w:rsidR="006E08F9" w:rsidRDefault="006E08F9" w:rsidP="00C237B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3407D4" w14:textId="77777777" w:rsidR="006E08F9" w:rsidRDefault="006E08F9" w:rsidP="00C237B0">
            <w:pPr>
              <w:widowControl w:val="0"/>
              <w:tabs>
                <w:tab w:val="left" w:pos="461"/>
              </w:tabs>
              <w:ind w:left="143" w:right="138"/>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1D425C" w14:textId="77777777" w:rsidR="006E08F9" w:rsidRDefault="006E08F9" w:rsidP="00C237B0">
            <w:pPr>
              <w:widowControl w:val="0"/>
              <w:tabs>
                <w:tab w:val="left" w:pos="515"/>
              </w:tabs>
              <w:ind w:left="143" w:right="138"/>
              <w:jc w:val="both"/>
              <w:rPr>
                <w:sz w:val="24"/>
                <w:szCs w:val="24"/>
              </w:rPr>
            </w:pPr>
            <w:r>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Pr>
                <w:sz w:val="24"/>
                <w:szCs w:val="24"/>
              </w:rPr>
              <w:lastRenderedPageBreak/>
              <w:t>поданий (подані).</w:t>
            </w:r>
          </w:p>
          <w:p w14:paraId="6F877DF0" w14:textId="77777777" w:rsidR="006E08F9" w:rsidRDefault="006E08F9" w:rsidP="00C237B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F75B12" w14:textId="77777777" w:rsidR="006E08F9" w:rsidRDefault="006E08F9" w:rsidP="00C237B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6D972F" w14:textId="77777777" w:rsidR="006E08F9" w:rsidRDefault="006E08F9" w:rsidP="000D128B">
            <w:pPr>
              <w:widowControl w:val="0"/>
              <w:ind w:left="143"/>
              <w:jc w:val="both"/>
              <w:rPr>
                <w:i/>
                <w:sz w:val="24"/>
                <w:szCs w:val="24"/>
                <w:u w:val="single"/>
              </w:rPr>
            </w:pPr>
            <w:r>
              <w:rPr>
                <w:i/>
                <w:sz w:val="24"/>
                <w:szCs w:val="24"/>
                <w:u w:val="single"/>
              </w:rPr>
              <w:t>Приклади формальних помилок:</w:t>
            </w:r>
          </w:p>
          <w:p w14:paraId="564DB127" w14:textId="77777777" w:rsidR="006E08F9" w:rsidRDefault="006E08F9" w:rsidP="00AE02A9">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91FF27" w14:textId="77777777" w:rsidR="006E08F9" w:rsidRDefault="006E08F9" w:rsidP="00AE02A9">
            <w:pPr>
              <w:widowControl w:val="0"/>
              <w:ind w:left="141" w:right="225"/>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14:paraId="64F68123" w14:textId="77777777" w:rsidR="006E08F9" w:rsidRDefault="006E08F9" w:rsidP="00AE02A9">
            <w:pPr>
              <w:widowControl w:val="0"/>
              <w:ind w:left="141" w:right="225"/>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5FC51339" w14:textId="77777777" w:rsidR="006E08F9" w:rsidRDefault="006E08F9" w:rsidP="00AE02A9">
            <w:pPr>
              <w:widowControl w:val="0"/>
              <w:ind w:left="141" w:right="225"/>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267F670C" w14:textId="77777777" w:rsidR="006E08F9" w:rsidRDefault="006E08F9" w:rsidP="00AE02A9">
            <w:pPr>
              <w:widowControl w:val="0"/>
              <w:ind w:left="141" w:right="225"/>
              <w:jc w:val="both"/>
              <w:rPr>
                <w:sz w:val="24"/>
                <w:szCs w:val="24"/>
              </w:rPr>
            </w:pPr>
            <w:r>
              <w:rPr>
                <w:sz w:val="24"/>
                <w:szCs w:val="24"/>
              </w:rPr>
              <w:t>- «______________№_____________» замість «14.08.2020 №320/13/14-01»</w:t>
            </w:r>
          </w:p>
          <w:p w14:paraId="00A0FC13" w14:textId="77777777" w:rsidR="006E08F9" w:rsidRDefault="006E08F9" w:rsidP="00AE02A9">
            <w:pPr>
              <w:widowControl w:val="0"/>
              <w:ind w:left="141" w:right="225"/>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14:paraId="3AF307AB" w14:textId="77777777" w:rsidR="006E08F9" w:rsidRPr="00782919" w:rsidRDefault="006E08F9" w:rsidP="00DB745C">
            <w:pPr>
              <w:widowControl w:val="0"/>
              <w:ind w:left="143" w:right="138"/>
              <w:jc w:val="both"/>
              <w:rPr>
                <w:color w:val="000000"/>
                <w:sz w:val="24"/>
                <w:szCs w:val="24"/>
              </w:rPr>
            </w:pPr>
            <w:r w:rsidRPr="00782919">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7A0FC1" w14:textId="77777777" w:rsidR="006E08F9" w:rsidRPr="00782919" w:rsidRDefault="006E08F9" w:rsidP="00DB745C">
            <w:pPr>
              <w:widowControl w:val="0"/>
              <w:ind w:firstLine="143"/>
              <w:jc w:val="both"/>
              <w:rPr>
                <w:b/>
                <w:color w:val="000000"/>
                <w:sz w:val="24"/>
                <w:szCs w:val="24"/>
              </w:rPr>
            </w:pPr>
            <w:r w:rsidRPr="00782919">
              <w:rPr>
                <w:b/>
                <w:color w:val="000000"/>
                <w:sz w:val="24"/>
                <w:szCs w:val="24"/>
              </w:rPr>
              <w:t>УВАГА!!!</w:t>
            </w:r>
          </w:p>
          <w:p w14:paraId="1DBB1BE2" w14:textId="77777777" w:rsidR="00DB745C" w:rsidRDefault="006E08F9" w:rsidP="00DB745C">
            <w:pPr>
              <w:widowControl w:val="0"/>
              <w:shd w:val="clear" w:color="auto" w:fill="FFFFFF" w:themeFill="background1"/>
              <w:ind w:left="143" w:right="138"/>
              <w:jc w:val="both"/>
              <w:rPr>
                <w:color w:val="000000"/>
                <w:sz w:val="24"/>
                <w:szCs w:val="24"/>
              </w:rPr>
            </w:pPr>
            <w:bookmarkStart w:id="0" w:name="_heading=h.3znysh7" w:colFirst="0" w:colLast="0"/>
            <w:bookmarkEnd w:id="0"/>
            <w:r w:rsidRPr="005C0E7E">
              <w:rPr>
                <w:color w:val="000000"/>
                <w:sz w:val="24"/>
                <w:szCs w:val="24"/>
              </w:rPr>
              <w:t>Відпо</w:t>
            </w:r>
            <w:r>
              <w:rPr>
                <w:color w:val="000000"/>
                <w:sz w:val="24"/>
                <w:szCs w:val="24"/>
              </w:rPr>
              <w:t>відно до частини третьої статті </w:t>
            </w:r>
            <w:r w:rsidRPr="005C0E7E">
              <w:rPr>
                <w:color w:val="000000"/>
                <w:sz w:val="24"/>
                <w:szCs w:val="24"/>
              </w:rPr>
              <w:t xml:space="preserve">12 Закону під час використання електронної системи </w:t>
            </w:r>
            <w:proofErr w:type="spellStart"/>
            <w:r w:rsidRPr="005C0E7E">
              <w:rPr>
                <w:color w:val="000000"/>
                <w:sz w:val="24"/>
                <w:szCs w:val="24"/>
              </w:rPr>
              <w:t>закупівель</w:t>
            </w:r>
            <w:proofErr w:type="spellEnd"/>
            <w:r w:rsidRPr="005C0E7E">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0E7E">
              <w:rPr>
                <w:color w:val="000000"/>
                <w:sz w:val="24"/>
                <w:szCs w:val="24"/>
              </w:rPr>
              <w:t>скан</w:t>
            </w:r>
            <w:proofErr w:type="spellEnd"/>
            <w:r w:rsidRPr="005C0E7E">
              <w:rPr>
                <w:color w:val="000000"/>
                <w:sz w:val="24"/>
                <w:szCs w:val="24"/>
              </w:rPr>
              <w:t xml:space="preserve">-копій через електронну систему </w:t>
            </w:r>
            <w:proofErr w:type="spellStart"/>
            <w:r w:rsidRPr="005C0E7E">
              <w:rPr>
                <w:color w:val="000000"/>
                <w:sz w:val="24"/>
                <w:szCs w:val="24"/>
              </w:rPr>
              <w:t>закупівель</w:t>
            </w:r>
            <w:proofErr w:type="spellEnd"/>
            <w:r w:rsidRPr="005C0E7E">
              <w:rPr>
                <w:color w:val="000000"/>
                <w:sz w:val="24"/>
                <w:szCs w:val="24"/>
              </w:rPr>
              <w:t xml:space="preserve">. </w:t>
            </w:r>
          </w:p>
          <w:p w14:paraId="2E296C7E" w14:textId="77777777" w:rsidR="006E08F9" w:rsidRPr="005C0E7E" w:rsidRDefault="006E08F9" w:rsidP="00DB745C">
            <w:pPr>
              <w:widowControl w:val="0"/>
              <w:shd w:val="clear" w:color="auto" w:fill="FFFFFF" w:themeFill="background1"/>
              <w:ind w:left="143" w:right="138"/>
              <w:jc w:val="both"/>
              <w:rPr>
                <w:color w:val="000000"/>
                <w:sz w:val="24"/>
                <w:szCs w:val="24"/>
              </w:rPr>
            </w:pPr>
            <w:r w:rsidRPr="005C0E7E">
              <w:rPr>
                <w:color w:val="000000"/>
                <w:sz w:val="24"/>
                <w:szCs w:val="24"/>
              </w:rPr>
              <w:t xml:space="preserve">Тендерна пропозиція учасника має відповідати ряду вимог: </w:t>
            </w:r>
          </w:p>
          <w:p w14:paraId="0633EAE1" w14:textId="77777777" w:rsidR="006E08F9" w:rsidRPr="005C0E7E" w:rsidRDefault="006E08F9" w:rsidP="005C0E7E">
            <w:pPr>
              <w:shd w:val="clear" w:color="auto" w:fill="FFFFFF" w:themeFill="background1"/>
              <w:ind w:left="143" w:right="138"/>
              <w:jc w:val="both"/>
              <w:rPr>
                <w:color w:val="000000"/>
                <w:sz w:val="24"/>
                <w:szCs w:val="24"/>
              </w:rPr>
            </w:pPr>
            <w:r>
              <w:rPr>
                <w:color w:val="000000"/>
                <w:sz w:val="24"/>
                <w:szCs w:val="24"/>
              </w:rPr>
              <w:t>1) </w:t>
            </w:r>
            <w:r w:rsidRPr="005C0E7E">
              <w:rPr>
                <w:color w:val="000000"/>
                <w:sz w:val="24"/>
                <w:szCs w:val="24"/>
              </w:rPr>
              <w:t>документи мають бути чіткими та розбірливими для читання;</w:t>
            </w:r>
          </w:p>
          <w:p w14:paraId="10C669B2" w14:textId="77777777" w:rsidR="006E08F9" w:rsidRPr="005C0E7E" w:rsidRDefault="006E08F9" w:rsidP="005C0E7E">
            <w:pPr>
              <w:shd w:val="clear" w:color="auto" w:fill="FFFFFF" w:themeFill="background1"/>
              <w:ind w:left="143" w:right="138"/>
              <w:jc w:val="both"/>
              <w:rPr>
                <w:color w:val="000000"/>
                <w:sz w:val="24"/>
                <w:szCs w:val="24"/>
              </w:rPr>
            </w:pPr>
            <w:r>
              <w:rPr>
                <w:color w:val="000000"/>
                <w:sz w:val="24"/>
                <w:szCs w:val="24"/>
              </w:rPr>
              <w:t>2) </w:t>
            </w:r>
            <w:r w:rsidRPr="005C0E7E">
              <w:rPr>
                <w:color w:val="000000"/>
                <w:sz w:val="24"/>
                <w:szCs w:val="24"/>
              </w:rPr>
              <w:t>тендерна пропозиція учасника повинна бути підписана кваліфікованим електронним підписом (КЕП)/</w:t>
            </w:r>
            <w:r>
              <w:rPr>
                <w:color w:val="000000"/>
                <w:sz w:val="24"/>
                <w:szCs w:val="24"/>
              </w:rPr>
              <w:t xml:space="preserve"> </w:t>
            </w:r>
            <w:r w:rsidRPr="005C0E7E">
              <w:rPr>
                <w:color w:val="000000"/>
                <w:sz w:val="24"/>
                <w:szCs w:val="24"/>
              </w:rPr>
              <w:t>удосконаленим електронним підпи</w:t>
            </w:r>
            <w:r w:rsidRPr="005C0E7E">
              <w:rPr>
                <w:sz w:val="24"/>
                <w:szCs w:val="24"/>
              </w:rPr>
              <w:t>сом (УЕП)</w:t>
            </w:r>
            <w:r w:rsidRPr="005C0E7E">
              <w:rPr>
                <w:color w:val="000000"/>
                <w:sz w:val="24"/>
                <w:szCs w:val="24"/>
              </w:rPr>
              <w:t>;</w:t>
            </w:r>
          </w:p>
          <w:p w14:paraId="26D18EBC" w14:textId="77777777" w:rsidR="006E08F9" w:rsidRPr="005C0E7E" w:rsidRDefault="006E08F9" w:rsidP="005C0E7E">
            <w:pPr>
              <w:shd w:val="clear" w:color="auto" w:fill="FFFFFF" w:themeFill="background1"/>
              <w:ind w:left="143" w:right="138"/>
              <w:jc w:val="both"/>
              <w:rPr>
                <w:color w:val="000000"/>
                <w:sz w:val="24"/>
                <w:szCs w:val="24"/>
              </w:rPr>
            </w:pPr>
            <w:r>
              <w:rPr>
                <w:color w:val="000000"/>
                <w:sz w:val="24"/>
                <w:szCs w:val="24"/>
              </w:rPr>
              <w:t>3) </w:t>
            </w:r>
            <w:r w:rsidRPr="005C0E7E">
              <w:rPr>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5D7732" w14:textId="77777777" w:rsidR="006E08F9" w:rsidRPr="005C0E7E" w:rsidRDefault="006E08F9" w:rsidP="00DB745C">
            <w:pPr>
              <w:shd w:val="clear" w:color="auto" w:fill="FFFFFF" w:themeFill="background1"/>
              <w:ind w:firstLine="143"/>
              <w:jc w:val="both"/>
              <w:rPr>
                <w:color w:val="000000"/>
                <w:sz w:val="24"/>
                <w:szCs w:val="24"/>
              </w:rPr>
            </w:pPr>
            <w:r w:rsidRPr="005C0E7E">
              <w:rPr>
                <w:color w:val="000000"/>
                <w:sz w:val="24"/>
                <w:szCs w:val="24"/>
              </w:rPr>
              <w:t>Винятки:</w:t>
            </w:r>
          </w:p>
          <w:p w14:paraId="2CB29C25" w14:textId="77777777" w:rsidR="006E08F9" w:rsidRDefault="006E08F9" w:rsidP="005C0E7E">
            <w:pPr>
              <w:shd w:val="clear" w:color="auto" w:fill="FFFFFF" w:themeFill="background1"/>
              <w:ind w:left="143" w:right="138"/>
              <w:jc w:val="both"/>
              <w:rPr>
                <w:color w:val="000000"/>
                <w:sz w:val="24"/>
                <w:szCs w:val="24"/>
              </w:rPr>
            </w:pPr>
            <w:r>
              <w:rPr>
                <w:color w:val="000000"/>
                <w:sz w:val="24"/>
                <w:szCs w:val="24"/>
              </w:rPr>
              <w:t>1) </w:t>
            </w:r>
            <w:r w:rsidRPr="005C0E7E">
              <w:rPr>
                <w:color w:val="000000"/>
                <w:sz w:val="24"/>
                <w:szCs w:val="24"/>
              </w:rPr>
              <w:t xml:space="preserve">якщо електронні документи тендерної пропозиції видано </w:t>
            </w:r>
            <w:r w:rsidRPr="005C0E7E">
              <w:rPr>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14:paraId="5B1D0F42" w14:textId="77777777" w:rsidR="006E08F9" w:rsidRPr="00AE02A9" w:rsidRDefault="006E08F9" w:rsidP="00DB745C">
            <w:pPr>
              <w:widowControl w:val="0"/>
              <w:ind w:left="143" w:right="83"/>
              <w:jc w:val="both"/>
              <w:rPr>
                <w:color w:val="000000"/>
                <w:sz w:val="24"/>
                <w:szCs w:val="24"/>
              </w:rPr>
            </w:pPr>
            <w:r w:rsidRPr="00AE02A9">
              <w:rPr>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DF2C53" w14:textId="77777777" w:rsidR="006E08F9" w:rsidRPr="00AE02A9" w:rsidRDefault="006E08F9" w:rsidP="00DB745C">
            <w:pPr>
              <w:widowControl w:val="0"/>
              <w:ind w:left="141" w:right="83" w:firstLine="2"/>
              <w:jc w:val="both"/>
              <w:rPr>
                <w:sz w:val="24"/>
                <w:szCs w:val="24"/>
              </w:rPr>
            </w:pPr>
            <w:r w:rsidRPr="00AE02A9">
              <w:rPr>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02A9">
              <w:rPr>
                <w:color w:val="000000"/>
                <w:sz w:val="24"/>
                <w:szCs w:val="24"/>
              </w:rPr>
              <w:t>закупівель</w:t>
            </w:r>
            <w:proofErr w:type="spellEnd"/>
            <w:r w:rsidRPr="00AE02A9">
              <w:rPr>
                <w:color w:val="000000"/>
                <w:sz w:val="24"/>
                <w:szCs w:val="24"/>
              </w:rPr>
              <w:t xml:space="preserve"> </w:t>
            </w:r>
            <w:r w:rsidRPr="00AE02A9">
              <w:rPr>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B41B5D" w14:textId="77777777" w:rsidR="00DB745C" w:rsidRDefault="006E08F9" w:rsidP="00DB745C">
            <w:pPr>
              <w:widowControl w:val="0"/>
              <w:shd w:val="clear" w:color="auto" w:fill="FFFFFF" w:themeFill="background1"/>
              <w:ind w:left="143" w:right="138"/>
              <w:jc w:val="both"/>
              <w:rPr>
                <w:color w:val="000000"/>
                <w:sz w:val="24"/>
                <w:szCs w:val="24"/>
              </w:rPr>
            </w:pPr>
            <w:r w:rsidRPr="005C0E7E">
              <w:rPr>
                <w:color w:val="000000"/>
                <w:sz w:val="24"/>
                <w:szCs w:val="24"/>
              </w:rPr>
              <w:t xml:space="preserve">Замовник перевіряє КЕП/УЕП учасника на сайті центрального </w:t>
            </w:r>
            <w:proofErr w:type="spellStart"/>
            <w:r w:rsidRPr="005C0E7E">
              <w:rPr>
                <w:color w:val="000000"/>
                <w:sz w:val="24"/>
                <w:szCs w:val="24"/>
              </w:rPr>
              <w:t>засвідчувального</w:t>
            </w:r>
            <w:proofErr w:type="spellEnd"/>
            <w:r w:rsidRPr="005C0E7E">
              <w:rPr>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188A5C89" w14:textId="77777777" w:rsidR="006E08F9" w:rsidRDefault="006E08F9" w:rsidP="00DB745C">
            <w:pPr>
              <w:widowControl w:val="0"/>
              <w:ind w:left="143" w:right="138"/>
              <w:jc w:val="both"/>
              <w:rPr>
                <w:sz w:val="24"/>
                <w:szCs w:val="24"/>
              </w:rPr>
            </w:pPr>
            <w:r w:rsidRPr="005C0E7E">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C0E7E">
              <w:rPr>
                <w:color w:val="000000"/>
                <w:sz w:val="24"/>
                <w:szCs w:val="24"/>
              </w:rPr>
              <w:t>закупівель</w:t>
            </w:r>
            <w:proofErr w:type="spellEnd"/>
            <w:r w:rsidRPr="005C0E7E">
              <w:rPr>
                <w:color w:val="000000"/>
                <w:sz w:val="24"/>
                <w:szCs w:val="24"/>
              </w:rPr>
              <w:t xml:space="preserve"> (шляхом завантаження сканованих документів або електронних</w:t>
            </w:r>
            <w:r>
              <w:rPr>
                <w:color w:val="000000"/>
                <w:sz w:val="24"/>
                <w:szCs w:val="24"/>
              </w:rPr>
              <w:t xml:space="preserve"> документів в електронну систему </w:t>
            </w:r>
            <w:proofErr w:type="spellStart"/>
            <w:r>
              <w:rPr>
                <w:color w:val="000000"/>
                <w:sz w:val="24"/>
                <w:szCs w:val="24"/>
              </w:rPr>
              <w:t>закупівель</w:t>
            </w:r>
            <w:proofErr w:type="spellEnd"/>
            <w:r>
              <w:rPr>
                <w:color w:val="000000"/>
                <w:sz w:val="24"/>
                <w:szCs w:val="24"/>
              </w:rPr>
              <w:t>).</w:t>
            </w:r>
            <w:r>
              <w:rPr>
                <w:color w:val="0D0D0D"/>
                <w:sz w:val="24"/>
                <w:szCs w:val="24"/>
              </w:rPr>
              <w:t xml:space="preserve"> </w:t>
            </w:r>
          </w:p>
          <w:p w14:paraId="0F0CAB85" w14:textId="77777777" w:rsidR="006E08F9" w:rsidRPr="00E71CFF" w:rsidRDefault="006E08F9" w:rsidP="00E71CFF">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14:paraId="741CD1B0" w14:textId="77777777" w:rsidR="006E08F9" w:rsidRPr="00E64218" w:rsidRDefault="006E08F9" w:rsidP="00E71CFF">
            <w:pPr>
              <w:widowControl w:val="0"/>
              <w:ind w:left="143" w:firstLine="282"/>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14:paraId="16439C72" w14:textId="77777777" w:rsidTr="00272DDB">
        <w:trPr>
          <w:trHeight w:val="546"/>
        </w:trPr>
        <w:tc>
          <w:tcPr>
            <w:tcW w:w="295" w:type="pct"/>
          </w:tcPr>
          <w:p w14:paraId="2C3911A5"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 xml:space="preserve">2. </w:t>
            </w:r>
          </w:p>
        </w:tc>
        <w:tc>
          <w:tcPr>
            <w:tcW w:w="1184" w:type="pct"/>
          </w:tcPr>
          <w:p w14:paraId="2466AD3A"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21" w:type="pct"/>
            <w:gridSpan w:val="3"/>
            <w:vAlign w:val="center"/>
          </w:tcPr>
          <w:p w14:paraId="12104C16" w14:textId="77777777" w:rsidR="006E08F9" w:rsidRPr="00E64218" w:rsidRDefault="006E08F9" w:rsidP="00B20094">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14:paraId="423E7377" w14:textId="77777777" w:rsidTr="00272DDB">
        <w:tc>
          <w:tcPr>
            <w:tcW w:w="295" w:type="pct"/>
          </w:tcPr>
          <w:p w14:paraId="3AD57A96" w14:textId="77777777" w:rsidR="006E08F9" w:rsidRPr="00E64218" w:rsidRDefault="006E08F9" w:rsidP="009730E8">
            <w:pPr>
              <w:ind w:left="113" w:right="113"/>
              <w:contextualSpacing/>
              <w:rPr>
                <w:b/>
                <w:sz w:val="24"/>
                <w:szCs w:val="24"/>
                <w:lang w:eastAsia="uk-UA"/>
              </w:rPr>
            </w:pPr>
            <w:r w:rsidRPr="00E64218">
              <w:rPr>
                <w:b/>
                <w:sz w:val="24"/>
                <w:szCs w:val="24"/>
                <w:lang w:eastAsia="uk-UA"/>
              </w:rPr>
              <w:t xml:space="preserve">3. </w:t>
            </w:r>
          </w:p>
        </w:tc>
        <w:tc>
          <w:tcPr>
            <w:tcW w:w="1184" w:type="pct"/>
          </w:tcPr>
          <w:p w14:paraId="2ACC96AC"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Умови повернення чи неповернення забезпечення тендерної пропозиції</w:t>
            </w:r>
          </w:p>
        </w:tc>
        <w:tc>
          <w:tcPr>
            <w:tcW w:w="3521" w:type="pct"/>
            <w:gridSpan w:val="3"/>
            <w:vAlign w:val="center"/>
          </w:tcPr>
          <w:p w14:paraId="05BD1795" w14:textId="77777777" w:rsidR="006E08F9" w:rsidRPr="00E64218" w:rsidRDefault="006E08F9" w:rsidP="000D128B">
            <w:pPr>
              <w:ind w:left="143" w:right="138"/>
              <w:contextualSpacing/>
              <w:rPr>
                <w:b/>
                <w:sz w:val="24"/>
                <w:szCs w:val="24"/>
                <w:lang w:eastAsia="uk-UA"/>
              </w:rPr>
            </w:pPr>
            <w:r w:rsidRPr="00E64218">
              <w:rPr>
                <w:sz w:val="24"/>
                <w:szCs w:val="24"/>
                <w:lang w:eastAsia="uk-UA"/>
              </w:rPr>
              <w:t>Не передбачається.</w:t>
            </w:r>
          </w:p>
        </w:tc>
      </w:tr>
      <w:tr w:rsidR="006C203D" w:rsidRPr="00E64218" w14:paraId="07C7FC8C" w14:textId="77777777" w:rsidTr="00272DDB">
        <w:tc>
          <w:tcPr>
            <w:tcW w:w="295" w:type="pct"/>
          </w:tcPr>
          <w:p w14:paraId="70E068E1" w14:textId="77777777" w:rsidR="006C203D" w:rsidRPr="00E64218" w:rsidRDefault="006C203D" w:rsidP="009730E8">
            <w:pPr>
              <w:ind w:left="113" w:right="113"/>
              <w:contextualSpacing/>
              <w:rPr>
                <w:b/>
                <w:sz w:val="24"/>
                <w:szCs w:val="24"/>
                <w:lang w:eastAsia="uk-UA"/>
              </w:rPr>
            </w:pPr>
            <w:r w:rsidRPr="00E64218">
              <w:rPr>
                <w:b/>
                <w:sz w:val="24"/>
                <w:szCs w:val="24"/>
                <w:lang w:eastAsia="uk-UA"/>
              </w:rPr>
              <w:t>4. </w:t>
            </w:r>
          </w:p>
        </w:tc>
        <w:tc>
          <w:tcPr>
            <w:tcW w:w="1184" w:type="pct"/>
          </w:tcPr>
          <w:p w14:paraId="6C2478F8" w14:textId="77777777" w:rsidR="006C203D" w:rsidRPr="00E64218" w:rsidRDefault="006C203D" w:rsidP="009730E8">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521" w:type="pct"/>
            <w:gridSpan w:val="3"/>
            <w:vAlign w:val="center"/>
          </w:tcPr>
          <w:p w14:paraId="4E41BE66" w14:textId="77777777" w:rsidR="006C203D" w:rsidRDefault="006C203D" w:rsidP="006C203D">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14:paraId="4B323615" w14:textId="77777777" w:rsidR="006C203D" w:rsidRDefault="006C203D" w:rsidP="006C203D">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51941A" w14:textId="77777777" w:rsidR="006C203D" w:rsidRDefault="006C203D" w:rsidP="006C203D">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14:paraId="34AB866F" w14:textId="77777777" w:rsidR="006C203D" w:rsidRDefault="006C203D" w:rsidP="006C203D">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335113C3" w14:textId="77777777" w:rsidR="006C203D" w:rsidRDefault="006C203D" w:rsidP="006C203D">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14:paraId="486FE599" w14:textId="77777777" w:rsidR="006C203D" w:rsidRPr="00E64218" w:rsidRDefault="006C203D" w:rsidP="000D128B">
            <w:pPr>
              <w:ind w:left="143" w:right="138"/>
              <w:contextualSpacing/>
              <w:rPr>
                <w:sz w:val="24"/>
                <w:szCs w:val="24"/>
                <w:lang w:eastAsia="uk-UA"/>
              </w:rPr>
            </w:pPr>
            <w:r>
              <w:rPr>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4"/>
                <w:szCs w:val="24"/>
              </w:rPr>
              <w:t>закупівель</w:t>
            </w:r>
            <w:proofErr w:type="spellEnd"/>
            <w:r>
              <w:rPr>
                <w:sz w:val="24"/>
                <w:szCs w:val="24"/>
              </w:rPr>
              <w:t>.</w:t>
            </w:r>
          </w:p>
        </w:tc>
      </w:tr>
      <w:tr w:rsidR="006E08F9" w:rsidRPr="00E64218" w14:paraId="08D3FC28" w14:textId="77777777" w:rsidTr="00272DDB">
        <w:tc>
          <w:tcPr>
            <w:tcW w:w="295" w:type="pct"/>
          </w:tcPr>
          <w:p w14:paraId="1E3031CC" w14:textId="77777777" w:rsidR="006E08F9" w:rsidRPr="00E64218" w:rsidRDefault="006E08F9" w:rsidP="009730E8">
            <w:pPr>
              <w:ind w:left="180" w:right="113"/>
              <w:contextualSpacing/>
              <w:rPr>
                <w:b/>
                <w:sz w:val="24"/>
                <w:szCs w:val="24"/>
                <w:lang w:eastAsia="uk-UA"/>
              </w:rPr>
            </w:pPr>
            <w:r w:rsidRPr="00E64218">
              <w:rPr>
                <w:b/>
                <w:sz w:val="24"/>
                <w:szCs w:val="24"/>
              </w:rPr>
              <w:lastRenderedPageBreak/>
              <w:t xml:space="preserve">5. </w:t>
            </w:r>
          </w:p>
        </w:tc>
        <w:tc>
          <w:tcPr>
            <w:tcW w:w="1184" w:type="pct"/>
          </w:tcPr>
          <w:p w14:paraId="39F315A8" w14:textId="77777777" w:rsidR="006E08F9" w:rsidRPr="00E64218" w:rsidRDefault="006E08F9" w:rsidP="000337F4">
            <w:pPr>
              <w:ind w:left="2" w:right="-1" w:firstLine="284"/>
              <w:contextualSpacing/>
              <w:jc w:val="center"/>
              <w:rPr>
                <w:b/>
                <w:sz w:val="24"/>
                <w:szCs w:val="24"/>
                <w:lang w:eastAsia="uk-UA"/>
              </w:rPr>
            </w:pPr>
            <w:r w:rsidRPr="00E64218">
              <w:rPr>
                <w:b/>
                <w:sz w:val="24"/>
                <w:szCs w:val="24"/>
              </w:rPr>
              <w:t>Кваліфікаційні критерії до учасників та вимоги</w:t>
            </w:r>
            <w:r w:rsidRPr="000337F4">
              <w:rPr>
                <w:b/>
                <w:sz w:val="24"/>
                <w:szCs w:val="24"/>
              </w:rPr>
              <w:t xml:space="preserve">, </w:t>
            </w:r>
            <w:r w:rsidR="000337F4" w:rsidRPr="000337F4">
              <w:rPr>
                <w:b/>
                <w:sz w:val="24"/>
                <w:szCs w:val="24"/>
              </w:rPr>
              <w:t>згідно  з пунктом 28  та пунктом 44  Особливостей</w:t>
            </w:r>
          </w:p>
        </w:tc>
        <w:tc>
          <w:tcPr>
            <w:tcW w:w="3521" w:type="pct"/>
            <w:gridSpan w:val="3"/>
          </w:tcPr>
          <w:p w14:paraId="3D92B0DD" w14:textId="77777777" w:rsidR="006E08F9" w:rsidRDefault="006E08F9" w:rsidP="000337F4">
            <w:pPr>
              <w:widowControl w:val="0"/>
              <w:ind w:left="141" w:right="120"/>
              <w:jc w:val="both"/>
              <w:rPr>
                <w:sz w:val="24"/>
                <w:szCs w:val="24"/>
              </w:rPr>
            </w:pPr>
            <w:r>
              <w:rPr>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14:paraId="3F97D82A" w14:textId="77777777" w:rsidR="000337F4" w:rsidRPr="00C60DC5" w:rsidRDefault="006E08F9" w:rsidP="000337F4">
            <w:pPr>
              <w:widowControl w:val="0"/>
              <w:ind w:left="143" w:right="120"/>
              <w:jc w:val="both"/>
              <w:rPr>
                <w:b/>
                <w:sz w:val="24"/>
                <w:szCs w:val="24"/>
              </w:rPr>
            </w:pPr>
            <w:r>
              <w:rPr>
                <w:b/>
                <w:color w:val="000000"/>
                <w:sz w:val="24"/>
                <w:szCs w:val="24"/>
              </w:rPr>
              <w:t xml:space="preserve">Підстави, встановлені </w:t>
            </w:r>
            <w:r w:rsidR="000337F4" w:rsidRPr="00C60DC5">
              <w:rPr>
                <w:b/>
                <w:sz w:val="24"/>
                <w:szCs w:val="24"/>
              </w:rPr>
              <w:t>визначені пунктом 44 Особливостей.</w:t>
            </w:r>
          </w:p>
          <w:p w14:paraId="3F4CA0D8" w14:textId="77777777" w:rsidR="000337F4" w:rsidRPr="00C60DC5" w:rsidRDefault="000337F4" w:rsidP="000337F4">
            <w:pPr>
              <w:widowControl w:val="0"/>
              <w:pBdr>
                <w:top w:val="nil"/>
                <w:left w:val="nil"/>
                <w:bottom w:val="nil"/>
                <w:right w:val="nil"/>
                <w:between w:val="nil"/>
              </w:pBdr>
              <w:ind w:left="143" w:right="83"/>
              <w:jc w:val="both"/>
              <w:rPr>
                <w:sz w:val="24"/>
                <w:szCs w:val="24"/>
              </w:rPr>
            </w:pPr>
            <w:r w:rsidRPr="00C60DC5">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C35349"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5F0909"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2) відомості про юридичну особу, яка є учасником процедури закупівлі, </w:t>
            </w:r>
            <w:proofErr w:type="spellStart"/>
            <w:r w:rsidRPr="00C60DC5">
              <w:rPr>
                <w:sz w:val="24"/>
                <w:szCs w:val="24"/>
              </w:rPr>
              <w:t>внесено</w:t>
            </w:r>
            <w:proofErr w:type="spellEnd"/>
            <w:r w:rsidRPr="00C60DC5">
              <w:rPr>
                <w:sz w:val="24"/>
                <w:szCs w:val="24"/>
              </w:rPr>
              <w:t xml:space="preserve"> до Єдиного державного реєстру осіб, які вчинили корупційні або пов’язані з корупцією правопорушення;</w:t>
            </w:r>
          </w:p>
          <w:p w14:paraId="39EA7F4D"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228F6D"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0DC5">
              <w:rPr>
                <w:sz w:val="24"/>
                <w:szCs w:val="24"/>
              </w:rPr>
              <w:t>антиконкурентних</w:t>
            </w:r>
            <w:proofErr w:type="spellEnd"/>
            <w:r w:rsidRPr="00C60DC5">
              <w:rPr>
                <w:sz w:val="24"/>
                <w:szCs w:val="24"/>
              </w:rPr>
              <w:t xml:space="preserve"> узгоджених дій, що стосуються</w:t>
            </w:r>
            <w:r>
              <w:rPr>
                <w:color w:val="00B050"/>
                <w:sz w:val="24"/>
                <w:szCs w:val="24"/>
              </w:rPr>
              <w:t xml:space="preserve"> </w:t>
            </w:r>
            <w:r w:rsidRPr="00C60DC5">
              <w:rPr>
                <w:sz w:val="24"/>
                <w:szCs w:val="24"/>
              </w:rPr>
              <w:t>спотворення результатів тендерів;</w:t>
            </w:r>
          </w:p>
          <w:p w14:paraId="6CE53C5C"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4987B0" w14:textId="77777777" w:rsidR="000337F4" w:rsidRPr="00C60DC5" w:rsidRDefault="000337F4" w:rsidP="000337F4">
            <w:pPr>
              <w:widowControl w:val="0"/>
              <w:pBdr>
                <w:top w:val="nil"/>
                <w:left w:val="nil"/>
                <w:bottom w:val="nil"/>
                <w:right w:val="nil"/>
                <w:between w:val="nil"/>
              </w:pBdr>
              <w:spacing w:before="120"/>
              <w:ind w:left="143" w:right="83" w:firstLine="143"/>
              <w:jc w:val="both"/>
              <w:rPr>
                <w:sz w:val="24"/>
                <w:szCs w:val="24"/>
              </w:rPr>
            </w:pPr>
            <w:r w:rsidRPr="00C60DC5">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E744ED"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C17B4"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5364BE7"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0AABF8"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60DC5">
              <w:rPr>
                <w:sz w:val="24"/>
                <w:szCs w:val="24"/>
              </w:rPr>
              <w:br/>
              <w:t>20 млн. гривень (у тому числі за лотом);</w:t>
            </w:r>
          </w:p>
          <w:p w14:paraId="477414C5"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11) учасник процедури закупівлі або кінцевий </w:t>
            </w:r>
            <w:proofErr w:type="spellStart"/>
            <w:r w:rsidRPr="00C60DC5">
              <w:rPr>
                <w:sz w:val="24"/>
                <w:szCs w:val="24"/>
              </w:rPr>
              <w:t>бенефіціарний</w:t>
            </w:r>
            <w:proofErr w:type="spellEnd"/>
            <w:r w:rsidRPr="00C60DC5">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0DC5">
              <w:rPr>
                <w:sz w:val="24"/>
                <w:szCs w:val="24"/>
              </w:rPr>
              <w:t>закупівель</w:t>
            </w:r>
            <w:proofErr w:type="spellEnd"/>
            <w:r w:rsidRPr="00C60DC5">
              <w:rPr>
                <w:sz w:val="24"/>
                <w:szCs w:val="24"/>
              </w:rPr>
              <w:t xml:space="preserve"> товарів, робіт і послуг згідно із Законом України “Про санкції”;</w:t>
            </w:r>
          </w:p>
          <w:p w14:paraId="4B4DB4F0"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234030"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60DC5">
              <w:rPr>
                <w:sz w:val="28"/>
                <w:szCs w:val="28"/>
              </w:rPr>
              <w:t xml:space="preserve"> </w:t>
            </w:r>
            <w:r w:rsidRPr="00C60DC5">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26BF3" w14:textId="77777777" w:rsidR="006E08F9" w:rsidRPr="000337F4" w:rsidRDefault="000337F4" w:rsidP="000337F4">
            <w:pPr>
              <w:widowControl w:val="0"/>
              <w:ind w:left="143" w:right="83"/>
              <w:jc w:val="both"/>
              <w:rPr>
                <w:b/>
                <w:color w:val="000000"/>
                <w:sz w:val="24"/>
                <w:szCs w:val="24"/>
              </w:rPr>
            </w:pPr>
            <w:r w:rsidRPr="00C60DC5">
              <w:rPr>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0DC5">
              <w:rPr>
                <w:sz w:val="24"/>
                <w:szCs w:val="24"/>
                <w:highlight w:val="white"/>
              </w:rPr>
              <w:t>закупівель</w:t>
            </w:r>
            <w:proofErr w:type="spellEnd"/>
            <w:r w:rsidRPr="00C60DC5">
              <w:rPr>
                <w:sz w:val="24"/>
                <w:szCs w:val="24"/>
                <w:highlight w:val="white"/>
              </w:rPr>
              <w:t xml:space="preserve"> шляхом обміну інформацією з іншими державними системами та реєстрами.</w:t>
            </w:r>
          </w:p>
        </w:tc>
      </w:tr>
      <w:tr w:rsidR="006E08F9" w:rsidRPr="00E64218" w14:paraId="7BB0944F" w14:textId="77777777" w:rsidTr="00272DDB">
        <w:tc>
          <w:tcPr>
            <w:tcW w:w="295" w:type="pct"/>
          </w:tcPr>
          <w:p w14:paraId="477D4AD2"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84" w:type="pct"/>
          </w:tcPr>
          <w:p w14:paraId="2CAC2E49" w14:textId="77777777" w:rsidR="006E08F9" w:rsidRPr="00E64218" w:rsidRDefault="006E08F9" w:rsidP="00A00D6E">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21" w:type="pct"/>
            <w:gridSpan w:val="3"/>
          </w:tcPr>
          <w:p w14:paraId="647871BF" w14:textId="77777777" w:rsidR="006E08F9" w:rsidRPr="00E64218" w:rsidRDefault="006E08F9" w:rsidP="000337F4">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8">
              <w:r>
                <w:rPr>
                  <w:sz w:val="24"/>
                  <w:szCs w:val="24"/>
                </w:rPr>
                <w:t xml:space="preserve"> пунктом третім </w:t>
              </w:r>
            </w:hyperlink>
            <w:hyperlink r:id="rId9">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14:paraId="305E3734" w14:textId="77777777" w:rsidTr="00272DDB">
        <w:tc>
          <w:tcPr>
            <w:tcW w:w="295" w:type="pct"/>
          </w:tcPr>
          <w:p w14:paraId="4036986E" w14:textId="77777777" w:rsidR="006E08F9" w:rsidRPr="00E64218" w:rsidRDefault="006E08F9" w:rsidP="00AA37F8">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84" w:type="pct"/>
          </w:tcPr>
          <w:p w14:paraId="09828603"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21" w:type="pct"/>
            <w:gridSpan w:val="3"/>
          </w:tcPr>
          <w:p w14:paraId="6F5BD098" w14:textId="77777777" w:rsidR="006E08F9" w:rsidRPr="00AA37F8" w:rsidRDefault="006E08F9" w:rsidP="000337F4">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14:paraId="3728B168" w14:textId="77777777" w:rsidTr="00272DDB">
        <w:tc>
          <w:tcPr>
            <w:tcW w:w="295" w:type="pct"/>
          </w:tcPr>
          <w:p w14:paraId="29789398" w14:textId="77777777" w:rsidR="006E08F9" w:rsidRPr="00E64218" w:rsidRDefault="006E08F9" w:rsidP="009730E8">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84" w:type="pct"/>
          </w:tcPr>
          <w:p w14:paraId="11C2EF8F"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21" w:type="pct"/>
            <w:gridSpan w:val="3"/>
          </w:tcPr>
          <w:p w14:paraId="7E6D0368" w14:textId="77777777" w:rsidR="006E08F9" w:rsidRPr="00E64218" w:rsidRDefault="006E08F9" w:rsidP="000337F4">
            <w:pPr>
              <w:widowControl w:val="0"/>
              <w:ind w:left="143" w:right="138"/>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rPr>
              <w:t>закупівель</w:t>
            </w:r>
            <w:proofErr w:type="spellEnd"/>
            <w:r>
              <w:rPr>
                <w:sz w:val="24"/>
                <w:szCs w:val="24"/>
              </w:rPr>
              <w:t xml:space="preserve"> до закінчення кінцевого строку подання тендерних пропозицій. </w:t>
            </w:r>
          </w:p>
        </w:tc>
      </w:tr>
      <w:tr w:rsidR="006E08F9" w:rsidRPr="00E64218" w14:paraId="12BE9207" w14:textId="77777777" w:rsidTr="00964E8D">
        <w:trPr>
          <w:gridAfter w:val="1"/>
          <w:wAfter w:w="14" w:type="pct"/>
        </w:trPr>
        <w:tc>
          <w:tcPr>
            <w:tcW w:w="4986" w:type="pct"/>
            <w:gridSpan w:val="4"/>
            <w:shd w:val="clear" w:color="auto" w:fill="D6E3BC"/>
          </w:tcPr>
          <w:p w14:paraId="2F2AA9BD" w14:textId="77777777" w:rsidR="006E08F9" w:rsidRPr="00E64218" w:rsidRDefault="006E08F9" w:rsidP="00AA37F8">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14:paraId="7FE6575D" w14:textId="77777777" w:rsidTr="00272DDB">
        <w:tc>
          <w:tcPr>
            <w:tcW w:w="295" w:type="pct"/>
          </w:tcPr>
          <w:p w14:paraId="33F4CC45" w14:textId="77777777" w:rsidR="006E08F9" w:rsidRPr="00E64218" w:rsidRDefault="006E08F9" w:rsidP="009730E8">
            <w:pPr>
              <w:ind w:left="113" w:right="113"/>
              <w:contextualSpacing/>
              <w:rPr>
                <w:b/>
                <w:sz w:val="24"/>
                <w:szCs w:val="24"/>
              </w:rPr>
            </w:pPr>
            <w:r w:rsidRPr="00E64218">
              <w:rPr>
                <w:b/>
                <w:sz w:val="24"/>
                <w:szCs w:val="24"/>
              </w:rPr>
              <w:t>1. </w:t>
            </w:r>
          </w:p>
        </w:tc>
        <w:tc>
          <w:tcPr>
            <w:tcW w:w="1184" w:type="pct"/>
          </w:tcPr>
          <w:p w14:paraId="514D2F9C" w14:textId="77777777" w:rsidR="006E08F9" w:rsidRPr="00E64218" w:rsidRDefault="006E08F9" w:rsidP="009730E8">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21" w:type="pct"/>
            <w:gridSpan w:val="3"/>
          </w:tcPr>
          <w:p w14:paraId="19284486" w14:textId="476E5290" w:rsidR="006E08F9" w:rsidRPr="006C203D" w:rsidRDefault="006E08F9" w:rsidP="004E3344">
            <w:pPr>
              <w:ind w:left="143" w:right="138"/>
              <w:contextualSpacing/>
              <w:jc w:val="both"/>
              <w:rPr>
                <w:b/>
                <w:sz w:val="24"/>
                <w:szCs w:val="24"/>
              </w:rPr>
            </w:pPr>
            <w:r w:rsidRPr="006C203D">
              <w:rPr>
                <w:b/>
                <w:sz w:val="24"/>
                <w:szCs w:val="24"/>
              </w:rPr>
              <w:t xml:space="preserve">Кінцевий строк подання тендерних пропозицій </w:t>
            </w:r>
            <w:r w:rsidR="008910D5" w:rsidRPr="008910D5">
              <w:rPr>
                <w:b/>
                <w:sz w:val="24"/>
                <w:szCs w:val="24"/>
              </w:rPr>
              <w:t>23</w:t>
            </w:r>
            <w:r w:rsidRPr="008910D5">
              <w:rPr>
                <w:b/>
                <w:sz w:val="24"/>
                <w:szCs w:val="24"/>
              </w:rPr>
              <w:t> </w:t>
            </w:r>
            <w:r w:rsidR="004E3344" w:rsidRPr="008910D5">
              <w:rPr>
                <w:b/>
                <w:sz w:val="24"/>
                <w:szCs w:val="24"/>
              </w:rPr>
              <w:t>квітня 2023</w:t>
            </w:r>
            <w:r w:rsidRPr="008910D5">
              <w:rPr>
                <w:b/>
                <w:sz w:val="24"/>
                <w:szCs w:val="24"/>
              </w:rPr>
              <w:t> року</w:t>
            </w:r>
            <w:r w:rsidR="004E3344" w:rsidRPr="008910D5">
              <w:rPr>
                <w:b/>
                <w:sz w:val="24"/>
                <w:szCs w:val="24"/>
              </w:rPr>
              <w:t xml:space="preserve"> до </w:t>
            </w:r>
            <w:r w:rsidR="008910D5" w:rsidRPr="008910D5">
              <w:rPr>
                <w:b/>
                <w:sz w:val="24"/>
                <w:szCs w:val="24"/>
              </w:rPr>
              <w:t>0</w:t>
            </w:r>
            <w:r w:rsidR="004E3344" w:rsidRPr="008910D5">
              <w:rPr>
                <w:b/>
                <w:sz w:val="24"/>
                <w:szCs w:val="24"/>
              </w:rPr>
              <w:t>0:00 год.</w:t>
            </w:r>
          </w:p>
          <w:p w14:paraId="38D97BC8" w14:textId="77777777" w:rsidR="006E08F9" w:rsidRDefault="006E08F9" w:rsidP="004E3344">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0A6E7CDA" w14:textId="77777777" w:rsidR="006E08F9" w:rsidRDefault="006E08F9" w:rsidP="004E3344">
            <w:pPr>
              <w:widowControl w:val="0"/>
              <w:ind w:left="143" w:right="83"/>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BB87ED4" w14:textId="77777777" w:rsidR="006E08F9" w:rsidRPr="00E64218" w:rsidRDefault="006E08F9" w:rsidP="004E3344">
            <w:pPr>
              <w:ind w:left="143" w:right="83"/>
              <w:contextualSpacing/>
              <w:jc w:val="both"/>
              <w:rPr>
                <w:sz w:val="24"/>
                <w:szCs w:val="24"/>
              </w:rPr>
            </w:pPr>
            <w:r>
              <w:rPr>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sz w:val="24"/>
                <w:szCs w:val="24"/>
              </w:rPr>
              <w:t>закупівель</w:t>
            </w:r>
            <w:proofErr w:type="spellEnd"/>
            <w:r>
              <w:rPr>
                <w:sz w:val="24"/>
                <w:szCs w:val="24"/>
              </w:rPr>
              <w:t>.</w:t>
            </w:r>
          </w:p>
        </w:tc>
      </w:tr>
      <w:tr w:rsidR="006E08F9" w:rsidRPr="00E64218" w14:paraId="025627DB" w14:textId="77777777" w:rsidTr="00272DDB">
        <w:tc>
          <w:tcPr>
            <w:tcW w:w="295" w:type="pct"/>
          </w:tcPr>
          <w:p w14:paraId="42B28E82" w14:textId="77777777" w:rsidR="006E08F9" w:rsidRPr="00E64218" w:rsidRDefault="006E08F9" w:rsidP="009730E8">
            <w:pPr>
              <w:ind w:left="113" w:right="113"/>
              <w:contextualSpacing/>
              <w:rPr>
                <w:b/>
                <w:sz w:val="24"/>
                <w:szCs w:val="24"/>
              </w:rPr>
            </w:pPr>
            <w:r w:rsidRPr="00E64218">
              <w:rPr>
                <w:b/>
                <w:sz w:val="24"/>
                <w:szCs w:val="24"/>
              </w:rPr>
              <w:t>2. </w:t>
            </w:r>
          </w:p>
        </w:tc>
        <w:tc>
          <w:tcPr>
            <w:tcW w:w="1184" w:type="pct"/>
          </w:tcPr>
          <w:p w14:paraId="5711F7A7" w14:textId="77777777" w:rsidR="006E08F9" w:rsidRPr="00E64218" w:rsidRDefault="004E3344" w:rsidP="009730E8">
            <w:pPr>
              <w:ind w:left="2" w:right="-1" w:firstLine="284"/>
              <w:contextualSpacing/>
              <w:jc w:val="center"/>
              <w:rPr>
                <w:b/>
                <w:sz w:val="24"/>
                <w:szCs w:val="24"/>
              </w:rPr>
            </w:pPr>
            <w:r>
              <w:rPr>
                <w:b/>
                <w:color w:val="000000"/>
                <w:sz w:val="24"/>
                <w:szCs w:val="24"/>
              </w:rPr>
              <w:t>Порядок розкриття тендерної пропозиції</w:t>
            </w:r>
          </w:p>
        </w:tc>
        <w:tc>
          <w:tcPr>
            <w:tcW w:w="3521" w:type="pct"/>
            <w:gridSpan w:val="3"/>
          </w:tcPr>
          <w:p w14:paraId="6756A71E" w14:textId="77777777" w:rsidR="006E08F9" w:rsidRPr="00E64218" w:rsidRDefault="004E3344" w:rsidP="00E00F43">
            <w:pPr>
              <w:widowControl w:val="0"/>
              <w:ind w:left="141" w:right="83"/>
              <w:jc w:val="both"/>
              <w:rPr>
                <w:sz w:val="24"/>
                <w:szCs w:val="24"/>
              </w:rPr>
            </w:pPr>
            <w:bookmarkStart w:id="1" w:name="11__У_разі_відхилення_тендерної_пропозиц"/>
            <w:bookmarkEnd w:id="1"/>
            <w:r>
              <w:rPr>
                <w:sz w:val="24"/>
                <w:szCs w:val="24"/>
              </w:rPr>
              <w:t xml:space="preserve">Електронною системою </w:t>
            </w:r>
            <w:proofErr w:type="spellStart"/>
            <w:r>
              <w:rPr>
                <w:sz w:val="24"/>
                <w:szCs w:val="24"/>
              </w:rPr>
              <w:t>закупівель</w:t>
            </w:r>
            <w:proofErr w:type="spellEnd"/>
            <w:r>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4E3344">
              <w:rPr>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4E3344">
                <w:rPr>
                  <w:sz w:val="24"/>
                  <w:szCs w:val="24"/>
                </w:rPr>
                <w:t xml:space="preserve">статті </w:t>
              </w:r>
              <w:r w:rsidRPr="004E3344">
                <w:rPr>
                  <w:sz w:val="24"/>
                  <w:szCs w:val="24"/>
                </w:rPr>
                <w:lastRenderedPageBreak/>
                <w:t xml:space="preserve">16 </w:t>
              </w:r>
            </w:hyperlink>
            <w:r w:rsidRPr="004E3344">
              <w:rPr>
                <w:sz w:val="24"/>
                <w:szCs w:val="24"/>
              </w:rPr>
              <w:t xml:space="preserve">Закону, і документи, що підтверджують відсутність підстав, визначених </w:t>
            </w:r>
            <w:hyperlink r:id="rId11" w:anchor="n159">
              <w:r w:rsidRPr="004E3344">
                <w:rPr>
                  <w:sz w:val="24"/>
                  <w:szCs w:val="24"/>
                </w:rPr>
                <w:t>пунктом 44</w:t>
              </w:r>
            </w:hyperlink>
            <w:r w:rsidRPr="004E3344">
              <w:rPr>
                <w:sz w:val="24"/>
                <w:szCs w:val="24"/>
              </w:rPr>
              <w:t xml:space="preserve"> Особливостей. Замовник, орган оскарження та </w:t>
            </w:r>
            <w:proofErr w:type="spellStart"/>
            <w:r w:rsidRPr="004E3344">
              <w:rPr>
                <w:sz w:val="24"/>
                <w:szCs w:val="24"/>
              </w:rPr>
              <w:t>Держаудитслужба</w:t>
            </w:r>
            <w:proofErr w:type="spellEnd"/>
            <w:r w:rsidRPr="004E3344">
              <w:rPr>
                <w:sz w:val="24"/>
                <w:szCs w:val="24"/>
              </w:rPr>
              <w:t xml:space="preserve"> мають доступ в електронній системі </w:t>
            </w:r>
            <w:proofErr w:type="spellStart"/>
            <w:r w:rsidRPr="004E3344">
              <w:rPr>
                <w:sz w:val="24"/>
                <w:szCs w:val="24"/>
              </w:rPr>
              <w:t>закупівель</w:t>
            </w:r>
            <w:proofErr w:type="spellEnd"/>
            <w:r w:rsidRPr="004E3344">
              <w:rPr>
                <w:sz w:val="24"/>
                <w:szCs w:val="24"/>
              </w:rPr>
              <w:t xml:space="preserve"> до інформації, яка визначена учасником процедури закупівлі конфіденційною.</w:t>
            </w:r>
          </w:p>
        </w:tc>
      </w:tr>
      <w:tr w:rsidR="006E08F9" w:rsidRPr="00E64218" w14:paraId="47B66492" w14:textId="77777777" w:rsidTr="00964E8D">
        <w:trPr>
          <w:gridAfter w:val="1"/>
          <w:wAfter w:w="14" w:type="pct"/>
        </w:trPr>
        <w:tc>
          <w:tcPr>
            <w:tcW w:w="4986" w:type="pct"/>
            <w:gridSpan w:val="4"/>
            <w:shd w:val="clear" w:color="auto" w:fill="D6E3BC"/>
          </w:tcPr>
          <w:p w14:paraId="3E43BCFF" w14:textId="77777777" w:rsidR="006E08F9" w:rsidRPr="00E64218" w:rsidRDefault="006E08F9" w:rsidP="00487CA7">
            <w:pPr>
              <w:ind w:left="143" w:right="138" w:firstLine="283"/>
              <w:contextualSpacing/>
              <w:jc w:val="center"/>
              <w:rPr>
                <w:b/>
                <w:sz w:val="24"/>
                <w:szCs w:val="24"/>
              </w:rPr>
            </w:pPr>
            <w:r>
              <w:rPr>
                <w:b/>
                <w:sz w:val="24"/>
                <w:szCs w:val="24"/>
              </w:rPr>
              <w:lastRenderedPageBreak/>
              <w:t>Розділ 5</w:t>
            </w:r>
            <w:r w:rsidRPr="00E64218">
              <w:rPr>
                <w:b/>
                <w:sz w:val="24"/>
                <w:szCs w:val="24"/>
              </w:rPr>
              <w:t>. Оцінка тендерної пропозиції</w:t>
            </w:r>
          </w:p>
        </w:tc>
      </w:tr>
      <w:tr w:rsidR="006E08F9" w:rsidRPr="00E64218" w14:paraId="4F002488" w14:textId="77777777" w:rsidTr="00272DDB">
        <w:trPr>
          <w:trHeight w:val="1417"/>
        </w:trPr>
        <w:tc>
          <w:tcPr>
            <w:tcW w:w="295" w:type="pct"/>
          </w:tcPr>
          <w:p w14:paraId="3B3D0F07" w14:textId="77777777" w:rsidR="006E08F9" w:rsidRPr="00E64218" w:rsidRDefault="006E08F9" w:rsidP="009730E8">
            <w:pPr>
              <w:ind w:left="108" w:right="113"/>
              <w:contextualSpacing/>
              <w:rPr>
                <w:b/>
                <w:sz w:val="24"/>
                <w:szCs w:val="24"/>
                <w:lang w:eastAsia="uk-UA"/>
              </w:rPr>
            </w:pPr>
            <w:r w:rsidRPr="00E64218">
              <w:rPr>
                <w:b/>
                <w:sz w:val="24"/>
                <w:szCs w:val="24"/>
                <w:lang w:eastAsia="uk-UA"/>
              </w:rPr>
              <w:t>1. </w:t>
            </w:r>
          </w:p>
        </w:tc>
        <w:tc>
          <w:tcPr>
            <w:tcW w:w="1184" w:type="pct"/>
          </w:tcPr>
          <w:p w14:paraId="30765F27"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Перелік критеріїв та методика оцінки тендерної пропозиції із зазначенням питомої ваги критерію</w:t>
            </w:r>
          </w:p>
        </w:tc>
        <w:tc>
          <w:tcPr>
            <w:tcW w:w="3521" w:type="pct"/>
            <w:gridSpan w:val="3"/>
          </w:tcPr>
          <w:p w14:paraId="482D2C51" w14:textId="77777777" w:rsidR="004E3344" w:rsidRDefault="004E3344" w:rsidP="004E3344">
            <w:pPr>
              <w:widowControl w:val="0"/>
              <w:spacing w:line="228" w:lineRule="auto"/>
              <w:ind w:left="143" w:right="83"/>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0809EE67" w14:textId="77777777" w:rsidR="004E3344" w:rsidRPr="00186EC6" w:rsidRDefault="004E3344" w:rsidP="004E3344">
            <w:pPr>
              <w:widowControl w:val="0"/>
              <w:ind w:left="143" w:right="83"/>
              <w:jc w:val="both"/>
              <w:rPr>
                <w:b/>
                <w:bCs/>
                <w:i/>
                <w:iCs/>
                <w:color w:val="000000"/>
                <w:sz w:val="24"/>
                <w:szCs w:val="24"/>
              </w:rPr>
            </w:pPr>
            <w:r w:rsidRPr="00186EC6">
              <w:rPr>
                <w:b/>
                <w:bCs/>
                <w:i/>
                <w:iCs/>
                <w:color w:val="000000"/>
                <w:sz w:val="24"/>
                <w:szCs w:val="24"/>
              </w:rPr>
              <w:t>Відкриті торги проводяться без застосування електронного аукціону.</w:t>
            </w:r>
          </w:p>
          <w:p w14:paraId="000BAA22" w14:textId="77777777" w:rsidR="004E3344" w:rsidRDefault="004E3344" w:rsidP="004E3344">
            <w:pPr>
              <w:widowControl w:val="0"/>
              <w:ind w:left="143" w:right="83"/>
              <w:jc w:val="both"/>
              <w:rPr>
                <w:color w:val="000000"/>
                <w:sz w:val="24"/>
                <w:szCs w:val="24"/>
              </w:rPr>
            </w:pPr>
            <w:r>
              <w:rPr>
                <w:color w:val="000000"/>
                <w:sz w:val="24"/>
                <w:szCs w:val="24"/>
              </w:rPr>
              <w:t>Критерії та методика оцінки визначаються відповідно до пункту 37 Особливостей.</w:t>
            </w:r>
          </w:p>
          <w:p w14:paraId="5A8A7D1E" w14:textId="77777777" w:rsidR="004E3344" w:rsidRPr="00C60DC5" w:rsidRDefault="004E3344" w:rsidP="004E3344">
            <w:pPr>
              <w:widowControl w:val="0"/>
              <w:ind w:left="143" w:right="83"/>
              <w:jc w:val="both"/>
              <w:rPr>
                <w:b/>
                <w:sz w:val="24"/>
                <w:szCs w:val="24"/>
              </w:rPr>
            </w:pPr>
            <w:r w:rsidRPr="00C60DC5">
              <w:rPr>
                <w:b/>
                <w:sz w:val="24"/>
                <w:szCs w:val="24"/>
              </w:rPr>
              <w:t>Перелік критеріїв та методика оцінки тендерної пропозиції із зазначенням питомої ваги критерію:</w:t>
            </w:r>
          </w:p>
          <w:p w14:paraId="0DEECC88" w14:textId="77777777" w:rsidR="004E3344" w:rsidRPr="00C60DC5" w:rsidRDefault="004E3344" w:rsidP="004E3344">
            <w:pPr>
              <w:widowControl w:val="0"/>
              <w:ind w:left="143" w:right="83"/>
              <w:jc w:val="both"/>
              <w:rPr>
                <w:color w:val="000000"/>
                <w:sz w:val="24"/>
                <w:szCs w:val="24"/>
              </w:rPr>
            </w:pPr>
            <w:r w:rsidRPr="00C60DC5">
              <w:rPr>
                <w:color w:val="000000"/>
                <w:sz w:val="24"/>
                <w:szCs w:val="24"/>
              </w:rPr>
              <w:t xml:space="preserve">Оцінка тендерної пропозиції проводиться електронною системою </w:t>
            </w:r>
            <w:proofErr w:type="spellStart"/>
            <w:r w:rsidRPr="00C60DC5">
              <w:rPr>
                <w:color w:val="000000"/>
                <w:sz w:val="24"/>
                <w:szCs w:val="24"/>
              </w:rPr>
              <w:t>закупівель</w:t>
            </w:r>
            <w:proofErr w:type="spellEnd"/>
            <w:r w:rsidRPr="00C60DC5">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93C59" w14:textId="77777777" w:rsidR="004E3344" w:rsidRPr="00C60DC5" w:rsidRDefault="004E3344" w:rsidP="004E3344">
            <w:pPr>
              <w:widowControl w:val="0"/>
              <w:ind w:left="143" w:right="83"/>
              <w:jc w:val="both"/>
              <w:rPr>
                <w:sz w:val="24"/>
                <w:szCs w:val="24"/>
              </w:rPr>
            </w:pPr>
            <w:r w:rsidRPr="00C60DC5">
              <w:rPr>
                <w:sz w:val="24"/>
                <w:szCs w:val="24"/>
              </w:rPr>
              <w:t xml:space="preserve">Найбільш економічно вигідною тендерною пропозицією електронна система </w:t>
            </w:r>
            <w:proofErr w:type="spellStart"/>
            <w:r w:rsidRPr="00C60DC5">
              <w:rPr>
                <w:sz w:val="24"/>
                <w:szCs w:val="24"/>
              </w:rPr>
              <w:t>закупівель</w:t>
            </w:r>
            <w:proofErr w:type="spellEnd"/>
            <w:r w:rsidRPr="00C60DC5">
              <w:rPr>
                <w:sz w:val="24"/>
                <w:szCs w:val="24"/>
              </w:rPr>
              <w:t xml:space="preserve"> визначає тендерну пропозицію, ціна/приведена ціна якої є найнижчою.</w:t>
            </w:r>
          </w:p>
          <w:p w14:paraId="51FCEBFC" w14:textId="77777777" w:rsidR="004E3344" w:rsidRPr="00C60DC5" w:rsidRDefault="004E3344" w:rsidP="004E3344">
            <w:pPr>
              <w:widowControl w:val="0"/>
              <w:ind w:left="143" w:right="83"/>
              <w:jc w:val="both"/>
              <w:rPr>
                <w:sz w:val="24"/>
                <w:szCs w:val="24"/>
              </w:rPr>
            </w:pPr>
            <w:r w:rsidRPr="00C60DC5">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F61197" w14:textId="77777777" w:rsidR="004E3344" w:rsidRPr="00C60DC5" w:rsidRDefault="004E3344" w:rsidP="004E3344">
            <w:pPr>
              <w:widowControl w:val="0"/>
              <w:ind w:left="143" w:right="83"/>
              <w:jc w:val="both"/>
              <w:rPr>
                <w:b/>
                <w:i/>
                <w:sz w:val="24"/>
                <w:szCs w:val="24"/>
              </w:rPr>
            </w:pPr>
            <w:r w:rsidRPr="00C60DC5">
              <w:rPr>
                <w:i/>
                <w:sz w:val="24"/>
                <w:szCs w:val="24"/>
              </w:rPr>
              <w:t xml:space="preserve">До розгляду </w:t>
            </w:r>
            <w:r w:rsidRPr="00C60DC5">
              <w:rPr>
                <w:i/>
                <w:sz w:val="24"/>
                <w:szCs w:val="24"/>
                <w:u w:val="single"/>
              </w:rPr>
              <w:t xml:space="preserve"> не приймається </w:t>
            </w:r>
            <w:r w:rsidRPr="00C60DC5">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0DAF09" w14:textId="77777777" w:rsidR="004E3344" w:rsidRPr="00C60DC5" w:rsidRDefault="004E3344" w:rsidP="004E3344">
            <w:pPr>
              <w:widowControl w:val="0"/>
              <w:ind w:left="143" w:right="83"/>
              <w:jc w:val="both"/>
              <w:rPr>
                <w:sz w:val="24"/>
                <w:szCs w:val="24"/>
              </w:rPr>
            </w:pPr>
            <w:r w:rsidRPr="00C60DC5">
              <w:rPr>
                <w:sz w:val="24"/>
                <w:szCs w:val="24"/>
              </w:rPr>
              <w:t>Оцінка тендерних пропозицій здійснюється на основі критерію „Ціна”. Питома вага – 100 %.</w:t>
            </w:r>
          </w:p>
          <w:p w14:paraId="3500DCBD" w14:textId="77777777" w:rsidR="004E3344" w:rsidRPr="00C60DC5" w:rsidRDefault="004E3344" w:rsidP="00230C6C">
            <w:pPr>
              <w:widowControl w:val="0"/>
              <w:ind w:left="143" w:right="83"/>
              <w:jc w:val="both"/>
              <w:rPr>
                <w:sz w:val="24"/>
                <w:szCs w:val="24"/>
              </w:rPr>
            </w:pPr>
            <w:r w:rsidRPr="00C60DC5">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D210ADC" w14:textId="77777777" w:rsidR="004E3344" w:rsidRPr="00C60DC5" w:rsidRDefault="004E3344" w:rsidP="00230C6C">
            <w:pPr>
              <w:widowControl w:val="0"/>
              <w:ind w:left="143" w:right="83"/>
              <w:jc w:val="both"/>
              <w:rPr>
                <w:sz w:val="24"/>
                <w:szCs w:val="24"/>
              </w:rPr>
            </w:pPr>
            <w:r w:rsidRPr="00C60DC5">
              <w:rPr>
                <w:sz w:val="24"/>
                <w:szCs w:val="24"/>
              </w:rPr>
              <w:t>Оцінка здійснюється щодо предмета закупівлі в цілому.</w:t>
            </w:r>
          </w:p>
          <w:p w14:paraId="77AA8FB5" w14:textId="77777777" w:rsidR="00230C6C" w:rsidRPr="006C203D" w:rsidRDefault="00230C6C" w:rsidP="00230C6C">
            <w:pPr>
              <w:widowControl w:val="0"/>
              <w:ind w:left="143" w:right="83"/>
              <w:jc w:val="both"/>
              <w:rPr>
                <w:sz w:val="24"/>
                <w:szCs w:val="24"/>
              </w:rPr>
            </w:pPr>
            <w:r w:rsidRPr="00C60DC5">
              <w:rPr>
                <w:sz w:val="24"/>
                <w:szCs w:val="24"/>
              </w:rPr>
              <w:t xml:space="preserve">Учасник визначає ціни на </w:t>
            </w:r>
            <w:r w:rsidRPr="00C60DC5">
              <w:rPr>
                <w:b/>
                <w:sz w:val="24"/>
                <w:szCs w:val="24"/>
              </w:rPr>
              <w:t>товар</w:t>
            </w:r>
            <w:r w:rsidRPr="00C60DC5">
              <w:rPr>
                <w:sz w:val="24"/>
                <w:szCs w:val="24"/>
              </w:rPr>
              <w:t xml:space="preserve">, що він пропонує </w:t>
            </w:r>
            <w:r w:rsidRPr="00C60DC5">
              <w:rPr>
                <w:b/>
                <w:sz w:val="24"/>
                <w:szCs w:val="24"/>
              </w:rPr>
              <w:t>поставити</w:t>
            </w:r>
            <w:r w:rsidRPr="00C60DC5">
              <w:rPr>
                <w:sz w:val="24"/>
                <w:szCs w:val="24"/>
              </w:rPr>
              <w:t xml:space="preserve"> за договором про закупівлю, з урахуванням податків і зборів (</w:t>
            </w:r>
            <w:r>
              <w:rPr>
                <w:sz w:val="24"/>
                <w:szCs w:val="24"/>
              </w:rPr>
              <w:t xml:space="preserve">в тому числі податку на додану вартість (ПДВ), у разі якщо </w:t>
            </w:r>
            <w:r w:rsidRPr="00C60DC5">
              <w:rPr>
                <w:sz w:val="24"/>
                <w:szCs w:val="24"/>
              </w:rPr>
              <w:t xml:space="preserve">учасник є платником ПДВ, крім випадків коли предмет закупівлі не оподатковується), що сплачуються або мають </w:t>
            </w:r>
            <w:r w:rsidRPr="006C203D">
              <w:rPr>
                <w:sz w:val="24"/>
                <w:szCs w:val="24"/>
              </w:rPr>
              <w:t xml:space="preserve">бути сплачені, усіх інших витрат, передбачених для </w:t>
            </w:r>
            <w:r w:rsidRPr="006C203D">
              <w:rPr>
                <w:b/>
                <w:sz w:val="24"/>
                <w:szCs w:val="24"/>
              </w:rPr>
              <w:t>товару</w:t>
            </w:r>
            <w:r w:rsidRPr="006C203D">
              <w:rPr>
                <w:sz w:val="24"/>
                <w:szCs w:val="24"/>
              </w:rPr>
              <w:t xml:space="preserve"> даного виду.</w:t>
            </w:r>
          </w:p>
          <w:p w14:paraId="65580145" w14:textId="77777777" w:rsidR="00230C6C" w:rsidRDefault="00230C6C" w:rsidP="00230C6C">
            <w:pPr>
              <w:widowControl w:val="0"/>
              <w:ind w:left="143" w:right="83"/>
              <w:jc w:val="both"/>
              <w:rPr>
                <w:color w:val="000000"/>
                <w:sz w:val="24"/>
                <w:szCs w:val="24"/>
              </w:rPr>
            </w:pPr>
            <w:r w:rsidRPr="00C60DC5">
              <w:rPr>
                <w:color w:val="000000"/>
                <w:sz w:val="24"/>
                <w:szCs w:val="24"/>
              </w:rPr>
              <w:t>Замовник розглядає тендерну пропозицію, яка визначена найбільш економічно вигідною відповідно до Особливостей (далі —</w:t>
            </w:r>
            <w:r>
              <w:rPr>
                <w:color w:val="000000"/>
                <w:sz w:val="24"/>
                <w:szCs w:val="24"/>
              </w:rPr>
              <w:t xml:space="preserve"> найбільш економічно вигідна тендерна пропозиція), щодо її відповідності вимогам тендерної документації.</w:t>
            </w:r>
          </w:p>
          <w:p w14:paraId="7C35B145" w14:textId="77777777" w:rsidR="00230C6C" w:rsidRDefault="00230C6C" w:rsidP="00230C6C">
            <w:pPr>
              <w:widowControl w:val="0"/>
              <w:ind w:left="143" w:right="83"/>
              <w:jc w:val="both"/>
              <w:rPr>
                <w:color w:val="000000"/>
                <w:sz w:val="24"/>
                <w:szCs w:val="24"/>
              </w:rPr>
            </w:pPr>
            <w:r>
              <w:rPr>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color w:val="000000"/>
                <w:sz w:val="24"/>
                <w:szCs w:val="24"/>
              </w:rPr>
              <w:t>закупівель</w:t>
            </w:r>
            <w:proofErr w:type="spellEnd"/>
            <w:r>
              <w:rPr>
                <w:color w:val="000000"/>
                <w:sz w:val="24"/>
                <w:szCs w:val="24"/>
              </w:rPr>
              <w:t xml:space="preserve"> найбільш </w:t>
            </w:r>
            <w:r>
              <w:rPr>
                <w:color w:val="000000"/>
                <w:sz w:val="24"/>
                <w:szCs w:val="24"/>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дня прийняття відповідного рішення.</w:t>
            </w:r>
          </w:p>
          <w:p w14:paraId="32DE91EA" w14:textId="77777777" w:rsidR="00230C6C" w:rsidRDefault="00230C6C" w:rsidP="00230C6C">
            <w:pPr>
              <w:widowControl w:val="0"/>
              <w:ind w:left="143" w:right="83"/>
              <w:jc w:val="both"/>
              <w:rPr>
                <w:color w:val="000000"/>
                <w:sz w:val="24"/>
                <w:szCs w:val="24"/>
              </w:rPr>
            </w:pPr>
            <w:r>
              <w:rPr>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F907C93" w14:textId="77777777" w:rsidR="00230C6C" w:rsidRDefault="00230C6C" w:rsidP="00230C6C">
            <w:pPr>
              <w:widowControl w:val="0"/>
              <w:ind w:left="143" w:right="83"/>
              <w:jc w:val="both"/>
              <w:rPr>
                <w:color w:val="000000"/>
                <w:sz w:val="24"/>
                <w:szCs w:val="24"/>
              </w:rPr>
            </w:pPr>
            <w:r>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07E095" w14:textId="77777777" w:rsidR="00230C6C" w:rsidRDefault="00230C6C" w:rsidP="00230C6C">
            <w:pPr>
              <w:widowControl w:val="0"/>
              <w:ind w:left="143" w:right="83"/>
              <w:jc w:val="both"/>
              <w:rPr>
                <w:color w:val="000000"/>
                <w:sz w:val="24"/>
                <w:szCs w:val="24"/>
              </w:rPr>
            </w:pPr>
            <w:r>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3F6B0E" w14:textId="77777777" w:rsidR="00230C6C" w:rsidRDefault="00230C6C" w:rsidP="00230C6C">
            <w:pPr>
              <w:widowControl w:val="0"/>
              <w:ind w:left="143" w:right="83"/>
              <w:jc w:val="both"/>
              <w:rPr>
                <w:color w:val="000000"/>
                <w:sz w:val="24"/>
                <w:szCs w:val="24"/>
              </w:rPr>
            </w:pPr>
            <w:r>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FAB109" w14:textId="77777777" w:rsidR="00230C6C" w:rsidRPr="00E71F45" w:rsidRDefault="00230C6C" w:rsidP="00230C6C">
            <w:pPr>
              <w:widowControl w:val="0"/>
              <w:ind w:left="143" w:right="83"/>
              <w:jc w:val="both"/>
              <w:rPr>
                <w:color w:val="000000"/>
                <w:sz w:val="24"/>
                <w:szCs w:val="24"/>
                <w:lang w:val="ru-RU"/>
              </w:rPr>
            </w:pPr>
            <w:r>
              <w:rPr>
                <w:color w:val="000000"/>
                <w:sz w:val="24"/>
                <w:szCs w:val="24"/>
              </w:rPr>
              <w:t>Обґрунтування аномально низької тендерної пропозиції може містити інформацію про:</w:t>
            </w:r>
          </w:p>
          <w:p w14:paraId="65665B8B" w14:textId="77777777" w:rsidR="00A63B83" w:rsidRDefault="00A63B83" w:rsidP="00A63B83">
            <w:pPr>
              <w:widowControl w:val="0"/>
              <w:ind w:left="143"/>
              <w:jc w:val="both"/>
              <w:rPr>
                <w:color w:val="000000"/>
                <w:sz w:val="24"/>
                <w:szCs w:val="24"/>
              </w:rPr>
            </w:pPr>
            <w:r w:rsidRPr="00A63B83">
              <w:rPr>
                <w:color w:val="000000"/>
                <w:sz w:val="24"/>
                <w:szCs w:val="24"/>
                <w:lang w:val="ru-RU"/>
              </w:rPr>
              <w:t>-</w:t>
            </w:r>
            <w:r>
              <w:rPr>
                <w:color w:val="000000"/>
                <w:sz w:val="24"/>
                <w:szCs w:val="24"/>
                <w:lang w:val="en-US"/>
              </w:rPr>
              <w:t> </w:t>
            </w: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D2C2F5" w14:textId="77777777" w:rsidR="00A63B83" w:rsidRDefault="00A63B83" w:rsidP="00A63B83">
            <w:pPr>
              <w:widowControl w:val="0"/>
              <w:ind w:left="143"/>
              <w:jc w:val="both"/>
              <w:rPr>
                <w:color w:val="000000"/>
                <w:sz w:val="24"/>
                <w:szCs w:val="24"/>
              </w:rPr>
            </w:pPr>
            <w:r>
              <w:rPr>
                <w:color w:val="000000"/>
                <w:sz w:val="24"/>
                <w:szCs w:val="24"/>
                <w:lang w:val="en-US"/>
              </w:rPr>
              <w:t> </w:t>
            </w:r>
            <w:r w:rsidRPr="00A63B83">
              <w:rPr>
                <w:color w:val="000000"/>
                <w:sz w:val="24"/>
                <w:szCs w:val="24"/>
                <w:lang w:val="ru-RU"/>
              </w:rPr>
              <w:t>-</w:t>
            </w:r>
            <w:r>
              <w:rPr>
                <w:color w:val="000000"/>
                <w:sz w:val="24"/>
                <w:szCs w:val="24"/>
                <w:lang w:val="en-US"/>
              </w:rPr>
              <w:t> </w:t>
            </w:r>
            <w:r>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8DF438" w14:textId="77777777" w:rsidR="00A63B83" w:rsidRDefault="00A63B83" w:rsidP="00A63B83">
            <w:pPr>
              <w:widowControl w:val="0"/>
              <w:ind w:left="143"/>
              <w:jc w:val="both"/>
              <w:rPr>
                <w:color w:val="000000"/>
                <w:sz w:val="24"/>
                <w:szCs w:val="24"/>
              </w:rPr>
            </w:pPr>
            <w:r w:rsidRPr="00A63B83">
              <w:rPr>
                <w:color w:val="000000"/>
                <w:sz w:val="24"/>
                <w:szCs w:val="24"/>
                <w:lang w:val="ru-RU"/>
              </w:rPr>
              <w:t>-</w:t>
            </w:r>
            <w:r>
              <w:rPr>
                <w:color w:val="000000"/>
                <w:sz w:val="24"/>
                <w:szCs w:val="24"/>
                <w:lang w:val="en-US"/>
              </w:rPr>
              <w:t> </w:t>
            </w:r>
            <w:r>
              <w:rPr>
                <w:color w:val="000000"/>
                <w:sz w:val="24"/>
                <w:szCs w:val="24"/>
              </w:rPr>
              <w:t>отримання учасником процедури закупівлі державної допомоги згідно із законодавством.</w:t>
            </w:r>
          </w:p>
          <w:p w14:paraId="02DEB933" w14:textId="77777777" w:rsidR="00A63B83" w:rsidRDefault="00A63B83" w:rsidP="00A63B83">
            <w:pPr>
              <w:widowControl w:val="0"/>
              <w:ind w:left="143" w:right="83"/>
              <w:jc w:val="both"/>
              <w:rPr>
                <w:sz w:val="24"/>
                <w:szCs w:val="24"/>
              </w:rPr>
            </w:pPr>
            <w:r>
              <w:rPr>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sz w:val="24"/>
                <w:szCs w:val="24"/>
              </w:rPr>
              <w:t>закупівель</w:t>
            </w:r>
            <w:proofErr w:type="spellEnd"/>
            <w:r>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5739D7D" w14:textId="77777777" w:rsidR="00A63B83" w:rsidRDefault="00A63B83" w:rsidP="00A63B83">
            <w:pPr>
              <w:widowControl w:val="0"/>
              <w:ind w:left="143" w:right="83"/>
              <w:jc w:val="both"/>
              <w:rPr>
                <w:color w:val="000000"/>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F6D9496" w14:textId="77777777" w:rsidR="00A63B83" w:rsidRDefault="00A63B83" w:rsidP="00A63B83">
            <w:pPr>
              <w:widowControl w:val="0"/>
              <w:ind w:left="143" w:right="83"/>
              <w:jc w:val="both"/>
              <w:rPr>
                <w:color w:val="000000"/>
                <w:sz w:val="24"/>
                <w:szCs w:val="24"/>
              </w:rPr>
            </w:pPr>
            <w:r>
              <w:rPr>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9EA169C" w14:textId="77777777" w:rsidR="00A63B83" w:rsidRPr="00C60DC5" w:rsidRDefault="00A63B83" w:rsidP="00A63B83">
            <w:pPr>
              <w:widowControl w:val="0"/>
              <w:ind w:left="143" w:right="83"/>
              <w:jc w:val="both"/>
              <w:rPr>
                <w:sz w:val="24"/>
                <w:szCs w:val="24"/>
              </w:rPr>
            </w:pPr>
            <w:r w:rsidRPr="00C60DC5">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722986" w14:textId="77777777" w:rsidR="00A63B83" w:rsidRDefault="00A63B83" w:rsidP="00A63B83">
            <w:pPr>
              <w:widowControl w:val="0"/>
              <w:spacing w:line="228" w:lineRule="auto"/>
              <w:ind w:left="143" w:right="83"/>
              <w:jc w:val="both"/>
              <w:rPr>
                <w:sz w:val="24"/>
                <w:szCs w:val="24"/>
                <w:highlight w:val="white"/>
              </w:rPr>
            </w:pPr>
            <w:r>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highlight w:val="white"/>
              </w:rPr>
              <w:t>не може бути меншим ніж два робочі дні</w:t>
            </w:r>
            <w:r>
              <w:rPr>
                <w:b/>
                <w:sz w:val="24"/>
                <w:szCs w:val="24"/>
                <w:highlight w:val="white"/>
              </w:rPr>
              <w:t xml:space="preserve"> </w:t>
            </w:r>
            <w:r>
              <w:rPr>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sz w:val="24"/>
                <w:szCs w:val="24"/>
                <w:highlight w:val="white"/>
              </w:rPr>
              <w:t>невідповідностей</w:t>
            </w:r>
            <w:proofErr w:type="spellEnd"/>
            <w:r>
              <w:rPr>
                <w:sz w:val="24"/>
                <w:szCs w:val="24"/>
                <w:highlight w:val="white"/>
              </w:rPr>
              <w:t xml:space="preserve"> в електронній системі </w:t>
            </w:r>
            <w:proofErr w:type="spellStart"/>
            <w:r>
              <w:rPr>
                <w:sz w:val="24"/>
                <w:szCs w:val="24"/>
                <w:highlight w:val="white"/>
              </w:rPr>
              <w:t>закупівель</w:t>
            </w:r>
            <w:proofErr w:type="spellEnd"/>
            <w:r>
              <w:rPr>
                <w:sz w:val="24"/>
                <w:szCs w:val="24"/>
                <w:highlight w:val="white"/>
              </w:rPr>
              <w:t>.</w:t>
            </w:r>
          </w:p>
          <w:p w14:paraId="6AAFE520" w14:textId="77777777" w:rsidR="00A63B83" w:rsidRDefault="00A63B83" w:rsidP="00A63B83">
            <w:pPr>
              <w:widowControl w:val="0"/>
              <w:shd w:val="clear" w:color="auto" w:fill="FFFFFF"/>
              <w:spacing w:line="228" w:lineRule="auto"/>
              <w:ind w:left="143" w:right="83"/>
              <w:jc w:val="both"/>
              <w:rPr>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C203D">
              <w:rPr>
                <w:sz w:val="24"/>
                <w:szCs w:val="24"/>
                <w:highlight w:val="white"/>
              </w:rPr>
              <w:t>забезпечення вимагалося замовником, та/або відсутності інформації (та/або</w:t>
            </w:r>
            <w:r>
              <w:rPr>
                <w:sz w:val="24"/>
                <w:szCs w:val="24"/>
                <w:highlight w:val="white"/>
              </w:rPr>
              <w:t xml:space="preserve"> документів) про технічні та якісні характеристики предмета закупівлі, що пропонується учасником процедури в його тендерній пропозиції). </w:t>
            </w:r>
          </w:p>
          <w:p w14:paraId="78F5E898" w14:textId="77777777" w:rsidR="00A63B83" w:rsidRDefault="00A63B83" w:rsidP="00A63B83">
            <w:pPr>
              <w:widowControl w:val="0"/>
              <w:shd w:val="clear" w:color="auto" w:fill="FFFFFF"/>
              <w:spacing w:line="228" w:lineRule="auto"/>
              <w:ind w:left="143" w:right="83"/>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E9059C" w14:textId="77777777" w:rsidR="00A63B83" w:rsidRDefault="00A63B83" w:rsidP="00A63B83">
            <w:pPr>
              <w:widowControl w:val="0"/>
              <w:spacing w:line="228" w:lineRule="auto"/>
              <w:ind w:left="143" w:right="83"/>
              <w:jc w:val="both"/>
              <w:rPr>
                <w:sz w:val="24"/>
                <w:szCs w:val="24"/>
                <w:highlight w:val="white"/>
              </w:rPr>
            </w:pPr>
            <w:r>
              <w:rPr>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sz w:val="24"/>
                <w:szCs w:val="24"/>
                <w:highlight w:val="white"/>
              </w:rPr>
              <w:t>невідповідностей</w:t>
            </w:r>
            <w:proofErr w:type="spellEnd"/>
            <w:r>
              <w:rPr>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88E4D9" w14:textId="77777777" w:rsidR="00A63B83" w:rsidRDefault="00A63B83" w:rsidP="00A63B83">
            <w:pPr>
              <w:widowControl w:val="0"/>
              <w:ind w:left="143" w:right="83"/>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документів в електронній системі </w:t>
            </w:r>
            <w:proofErr w:type="spellStart"/>
            <w:r>
              <w:rPr>
                <w:sz w:val="24"/>
                <w:szCs w:val="24"/>
              </w:rPr>
              <w:t>закупівель</w:t>
            </w:r>
            <w:proofErr w:type="spellEnd"/>
            <w:r>
              <w:rPr>
                <w:sz w:val="24"/>
                <w:szCs w:val="24"/>
              </w:rPr>
              <w:t xml:space="preserve"> </w:t>
            </w:r>
            <w:r>
              <w:rPr>
                <w:b/>
                <w:i/>
                <w:sz w:val="24"/>
                <w:szCs w:val="24"/>
              </w:rPr>
              <w:t>протягом 24 годин</w:t>
            </w:r>
            <w:r>
              <w:rPr>
                <w:sz w:val="24"/>
                <w:szCs w:val="24"/>
              </w:rPr>
              <w:t xml:space="preserve">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14:paraId="38C034FF" w14:textId="77777777" w:rsidR="00A63B83" w:rsidRDefault="00A63B83" w:rsidP="00A63B83">
            <w:pPr>
              <w:widowControl w:val="0"/>
              <w:ind w:left="143" w:right="83"/>
              <w:jc w:val="both"/>
              <w:rPr>
                <w:sz w:val="24"/>
                <w:szCs w:val="24"/>
              </w:rPr>
            </w:pPr>
            <w:r>
              <w:rPr>
                <w:sz w:val="24"/>
                <w:szCs w:val="24"/>
              </w:rPr>
              <w:lastRenderedPageBreak/>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40BDDE26" w14:textId="77777777" w:rsidR="006E08F9" w:rsidRPr="00A63B83" w:rsidRDefault="00A63B83" w:rsidP="00A63B83">
            <w:pPr>
              <w:widowControl w:val="0"/>
              <w:ind w:left="143" w:right="83"/>
              <w:jc w:val="both"/>
              <w:rPr>
                <w:color w:val="000000"/>
                <w:sz w:val="24"/>
                <w:szCs w:val="24"/>
                <w:lang w:val="en-US"/>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E08F9" w:rsidRPr="00E64218" w14:paraId="5BFFA0AE" w14:textId="77777777" w:rsidTr="00272DDB">
        <w:tc>
          <w:tcPr>
            <w:tcW w:w="295" w:type="pct"/>
          </w:tcPr>
          <w:p w14:paraId="53864F3F" w14:textId="77777777" w:rsidR="006E08F9" w:rsidRPr="00E64218" w:rsidRDefault="006E08F9" w:rsidP="009730E8">
            <w:pPr>
              <w:ind w:left="108" w:right="113"/>
              <w:contextualSpacing/>
              <w:rPr>
                <w:b/>
                <w:sz w:val="24"/>
                <w:szCs w:val="24"/>
                <w:lang w:eastAsia="uk-UA"/>
              </w:rPr>
            </w:pPr>
            <w:r w:rsidRPr="00E64218">
              <w:rPr>
                <w:b/>
                <w:sz w:val="24"/>
                <w:szCs w:val="24"/>
                <w:lang w:eastAsia="uk-UA"/>
              </w:rPr>
              <w:lastRenderedPageBreak/>
              <w:t xml:space="preserve">2. </w:t>
            </w:r>
          </w:p>
        </w:tc>
        <w:tc>
          <w:tcPr>
            <w:tcW w:w="1184" w:type="pct"/>
          </w:tcPr>
          <w:p w14:paraId="629AF58F"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Інша інформація</w:t>
            </w:r>
          </w:p>
        </w:tc>
        <w:tc>
          <w:tcPr>
            <w:tcW w:w="3521" w:type="pct"/>
            <w:gridSpan w:val="3"/>
          </w:tcPr>
          <w:p w14:paraId="6DCB4856" w14:textId="77777777" w:rsidR="00A63B83" w:rsidRPr="00C60DC5" w:rsidRDefault="00A63B83" w:rsidP="00A63B83">
            <w:pPr>
              <w:widowControl w:val="0"/>
              <w:ind w:left="143" w:right="83"/>
              <w:jc w:val="both"/>
              <w:rPr>
                <w:sz w:val="24"/>
                <w:szCs w:val="24"/>
              </w:rPr>
            </w:pPr>
            <w:r w:rsidRPr="00C60DC5">
              <w:rPr>
                <w:sz w:val="24"/>
                <w:szCs w:val="24"/>
              </w:rPr>
              <w:t>Вартість тендерної пропозиції та всі інші ціни повинні бути чітко визначені.</w:t>
            </w:r>
          </w:p>
          <w:p w14:paraId="2AA2FFD5" w14:textId="77777777" w:rsidR="006E08F9" w:rsidRPr="00C60DC5" w:rsidRDefault="006E08F9" w:rsidP="00A63B83">
            <w:pPr>
              <w:widowControl w:val="0"/>
              <w:ind w:left="143" w:right="83"/>
              <w:jc w:val="both"/>
              <w:rPr>
                <w:sz w:val="24"/>
                <w:szCs w:val="24"/>
              </w:rPr>
            </w:pPr>
            <w:r w:rsidRPr="00C60DC5">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3D5A22" w14:textId="77777777" w:rsidR="006E08F9" w:rsidRPr="00C60DC5" w:rsidRDefault="006E08F9" w:rsidP="00E37DBF">
            <w:pPr>
              <w:widowControl w:val="0"/>
              <w:ind w:left="140" w:right="54"/>
              <w:jc w:val="both"/>
              <w:rPr>
                <w:sz w:val="24"/>
                <w:szCs w:val="24"/>
              </w:rPr>
            </w:pPr>
            <w:r w:rsidRPr="00C60DC5">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60DC5">
              <w:rPr>
                <w:i/>
                <w:sz w:val="24"/>
                <w:szCs w:val="24"/>
              </w:rPr>
              <w:t>(у разі встановлення такої вимоги)</w:t>
            </w:r>
            <w:r w:rsidRPr="00C60DC5">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B79655" w14:textId="77777777" w:rsidR="006E08F9" w:rsidRPr="00C60DC5" w:rsidRDefault="006E08F9" w:rsidP="00E37DBF">
            <w:pPr>
              <w:widowControl w:val="0"/>
              <w:ind w:left="140" w:right="54"/>
              <w:jc w:val="both"/>
              <w:rPr>
                <w:sz w:val="24"/>
                <w:szCs w:val="24"/>
              </w:rPr>
            </w:pPr>
            <w:r w:rsidRPr="00C60DC5">
              <w:rPr>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60DC5">
              <w:rPr>
                <w:sz w:val="24"/>
                <w:szCs w:val="24"/>
              </w:rPr>
              <w:t>означатиме</w:t>
            </w:r>
            <w:proofErr w:type="spellEnd"/>
            <w:r w:rsidRPr="00C60DC5">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0EF566" w14:textId="77777777" w:rsidR="006E08F9" w:rsidRPr="00C60DC5" w:rsidRDefault="006E08F9" w:rsidP="00E37DBF">
            <w:pPr>
              <w:widowControl w:val="0"/>
              <w:ind w:left="140" w:right="196"/>
              <w:jc w:val="both"/>
              <w:rPr>
                <w:sz w:val="24"/>
                <w:szCs w:val="24"/>
              </w:rPr>
            </w:pPr>
            <w:r w:rsidRPr="00C60DC5">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CE91E93" w14:textId="77777777" w:rsidR="006E08F9" w:rsidRPr="00C60DC5" w:rsidRDefault="006E08F9" w:rsidP="00E37DBF">
            <w:pPr>
              <w:widowControl w:val="0"/>
              <w:jc w:val="both"/>
              <w:rPr>
                <w:sz w:val="24"/>
                <w:szCs w:val="24"/>
              </w:rPr>
            </w:pPr>
            <w:r w:rsidRPr="00C60DC5">
              <w:rPr>
                <w:b/>
                <w:i/>
                <w:sz w:val="24"/>
                <w:szCs w:val="24"/>
                <w:u w:val="single"/>
              </w:rPr>
              <w:t>Інші умови тендерної документації:</w:t>
            </w:r>
          </w:p>
          <w:p w14:paraId="7646C30B" w14:textId="77777777" w:rsidR="006E08F9" w:rsidRPr="00C60DC5" w:rsidRDefault="006E08F9" w:rsidP="00E37DBF">
            <w:pPr>
              <w:widowControl w:val="0"/>
              <w:tabs>
                <w:tab w:val="left" w:pos="6664"/>
              </w:tabs>
              <w:ind w:left="140" w:right="83"/>
              <w:jc w:val="both"/>
              <w:rPr>
                <w:sz w:val="24"/>
                <w:szCs w:val="24"/>
              </w:rPr>
            </w:pPr>
            <w:r w:rsidRPr="00C60DC5">
              <w:rPr>
                <w:sz w:val="24"/>
                <w:szCs w:val="24"/>
              </w:rPr>
              <w:t>1. Учасники відповідають за зміст своїх тендерних пропозицій, та повинні дотримуватись норм чинного законодавства України.</w:t>
            </w:r>
          </w:p>
          <w:p w14:paraId="13B56E71" w14:textId="77777777" w:rsidR="00E37DBF" w:rsidRPr="00C60DC5" w:rsidRDefault="006E08F9" w:rsidP="00E37DBF">
            <w:pPr>
              <w:widowControl w:val="0"/>
              <w:tabs>
                <w:tab w:val="left" w:pos="505"/>
              </w:tabs>
              <w:ind w:left="143" w:right="83"/>
              <w:jc w:val="both"/>
              <w:rPr>
                <w:sz w:val="24"/>
                <w:szCs w:val="24"/>
              </w:rPr>
            </w:pPr>
            <w:r w:rsidRPr="00C60DC5">
              <w:rPr>
                <w:sz w:val="24"/>
                <w:szCs w:val="24"/>
              </w:rPr>
              <w:t>2. </w:t>
            </w:r>
            <w:r w:rsidR="00E37DBF" w:rsidRPr="00C60DC5">
              <w:rPr>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E37DBF" w:rsidRPr="00C60DC5">
              <w:rPr>
                <w:sz w:val="24"/>
                <w:szCs w:val="24"/>
              </w:rPr>
              <w:t>ненакладення</w:t>
            </w:r>
            <w:proofErr w:type="spellEnd"/>
            <w:r w:rsidR="00E37DBF" w:rsidRPr="00C60DC5">
              <w:rPr>
                <w:sz w:val="24"/>
                <w:szCs w:val="24"/>
              </w:rPr>
              <w:t xml:space="preserve"> електронного </w:t>
            </w:r>
            <w:r w:rsidR="00E37DBF" w:rsidRPr="00C60DC5">
              <w:rPr>
                <w:sz w:val="24"/>
                <w:szCs w:val="24"/>
              </w:rPr>
              <w:lastRenderedPageBreak/>
              <w:t>підпису; або надає копію/ї роз'яснення/</w:t>
            </w:r>
            <w:proofErr w:type="spellStart"/>
            <w:r w:rsidR="00E37DBF" w:rsidRPr="00C60DC5">
              <w:rPr>
                <w:sz w:val="24"/>
                <w:szCs w:val="24"/>
              </w:rPr>
              <w:t>нь</w:t>
            </w:r>
            <w:proofErr w:type="spellEnd"/>
            <w:r w:rsidR="00E37DBF" w:rsidRPr="00C60DC5">
              <w:rPr>
                <w:sz w:val="24"/>
                <w:szCs w:val="24"/>
              </w:rPr>
              <w:t xml:space="preserve"> державних органів щодо цього.</w:t>
            </w:r>
          </w:p>
          <w:p w14:paraId="325A98D4" w14:textId="77777777" w:rsidR="006E08F9" w:rsidRPr="00C60DC5" w:rsidRDefault="006E08F9" w:rsidP="00E37DBF">
            <w:pPr>
              <w:widowControl w:val="0"/>
              <w:ind w:left="140" w:right="83"/>
              <w:jc w:val="both"/>
              <w:rPr>
                <w:sz w:val="24"/>
                <w:szCs w:val="24"/>
              </w:rPr>
            </w:pPr>
            <w:r w:rsidRPr="00C60DC5">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A5C432" w14:textId="77777777" w:rsidR="006E08F9" w:rsidRPr="00C60DC5" w:rsidRDefault="006E08F9" w:rsidP="00E37DBF">
            <w:pPr>
              <w:widowControl w:val="0"/>
              <w:ind w:left="140" w:right="83" w:firstLine="3"/>
              <w:jc w:val="both"/>
              <w:rPr>
                <w:sz w:val="24"/>
                <w:szCs w:val="24"/>
              </w:rPr>
            </w:pPr>
            <w:r w:rsidRPr="00C60DC5">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64A16E" w14:textId="77777777" w:rsidR="006E08F9" w:rsidRPr="00C60DC5" w:rsidRDefault="006E08F9" w:rsidP="00E37DBF">
            <w:pPr>
              <w:widowControl w:val="0"/>
              <w:ind w:left="140" w:right="83" w:firstLine="3"/>
              <w:jc w:val="both"/>
              <w:rPr>
                <w:sz w:val="24"/>
                <w:szCs w:val="24"/>
              </w:rPr>
            </w:pPr>
            <w:r w:rsidRPr="00C60DC5">
              <w:rPr>
                <w:sz w:val="24"/>
                <w:szCs w:val="24"/>
              </w:rPr>
              <w:t>5.  Учасники торгів</w:t>
            </w:r>
            <w:r w:rsidR="00E37DBF" w:rsidRPr="00C60DC5">
              <w:rPr>
                <w:sz w:val="24"/>
                <w:szCs w:val="24"/>
                <w:lang w:val="ru-RU"/>
              </w:rPr>
              <w:t xml:space="preserve"> –</w:t>
            </w:r>
            <w:r w:rsidRPr="00C60DC5">
              <w:rPr>
                <w:sz w:val="24"/>
                <w:szCs w:val="24"/>
              </w:rPr>
              <w:t xml:space="preserve"> нерезиденти</w:t>
            </w:r>
            <w:r w:rsidR="00E37DBF" w:rsidRPr="00C60DC5">
              <w:rPr>
                <w:sz w:val="24"/>
                <w:szCs w:val="24"/>
                <w:lang w:val="ru-RU"/>
              </w:rPr>
              <w:t xml:space="preserve"> </w:t>
            </w:r>
            <w:r w:rsidRPr="00C60DC5">
              <w:rPr>
                <w:sz w:val="24"/>
                <w:szCs w:val="24"/>
              </w:rPr>
              <w:t xml:space="preserve">для виконання вимог щодо подання документів, передбачених </w:t>
            </w:r>
            <w:r w:rsidRPr="00C60DC5">
              <w:rPr>
                <w:b/>
                <w:i/>
                <w:sz w:val="24"/>
                <w:szCs w:val="24"/>
              </w:rPr>
              <w:t>Додатком  1</w:t>
            </w:r>
            <w:r w:rsidRPr="00C60DC5">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191EF0D" w14:textId="77777777" w:rsidR="00E37DBF" w:rsidRPr="00C60DC5" w:rsidRDefault="006E08F9" w:rsidP="00E37DBF">
            <w:pPr>
              <w:widowControl w:val="0"/>
              <w:ind w:left="143" w:right="83"/>
              <w:jc w:val="both"/>
              <w:rPr>
                <w:sz w:val="24"/>
                <w:szCs w:val="24"/>
              </w:rPr>
            </w:pPr>
            <w:r w:rsidRPr="00C60DC5">
              <w:rPr>
                <w:sz w:val="24"/>
                <w:szCs w:val="24"/>
              </w:rPr>
              <w:t>6. </w:t>
            </w:r>
            <w:r w:rsidR="00E37DBF" w:rsidRPr="00C60DC5">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8C8363" w14:textId="77777777" w:rsidR="006E08F9" w:rsidRPr="00C60DC5" w:rsidRDefault="006E08F9" w:rsidP="00CB1721">
            <w:pPr>
              <w:widowControl w:val="0"/>
              <w:tabs>
                <w:tab w:val="left" w:pos="6664"/>
              </w:tabs>
              <w:ind w:left="140" w:right="83"/>
              <w:jc w:val="both"/>
              <w:rPr>
                <w:sz w:val="24"/>
                <w:szCs w:val="24"/>
              </w:rPr>
            </w:pPr>
            <w:r w:rsidRPr="00C60DC5">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99599D" w14:textId="77777777" w:rsidR="006E08F9" w:rsidRPr="00C60DC5" w:rsidRDefault="006E08F9" w:rsidP="00CB1721">
            <w:pPr>
              <w:widowControl w:val="0"/>
              <w:tabs>
                <w:tab w:val="left" w:pos="6664"/>
              </w:tabs>
              <w:ind w:left="140" w:right="83"/>
              <w:jc w:val="both"/>
              <w:rPr>
                <w:sz w:val="24"/>
                <w:szCs w:val="24"/>
              </w:rPr>
            </w:pPr>
            <w:r w:rsidRPr="00C60DC5">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10F9E0B" w14:textId="77777777" w:rsidR="006E08F9" w:rsidRPr="00C60DC5" w:rsidRDefault="006E08F9" w:rsidP="00CB1721">
            <w:pPr>
              <w:widowControl w:val="0"/>
              <w:tabs>
                <w:tab w:val="left" w:pos="6664"/>
              </w:tabs>
              <w:ind w:left="140" w:right="83"/>
              <w:jc w:val="both"/>
              <w:rPr>
                <w:sz w:val="24"/>
                <w:szCs w:val="24"/>
              </w:rPr>
            </w:pPr>
            <w:r w:rsidRPr="00C60DC5">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60DC5">
              <w:rPr>
                <w:b/>
                <w:i/>
                <w:sz w:val="24"/>
                <w:szCs w:val="24"/>
              </w:rPr>
              <w:t>Додатку 3</w:t>
            </w:r>
            <w:r w:rsidRPr="00C60DC5">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60DC5">
              <w:rPr>
                <w:b/>
                <w:i/>
                <w:sz w:val="24"/>
                <w:szCs w:val="24"/>
              </w:rPr>
              <w:t>в п. 4 Розділу 3</w:t>
            </w:r>
            <w:r w:rsidRPr="00C60DC5">
              <w:rPr>
                <w:sz w:val="24"/>
                <w:szCs w:val="24"/>
              </w:rPr>
              <w:t xml:space="preserve"> до цієї тендерної документації.</w:t>
            </w:r>
          </w:p>
          <w:p w14:paraId="7F2F0D2B" w14:textId="77777777" w:rsidR="006E08F9" w:rsidRPr="00C60DC5" w:rsidRDefault="006E08F9" w:rsidP="00CB1721">
            <w:pPr>
              <w:widowControl w:val="0"/>
              <w:tabs>
                <w:tab w:val="left" w:pos="6664"/>
              </w:tabs>
              <w:ind w:left="140" w:right="83"/>
              <w:jc w:val="both"/>
              <w:rPr>
                <w:sz w:val="24"/>
                <w:szCs w:val="24"/>
              </w:rPr>
            </w:pPr>
            <w:r w:rsidRPr="00C60DC5">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193085" w14:textId="77777777" w:rsidR="006E08F9" w:rsidRPr="00C60DC5" w:rsidRDefault="006E08F9" w:rsidP="00CB1721">
            <w:pPr>
              <w:widowControl w:val="0"/>
              <w:pBdr>
                <w:top w:val="nil"/>
                <w:left w:val="nil"/>
                <w:bottom w:val="nil"/>
                <w:right w:val="nil"/>
                <w:between w:val="nil"/>
              </w:pBdr>
              <w:tabs>
                <w:tab w:val="left" w:pos="6664"/>
              </w:tabs>
              <w:ind w:left="140" w:right="83"/>
              <w:jc w:val="both"/>
              <w:rPr>
                <w:sz w:val="24"/>
                <w:szCs w:val="24"/>
              </w:rPr>
            </w:pPr>
            <w:r w:rsidRPr="00C60DC5">
              <w:rPr>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C60DC5">
              <w:rPr>
                <w:sz w:val="24"/>
                <w:szCs w:val="24"/>
              </w:rPr>
              <w:t>оперативно</w:t>
            </w:r>
            <w:proofErr w:type="spellEnd"/>
            <w:r w:rsidRPr="00C60DC5">
              <w:rPr>
                <w:sz w:val="24"/>
                <w:szCs w:val="24"/>
              </w:rPr>
              <w:t>-господарську/і санкцію/</w:t>
            </w:r>
            <w:proofErr w:type="spellStart"/>
            <w:r w:rsidRPr="00C60DC5">
              <w:rPr>
                <w:sz w:val="24"/>
                <w:szCs w:val="24"/>
              </w:rPr>
              <w:t>ії</w:t>
            </w:r>
            <w:proofErr w:type="spellEnd"/>
            <w:r w:rsidRPr="00C60DC5">
              <w:rPr>
                <w:sz w:val="24"/>
                <w:szCs w:val="24"/>
              </w:rPr>
              <w:t xml:space="preserve">, передбачену/і пунктом 4 частини 1 статті 236 ГКУ, як відмова від встановлення господарських відносин </w:t>
            </w:r>
            <w:r w:rsidR="00E37DBF" w:rsidRPr="00C60DC5">
              <w:rPr>
                <w:sz w:val="24"/>
                <w:szCs w:val="24"/>
              </w:rPr>
              <w:t>на майбутнє, не було застосовано</w:t>
            </w:r>
            <w:r w:rsidRPr="00C60DC5">
              <w:rPr>
                <w:sz w:val="24"/>
                <w:szCs w:val="24"/>
              </w:rPr>
              <w:t>.</w:t>
            </w:r>
          </w:p>
          <w:p w14:paraId="20672893" w14:textId="77777777" w:rsidR="00E37DBF" w:rsidRPr="00C60DC5" w:rsidRDefault="006E08F9" w:rsidP="00E37DBF">
            <w:pPr>
              <w:widowControl w:val="0"/>
              <w:ind w:left="143"/>
              <w:jc w:val="both"/>
              <w:rPr>
                <w:sz w:val="24"/>
                <w:szCs w:val="24"/>
              </w:rPr>
            </w:pPr>
            <w:r w:rsidRPr="00C60DC5">
              <w:rPr>
                <w:sz w:val="24"/>
                <w:szCs w:val="24"/>
              </w:rPr>
              <w:t>11. </w:t>
            </w:r>
            <w:r w:rsidR="00E37DBF" w:rsidRPr="00C60DC5">
              <w:rPr>
                <w:sz w:val="24"/>
                <w:szCs w:val="24"/>
              </w:rPr>
              <w:t>Тендерна пропозиція учасника може містити документи з водяними знаками.</w:t>
            </w:r>
          </w:p>
          <w:p w14:paraId="308C431B" w14:textId="77777777" w:rsidR="00E37DBF" w:rsidRPr="00C60DC5" w:rsidRDefault="006E08F9" w:rsidP="00CB1721">
            <w:pPr>
              <w:widowControl w:val="0"/>
              <w:pBdr>
                <w:top w:val="nil"/>
                <w:left w:val="nil"/>
                <w:bottom w:val="nil"/>
                <w:right w:val="nil"/>
                <w:between w:val="nil"/>
              </w:pBdr>
              <w:ind w:left="143" w:right="83"/>
              <w:jc w:val="both"/>
              <w:rPr>
                <w:sz w:val="24"/>
                <w:szCs w:val="24"/>
              </w:rPr>
            </w:pPr>
            <w:r w:rsidRPr="00C60DC5">
              <w:rPr>
                <w:sz w:val="24"/>
                <w:szCs w:val="24"/>
              </w:rPr>
              <w:t>12. </w:t>
            </w:r>
            <w:r w:rsidR="00E37DBF" w:rsidRPr="00C60DC5">
              <w:rPr>
                <w:sz w:val="24"/>
                <w:szCs w:val="24"/>
              </w:rPr>
              <w:t xml:space="preserve">Учасники при поданні тендерної пропозиції повинні враховувати норми (врахуванням вважається факт подання </w:t>
            </w:r>
            <w:r w:rsidR="00E37DBF" w:rsidRPr="00C60DC5">
              <w:rPr>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0FF72307" w14:textId="77777777" w:rsidR="00E37DBF" w:rsidRPr="00C60DC5" w:rsidRDefault="00CB1721" w:rsidP="00CB1721">
            <w:pPr>
              <w:widowControl w:val="0"/>
              <w:pBdr>
                <w:top w:val="nil"/>
                <w:left w:val="nil"/>
                <w:bottom w:val="nil"/>
                <w:right w:val="nil"/>
                <w:between w:val="nil"/>
              </w:pBdr>
              <w:ind w:left="143" w:right="83"/>
              <w:jc w:val="both"/>
              <w:rPr>
                <w:sz w:val="24"/>
                <w:szCs w:val="24"/>
              </w:rPr>
            </w:pPr>
            <w:r w:rsidRPr="00C60DC5">
              <w:rPr>
                <w:sz w:val="24"/>
                <w:szCs w:val="24"/>
              </w:rPr>
              <w:t>- </w:t>
            </w:r>
            <w:r w:rsidR="00E37DBF" w:rsidRPr="00C60DC5">
              <w:rPr>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076A35" w14:textId="77777777" w:rsidR="00E37DBF" w:rsidRPr="00C60DC5" w:rsidRDefault="00CB1721" w:rsidP="00CB1721">
            <w:pPr>
              <w:widowControl w:val="0"/>
              <w:pBdr>
                <w:top w:val="nil"/>
                <w:left w:val="nil"/>
                <w:bottom w:val="nil"/>
                <w:right w:val="nil"/>
                <w:between w:val="nil"/>
              </w:pBdr>
              <w:ind w:left="143" w:right="83"/>
              <w:jc w:val="both"/>
              <w:rPr>
                <w:sz w:val="24"/>
                <w:szCs w:val="24"/>
              </w:rPr>
            </w:pPr>
            <w:r w:rsidRPr="00C60DC5">
              <w:rPr>
                <w:sz w:val="24"/>
                <w:szCs w:val="24"/>
              </w:rPr>
              <w:t>- </w:t>
            </w:r>
            <w:r w:rsidR="00E37DBF" w:rsidRPr="00C60DC5">
              <w:rPr>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82429B" w14:textId="77777777" w:rsidR="00E37DBF" w:rsidRPr="00C60DC5" w:rsidRDefault="00CB1721" w:rsidP="00CB1721">
            <w:pPr>
              <w:widowControl w:val="0"/>
              <w:pBdr>
                <w:top w:val="nil"/>
                <w:left w:val="nil"/>
                <w:bottom w:val="nil"/>
                <w:right w:val="nil"/>
                <w:between w:val="nil"/>
              </w:pBdr>
              <w:ind w:left="143" w:right="83"/>
              <w:jc w:val="both"/>
              <w:rPr>
                <w:i/>
                <w:sz w:val="24"/>
                <w:szCs w:val="24"/>
              </w:rPr>
            </w:pPr>
            <w:r w:rsidRPr="00C60DC5">
              <w:rPr>
                <w:sz w:val="24"/>
                <w:szCs w:val="24"/>
              </w:rPr>
              <w:t>- </w:t>
            </w:r>
            <w:r w:rsidR="00E37DBF" w:rsidRPr="00C60DC5">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A41F57F" w14:textId="77777777" w:rsidR="00E37DBF" w:rsidRPr="00C60DC5" w:rsidRDefault="00E37DBF" w:rsidP="00CB1721">
            <w:pPr>
              <w:widowControl w:val="0"/>
              <w:ind w:left="143" w:right="83"/>
              <w:jc w:val="both"/>
              <w:rPr>
                <w:sz w:val="24"/>
                <w:szCs w:val="24"/>
              </w:rPr>
            </w:pPr>
            <w:r w:rsidRPr="00C60DC5">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60DC5">
              <w:rPr>
                <w:sz w:val="24"/>
                <w:szCs w:val="24"/>
              </w:rPr>
              <w:t>бенефіціарним</w:t>
            </w:r>
            <w:proofErr w:type="spellEnd"/>
            <w:r w:rsidRPr="00C60DC5">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F73E406" w14:textId="77777777" w:rsidR="006E08F9" w:rsidRPr="00C60DC5" w:rsidRDefault="00E37DBF" w:rsidP="00547224">
            <w:pPr>
              <w:widowControl w:val="0"/>
              <w:pBdr>
                <w:top w:val="nil"/>
                <w:left w:val="nil"/>
                <w:bottom w:val="nil"/>
                <w:right w:val="nil"/>
                <w:between w:val="nil"/>
              </w:pBdr>
              <w:ind w:left="140" w:right="196"/>
              <w:jc w:val="both"/>
              <w:rPr>
                <w:sz w:val="24"/>
                <w:szCs w:val="24"/>
              </w:rPr>
            </w:pPr>
            <w:r w:rsidRPr="00C60DC5">
              <w:rPr>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0DC5">
              <w:rPr>
                <w:sz w:val="24"/>
                <w:szCs w:val="24"/>
              </w:rPr>
              <w:t>закупівель</w:t>
            </w:r>
            <w:proofErr w:type="spellEnd"/>
            <w:r w:rsidRPr="00C60DC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08F9" w:rsidRPr="0038677B" w14:paraId="2E51EE8A" w14:textId="77777777" w:rsidTr="00272DDB">
        <w:tc>
          <w:tcPr>
            <w:tcW w:w="295" w:type="pct"/>
          </w:tcPr>
          <w:p w14:paraId="78C41FA1" w14:textId="77777777"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3. </w:t>
            </w:r>
          </w:p>
        </w:tc>
        <w:tc>
          <w:tcPr>
            <w:tcW w:w="1184" w:type="pct"/>
          </w:tcPr>
          <w:p w14:paraId="16FE5D53" w14:textId="77777777" w:rsidR="006E08F9" w:rsidRPr="0038677B" w:rsidRDefault="006E08F9" w:rsidP="009730E8">
            <w:pPr>
              <w:ind w:left="2" w:right="-1" w:firstLine="284"/>
              <w:contextualSpacing/>
              <w:jc w:val="center"/>
              <w:rPr>
                <w:b/>
                <w:sz w:val="24"/>
                <w:szCs w:val="24"/>
                <w:lang w:eastAsia="uk-UA"/>
              </w:rPr>
            </w:pPr>
            <w:r w:rsidRPr="0038677B">
              <w:rPr>
                <w:b/>
                <w:sz w:val="24"/>
                <w:szCs w:val="24"/>
                <w:lang w:eastAsia="uk-UA"/>
              </w:rPr>
              <w:t>Відхилення тендерних пропозицій</w:t>
            </w:r>
          </w:p>
        </w:tc>
        <w:tc>
          <w:tcPr>
            <w:tcW w:w="3521" w:type="pct"/>
            <w:gridSpan w:val="3"/>
          </w:tcPr>
          <w:p w14:paraId="374EFA1E" w14:textId="77777777" w:rsidR="006E08F9" w:rsidRPr="00C60DC5" w:rsidRDefault="006E08F9" w:rsidP="00547224">
            <w:pPr>
              <w:widowControl w:val="0"/>
              <w:spacing w:line="228" w:lineRule="auto"/>
              <w:ind w:left="141" w:right="83"/>
              <w:jc w:val="both"/>
              <w:rPr>
                <w:sz w:val="24"/>
                <w:szCs w:val="24"/>
                <w:highlight w:val="white"/>
              </w:rPr>
            </w:pPr>
            <w:r w:rsidRPr="00C60DC5">
              <w:rPr>
                <w:b/>
                <w:sz w:val="24"/>
                <w:szCs w:val="24"/>
                <w:highlight w:val="white"/>
              </w:rPr>
              <w:t>Замовник відхиляє тендерну пропозицію</w:t>
            </w:r>
            <w:r w:rsidRPr="00C60DC5">
              <w:rPr>
                <w:sz w:val="24"/>
                <w:szCs w:val="24"/>
                <w:highlight w:val="white"/>
              </w:rPr>
              <w:t xml:space="preserve"> із зазначенням аргументації в електронній системі </w:t>
            </w:r>
            <w:proofErr w:type="spellStart"/>
            <w:r w:rsidRPr="00C60DC5">
              <w:rPr>
                <w:sz w:val="24"/>
                <w:szCs w:val="24"/>
                <w:highlight w:val="white"/>
              </w:rPr>
              <w:t>закупівель</w:t>
            </w:r>
            <w:proofErr w:type="spellEnd"/>
            <w:r w:rsidRPr="00C60DC5">
              <w:rPr>
                <w:sz w:val="24"/>
                <w:szCs w:val="24"/>
                <w:highlight w:val="white"/>
              </w:rPr>
              <w:t xml:space="preserve"> у разі, коли:</w:t>
            </w:r>
          </w:p>
          <w:p w14:paraId="6BDE16E1" w14:textId="77777777" w:rsidR="006E08F9" w:rsidRPr="00C60DC5" w:rsidRDefault="006E08F9" w:rsidP="00547224">
            <w:pPr>
              <w:widowControl w:val="0"/>
              <w:spacing w:line="228" w:lineRule="auto"/>
              <w:ind w:right="83" w:firstLine="143"/>
              <w:jc w:val="both"/>
              <w:rPr>
                <w:sz w:val="24"/>
                <w:szCs w:val="24"/>
                <w:highlight w:val="white"/>
              </w:rPr>
            </w:pPr>
            <w:r w:rsidRPr="00C60DC5">
              <w:rPr>
                <w:sz w:val="24"/>
                <w:szCs w:val="24"/>
                <w:highlight w:val="white"/>
              </w:rPr>
              <w:t xml:space="preserve">1) </w:t>
            </w:r>
            <w:r w:rsidRPr="00C60DC5">
              <w:rPr>
                <w:b/>
                <w:sz w:val="24"/>
                <w:szCs w:val="24"/>
                <w:highlight w:val="white"/>
              </w:rPr>
              <w:t>учасник процедури закупівлі</w:t>
            </w:r>
            <w:r w:rsidRPr="00C60DC5">
              <w:rPr>
                <w:sz w:val="24"/>
                <w:szCs w:val="24"/>
                <w:highlight w:val="white"/>
              </w:rPr>
              <w:t>:</w:t>
            </w:r>
          </w:p>
          <w:p w14:paraId="4220A89B" w14:textId="77777777" w:rsidR="00547224" w:rsidRPr="00C60DC5" w:rsidRDefault="006E08F9" w:rsidP="00547224">
            <w:pPr>
              <w:widowControl w:val="0"/>
              <w:spacing w:line="228" w:lineRule="auto"/>
              <w:ind w:left="143" w:right="83" w:firstLine="143"/>
              <w:jc w:val="both"/>
              <w:rPr>
                <w:sz w:val="24"/>
                <w:szCs w:val="24"/>
              </w:rPr>
            </w:pPr>
            <w:r w:rsidRPr="00C60DC5">
              <w:rPr>
                <w:sz w:val="24"/>
                <w:szCs w:val="24"/>
                <w:highlight w:val="white"/>
              </w:rPr>
              <w:t>- </w:t>
            </w:r>
            <w:r w:rsidR="00547224" w:rsidRPr="00C60DC5">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9F10750" w14:textId="77777777" w:rsidR="00547224" w:rsidRPr="00C60DC5" w:rsidRDefault="006E08F9" w:rsidP="00547224">
            <w:pPr>
              <w:widowControl w:val="0"/>
              <w:ind w:left="143"/>
              <w:jc w:val="both"/>
              <w:rPr>
                <w:sz w:val="24"/>
                <w:szCs w:val="24"/>
              </w:rPr>
            </w:pPr>
            <w:r w:rsidRPr="00C60DC5">
              <w:rPr>
                <w:sz w:val="24"/>
                <w:szCs w:val="24"/>
                <w:highlight w:val="white"/>
              </w:rPr>
              <w:t>- </w:t>
            </w:r>
            <w:r w:rsidR="00547224" w:rsidRPr="00C60DC5">
              <w:rPr>
                <w:sz w:val="24"/>
                <w:szCs w:val="24"/>
              </w:rPr>
              <w:t xml:space="preserve">не надав забезпечення тендерної пропозиції, якщо таке </w:t>
            </w:r>
            <w:r w:rsidR="00547224" w:rsidRPr="00C60DC5">
              <w:rPr>
                <w:sz w:val="24"/>
                <w:szCs w:val="24"/>
              </w:rPr>
              <w:lastRenderedPageBreak/>
              <w:t>забезпечення вимагалося замовником;</w:t>
            </w:r>
          </w:p>
          <w:p w14:paraId="2EB2936E" w14:textId="77777777" w:rsidR="006E08F9" w:rsidRPr="00C60DC5" w:rsidRDefault="006E08F9" w:rsidP="00F00C22">
            <w:pPr>
              <w:widowControl w:val="0"/>
              <w:ind w:left="141" w:right="83" w:firstLine="284"/>
              <w:jc w:val="both"/>
              <w:rPr>
                <w:sz w:val="24"/>
                <w:szCs w:val="24"/>
                <w:highlight w:val="white"/>
              </w:rPr>
            </w:pPr>
            <w:r w:rsidRPr="00C60DC5">
              <w:rPr>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0DC5">
              <w:rPr>
                <w:sz w:val="24"/>
                <w:szCs w:val="24"/>
                <w:highlight w:val="white"/>
              </w:rPr>
              <w:t>невідповідностей</w:t>
            </w:r>
            <w:proofErr w:type="spellEnd"/>
            <w:r w:rsidRPr="00C60DC5">
              <w:rPr>
                <w:sz w:val="24"/>
                <w:szCs w:val="24"/>
                <w:highlight w:val="white"/>
              </w:rPr>
              <w:t xml:space="preserve">, протягом 24 годин з моменту розміщення замовником в електронній системі </w:t>
            </w:r>
            <w:proofErr w:type="spellStart"/>
            <w:r w:rsidRPr="00C60DC5">
              <w:rPr>
                <w:sz w:val="24"/>
                <w:szCs w:val="24"/>
                <w:highlight w:val="white"/>
              </w:rPr>
              <w:t>закупівель</w:t>
            </w:r>
            <w:proofErr w:type="spellEnd"/>
            <w:r w:rsidRPr="00C60DC5">
              <w:rPr>
                <w:sz w:val="24"/>
                <w:szCs w:val="24"/>
                <w:highlight w:val="white"/>
              </w:rPr>
              <w:t xml:space="preserve"> повідомлення з вимогою про усунення таких </w:t>
            </w:r>
            <w:proofErr w:type="spellStart"/>
            <w:r w:rsidRPr="00C60DC5">
              <w:rPr>
                <w:sz w:val="24"/>
                <w:szCs w:val="24"/>
                <w:highlight w:val="white"/>
              </w:rPr>
              <w:t>невідповідностей</w:t>
            </w:r>
            <w:proofErr w:type="spellEnd"/>
            <w:r w:rsidRPr="00C60DC5">
              <w:rPr>
                <w:sz w:val="24"/>
                <w:szCs w:val="24"/>
                <w:highlight w:val="white"/>
              </w:rPr>
              <w:t>;</w:t>
            </w:r>
          </w:p>
          <w:p w14:paraId="13CEB71C" w14:textId="77777777" w:rsidR="00547224" w:rsidRPr="00C60DC5" w:rsidRDefault="006E08F9" w:rsidP="00547224">
            <w:pPr>
              <w:widowControl w:val="0"/>
              <w:ind w:left="143" w:right="83" w:firstLine="143"/>
              <w:jc w:val="both"/>
              <w:rPr>
                <w:sz w:val="24"/>
                <w:szCs w:val="24"/>
              </w:rPr>
            </w:pPr>
            <w:r w:rsidRPr="00C60DC5">
              <w:rPr>
                <w:sz w:val="24"/>
                <w:szCs w:val="24"/>
                <w:highlight w:val="white"/>
              </w:rPr>
              <w:t>-</w:t>
            </w:r>
            <w:r w:rsidR="00547224" w:rsidRPr="00C60DC5">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C535FF8" w14:textId="77777777" w:rsidR="00547224" w:rsidRPr="00C60DC5" w:rsidRDefault="00547224" w:rsidP="00547224">
            <w:pPr>
              <w:widowControl w:val="0"/>
              <w:ind w:left="143" w:right="83" w:firstLine="143"/>
              <w:jc w:val="both"/>
              <w:rPr>
                <w:sz w:val="24"/>
                <w:szCs w:val="24"/>
              </w:rPr>
            </w:pPr>
            <w:r w:rsidRPr="00C60DC5">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595B324" w14:textId="77777777" w:rsidR="00547224" w:rsidRPr="00C60DC5" w:rsidRDefault="00547224" w:rsidP="00547224">
            <w:pPr>
              <w:widowControl w:val="0"/>
              <w:ind w:left="143" w:right="83"/>
              <w:jc w:val="both"/>
              <w:rPr>
                <w:sz w:val="24"/>
                <w:szCs w:val="24"/>
              </w:rPr>
            </w:pPr>
            <w:r w:rsidRPr="00C60DC5">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60DC5">
              <w:rPr>
                <w:sz w:val="24"/>
                <w:szCs w:val="24"/>
              </w:rPr>
              <w:t>бенефіціарним</w:t>
            </w:r>
            <w:proofErr w:type="spellEnd"/>
            <w:r w:rsidRPr="00C60DC5">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0DC5">
              <w:rPr>
                <w:sz w:val="24"/>
                <w:szCs w:val="24"/>
              </w:rPr>
              <w:t>закупівель</w:t>
            </w:r>
            <w:proofErr w:type="spellEnd"/>
            <w:r w:rsidRPr="00C60DC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64444" w14:textId="77777777" w:rsidR="00547224" w:rsidRPr="00C60DC5" w:rsidRDefault="00547224" w:rsidP="00547224">
            <w:pPr>
              <w:widowControl w:val="0"/>
              <w:pBdr>
                <w:top w:val="nil"/>
                <w:left w:val="nil"/>
                <w:bottom w:val="nil"/>
                <w:right w:val="nil"/>
                <w:between w:val="nil"/>
              </w:pBdr>
              <w:spacing w:line="228" w:lineRule="auto"/>
              <w:ind w:left="143" w:right="83"/>
              <w:jc w:val="both"/>
              <w:rPr>
                <w:b/>
                <w:i/>
                <w:sz w:val="24"/>
                <w:szCs w:val="24"/>
              </w:rPr>
            </w:pPr>
            <w:r w:rsidRPr="00C60DC5">
              <w:rPr>
                <w:b/>
                <w:i/>
                <w:sz w:val="24"/>
                <w:szCs w:val="24"/>
              </w:rPr>
              <w:t>2) тендерна пропозиція:</w:t>
            </w:r>
          </w:p>
          <w:p w14:paraId="3A75DCE4"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6A7D7CA"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є такою, строк дії якої закінчився;</w:t>
            </w:r>
          </w:p>
          <w:p w14:paraId="000E4CBC"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60DC5">
              <w:rPr>
                <w:sz w:val="24"/>
                <w:szCs w:val="24"/>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A26E70"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573839F" w14:textId="77777777" w:rsidR="00547224" w:rsidRPr="00C60DC5" w:rsidRDefault="00547224" w:rsidP="00547224">
            <w:pPr>
              <w:widowControl w:val="0"/>
              <w:pBdr>
                <w:top w:val="nil"/>
                <w:left w:val="nil"/>
                <w:bottom w:val="nil"/>
                <w:right w:val="nil"/>
                <w:between w:val="nil"/>
              </w:pBdr>
              <w:spacing w:line="228" w:lineRule="auto"/>
              <w:ind w:left="143" w:right="83"/>
              <w:jc w:val="both"/>
              <w:rPr>
                <w:b/>
                <w:i/>
                <w:sz w:val="24"/>
                <w:szCs w:val="24"/>
              </w:rPr>
            </w:pPr>
            <w:r w:rsidRPr="00C60DC5">
              <w:rPr>
                <w:b/>
                <w:i/>
                <w:sz w:val="24"/>
                <w:szCs w:val="24"/>
              </w:rPr>
              <w:t>3) переможець процедури закупівлі:</w:t>
            </w:r>
          </w:p>
          <w:p w14:paraId="4B8D566F"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839BAD7"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C18DC4"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16872DF"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не надав забезпечення виконання договору про закупівлю, якщо таке забезпечення вимагалося замовником;</w:t>
            </w:r>
          </w:p>
          <w:p w14:paraId="1F0B803F"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743C350" w14:textId="77777777" w:rsidR="00547224" w:rsidRPr="00C60DC5" w:rsidRDefault="00547224" w:rsidP="00547224">
            <w:pPr>
              <w:widowControl w:val="0"/>
              <w:pBdr>
                <w:top w:val="nil"/>
                <w:left w:val="nil"/>
                <w:bottom w:val="nil"/>
                <w:right w:val="nil"/>
                <w:between w:val="nil"/>
              </w:pBdr>
              <w:spacing w:line="228" w:lineRule="auto"/>
              <w:ind w:left="143" w:right="83"/>
              <w:jc w:val="both"/>
              <w:rPr>
                <w:b/>
                <w:i/>
                <w:sz w:val="24"/>
                <w:szCs w:val="24"/>
              </w:rPr>
            </w:pPr>
            <w:r w:rsidRPr="00C60DC5">
              <w:rPr>
                <w:b/>
                <w:i/>
                <w:sz w:val="24"/>
                <w:szCs w:val="24"/>
              </w:rPr>
              <w:t>Замовник може відхилити тендерну пропозицію</w:t>
            </w:r>
            <w:r w:rsidRPr="00C60DC5">
              <w:rPr>
                <w:sz w:val="24"/>
                <w:szCs w:val="24"/>
              </w:rPr>
              <w:t xml:space="preserve"> із зазначенням аргументації в електронній системі </w:t>
            </w:r>
            <w:proofErr w:type="spellStart"/>
            <w:r w:rsidRPr="00C60DC5">
              <w:rPr>
                <w:sz w:val="24"/>
                <w:szCs w:val="24"/>
              </w:rPr>
              <w:t>закупівель</w:t>
            </w:r>
            <w:proofErr w:type="spellEnd"/>
            <w:r w:rsidRPr="00C60DC5">
              <w:rPr>
                <w:sz w:val="24"/>
                <w:szCs w:val="24"/>
              </w:rPr>
              <w:t xml:space="preserve"> </w:t>
            </w:r>
            <w:r w:rsidRPr="00C60DC5">
              <w:rPr>
                <w:b/>
                <w:i/>
                <w:sz w:val="24"/>
                <w:szCs w:val="24"/>
              </w:rPr>
              <w:t>у разі, коли:</w:t>
            </w:r>
          </w:p>
          <w:p w14:paraId="1DA88B8D" w14:textId="77777777" w:rsidR="00547224" w:rsidRPr="00C60DC5" w:rsidRDefault="00547224" w:rsidP="00547224">
            <w:pPr>
              <w:widowControl w:val="0"/>
              <w:pBdr>
                <w:top w:val="nil"/>
                <w:left w:val="nil"/>
                <w:bottom w:val="nil"/>
                <w:right w:val="nil"/>
                <w:between w:val="nil"/>
              </w:pBdr>
              <w:tabs>
                <w:tab w:val="left" w:pos="364"/>
              </w:tabs>
              <w:spacing w:line="228" w:lineRule="auto"/>
              <w:ind w:left="143" w:right="83"/>
              <w:jc w:val="both"/>
              <w:rPr>
                <w:sz w:val="24"/>
                <w:szCs w:val="24"/>
              </w:rPr>
            </w:pPr>
            <w:r w:rsidRPr="00C60DC5">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FE53E2" w14:textId="77777777" w:rsidR="00547224" w:rsidRPr="00C60DC5" w:rsidRDefault="00547224" w:rsidP="00547224">
            <w:pPr>
              <w:widowControl w:val="0"/>
              <w:pBdr>
                <w:top w:val="nil"/>
                <w:left w:val="nil"/>
                <w:bottom w:val="nil"/>
                <w:right w:val="nil"/>
                <w:between w:val="nil"/>
              </w:pBdr>
              <w:spacing w:line="228" w:lineRule="auto"/>
              <w:ind w:left="143" w:right="83"/>
              <w:jc w:val="both"/>
              <w:rPr>
                <w:sz w:val="24"/>
                <w:szCs w:val="24"/>
              </w:rPr>
            </w:pPr>
            <w:r w:rsidRPr="00C60DC5">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E4FB60" w14:textId="77777777" w:rsidR="00547224" w:rsidRPr="00C60DC5" w:rsidRDefault="00547224" w:rsidP="00547224">
            <w:pPr>
              <w:widowControl w:val="0"/>
              <w:ind w:left="143" w:right="83"/>
              <w:jc w:val="both"/>
              <w:rPr>
                <w:sz w:val="24"/>
                <w:szCs w:val="24"/>
              </w:rPr>
            </w:pPr>
            <w:r w:rsidRPr="00C60DC5">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0DC5">
              <w:rPr>
                <w:sz w:val="24"/>
                <w:szCs w:val="24"/>
              </w:rPr>
              <w:t>закупівель</w:t>
            </w:r>
            <w:proofErr w:type="spellEnd"/>
            <w:r w:rsidRPr="00C60DC5">
              <w:rPr>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60DC5">
              <w:rPr>
                <w:sz w:val="24"/>
                <w:szCs w:val="24"/>
              </w:rPr>
              <w:t>закупівель</w:t>
            </w:r>
            <w:proofErr w:type="spellEnd"/>
            <w:r w:rsidRPr="00C60DC5">
              <w:rPr>
                <w:sz w:val="24"/>
                <w:szCs w:val="24"/>
              </w:rPr>
              <w:t>.</w:t>
            </w:r>
          </w:p>
          <w:p w14:paraId="338C742F" w14:textId="77777777" w:rsidR="006E08F9" w:rsidRPr="00C60DC5" w:rsidRDefault="00547224" w:rsidP="00547224">
            <w:pPr>
              <w:widowControl w:val="0"/>
              <w:tabs>
                <w:tab w:val="left" w:pos="1109"/>
              </w:tabs>
              <w:ind w:left="143" w:right="83"/>
              <w:jc w:val="both"/>
              <w:rPr>
                <w:sz w:val="24"/>
                <w:szCs w:val="24"/>
                <w:highlight w:val="white"/>
              </w:rPr>
            </w:pPr>
            <w:r w:rsidRPr="00C60DC5">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60DC5">
              <w:rPr>
                <w:b/>
                <w:i/>
                <w:sz w:val="24"/>
                <w:szCs w:val="24"/>
              </w:rPr>
              <w:t xml:space="preserve">не </w:t>
            </w:r>
            <w:r w:rsidRPr="00C60DC5">
              <w:rPr>
                <w:b/>
                <w:i/>
                <w:sz w:val="24"/>
                <w:szCs w:val="24"/>
              </w:rPr>
              <w:lastRenderedPageBreak/>
              <w:t>пізніш як через чотири дні</w:t>
            </w:r>
            <w:r w:rsidRPr="00C60DC5">
              <w:rPr>
                <w:b/>
                <w:sz w:val="24"/>
                <w:szCs w:val="24"/>
              </w:rPr>
              <w:t xml:space="preserve"> </w:t>
            </w:r>
            <w:r w:rsidRPr="00C60DC5">
              <w:rPr>
                <w:sz w:val="24"/>
                <w:szCs w:val="24"/>
              </w:rPr>
              <w:t xml:space="preserve">з дати надходження такого звернення через електронну систему </w:t>
            </w:r>
            <w:proofErr w:type="spellStart"/>
            <w:r w:rsidRPr="00C60DC5">
              <w:rPr>
                <w:sz w:val="24"/>
                <w:szCs w:val="24"/>
              </w:rPr>
              <w:t>закупівель</w:t>
            </w:r>
            <w:proofErr w:type="spellEnd"/>
            <w:r w:rsidRPr="00C60DC5">
              <w:rPr>
                <w:sz w:val="24"/>
                <w:szCs w:val="24"/>
              </w:rPr>
              <w:t xml:space="preserve">, але до моменту оприлюднення договору про закупівлю в електронній системі </w:t>
            </w:r>
            <w:proofErr w:type="spellStart"/>
            <w:r w:rsidRPr="00C60DC5">
              <w:rPr>
                <w:sz w:val="24"/>
                <w:szCs w:val="24"/>
              </w:rPr>
              <w:t>закупівель</w:t>
            </w:r>
            <w:proofErr w:type="spellEnd"/>
            <w:r w:rsidRPr="00C60DC5">
              <w:rPr>
                <w:sz w:val="24"/>
                <w:szCs w:val="24"/>
              </w:rPr>
              <w:t xml:space="preserve"> відповідно до статті 10 Закону.</w:t>
            </w:r>
          </w:p>
        </w:tc>
      </w:tr>
      <w:tr w:rsidR="006E08F9" w:rsidRPr="00C60DC5" w14:paraId="5C96B516" w14:textId="77777777" w:rsidTr="00964E8D">
        <w:trPr>
          <w:gridAfter w:val="1"/>
          <w:wAfter w:w="14" w:type="pct"/>
        </w:trPr>
        <w:tc>
          <w:tcPr>
            <w:tcW w:w="4986" w:type="pct"/>
            <w:gridSpan w:val="4"/>
            <w:shd w:val="clear" w:color="auto" w:fill="D6E3BC"/>
          </w:tcPr>
          <w:p w14:paraId="1838F835" w14:textId="77777777" w:rsidR="006E08F9" w:rsidRPr="00C60DC5" w:rsidRDefault="006E08F9" w:rsidP="009C4613">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14:paraId="53F3843C" w14:textId="77777777" w:rsidTr="00272DDB">
        <w:tc>
          <w:tcPr>
            <w:tcW w:w="295" w:type="pct"/>
          </w:tcPr>
          <w:p w14:paraId="1CADF0CD" w14:textId="77777777" w:rsidR="006E08F9" w:rsidRPr="0038677B" w:rsidRDefault="006E08F9" w:rsidP="009730E8">
            <w:pPr>
              <w:ind w:left="113" w:right="113"/>
              <w:contextualSpacing/>
              <w:rPr>
                <w:b/>
                <w:sz w:val="24"/>
                <w:szCs w:val="24"/>
                <w:lang w:eastAsia="uk-UA"/>
              </w:rPr>
            </w:pPr>
            <w:r w:rsidRPr="0038677B">
              <w:rPr>
                <w:b/>
                <w:sz w:val="24"/>
                <w:szCs w:val="24"/>
                <w:lang w:eastAsia="uk-UA"/>
              </w:rPr>
              <w:t>1. </w:t>
            </w:r>
          </w:p>
        </w:tc>
        <w:tc>
          <w:tcPr>
            <w:tcW w:w="1184" w:type="pct"/>
          </w:tcPr>
          <w:p w14:paraId="57FB99D9" w14:textId="77777777" w:rsidR="006E08F9" w:rsidRPr="0038677B" w:rsidRDefault="006E08F9" w:rsidP="009730E8">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21" w:type="pct"/>
            <w:gridSpan w:val="3"/>
          </w:tcPr>
          <w:p w14:paraId="6A4A0E91" w14:textId="77777777" w:rsidR="006E08F9" w:rsidRPr="00C60DC5" w:rsidRDefault="006E08F9" w:rsidP="009367A2">
            <w:pPr>
              <w:widowControl w:val="0"/>
              <w:ind w:left="141" w:right="83" w:firstLine="2"/>
              <w:jc w:val="both"/>
              <w:rPr>
                <w:b/>
                <w:sz w:val="24"/>
                <w:szCs w:val="24"/>
              </w:rPr>
            </w:pPr>
            <w:r w:rsidRPr="00C60DC5">
              <w:rPr>
                <w:b/>
                <w:sz w:val="24"/>
                <w:szCs w:val="24"/>
              </w:rPr>
              <w:t>Замовник відміняє відкриті торги у разі:</w:t>
            </w:r>
          </w:p>
          <w:p w14:paraId="361DD0BB" w14:textId="77777777" w:rsidR="006E08F9" w:rsidRPr="00C60DC5" w:rsidRDefault="006E08F9" w:rsidP="009367A2">
            <w:pPr>
              <w:widowControl w:val="0"/>
              <w:ind w:left="141" w:right="83" w:firstLine="2"/>
              <w:jc w:val="both"/>
              <w:rPr>
                <w:sz w:val="24"/>
                <w:szCs w:val="24"/>
              </w:rPr>
            </w:pPr>
            <w:r w:rsidRPr="00C60DC5">
              <w:rPr>
                <w:sz w:val="24"/>
                <w:szCs w:val="24"/>
              </w:rPr>
              <w:t>1) відсутності подальшої потреби в закупівлі товарів, робіт чи послуг;</w:t>
            </w:r>
          </w:p>
          <w:p w14:paraId="30DD59AC" w14:textId="77777777" w:rsidR="006E08F9" w:rsidRPr="00C60DC5" w:rsidRDefault="006E08F9" w:rsidP="007B34F2">
            <w:pPr>
              <w:widowControl w:val="0"/>
              <w:ind w:left="141" w:right="83"/>
              <w:jc w:val="both"/>
              <w:rPr>
                <w:sz w:val="24"/>
                <w:szCs w:val="24"/>
              </w:rPr>
            </w:pPr>
            <w:r w:rsidRPr="00C60DC5">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60DC5">
              <w:rPr>
                <w:sz w:val="24"/>
                <w:szCs w:val="24"/>
              </w:rPr>
              <w:t>закупівель</w:t>
            </w:r>
            <w:proofErr w:type="spellEnd"/>
            <w:r w:rsidRPr="00C60DC5">
              <w:rPr>
                <w:sz w:val="24"/>
                <w:szCs w:val="24"/>
              </w:rPr>
              <w:t>, з описом таких порушень;</w:t>
            </w:r>
          </w:p>
          <w:p w14:paraId="36C5D6C1" w14:textId="77777777" w:rsidR="006E08F9" w:rsidRPr="00C60DC5" w:rsidRDefault="006E08F9" w:rsidP="007B34F2">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14:paraId="5ECC7796" w14:textId="77777777" w:rsidR="006E08F9" w:rsidRPr="00C60DC5" w:rsidRDefault="006E08F9" w:rsidP="007B34F2">
            <w:pPr>
              <w:widowControl w:val="0"/>
              <w:ind w:left="141" w:right="83"/>
              <w:jc w:val="both"/>
              <w:rPr>
                <w:sz w:val="24"/>
                <w:szCs w:val="24"/>
              </w:rPr>
            </w:pPr>
            <w:r w:rsidRPr="00C60DC5">
              <w:rPr>
                <w:sz w:val="24"/>
                <w:szCs w:val="24"/>
              </w:rPr>
              <w:t>4) коли здійснення закупівлі стало неможливим внаслідок дії обставин непереборної сили.</w:t>
            </w:r>
          </w:p>
          <w:p w14:paraId="6514AEA6" w14:textId="77777777" w:rsidR="006E08F9" w:rsidRPr="00C60DC5" w:rsidRDefault="006E08F9" w:rsidP="007B34F2">
            <w:pPr>
              <w:widowControl w:val="0"/>
              <w:ind w:left="141" w:right="83"/>
              <w:jc w:val="both"/>
              <w:rPr>
                <w:sz w:val="24"/>
                <w:szCs w:val="24"/>
              </w:rPr>
            </w:pPr>
            <w:r w:rsidRPr="00C60DC5">
              <w:rPr>
                <w:sz w:val="24"/>
                <w:szCs w:val="24"/>
              </w:rPr>
              <w:t xml:space="preserve">У разі відміни відкритих торгів замовник </w:t>
            </w:r>
            <w:r w:rsidRPr="00C60DC5">
              <w:rPr>
                <w:b/>
                <w:sz w:val="24"/>
                <w:szCs w:val="24"/>
              </w:rPr>
              <w:t>протягом одного робочого дня</w:t>
            </w:r>
            <w:r w:rsidRPr="00C60DC5">
              <w:rPr>
                <w:sz w:val="24"/>
                <w:szCs w:val="24"/>
              </w:rPr>
              <w:t xml:space="preserve"> з дати прийняття відповідного рішення зазначає в електронній системі </w:t>
            </w:r>
            <w:proofErr w:type="spellStart"/>
            <w:r w:rsidRPr="00C60DC5">
              <w:rPr>
                <w:sz w:val="24"/>
                <w:szCs w:val="24"/>
              </w:rPr>
              <w:t>закупівель</w:t>
            </w:r>
            <w:proofErr w:type="spellEnd"/>
            <w:r w:rsidRPr="00C60DC5">
              <w:rPr>
                <w:sz w:val="24"/>
                <w:szCs w:val="24"/>
              </w:rPr>
              <w:t xml:space="preserve"> підстави прийняття такого рішення.</w:t>
            </w:r>
          </w:p>
          <w:p w14:paraId="657D0B7E" w14:textId="77777777" w:rsidR="006E08F9" w:rsidRPr="00C60DC5" w:rsidRDefault="006E08F9" w:rsidP="007B34F2">
            <w:pPr>
              <w:widowControl w:val="0"/>
              <w:ind w:left="141" w:right="83"/>
              <w:jc w:val="both"/>
              <w:rPr>
                <w:b/>
                <w:sz w:val="24"/>
                <w:szCs w:val="24"/>
              </w:rPr>
            </w:pPr>
            <w:r w:rsidRPr="00C60DC5">
              <w:rPr>
                <w:b/>
                <w:sz w:val="24"/>
                <w:szCs w:val="24"/>
              </w:rPr>
              <w:t xml:space="preserve">Відкриті торги автоматично відміняються електронною системою </w:t>
            </w:r>
            <w:proofErr w:type="spellStart"/>
            <w:r w:rsidRPr="00C60DC5">
              <w:rPr>
                <w:b/>
                <w:sz w:val="24"/>
                <w:szCs w:val="24"/>
              </w:rPr>
              <w:t>закупівель</w:t>
            </w:r>
            <w:proofErr w:type="spellEnd"/>
            <w:r w:rsidRPr="00C60DC5">
              <w:rPr>
                <w:b/>
                <w:sz w:val="24"/>
                <w:szCs w:val="24"/>
              </w:rPr>
              <w:t xml:space="preserve"> у разі:</w:t>
            </w:r>
          </w:p>
          <w:p w14:paraId="092EBDEA" w14:textId="77777777" w:rsidR="006E08F9" w:rsidRPr="00C60DC5" w:rsidRDefault="006E08F9" w:rsidP="007B34F2">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14:paraId="61386504" w14:textId="77777777" w:rsidR="006E08F9" w:rsidRPr="00C60DC5" w:rsidRDefault="006E08F9" w:rsidP="007B34F2">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14:paraId="4B882E55" w14:textId="77777777" w:rsidR="006E08F9" w:rsidRPr="00C60DC5" w:rsidRDefault="006E08F9" w:rsidP="007B34F2">
            <w:pPr>
              <w:widowControl w:val="0"/>
              <w:ind w:left="141" w:right="83"/>
              <w:jc w:val="both"/>
              <w:rPr>
                <w:sz w:val="24"/>
                <w:szCs w:val="24"/>
              </w:rPr>
            </w:pPr>
            <w:r w:rsidRPr="00C60DC5">
              <w:rPr>
                <w:sz w:val="24"/>
                <w:szCs w:val="24"/>
              </w:rPr>
              <w:t xml:space="preserve">Електронною системою </w:t>
            </w:r>
            <w:proofErr w:type="spellStart"/>
            <w:r w:rsidRPr="00C60DC5">
              <w:rPr>
                <w:sz w:val="24"/>
                <w:szCs w:val="24"/>
              </w:rPr>
              <w:t>закупівель</w:t>
            </w:r>
            <w:proofErr w:type="spellEnd"/>
            <w:r w:rsidRPr="00C60DC5">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665197" w14:textId="77777777" w:rsidR="006E08F9" w:rsidRPr="00C60DC5" w:rsidRDefault="006E08F9" w:rsidP="007B34F2">
            <w:pPr>
              <w:widowControl w:val="0"/>
              <w:ind w:right="83" w:firstLine="143"/>
              <w:jc w:val="both"/>
              <w:rPr>
                <w:sz w:val="24"/>
                <w:szCs w:val="24"/>
              </w:rPr>
            </w:pPr>
            <w:r w:rsidRPr="00C60DC5">
              <w:rPr>
                <w:sz w:val="24"/>
                <w:szCs w:val="24"/>
              </w:rPr>
              <w:t>Відкриті торги можуть бути відмінені частково (за лотом).</w:t>
            </w:r>
          </w:p>
          <w:p w14:paraId="6A54D81B" w14:textId="77777777" w:rsidR="006E08F9" w:rsidRPr="00C60DC5" w:rsidRDefault="006E08F9" w:rsidP="007B34F2">
            <w:pPr>
              <w:ind w:left="141" w:right="83"/>
              <w:contextualSpacing/>
              <w:jc w:val="both"/>
              <w:rPr>
                <w:sz w:val="24"/>
                <w:szCs w:val="24"/>
              </w:rPr>
            </w:pPr>
            <w:r w:rsidRPr="00C60DC5">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60DC5">
              <w:rPr>
                <w:sz w:val="24"/>
                <w:szCs w:val="24"/>
              </w:rPr>
              <w:t>закупівель</w:t>
            </w:r>
            <w:proofErr w:type="spellEnd"/>
            <w:r w:rsidRPr="00C60DC5">
              <w:rPr>
                <w:sz w:val="24"/>
                <w:szCs w:val="24"/>
              </w:rPr>
              <w:t xml:space="preserve"> в день її оприлюднення.</w:t>
            </w:r>
          </w:p>
        </w:tc>
      </w:tr>
      <w:tr w:rsidR="006E08F9" w:rsidRPr="0038677B" w14:paraId="24AA9D02" w14:textId="77777777" w:rsidTr="00272DDB">
        <w:tc>
          <w:tcPr>
            <w:tcW w:w="295" w:type="pct"/>
          </w:tcPr>
          <w:p w14:paraId="4024D860" w14:textId="77777777" w:rsidR="006E08F9" w:rsidRPr="0038677B" w:rsidRDefault="006E08F9" w:rsidP="009730E8">
            <w:pPr>
              <w:ind w:left="113" w:right="113"/>
              <w:contextualSpacing/>
              <w:rPr>
                <w:b/>
                <w:sz w:val="24"/>
                <w:szCs w:val="24"/>
                <w:lang w:eastAsia="uk-UA"/>
              </w:rPr>
            </w:pPr>
            <w:r w:rsidRPr="0038677B">
              <w:rPr>
                <w:b/>
                <w:sz w:val="24"/>
                <w:szCs w:val="24"/>
                <w:lang w:eastAsia="uk-UA"/>
              </w:rPr>
              <w:t xml:space="preserve">2.  </w:t>
            </w:r>
          </w:p>
        </w:tc>
        <w:tc>
          <w:tcPr>
            <w:tcW w:w="1184" w:type="pct"/>
          </w:tcPr>
          <w:p w14:paraId="608DA7E6" w14:textId="77777777" w:rsidR="006E08F9" w:rsidRPr="0038677B" w:rsidRDefault="006E08F9" w:rsidP="009730E8">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21" w:type="pct"/>
            <w:gridSpan w:val="3"/>
          </w:tcPr>
          <w:p w14:paraId="356F1845" w14:textId="77777777" w:rsidR="006E08F9" w:rsidRDefault="006E08F9" w:rsidP="007B34F2">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14:paraId="0202D042" w14:textId="77777777" w:rsidR="006E08F9" w:rsidRDefault="006E08F9" w:rsidP="007B34F2">
            <w:pPr>
              <w:ind w:left="143" w:right="138"/>
              <w:contextualSpacing/>
              <w:jc w:val="both"/>
              <w:rPr>
                <w:color w:val="000000"/>
                <w:sz w:val="24"/>
                <w:szCs w:val="24"/>
              </w:rPr>
            </w:pPr>
            <w:r>
              <w:rPr>
                <w:color w:val="000000"/>
                <w:sz w:val="24"/>
                <w:szCs w:val="24"/>
              </w:rPr>
              <w:t xml:space="preserve">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p w14:paraId="40FC2880" w14:textId="77777777" w:rsidR="006E08F9" w:rsidRPr="0038677B" w:rsidRDefault="006E08F9" w:rsidP="007B34F2">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 xml:space="preserve">з дати оприлюднення в електронній системі </w:t>
            </w:r>
            <w:proofErr w:type="spellStart"/>
            <w:r>
              <w:rPr>
                <w:sz w:val="24"/>
                <w:szCs w:val="24"/>
                <w:highlight w:val="white"/>
              </w:rPr>
              <w:t>закупівель</w:t>
            </w:r>
            <w:proofErr w:type="spellEnd"/>
            <w:r>
              <w:rPr>
                <w:sz w:val="24"/>
                <w:szCs w:val="24"/>
                <w:highlight w:val="white"/>
              </w:rPr>
              <w:t xml:space="preserve"> повідомлення про намір укласти договір про закупівлю.</w:t>
            </w:r>
          </w:p>
        </w:tc>
      </w:tr>
      <w:tr w:rsidR="006E08F9" w:rsidRPr="0038677B" w14:paraId="160B7FBC" w14:textId="77777777" w:rsidTr="00272DDB">
        <w:trPr>
          <w:trHeight w:val="476"/>
        </w:trPr>
        <w:tc>
          <w:tcPr>
            <w:tcW w:w="295" w:type="pct"/>
          </w:tcPr>
          <w:p w14:paraId="40560C6D" w14:textId="77777777"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 xml:space="preserve">3.  </w:t>
            </w:r>
          </w:p>
        </w:tc>
        <w:tc>
          <w:tcPr>
            <w:tcW w:w="1184" w:type="pct"/>
          </w:tcPr>
          <w:p w14:paraId="40277C00" w14:textId="77777777" w:rsidR="006E08F9" w:rsidRPr="0038677B" w:rsidRDefault="006E08F9" w:rsidP="009730E8">
            <w:pPr>
              <w:ind w:left="2" w:right="-1" w:firstLine="284"/>
              <w:contextualSpacing/>
              <w:jc w:val="center"/>
              <w:rPr>
                <w:b/>
                <w:sz w:val="24"/>
                <w:szCs w:val="24"/>
                <w:lang w:eastAsia="uk-UA"/>
              </w:rPr>
            </w:pPr>
            <w:proofErr w:type="spellStart"/>
            <w:r w:rsidRPr="0038677B">
              <w:rPr>
                <w:b/>
                <w:sz w:val="24"/>
                <w:szCs w:val="24"/>
                <w:lang w:eastAsia="uk-UA"/>
              </w:rPr>
              <w:t>Проєкт</w:t>
            </w:r>
            <w:proofErr w:type="spellEnd"/>
            <w:r w:rsidRPr="0038677B">
              <w:rPr>
                <w:b/>
                <w:sz w:val="24"/>
                <w:szCs w:val="24"/>
                <w:lang w:eastAsia="uk-UA"/>
              </w:rPr>
              <w:t xml:space="preserve"> договору про закупівлю</w:t>
            </w:r>
          </w:p>
        </w:tc>
        <w:tc>
          <w:tcPr>
            <w:tcW w:w="3521" w:type="pct"/>
            <w:gridSpan w:val="3"/>
            <w:vAlign w:val="center"/>
          </w:tcPr>
          <w:p w14:paraId="45CCF400" w14:textId="77777777" w:rsidR="006E08F9" w:rsidRPr="00C3237D" w:rsidRDefault="006E08F9" w:rsidP="007B34F2">
            <w:pPr>
              <w:widowControl w:val="0"/>
              <w:ind w:left="143" w:right="120"/>
              <w:jc w:val="both"/>
              <w:rPr>
                <w:color w:val="000000"/>
                <w:sz w:val="24"/>
                <w:szCs w:val="24"/>
              </w:rPr>
            </w:pPr>
            <w:proofErr w:type="spellStart"/>
            <w:r w:rsidRPr="00C3237D">
              <w:rPr>
                <w:color w:val="000000"/>
                <w:sz w:val="24"/>
                <w:szCs w:val="24"/>
              </w:rPr>
              <w:t>Проєкт</w:t>
            </w:r>
            <w:proofErr w:type="spellEnd"/>
            <w:r w:rsidRPr="00C3237D">
              <w:rPr>
                <w:color w:val="000000"/>
                <w:sz w:val="24"/>
                <w:szCs w:val="24"/>
              </w:rPr>
              <w:t xml:space="preserve"> Договору про закупівлю викладено в </w:t>
            </w:r>
            <w:r w:rsidRPr="00C3237D">
              <w:rPr>
                <w:b/>
                <w:i/>
                <w:color w:val="000000"/>
                <w:sz w:val="24"/>
                <w:szCs w:val="24"/>
              </w:rPr>
              <w:t>Додатку 3</w:t>
            </w:r>
            <w:r w:rsidRPr="00C3237D">
              <w:rPr>
                <w:color w:val="000000"/>
                <w:sz w:val="24"/>
                <w:szCs w:val="24"/>
              </w:rPr>
              <w:t xml:space="preserve"> до цієї тендерної документації.</w:t>
            </w:r>
          </w:p>
          <w:p w14:paraId="62B98255" w14:textId="77777777" w:rsidR="006E08F9" w:rsidRDefault="006E08F9" w:rsidP="007B34F2">
            <w:pPr>
              <w:widowControl w:val="0"/>
              <w:ind w:left="143" w:right="120"/>
              <w:jc w:val="both"/>
              <w:rPr>
                <w:sz w:val="24"/>
                <w:szCs w:val="24"/>
              </w:rPr>
            </w:pPr>
            <w:r w:rsidRPr="00C3237D">
              <w:rPr>
                <w:color w:val="000000"/>
                <w:sz w:val="24"/>
                <w:szCs w:val="24"/>
              </w:rPr>
              <w:t>Договір про закупівлю укладається відповідно до вимог цієї тендерної документації та тендерної</w:t>
            </w:r>
            <w:r>
              <w:rPr>
                <w:color w:val="000000"/>
                <w:sz w:val="24"/>
                <w:szCs w:val="24"/>
              </w:rPr>
              <w:t xml:space="preserve">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14:paraId="01C9EB06" w14:textId="77777777" w:rsidR="006E08F9" w:rsidRDefault="006E08F9" w:rsidP="007B34F2">
            <w:pPr>
              <w:widowControl w:val="0"/>
              <w:ind w:left="143"/>
              <w:rPr>
                <w:color w:val="000000"/>
                <w:sz w:val="24"/>
                <w:szCs w:val="24"/>
              </w:rPr>
            </w:pPr>
            <w:r>
              <w:rPr>
                <w:b/>
                <w:i/>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14:paraId="3A49E71F" w14:textId="77777777" w:rsidR="006E08F9" w:rsidRDefault="006E08F9" w:rsidP="007B34F2">
            <w:pPr>
              <w:widowControl w:val="0"/>
              <w:numPr>
                <w:ilvl w:val="0"/>
                <w:numId w:val="13"/>
              </w:numPr>
              <w:pBdr>
                <w:top w:val="nil"/>
                <w:left w:val="nil"/>
                <w:bottom w:val="nil"/>
                <w:right w:val="nil"/>
                <w:between w:val="nil"/>
              </w:pBdr>
              <w:tabs>
                <w:tab w:val="left" w:pos="403"/>
              </w:tabs>
              <w:spacing w:line="259" w:lineRule="auto"/>
              <w:ind w:left="143" w:right="138" w:firstLine="0"/>
              <w:jc w:val="both"/>
              <w:rPr>
                <w:color w:val="000000"/>
                <w:sz w:val="24"/>
                <w:szCs w:val="24"/>
              </w:rPr>
            </w:pPr>
            <w:r>
              <w:rPr>
                <w:color w:val="000000"/>
                <w:sz w:val="24"/>
                <w:szCs w:val="24"/>
              </w:rPr>
              <w:t>інформацію про право підписання договору про закупівлю;</w:t>
            </w:r>
          </w:p>
          <w:p w14:paraId="403474F8" w14:textId="77777777" w:rsidR="006E08F9" w:rsidRDefault="006E08F9" w:rsidP="007B34F2">
            <w:pPr>
              <w:widowControl w:val="0"/>
              <w:numPr>
                <w:ilvl w:val="0"/>
                <w:numId w:val="13"/>
              </w:numPr>
              <w:pBdr>
                <w:top w:val="nil"/>
                <w:left w:val="nil"/>
                <w:bottom w:val="nil"/>
                <w:right w:val="nil"/>
                <w:between w:val="nil"/>
              </w:pBdr>
              <w:tabs>
                <w:tab w:val="left" w:pos="403"/>
              </w:tabs>
              <w:spacing w:line="259" w:lineRule="auto"/>
              <w:ind w:left="143" w:right="138" w:firstLine="0"/>
              <w:jc w:val="both"/>
              <w:rPr>
                <w:color w:val="000000"/>
                <w:sz w:val="24"/>
                <w:szCs w:val="24"/>
              </w:rPr>
            </w:pPr>
            <w:r>
              <w:rPr>
                <w:b/>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781D5E" w14:textId="77777777" w:rsidR="006E08F9" w:rsidRPr="0038677B" w:rsidRDefault="007B34F2" w:rsidP="007B34F2">
            <w:pPr>
              <w:ind w:left="143" w:right="138"/>
              <w:contextualSpacing/>
              <w:jc w:val="both"/>
              <w:rPr>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підпункту 3  пункту 41 Особливостей.</w:t>
            </w:r>
          </w:p>
        </w:tc>
      </w:tr>
      <w:tr w:rsidR="006E08F9" w:rsidRPr="0038677B" w14:paraId="40416D8C" w14:textId="77777777" w:rsidTr="00272DDB">
        <w:tc>
          <w:tcPr>
            <w:tcW w:w="295" w:type="pct"/>
          </w:tcPr>
          <w:p w14:paraId="523007F1" w14:textId="77777777" w:rsidR="006E08F9" w:rsidRPr="0038677B" w:rsidRDefault="006E08F9" w:rsidP="009730E8">
            <w:pPr>
              <w:ind w:left="113" w:right="113"/>
              <w:contextualSpacing/>
              <w:rPr>
                <w:b/>
                <w:sz w:val="24"/>
                <w:szCs w:val="24"/>
                <w:lang w:eastAsia="uk-UA"/>
              </w:rPr>
            </w:pPr>
            <w:r w:rsidRPr="0038677B">
              <w:rPr>
                <w:b/>
                <w:sz w:val="24"/>
                <w:szCs w:val="24"/>
                <w:lang w:eastAsia="uk-UA"/>
              </w:rPr>
              <w:t xml:space="preserve">4. </w:t>
            </w:r>
          </w:p>
        </w:tc>
        <w:tc>
          <w:tcPr>
            <w:tcW w:w="1184" w:type="pct"/>
          </w:tcPr>
          <w:p w14:paraId="17AD8EAE" w14:textId="77777777" w:rsidR="006E08F9" w:rsidRPr="0038677B" w:rsidRDefault="006E08F9" w:rsidP="009730E8">
            <w:pPr>
              <w:ind w:left="2" w:right="-1" w:firstLine="284"/>
              <w:contextualSpacing/>
              <w:jc w:val="center"/>
              <w:rPr>
                <w:b/>
                <w:sz w:val="24"/>
                <w:szCs w:val="24"/>
                <w:lang w:eastAsia="uk-UA"/>
              </w:rPr>
            </w:pPr>
            <w:r>
              <w:rPr>
                <w:b/>
                <w:color w:val="000000"/>
                <w:sz w:val="24"/>
                <w:szCs w:val="24"/>
              </w:rPr>
              <w:t>Умови договору про закупівлю</w:t>
            </w:r>
          </w:p>
        </w:tc>
        <w:tc>
          <w:tcPr>
            <w:tcW w:w="3521" w:type="pct"/>
            <w:gridSpan w:val="3"/>
          </w:tcPr>
          <w:p w14:paraId="784772CA" w14:textId="77777777" w:rsidR="007B34F2" w:rsidRPr="000B66CB" w:rsidRDefault="007B34F2" w:rsidP="007B34F2">
            <w:pPr>
              <w:widowControl w:val="0"/>
              <w:ind w:left="143" w:right="83"/>
              <w:jc w:val="both"/>
              <w:rPr>
                <w:sz w:val="24"/>
                <w:szCs w:val="24"/>
              </w:rPr>
            </w:pPr>
            <w:r w:rsidRPr="000B66CB">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80B9775" w14:textId="77777777" w:rsidR="007B34F2" w:rsidRPr="000B66CB" w:rsidRDefault="007B34F2" w:rsidP="007B34F2">
            <w:pPr>
              <w:widowControl w:val="0"/>
              <w:ind w:left="143" w:right="83"/>
              <w:jc w:val="both"/>
              <w:rPr>
                <w:sz w:val="24"/>
                <w:szCs w:val="24"/>
              </w:rPr>
            </w:pPr>
            <w:r w:rsidRPr="000B66CB">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E48E2" w14:textId="77777777" w:rsidR="007B34F2" w:rsidRPr="000B66CB" w:rsidRDefault="007B34F2" w:rsidP="007B34F2">
            <w:pPr>
              <w:widowControl w:val="0"/>
              <w:pBdr>
                <w:top w:val="nil"/>
                <w:left w:val="nil"/>
                <w:bottom w:val="nil"/>
                <w:right w:val="nil"/>
                <w:between w:val="nil"/>
              </w:pBdr>
              <w:ind w:left="143" w:right="83"/>
              <w:jc w:val="both"/>
              <w:rPr>
                <w:sz w:val="24"/>
                <w:szCs w:val="24"/>
              </w:rPr>
            </w:pPr>
            <w:r w:rsidRPr="000B66CB">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1FED6B9" w14:textId="77777777" w:rsidR="007B34F2" w:rsidRPr="000B66CB" w:rsidRDefault="007B34F2" w:rsidP="007B34F2">
            <w:pPr>
              <w:widowControl w:val="0"/>
              <w:pBdr>
                <w:top w:val="nil"/>
                <w:left w:val="nil"/>
                <w:bottom w:val="nil"/>
                <w:right w:val="nil"/>
                <w:between w:val="nil"/>
              </w:pBdr>
              <w:ind w:left="143" w:right="83"/>
              <w:jc w:val="both"/>
              <w:rPr>
                <w:sz w:val="24"/>
                <w:szCs w:val="24"/>
              </w:rPr>
            </w:pPr>
            <w:r w:rsidRPr="000B66CB">
              <w:rPr>
                <w:sz w:val="24"/>
                <w:szCs w:val="24"/>
              </w:rPr>
              <w:t>визначення грошового еквівалента зобов’язання в іноземній валюті;</w:t>
            </w:r>
          </w:p>
          <w:p w14:paraId="08806222" w14:textId="77777777" w:rsidR="006E08F9" w:rsidRPr="000B66CB" w:rsidRDefault="007B34F2" w:rsidP="008D7029">
            <w:pPr>
              <w:widowControl w:val="0"/>
              <w:pBdr>
                <w:top w:val="nil"/>
                <w:left w:val="nil"/>
                <w:bottom w:val="nil"/>
                <w:right w:val="nil"/>
                <w:between w:val="nil"/>
              </w:pBdr>
              <w:ind w:left="143" w:right="83"/>
              <w:jc w:val="both"/>
              <w:rPr>
                <w:sz w:val="24"/>
                <w:szCs w:val="24"/>
              </w:rPr>
            </w:pPr>
            <w:r w:rsidRPr="000B66CB">
              <w:rPr>
                <w:sz w:val="24"/>
                <w:szCs w:val="24"/>
              </w:rPr>
              <w:t>перерахунку ціни в бік зменшення ціни тендерної пропозиції переможця без зменшення обсягів закупівлі;</w:t>
            </w:r>
          </w:p>
        </w:tc>
      </w:tr>
      <w:tr w:rsidR="007B34F2" w:rsidRPr="0038677B" w14:paraId="0BEBD5A3" w14:textId="77777777" w:rsidTr="00272DDB">
        <w:tc>
          <w:tcPr>
            <w:tcW w:w="295" w:type="pct"/>
          </w:tcPr>
          <w:p w14:paraId="29145A5E" w14:textId="77777777" w:rsidR="007B34F2" w:rsidRDefault="007B34F2" w:rsidP="00F7471F">
            <w:pPr>
              <w:widowControl w:val="0"/>
              <w:jc w:val="center"/>
              <w:rPr>
                <w:sz w:val="24"/>
                <w:szCs w:val="24"/>
              </w:rPr>
            </w:pPr>
            <w:r>
              <w:rPr>
                <w:sz w:val="24"/>
                <w:szCs w:val="24"/>
              </w:rPr>
              <w:t>5</w:t>
            </w:r>
          </w:p>
        </w:tc>
        <w:tc>
          <w:tcPr>
            <w:tcW w:w="1184" w:type="pct"/>
          </w:tcPr>
          <w:p w14:paraId="0CDB9F12" w14:textId="77777777" w:rsidR="007B34F2" w:rsidRDefault="007B34F2" w:rsidP="00F7471F">
            <w:pPr>
              <w:widowControl w:val="0"/>
              <w:rPr>
                <w:sz w:val="24"/>
                <w:szCs w:val="24"/>
              </w:rPr>
            </w:pPr>
            <w:r>
              <w:rPr>
                <w:b/>
                <w:color w:val="000000"/>
                <w:sz w:val="24"/>
                <w:szCs w:val="24"/>
              </w:rPr>
              <w:t>Забезпечення виконання договору про закупівлю</w:t>
            </w:r>
          </w:p>
        </w:tc>
        <w:tc>
          <w:tcPr>
            <w:tcW w:w="3521" w:type="pct"/>
            <w:gridSpan w:val="3"/>
          </w:tcPr>
          <w:p w14:paraId="60721DA0" w14:textId="77777777" w:rsidR="007B34F2" w:rsidRPr="000B66CB" w:rsidRDefault="007B34F2" w:rsidP="007B34F2">
            <w:pPr>
              <w:widowControl w:val="0"/>
              <w:ind w:right="120"/>
              <w:jc w:val="both"/>
              <w:rPr>
                <w:sz w:val="24"/>
                <w:szCs w:val="24"/>
              </w:rPr>
            </w:pPr>
            <w:r w:rsidRPr="000B66CB">
              <w:rPr>
                <w:sz w:val="24"/>
                <w:szCs w:val="24"/>
              </w:rPr>
              <w:t>Забезпечення виконання договору про закупівлю не вимагається.</w:t>
            </w:r>
          </w:p>
          <w:p w14:paraId="14E763C9" w14:textId="77777777" w:rsidR="007B34F2" w:rsidRPr="000B66CB" w:rsidRDefault="007B34F2" w:rsidP="007B34F2">
            <w:pPr>
              <w:widowControl w:val="0"/>
              <w:ind w:left="143" w:right="83"/>
              <w:jc w:val="both"/>
              <w:rPr>
                <w:sz w:val="24"/>
                <w:szCs w:val="24"/>
              </w:rPr>
            </w:pPr>
          </w:p>
        </w:tc>
      </w:tr>
    </w:tbl>
    <w:p w14:paraId="716F89DB" w14:textId="77777777" w:rsidR="00B13A9F" w:rsidRPr="0038677B" w:rsidRDefault="00B13A9F" w:rsidP="00B13A9F">
      <w:pPr>
        <w:ind w:right="-25"/>
        <w:contextualSpacing/>
        <w:outlineLvl w:val="0"/>
        <w:rPr>
          <w:b/>
          <w:i/>
          <w:sz w:val="24"/>
          <w:szCs w:val="24"/>
        </w:rPr>
      </w:pPr>
    </w:p>
    <w:p w14:paraId="5F0886E0" w14:textId="77777777" w:rsidR="008C5487" w:rsidRPr="0038677B" w:rsidRDefault="008C5487">
      <w:pPr>
        <w:rPr>
          <w:color w:val="FF0000"/>
          <w:sz w:val="24"/>
          <w:szCs w:val="24"/>
        </w:rPr>
      </w:pPr>
    </w:p>
    <w:p w14:paraId="652B2400" w14:textId="77777777" w:rsidR="00C3237D" w:rsidRPr="00917BB3" w:rsidRDefault="002723E0" w:rsidP="007F2715">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C60DC5">
        <w:rPr>
          <w:sz w:val="24"/>
          <w:szCs w:val="24"/>
          <w:highlight w:val="white"/>
        </w:rPr>
        <w:t>4</w:t>
      </w:r>
      <w:r w:rsidR="00C3237D" w:rsidRPr="00917BB3">
        <w:rPr>
          <w:sz w:val="24"/>
          <w:szCs w:val="24"/>
          <w:highlight w:val="white"/>
        </w:rPr>
        <w:t xml:space="preserve"> </w:t>
      </w:r>
      <w:proofErr w:type="spellStart"/>
      <w:r w:rsidR="00C3237D" w:rsidRPr="00917BB3">
        <w:rPr>
          <w:sz w:val="24"/>
          <w:szCs w:val="24"/>
          <w:highlight w:val="white"/>
        </w:rPr>
        <w:t>арк</w:t>
      </w:r>
      <w:proofErr w:type="spellEnd"/>
      <w:r w:rsidR="00C3237D" w:rsidRPr="00917BB3">
        <w:rPr>
          <w:sz w:val="24"/>
          <w:szCs w:val="24"/>
          <w:highlight w:val="white"/>
        </w:rPr>
        <w:t>. в 1 прим.</w:t>
      </w:r>
    </w:p>
    <w:p w14:paraId="43111208" w14:textId="77777777"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DC7F0D">
        <w:rPr>
          <w:sz w:val="24"/>
          <w:szCs w:val="24"/>
          <w:highlight w:val="white"/>
        </w:rPr>
        <w:t>2</w:t>
      </w:r>
      <w:r w:rsidR="007F2715" w:rsidRPr="00917BB3">
        <w:rPr>
          <w:sz w:val="24"/>
          <w:szCs w:val="24"/>
          <w:highlight w:val="white"/>
        </w:rPr>
        <w:t xml:space="preserve"> </w:t>
      </w:r>
      <w:proofErr w:type="spellStart"/>
      <w:r w:rsidR="007F2715" w:rsidRPr="00917BB3">
        <w:rPr>
          <w:sz w:val="24"/>
          <w:szCs w:val="24"/>
          <w:highlight w:val="white"/>
        </w:rPr>
        <w:t>арк</w:t>
      </w:r>
      <w:proofErr w:type="spellEnd"/>
      <w:r w:rsidR="007F2715" w:rsidRPr="00917BB3">
        <w:rPr>
          <w:sz w:val="24"/>
          <w:szCs w:val="24"/>
          <w:highlight w:val="white"/>
        </w:rPr>
        <w:t>. в 1 прим.</w:t>
      </w:r>
    </w:p>
    <w:p w14:paraId="00ED8451" w14:textId="77777777"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 xml:space="preserve"> 3</w:t>
      </w:r>
      <w:r w:rsidRPr="00917BB3">
        <w:rPr>
          <w:sz w:val="24"/>
          <w:szCs w:val="24"/>
          <w:highlight w:val="white"/>
        </w:rPr>
        <w:t xml:space="preserve"> до тендерної документації на </w:t>
      </w:r>
      <w:r w:rsidR="00143362">
        <w:rPr>
          <w:sz w:val="24"/>
          <w:szCs w:val="24"/>
          <w:highlight w:val="white"/>
        </w:rPr>
        <w:t>9</w:t>
      </w:r>
      <w:r w:rsidRPr="00917BB3">
        <w:rPr>
          <w:sz w:val="24"/>
          <w:szCs w:val="24"/>
          <w:highlight w:val="white"/>
        </w:rPr>
        <w:t xml:space="preserve"> </w:t>
      </w:r>
      <w:proofErr w:type="spellStart"/>
      <w:r w:rsidRPr="00917BB3">
        <w:rPr>
          <w:sz w:val="24"/>
          <w:szCs w:val="24"/>
          <w:highlight w:val="white"/>
        </w:rPr>
        <w:t>арк</w:t>
      </w:r>
      <w:proofErr w:type="spellEnd"/>
      <w:r w:rsidRPr="00917BB3">
        <w:rPr>
          <w:sz w:val="24"/>
          <w:szCs w:val="24"/>
          <w:highlight w:val="white"/>
        </w:rPr>
        <w:t>. в 1 прим.</w:t>
      </w:r>
    </w:p>
    <w:p w14:paraId="32F9CEE0" w14:textId="77777777" w:rsidR="00C846CF" w:rsidRDefault="00C846CF" w:rsidP="007F2715">
      <w:pPr>
        <w:ind w:firstLine="993"/>
        <w:rPr>
          <w:color w:val="FF0000"/>
          <w:sz w:val="24"/>
          <w:szCs w:val="24"/>
        </w:rPr>
      </w:pPr>
    </w:p>
    <w:p w14:paraId="34822ABD" w14:textId="77777777" w:rsidR="005F5AD1" w:rsidRDefault="005F5AD1">
      <w:pPr>
        <w:rPr>
          <w:color w:val="FF0000"/>
          <w:sz w:val="24"/>
          <w:szCs w:val="24"/>
        </w:rPr>
      </w:pPr>
    </w:p>
    <w:p w14:paraId="00AE5EF5" w14:textId="77777777" w:rsidR="005F5AD1" w:rsidRDefault="005F5AD1">
      <w:pPr>
        <w:rPr>
          <w:color w:val="FF0000"/>
          <w:sz w:val="24"/>
          <w:szCs w:val="24"/>
        </w:rPr>
      </w:pPr>
    </w:p>
    <w:p w14:paraId="3C7D8102" w14:textId="77777777" w:rsidR="005F5AD1" w:rsidRDefault="005F5AD1">
      <w:pPr>
        <w:rPr>
          <w:color w:val="FF0000"/>
          <w:sz w:val="24"/>
          <w:szCs w:val="24"/>
        </w:rPr>
      </w:pPr>
    </w:p>
    <w:p w14:paraId="46C4EFF5" w14:textId="77777777" w:rsidR="000D128B" w:rsidRDefault="000D128B">
      <w:pPr>
        <w:rPr>
          <w:color w:val="FF0000"/>
          <w:sz w:val="24"/>
          <w:szCs w:val="24"/>
        </w:rPr>
      </w:pPr>
    </w:p>
    <w:p w14:paraId="35CAFB10" w14:textId="77777777" w:rsidR="005F5AD1" w:rsidRDefault="005F5AD1">
      <w:pPr>
        <w:rPr>
          <w:color w:val="FF0000"/>
          <w:sz w:val="24"/>
          <w:szCs w:val="24"/>
        </w:rPr>
      </w:pPr>
    </w:p>
    <w:p w14:paraId="470E6D87" w14:textId="77777777" w:rsidR="00375AD1" w:rsidRDefault="00375AD1" w:rsidP="00375AD1">
      <w:pPr>
        <w:ind w:left="5660" w:firstLine="700"/>
        <w:jc w:val="right"/>
        <w:rPr>
          <w:sz w:val="24"/>
          <w:szCs w:val="24"/>
        </w:rPr>
      </w:pPr>
      <w:r>
        <w:rPr>
          <w:b/>
          <w:color w:val="000000"/>
          <w:sz w:val="24"/>
          <w:szCs w:val="24"/>
        </w:rPr>
        <w:lastRenderedPageBreak/>
        <w:t>ДОДАТОК 1</w:t>
      </w:r>
    </w:p>
    <w:p w14:paraId="0F8CB048" w14:textId="77777777"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14:paraId="235384A3" w14:textId="77777777" w:rsidR="00D1580A" w:rsidRDefault="00D1580A" w:rsidP="00375AD1">
      <w:pPr>
        <w:ind w:left="5660" w:firstLine="700"/>
        <w:jc w:val="right"/>
        <w:rPr>
          <w:sz w:val="24"/>
          <w:szCs w:val="24"/>
        </w:rPr>
      </w:pPr>
    </w:p>
    <w:p w14:paraId="561429D2" w14:textId="77777777" w:rsidR="00D1580A" w:rsidRP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firstRow="0" w:lastRow="0" w:firstColumn="0" w:lastColumn="0" w:noHBand="0" w:noVBand="1"/>
      </w:tblPr>
      <w:tblGrid>
        <w:gridCol w:w="631"/>
        <w:gridCol w:w="2127"/>
        <w:gridCol w:w="7007"/>
      </w:tblGrid>
      <w:tr w:rsidR="00D1580A" w14:paraId="4ED9A842" w14:textId="77777777" w:rsidTr="00D1580A">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E953780" w14:textId="77777777" w:rsidR="00D1580A" w:rsidRDefault="00D1580A" w:rsidP="008D7029">
            <w:pPr>
              <w:jc w:val="center"/>
              <w:rPr>
                <w:b/>
                <w:color w:val="000000"/>
                <w:sz w:val="24"/>
                <w:szCs w:val="24"/>
              </w:rPr>
            </w:pPr>
            <w:r>
              <w:rPr>
                <w:b/>
                <w:color w:val="000000"/>
                <w:sz w:val="24"/>
                <w:szCs w:val="24"/>
              </w:rPr>
              <w:t>№ п/п</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D7F1E04" w14:textId="77777777" w:rsidR="00D1580A" w:rsidRDefault="00D1580A" w:rsidP="008D7029">
            <w:pPr>
              <w:jc w:val="center"/>
              <w:rPr>
                <w:b/>
                <w:color w:val="000000"/>
                <w:sz w:val="24"/>
                <w:szCs w:val="24"/>
              </w:rPr>
            </w:pPr>
            <w:r>
              <w:rPr>
                <w:b/>
                <w:color w:val="000000"/>
                <w:sz w:val="24"/>
                <w:szCs w:val="24"/>
              </w:rPr>
              <w:t>Кваліфікаційні критерії</w:t>
            </w:r>
          </w:p>
        </w:tc>
        <w:tc>
          <w:tcPr>
            <w:tcW w:w="70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30AF443D" w14:textId="77777777" w:rsidR="00D1580A" w:rsidRDefault="00D1580A" w:rsidP="008D7029">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D1580A" w14:paraId="579F9C89" w14:textId="77777777" w:rsidTr="00D1580A">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8CC7D" w14:textId="77777777" w:rsidR="00D1580A" w:rsidRPr="00D1580A" w:rsidRDefault="00D1580A" w:rsidP="008D7029">
            <w:pPr>
              <w:jc w:val="center"/>
              <w:rPr>
                <w:sz w:val="24"/>
                <w:szCs w:val="24"/>
              </w:rPr>
            </w:pPr>
            <w:r w:rsidRPr="00D1580A">
              <w:rPr>
                <w:b/>
                <w:color w:val="000000"/>
                <w:sz w:val="24"/>
                <w:szCs w:val="24"/>
              </w:rPr>
              <w:t>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98916" w14:textId="77777777" w:rsidR="00D1580A" w:rsidRPr="00D1580A" w:rsidRDefault="00D1580A" w:rsidP="008D7029">
            <w:pPr>
              <w:jc w:val="center"/>
              <w:rPr>
                <w:sz w:val="24"/>
                <w:szCs w:val="24"/>
              </w:rPr>
            </w:pPr>
            <w:r w:rsidRPr="00D1580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CFB3D" w14:textId="77777777" w:rsidR="00D1580A" w:rsidRPr="00D1580A" w:rsidRDefault="00D1580A" w:rsidP="008D7029">
            <w:pPr>
              <w:jc w:val="both"/>
              <w:rPr>
                <w:sz w:val="24"/>
                <w:szCs w:val="24"/>
              </w:rPr>
            </w:pPr>
            <w:r>
              <w:rPr>
                <w:sz w:val="24"/>
                <w:szCs w:val="24"/>
              </w:rPr>
              <w:t>3.1. </w:t>
            </w:r>
            <w:r w:rsidRPr="00D1580A">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78FF42BA" w14:textId="77777777" w:rsidR="00D1580A" w:rsidRDefault="00D1580A" w:rsidP="008D7029">
            <w:pPr>
              <w:contextualSpacing/>
              <w:jc w:val="both"/>
              <w:rPr>
                <w:sz w:val="24"/>
                <w:szCs w:val="24"/>
              </w:rPr>
            </w:pPr>
            <w:r>
              <w:rPr>
                <w:sz w:val="24"/>
                <w:szCs w:val="24"/>
              </w:rPr>
              <w:t>3.1.1. </w:t>
            </w:r>
            <w:r w:rsidRPr="008F5D64">
              <w:rPr>
                <w:sz w:val="24"/>
                <w:szCs w:val="24"/>
              </w:rPr>
              <w:t>Довідк</w:t>
            </w:r>
            <w:r>
              <w:rPr>
                <w:sz w:val="24"/>
                <w:szCs w:val="24"/>
              </w:rPr>
              <w:t>у</w:t>
            </w:r>
            <w:r w:rsidRPr="008F5D64">
              <w:rPr>
                <w:sz w:val="24"/>
                <w:szCs w:val="24"/>
              </w:rPr>
              <w:t xml:space="preserve"> в довільній формі, з інформаці</w:t>
            </w:r>
            <w:r w:rsidR="00A66F02">
              <w:rPr>
                <w:sz w:val="24"/>
                <w:szCs w:val="24"/>
              </w:rPr>
              <w:t>єю про виконання  аналогічних</w:t>
            </w:r>
            <w:r>
              <w:rPr>
                <w:sz w:val="24"/>
                <w:szCs w:val="24"/>
              </w:rPr>
              <w:t xml:space="preserve"> за предметом закупівлі договорів за період 2021-2022 років: один за 2021 рік; другий за 2022 рік</w:t>
            </w:r>
            <w:r w:rsidRPr="008F5D64">
              <w:rPr>
                <w:sz w:val="24"/>
                <w:szCs w:val="24"/>
              </w:rPr>
              <w:t>, де зазначено предмет, сума, номер та дата укладання аналогічних договорів, повне найменування за</w:t>
            </w:r>
            <w:r>
              <w:rPr>
                <w:sz w:val="24"/>
                <w:szCs w:val="24"/>
              </w:rPr>
              <w:t>мовника згідно таких договорів</w:t>
            </w:r>
            <w:r w:rsidRPr="008F5D64">
              <w:rPr>
                <w:sz w:val="24"/>
                <w:szCs w:val="24"/>
              </w:rPr>
              <w:t>.</w:t>
            </w:r>
          </w:p>
          <w:p w14:paraId="73AFC53D" w14:textId="77777777" w:rsidR="00D1580A" w:rsidRPr="008F5D64" w:rsidRDefault="00D1580A" w:rsidP="008D7029">
            <w:pPr>
              <w:contextualSpacing/>
              <w:jc w:val="both"/>
              <w:rPr>
                <w:sz w:val="24"/>
                <w:szCs w:val="24"/>
              </w:rPr>
            </w:pPr>
            <w:r w:rsidRPr="008F5D64">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392EB61D" w14:textId="77777777" w:rsidR="00D1580A" w:rsidRPr="008F5D64" w:rsidRDefault="00A976EF" w:rsidP="008D7029">
            <w:pPr>
              <w:contextualSpacing/>
              <w:jc w:val="both"/>
              <w:rPr>
                <w:sz w:val="24"/>
                <w:szCs w:val="24"/>
              </w:rPr>
            </w:pPr>
            <w:r>
              <w:rPr>
                <w:sz w:val="24"/>
                <w:szCs w:val="24"/>
              </w:rPr>
              <w:t>- </w:t>
            </w:r>
            <w:r w:rsidR="00D1580A" w:rsidRPr="008F5D64">
              <w:rPr>
                <w:sz w:val="24"/>
                <w:szCs w:val="24"/>
              </w:rPr>
              <w:t xml:space="preserve">копії аналогічних договорів всіх вказаних в довідці про виконання; </w:t>
            </w:r>
          </w:p>
          <w:p w14:paraId="500D413D" w14:textId="77777777" w:rsidR="00D1580A" w:rsidRPr="008F5D64" w:rsidRDefault="00A976EF" w:rsidP="008D7029">
            <w:pPr>
              <w:contextualSpacing/>
              <w:jc w:val="both"/>
              <w:rPr>
                <w:sz w:val="24"/>
                <w:szCs w:val="24"/>
              </w:rPr>
            </w:pPr>
            <w:r>
              <w:rPr>
                <w:sz w:val="24"/>
                <w:szCs w:val="24"/>
              </w:rPr>
              <w:t>- </w:t>
            </w:r>
            <w:r w:rsidR="00D1580A" w:rsidRPr="008F5D64">
              <w:rPr>
                <w:sz w:val="24"/>
                <w:szCs w:val="24"/>
              </w:rPr>
              <w:t>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14:paraId="278C9EAC" w14:textId="79822848" w:rsidR="00D1580A" w:rsidRDefault="00A976EF" w:rsidP="008D7029">
            <w:pPr>
              <w:jc w:val="both"/>
              <w:rPr>
                <w:sz w:val="24"/>
                <w:szCs w:val="24"/>
              </w:rPr>
            </w:pPr>
            <w:r>
              <w:rPr>
                <w:sz w:val="24"/>
                <w:szCs w:val="24"/>
              </w:rPr>
              <w:t>- </w:t>
            </w:r>
            <w:r w:rsidR="00D1580A" w:rsidRPr="000D128B">
              <w:rPr>
                <w:sz w:val="24"/>
                <w:szCs w:val="24"/>
              </w:rPr>
              <w:t>позитивні відгук</w:t>
            </w:r>
            <w:r w:rsidR="000D128B" w:rsidRPr="000D128B">
              <w:rPr>
                <w:sz w:val="24"/>
                <w:szCs w:val="24"/>
              </w:rPr>
              <w:t>и</w:t>
            </w:r>
            <w:r w:rsidR="00D1580A" w:rsidRPr="008F5D64">
              <w:rPr>
                <w:sz w:val="24"/>
                <w:szCs w:val="24"/>
              </w:rPr>
              <w:t xml:space="preserve"> від замовника, з інформ</w:t>
            </w:r>
            <w:r w:rsidR="00A66F02">
              <w:rPr>
                <w:sz w:val="24"/>
                <w:szCs w:val="24"/>
              </w:rPr>
              <w:t>ацією про якість надання послуг, найменування наданих послуг</w:t>
            </w:r>
            <w:r w:rsidR="00D1580A" w:rsidRPr="008F5D64">
              <w:rPr>
                <w:sz w:val="24"/>
                <w:szCs w:val="24"/>
              </w:rPr>
              <w:t>, із зазначенням дати та номеру договору.</w:t>
            </w:r>
          </w:p>
          <w:p w14:paraId="58AFFA55" w14:textId="77777777" w:rsidR="00D1580A" w:rsidRDefault="00D1580A" w:rsidP="008D7029">
            <w:pPr>
              <w:jc w:val="both"/>
              <w:rPr>
                <w:sz w:val="24"/>
                <w:szCs w:val="24"/>
              </w:rPr>
            </w:pPr>
            <w:r w:rsidRPr="008F5D64">
              <w:rPr>
                <w:sz w:val="24"/>
                <w:szCs w:val="24"/>
              </w:rPr>
              <w:t xml:space="preserve">Учасник має надати такий відгук </w:t>
            </w:r>
            <w:r w:rsidR="00A976EF" w:rsidRPr="00D1580A">
              <w:rPr>
                <w:sz w:val="24"/>
                <w:szCs w:val="24"/>
                <w:highlight w:val="white"/>
              </w:rPr>
              <w:t xml:space="preserve">від контрагента </w:t>
            </w:r>
            <w:r w:rsidRPr="008F5D64">
              <w:rPr>
                <w:sz w:val="24"/>
                <w:szCs w:val="24"/>
              </w:rPr>
              <w:t xml:space="preserve">до кожного договору зазначеного в довідці </w:t>
            </w:r>
            <w:r w:rsidR="00A976EF" w:rsidRPr="00D1580A">
              <w:rPr>
                <w:sz w:val="24"/>
                <w:szCs w:val="24"/>
                <w:highlight w:val="white"/>
              </w:rPr>
              <w:t>згідно аналогічного договору, який зазначено у довідці та надано у складі тендерної пр</w:t>
            </w:r>
            <w:r w:rsidR="00A976EF" w:rsidRPr="00D1580A">
              <w:rPr>
                <w:sz w:val="24"/>
                <w:szCs w:val="24"/>
              </w:rPr>
              <w:t>опозиції про належне виконання цього договору</w:t>
            </w:r>
            <w:r w:rsidRPr="008F5D64">
              <w:rPr>
                <w:sz w:val="24"/>
                <w:szCs w:val="24"/>
              </w:rPr>
              <w:t>.</w:t>
            </w:r>
          </w:p>
          <w:p w14:paraId="72238483" w14:textId="77777777" w:rsidR="00D1580A" w:rsidRPr="00D1580A" w:rsidRDefault="00D1580A" w:rsidP="008D7029">
            <w:pPr>
              <w:jc w:val="both"/>
              <w:rPr>
                <w:sz w:val="24"/>
                <w:szCs w:val="24"/>
              </w:rPr>
            </w:pPr>
            <w:r w:rsidRPr="00D1580A">
              <w:rPr>
                <w:sz w:val="24"/>
                <w:szCs w:val="24"/>
              </w:rPr>
              <w:t>Аналогічним вважається договір Постачання офісного паперу для друку.</w:t>
            </w:r>
          </w:p>
        </w:tc>
      </w:tr>
    </w:tbl>
    <w:p w14:paraId="214512DB" w14:textId="77777777" w:rsidR="00D1580A" w:rsidRDefault="00D1580A" w:rsidP="008D7029">
      <w:pPr>
        <w:jc w:val="both"/>
        <w:rPr>
          <w:i/>
          <w:color w:val="000000"/>
          <w:sz w:val="24"/>
          <w:szCs w:val="24"/>
        </w:rPr>
      </w:pPr>
    </w:p>
    <w:p w14:paraId="71F1224A" w14:textId="77777777" w:rsidR="00E71F45" w:rsidRPr="00E71F45" w:rsidRDefault="00E71F45" w:rsidP="008D7029">
      <w:pPr>
        <w:jc w:val="both"/>
        <w:rPr>
          <w:sz w:val="24"/>
          <w:szCs w:val="24"/>
        </w:rPr>
      </w:pPr>
      <w:bookmarkStart w:id="2" w:name="_heading=h.gjdgxs" w:colFirst="0" w:colLast="0"/>
      <w:bookmarkEnd w:id="2"/>
      <w:r w:rsidRPr="00E71F45">
        <w:rPr>
          <w:b/>
          <w:sz w:val="24"/>
          <w:szCs w:val="24"/>
        </w:rPr>
        <w:t xml:space="preserve">2. Підтвердження відповідності УЧАСНИКА </w:t>
      </w:r>
      <w:r w:rsidRPr="00E71F45">
        <w:rPr>
          <w:sz w:val="24"/>
          <w:szCs w:val="24"/>
        </w:rPr>
        <w:t>(в тому числі для об’єднання учасників як учасника процедури)  вимогам, визначеним у пункті 44 Особливостей.</w:t>
      </w:r>
    </w:p>
    <w:p w14:paraId="4ABD5CB4" w14:textId="77777777" w:rsidR="00E71F45" w:rsidRPr="00E71F45" w:rsidRDefault="00E71F45" w:rsidP="008D7029">
      <w:pPr>
        <w:ind w:firstLine="567"/>
        <w:jc w:val="both"/>
        <w:rPr>
          <w:b/>
          <w:sz w:val="24"/>
          <w:szCs w:val="24"/>
        </w:rPr>
      </w:pPr>
      <w:r w:rsidRPr="00E71F45">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1F45">
        <w:rPr>
          <w:sz w:val="24"/>
          <w:szCs w:val="24"/>
        </w:rPr>
        <w:t>закупівель</w:t>
      </w:r>
      <w:proofErr w:type="spellEnd"/>
      <w:r w:rsidRPr="00E71F45">
        <w:rPr>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D9A4DEA" w14:textId="77777777"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71F45">
        <w:rPr>
          <w:b/>
          <w:sz w:val="24"/>
          <w:szCs w:val="24"/>
        </w:rPr>
        <w:t>шляхом самостійного декларування відсутності таких підстав</w:t>
      </w:r>
      <w:r w:rsidRPr="00E71F45">
        <w:rPr>
          <w:sz w:val="24"/>
          <w:szCs w:val="24"/>
        </w:rPr>
        <w:t xml:space="preserve"> в електронній системі </w:t>
      </w:r>
      <w:proofErr w:type="spellStart"/>
      <w:r w:rsidRPr="00E71F45">
        <w:rPr>
          <w:sz w:val="24"/>
          <w:szCs w:val="24"/>
        </w:rPr>
        <w:t>закупівель</w:t>
      </w:r>
      <w:proofErr w:type="spellEnd"/>
      <w:r w:rsidRPr="00E71F45">
        <w:rPr>
          <w:sz w:val="24"/>
          <w:szCs w:val="24"/>
        </w:rPr>
        <w:t xml:space="preserve"> під час подання тендерної пропозиції.</w:t>
      </w:r>
    </w:p>
    <w:p w14:paraId="03ABF2C3" w14:textId="11503FDB"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 xml:space="preserve">Учасник  повинен надати </w:t>
      </w:r>
      <w:r w:rsidRPr="00E71F45">
        <w:rPr>
          <w:b/>
          <w:sz w:val="24"/>
          <w:szCs w:val="24"/>
        </w:rPr>
        <w:t>довідку у довільній формі</w:t>
      </w:r>
      <w:r w:rsidRPr="00E71F45">
        <w:rPr>
          <w:sz w:val="24"/>
          <w:szCs w:val="24"/>
        </w:rPr>
        <w:t xml:space="preserve"> щодо відсутності </w:t>
      </w:r>
      <w:r w:rsidRPr="000D128B">
        <w:rPr>
          <w:sz w:val="24"/>
          <w:szCs w:val="24"/>
        </w:rPr>
        <w:t>підстав</w:t>
      </w:r>
      <w:r w:rsidRPr="00E71F45">
        <w:rPr>
          <w:sz w:val="24"/>
          <w:szCs w:val="24"/>
        </w:rPr>
        <w:t xml:space="preserve">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E71F45">
        <w:rPr>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8CD3C4" w14:textId="77777777" w:rsidR="00E71F45" w:rsidRDefault="00E71F45" w:rsidP="008D7029">
      <w:pPr>
        <w:pBdr>
          <w:top w:val="nil"/>
          <w:left w:val="nil"/>
          <w:bottom w:val="nil"/>
          <w:right w:val="nil"/>
          <w:between w:val="nil"/>
        </w:pBdr>
        <w:jc w:val="both"/>
        <w:rPr>
          <w:b/>
          <w:sz w:val="24"/>
          <w:szCs w:val="24"/>
        </w:rPr>
      </w:pPr>
      <w:bookmarkStart w:id="3" w:name="_heading=h.1fob9te" w:colFirst="0" w:colLast="0"/>
      <w:bookmarkEnd w:id="3"/>
    </w:p>
    <w:p w14:paraId="13A4F77F" w14:textId="77777777" w:rsidR="00E71F45" w:rsidRPr="00E71F45" w:rsidRDefault="00E71F45" w:rsidP="008D7029">
      <w:pPr>
        <w:pBdr>
          <w:top w:val="nil"/>
          <w:left w:val="nil"/>
          <w:bottom w:val="nil"/>
          <w:right w:val="nil"/>
          <w:between w:val="nil"/>
        </w:pBdr>
        <w:jc w:val="both"/>
        <w:rPr>
          <w:b/>
          <w:sz w:val="24"/>
          <w:szCs w:val="24"/>
        </w:rPr>
      </w:pPr>
      <w:r w:rsidRPr="00E71F45">
        <w:rPr>
          <w:b/>
          <w:sz w:val="24"/>
          <w:szCs w:val="24"/>
        </w:rPr>
        <w:t xml:space="preserve">3. </w:t>
      </w:r>
      <w:r w:rsidRPr="00E71F45">
        <w:rPr>
          <w:b/>
          <w:color w:val="000000"/>
          <w:sz w:val="24"/>
          <w:szCs w:val="24"/>
        </w:rPr>
        <w:t>Перелік документів та інформації  для підтвердження відповідності ПЕРЕМОЖЦЯ вимогам</w:t>
      </w:r>
      <w:r w:rsidRPr="00E71F45">
        <w:rPr>
          <w:b/>
          <w:sz w:val="24"/>
          <w:szCs w:val="24"/>
        </w:rPr>
        <w:t>, визначеним у пункті 44 Особливостей:</w:t>
      </w:r>
    </w:p>
    <w:p w14:paraId="3AB78F31" w14:textId="77777777"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71F45">
        <w:rPr>
          <w:sz w:val="24"/>
          <w:szCs w:val="24"/>
        </w:rPr>
        <w:t>закупівель</w:t>
      </w:r>
      <w:proofErr w:type="spellEnd"/>
      <w:r w:rsidRPr="00E71F4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1F45">
        <w:rPr>
          <w:sz w:val="24"/>
          <w:szCs w:val="24"/>
        </w:rPr>
        <w:t>закупівель</w:t>
      </w:r>
      <w:proofErr w:type="spellEnd"/>
      <w:r w:rsidRPr="00E71F45">
        <w:rPr>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EFD0C4A" w14:textId="77777777"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CD4348" w14:textId="77777777" w:rsidR="00E71F45" w:rsidRDefault="00E71F45" w:rsidP="008D7029">
      <w:pPr>
        <w:jc w:val="center"/>
        <w:rPr>
          <w:b/>
          <w:color w:val="000000"/>
          <w:sz w:val="24"/>
          <w:szCs w:val="24"/>
        </w:rPr>
      </w:pPr>
    </w:p>
    <w:p w14:paraId="299AF72D" w14:textId="77777777"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8"/>
        <w:gridCol w:w="3968"/>
        <w:gridCol w:w="5045"/>
      </w:tblGrid>
      <w:tr w:rsidR="00BF1FE7" w:rsidRPr="0038677B" w14:paraId="1E1C42DA" w14:textId="77777777" w:rsidTr="001344D1">
        <w:tc>
          <w:tcPr>
            <w:tcW w:w="296" w:type="pct"/>
            <w:shd w:val="clear" w:color="auto" w:fill="D9D9D9" w:themeFill="background1" w:themeFillShade="D9"/>
          </w:tcPr>
          <w:p w14:paraId="390940E8" w14:textId="77777777" w:rsidR="00BF1FE7" w:rsidRDefault="00BF1FE7" w:rsidP="008D7029">
            <w:pPr>
              <w:ind w:left="140" w:right="140"/>
              <w:jc w:val="center"/>
              <w:rPr>
                <w:b/>
                <w:color w:val="000000"/>
                <w:sz w:val="24"/>
                <w:szCs w:val="24"/>
              </w:rPr>
            </w:pPr>
            <w:r>
              <w:rPr>
                <w:b/>
                <w:color w:val="000000"/>
                <w:sz w:val="24"/>
                <w:szCs w:val="24"/>
              </w:rPr>
              <w:t>№</w:t>
            </w:r>
          </w:p>
          <w:p w14:paraId="330BC9AA" w14:textId="77777777"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14:paraId="6644603D" w14:textId="77777777" w:rsidR="00BF1FE7" w:rsidRPr="00E71F45" w:rsidRDefault="00E71F45" w:rsidP="008D7029">
            <w:pPr>
              <w:ind w:left="100"/>
              <w:jc w:val="center"/>
              <w:rPr>
                <w:b/>
                <w:sz w:val="24"/>
                <w:szCs w:val="24"/>
              </w:rPr>
            </w:pPr>
            <w:r w:rsidRPr="00E71F45">
              <w:rPr>
                <w:b/>
                <w:sz w:val="24"/>
                <w:szCs w:val="24"/>
              </w:rPr>
              <w:t>Вимоги згідно п. 44 Особливостей</w:t>
            </w:r>
          </w:p>
        </w:tc>
        <w:tc>
          <w:tcPr>
            <w:tcW w:w="2633" w:type="pct"/>
            <w:shd w:val="clear" w:color="auto" w:fill="D9D9D9" w:themeFill="background1" w:themeFillShade="D9"/>
          </w:tcPr>
          <w:p w14:paraId="682CEA0F" w14:textId="77777777" w:rsidR="00BF1FE7" w:rsidRPr="00E71F45" w:rsidRDefault="00E71F45" w:rsidP="008D7029">
            <w:pPr>
              <w:ind w:left="143" w:right="138" w:firstLine="283"/>
              <w:contextualSpacing/>
              <w:jc w:val="center"/>
              <w:rPr>
                <w:sz w:val="24"/>
                <w:szCs w:val="24"/>
              </w:rPr>
            </w:pPr>
            <w:r w:rsidRPr="00E71F45">
              <w:rPr>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E71F45" w:rsidRPr="0038677B" w14:paraId="0AA18F1E" w14:textId="77777777" w:rsidTr="00A07CCB">
        <w:tc>
          <w:tcPr>
            <w:tcW w:w="296" w:type="pct"/>
          </w:tcPr>
          <w:p w14:paraId="3D3D7345" w14:textId="77777777"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14:paraId="797C023E"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6EFF1C" w14:textId="77777777" w:rsidR="00E71F45" w:rsidRPr="00E71F45" w:rsidRDefault="00E71F45" w:rsidP="008D7029">
            <w:pPr>
              <w:jc w:val="both"/>
              <w:rPr>
                <w:b/>
                <w:sz w:val="24"/>
                <w:szCs w:val="24"/>
              </w:rPr>
            </w:pPr>
            <w:r w:rsidRPr="00E71F45">
              <w:rPr>
                <w:b/>
                <w:sz w:val="24"/>
                <w:szCs w:val="24"/>
              </w:rPr>
              <w:t>(підпункт 3 пункт 44 Особливостей)</w:t>
            </w:r>
          </w:p>
        </w:tc>
        <w:tc>
          <w:tcPr>
            <w:tcW w:w="2633" w:type="pct"/>
          </w:tcPr>
          <w:p w14:paraId="2E3D8EF1" w14:textId="77777777" w:rsidR="00E71F45" w:rsidRPr="00E71F45" w:rsidRDefault="00E71F45" w:rsidP="008D7029">
            <w:pPr>
              <w:ind w:left="142" w:right="83"/>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1F45">
              <w:rPr>
                <w:sz w:val="24"/>
                <w:szCs w:val="24"/>
              </w:rPr>
              <w:t>керівника</w:t>
            </w:r>
            <w:r w:rsidRPr="00E71F45">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71F45">
              <w:rPr>
                <w:b/>
                <w:sz w:val="24"/>
                <w:szCs w:val="24"/>
              </w:rPr>
              <w:t>вебресурсі</w:t>
            </w:r>
            <w:proofErr w:type="spellEnd"/>
            <w:r w:rsidRPr="00E71F45">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1F45" w:rsidRPr="0038677B" w14:paraId="083B2BD8" w14:textId="77777777" w:rsidTr="00AF095C">
        <w:tc>
          <w:tcPr>
            <w:tcW w:w="296" w:type="pct"/>
          </w:tcPr>
          <w:p w14:paraId="72FC2406" w14:textId="77777777" w:rsidR="00E71F45" w:rsidRPr="0038677B" w:rsidRDefault="00E71F45" w:rsidP="008D7029">
            <w:pPr>
              <w:ind w:left="113" w:right="113"/>
              <w:contextualSpacing/>
              <w:rPr>
                <w:b/>
                <w:sz w:val="24"/>
                <w:szCs w:val="24"/>
                <w:lang w:eastAsia="uk-UA"/>
              </w:rPr>
            </w:pPr>
            <w:r>
              <w:rPr>
                <w:b/>
                <w:color w:val="000000"/>
                <w:sz w:val="24"/>
                <w:szCs w:val="24"/>
              </w:rPr>
              <w:t>2</w:t>
            </w:r>
          </w:p>
        </w:tc>
        <w:tc>
          <w:tcPr>
            <w:tcW w:w="2071" w:type="pct"/>
          </w:tcPr>
          <w:p w14:paraId="4DFEE7E0"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125337" w14:textId="77777777" w:rsidR="00E71F45" w:rsidRPr="00E71F45" w:rsidRDefault="00E71F45" w:rsidP="008D7029">
            <w:pPr>
              <w:ind w:right="140"/>
              <w:jc w:val="both"/>
              <w:rPr>
                <w:sz w:val="24"/>
                <w:szCs w:val="24"/>
              </w:rPr>
            </w:pPr>
            <w:r w:rsidRPr="00E71F45">
              <w:rPr>
                <w:sz w:val="24"/>
                <w:szCs w:val="24"/>
              </w:rPr>
              <w:t>(підпункт 6 пункт 44 Особливостей)</w:t>
            </w:r>
          </w:p>
        </w:tc>
        <w:tc>
          <w:tcPr>
            <w:tcW w:w="2633" w:type="pct"/>
            <w:vMerge w:val="restart"/>
          </w:tcPr>
          <w:p w14:paraId="250F52D4" w14:textId="77777777" w:rsidR="00E71F45" w:rsidRPr="00E71F45" w:rsidRDefault="00E71F45" w:rsidP="008D7029">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71F45">
              <w:rPr>
                <w:sz w:val="24"/>
                <w:szCs w:val="24"/>
              </w:rPr>
              <w:t>керівника</w:t>
            </w:r>
            <w:r w:rsidRPr="00E71F45">
              <w:rPr>
                <w:b/>
                <w:sz w:val="24"/>
                <w:szCs w:val="24"/>
              </w:rPr>
              <w:t xml:space="preserve"> учасника процедури закупівлі. </w:t>
            </w:r>
          </w:p>
          <w:p w14:paraId="57E94D6E" w14:textId="77777777" w:rsidR="00E71F45" w:rsidRPr="00E71F45" w:rsidRDefault="00E71F45" w:rsidP="008D7029">
            <w:pPr>
              <w:jc w:val="both"/>
              <w:rPr>
                <w:b/>
                <w:sz w:val="24"/>
                <w:szCs w:val="24"/>
              </w:rPr>
            </w:pPr>
          </w:p>
          <w:p w14:paraId="2C4C5A91" w14:textId="77777777" w:rsidR="00E71F45" w:rsidRPr="00E71F45" w:rsidRDefault="00E71F45" w:rsidP="008D7029">
            <w:pPr>
              <w:ind w:left="142" w:right="83"/>
              <w:jc w:val="both"/>
              <w:rPr>
                <w:sz w:val="24"/>
                <w:szCs w:val="24"/>
              </w:rPr>
            </w:pPr>
            <w:r w:rsidRPr="00E71F45">
              <w:rPr>
                <w:b/>
                <w:sz w:val="24"/>
                <w:szCs w:val="24"/>
              </w:rPr>
              <w:t xml:space="preserve">Документ повинен бути не більше </w:t>
            </w:r>
            <w:proofErr w:type="spellStart"/>
            <w:r w:rsidRPr="00E71F45">
              <w:rPr>
                <w:b/>
                <w:sz w:val="24"/>
                <w:szCs w:val="24"/>
              </w:rPr>
              <w:t>тридцятиденної</w:t>
            </w:r>
            <w:proofErr w:type="spellEnd"/>
            <w:r w:rsidRPr="00E71F45">
              <w:rPr>
                <w:b/>
                <w:sz w:val="24"/>
                <w:szCs w:val="24"/>
              </w:rPr>
              <w:t xml:space="preserve"> давнини від дати подання документа.</w:t>
            </w:r>
            <w:r w:rsidRPr="00E71F45">
              <w:rPr>
                <w:sz w:val="24"/>
                <w:szCs w:val="24"/>
              </w:rPr>
              <w:t> </w:t>
            </w:r>
          </w:p>
        </w:tc>
      </w:tr>
      <w:tr w:rsidR="00E71F45" w:rsidRPr="0038677B" w14:paraId="47882284" w14:textId="77777777" w:rsidTr="00AF095C">
        <w:tc>
          <w:tcPr>
            <w:tcW w:w="296" w:type="pct"/>
          </w:tcPr>
          <w:p w14:paraId="610DB5AA" w14:textId="77777777" w:rsidR="00E71F45" w:rsidRDefault="00E71F45" w:rsidP="008D7029">
            <w:pPr>
              <w:ind w:left="113" w:right="113"/>
              <w:contextualSpacing/>
              <w:rPr>
                <w:b/>
                <w:color w:val="000000"/>
                <w:sz w:val="24"/>
                <w:szCs w:val="24"/>
              </w:rPr>
            </w:pPr>
            <w:r>
              <w:rPr>
                <w:b/>
                <w:color w:val="000000"/>
                <w:sz w:val="24"/>
                <w:szCs w:val="24"/>
              </w:rPr>
              <w:t>3</w:t>
            </w:r>
          </w:p>
        </w:tc>
        <w:tc>
          <w:tcPr>
            <w:tcW w:w="2071" w:type="pct"/>
          </w:tcPr>
          <w:p w14:paraId="65FF1D70"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E71F45">
              <w:rPr>
                <w:sz w:val="24"/>
                <w:szCs w:val="24"/>
              </w:rPr>
              <w:lastRenderedPageBreak/>
              <w:t>будь-якими формами торгівлі людьми.</w:t>
            </w:r>
          </w:p>
          <w:p w14:paraId="071933FF"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44 Особливостей)</w:t>
            </w:r>
          </w:p>
        </w:tc>
        <w:tc>
          <w:tcPr>
            <w:tcW w:w="2633" w:type="pct"/>
            <w:vMerge/>
          </w:tcPr>
          <w:p w14:paraId="6CEC7D19" w14:textId="77777777" w:rsidR="00E71F45" w:rsidRPr="00E71F45" w:rsidRDefault="00E71F45" w:rsidP="008D7029">
            <w:pPr>
              <w:ind w:left="142" w:right="83"/>
              <w:jc w:val="both"/>
              <w:rPr>
                <w:b/>
                <w:sz w:val="24"/>
                <w:szCs w:val="24"/>
              </w:rPr>
            </w:pPr>
          </w:p>
        </w:tc>
      </w:tr>
      <w:tr w:rsidR="00E71F45" w:rsidRPr="0038677B" w14:paraId="451C6B87" w14:textId="77777777" w:rsidTr="00222A81">
        <w:tc>
          <w:tcPr>
            <w:tcW w:w="296" w:type="pct"/>
          </w:tcPr>
          <w:p w14:paraId="4CA0F44D" w14:textId="77777777"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14:paraId="55C8F959" w14:textId="77777777"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12C132" w14:textId="77777777" w:rsidR="00E71F45" w:rsidRPr="00E71F45" w:rsidRDefault="00E71F45" w:rsidP="008D7029">
            <w:pPr>
              <w:pBdr>
                <w:top w:val="nil"/>
                <w:left w:val="nil"/>
                <w:bottom w:val="nil"/>
                <w:right w:val="nil"/>
                <w:between w:val="nil"/>
              </w:pBdr>
              <w:ind w:firstLine="141"/>
              <w:jc w:val="both"/>
              <w:rPr>
                <w:b/>
                <w:sz w:val="24"/>
                <w:szCs w:val="24"/>
              </w:rPr>
            </w:pPr>
            <w:r w:rsidRPr="00E71F45">
              <w:rPr>
                <w:b/>
                <w:sz w:val="24"/>
                <w:szCs w:val="24"/>
              </w:rPr>
              <w:t>(абзац 14 пункт 44 Особливостей)</w:t>
            </w:r>
          </w:p>
        </w:tc>
        <w:tc>
          <w:tcPr>
            <w:tcW w:w="2633" w:type="pct"/>
          </w:tcPr>
          <w:p w14:paraId="5C8A6A49" w14:textId="77777777"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56014B" w14:textId="77777777" w:rsidR="00BF1FE7" w:rsidRDefault="00BF1FE7" w:rsidP="008D7029">
      <w:pPr>
        <w:jc w:val="center"/>
        <w:rPr>
          <w:b/>
          <w:color w:val="000000"/>
          <w:sz w:val="24"/>
          <w:szCs w:val="24"/>
        </w:rPr>
      </w:pPr>
    </w:p>
    <w:p w14:paraId="747C7F9F" w14:textId="77777777"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8"/>
        <w:gridCol w:w="3968"/>
        <w:gridCol w:w="5045"/>
      </w:tblGrid>
      <w:tr w:rsidR="001344D1" w:rsidRPr="0038677B" w14:paraId="3A27F052" w14:textId="77777777" w:rsidTr="001344D1">
        <w:tc>
          <w:tcPr>
            <w:tcW w:w="296" w:type="pct"/>
            <w:shd w:val="clear" w:color="auto" w:fill="D9D9D9" w:themeFill="background1" w:themeFillShade="D9"/>
          </w:tcPr>
          <w:p w14:paraId="6738EDD2" w14:textId="77777777" w:rsidR="001344D1" w:rsidRPr="001344D1" w:rsidRDefault="001344D1" w:rsidP="008D7029">
            <w:pPr>
              <w:ind w:left="100"/>
              <w:jc w:val="center"/>
              <w:rPr>
                <w:b/>
                <w:color w:val="000000"/>
                <w:sz w:val="24"/>
                <w:szCs w:val="24"/>
              </w:rPr>
            </w:pPr>
            <w:r w:rsidRPr="001344D1">
              <w:rPr>
                <w:b/>
                <w:color w:val="000000"/>
                <w:sz w:val="24"/>
                <w:szCs w:val="24"/>
              </w:rPr>
              <w:t>№</w:t>
            </w:r>
          </w:p>
          <w:p w14:paraId="0E088342" w14:textId="77777777" w:rsidR="001344D1" w:rsidRPr="001344D1" w:rsidRDefault="001344D1" w:rsidP="008D7029">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14:paraId="77A03904" w14:textId="77777777" w:rsidR="009D0961" w:rsidRPr="00E71F45" w:rsidRDefault="009D0961" w:rsidP="008D7029">
            <w:pPr>
              <w:ind w:left="141"/>
              <w:contextualSpacing/>
              <w:jc w:val="center"/>
              <w:rPr>
                <w:b/>
                <w:sz w:val="24"/>
                <w:szCs w:val="24"/>
                <w:lang w:eastAsia="uk-UA"/>
              </w:rPr>
            </w:pPr>
          </w:p>
          <w:p w14:paraId="58B83794" w14:textId="77777777" w:rsidR="00E71F45" w:rsidRPr="00E71F45" w:rsidRDefault="009D0961" w:rsidP="008D7029">
            <w:pPr>
              <w:ind w:left="100"/>
              <w:jc w:val="center"/>
              <w:rPr>
                <w:sz w:val="24"/>
                <w:szCs w:val="24"/>
              </w:rPr>
            </w:pPr>
            <w:r w:rsidRPr="00E71F45">
              <w:rPr>
                <w:sz w:val="24"/>
                <w:szCs w:val="24"/>
                <w:lang w:eastAsia="uk-UA"/>
              </w:rPr>
              <w:tab/>
            </w:r>
            <w:r w:rsidR="00E71F45" w:rsidRPr="00E71F45">
              <w:rPr>
                <w:b/>
                <w:sz w:val="24"/>
                <w:szCs w:val="24"/>
              </w:rPr>
              <w:t xml:space="preserve">Вимоги </w:t>
            </w:r>
            <w:r w:rsidR="00E71F45" w:rsidRPr="00E71F45">
              <w:rPr>
                <w:sz w:val="24"/>
                <w:szCs w:val="24"/>
              </w:rPr>
              <w:t>згідно пункту 44 Особливостей</w:t>
            </w:r>
          </w:p>
          <w:p w14:paraId="2E38FC9D" w14:textId="77777777"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14:paraId="5B3FD053" w14:textId="77777777" w:rsidR="001344D1" w:rsidRPr="00E71F45" w:rsidRDefault="00E71F45" w:rsidP="008D7029">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згідно пункту 44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14:paraId="68052F45" w14:textId="77777777" w:rsidTr="00344830">
        <w:tc>
          <w:tcPr>
            <w:tcW w:w="296" w:type="pct"/>
          </w:tcPr>
          <w:p w14:paraId="293B5068" w14:textId="77777777" w:rsidR="00E71F45" w:rsidRDefault="00E71F45" w:rsidP="008D7029">
            <w:pPr>
              <w:ind w:left="113" w:right="113"/>
              <w:contextualSpacing/>
              <w:jc w:val="center"/>
              <w:rPr>
                <w:b/>
                <w:color w:val="000000"/>
                <w:sz w:val="24"/>
                <w:szCs w:val="24"/>
              </w:rPr>
            </w:pPr>
            <w:r>
              <w:rPr>
                <w:b/>
                <w:color w:val="000000"/>
                <w:sz w:val="24"/>
                <w:szCs w:val="24"/>
              </w:rPr>
              <w:t>1</w:t>
            </w:r>
          </w:p>
        </w:tc>
        <w:tc>
          <w:tcPr>
            <w:tcW w:w="2071" w:type="pct"/>
          </w:tcPr>
          <w:p w14:paraId="63887EB8"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7249FD" w14:textId="77777777" w:rsidR="00E71F45" w:rsidRPr="00E71F45" w:rsidRDefault="00E71F45" w:rsidP="008D7029">
            <w:pPr>
              <w:jc w:val="both"/>
              <w:rPr>
                <w:b/>
                <w:sz w:val="24"/>
                <w:szCs w:val="24"/>
              </w:rPr>
            </w:pPr>
            <w:r w:rsidRPr="00E71F45">
              <w:rPr>
                <w:b/>
                <w:sz w:val="24"/>
                <w:szCs w:val="24"/>
              </w:rPr>
              <w:t>(підпункт 3 пункт 44 Особливостей)</w:t>
            </w:r>
          </w:p>
        </w:tc>
        <w:tc>
          <w:tcPr>
            <w:tcW w:w="2633" w:type="pct"/>
          </w:tcPr>
          <w:p w14:paraId="698D2D06" w14:textId="77777777" w:rsidR="00E71F45" w:rsidRPr="00E71F45" w:rsidRDefault="00E71F45" w:rsidP="008D7029">
            <w:pPr>
              <w:ind w:left="142" w:right="140"/>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71F45">
              <w:rPr>
                <w:b/>
                <w:sz w:val="24"/>
                <w:szCs w:val="24"/>
              </w:rPr>
              <w:t>вебресурсі</w:t>
            </w:r>
            <w:proofErr w:type="spellEnd"/>
            <w:r w:rsidRPr="00E71F45">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1F45" w:rsidRPr="0038677B" w14:paraId="2D98E180" w14:textId="77777777" w:rsidTr="003E0881">
        <w:tc>
          <w:tcPr>
            <w:tcW w:w="296" w:type="pct"/>
          </w:tcPr>
          <w:p w14:paraId="29F36015" w14:textId="77777777" w:rsidR="00E71F45" w:rsidRPr="00E71F45" w:rsidRDefault="00E71F45" w:rsidP="008D7029">
            <w:pPr>
              <w:ind w:left="113" w:right="113"/>
              <w:contextualSpacing/>
              <w:jc w:val="center"/>
              <w:rPr>
                <w:b/>
                <w:sz w:val="24"/>
                <w:szCs w:val="24"/>
              </w:rPr>
            </w:pPr>
            <w:r w:rsidRPr="00E71F45">
              <w:rPr>
                <w:b/>
                <w:sz w:val="24"/>
                <w:szCs w:val="24"/>
              </w:rPr>
              <w:t>2</w:t>
            </w:r>
          </w:p>
        </w:tc>
        <w:tc>
          <w:tcPr>
            <w:tcW w:w="2071" w:type="pct"/>
          </w:tcPr>
          <w:p w14:paraId="78B9BC53"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71F45">
              <w:rPr>
                <w:sz w:val="24"/>
                <w:szCs w:val="24"/>
              </w:rPr>
              <w:lastRenderedPageBreak/>
              <w:t>відмиванням коштів), судимість з якої не знято або не погашено в установленому законом порядку.</w:t>
            </w:r>
          </w:p>
          <w:p w14:paraId="087AACEC" w14:textId="77777777" w:rsidR="00E71F45" w:rsidRPr="00E71F45" w:rsidRDefault="00E71F45" w:rsidP="008D7029">
            <w:pPr>
              <w:ind w:left="140" w:right="140"/>
              <w:jc w:val="both"/>
              <w:rPr>
                <w:sz w:val="24"/>
                <w:szCs w:val="24"/>
              </w:rPr>
            </w:pPr>
            <w:r w:rsidRPr="00E71F45">
              <w:rPr>
                <w:b/>
                <w:sz w:val="24"/>
                <w:szCs w:val="24"/>
              </w:rPr>
              <w:t>(підпункт 5 пункт 44 Особливостей)</w:t>
            </w:r>
          </w:p>
        </w:tc>
        <w:tc>
          <w:tcPr>
            <w:tcW w:w="2633" w:type="pct"/>
            <w:vMerge w:val="restart"/>
            <w:vAlign w:val="center"/>
          </w:tcPr>
          <w:p w14:paraId="65489B72" w14:textId="77777777" w:rsidR="00E71F45" w:rsidRPr="00E71F45" w:rsidRDefault="00E71F45" w:rsidP="008D7029">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E71F45">
              <w:rPr>
                <w:b/>
                <w:sz w:val="24"/>
                <w:szCs w:val="24"/>
              </w:rPr>
              <w:lastRenderedPageBreak/>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8049B8" w14:textId="77777777" w:rsidR="00E71F45" w:rsidRPr="00E71F45" w:rsidRDefault="00E71F45" w:rsidP="008D7029">
            <w:pPr>
              <w:widowControl w:val="0"/>
              <w:ind w:left="178" w:right="120" w:firstLine="283"/>
              <w:jc w:val="both"/>
              <w:rPr>
                <w:sz w:val="24"/>
                <w:szCs w:val="24"/>
              </w:rPr>
            </w:pPr>
          </w:p>
        </w:tc>
      </w:tr>
      <w:tr w:rsidR="00E71F45" w:rsidRPr="0038677B" w14:paraId="0319C43B" w14:textId="77777777" w:rsidTr="003E0881">
        <w:tc>
          <w:tcPr>
            <w:tcW w:w="296" w:type="pct"/>
          </w:tcPr>
          <w:p w14:paraId="5D0FB42E" w14:textId="77777777" w:rsidR="00E71F45" w:rsidRPr="00E71F45" w:rsidRDefault="00E71F45" w:rsidP="008D7029">
            <w:pPr>
              <w:ind w:left="113" w:right="113"/>
              <w:contextualSpacing/>
              <w:jc w:val="center"/>
              <w:rPr>
                <w:b/>
                <w:sz w:val="24"/>
                <w:szCs w:val="24"/>
              </w:rPr>
            </w:pPr>
            <w:r w:rsidRPr="00E71F45">
              <w:rPr>
                <w:b/>
                <w:sz w:val="24"/>
                <w:szCs w:val="24"/>
              </w:rPr>
              <w:lastRenderedPageBreak/>
              <w:t>3</w:t>
            </w:r>
          </w:p>
        </w:tc>
        <w:tc>
          <w:tcPr>
            <w:tcW w:w="2071" w:type="pct"/>
          </w:tcPr>
          <w:p w14:paraId="3E8029E5" w14:textId="77777777"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D40038" w14:textId="77777777" w:rsidR="00E71F45" w:rsidRPr="00E71F45" w:rsidRDefault="00E71F45" w:rsidP="008D7029">
            <w:pPr>
              <w:ind w:left="140" w:right="140"/>
              <w:jc w:val="both"/>
              <w:rPr>
                <w:sz w:val="24"/>
                <w:szCs w:val="24"/>
              </w:rPr>
            </w:pPr>
            <w:r w:rsidRPr="00E71F45">
              <w:rPr>
                <w:b/>
                <w:sz w:val="24"/>
                <w:szCs w:val="24"/>
              </w:rPr>
              <w:t>(підпункт 12 пункт 44 Особливостей)</w:t>
            </w:r>
          </w:p>
        </w:tc>
        <w:tc>
          <w:tcPr>
            <w:tcW w:w="2633" w:type="pct"/>
            <w:vMerge/>
            <w:vAlign w:val="center"/>
          </w:tcPr>
          <w:p w14:paraId="41194FDE" w14:textId="77777777" w:rsidR="00E71F45" w:rsidRPr="00E71F45" w:rsidRDefault="00E71F45" w:rsidP="008D7029">
            <w:pPr>
              <w:widowControl w:val="0"/>
              <w:ind w:left="178" w:right="120" w:firstLine="283"/>
              <w:jc w:val="both"/>
              <w:rPr>
                <w:b/>
                <w:sz w:val="24"/>
                <w:szCs w:val="24"/>
              </w:rPr>
            </w:pPr>
          </w:p>
        </w:tc>
      </w:tr>
      <w:tr w:rsidR="00E71F45" w:rsidRPr="0038677B" w14:paraId="01CD6BBA" w14:textId="77777777" w:rsidTr="00E71F45">
        <w:trPr>
          <w:trHeight w:val="5404"/>
        </w:trPr>
        <w:tc>
          <w:tcPr>
            <w:tcW w:w="296" w:type="pct"/>
          </w:tcPr>
          <w:p w14:paraId="0E89B0FA" w14:textId="77777777" w:rsidR="00E71F45" w:rsidRPr="00E71F45" w:rsidRDefault="00E71F45" w:rsidP="008D7029">
            <w:pPr>
              <w:ind w:left="113" w:right="113"/>
              <w:contextualSpacing/>
              <w:jc w:val="center"/>
              <w:rPr>
                <w:b/>
                <w:sz w:val="24"/>
                <w:szCs w:val="24"/>
              </w:rPr>
            </w:pPr>
            <w:r>
              <w:rPr>
                <w:b/>
                <w:sz w:val="24"/>
                <w:szCs w:val="24"/>
              </w:rPr>
              <w:t>4</w:t>
            </w:r>
          </w:p>
        </w:tc>
        <w:tc>
          <w:tcPr>
            <w:tcW w:w="2071" w:type="pct"/>
          </w:tcPr>
          <w:p w14:paraId="53571A5F" w14:textId="77777777"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9B9E27" w14:textId="77777777" w:rsidR="00E71F45" w:rsidRPr="00E71F45" w:rsidRDefault="00E71F45" w:rsidP="008D7029">
            <w:pPr>
              <w:pBdr>
                <w:top w:val="nil"/>
                <w:left w:val="nil"/>
                <w:bottom w:val="nil"/>
                <w:right w:val="nil"/>
                <w:between w:val="nil"/>
              </w:pBdr>
              <w:jc w:val="both"/>
              <w:rPr>
                <w:b/>
                <w:sz w:val="24"/>
                <w:szCs w:val="24"/>
                <w:highlight w:val="yellow"/>
              </w:rPr>
            </w:pPr>
            <w:r w:rsidRPr="00E71F45">
              <w:rPr>
                <w:b/>
                <w:sz w:val="24"/>
                <w:szCs w:val="24"/>
              </w:rPr>
              <w:t>(абзац 14 пункт 44 Особливостей)</w:t>
            </w:r>
          </w:p>
        </w:tc>
        <w:tc>
          <w:tcPr>
            <w:tcW w:w="2633" w:type="pct"/>
          </w:tcPr>
          <w:p w14:paraId="200F30BC" w14:textId="77777777" w:rsidR="00E71F45" w:rsidRPr="00E71F45" w:rsidRDefault="00E71F45" w:rsidP="008D7029">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AA605D" w14:textId="77777777" w:rsidR="003E0881" w:rsidRPr="009D0961" w:rsidRDefault="003E0881" w:rsidP="003E0881">
      <w:pPr>
        <w:shd w:val="clear" w:color="auto" w:fill="FFFFFF"/>
        <w:rPr>
          <w:color w:val="000000"/>
          <w:sz w:val="24"/>
          <w:szCs w:val="24"/>
        </w:rPr>
      </w:pPr>
    </w:p>
    <w:p w14:paraId="633FA68D" w14:textId="77777777"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9014"/>
      </w:tblGrid>
      <w:tr w:rsidR="003E0881" w:rsidRPr="0038677B" w14:paraId="4B975E47" w14:textId="77777777" w:rsidTr="003E0881">
        <w:tc>
          <w:tcPr>
            <w:tcW w:w="5000" w:type="pct"/>
            <w:gridSpan w:val="2"/>
            <w:shd w:val="clear" w:color="auto" w:fill="D9D9D9" w:themeFill="background1" w:themeFillShade="D9"/>
          </w:tcPr>
          <w:p w14:paraId="1BE56D1B" w14:textId="77777777"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14:paraId="451F0D3F" w14:textId="77777777" w:rsidTr="003E0881">
        <w:tc>
          <w:tcPr>
            <w:tcW w:w="296" w:type="pct"/>
          </w:tcPr>
          <w:p w14:paraId="0908AFD9" w14:textId="77777777"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14:paraId="2D4EDA72" w14:textId="77777777"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14:paraId="05BF03BC" w14:textId="77777777" w:rsidTr="003E0881">
        <w:tc>
          <w:tcPr>
            <w:tcW w:w="296" w:type="pct"/>
          </w:tcPr>
          <w:p w14:paraId="534C0ED0" w14:textId="77777777"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14:paraId="27E1351B" w14:textId="77777777" w:rsidR="003E0881" w:rsidRPr="000B66CB" w:rsidRDefault="000B66CB" w:rsidP="003E0881">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bl>
    <w:p w14:paraId="0BFEFC3F" w14:textId="77777777" w:rsidR="00E76BA6" w:rsidRPr="008D7029" w:rsidRDefault="00E76BA6" w:rsidP="00022558">
      <w:pPr>
        <w:rPr>
          <w:b/>
          <w:bCs/>
          <w:sz w:val="2"/>
          <w:szCs w:val="2"/>
        </w:rPr>
      </w:pPr>
    </w:p>
    <w:sectPr w:rsidR="00E76BA6" w:rsidRPr="008D7029" w:rsidSect="00EE7A88">
      <w:headerReference w:type="even" r:id="rId12"/>
      <w:headerReference w:type="default" r:id="rId13"/>
      <w:headerReference w:type="first" r:id="rId14"/>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652F" w14:textId="77777777" w:rsidR="004536CA" w:rsidRDefault="004536CA" w:rsidP="00F50418">
      <w:r>
        <w:separator/>
      </w:r>
    </w:p>
  </w:endnote>
  <w:endnote w:type="continuationSeparator" w:id="0">
    <w:p w14:paraId="757C1A7F" w14:textId="77777777" w:rsidR="004536CA" w:rsidRDefault="004536CA"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3255" w14:textId="77777777" w:rsidR="004536CA" w:rsidRDefault="004536CA" w:rsidP="00F50418">
      <w:r>
        <w:separator/>
      </w:r>
    </w:p>
  </w:footnote>
  <w:footnote w:type="continuationSeparator" w:id="0">
    <w:p w14:paraId="6538F3B8" w14:textId="77777777" w:rsidR="004536CA" w:rsidRDefault="004536CA"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4F8" w14:textId="77777777" w:rsidR="006E08F9" w:rsidRDefault="00596104" w:rsidP="00960100">
    <w:pPr>
      <w:pStyle w:val="a5"/>
      <w:framePr w:wrap="around" w:vAnchor="text" w:hAnchor="margin" w:xAlign="center" w:y="1"/>
      <w:rPr>
        <w:rStyle w:val="a7"/>
      </w:rPr>
    </w:pPr>
    <w:r>
      <w:rPr>
        <w:rStyle w:val="a7"/>
      </w:rPr>
      <w:fldChar w:fldCharType="begin"/>
    </w:r>
    <w:r w:rsidR="006E08F9">
      <w:rPr>
        <w:rStyle w:val="a7"/>
      </w:rPr>
      <w:instrText xml:space="preserve">PAGE  </w:instrText>
    </w:r>
    <w:r>
      <w:rPr>
        <w:rStyle w:val="a7"/>
      </w:rPr>
      <w:fldChar w:fldCharType="end"/>
    </w:r>
  </w:p>
  <w:p w14:paraId="04BD95A7" w14:textId="77777777" w:rsidR="006E08F9" w:rsidRDefault="006E08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ED34" w14:textId="77777777" w:rsidR="006E08F9" w:rsidRPr="00F12B88" w:rsidRDefault="00596104" w:rsidP="00960100">
    <w:pPr>
      <w:pStyle w:val="a5"/>
      <w:framePr w:wrap="around" w:vAnchor="text" w:hAnchor="margin" w:xAlign="center" w:y="1"/>
      <w:rPr>
        <w:rStyle w:val="a7"/>
        <w:color w:val="333333"/>
      </w:rPr>
    </w:pPr>
    <w:r w:rsidRPr="00F12B88">
      <w:rPr>
        <w:rStyle w:val="a7"/>
        <w:color w:val="333333"/>
      </w:rPr>
      <w:fldChar w:fldCharType="begin"/>
    </w:r>
    <w:r w:rsidR="006E08F9" w:rsidRPr="00F12B88">
      <w:rPr>
        <w:rStyle w:val="a7"/>
        <w:color w:val="333333"/>
      </w:rPr>
      <w:instrText xml:space="preserve">PAGE  </w:instrText>
    </w:r>
    <w:r w:rsidRPr="00F12B88">
      <w:rPr>
        <w:rStyle w:val="a7"/>
        <w:color w:val="333333"/>
      </w:rPr>
      <w:fldChar w:fldCharType="separate"/>
    </w:r>
    <w:r w:rsidR="005C3BC1">
      <w:rPr>
        <w:rStyle w:val="a7"/>
        <w:noProof/>
        <w:color w:val="333333"/>
      </w:rPr>
      <w:t>25</w:t>
    </w:r>
    <w:r w:rsidRPr="00F12B88">
      <w:rPr>
        <w:rStyle w:val="a7"/>
        <w:color w:val="333333"/>
      </w:rPr>
      <w:fldChar w:fldCharType="end"/>
    </w:r>
  </w:p>
  <w:p w14:paraId="1254C9DF" w14:textId="77777777" w:rsidR="006E08F9" w:rsidRDefault="006E08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5DB" w14:textId="77777777" w:rsidR="006E08F9" w:rsidRDefault="006E08F9">
    <w:pPr>
      <w:pStyle w:val="a5"/>
      <w:jc w:val="center"/>
    </w:pPr>
  </w:p>
  <w:p w14:paraId="0FC132FF" w14:textId="77777777" w:rsidR="006E08F9" w:rsidRDefault="006E08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8"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2"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4"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16cid:durableId="1075905943">
    <w:abstractNumId w:val="13"/>
  </w:num>
  <w:num w:numId="2" w16cid:durableId="577248594">
    <w:abstractNumId w:val="11"/>
  </w:num>
  <w:num w:numId="3" w16cid:durableId="590965210">
    <w:abstractNumId w:val="6"/>
  </w:num>
  <w:num w:numId="4" w16cid:durableId="1641224290">
    <w:abstractNumId w:val="22"/>
  </w:num>
  <w:num w:numId="5" w16cid:durableId="633675655">
    <w:abstractNumId w:val="0"/>
  </w:num>
  <w:num w:numId="6" w16cid:durableId="43062298">
    <w:abstractNumId w:val="17"/>
  </w:num>
  <w:num w:numId="7" w16cid:durableId="636299979">
    <w:abstractNumId w:val="19"/>
  </w:num>
  <w:num w:numId="8" w16cid:durableId="2038506528">
    <w:abstractNumId w:val="1"/>
  </w:num>
  <w:num w:numId="9" w16cid:durableId="1468015296">
    <w:abstractNumId w:val="9"/>
  </w:num>
  <w:num w:numId="10" w16cid:durableId="1706904674">
    <w:abstractNumId w:val="7"/>
  </w:num>
  <w:num w:numId="11" w16cid:durableId="255748350">
    <w:abstractNumId w:val="2"/>
  </w:num>
  <w:num w:numId="12" w16cid:durableId="176501668">
    <w:abstractNumId w:val="4"/>
  </w:num>
  <w:num w:numId="13" w16cid:durableId="260375195">
    <w:abstractNumId w:val="16"/>
  </w:num>
  <w:num w:numId="14" w16cid:durableId="1246376571">
    <w:abstractNumId w:val="8"/>
  </w:num>
  <w:num w:numId="15" w16cid:durableId="566965097">
    <w:abstractNumId w:val="5"/>
  </w:num>
  <w:num w:numId="16" w16cid:durableId="1391728615">
    <w:abstractNumId w:val="14"/>
  </w:num>
  <w:num w:numId="17" w16cid:durableId="34545393">
    <w:abstractNumId w:val="21"/>
  </w:num>
  <w:num w:numId="18" w16cid:durableId="319651790">
    <w:abstractNumId w:val="18"/>
  </w:num>
  <w:num w:numId="19" w16cid:durableId="198398284">
    <w:abstractNumId w:val="15"/>
  </w:num>
  <w:num w:numId="20" w16cid:durableId="1513951847">
    <w:abstractNumId w:val="10"/>
  </w:num>
  <w:num w:numId="21" w16cid:durableId="1826630391">
    <w:abstractNumId w:val="12"/>
  </w:num>
  <w:num w:numId="22" w16cid:durableId="579602524">
    <w:abstractNumId w:val="3"/>
  </w:num>
  <w:num w:numId="23" w16cid:durableId="18964255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49E"/>
    <w:rsid w:val="0001605C"/>
    <w:rsid w:val="00017C95"/>
    <w:rsid w:val="00022558"/>
    <w:rsid w:val="00030B3C"/>
    <w:rsid w:val="000337F4"/>
    <w:rsid w:val="00034D40"/>
    <w:rsid w:val="000465D9"/>
    <w:rsid w:val="00054E1C"/>
    <w:rsid w:val="00070969"/>
    <w:rsid w:val="00074162"/>
    <w:rsid w:val="00083D8D"/>
    <w:rsid w:val="0009523C"/>
    <w:rsid w:val="00095BCD"/>
    <w:rsid w:val="000B66CB"/>
    <w:rsid w:val="000D058B"/>
    <w:rsid w:val="000D128B"/>
    <w:rsid w:val="000E67DA"/>
    <w:rsid w:val="000E7C14"/>
    <w:rsid w:val="000F4B11"/>
    <w:rsid w:val="00100B80"/>
    <w:rsid w:val="0010714C"/>
    <w:rsid w:val="00111F8B"/>
    <w:rsid w:val="00125B1E"/>
    <w:rsid w:val="001339FE"/>
    <w:rsid w:val="001344D1"/>
    <w:rsid w:val="00143362"/>
    <w:rsid w:val="0014496B"/>
    <w:rsid w:val="001812ED"/>
    <w:rsid w:val="00186EC6"/>
    <w:rsid w:val="00190BB8"/>
    <w:rsid w:val="00191A7C"/>
    <w:rsid w:val="001A3236"/>
    <w:rsid w:val="001B6BCD"/>
    <w:rsid w:val="001D1742"/>
    <w:rsid w:val="001D5D2F"/>
    <w:rsid w:val="001D672D"/>
    <w:rsid w:val="001E3AF6"/>
    <w:rsid w:val="001F3FF1"/>
    <w:rsid w:val="0020156A"/>
    <w:rsid w:val="00202BA7"/>
    <w:rsid w:val="002048A9"/>
    <w:rsid w:val="00206CC3"/>
    <w:rsid w:val="00216CBC"/>
    <w:rsid w:val="00225DE9"/>
    <w:rsid w:val="00230C6C"/>
    <w:rsid w:val="00236F10"/>
    <w:rsid w:val="00241894"/>
    <w:rsid w:val="002418B7"/>
    <w:rsid w:val="00246641"/>
    <w:rsid w:val="00247DC5"/>
    <w:rsid w:val="00252836"/>
    <w:rsid w:val="002723E0"/>
    <w:rsid w:val="00272DDB"/>
    <w:rsid w:val="00283B06"/>
    <w:rsid w:val="00284042"/>
    <w:rsid w:val="00290E89"/>
    <w:rsid w:val="00297000"/>
    <w:rsid w:val="002A32ED"/>
    <w:rsid w:val="002A3FAC"/>
    <w:rsid w:val="002A5A96"/>
    <w:rsid w:val="002A730A"/>
    <w:rsid w:val="002B4A4B"/>
    <w:rsid w:val="002C0F81"/>
    <w:rsid w:val="002C1589"/>
    <w:rsid w:val="002E328A"/>
    <w:rsid w:val="002F746A"/>
    <w:rsid w:val="003072DF"/>
    <w:rsid w:val="00323DC1"/>
    <w:rsid w:val="00325539"/>
    <w:rsid w:val="00330A6C"/>
    <w:rsid w:val="0033630E"/>
    <w:rsid w:val="00336B11"/>
    <w:rsid w:val="00337AF8"/>
    <w:rsid w:val="00367380"/>
    <w:rsid w:val="00374801"/>
    <w:rsid w:val="00375AD1"/>
    <w:rsid w:val="0038677B"/>
    <w:rsid w:val="0039399E"/>
    <w:rsid w:val="003A1873"/>
    <w:rsid w:val="003A696A"/>
    <w:rsid w:val="003B1012"/>
    <w:rsid w:val="003B4560"/>
    <w:rsid w:val="003B6AEE"/>
    <w:rsid w:val="003C5BC1"/>
    <w:rsid w:val="003D0032"/>
    <w:rsid w:val="003E0881"/>
    <w:rsid w:val="003E525E"/>
    <w:rsid w:val="003F6DB7"/>
    <w:rsid w:val="00402F8C"/>
    <w:rsid w:val="004072F8"/>
    <w:rsid w:val="004131F5"/>
    <w:rsid w:val="0041580B"/>
    <w:rsid w:val="004175CB"/>
    <w:rsid w:val="00420840"/>
    <w:rsid w:val="004335C1"/>
    <w:rsid w:val="00440757"/>
    <w:rsid w:val="00443940"/>
    <w:rsid w:val="004536CA"/>
    <w:rsid w:val="00455195"/>
    <w:rsid w:val="00460035"/>
    <w:rsid w:val="00461BDC"/>
    <w:rsid w:val="00466A8F"/>
    <w:rsid w:val="004745BF"/>
    <w:rsid w:val="00475798"/>
    <w:rsid w:val="00475BEE"/>
    <w:rsid w:val="004810A5"/>
    <w:rsid w:val="00487CA7"/>
    <w:rsid w:val="004A2992"/>
    <w:rsid w:val="004B3D69"/>
    <w:rsid w:val="004C7EA9"/>
    <w:rsid w:val="004D2075"/>
    <w:rsid w:val="004E3344"/>
    <w:rsid w:val="00515319"/>
    <w:rsid w:val="0053652D"/>
    <w:rsid w:val="00547224"/>
    <w:rsid w:val="00577F62"/>
    <w:rsid w:val="00595043"/>
    <w:rsid w:val="00596104"/>
    <w:rsid w:val="005A4F36"/>
    <w:rsid w:val="005B0CC6"/>
    <w:rsid w:val="005B12BB"/>
    <w:rsid w:val="005B2F25"/>
    <w:rsid w:val="005B2F42"/>
    <w:rsid w:val="005B46B5"/>
    <w:rsid w:val="005C0E7E"/>
    <w:rsid w:val="005C3BC1"/>
    <w:rsid w:val="005F37D2"/>
    <w:rsid w:val="005F5AD1"/>
    <w:rsid w:val="00604E97"/>
    <w:rsid w:val="006064D3"/>
    <w:rsid w:val="00612D13"/>
    <w:rsid w:val="00632D7E"/>
    <w:rsid w:val="00642417"/>
    <w:rsid w:val="00651841"/>
    <w:rsid w:val="00654189"/>
    <w:rsid w:val="00662AF5"/>
    <w:rsid w:val="00662F49"/>
    <w:rsid w:val="00664F8B"/>
    <w:rsid w:val="006668BB"/>
    <w:rsid w:val="006722B0"/>
    <w:rsid w:val="0068049E"/>
    <w:rsid w:val="00690C01"/>
    <w:rsid w:val="006922B0"/>
    <w:rsid w:val="006A1713"/>
    <w:rsid w:val="006B1FB4"/>
    <w:rsid w:val="006B41FD"/>
    <w:rsid w:val="006B7A47"/>
    <w:rsid w:val="006C203D"/>
    <w:rsid w:val="006E08F9"/>
    <w:rsid w:val="006E6D28"/>
    <w:rsid w:val="00710879"/>
    <w:rsid w:val="00713B2D"/>
    <w:rsid w:val="00716AE7"/>
    <w:rsid w:val="007262A0"/>
    <w:rsid w:val="00726D76"/>
    <w:rsid w:val="00731F48"/>
    <w:rsid w:val="007326E4"/>
    <w:rsid w:val="00733D55"/>
    <w:rsid w:val="00733E69"/>
    <w:rsid w:val="00742523"/>
    <w:rsid w:val="007431A5"/>
    <w:rsid w:val="00754FF0"/>
    <w:rsid w:val="00754FF6"/>
    <w:rsid w:val="00755F13"/>
    <w:rsid w:val="00760EFC"/>
    <w:rsid w:val="00767533"/>
    <w:rsid w:val="0077602A"/>
    <w:rsid w:val="00777775"/>
    <w:rsid w:val="00782919"/>
    <w:rsid w:val="007875A6"/>
    <w:rsid w:val="007948B2"/>
    <w:rsid w:val="007B34F2"/>
    <w:rsid w:val="007B4CED"/>
    <w:rsid w:val="007B7351"/>
    <w:rsid w:val="007E58BA"/>
    <w:rsid w:val="007E6FD2"/>
    <w:rsid w:val="007F0FC0"/>
    <w:rsid w:val="007F25BD"/>
    <w:rsid w:val="007F2715"/>
    <w:rsid w:val="007F357B"/>
    <w:rsid w:val="00821DCF"/>
    <w:rsid w:val="008273E0"/>
    <w:rsid w:val="008316B8"/>
    <w:rsid w:val="00835030"/>
    <w:rsid w:val="008425F4"/>
    <w:rsid w:val="00846003"/>
    <w:rsid w:val="00877039"/>
    <w:rsid w:val="00883B41"/>
    <w:rsid w:val="008910D5"/>
    <w:rsid w:val="008977E2"/>
    <w:rsid w:val="008A04A5"/>
    <w:rsid w:val="008B48C7"/>
    <w:rsid w:val="008C5487"/>
    <w:rsid w:val="008D26DA"/>
    <w:rsid w:val="008D7029"/>
    <w:rsid w:val="008E1FC8"/>
    <w:rsid w:val="008F55B4"/>
    <w:rsid w:val="00917BB3"/>
    <w:rsid w:val="00930FAC"/>
    <w:rsid w:val="00932D29"/>
    <w:rsid w:val="009367A2"/>
    <w:rsid w:val="00946A10"/>
    <w:rsid w:val="00960100"/>
    <w:rsid w:val="0096234B"/>
    <w:rsid w:val="00963493"/>
    <w:rsid w:val="00964E8D"/>
    <w:rsid w:val="00964F30"/>
    <w:rsid w:val="009730E8"/>
    <w:rsid w:val="00974EEA"/>
    <w:rsid w:val="00977783"/>
    <w:rsid w:val="009A5440"/>
    <w:rsid w:val="009C2308"/>
    <w:rsid w:val="009C4613"/>
    <w:rsid w:val="009D0961"/>
    <w:rsid w:val="00A00D6E"/>
    <w:rsid w:val="00A2502C"/>
    <w:rsid w:val="00A26171"/>
    <w:rsid w:val="00A46848"/>
    <w:rsid w:val="00A63B83"/>
    <w:rsid w:val="00A64AF8"/>
    <w:rsid w:val="00A6637F"/>
    <w:rsid w:val="00A66F02"/>
    <w:rsid w:val="00A77C20"/>
    <w:rsid w:val="00A976EF"/>
    <w:rsid w:val="00AA37F8"/>
    <w:rsid w:val="00AA7548"/>
    <w:rsid w:val="00AC758A"/>
    <w:rsid w:val="00AE02A9"/>
    <w:rsid w:val="00AE4B31"/>
    <w:rsid w:val="00AF0EB9"/>
    <w:rsid w:val="00AF32AD"/>
    <w:rsid w:val="00AF4E94"/>
    <w:rsid w:val="00B02291"/>
    <w:rsid w:val="00B04657"/>
    <w:rsid w:val="00B05917"/>
    <w:rsid w:val="00B13A9F"/>
    <w:rsid w:val="00B15748"/>
    <w:rsid w:val="00B20094"/>
    <w:rsid w:val="00B250A9"/>
    <w:rsid w:val="00B41A03"/>
    <w:rsid w:val="00B77D04"/>
    <w:rsid w:val="00BA3A6C"/>
    <w:rsid w:val="00BA495A"/>
    <w:rsid w:val="00BB4927"/>
    <w:rsid w:val="00BC7706"/>
    <w:rsid w:val="00BF1FE7"/>
    <w:rsid w:val="00C03557"/>
    <w:rsid w:val="00C0538C"/>
    <w:rsid w:val="00C055E1"/>
    <w:rsid w:val="00C237B0"/>
    <w:rsid w:val="00C3063B"/>
    <w:rsid w:val="00C3237D"/>
    <w:rsid w:val="00C44ADB"/>
    <w:rsid w:val="00C4677E"/>
    <w:rsid w:val="00C56496"/>
    <w:rsid w:val="00C56C26"/>
    <w:rsid w:val="00C60DC5"/>
    <w:rsid w:val="00C6340A"/>
    <w:rsid w:val="00C65813"/>
    <w:rsid w:val="00C776B2"/>
    <w:rsid w:val="00C846CF"/>
    <w:rsid w:val="00C866AF"/>
    <w:rsid w:val="00CA40EA"/>
    <w:rsid w:val="00CB1721"/>
    <w:rsid w:val="00CB54EB"/>
    <w:rsid w:val="00CC08D0"/>
    <w:rsid w:val="00CD6450"/>
    <w:rsid w:val="00D01B0F"/>
    <w:rsid w:val="00D04A87"/>
    <w:rsid w:val="00D1580A"/>
    <w:rsid w:val="00D16E14"/>
    <w:rsid w:val="00D22653"/>
    <w:rsid w:val="00D2755C"/>
    <w:rsid w:val="00D315EB"/>
    <w:rsid w:val="00D4731C"/>
    <w:rsid w:val="00D475F4"/>
    <w:rsid w:val="00D66327"/>
    <w:rsid w:val="00D81B3A"/>
    <w:rsid w:val="00D8527D"/>
    <w:rsid w:val="00D871BC"/>
    <w:rsid w:val="00D94704"/>
    <w:rsid w:val="00D96FAF"/>
    <w:rsid w:val="00DA3C88"/>
    <w:rsid w:val="00DB09CA"/>
    <w:rsid w:val="00DB0FB2"/>
    <w:rsid w:val="00DB6CC0"/>
    <w:rsid w:val="00DB745C"/>
    <w:rsid w:val="00DC5281"/>
    <w:rsid w:val="00DC7F0D"/>
    <w:rsid w:val="00DD232C"/>
    <w:rsid w:val="00DD6682"/>
    <w:rsid w:val="00DE3448"/>
    <w:rsid w:val="00DF5816"/>
    <w:rsid w:val="00E00F43"/>
    <w:rsid w:val="00E15270"/>
    <w:rsid w:val="00E2168D"/>
    <w:rsid w:val="00E24D2A"/>
    <w:rsid w:val="00E30820"/>
    <w:rsid w:val="00E37DBF"/>
    <w:rsid w:val="00E522DE"/>
    <w:rsid w:val="00E64218"/>
    <w:rsid w:val="00E71B30"/>
    <w:rsid w:val="00E71CFF"/>
    <w:rsid w:val="00E71F45"/>
    <w:rsid w:val="00E72B45"/>
    <w:rsid w:val="00E76BA6"/>
    <w:rsid w:val="00E84436"/>
    <w:rsid w:val="00E84F78"/>
    <w:rsid w:val="00E97747"/>
    <w:rsid w:val="00EA3E7C"/>
    <w:rsid w:val="00EB4FDD"/>
    <w:rsid w:val="00EC3C13"/>
    <w:rsid w:val="00EC4877"/>
    <w:rsid w:val="00EE3408"/>
    <w:rsid w:val="00EE7A88"/>
    <w:rsid w:val="00EF4CCC"/>
    <w:rsid w:val="00F00C22"/>
    <w:rsid w:val="00F11BB5"/>
    <w:rsid w:val="00F244A8"/>
    <w:rsid w:val="00F30194"/>
    <w:rsid w:val="00F34D24"/>
    <w:rsid w:val="00F50418"/>
    <w:rsid w:val="00F56F1E"/>
    <w:rsid w:val="00F952E8"/>
    <w:rsid w:val="00FB58F7"/>
    <w:rsid w:val="00FC571E"/>
    <w:rsid w:val="00FD182C"/>
    <w:rsid w:val="00FD480B"/>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B772"/>
  <w15:docId w15:val="{0AB38114-B01B-4D09-9DB1-239C70A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Заголовок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link w:val="ab"/>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15748"/>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e">
    <w:name w:val="footer"/>
    <w:basedOn w:val="a"/>
    <w:link w:val="af"/>
    <w:uiPriority w:val="99"/>
    <w:unhideWhenUsed/>
    <w:rsid w:val="00F50418"/>
    <w:pPr>
      <w:tabs>
        <w:tab w:val="center" w:pos="4677"/>
        <w:tab w:val="right" w:pos="9355"/>
      </w:tabs>
    </w:pPr>
  </w:style>
  <w:style w:type="character" w:customStyle="1" w:styleId="af">
    <w:name w:val="Нижний колонтитул Знак"/>
    <w:basedOn w:val="a0"/>
    <w:link w:val="ae"/>
    <w:uiPriority w:val="99"/>
    <w:rsid w:val="00F50418"/>
    <w:rPr>
      <w:rFonts w:ascii="Times New Roman" w:eastAsia="Times New Roman" w:hAnsi="Times New Roman" w:cs="Times New Roman"/>
      <w:sz w:val="20"/>
      <w:szCs w:val="20"/>
      <w:lang w:val="uk-UA" w:eastAsia="ru-RU"/>
    </w:rPr>
  </w:style>
  <w:style w:type="paragraph" w:styleId="af0">
    <w:name w:val="Balloon Text"/>
    <w:basedOn w:val="a"/>
    <w:link w:val="af1"/>
    <w:uiPriority w:val="99"/>
    <w:semiHidden/>
    <w:unhideWhenUsed/>
    <w:rsid w:val="00C6340A"/>
    <w:rPr>
      <w:rFonts w:ascii="Segoe UI" w:hAnsi="Segoe UI" w:cs="Segoe UI"/>
      <w:sz w:val="18"/>
      <w:szCs w:val="18"/>
    </w:rPr>
  </w:style>
  <w:style w:type="character" w:customStyle="1" w:styleId="af1">
    <w:name w:val="Текст выноски Знак"/>
    <w:basedOn w:val="a0"/>
    <w:link w:val="af0"/>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2">
    <w:name w:val="Hyperlink"/>
    <w:basedOn w:val="a0"/>
    <w:uiPriority w:val="99"/>
    <w:unhideWhenUsed/>
    <w:rsid w:val="007F0FC0"/>
    <w:rPr>
      <w:color w:val="0563C1" w:themeColor="hyperlink"/>
      <w:u w:val="single"/>
    </w:rPr>
  </w:style>
  <w:style w:type="character" w:customStyle="1" w:styleId="ad">
    <w:name w:val="Абзац списка Знак"/>
    <w:link w:val="ac"/>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3">
    <w:name w:val="Body Text"/>
    <w:basedOn w:val="a"/>
    <w:link w:val="af4"/>
    <w:uiPriority w:val="99"/>
    <w:semiHidden/>
    <w:unhideWhenUsed/>
    <w:rsid w:val="000465D9"/>
    <w:pPr>
      <w:spacing w:after="120"/>
    </w:pPr>
  </w:style>
  <w:style w:type="character" w:customStyle="1" w:styleId="af4">
    <w:name w:val="Основной текст Знак"/>
    <w:basedOn w:val="a0"/>
    <w:link w:val="af3"/>
    <w:uiPriority w:val="99"/>
    <w:semiHidden/>
    <w:rsid w:val="000465D9"/>
    <w:rPr>
      <w:rFonts w:ascii="Times New Roman" w:eastAsia="Times New Roman" w:hAnsi="Times New Roman" w:cs="Times New Roman"/>
      <w:sz w:val="20"/>
      <w:szCs w:val="20"/>
      <w:lang w:val="uk-UA" w:eastAsia="ru-RU"/>
    </w:rPr>
  </w:style>
  <w:style w:type="character" w:customStyle="1" w:styleId="ab">
    <w:name w:val="Без интервала Знак"/>
    <w:link w:val="aa"/>
    <w:rsid w:val="000465D9"/>
    <w:rPr>
      <w:rFonts w:ascii="Calibri" w:eastAsia="Calibri" w:hAnsi="Calibri" w:cs="Times New Roman"/>
      <w:lang w:val="uk-UA"/>
    </w:rPr>
  </w:style>
  <w:style w:type="character" w:styleId="af5">
    <w:name w:val="Emphasis"/>
    <w:qFormat/>
    <w:rsid w:val="00046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815C-A3EB-4433-A755-5BA7FBE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9688</Words>
  <Characters>55228</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HOME</cp:lastModifiedBy>
  <cp:revision>62</cp:revision>
  <cp:lastPrinted>2023-03-28T13:12:00Z</cp:lastPrinted>
  <dcterms:created xsi:type="dcterms:W3CDTF">2022-09-30T09:04:00Z</dcterms:created>
  <dcterms:modified xsi:type="dcterms:W3CDTF">2023-04-14T21:51:00Z</dcterms:modified>
</cp:coreProperties>
</file>