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proofErr w:type="gramStart"/>
      <w:r w:rsidRPr="00D75006">
        <w:rPr>
          <w:rFonts w:ascii="Times New Roman" w:eastAsia="Times New Roman" w:hAnsi="Times New Roman" w:cs="Times New Roman"/>
          <w:b/>
          <w:bCs/>
          <w:sz w:val="28"/>
          <w:szCs w:val="28"/>
          <w:lang w:val="ru-RU" w:eastAsia="ru-RU"/>
        </w:rPr>
        <w:t>підприємство  «</w:t>
      </w:r>
      <w:proofErr w:type="gramEnd"/>
      <w:r w:rsidRPr="00D75006">
        <w:rPr>
          <w:rFonts w:ascii="Times New Roman" w:eastAsia="Times New Roman" w:hAnsi="Times New Roman" w:cs="Times New Roman"/>
          <w:b/>
          <w:bCs/>
          <w:sz w:val="28"/>
          <w:szCs w:val="28"/>
          <w:lang w:val="ru-RU" w:eastAsia="ru-RU"/>
        </w:rPr>
        <w:t xml:space="preserve">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D75006" w:rsidRDefault="00495FE1" w:rsidP="00FC617A">
            <w:pPr>
              <w:widowControl w:val="0"/>
              <w:spacing w:after="0" w:line="240" w:lineRule="auto"/>
              <w:ind w:right="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від « 05» 12</w:t>
            </w:r>
            <w:r w:rsidR="00D75006" w:rsidRPr="00FC617A">
              <w:rPr>
                <w:rFonts w:ascii="Times New Roman" w:eastAsia="Times New Roman" w:hAnsi="Times New Roman" w:cs="Times New Roman"/>
                <w:b/>
                <w:snapToGrid w:val="0"/>
                <w:sz w:val="28"/>
                <w:szCs w:val="28"/>
                <w:lang w:eastAsia="ru-RU"/>
              </w:rPr>
              <w:t xml:space="preserve">. 2022 року № </w:t>
            </w:r>
            <w:r>
              <w:rPr>
                <w:rFonts w:ascii="Times New Roman" w:eastAsia="Times New Roman" w:hAnsi="Times New Roman" w:cs="Times New Roman"/>
                <w:b/>
                <w:snapToGrid w:val="0"/>
                <w:sz w:val="28"/>
                <w:szCs w:val="28"/>
                <w:lang w:eastAsia="ru-RU"/>
              </w:rPr>
              <w:t>6</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D75006" w:rsidRDefault="003E7A98"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/С.А. Сущенко</w:t>
            </w:r>
            <w:r w:rsidR="00D75006" w:rsidRPr="00D75006">
              <w:rPr>
                <w:rFonts w:ascii="Times New Roman" w:eastAsia="Times New Roman" w:hAnsi="Times New Roman" w:cs="Times New Roman"/>
                <w:b/>
                <w:sz w:val="28"/>
                <w:szCs w:val="28"/>
                <w:lang w:eastAsia="ru-RU"/>
              </w:rPr>
              <w:t>/</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D75006" w:rsidRPr="00D75006" w:rsidRDefault="00F20B3B" w:rsidP="00D75006">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D75006" w:rsidRPr="00D75006">
        <w:rPr>
          <w:rFonts w:ascii="Times New Roman" w:eastAsia="Times New Roman" w:hAnsi="Times New Roman" w:cs="Times New Roman"/>
          <w:b/>
          <w:sz w:val="28"/>
          <w:szCs w:val="28"/>
          <w:lang w:eastAsia="ru-RU"/>
        </w:rPr>
        <w:t>о процедурі ВІДКРИТІ ТОРГИ (з особливостями)</w:t>
      </w: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НА ЗАКУПІВЛЮ ТОВАРІВ:</w:t>
      </w:r>
    </w:p>
    <w:p w:rsidR="00D75006" w:rsidRPr="00D75006" w:rsidRDefault="00D75006" w:rsidP="00D75006">
      <w:pPr>
        <w:spacing w:after="0" w:line="20" w:lineRule="atLeast"/>
        <w:ind w:left="180" w:right="324"/>
        <w:jc w:val="center"/>
        <w:rPr>
          <w:rFonts w:ascii="Times New Roman" w:eastAsia="Times New Roman" w:hAnsi="Times New Roman" w:cs="Times New Roman"/>
          <w:b/>
          <w:sz w:val="24"/>
          <w:szCs w:val="24"/>
          <w:lang w:eastAsia="ru-RU"/>
        </w:rPr>
      </w:pPr>
    </w:p>
    <w:p w:rsidR="00FC76F4" w:rsidRPr="00E55BAF" w:rsidRDefault="003E7A98" w:rsidP="00120925">
      <w:pPr>
        <w:rPr>
          <w:rFonts w:ascii="Times New Roman" w:hAnsi="Times New Roman"/>
          <w:b/>
          <w:sz w:val="28"/>
          <w:szCs w:val="28"/>
        </w:rPr>
      </w:pPr>
      <w:r>
        <w:rPr>
          <w:rFonts w:ascii="Times New Roman" w:hAnsi="Times New Roman"/>
          <w:b/>
        </w:rPr>
        <w:t xml:space="preserve">                                               </w:t>
      </w:r>
      <w:r w:rsidR="00120925" w:rsidRPr="00E55BAF">
        <w:rPr>
          <w:rFonts w:ascii="Times New Roman" w:hAnsi="Times New Roman"/>
          <w:b/>
          <w:sz w:val="28"/>
          <w:szCs w:val="28"/>
        </w:rPr>
        <w:t xml:space="preserve">Сіль для промислового переробляння </w:t>
      </w:r>
    </w:p>
    <w:p w:rsidR="00120925" w:rsidRPr="00E55BAF" w:rsidRDefault="00FC76F4" w:rsidP="00120925">
      <w:pPr>
        <w:rPr>
          <w:rFonts w:ascii="Times New Roman" w:hAnsi="Times New Roman"/>
          <w:b/>
          <w:sz w:val="28"/>
          <w:szCs w:val="28"/>
        </w:rPr>
      </w:pPr>
      <w:r w:rsidRPr="00E55BAF">
        <w:rPr>
          <w:rFonts w:ascii="Times New Roman" w:hAnsi="Times New Roman"/>
          <w:b/>
          <w:sz w:val="28"/>
          <w:szCs w:val="28"/>
        </w:rPr>
        <w:t xml:space="preserve">          </w:t>
      </w:r>
      <w:r w:rsidR="00E55BAF">
        <w:rPr>
          <w:rFonts w:ascii="Times New Roman" w:hAnsi="Times New Roman"/>
          <w:b/>
          <w:sz w:val="28"/>
          <w:szCs w:val="28"/>
        </w:rPr>
        <w:t xml:space="preserve">                       </w:t>
      </w:r>
      <w:r w:rsidRPr="00E55BAF">
        <w:rPr>
          <w:rFonts w:ascii="Times New Roman" w:hAnsi="Times New Roman"/>
          <w:b/>
          <w:sz w:val="28"/>
          <w:szCs w:val="28"/>
        </w:rPr>
        <w:t xml:space="preserve"> </w:t>
      </w:r>
      <w:r w:rsidR="00120925" w:rsidRPr="00E55BAF">
        <w:rPr>
          <w:rFonts w:ascii="Times New Roman" w:hAnsi="Times New Roman"/>
          <w:b/>
          <w:sz w:val="28"/>
          <w:szCs w:val="28"/>
        </w:rPr>
        <w:t>(ДК 021:2015  –  14410000-8</w:t>
      </w:r>
      <w:r w:rsidR="00120925" w:rsidRPr="00E55BAF">
        <w:rPr>
          <w:rFonts w:ascii="Times New Roman" w:hAnsi="Times New Roman"/>
          <w:b/>
          <w:bCs/>
          <w:sz w:val="28"/>
          <w:szCs w:val="28"/>
        </w:rPr>
        <w:t xml:space="preserve"> </w:t>
      </w:r>
      <w:r w:rsidR="00120925" w:rsidRPr="00E55BAF">
        <w:rPr>
          <w:rFonts w:ascii="Times New Roman" w:hAnsi="Times New Roman"/>
          <w:b/>
          <w:sz w:val="28"/>
          <w:szCs w:val="28"/>
        </w:rPr>
        <w:t>Кам’яна сіль)</w:t>
      </w:r>
    </w:p>
    <w:p w:rsidR="003E7A98" w:rsidRPr="003E7A98" w:rsidRDefault="003E7A98" w:rsidP="00120925">
      <w:pPr>
        <w:rPr>
          <w:rFonts w:ascii="Times New Roman" w:hAnsi="Times New Roman"/>
          <w:b/>
          <w:sz w:val="28"/>
          <w:szCs w:val="28"/>
        </w:rPr>
      </w:pPr>
      <w:r>
        <w:rPr>
          <w:rFonts w:ascii="Times New Roman" w:hAnsi="Times New Roman"/>
          <w:b/>
        </w:rPr>
        <w:t xml:space="preserve"> </w:t>
      </w:r>
    </w:p>
    <w:p w:rsidR="00D75006" w:rsidRPr="003E7A98" w:rsidRDefault="00D75006" w:rsidP="00D75006">
      <w:pPr>
        <w:suppressAutoHyphens/>
        <w:spacing w:after="0" w:line="240" w:lineRule="auto"/>
        <w:jc w:val="center"/>
        <w:rPr>
          <w:rFonts w:ascii="Times New Roman" w:eastAsia="Times New Roman" w:hAnsi="Times New Roman" w:cs="Times New Roman"/>
          <w:b/>
          <w:sz w:val="32"/>
          <w:szCs w:val="23"/>
          <w:lang w:eastAsia="zh-CN"/>
        </w:rPr>
      </w:pP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3E7A98">
      <w:pPr>
        <w:spacing w:before="240" w:after="0" w:line="240" w:lineRule="auto"/>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sz w:val="24"/>
          <w:szCs w:val="24"/>
        </w:rPr>
      </w:pPr>
      <w:r w:rsidRPr="00D75006">
        <w:rPr>
          <w:rFonts w:ascii="Times New Roman" w:eastAsia="Times New Roman" w:hAnsi="Times New Roman" w:cs="Times New Roman"/>
          <w:b/>
          <w:sz w:val="24"/>
          <w:szCs w:val="24"/>
          <w:lang w:eastAsia="ru-RU"/>
        </w:rPr>
        <w:lastRenderedPageBreak/>
        <w:t>Київ – 20</w:t>
      </w:r>
      <w:r w:rsidRPr="00120925">
        <w:rPr>
          <w:rFonts w:ascii="Times New Roman" w:eastAsia="Times New Roman" w:hAnsi="Times New Roman" w:cs="Times New Roman"/>
          <w:b/>
          <w:sz w:val="24"/>
          <w:szCs w:val="24"/>
          <w:lang w:val="ru-RU" w:eastAsia="ru-RU"/>
        </w:rPr>
        <w:t>2</w:t>
      </w:r>
      <w:r w:rsidRPr="00D75006">
        <w:rPr>
          <w:rFonts w:ascii="Times New Roman" w:eastAsia="Times New Roman" w:hAnsi="Times New Roman" w:cs="Times New Roman"/>
          <w:b/>
          <w:sz w:val="24"/>
          <w:szCs w:val="24"/>
          <w:lang w:val="ru-RU" w:eastAsia="ru-RU"/>
        </w:rPr>
        <w:t>2</w:t>
      </w:r>
      <w:r w:rsidRPr="00D75006">
        <w:rPr>
          <w:rFonts w:ascii="Times New Roman" w:eastAsia="Times New Roman" w:hAnsi="Times New Roman" w:cs="Times New Roman"/>
          <w:b/>
          <w:sz w:val="24"/>
          <w:szCs w:val="24"/>
          <w:lang w:eastAsia="ru-RU"/>
        </w:rPr>
        <w:t xml:space="preserve"> року</w:t>
      </w:r>
    </w:p>
    <w:p w:rsidR="005B6A55" w:rsidRDefault="005B6A55">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B6A55">
        <w:trPr>
          <w:trHeight w:val="416"/>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B6A55" w:rsidRDefault="00C71F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B6A55">
        <w:trPr>
          <w:trHeight w:val="411"/>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6A55">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75006">
              <w:rPr>
                <w:rFonts w:ascii="Times New Roman" w:eastAsia="Times New Roman" w:hAnsi="Times New Roman" w:cs="Times New Roman"/>
                <w:color w:val="000000"/>
                <w:sz w:val="24"/>
                <w:szCs w:val="24"/>
              </w:rPr>
              <w:t xml:space="preserve">«Про публічні закупівлі» (далі </w:t>
            </w:r>
            <w:r w:rsidRPr="00D75006">
              <w:rPr>
                <w:rFonts w:ascii="Times New Roman" w:eastAsia="Times New Roman" w:hAnsi="Times New Roman" w:cs="Times New Roman"/>
                <w:sz w:val="24"/>
                <w:szCs w:val="24"/>
              </w:rPr>
              <w:t>—</w:t>
            </w:r>
            <w:r w:rsidRPr="00D75006">
              <w:rPr>
                <w:rFonts w:ascii="Times New Roman" w:eastAsia="Times New Roman" w:hAnsi="Times New Roman" w:cs="Times New Roman"/>
                <w:color w:val="000000"/>
                <w:sz w:val="24"/>
                <w:szCs w:val="24"/>
              </w:rPr>
              <w:t xml:space="preserve"> Закон)</w:t>
            </w:r>
            <w:r w:rsidRPr="00D7500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w:t>
            </w:r>
          </w:p>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2A3ABC" w:rsidRDefault="002A3ABC">
            <w:pPr>
              <w:jc w:val="both"/>
              <w:rPr>
                <w:rFonts w:ascii="Times New Roman" w:eastAsia="Times New Roman" w:hAnsi="Times New Roman" w:cs="Times New Roman"/>
                <w:sz w:val="24"/>
                <w:szCs w:val="24"/>
              </w:rPr>
            </w:pPr>
          </w:p>
        </w:tc>
      </w:tr>
      <w:tr w:rsidR="005B6A55">
        <w:trPr>
          <w:trHeight w:val="6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B6A55">
        <w:trPr>
          <w:trHeight w:val="28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A3ABC" w:rsidRDefault="00D75006">
            <w:pPr>
              <w:jc w:val="both"/>
              <w:rPr>
                <w:rFonts w:ascii="Times New Roman" w:eastAsia="Times New Roman" w:hAnsi="Times New Roman" w:cs="Times New Roman"/>
                <w:bCs/>
                <w:sz w:val="24"/>
                <w:szCs w:val="24"/>
                <w:lang w:eastAsia="ru-RU"/>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p w:rsidR="005B6A55" w:rsidRDefault="00D75006">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                                                   </w:t>
            </w:r>
          </w:p>
        </w:tc>
      </w:tr>
      <w:tr w:rsidR="00D75006">
        <w:trPr>
          <w:trHeight w:val="510"/>
          <w:jc w:val="center"/>
        </w:trPr>
        <w:tc>
          <w:tcPr>
            <w:tcW w:w="705" w:type="dxa"/>
          </w:tcPr>
          <w:p w:rsidR="00D75006" w:rsidRDefault="00D750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75006" w:rsidRDefault="00D750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75006" w:rsidRDefault="00D75006" w:rsidP="00D75006">
            <w:pPr>
              <w:widowControl w:val="0"/>
              <w:contextualSpacing/>
              <w:rPr>
                <w:rStyle w:val="ac"/>
                <w:rFonts w:ascii="Times New Roman" w:eastAsia="Times New Roman CYR" w:hAnsi="Times New Roman"/>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Науки,53</w:t>
            </w:r>
            <w:r w:rsidRPr="00D75006">
              <w:rPr>
                <w:rFonts w:ascii="Times New Roman" w:eastAsia="Times New Roman CYR" w:hAnsi="Times New Roman" w:cs="Times New Roman"/>
                <w:sz w:val="24"/>
                <w:szCs w:val="24"/>
              </w:rPr>
              <w:t xml:space="preserve"> </w:t>
            </w:r>
            <w:r w:rsidRPr="00D75006">
              <w:rPr>
                <w:rStyle w:val="ac"/>
                <w:rFonts w:ascii="Times New Roman" w:eastAsia="Times New Roman CYR" w:hAnsi="Times New Roman"/>
                <w:sz w:val="24"/>
                <w:szCs w:val="24"/>
              </w:rPr>
              <w:t xml:space="preserve">(юридична та фактична адреса) </w:t>
            </w:r>
          </w:p>
          <w:p w:rsidR="002A3ABC" w:rsidRPr="00D75006" w:rsidRDefault="002A3ABC" w:rsidP="00D75006">
            <w:pPr>
              <w:widowControl w:val="0"/>
              <w:contextualSpacing/>
              <w:rPr>
                <w:rFonts w:ascii="Times New Roman" w:hAnsi="Times New Roman" w:cs="Times New Roman"/>
                <w:b/>
                <w:sz w:val="24"/>
                <w:szCs w:val="24"/>
              </w:rPr>
            </w:pPr>
          </w:p>
        </w:tc>
      </w:tr>
      <w:tr w:rsidR="005B6A55" w:rsidTr="00FC617A">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D75006" w:rsidRPr="00D75006" w:rsidRDefault="00D75006" w:rsidP="00FC617A">
            <w:pPr>
              <w:spacing w:line="20" w:lineRule="atLeast"/>
              <w:ind w:firstLine="614"/>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003E7A98">
              <w:rPr>
                <w:rFonts w:ascii="Times New Roman" w:eastAsia="Times New Roman" w:hAnsi="Times New Roman" w:cs="Times New Roman"/>
                <w:sz w:val="24"/>
                <w:szCs w:val="24"/>
                <w:shd w:val="clear" w:color="auto" w:fill="FFFFFF"/>
                <w:lang w:eastAsia="ru-RU"/>
              </w:rPr>
              <w:t>: Сущенко Сергій Анатолійович</w:t>
            </w:r>
            <w:r w:rsidRPr="00D75006">
              <w:rPr>
                <w:rFonts w:ascii="Times New Roman" w:eastAsia="Times New Roman" w:hAnsi="Times New Roman" w:cs="Times New Roman"/>
                <w:sz w:val="24"/>
                <w:szCs w:val="24"/>
                <w:lang w:eastAsia="ru-RU"/>
              </w:rPr>
              <w:t>;</w:t>
            </w:r>
          </w:p>
          <w:p w:rsidR="00D75006" w:rsidRPr="003E7A98" w:rsidRDefault="00D75006" w:rsidP="00FC617A">
            <w:pPr>
              <w:spacing w:line="20" w:lineRule="atLeast"/>
              <w:ind w:firstLine="614"/>
              <w:rPr>
                <w:rFonts w:ascii="Times New Roman" w:eastAsia="Times New Roman" w:hAnsi="Times New Roman" w:cs="Times New Roman"/>
                <w:sz w:val="24"/>
                <w:szCs w:val="24"/>
                <w:shd w:val="clear" w:color="auto" w:fill="FFFFFF"/>
                <w:lang w:eastAsia="ru-RU"/>
              </w:rPr>
            </w:pPr>
            <w:proofErr w:type="gramStart"/>
            <w:r w:rsidRPr="00D75006">
              <w:rPr>
                <w:rFonts w:ascii="Times New Roman" w:eastAsia="Times New Roman" w:hAnsi="Times New Roman" w:cs="Times New Roman"/>
                <w:sz w:val="24"/>
                <w:szCs w:val="24"/>
                <w:lang w:val="en-US" w:eastAsia="ru-RU"/>
              </w:rPr>
              <w:t>e-mail</w:t>
            </w:r>
            <w:proofErr w:type="gramEnd"/>
            <w:r w:rsidRPr="00D75006">
              <w:rPr>
                <w:rFonts w:ascii="Times New Roman" w:eastAsia="Times New Roman" w:hAnsi="Times New Roman" w:cs="Times New Roman"/>
                <w:sz w:val="24"/>
                <w:szCs w:val="24"/>
                <w:lang w:val="en-US" w:eastAsia="ru-RU"/>
              </w:rPr>
              <w:t xml:space="preserve">: </w:t>
            </w:r>
            <w:r w:rsidR="003E7A98" w:rsidRPr="003E7A98">
              <w:rPr>
                <w:rFonts w:ascii="Times New Roman" w:hAnsi="Times New Roman" w:cs="Times New Roman"/>
                <w:sz w:val="24"/>
                <w:szCs w:val="24"/>
                <w:lang w:val="en-US"/>
              </w:rPr>
              <w:t>golosshey</w:t>
            </w:r>
            <w:r w:rsidR="003E7A98" w:rsidRPr="003E7A98">
              <w:rPr>
                <w:rFonts w:ascii="Times New Roman" w:hAnsi="Times New Roman" w:cs="Times New Roman"/>
                <w:sz w:val="24"/>
                <w:szCs w:val="24"/>
              </w:rPr>
              <w:t>@ukr.net</w:t>
            </w:r>
            <w:r w:rsidR="003E7A98" w:rsidRPr="003E7A98">
              <w:rPr>
                <w:rFonts w:ascii="Times New Roman" w:hAnsi="Times New Roman" w:cs="Times New Roman"/>
                <w:color w:val="000000"/>
                <w:sz w:val="24"/>
                <w:szCs w:val="24"/>
              </w:rPr>
              <w:t>.</w:t>
            </w:r>
          </w:p>
          <w:p w:rsidR="00D75006" w:rsidRPr="00D75006" w:rsidRDefault="00D75006" w:rsidP="00FC617A">
            <w:pPr>
              <w:spacing w:line="20" w:lineRule="atLeast"/>
              <w:ind w:firstLine="614"/>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lang w:val="ru-RU" w:eastAsia="ru-RU"/>
              </w:rPr>
              <w:t>тел.</w:t>
            </w:r>
            <w:r w:rsidRPr="00D75006">
              <w:rPr>
                <w:rFonts w:ascii="Times New Roman" w:eastAsia="Times New Roman" w:hAnsi="Times New Roman" w:cs="Times New Roman"/>
                <w:sz w:val="24"/>
                <w:szCs w:val="24"/>
                <w:lang w:eastAsia="ru-RU"/>
              </w:rPr>
              <w:t>:</w:t>
            </w:r>
            <w:r w:rsidRPr="00D75006">
              <w:rPr>
                <w:rFonts w:ascii="Times New Roman" w:eastAsia="Times New Roman" w:hAnsi="Times New Roman" w:cs="Times New Roman"/>
                <w:sz w:val="24"/>
                <w:szCs w:val="24"/>
                <w:lang w:val="ru-RU" w:eastAsia="ru-RU"/>
              </w:rPr>
              <w:t xml:space="preserve"> (063) 593-58-62</w:t>
            </w:r>
            <w:r w:rsidRPr="00D75006">
              <w:rPr>
                <w:rFonts w:ascii="Times New Roman" w:eastAsia="Times New Roman" w:hAnsi="Times New Roman" w:cs="Times New Roman"/>
                <w:sz w:val="24"/>
                <w:szCs w:val="24"/>
                <w:lang w:eastAsia="ru-RU"/>
              </w:rPr>
              <w:t>;</w:t>
            </w:r>
          </w:p>
          <w:p w:rsidR="005B6A55" w:rsidRDefault="005B6A55" w:rsidP="00FC617A">
            <w:pPr>
              <w:rPr>
                <w:rFonts w:ascii="Times New Roman" w:eastAsia="Times New Roman" w:hAnsi="Times New Roman" w:cs="Times New Roman"/>
                <w:sz w:val="24"/>
                <w:szCs w:val="24"/>
              </w:rPr>
            </w:pPr>
          </w:p>
        </w:tc>
      </w:tr>
      <w:tr w:rsidR="005B6A55">
        <w:trPr>
          <w:trHeight w:val="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p w:rsidR="002A3ABC" w:rsidRDefault="002A3ABC">
            <w:pPr>
              <w:jc w:val="both"/>
              <w:rPr>
                <w:rFonts w:ascii="Times New Roman" w:eastAsia="Times New Roman" w:hAnsi="Times New Roman" w:cs="Times New Roman"/>
                <w:color w:val="4A86E8"/>
                <w:sz w:val="24"/>
                <w:szCs w:val="24"/>
              </w:rPr>
            </w:pPr>
          </w:p>
        </w:tc>
      </w:tr>
      <w:tr w:rsidR="005B6A55">
        <w:trPr>
          <w:trHeight w:val="240"/>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B6A55">
        <w:trPr>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C76F4" w:rsidRPr="00A050BD" w:rsidRDefault="00FC76F4" w:rsidP="00FC76F4">
            <w:pPr>
              <w:rPr>
                <w:rFonts w:ascii="Times New Roman" w:hAnsi="Times New Roman"/>
                <w:b/>
                <w:sz w:val="24"/>
                <w:szCs w:val="24"/>
              </w:rPr>
            </w:pPr>
            <w:r w:rsidRPr="00076813">
              <w:rPr>
                <w:rFonts w:ascii="Times New Roman" w:hAnsi="Times New Roman"/>
                <w:b/>
                <w:sz w:val="24"/>
                <w:szCs w:val="24"/>
              </w:rPr>
              <w:t>Сіль для промислового переробляння (ДК 021:2015  –  14410000-8</w:t>
            </w:r>
            <w:r w:rsidRPr="00076813">
              <w:rPr>
                <w:rFonts w:ascii="Times New Roman" w:hAnsi="Times New Roman"/>
                <w:b/>
                <w:bCs/>
                <w:sz w:val="24"/>
                <w:szCs w:val="24"/>
              </w:rPr>
              <w:t xml:space="preserve"> </w:t>
            </w:r>
            <w:r w:rsidRPr="00076813">
              <w:rPr>
                <w:rFonts w:ascii="Times New Roman" w:hAnsi="Times New Roman"/>
                <w:b/>
                <w:sz w:val="24"/>
                <w:szCs w:val="24"/>
              </w:rPr>
              <w:t>Кам’яна сіль)</w:t>
            </w:r>
          </w:p>
          <w:p w:rsidR="002A3ABC" w:rsidRDefault="002A3ABC" w:rsidP="00FC76F4">
            <w:pPr>
              <w:rPr>
                <w:rFonts w:ascii="Times New Roman" w:eastAsia="Times New Roman" w:hAnsi="Times New Roman" w:cs="Times New Roman"/>
                <w:i/>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B6A55" w:rsidRDefault="00C71F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B6A55" w:rsidRDefault="005B6A55" w:rsidP="00FC617A">
            <w:pPr>
              <w:widowControl w:val="0"/>
              <w:ind w:right="120"/>
              <w:rPr>
                <w:rFonts w:ascii="Times New Roman" w:eastAsia="Times New Roman" w:hAnsi="Times New Roman" w:cs="Times New Roman"/>
                <w:i/>
                <w:color w:val="FF0000"/>
                <w:sz w:val="24"/>
                <w:szCs w:val="24"/>
                <w:highlight w:val="yellow"/>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B6A55" w:rsidRPr="00D75006" w:rsidRDefault="00C71F44">
            <w:pPr>
              <w:widowControl w:val="0"/>
              <w:rPr>
                <w:rFonts w:ascii="Times New Roman" w:eastAsia="Times New Roman" w:hAnsi="Times New Roman" w:cs="Times New Roman"/>
                <w:i/>
                <w:color w:val="FF0000"/>
                <w:sz w:val="24"/>
                <w:szCs w:val="24"/>
              </w:rPr>
            </w:pPr>
            <w:r w:rsidRPr="00D75006">
              <w:rPr>
                <w:rFonts w:ascii="Times New Roman" w:eastAsia="Times New Roman" w:hAnsi="Times New Roman" w:cs="Times New Roman"/>
                <w:color w:val="000000"/>
                <w:sz w:val="24"/>
                <w:szCs w:val="24"/>
              </w:rPr>
              <w:t>кількіст</w:t>
            </w:r>
            <w:r w:rsidR="00D75006">
              <w:rPr>
                <w:rFonts w:ascii="Times New Roman" w:eastAsia="Times New Roman" w:hAnsi="Times New Roman" w:cs="Times New Roman"/>
                <w:color w:val="000000"/>
                <w:sz w:val="24"/>
                <w:szCs w:val="24"/>
              </w:rPr>
              <w:t>ь товару та місце його поставки, або</w:t>
            </w:r>
          </w:p>
          <w:p w:rsidR="005B6A55" w:rsidRPr="00D75006" w:rsidRDefault="00C71F44" w:rsidP="00D75006">
            <w:pPr>
              <w:widowControl w:val="0"/>
              <w:rPr>
                <w:rFonts w:ascii="Times New Roman" w:eastAsia="Times New Roman" w:hAnsi="Times New Roman" w:cs="Times New Roman"/>
                <w:color w:val="000000"/>
                <w:sz w:val="24"/>
                <w:szCs w:val="24"/>
              </w:rPr>
            </w:pPr>
            <w:r w:rsidRPr="00D750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3E7A98" w:rsidRDefault="00C71F44">
            <w:pPr>
              <w:widowControl w:val="0"/>
              <w:ind w:right="120"/>
              <w:jc w:val="both"/>
              <w:rPr>
                <w:rFonts w:ascii="Times New Roman" w:hAnsi="Times New Roman"/>
                <w:sz w:val="20"/>
                <w:szCs w:val="20"/>
                <w:lang w:eastAsia="zh-CN"/>
              </w:rPr>
            </w:pPr>
            <w:r w:rsidRPr="00C36019">
              <w:rPr>
                <w:rFonts w:ascii="Times New Roman" w:eastAsia="Times New Roman" w:hAnsi="Times New Roman" w:cs="Times New Roman"/>
                <w:color w:val="000000"/>
                <w:sz w:val="24"/>
                <w:szCs w:val="24"/>
              </w:rPr>
              <w:t>Кількість:</w:t>
            </w:r>
            <w:r w:rsidR="003E7A98">
              <w:rPr>
                <w:rFonts w:ascii="Times New Roman" w:hAnsi="Times New Roman"/>
                <w:sz w:val="20"/>
                <w:szCs w:val="20"/>
                <w:lang w:eastAsia="zh-CN"/>
              </w:rPr>
              <w:t xml:space="preserve"> </w:t>
            </w:r>
            <w:r w:rsidR="00306EDD">
              <w:rPr>
                <w:rFonts w:ascii="Times New Roman" w:hAnsi="Times New Roman"/>
                <w:sz w:val="20"/>
                <w:szCs w:val="20"/>
                <w:lang w:eastAsia="zh-CN"/>
              </w:rPr>
              <w:t>72</w:t>
            </w:r>
            <w:r w:rsidR="00FC76F4">
              <w:rPr>
                <w:rFonts w:ascii="Times New Roman" w:hAnsi="Times New Roman"/>
                <w:sz w:val="20"/>
                <w:szCs w:val="20"/>
                <w:lang w:eastAsia="zh-CN"/>
              </w:rPr>
              <w:t>0 т.</w:t>
            </w:r>
          </w:p>
          <w:p w:rsidR="005B6A55" w:rsidRPr="00164FB9" w:rsidRDefault="00C71F44">
            <w:pPr>
              <w:widowControl w:val="0"/>
              <w:ind w:right="120"/>
              <w:jc w:val="both"/>
              <w:rPr>
                <w:rFonts w:ascii="Times New Roman" w:eastAsia="Times New Roman" w:hAnsi="Times New Roman" w:cs="Times New Roman"/>
                <w:i/>
                <w:color w:val="4A86E8"/>
                <w:sz w:val="28"/>
                <w:szCs w:val="28"/>
                <w:highlight w:val="white"/>
              </w:rPr>
            </w:pPr>
            <w:r>
              <w:rPr>
                <w:rFonts w:ascii="Times New Roman" w:eastAsia="Times New Roman" w:hAnsi="Times New Roman" w:cs="Times New Roman"/>
                <w:color w:val="000000"/>
                <w:sz w:val="24"/>
                <w:szCs w:val="24"/>
              </w:rPr>
              <w:t xml:space="preserve"> </w:t>
            </w:r>
            <w:r w:rsidR="00164FB9" w:rsidRPr="003E7A98">
              <w:rPr>
                <w:rFonts w:ascii="Times New Roman" w:eastAsia="Times New Roman" w:hAnsi="Times New Roman" w:cs="Times New Roman"/>
                <w:color w:val="000000"/>
                <w:sz w:val="24"/>
                <w:szCs w:val="24"/>
                <w:lang w:val="ru-RU"/>
              </w:rPr>
              <w:t>(</w:t>
            </w:r>
            <w:r w:rsidR="003E7A98">
              <w:rPr>
                <w:rFonts w:ascii="Times New Roman" w:eastAsia="Times New Roman" w:hAnsi="Times New Roman" w:cs="Times New Roman"/>
                <w:color w:val="000000"/>
                <w:sz w:val="24"/>
                <w:szCs w:val="24"/>
                <w:lang w:val="ru-RU"/>
              </w:rPr>
              <w:t xml:space="preserve">Більш детальна інформація зазначена у </w:t>
            </w:r>
            <w:r w:rsidR="003E7A98">
              <w:rPr>
                <w:rFonts w:ascii="Times New Roman" w:eastAsia="Times New Roman" w:hAnsi="Times New Roman" w:cs="Times New Roman"/>
                <w:color w:val="000000"/>
                <w:sz w:val="24"/>
                <w:szCs w:val="24"/>
              </w:rPr>
              <w:t>Додат</w:t>
            </w:r>
            <w:r w:rsidR="00164FB9">
              <w:rPr>
                <w:rFonts w:ascii="Times New Roman" w:eastAsia="Times New Roman" w:hAnsi="Times New Roman" w:cs="Times New Roman"/>
                <w:color w:val="000000"/>
                <w:sz w:val="24"/>
                <w:szCs w:val="24"/>
              </w:rPr>
              <w:t>к</w:t>
            </w:r>
            <w:r w:rsidR="003E7A98">
              <w:rPr>
                <w:rFonts w:ascii="Times New Roman" w:eastAsia="Times New Roman" w:hAnsi="Times New Roman" w:cs="Times New Roman"/>
                <w:color w:val="000000"/>
                <w:sz w:val="24"/>
                <w:szCs w:val="24"/>
              </w:rPr>
              <w:t>у</w:t>
            </w:r>
            <w:r w:rsidR="00164FB9">
              <w:rPr>
                <w:rFonts w:ascii="Times New Roman" w:eastAsia="Times New Roman" w:hAnsi="Times New Roman" w:cs="Times New Roman"/>
                <w:color w:val="000000"/>
                <w:sz w:val="24"/>
                <w:szCs w:val="24"/>
              </w:rPr>
              <w:t xml:space="preserve"> 2 до тендерної документації)</w:t>
            </w:r>
          </w:p>
          <w:p w:rsidR="005B6A55" w:rsidRDefault="005B6A55">
            <w:pPr>
              <w:widowControl w:val="0"/>
              <w:ind w:right="120"/>
              <w:jc w:val="both"/>
              <w:rPr>
                <w:rFonts w:ascii="Times New Roman" w:eastAsia="Times New Roman" w:hAnsi="Times New Roman" w:cs="Times New Roman"/>
                <w:i/>
                <w:color w:val="4A86E8"/>
                <w:sz w:val="28"/>
                <w:szCs w:val="28"/>
                <w:highlight w:val="white"/>
              </w:rPr>
            </w:pPr>
          </w:p>
          <w:p w:rsidR="005B6A55" w:rsidRDefault="00D75006">
            <w:pPr>
              <w:widowControl w:val="0"/>
              <w:ind w:right="120"/>
              <w:jc w:val="both"/>
              <w:rPr>
                <w:rFonts w:ascii="Times New Roman" w:eastAsia="Times New Roman" w:hAnsi="Times New Roman" w:cs="Times New Roman"/>
                <w:i/>
                <w:sz w:val="24"/>
                <w:szCs w:val="24"/>
                <w:highlight w:val="yellow"/>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Науки,53</w:t>
            </w:r>
          </w:p>
          <w:p w:rsidR="005B6A55" w:rsidRDefault="005B6A55">
            <w:pPr>
              <w:widowControl w:val="0"/>
              <w:ind w:right="120"/>
              <w:jc w:val="both"/>
              <w:rPr>
                <w:rFonts w:ascii="Times New Roman" w:eastAsia="Times New Roman" w:hAnsi="Times New Roman" w:cs="Times New Roman"/>
                <w:sz w:val="24"/>
                <w:szCs w:val="24"/>
                <w:highlight w:val="magenta"/>
              </w:rPr>
            </w:pPr>
          </w:p>
          <w:p w:rsidR="005B6A55" w:rsidRDefault="00C63609" w:rsidP="008D6DAC">
            <w:pPr>
              <w:ind w:right="68"/>
              <w:jc w:val="both"/>
              <w:rPr>
                <w:rFonts w:ascii="Times New Roman" w:eastAsia="Times New Roman" w:hAnsi="Times New Roman" w:cs="Times New Roman"/>
                <w:i/>
                <w:color w:val="4A86E8"/>
                <w:sz w:val="24"/>
                <w:szCs w:val="24"/>
                <w:highlight w:val="white"/>
              </w:rPr>
            </w:pPr>
            <w:r w:rsidRPr="00C63609">
              <w:rPr>
                <w:rFonts w:ascii="Times New Roman" w:eastAsia="Times New Roman" w:hAnsi="Times New Roman" w:cs="Times New Roman"/>
                <w:sz w:val="24"/>
                <w:szCs w:val="24"/>
                <w:lang w:eastAsia="ru-RU"/>
              </w:rPr>
              <w:t>Поставка Товару здійснюється П</w:t>
            </w:r>
            <w:r w:rsidR="008D6DAC">
              <w:rPr>
                <w:rFonts w:ascii="Times New Roman" w:eastAsia="Times New Roman" w:hAnsi="Times New Roman" w:cs="Times New Roman"/>
                <w:sz w:val="24"/>
                <w:szCs w:val="24"/>
                <w:lang w:eastAsia="ru-RU"/>
              </w:rPr>
              <w:t>остачальником</w:t>
            </w:r>
            <w:r w:rsidR="008D6DAC">
              <w:t xml:space="preserve"> </w:t>
            </w:r>
            <w:r w:rsidR="008D6DAC" w:rsidRPr="008D6DAC">
              <w:rPr>
                <w:rFonts w:ascii="Times New Roman" w:eastAsia="Times New Roman" w:hAnsi="Times New Roman" w:cs="Times New Roman"/>
                <w:sz w:val="24"/>
                <w:szCs w:val="24"/>
                <w:lang w:eastAsia="ru-RU"/>
              </w:rPr>
              <w:t>згідно заявки Замовника</w:t>
            </w:r>
            <w:r w:rsidRPr="00C63609">
              <w:rPr>
                <w:rFonts w:ascii="Times New Roman" w:eastAsia="Times New Roman" w:hAnsi="Times New Roman" w:cs="Times New Roman"/>
                <w:sz w:val="24"/>
                <w:szCs w:val="24"/>
                <w:lang w:eastAsia="ru-RU"/>
              </w:rPr>
              <w:t xml:space="preserve"> на склад </w:t>
            </w:r>
            <w:r w:rsidR="008D6DAC">
              <w:rPr>
                <w:rFonts w:ascii="Times New Roman" w:eastAsia="Times New Roman" w:hAnsi="Times New Roman" w:cs="Times New Roman"/>
                <w:sz w:val="24"/>
                <w:szCs w:val="24"/>
                <w:lang w:eastAsia="ru-RU"/>
              </w:rPr>
              <w:t>Замовника</w:t>
            </w:r>
            <w:r w:rsidRPr="00C63609">
              <w:rPr>
                <w:rFonts w:ascii="Times New Roman" w:eastAsia="Times New Roman" w:hAnsi="Times New Roman" w:cs="Times New Roman"/>
                <w:sz w:val="24"/>
                <w:szCs w:val="24"/>
                <w:lang w:eastAsia="ru-RU"/>
              </w:rPr>
              <w:t xml:space="preserve"> в м. Києві (за </w:t>
            </w:r>
            <w:r w:rsidRPr="00C63609">
              <w:rPr>
                <w:rFonts w:ascii="Times New Roman" w:eastAsia="Times New Roman" w:hAnsi="Times New Roman" w:cs="Times New Roman"/>
                <w:sz w:val="24"/>
                <w:szCs w:val="24"/>
                <w:lang w:eastAsia="ru-RU"/>
              </w:rPr>
              <w:lastRenderedPageBreak/>
              <w:t>рахунок П</w:t>
            </w:r>
            <w:r w:rsidR="008D6DAC">
              <w:rPr>
                <w:rFonts w:ascii="Times New Roman" w:eastAsia="Times New Roman" w:hAnsi="Times New Roman" w:cs="Times New Roman"/>
                <w:sz w:val="24"/>
                <w:szCs w:val="24"/>
                <w:lang w:eastAsia="ru-RU"/>
              </w:rPr>
              <w:t>остачальника</w:t>
            </w:r>
            <w:r w:rsidRPr="00C63609">
              <w:rPr>
                <w:rFonts w:ascii="Times New Roman" w:eastAsia="Times New Roman" w:hAnsi="Times New Roman" w:cs="Times New Roman"/>
                <w:sz w:val="24"/>
                <w:szCs w:val="24"/>
                <w:lang w:eastAsia="ru-RU"/>
              </w:rPr>
              <w:t>)</w:t>
            </w:r>
            <w:r w:rsidRPr="00C63609">
              <w:rPr>
                <w:rFonts w:ascii="Times New Roman" w:eastAsia="Times New Roman" w:hAnsi="Times New Roman" w:cs="Times New Roman"/>
                <w:sz w:val="24"/>
                <w:szCs w:val="24"/>
                <w:lang w:val="ru-RU" w:eastAsia="ru-RU"/>
              </w:rPr>
              <w:t>.</w:t>
            </w:r>
          </w:p>
        </w:tc>
      </w:tr>
      <w:tr w:rsidR="005B6A55" w:rsidTr="00FC617A">
        <w:trPr>
          <w:trHeight w:val="64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B6A55" w:rsidRDefault="00C71F44" w:rsidP="00FC617A">
            <w:pPr>
              <w:widowControl w:val="0"/>
              <w:rPr>
                <w:rFonts w:ascii="Times New Roman" w:eastAsia="Times New Roman" w:hAnsi="Times New Roman" w:cs="Times New Roman"/>
                <w:sz w:val="24"/>
                <w:szCs w:val="24"/>
              </w:rPr>
            </w:pPr>
            <w:r w:rsidRPr="00C63609">
              <w:rPr>
                <w:rFonts w:ascii="Times New Roman" w:eastAsia="Times New Roman" w:hAnsi="Times New Roman" w:cs="Times New Roman"/>
                <w:color w:val="000000"/>
                <w:sz w:val="24"/>
                <w:szCs w:val="24"/>
              </w:rPr>
              <w:t>до  31 грудня  20</w:t>
            </w:r>
            <w:r w:rsidR="00C63609">
              <w:rPr>
                <w:rFonts w:ascii="Times New Roman" w:eastAsia="Times New Roman" w:hAnsi="Times New Roman" w:cs="Times New Roman"/>
                <w:color w:val="000000"/>
                <w:sz w:val="24"/>
                <w:szCs w:val="24"/>
              </w:rPr>
              <w:t>22</w:t>
            </w:r>
            <w:r w:rsidRPr="00C63609">
              <w:rPr>
                <w:rFonts w:ascii="Times New Roman" w:eastAsia="Times New Roman" w:hAnsi="Times New Roman" w:cs="Times New Roman"/>
                <w:color w:val="000000"/>
                <w:sz w:val="24"/>
                <w:szCs w:val="24"/>
              </w:rPr>
              <w:t xml:space="preserve"> року </w:t>
            </w: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B6A55" w:rsidRDefault="00C71F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A3ABC" w:rsidRDefault="002A3ABC">
            <w:pPr>
              <w:widowControl w:val="0"/>
              <w:jc w:val="both"/>
              <w:rPr>
                <w:rFonts w:ascii="Times New Roman" w:eastAsia="Times New Roman" w:hAnsi="Times New Roman" w:cs="Times New Roman"/>
                <w:sz w:val="24"/>
                <w:szCs w:val="24"/>
              </w:rPr>
            </w:pPr>
          </w:p>
          <w:p w:rsidR="002A3ABC" w:rsidRDefault="002A3ABC">
            <w:pPr>
              <w:widowControl w:val="0"/>
              <w:jc w:val="both"/>
              <w:rPr>
                <w:rFonts w:ascii="Times New Roman" w:eastAsia="Times New Roman" w:hAnsi="Times New Roman" w:cs="Times New Roman"/>
                <w:sz w:val="24"/>
                <w:szCs w:val="24"/>
              </w:rPr>
            </w:pPr>
          </w:p>
          <w:p w:rsidR="002A3ABC" w:rsidRDefault="002A3ABC">
            <w:pPr>
              <w:widowControl w:val="0"/>
              <w:jc w:val="both"/>
              <w:rPr>
                <w:rFonts w:ascii="Times New Roman" w:eastAsia="Times New Roman" w:hAnsi="Times New Roman" w:cs="Times New Roman"/>
                <w:sz w:val="24"/>
                <w:szCs w:val="24"/>
              </w:rPr>
            </w:pPr>
          </w:p>
        </w:tc>
      </w:tr>
      <w:tr w:rsidR="005B6A55">
        <w:trPr>
          <w:trHeight w:val="501"/>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5B6A55">
        <w:trPr>
          <w:trHeight w:val="197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B6A55" w:rsidRDefault="00C71F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B6A55" w:rsidRDefault="00C71F4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p w:rsidR="002A3ABC" w:rsidRDefault="002A3ABC">
            <w:pPr>
              <w:widowControl w:val="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A3ABC" w:rsidRDefault="002A3ABC">
            <w:pPr>
              <w:widowControl w:val="0"/>
              <w:jc w:val="both"/>
              <w:rPr>
                <w:rFonts w:ascii="Times New Roman" w:eastAsia="Times New Roman" w:hAnsi="Times New Roman" w:cs="Times New Roman"/>
                <w:sz w:val="24"/>
                <w:szCs w:val="24"/>
              </w:rPr>
            </w:pPr>
          </w:p>
        </w:tc>
      </w:tr>
      <w:tr w:rsidR="005B6A55">
        <w:trPr>
          <w:trHeight w:val="480"/>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195E" w:rsidRDefault="00D5195E" w:rsidP="00D51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 xml:space="preserve"> </w:t>
            </w:r>
            <w:r w:rsidR="009F1093" w:rsidRPr="009F1093">
              <w:rPr>
                <w:rFonts w:ascii="Times New Roman" w:eastAsia="Times New Roman" w:hAnsi="Times New Roman" w:cs="Times New Roman"/>
                <w:sz w:val="24"/>
                <w:szCs w:val="24"/>
              </w:rPr>
              <w:t>тендерною пропозицією – згідно Додатку 1</w:t>
            </w:r>
            <w:r>
              <w:t xml:space="preserve"> </w:t>
            </w:r>
            <w:r w:rsidRPr="00D5195E">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w:t>
            </w:r>
          </w:p>
          <w:p w:rsidR="009F1093" w:rsidRDefault="00D5195E" w:rsidP="00D51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009F1093" w:rsidRPr="009F1093">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у випадку якщо учасником процедури закупівлі є об’єднання учасників, для підтвердження відповідності кожного з учасників такого об’єднання  вимогам, визначеним у статті 16,17 Закону - інформація подається згідно Додатку </w:t>
            </w:r>
            <w:r>
              <w:rPr>
                <w:rFonts w:ascii="Times New Roman" w:eastAsia="Times New Roman" w:hAnsi="Times New Roman" w:cs="Times New Roman"/>
                <w:sz w:val="24"/>
                <w:szCs w:val="24"/>
              </w:rPr>
              <w:t>3</w:t>
            </w:r>
            <w:r w:rsidRPr="009F1093">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Додатку </w:t>
            </w:r>
            <w:r>
              <w:rPr>
                <w:rFonts w:ascii="Times New Roman" w:eastAsia="Times New Roman" w:hAnsi="Times New Roman" w:cs="Times New Roman"/>
                <w:sz w:val="24"/>
                <w:szCs w:val="24"/>
              </w:rPr>
              <w:t>2</w:t>
            </w:r>
            <w:r w:rsidRPr="009F1093">
              <w:rPr>
                <w:rFonts w:ascii="Times New Roman" w:eastAsia="Times New Roman" w:hAnsi="Times New Roman" w:cs="Times New Roman"/>
                <w:sz w:val="24"/>
                <w:szCs w:val="24"/>
              </w:rPr>
              <w:t xml:space="preserve"> до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sidRPr="000D1DC2">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DC2">
              <w:rPr>
                <w:rFonts w:ascii="Times New Roman" w:eastAsia="Times New Roman" w:hAnsi="Times New Roman" w:cs="Times New Roman"/>
                <w:i/>
                <w:color w:val="FF0000"/>
                <w:sz w:val="24"/>
                <w:szCs w:val="24"/>
              </w:rPr>
              <w:t>(у разі встановлення даної вимоги в Додатку 2)</w:t>
            </w:r>
            <w:r w:rsidRPr="000D1DC2">
              <w:rPr>
                <w:rFonts w:ascii="Times New Roman" w:eastAsia="Times New Roman" w:hAnsi="Times New Roman" w:cs="Times New Roman"/>
                <w:sz w:val="24"/>
                <w:szCs w:val="24"/>
              </w:rPr>
              <w:t xml:space="preserve"> - </w:t>
            </w:r>
            <w:r w:rsidRPr="000D1DC2">
              <w:rPr>
                <w:rFonts w:ascii="Times New Roman" w:eastAsia="Times New Roman" w:hAnsi="Times New Roman" w:cs="Times New Roman"/>
                <w:b/>
                <w:i/>
                <w:sz w:val="24"/>
                <w:szCs w:val="24"/>
              </w:rPr>
              <w:t>згідно Додатку 2</w:t>
            </w:r>
            <w:r w:rsidRPr="000D1DC2">
              <w:rPr>
                <w:rFonts w:ascii="Times New Roman" w:eastAsia="Times New Roman" w:hAnsi="Times New Roman" w:cs="Times New Roman"/>
                <w:sz w:val="24"/>
                <w:szCs w:val="24"/>
              </w:rPr>
              <w:t xml:space="preserve"> до тендерної документації;</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sidR="004B68B2">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sidR="008B20E4">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інформацією щодо кожного  субпідрядника/ співвиконавця у разі залучення (з урахуванням п. 7 «Інформація про субпідрядника» даного Розділу);</w:t>
            </w:r>
          </w:p>
          <w:p w:rsidR="005B6A55" w:rsidRDefault="000D1DC2" w:rsidP="000D1DC2">
            <w:pPr>
              <w:widowControl w:val="0"/>
              <w:ind w:left="766"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71F44" w:rsidRPr="000D1DC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C71F44" w:rsidRPr="000D1DC2">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00C71F44" w:rsidRPr="000D1DC2">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1093" w:rsidRDefault="009F1093" w:rsidP="00842FB9">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довідкою у довільній формі щодо згоди з проектом Договору або завізований договір (викладений у </w:t>
            </w:r>
            <w:r w:rsidRPr="009F1093">
              <w:rPr>
                <w:rFonts w:ascii="Times New Roman" w:eastAsia="Times New Roman" w:hAnsi="Times New Roman" w:cs="Times New Roman"/>
                <w:sz w:val="24"/>
                <w:szCs w:val="24"/>
              </w:rPr>
              <w:lastRenderedPageBreak/>
              <w:t>Додатку 4</w:t>
            </w:r>
            <w:r w:rsidR="00842FB9">
              <w:t xml:space="preserve"> </w:t>
            </w:r>
            <w:r w:rsidR="00842FB9" w:rsidRPr="00842FB9">
              <w:rPr>
                <w:rFonts w:ascii="Times New Roman" w:eastAsia="Times New Roman" w:hAnsi="Times New Roman" w:cs="Times New Roman"/>
                <w:sz w:val="24"/>
                <w:szCs w:val="24"/>
              </w:rPr>
              <w:t>до тендерної документації</w:t>
            </w:r>
            <w:r w:rsidRPr="009F1093">
              <w:rPr>
                <w:rFonts w:ascii="Times New Roman" w:eastAsia="Times New Roman" w:hAnsi="Times New Roman" w:cs="Times New Roman"/>
                <w:sz w:val="24"/>
                <w:szCs w:val="24"/>
              </w:rPr>
              <w:t>);</w:t>
            </w:r>
          </w:p>
          <w:p w:rsidR="009F1093" w:rsidRPr="009F1093" w:rsidRDefault="007014D4" w:rsidP="007014D4">
            <w:pPr>
              <w:widowControl w:val="0"/>
              <w:numPr>
                <w:ilvl w:val="0"/>
                <w:numId w:val="2"/>
              </w:numPr>
              <w:jc w:val="both"/>
              <w:rPr>
                <w:rFonts w:ascii="Times New Roman" w:eastAsia="Times New Roman" w:hAnsi="Times New Roman" w:cs="Times New Roman"/>
                <w:sz w:val="24"/>
                <w:szCs w:val="24"/>
              </w:rPr>
            </w:pPr>
            <w:r w:rsidRPr="007014D4">
              <w:rPr>
                <w:rFonts w:ascii="Times New Roman" w:eastAsia="Times New Roman" w:hAnsi="Times New Roman" w:cs="Times New Roman"/>
                <w:sz w:val="24"/>
                <w:szCs w:val="24"/>
              </w:rPr>
              <w:t>Інформаці</w:t>
            </w:r>
            <w:r w:rsidR="004B68B2">
              <w:rPr>
                <w:rFonts w:ascii="Times New Roman" w:eastAsia="Times New Roman" w:hAnsi="Times New Roman" w:cs="Times New Roman"/>
                <w:sz w:val="24"/>
                <w:szCs w:val="24"/>
              </w:rPr>
              <w:t>єю</w:t>
            </w:r>
            <w:r w:rsidRPr="007014D4">
              <w:rPr>
                <w:rFonts w:ascii="Times New Roman" w:eastAsia="Times New Roman" w:hAnsi="Times New Roman" w:cs="Times New Roman"/>
                <w:sz w:val="24"/>
                <w:szCs w:val="24"/>
              </w:rPr>
              <w:t xml:space="preserve"> про учасника</w:t>
            </w:r>
            <w:r w:rsidR="009F1093" w:rsidRPr="009F1093">
              <w:rPr>
                <w:rFonts w:ascii="Times New Roman" w:eastAsia="Times New Roman" w:hAnsi="Times New Roman" w:cs="Times New Roman"/>
                <w:sz w:val="24"/>
                <w:szCs w:val="24"/>
              </w:rPr>
              <w:t xml:space="preserve"> згідно Додатку </w:t>
            </w:r>
            <w:r w:rsidR="009F1093">
              <w:rPr>
                <w:rFonts w:ascii="Times New Roman" w:eastAsia="Times New Roman" w:hAnsi="Times New Roman" w:cs="Times New Roman"/>
                <w:sz w:val="24"/>
                <w:szCs w:val="24"/>
              </w:rPr>
              <w:t>5</w:t>
            </w:r>
            <w:r w:rsidR="00842FB9">
              <w:rPr>
                <w:rFonts w:ascii="Times New Roman" w:eastAsia="Times New Roman" w:hAnsi="Times New Roman" w:cs="Times New Roman"/>
                <w:sz w:val="24"/>
                <w:szCs w:val="24"/>
              </w:rPr>
              <w:t xml:space="preserve"> </w:t>
            </w:r>
            <w:r w:rsidR="00842FB9" w:rsidRPr="00842FB9">
              <w:rPr>
                <w:rFonts w:ascii="Times New Roman" w:eastAsia="Times New Roman" w:hAnsi="Times New Roman" w:cs="Times New Roman"/>
                <w:sz w:val="24"/>
                <w:szCs w:val="24"/>
              </w:rPr>
              <w:t>до тендерної документації</w:t>
            </w:r>
            <w:r w:rsidR="009F1093" w:rsidRPr="009F1093">
              <w:rPr>
                <w:rFonts w:ascii="Times New Roman" w:eastAsia="Times New Roman" w:hAnsi="Times New Roman" w:cs="Times New Roman"/>
                <w:sz w:val="24"/>
                <w:szCs w:val="24"/>
              </w:rPr>
              <w:t>, підписаний та звірений печаткою (за наявності) учасника;</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842FB9">
              <w:rPr>
                <w:rFonts w:ascii="Times New Roman" w:eastAsia="Times New Roman" w:hAnsi="Times New Roman" w:cs="Times New Roman"/>
                <w:i/>
                <w:sz w:val="24"/>
                <w:szCs w:val="24"/>
                <w:highlight w:val="white"/>
              </w:rPr>
              <w:t>3</w:t>
            </w:r>
            <w:r>
              <w:rPr>
                <w:rFonts w:ascii="Times New Roman" w:eastAsia="Times New Roman" w:hAnsi="Times New Roman" w:cs="Times New Roman"/>
                <w:i/>
                <w:sz w:val="24"/>
                <w:szCs w:val="24"/>
                <w:highlight w:val="white"/>
              </w:rPr>
              <w:t xml:space="preserve"> (для переможця).</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6A55" w:rsidRDefault="00C71F4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5B6A55" w:rsidRDefault="005B6A55">
            <w:pPr>
              <w:widowControl w:val="0"/>
              <w:ind w:left="40" w:hanging="20"/>
              <w:jc w:val="both"/>
              <w:rPr>
                <w:rFonts w:ascii="Times New Roman" w:eastAsia="Times New Roman" w:hAnsi="Times New Roman" w:cs="Times New Roman"/>
                <w:b/>
                <w:color w:val="000000"/>
                <w:sz w:val="24"/>
                <w:szCs w:val="24"/>
              </w:rPr>
            </w:pPr>
          </w:p>
          <w:p w:rsidR="005B6A55" w:rsidRDefault="00C71F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A55" w:rsidRDefault="00C71F4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B6A55" w:rsidRDefault="00C71F4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D1DC2">
              <w:rPr>
                <w:rFonts w:ascii="Times New Roman" w:eastAsia="Times New Roman" w:hAnsi="Times New Roman" w:cs="Times New Roman"/>
                <w:b/>
                <w:color w:val="000000"/>
                <w:sz w:val="24"/>
                <w:szCs w:val="24"/>
              </w:rPr>
              <w:t>кваліфікованим електронним підписом (КЕП);</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w:t>
            </w:r>
          </w:p>
          <w:p w:rsidR="005B6A55" w:rsidRDefault="00C71F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B6A55" w:rsidRDefault="00C71F4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B6A55" w:rsidRDefault="00C71F4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w:t>
            </w:r>
            <w:r>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B6A55" w:rsidRDefault="00C71F4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B6A55" w:rsidRDefault="00C71F4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B6A55" w:rsidRDefault="00C71F44">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0D1DC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D1DC2">
              <w:rPr>
                <w:rFonts w:ascii="Times New Roman" w:eastAsia="Times New Roman" w:hAnsi="Times New Roman" w:cs="Times New Roman"/>
                <w:i/>
                <w:color w:val="FF0000"/>
                <w:sz w:val="24"/>
                <w:szCs w:val="24"/>
              </w:rPr>
              <w:t>(у разі здійснення закупівлі за лотами)</w:t>
            </w:r>
            <w:r w:rsidRPr="000D1D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5B6A55" w:rsidRDefault="00C71F4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0D1DC2">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0D1DC2">
              <w:rPr>
                <w:rFonts w:ascii="Times New Roman" w:eastAsia="Times New Roman" w:hAnsi="Times New Roman" w:cs="Times New Roman"/>
                <w:i/>
                <w:color w:val="FF0000"/>
                <w:sz w:val="20"/>
                <w:szCs w:val="20"/>
              </w:rPr>
              <w:t>(у разі здійснення закупівлі за лотами),</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2A3ABC" w:rsidRDefault="002A3ABC">
            <w:pPr>
              <w:widowControl w:val="0"/>
              <w:jc w:val="both"/>
              <w:rPr>
                <w:rFonts w:ascii="Times New Roman" w:eastAsia="Times New Roman" w:hAnsi="Times New Roman" w:cs="Times New Roman"/>
                <w:color w:val="000000"/>
                <w:sz w:val="24"/>
                <w:szCs w:val="24"/>
              </w:rPr>
            </w:pPr>
          </w:p>
        </w:tc>
      </w:tr>
      <w:tr w:rsidR="005B6A55" w:rsidTr="00FC617A">
        <w:trPr>
          <w:trHeight w:val="913"/>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b/>
                <w:color w:val="FF0000"/>
                <w:sz w:val="24"/>
                <w:szCs w:val="24"/>
                <w:highlight w:val="yellow"/>
              </w:rPr>
            </w:pPr>
            <w:r w:rsidRPr="00793E84">
              <w:rPr>
                <w:rFonts w:ascii="Times New Roman" w:eastAsia="Times New Roman" w:hAnsi="Times New Roman" w:cs="Times New Roman"/>
                <w:sz w:val="24"/>
                <w:szCs w:val="24"/>
              </w:rPr>
              <w:t>Забезпечення тендерної пропозиції</w:t>
            </w:r>
            <w:r w:rsidR="00793E84">
              <w:rPr>
                <w:rFonts w:ascii="Times New Roman" w:eastAsia="Times New Roman" w:hAnsi="Times New Roman" w:cs="Times New Roman"/>
                <w:sz w:val="24"/>
                <w:szCs w:val="24"/>
              </w:rPr>
              <w:t>:</w:t>
            </w:r>
            <w:r w:rsidRPr="00793E84">
              <w:rPr>
                <w:rFonts w:ascii="Times New Roman" w:eastAsia="Times New Roman" w:hAnsi="Times New Roman" w:cs="Times New Roman"/>
                <w:sz w:val="24"/>
                <w:szCs w:val="24"/>
              </w:rPr>
              <w:t>  не вимагається.</w:t>
            </w:r>
            <w:bookmarkStart w:id="5" w:name="_heading=h.3dy6vkm" w:colFirst="0" w:colLast="0"/>
            <w:bookmarkEnd w:id="5"/>
          </w:p>
          <w:p w:rsidR="005B6A55" w:rsidRDefault="005B6A55" w:rsidP="00FC617A">
            <w:pPr>
              <w:widowControl w:val="0"/>
              <w:rPr>
                <w:rFonts w:ascii="Times New Roman" w:eastAsia="Times New Roman" w:hAnsi="Times New Roman" w:cs="Times New Roman"/>
                <w:b/>
                <w:i/>
                <w:color w:val="FF0000"/>
                <w:sz w:val="24"/>
                <w:szCs w:val="24"/>
              </w:rPr>
            </w:pPr>
            <w:bookmarkStart w:id="6" w:name="_heading=h.qh3irfvunfcq" w:colFirst="0" w:colLast="0"/>
            <w:bookmarkEnd w:id="6"/>
          </w:p>
          <w:p w:rsidR="005B6A55" w:rsidRDefault="005B6A55" w:rsidP="00FC617A">
            <w:pPr>
              <w:widowControl w:val="0"/>
              <w:rPr>
                <w:rFonts w:ascii="Times New Roman" w:eastAsia="Times New Roman" w:hAnsi="Times New Roman" w:cs="Times New Roman"/>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color w:val="FF0000"/>
                <w:sz w:val="24"/>
                <w:szCs w:val="24"/>
                <w:highlight w:val="yellow"/>
              </w:rPr>
            </w:pPr>
            <w:r w:rsidRPr="00793E84">
              <w:rPr>
                <w:rFonts w:ascii="Times New Roman" w:eastAsia="Times New Roman" w:hAnsi="Times New Roman" w:cs="Times New Roman"/>
                <w:sz w:val="24"/>
                <w:szCs w:val="24"/>
              </w:rPr>
              <w:t>Не передбачається.</w:t>
            </w:r>
          </w:p>
          <w:p w:rsidR="005B6A55" w:rsidRDefault="005B6A55" w:rsidP="00FC617A">
            <w:pPr>
              <w:widowControl w:val="0"/>
              <w:ind w:right="120"/>
              <w:rPr>
                <w:rFonts w:ascii="Times New Roman" w:eastAsia="Times New Roman" w:hAnsi="Times New Roman" w:cs="Times New Roman"/>
                <w:color w:val="FF0000"/>
                <w:sz w:val="24"/>
                <w:szCs w:val="24"/>
                <w:highlight w:val="yellow"/>
              </w:rPr>
            </w:pPr>
          </w:p>
          <w:p w:rsidR="005B6A55" w:rsidRDefault="005B6A55" w:rsidP="00FC617A">
            <w:pPr>
              <w:widowControl w:val="0"/>
              <w:rPr>
                <w:rFonts w:ascii="Times New Roman" w:eastAsia="Times New Roman" w:hAnsi="Times New Roman" w:cs="Times New Roman"/>
                <w:sz w:val="24"/>
                <w:szCs w:val="24"/>
              </w:rPr>
            </w:pPr>
          </w:p>
        </w:tc>
      </w:tr>
      <w:tr w:rsidR="005B6A55">
        <w:trPr>
          <w:trHeight w:val="560"/>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93E84">
              <w:rPr>
                <w:rFonts w:ascii="Times New Roman" w:eastAsia="Times New Roman" w:hAnsi="Times New Roman" w:cs="Times New Roman"/>
                <w:b/>
                <w:i/>
                <w:sz w:val="24"/>
                <w:szCs w:val="24"/>
                <w:u w:val="single"/>
              </w:rPr>
              <w:t xml:space="preserve">протягом </w:t>
            </w:r>
            <w:r w:rsidR="00793E84" w:rsidRPr="00793E84">
              <w:rPr>
                <w:rFonts w:ascii="Times New Roman" w:eastAsia="Times New Roman" w:hAnsi="Times New Roman" w:cs="Times New Roman"/>
                <w:b/>
                <w:i/>
                <w:sz w:val="24"/>
                <w:szCs w:val="24"/>
                <w:u w:val="single"/>
              </w:rPr>
              <w:t>9</w:t>
            </w:r>
            <w:r w:rsidRPr="00793E84">
              <w:rPr>
                <w:rFonts w:ascii="Times New Roman" w:eastAsia="Times New Roman" w:hAnsi="Times New Roman" w:cs="Times New Roman"/>
                <w:b/>
                <w:i/>
                <w:sz w:val="24"/>
                <w:szCs w:val="24"/>
                <w:u w:val="single"/>
              </w:rPr>
              <w:t>0 (</w:t>
            </w:r>
            <w:r w:rsidR="00793E84" w:rsidRPr="00793E84">
              <w:rPr>
                <w:rFonts w:ascii="Times New Roman" w:eastAsia="Times New Roman" w:hAnsi="Times New Roman" w:cs="Times New Roman"/>
                <w:b/>
                <w:i/>
                <w:sz w:val="24"/>
                <w:szCs w:val="24"/>
                <w:u w:val="single"/>
              </w:rPr>
              <w:t>дев’яносто</w:t>
            </w:r>
            <w:r w:rsidRPr="00793E8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B6A55" w:rsidRDefault="00C71F4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sidR="00D5195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B6A55" w:rsidRDefault="00C71F44">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w:t>
            </w:r>
            <w:r>
              <w:rPr>
                <w:rFonts w:ascii="Times New Roman" w:eastAsia="Times New Roman" w:hAnsi="Times New Roman" w:cs="Times New Roman"/>
                <w:sz w:val="24"/>
                <w:szCs w:val="24"/>
              </w:rPr>
              <w:lastRenderedPageBreak/>
              <w:t>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B6A55" w:rsidRDefault="00C71F4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6A55" w:rsidRDefault="00C71F4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6A55" w:rsidRDefault="00C71F4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Pr>
                <w:rFonts w:ascii="Times New Roman" w:eastAsia="Times New Roman" w:hAnsi="Times New Roman" w:cs="Times New Roman"/>
                <w:sz w:val="24"/>
                <w:szCs w:val="24"/>
                <w:highlight w:val="white"/>
              </w:rPr>
              <w:lastRenderedPageBreak/>
              <w:t>обмеженим на момент оприлюднення оголошення про проведення відкритих торгів.</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25FEF">
              <w:rPr>
                <w:rFonts w:ascii="Times New Roman" w:eastAsia="Times New Roman" w:hAnsi="Times New Roman" w:cs="Times New Roman"/>
                <w:b/>
                <w:sz w:val="24"/>
                <w:szCs w:val="24"/>
              </w:rPr>
              <w:t xml:space="preserve">субпідрядника /співвиконавця </w:t>
            </w:r>
            <w:r w:rsidRPr="00125FE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5B6A55" w:rsidRDefault="00C71F44">
            <w:pPr>
              <w:widowControl w:val="0"/>
              <w:ind w:right="120"/>
              <w:jc w:val="both"/>
              <w:rPr>
                <w:rFonts w:ascii="Times New Roman" w:eastAsia="Times New Roman" w:hAnsi="Times New Roman" w:cs="Times New Roman"/>
                <w:color w:val="000000"/>
                <w:sz w:val="24"/>
                <w:szCs w:val="24"/>
              </w:rPr>
            </w:pPr>
            <w:r w:rsidRPr="00125FEF">
              <w:rPr>
                <w:rFonts w:ascii="Times New Roman" w:eastAsia="Times New Roman" w:hAnsi="Times New Roman" w:cs="Times New Roman"/>
                <w:color w:val="000000"/>
                <w:sz w:val="24"/>
                <w:szCs w:val="24"/>
              </w:rPr>
              <w:t xml:space="preserve">Не передбачено.  </w:t>
            </w:r>
          </w:p>
          <w:p w:rsidR="005B6A55" w:rsidRDefault="005B6A55">
            <w:pPr>
              <w:widowControl w:val="0"/>
              <w:ind w:right="120"/>
              <w:jc w:val="both"/>
              <w:rPr>
                <w:rFonts w:ascii="Times New Roman" w:eastAsia="Times New Roman" w:hAnsi="Times New Roman" w:cs="Times New Roman"/>
                <w:b/>
                <w:sz w:val="24"/>
                <w:szCs w:val="24"/>
                <w:highlight w:val="magenta"/>
              </w:rPr>
            </w:pPr>
          </w:p>
          <w:p w:rsidR="005B6A55" w:rsidRDefault="005B6A55">
            <w:pPr>
              <w:widowControl w:val="0"/>
              <w:ind w:right="120"/>
              <w:jc w:val="both"/>
              <w:rPr>
                <w:rFonts w:ascii="Times New Roman" w:eastAsia="Times New Roman" w:hAnsi="Times New Roman" w:cs="Times New Roman"/>
                <w:sz w:val="24"/>
                <w:szCs w:val="24"/>
              </w:rPr>
            </w:pP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6A55" w:rsidRDefault="005B6A55">
            <w:pPr>
              <w:widowControl w:val="0"/>
              <w:jc w:val="both"/>
              <w:rPr>
                <w:rFonts w:ascii="Times New Roman" w:eastAsia="Times New Roman" w:hAnsi="Times New Roman" w:cs="Times New Roman"/>
                <w:sz w:val="24"/>
                <w:szCs w:val="24"/>
              </w:rPr>
            </w:pPr>
          </w:p>
        </w:tc>
      </w:tr>
      <w:tr w:rsidR="005B6A55">
        <w:trPr>
          <w:trHeight w:val="44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83496" w:rsidRDefault="00C71F4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A6DD2">
              <w:rPr>
                <w:rFonts w:ascii="Times New Roman" w:eastAsia="Times New Roman" w:hAnsi="Times New Roman" w:cs="Times New Roman"/>
                <w:color w:val="000000"/>
                <w:sz w:val="24"/>
                <w:szCs w:val="24"/>
              </w:rPr>
              <w:t xml:space="preserve">            </w:t>
            </w:r>
          </w:p>
          <w:p w:rsidR="005B6A55" w:rsidRDefault="00084096">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FF0000"/>
                <w:sz w:val="24"/>
                <w:szCs w:val="24"/>
              </w:rPr>
              <w:t>13</w:t>
            </w:r>
            <w:r w:rsidR="00C71F44" w:rsidRPr="00883496">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грудня</w:t>
            </w:r>
            <w:r w:rsidR="00C71F44" w:rsidRPr="00883496">
              <w:rPr>
                <w:rFonts w:ascii="Times New Roman" w:eastAsia="Times New Roman" w:hAnsi="Times New Roman" w:cs="Times New Roman"/>
                <w:b/>
                <w:color w:val="FF0000"/>
                <w:sz w:val="24"/>
                <w:szCs w:val="24"/>
              </w:rPr>
              <w:t xml:space="preserve"> 20</w:t>
            </w:r>
            <w:r w:rsidR="00883496" w:rsidRPr="00883496">
              <w:rPr>
                <w:rFonts w:ascii="Times New Roman" w:eastAsia="Times New Roman" w:hAnsi="Times New Roman" w:cs="Times New Roman"/>
                <w:b/>
                <w:color w:val="FF0000"/>
                <w:sz w:val="24"/>
                <w:szCs w:val="24"/>
              </w:rPr>
              <w:t>22</w:t>
            </w:r>
            <w:r w:rsidR="00C71F44" w:rsidRPr="00883496">
              <w:rPr>
                <w:rFonts w:ascii="Times New Roman" w:eastAsia="Times New Roman" w:hAnsi="Times New Roman" w:cs="Times New Roman"/>
                <w:b/>
                <w:color w:val="FF0000"/>
                <w:sz w:val="24"/>
                <w:szCs w:val="24"/>
              </w:rPr>
              <w:t xml:space="preserve"> року</w:t>
            </w:r>
            <w:r w:rsidR="00125FEF">
              <w:rPr>
                <w:rFonts w:ascii="Times New Roman" w:eastAsia="Times New Roman" w:hAnsi="Times New Roman" w:cs="Times New Roman"/>
                <w:b/>
                <w:color w:val="FF0000"/>
                <w:sz w:val="24"/>
                <w:szCs w:val="24"/>
              </w:rPr>
              <w:t xml:space="preserve">.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A3ABC" w:rsidRDefault="002A3A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6A55" w:rsidRDefault="00C71F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6A55" w:rsidRDefault="00C71F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B6A55" w:rsidRDefault="005B6A55">
            <w:pPr>
              <w:widowControl w:val="0"/>
              <w:jc w:val="both"/>
              <w:rPr>
                <w:rFonts w:ascii="Times New Roman" w:eastAsia="Times New Roman" w:hAnsi="Times New Roman" w:cs="Times New Roman"/>
                <w:strike/>
                <w:sz w:val="24"/>
                <w:szCs w:val="24"/>
              </w:rPr>
            </w:pPr>
          </w:p>
        </w:tc>
      </w:tr>
      <w:tr w:rsidR="005B6A55">
        <w:trPr>
          <w:trHeight w:val="51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B6A55" w:rsidRDefault="00C71F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5B6A55" w:rsidRPr="009528FC" w:rsidRDefault="00C71F44">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B6A55" w:rsidRDefault="00C71F44">
            <w:pPr>
              <w:widowControl w:val="0"/>
              <w:jc w:val="both"/>
              <w:rPr>
                <w:rFonts w:ascii="Times New Roman" w:eastAsia="Times New Roman" w:hAnsi="Times New Roman" w:cs="Times New Roman"/>
                <w:i/>
                <w:sz w:val="24"/>
                <w:szCs w:val="24"/>
                <w:highlight w:val="yellow"/>
              </w:rPr>
            </w:pPr>
            <w:r w:rsidRPr="009528F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528FC">
              <w:rPr>
                <w:rFonts w:ascii="Times New Roman" w:eastAsia="Times New Roman" w:hAnsi="Times New Roman" w:cs="Times New Roman"/>
                <w:i/>
                <w:sz w:val="24"/>
                <w:szCs w:val="24"/>
              </w:rPr>
              <w:t>(у разі якщо подано дві і більше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B6A55" w:rsidRPr="009528FC" w:rsidRDefault="00C71F44">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i/>
                <w:sz w:val="24"/>
                <w:szCs w:val="24"/>
              </w:rPr>
              <w:t xml:space="preserve">Ціна тендерної пропозиції </w:t>
            </w:r>
            <w:r w:rsidRPr="009528FC">
              <w:rPr>
                <w:rFonts w:ascii="Times New Roman" w:eastAsia="Times New Roman" w:hAnsi="Times New Roman" w:cs="Times New Roman"/>
                <w:i/>
                <w:color w:val="FF0000"/>
                <w:sz w:val="24"/>
                <w:szCs w:val="24"/>
              </w:rPr>
              <w:t>не може</w:t>
            </w:r>
            <w:r w:rsidR="009528FC" w:rsidRPr="009528FC">
              <w:rPr>
                <w:rFonts w:ascii="Times New Roman" w:eastAsia="Times New Roman" w:hAnsi="Times New Roman" w:cs="Times New Roman"/>
                <w:i/>
                <w:sz w:val="24"/>
                <w:szCs w:val="24"/>
              </w:rPr>
              <w:t xml:space="preserve"> </w:t>
            </w:r>
            <w:r w:rsidRPr="009528F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B6A55" w:rsidRDefault="00C71F44">
            <w:pPr>
              <w:widowControl w:val="0"/>
              <w:jc w:val="both"/>
              <w:rPr>
                <w:rFonts w:ascii="Times New Roman" w:eastAsia="Times New Roman" w:hAnsi="Times New Roman" w:cs="Times New Roman"/>
                <w:b/>
                <w:i/>
                <w:color w:val="4A86E8"/>
                <w:sz w:val="24"/>
                <w:szCs w:val="24"/>
                <w:highlight w:val="white"/>
              </w:rPr>
            </w:pPr>
            <w:r w:rsidRPr="009528FC">
              <w:rPr>
                <w:rFonts w:ascii="Times New Roman" w:eastAsia="Times New Roman" w:hAnsi="Times New Roman" w:cs="Times New Roman"/>
                <w:i/>
                <w:sz w:val="24"/>
                <w:szCs w:val="24"/>
              </w:rPr>
              <w:t xml:space="preserve">До розгляду </w:t>
            </w:r>
            <w:r w:rsidRPr="009528FC">
              <w:rPr>
                <w:rFonts w:ascii="Times New Roman" w:eastAsia="Times New Roman" w:hAnsi="Times New Roman" w:cs="Times New Roman"/>
                <w:i/>
                <w:color w:val="FF0000"/>
                <w:sz w:val="24"/>
                <w:szCs w:val="24"/>
                <w:u w:val="single"/>
              </w:rPr>
              <w:t xml:space="preserve">не приймається </w:t>
            </w:r>
            <w:r w:rsidRPr="009528FC">
              <w:rPr>
                <w:rFonts w:ascii="Times New Roman" w:eastAsia="Times New Roman" w:hAnsi="Times New Roman" w:cs="Times New Roman"/>
                <w:i/>
                <w:color w:val="FF0000"/>
                <w:sz w:val="24"/>
                <w:szCs w:val="24"/>
              </w:rPr>
              <w:t xml:space="preserve"> </w:t>
            </w:r>
            <w:r w:rsidRPr="009528F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6A55" w:rsidRDefault="005B6A55">
            <w:pPr>
              <w:widowControl w:val="0"/>
              <w:jc w:val="both"/>
              <w:rPr>
                <w:rFonts w:ascii="Times New Roman" w:eastAsia="Times New Roman" w:hAnsi="Times New Roman" w:cs="Times New Roman"/>
                <w:i/>
                <w:color w:val="4A86E8"/>
                <w:sz w:val="24"/>
                <w:szCs w:val="24"/>
                <w:highlight w:val="white"/>
              </w:rPr>
            </w:pP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5B6A55" w:rsidRDefault="005B6A55">
            <w:pPr>
              <w:widowControl w:val="0"/>
              <w:jc w:val="both"/>
              <w:rPr>
                <w:rFonts w:ascii="Times New Roman" w:eastAsia="Times New Roman" w:hAnsi="Times New Roman" w:cs="Times New Roman"/>
                <w:i/>
                <w:color w:val="FF0000"/>
                <w:sz w:val="24"/>
                <w:szCs w:val="24"/>
              </w:rPr>
            </w:pP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528FC">
              <w:rPr>
                <w:rFonts w:ascii="Times New Roman" w:eastAsia="Times New Roman" w:hAnsi="Times New Roman" w:cs="Times New Roman"/>
                <w:sz w:val="24"/>
                <w:szCs w:val="24"/>
              </w:rPr>
              <w:t>–</w:t>
            </w:r>
            <w:r w:rsidRPr="009528FC">
              <w:rPr>
                <w:rFonts w:ascii="Times New Roman" w:eastAsia="Times New Roman" w:hAnsi="Times New Roman" w:cs="Times New Roman"/>
                <w:color w:val="FF0000"/>
                <w:sz w:val="24"/>
                <w:szCs w:val="24"/>
              </w:rPr>
              <w:t xml:space="preserve"> </w:t>
            </w:r>
            <w:r w:rsidRPr="009528FC">
              <w:rPr>
                <w:rFonts w:ascii="Times New Roman" w:eastAsia="Times New Roman" w:hAnsi="Times New Roman" w:cs="Times New Roman"/>
                <w:b/>
                <w:sz w:val="24"/>
                <w:szCs w:val="24"/>
              </w:rPr>
              <w:t>1%</w:t>
            </w:r>
            <w:r w:rsidR="009528FC" w:rsidRPr="009528FC">
              <w:rPr>
                <w:rFonts w:ascii="Times New Roman" w:eastAsia="Times New Roman" w:hAnsi="Times New Roman" w:cs="Times New Roman"/>
                <w:b/>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9528FC">
              <w:rPr>
                <w:rFonts w:ascii="Times New Roman" w:eastAsia="Times New Roman" w:hAnsi="Times New Roman" w:cs="Times New Roman"/>
                <w:sz w:val="24"/>
                <w:szCs w:val="24"/>
              </w:rPr>
              <w:t>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w:t>
            </w:r>
            <w:r>
              <w:rPr>
                <w:rFonts w:ascii="Times New Roman" w:eastAsia="Times New Roman" w:hAnsi="Times New Roman" w:cs="Times New Roman"/>
                <w:sz w:val="24"/>
                <w:szCs w:val="24"/>
              </w:rPr>
              <w:lastRenderedPageBreak/>
              <w:t xml:space="preserve">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9528FC">
              <w:rPr>
                <w:rFonts w:ascii="Times New Roman" w:eastAsia="Times New Roman" w:hAnsi="Times New Roman" w:cs="Times New Roman"/>
                <w:sz w:val="24"/>
                <w:szCs w:val="24"/>
              </w:rPr>
              <w:t>усіх інших витрат передбачених для товару/послуг/робіт даного виду.</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5B6A55" w:rsidRDefault="00C71F4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5B6A55" w:rsidRDefault="00C71F4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B6A55" w:rsidRDefault="00C71F4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5B6A55" w:rsidRDefault="00C71F4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5B6A55" w:rsidRPr="009528FC" w:rsidRDefault="00C71F44">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6A55" w:rsidRDefault="00C71F4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6A55" w:rsidRDefault="00C71F4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528F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528FC">
              <w:rPr>
                <w:rFonts w:ascii="Times New Roman" w:eastAsia="Times New Roman" w:hAnsi="Times New Roman" w:cs="Times New Roman"/>
                <w:i/>
                <w:color w:val="FF0000"/>
                <w:sz w:val="24"/>
                <w:szCs w:val="24"/>
              </w:rPr>
              <w:t>(у разі встановлення такої вимоги)</w:t>
            </w:r>
            <w:r w:rsidRPr="009528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BE1F4A">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 xml:space="preserve">4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w:t>
            </w:r>
            <w:r>
              <w:rPr>
                <w:rFonts w:ascii="Times New Roman" w:eastAsia="Times New Roman" w:hAnsi="Times New Roman" w:cs="Times New Roman"/>
                <w:color w:val="000000"/>
                <w:sz w:val="24"/>
                <w:szCs w:val="24"/>
              </w:rPr>
              <w:lastRenderedPageBreak/>
              <w:t>ГКУ, як відмова від встановлення господарських відносин на майбутнє не було застосовано”.</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B6A55" w:rsidRDefault="00C71F44">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5B6A55" w:rsidRDefault="00C71F44">
            <w:pPr>
              <w:widowControl w:val="0"/>
              <w:jc w:val="both"/>
              <w:rPr>
                <w:rFonts w:ascii="Times New Roman" w:eastAsia="Times New Roman" w:hAnsi="Times New Roman" w:cs="Times New Roman"/>
                <w:color w:val="000000"/>
                <w:sz w:val="24"/>
                <w:szCs w:val="24"/>
                <w:highlight w:val="yellow"/>
              </w:rPr>
            </w:pPr>
            <w:r w:rsidRPr="009528FC">
              <w:rPr>
                <w:rFonts w:ascii="Times New Roman" w:eastAsia="Times New Roman" w:hAnsi="Times New Roman" w:cs="Times New Roman"/>
                <w:color w:val="000000"/>
                <w:sz w:val="24"/>
                <w:szCs w:val="24"/>
              </w:rPr>
              <w:t xml:space="preserve">11. </w:t>
            </w:r>
            <w:r w:rsidRPr="009528FC">
              <w:rPr>
                <w:rFonts w:ascii="Times New Roman" w:eastAsia="Times New Roman" w:hAnsi="Times New Roman" w:cs="Times New Roman"/>
                <w:sz w:val="24"/>
                <w:szCs w:val="24"/>
              </w:rPr>
              <w:t>Тендерна п</w:t>
            </w:r>
            <w:r w:rsidRPr="009528F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6A55" w:rsidRDefault="00C71F4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6A55" w:rsidRDefault="00C71F44">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2A3ABC" w:rsidRDefault="002A3ABC">
            <w:pPr>
              <w:widowControl w:val="0"/>
              <w:jc w:val="both"/>
              <w:rPr>
                <w:rFonts w:ascii="Times New Roman" w:eastAsia="Times New Roman" w:hAnsi="Times New Roman" w:cs="Times New Roman"/>
                <w:i/>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A3ABC" w:rsidRDefault="002A3ABC">
            <w:pPr>
              <w:widowControl w:val="0"/>
              <w:jc w:val="both"/>
              <w:rPr>
                <w:rFonts w:ascii="Times New Roman" w:eastAsia="Times New Roman" w:hAnsi="Times New Roman" w:cs="Times New Roman"/>
                <w:sz w:val="24"/>
                <w:szCs w:val="24"/>
              </w:rPr>
            </w:pPr>
          </w:p>
        </w:tc>
      </w:tr>
      <w:tr w:rsidR="005B6A55">
        <w:trPr>
          <w:trHeight w:val="47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6A55" w:rsidRDefault="00C71F4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6A55" w:rsidRDefault="00C71F4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6A55" w:rsidRDefault="00C71F44">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p w:rsidR="002A3ABC" w:rsidRDefault="002A3ABC">
            <w:pPr>
              <w:widowControl w:val="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BE1F4A" w:rsidRDefault="00BE1F4A">
            <w:pPr>
              <w:widowControl w:val="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5725D" w:rsidRPr="00F5725D" w:rsidRDefault="00F5725D" w:rsidP="00F5725D">
            <w:pPr>
              <w:keepNext/>
              <w:keepLines/>
              <w:spacing w:line="256" w:lineRule="auto"/>
              <w:ind w:right="120"/>
              <w:contextualSpacing/>
              <w:jc w:val="both"/>
              <w:rPr>
                <w:rFonts w:ascii="Times New Roman" w:eastAsia="Times New Roman" w:hAnsi="Times New Roman" w:cs="Times New Roman"/>
                <w:color w:val="000000"/>
                <w:sz w:val="24"/>
                <w:szCs w:val="24"/>
                <w:lang w:eastAsia="ru-RU"/>
              </w:rPr>
            </w:pPr>
            <w:r w:rsidRPr="00F5725D">
              <w:rPr>
                <w:rFonts w:ascii="Times New Roman" w:eastAsia="Times New Roman" w:hAnsi="Times New Roman" w:cs="Times New Roman"/>
                <w:color w:val="000000"/>
                <w:sz w:val="24"/>
                <w:szCs w:val="24"/>
                <w:lang w:eastAsia="ru-RU"/>
              </w:rPr>
              <w:t xml:space="preserve">Проект Договору про закупівлю викладено в </w:t>
            </w:r>
            <w:r w:rsidRPr="00F5725D">
              <w:rPr>
                <w:rFonts w:ascii="Times New Roman" w:eastAsia="Times New Roman" w:hAnsi="Times New Roman" w:cs="Times New Roman"/>
                <w:b/>
                <w:bCs/>
                <w:i/>
                <w:iCs/>
                <w:color w:val="000000"/>
                <w:sz w:val="24"/>
                <w:szCs w:val="24"/>
                <w:lang w:eastAsia="ru-RU"/>
              </w:rPr>
              <w:t>Додатку 4</w:t>
            </w:r>
            <w:r w:rsidRPr="00F5725D">
              <w:rPr>
                <w:rFonts w:ascii="Times New Roman" w:eastAsia="Times New Roman" w:hAnsi="Times New Roman" w:cs="Times New Roman"/>
                <w:color w:val="000000"/>
                <w:sz w:val="24"/>
                <w:szCs w:val="24"/>
                <w:lang w:eastAsia="ru-RU"/>
              </w:rPr>
              <w:t xml:space="preserve"> до цієї тендерної документації.</w:t>
            </w:r>
          </w:p>
          <w:p w:rsidR="00F5725D" w:rsidRPr="00F5725D" w:rsidRDefault="00F5725D" w:rsidP="00F5725D">
            <w:pPr>
              <w:keepNext/>
              <w:keepLines/>
              <w:spacing w:line="256" w:lineRule="auto"/>
              <w:ind w:right="120"/>
              <w:contextualSpacing/>
              <w:jc w:val="both"/>
              <w:rPr>
                <w:rFonts w:ascii="Times New Roman" w:eastAsia="Times New Roman" w:hAnsi="Times New Roman" w:cs="Times New Roman"/>
                <w:color w:val="000000"/>
                <w:sz w:val="24"/>
                <w:szCs w:val="24"/>
                <w:lang w:eastAsia="ru-RU"/>
              </w:rPr>
            </w:pPr>
            <w:r w:rsidRPr="00F5725D">
              <w:rPr>
                <w:rFonts w:ascii="Times New Roman" w:eastAsia="Times New Roman" w:hAnsi="Times New Roman" w:cs="Times New Roman"/>
                <w:color w:val="000000"/>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5725D" w:rsidRPr="00F5725D" w:rsidRDefault="00F5725D" w:rsidP="00F5725D">
            <w:pPr>
              <w:spacing w:line="256" w:lineRule="auto"/>
              <w:jc w:val="both"/>
              <w:rPr>
                <w:rFonts w:ascii="Times New Roman" w:hAnsi="Times New Roman" w:cs="Times New Roman"/>
                <w:sz w:val="24"/>
                <w:szCs w:val="24"/>
                <w:lang w:eastAsia="en-US"/>
              </w:rPr>
            </w:pPr>
            <w:r w:rsidRPr="00F5725D">
              <w:rPr>
                <w:rFonts w:ascii="Times New Roman" w:hAnsi="Times New Roman" w:cs="Times New Roman"/>
                <w:sz w:val="24"/>
                <w:szCs w:val="24"/>
                <w:lang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w:t>
            </w:r>
            <w:r w:rsidRPr="00F5725D">
              <w:rPr>
                <w:rFonts w:ascii="Times New Roman" w:hAnsi="Times New Roman" w:cs="Times New Roman"/>
                <w:b/>
                <w:sz w:val="24"/>
                <w:szCs w:val="24"/>
                <w:lang w:eastAsia="en-US"/>
              </w:rPr>
              <w:t xml:space="preserve">Переможець повинен підписати 2 примірники договору у строки, визначені пунктом 2 «Строк укладення договору» цього розділу </w:t>
            </w:r>
            <w:r w:rsidRPr="00F5725D">
              <w:rPr>
                <w:rFonts w:ascii="Times New Roman" w:hAnsi="Times New Roman" w:cs="Times New Roman"/>
                <w:sz w:val="24"/>
                <w:szCs w:val="24"/>
                <w:lang w:eastAsia="en-US"/>
              </w:rPr>
              <w:t>та передати замовнику  примірники договору. Непідписання переможцем договору та/або не передання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5725D" w:rsidRDefault="00F5725D">
            <w:pPr>
              <w:widowControl w:val="0"/>
              <w:ind w:right="120"/>
              <w:jc w:val="both"/>
              <w:rPr>
                <w:rFonts w:ascii="Times New Roman" w:eastAsia="Times New Roman" w:hAnsi="Times New Roman" w:cs="Times New Roman"/>
                <w:color w:val="000000"/>
                <w:sz w:val="24"/>
                <w:szCs w:val="24"/>
              </w:rPr>
            </w:pPr>
          </w:p>
          <w:p w:rsidR="005B6A55" w:rsidRDefault="00C71F4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B6A55" w:rsidRDefault="00C71F44">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B6A55" w:rsidRDefault="00C71F44">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B6A55" w:rsidRDefault="00C71F4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Pr>
                <w:rFonts w:ascii="Times New Roman" w:eastAsia="Times New Roman" w:hAnsi="Times New Roman" w:cs="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p w:rsidR="002A3ABC" w:rsidRDefault="002A3ABC">
            <w:pPr>
              <w:widowControl w:val="0"/>
              <w:jc w:val="both"/>
              <w:rPr>
                <w:rFonts w:ascii="Times New Roman" w:eastAsia="Times New Roman" w:hAnsi="Times New Roman" w:cs="Times New Roman"/>
                <w:i/>
                <w:sz w:val="24"/>
                <w:szCs w:val="24"/>
                <w:highlight w:val="white"/>
              </w:rPr>
            </w:pPr>
          </w:p>
        </w:tc>
      </w:tr>
      <w:tr w:rsidR="005B6A55" w:rsidTr="00F5725D">
        <w:trPr>
          <w:trHeight w:val="628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6A55" w:rsidRPr="002806E4" w:rsidRDefault="00C71F44">
            <w:pPr>
              <w:widowControl w:val="0"/>
              <w:jc w:val="both"/>
              <w:rPr>
                <w:rFonts w:ascii="Times New Roman" w:eastAsia="Times New Roman" w:hAnsi="Times New Roman" w:cs="Times New Roman"/>
                <w:sz w:val="24"/>
                <w:szCs w:val="24"/>
              </w:rPr>
            </w:pPr>
            <w:r w:rsidRPr="002806E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B6A55" w:rsidRPr="002806E4" w:rsidRDefault="00C71F44">
            <w:pPr>
              <w:widowControl w:val="0"/>
              <w:jc w:val="both"/>
              <w:rPr>
                <w:rFonts w:ascii="Times New Roman" w:eastAsia="Times New Roman" w:hAnsi="Times New Roman" w:cs="Times New Roman"/>
                <w:sz w:val="24"/>
                <w:szCs w:val="24"/>
              </w:rPr>
            </w:pPr>
            <w:r w:rsidRPr="002806E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6A55" w:rsidRPr="002806E4" w:rsidRDefault="00C71F44">
            <w:pPr>
              <w:widowControl w:val="0"/>
              <w:jc w:val="both"/>
              <w:rPr>
                <w:rFonts w:ascii="Times New Roman" w:eastAsia="Times New Roman" w:hAnsi="Times New Roman" w:cs="Times New Roman"/>
                <w:sz w:val="24"/>
                <w:szCs w:val="24"/>
              </w:rPr>
            </w:pPr>
            <w:r w:rsidRPr="002806E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B6A55" w:rsidRPr="002806E4" w:rsidRDefault="00C71F44">
            <w:pPr>
              <w:widowControl w:val="0"/>
              <w:numPr>
                <w:ilvl w:val="0"/>
                <w:numId w:val="3"/>
              </w:numPr>
              <w:jc w:val="both"/>
              <w:rPr>
                <w:rFonts w:ascii="Times New Roman" w:eastAsia="Times New Roman" w:hAnsi="Times New Roman" w:cs="Times New Roman"/>
                <w:sz w:val="24"/>
                <w:szCs w:val="24"/>
              </w:rPr>
            </w:pPr>
            <w:r w:rsidRPr="002806E4">
              <w:rPr>
                <w:rFonts w:ascii="Times New Roman" w:eastAsia="Times New Roman" w:hAnsi="Times New Roman" w:cs="Times New Roman"/>
                <w:sz w:val="24"/>
                <w:szCs w:val="24"/>
              </w:rPr>
              <w:t>визначення грошового еквівалента зобов’язання в іноземній валюті;</w:t>
            </w:r>
          </w:p>
          <w:p w:rsidR="005B6A55" w:rsidRPr="002806E4" w:rsidRDefault="00C71F44">
            <w:pPr>
              <w:widowControl w:val="0"/>
              <w:numPr>
                <w:ilvl w:val="0"/>
                <w:numId w:val="8"/>
              </w:numPr>
              <w:jc w:val="both"/>
              <w:rPr>
                <w:rFonts w:ascii="Times New Roman" w:eastAsia="Times New Roman" w:hAnsi="Times New Roman" w:cs="Times New Roman"/>
                <w:sz w:val="24"/>
                <w:szCs w:val="24"/>
              </w:rPr>
            </w:pPr>
            <w:r w:rsidRPr="002806E4">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B6A55" w:rsidRDefault="00C71F44">
            <w:pPr>
              <w:widowControl w:val="0"/>
              <w:numPr>
                <w:ilvl w:val="0"/>
                <w:numId w:val="4"/>
              </w:numPr>
              <w:jc w:val="both"/>
              <w:rPr>
                <w:rFonts w:ascii="Times New Roman" w:eastAsia="Times New Roman" w:hAnsi="Times New Roman" w:cs="Times New Roman"/>
                <w:color w:val="323232"/>
                <w:sz w:val="24"/>
                <w:szCs w:val="24"/>
              </w:rPr>
            </w:pPr>
            <w:r w:rsidRPr="002806E4">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6A55" w:rsidRPr="008B7368" w:rsidRDefault="00C71F44">
            <w:pPr>
              <w:widowControl w:val="0"/>
              <w:ind w:right="120"/>
              <w:jc w:val="both"/>
              <w:rPr>
                <w:rFonts w:ascii="Times New Roman" w:eastAsia="Times New Roman" w:hAnsi="Times New Roman" w:cs="Times New Roman"/>
                <w:b/>
                <w:color w:val="FF0000"/>
                <w:sz w:val="24"/>
                <w:szCs w:val="24"/>
              </w:rPr>
            </w:pPr>
            <w:r w:rsidRPr="008B7368">
              <w:rPr>
                <w:rFonts w:ascii="Times New Roman" w:eastAsia="Times New Roman" w:hAnsi="Times New Roman" w:cs="Times New Roman"/>
                <w:sz w:val="24"/>
                <w:szCs w:val="24"/>
              </w:rPr>
              <w:t>Забезпечення виконання договору про закупівлю</w:t>
            </w:r>
            <w:r w:rsidR="008B7368">
              <w:rPr>
                <w:rFonts w:ascii="Times New Roman" w:eastAsia="Times New Roman" w:hAnsi="Times New Roman" w:cs="Times New Roman"/>
                <w:sz w:val="24"/>
                <w:szCs w:val="24"/>
              </w:rPr>
              <w:t>:</w:t>
            </w:r>
            <w:r w:rsidRPr="008B7368">
              <w:rPr>
                <w:rFonts w:ascii="Times New Roman" w:eastAsia="Times New Roman" w:hAnsi="Times New Roman" w:cs="Times New Roman"/>
                <w:sz w:val="24"/>
                <w:szCs w:val="24"/>
              </w:rPr>
              <w:t xml:space="preserve"> </w:t>
            </w:r>
            <w:r w:rsidRPr="008B7368">
              <w:rPr>
                <w:rFonts w:ascii="Times New Roman" w:eastAsia="Times New Roman" w:hAnsi="Times New Roman" w:cs="Times New Roman"/>
                <w:b/>
                <w:sz w:val="24"/>
                <w:szCs w:val="24"/>
              </w:rPr>
              <w:t>не вимагається.</w:t>
            </w:r>
          </w:p>
          <w:p w:rsidR="005B6A55" w:rsidRDefault="005B6A55">
            <w:pPr>
              <w:widowControl w:val="0"/>
              <w:ind w:right="120"/>
              <w:jc w:val="both"/>
              <w:rPr>
                <w:rFonts w:ascii="Times New Roman" w:eastAsia="Times New Roman" w:hAnsi="Times New Roman" w:cs="Times New Roman"/>
                <w:sz w:val="24"/>
                <w:szCs w:val="24"/>
              </w:rPr>
            </w:pPr>
          </w:p>
          <w:p w:rsidR="005B6A55" w:rsidRDefault="005B6A55">
            <w:pPr>
              <w:widowControl w:val="0"/>
              <w:jc w:val="both"/>
              <w:rPr>
                <w:rFonts w:ascii="Times New Roman" w:eastAsia="Times New Roman" w:hAnsi="Times New Roman" w:cs="Times New Roman"/>
                <w:sz w:val="24"/>
                <w:szCs w:val="24"/>
              </w:rPr>
            </w:pPr>
          </w:p>
        </w:tc>
      </w:tr>
    </w:tbl>
    <w:p w:rsidR="005B6A55" w:rsidRDefault="005B6A5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01503" w:rsidRDefault="00C71F44" w:rsidP="00F5725D">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F5725D">
        <w:rPr>
          <w:rFonts w:ascii="Times New Roman" w:eastAsia="Times New Roman" w:hAnsi="Times New Roman" w:cs="Times New Roman"/>
          <w:sz w:val="24"/>
          <w:szCs w:val="24"/>
          <w:highlight w:val="white"/>
        </w:rPr>
        <w:t xml:space="preserve">          </w:t>
      </w:r>
    </w:p>
    <w:p w:rsidR="005B6A55" w:rsidRDefault="00F5725D"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1. Додаток 1 до тендерної документації </w:t>
      </w:r>
      <w:r w:rsidR="00501503">
        <w:rPr>
          <w:rFonts w:ascii="Times New Roman" w:eastAsia="Times New Roman" w:hAnsi="Times New Roman" w:cs="Times New Roman"/>
          <w:sz w:val="24"/>
          <w:szCs w:val="24"/>
          <w:highlight w:val="white"/>
        </w:rPr>
        <w:t>«</w:t>
      </w:r>
      <w:r w:rsidR="00501503" w:rsidRPr="00501503">
        <w:rPr>
          <w:rFonts w:ascii="Times New Roman" w:eastAsia="Times New Roman" w:hAnsi="Times New Roman" w:cs="Times New Roman"/>
          <w:sz w:val="24"/>
          <w:szCs w:val="24"/>
        </w:rPr>
        <w:t>Тендерна пропозиція</w:t>
      </w:r>
      <w:r w:rsidR="00501503">
        <w:rPr>
          <w:rFonts w:ascii="Times New Roman" w:eastAsia="Times New Roman" w:hAnsi="Times New Roman" w:cs="Times New Roman"/>
          <w:sz w:val="24"/>
          <w:szCs w:val="24"/>
        </w:rPr>
        <w:t>»</w:t>
      </w:r>
      <w:r w:rsidR="00501503" w:rsidRPr="00501503">
        <w:rPr>
          <w:rFonts w:ascii="Times New Roman" w:eastAsia="Times New Roman" w:hAnsi="Times New Roman" w:cs="Times New Roman"/>
          <w:sz w:val="24"/>
          <w:szCs w:val="24"/>
          <w:highlight w:val="white"/>
        </w:rPr>
        <w:t xml:space="preserve"> </w:t>
      </w:r>
    </w:p>
    <w:p w:rsidR="005B6A55" w:rsidRDefault="00501503"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5B6A55"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3. Додаток 3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4. Додаток 4 до тендерної документації</w:t>
      </w:r>
      <w:r>
        <w:rPr>
          <w:rFonts w:ascii="Times New Roman" w:eastAsia="Times New Roman" w:hAnsi="Times New Roman" w:cs="Times New Roman"/>
          <w:sz w:val="24"/>
          <w:szCs w:val="24"/>
          <w:highlight w:val="white"/>
        </w:rPr>
        <w:t xml:space="preserve">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5. Додаток 5 до тендерної документації</w:t>
      </w:r>
      <w:r>
        <w:rPr>
          <w:rFonts w:ascii="Times New Roman" w:eastAsia="Times New Roman" w:hAnsi="Times New Roman" w:cs="Times New Roman"/>
          <w:sz w:val="24"/>
          <w:szCs w:val="24"/>
          <w:highlight w:val="white"/>
        </w:rPr>
        <w:t xml:space="preserve"> «</w:t>
      </w:r>
      <w:r w:rsidR="007014D4"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8B7368" w:rsidRDefault="008B7368">
      <w:pPr>
        <w:rPr>
          <w:rFonts w:ascii="Times New Roman" w:eastAsia="Times New Roman" w:hAnsi="Times New Roman" w:cs="Times New Roman"/>
          <w:sz w:val="24"/>
          <w:szCs w:val="24"/>
          <w:highlight w:val="white"/>
        </w:rPr>
      </w:pPr>
    </w:p>
    <w:p w:rsidR="00842FB9" w:rsidRDefault="00842FB9"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Default="00842FB9"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Default="00842FB9"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Default="00842FB9"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Default="007014D4"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Default="007014D4"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Default="00842FB9"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673481" w:rsidP="00842F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до/та</w:t>
      </w:r>
      <w:r w:rsidR="00842FB9" w:rsidRPr="00842FB9">
        <w:rPr>
          <w:rFonts w:ascii="Times New Roman" w:eastAsia="Times New Roman" w:hAnsi="Times New Roman" w:cs="Times New Roman"/>
          <w:b/>
          <w:sz w:val="24"/>
          <w:szCs w:val="24"/>
          <w:lang w:eastAsia="ru-RU"/>
        </w:rPr>
        <w:t xml:space="preserve"> за результатами електронного аукціону на закупівлю</w:t>
      </w:r>
    </w:p>
    <w:p w:rsidR="00842FB9" w:rsidRPr="00842FB9" w:rsidRDefault="00842FB9"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(подається Учасником/Переможцем на фірмовому бланку (у разі наявності такого бланку</w:t>
      </w:r>
      <w:r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673481" w:rsidRDefault="002D0768" w:rsidP="002806E4">
      <w:pPr>
        <w:rPr>
          <w:rFonts w:ascii="Times New Roman" w:hAnsi="Times New Roman"/>
          <w:b/>
          <w:sz w:val="24"/>
          <w:szCs w:val="24"/>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Ми, (назва Учасника), надаємо свою пропозицію щодо участі у  відкритих торгах  на закупівлю</w:t>
      </w:r>
      <w:r w:rsidR="00673481" w:rsidRPr="00673481">
        <w:rPr>
          <w:rFonts w:ascii="Times New Roman" w:hAnsi="Times New Roman"/>
          <w:b/>
          <w:sz w:val="24"/>
          <w:szCs w:val="24"/>
        </w:rPr>
        <w:t xml:space="preserve"> </w:t>
      </w:r>
      <w:r w:rsidR="00673481" w:rsidRPr="00076813">
        <w:rPr>
          <w:rFonts w:ascii="Times New Roman" w:hAnsi="Times New Roman"/>
          <w:b/>
          <w:sz w:val="24"/>
          <w:szCs w:val="24"/>
        </w:rPr>
        <w:t>Сіль для промислового переробляння (ДК 021:2015  –  14410000-8</w:t>
      </w:r>
      <w:r w:rsidR="00673481" w:rsidRPr="00076813">
        <w:rPr>
          <w:rFonts w:ascii="Times New Roman" w:hAnsi="Times New Roman"/>
          <w:b/>
          <w:bCs/>
          <w:sz w:val="24"/>
          <w:szCs w:val="24"/>
        </w:rPr>
        <w:t xml:space="preserve"> </w:t>
      </w:r>
      <w:r w:rsidR="00673481" w:rsidRPr="00076813">
        <w:rPr>
          <w:rFonts w:ascii="Times New Roman" w:hAnsi="Times New Roman"/>
          <w:b/>
          <w:sz w:val="24"/>
          <w:szCs w:val="24"/>
        </w:rPr>
        <w:t>Кам’яна сіль)</w:t>
      </w:r>
      <w:r w:rsidR="002806E4">
        <w:rPr>
          <w:rFonts w:ascii="Times New Roman" w:hAnsi="Times New Roman"/>
          <w:b/>
        </w:rPr>
        <w:t xml:space="preserve">, </w:t>
      </w:r>
      <w:r w:rsidRPr="002D0768">
        <w:rPr>
          <w:rFonts w:ascii="Times New Roman" w:eastAsia="Times New Roman" w:hAnsi="Times New Roman" w:cs="Times New Roman"/>
          <w:sz w:val="24"/>
          <w:szCs w:val="24"/>
          <w:lang w:eastAsia="ru-RU"/>
        </w:rPr>
        <w:t>згідно з технічним завданням Замовника торгів.</w:t>
      </w:r>
    </w:p>
    <w:p w:rsidR="002D0768" w:rsidRPr="002D0768" w:rsidRDefault="002D0768" w:rsidP="002D0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2D0768" w:rsidRPr="002D0768" w:rsidTr="00BA0ECF">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ind w:left="-97" w:right="-141"/>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Вартість </w:t>
            </w:r>
          </w:p>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 без ПДВ, грн.</w:t>
            </w:r>
          </w:p>
        </w:tc>
      </w:tr>
      <w:tr w:rsidR="002D0768"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r w:rsidRPr="002D0768">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bl>
    <w:p w:rsidR="002D0768" w:rsidRPr="002D0768" w:rsidRDefault="002D0768" w:rsidP="002D0768">
      <w:pPr>
        <w:spacing w:after="0" w:line="280" w:lineRule="atLeast"/>
        <w:ind w:firstLine="540"/>
        <w:jc w:val="both"/>
        <w:rPr>
          <w:rFonts w:ascii="Times New Roman" w:eastAsia="Times New Roman" w:hAnsi="Times New Roman" w:cs="Times New Roman"/>
          <w:color w:val="000000"/>
          <w:sz w:val="24"/>
          <w:szCs w:val="24"/>
        </w:rPr>
      </w:pPr>
    </w:p>
    <w:p w:rsidR="002D0768" w:rsidRPr="002D0768" w:rsidRDefault="002D0768" w:rsidP="002D0768">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всі</w:t>
      </w:r>
      <w:r w:rsidRPr="00EE247A">
        <w:rPr>
          <w:rFonts w:ascii="Times New Roman" w:eastAsia="Times New Roman CYR" w:hAnsi="Times New Roman" w:cs="Times New Roman"/>
          <w:sz w:val="24"/>
          <w:szCs w:val="24"/>
          <w:lang w:val="ru-RU" w:eastAsia="ru-RU"/>
        </w:rPr>
        <w:t xml:space="preserve">  тендерні</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тендерної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 днів з дати оприлюднення на веб-порталі Уповноваженого органу повідомлення про намір укласти договір про закупівлю.</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розрахунків: з відстрочкою платежу до </w:t>
      </w:r>
      <w:proofErr w:type="gramStart"/>
      <w:r>
        <w:rPr>
          <w:rFonts w:ascii="Times New Roman" w:eastAsia="Times New Roman" w:hAnsi="Times New Roman" w:cs="Times New Roman"/>
          <w:sz w:val="24"/>
          <w:szCs w:val="24"/>
          <w:lang w:val="ru-RU" w:eastAsia="ru-RU"/>
        </w:rPr>
        <w:t>3</w:t>
      </w:r>
      <w:r w:rsidRPr="00EE247A">
        <w:rPr>
          <w:rFonts w:ascii="Times New Roman" w:eastAsia="Times New Roman" w:hAnsi="Times New Roman" w:cs="Times New Roman"/>
          <w:sz w:val="24"/>
          <w:szCs w:val="24"/>
          <w:lang w:val="ru-RU" w:eastAsia="ru-RU"/>
        </w:rPr>
        <w:t>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банківських</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EE247A" w:rsidRP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Pr="00EE247A" w:rsidRDefault="00EE247A" w:rsidP="00EE247A">
      <w:pPr>
        <w:spacing w:after="0" w:line="240" w:lineRule="auto"/>
        <w:jc w:val="center"/>
        <w:outlineLvl w:val="0"/>
        <w:rPr>
          <w:rFonts w:ascii="Times New Roman" w:eastAsia="Times New Roman" w:hAnsi="Times New Roman" w:cs="Times New Roman"/>
          <w:b/>
          <w:sz w:val="28"/>
          <w:szCs w:val="28"/>
        </w:rPr>
      </w:pPr>
    </w:p>
    <w:p w:rsidR="002806E4" w:rsidRDefault="002806E4" w:rsidP="002806E4">
      <w:pPr>
        <w:spacing w:after="0" w:line="240" w:lineRule="auto"/>
        <w:ind w:left="-284"/>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rPr>
        <w:t>Інформація про необхідні технічні, якісні, кількісні характеристики та вимоги до предмета закупівлі:</w:t>
      </w:r>
    </w:p>
    <w:p w:rsidR="002806E4" w:rsidRPr="00612370" w:rsidRDefault="002806E4" w:rsidP="002806E4">
      <w:pPr>
        <w:spacing w:after="0" w:line="240" w:lineRule="auto"/>
        <w:jc w:val="center"/>
        <w:outlineLvl w:val="0"/>
        <w:rPr>
          <w:rFonts w:ascii="Times New Roman" w:eastAsia="Times New Roman" w:hAnsi="Times New Roman"/>
          <w:b/>
          <w:sz w:val="28"/>
          <w:szCs w:val="28"/>
        </w:rPr>
      </w:pPr>
    </w:p>
    <w:tbl>
      <w:tblPr>
        <w:tblW w:w="10390" w:type="dxa"/>
        <w:tblInd w:w="-181" w:type="dxa"/>
        <w:tblLayout w:type="fixed"/>
        <w:tblLook w:val="0000" w:firstRow="0" w:lastRow="0" w:firstColumn="0" w:lastColumn="0" w:noHBand="0" w:noVBand="0"/>
      </w:tblPr>
      <w:tblGrid>
        <w:gridCol w:w="576"/>
        <w:gridCol w:w="7917"/>
        <w:gridCol w:w="1897"/>
      </w:tblGrid>
      <w:tr w:rsidR="00DB0D1F" w:rsidRPr="0084369E" w:rsidTr="00E55BAF">
        <w:trPr>
          <w:trHeight w:val="823"/>
        </w:trPr>
        <w:tc>
          <w:tcPr>
            <w:tcW w:w="576" w:type="dxa"/>
            <w:tcBorders>
              <w:top w:val="single" w:sz="4" w:space="0" w:color="000000"/>
              <w:left w:val="single" w:sz="4" w:space="0" w:color="000000"/>
              <w:bottom w:val="single" w:sz="4" w:space="0" w:color="000000"/>
            </w:tcBorders>
            <w:shd w:val="clear" w:color="auto" w:fill="auto"/>
          </w:tcPr>
          <w:p w:rsidR="00DB0D1F" w:rsidRPr="00DB0D1F" w:rsidRDefault="00DB0D1F" w:rsidP="00E55BAF">
            <w:pPr>
              <w:snapToGrid w:val="0"/>
              <w:jc w:val="center"/>
              <w:rPr>
                <w:rFonts w:ascii="Times New Roman" w:hAnsi="Times New Roman" w:cs="Times New Roman"/>
                <w:sz w:val="20"/>
                <w:szCs w:val="20"/>
              </w:rPr>
            </w:pPr>
          </w:p>
        </w:tc>
        <w:tc>
          <w:tcPr>
            <w:tcW w:w="7917" w:type="dxa"/>
            <w:tcBorders>
              <w:top w:val="single" w:sz="4" w:space="0" w:color="000000"/>
              <w:left w:val="single" w:sz="4" w:space="0" w:color="000000"/>
              <w:bottom w:val="single" w:sz="4" w:space="0" w:color="000000"/>
            </w:tcBorders>
            <w:shd w:val="clear" w:color="auto" w:fill="auto"/>
            <w:vAlign w:val="center"/>
          </w:tcPr>
          <w:p w:rsidR="00DB0D1F" w:rsidRPr="00DB0D1F" w:rsidRDefault="00DB0D1F" w:rsidP="00E55BAF">
            <w:pPr>
              <w:jc w:val="center"/>
              <w:rPr>
                <w:rFonts w:ascii="Times New Roman" w:hAnsi="Times New Roman" w:cs="Times New Roman"/>
                <w:b/>
              </w:rPr>
            </w:pPr>
            <w:r w:rsidRPr="00DB0D1F">
              <w:rPr>
                <w:rFonts w:ascii="Times New Roman" w:hAnsi="Times New Roman" w:cs="Times New Roman"/>
                <w:b/>
              </w:rPr>
              <w:t xml:space="preserve"> Вимоги Замовника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1F" w:rsidRPr="0084369E" w:rsidRDefault="00DB0D1F" w:rsidP="00E55BAF">
            <w:pPr>
              <w:jc w:val="center"/>
              <w:rPr>
                <w:b/>
                <w:bCs/>
              </w:rPr>
            </w:pPr>
            <w:r w:rsidRPr="0084369E">
              <w:rPr>
                <w:b/>
              </w:rPr>
              <w:t xml:space="preserve"> Редакція Учасника</w:t>
            </w:r>
          </w:p>
        </w:tc>
      </w:tr>
      <w:tr w:rsidR="00DB0D1F" w:rsidRPr="00465B55" w:rsidTr="00E55BAF">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DB0D1F" w:rsidRPr="00DB0D1F" w:rsidRDefault="00DB0D1F" w:rsidP="00E55BAF">
            <w:pPr>
              <w:jc w:val="center"/>
              <w:rPr>
                <w:rFonts w:ascii="Times New Roman" w:hAnsi="Times New Roman" w:cs="Times New Roman"/>
              </w:rPr>
            </w:pPr>
            <w:r w:rsidRPr="00DB0D1F">
              <w:rPr>
                <w:rFonts w:ascii="Times New Roman" w:hAnsi="Times New Roman" w:cs="Times New Roman"/>
                <w:b/>
                <w:bCs/>
              </w:rPr>
              <w:t>КІЛЬКІСНІ ПОЛОЖЕННЯ</w:t>
            </w:r>
          </w:p>
        </w:tc>
      </w:tr>
      <w:tr w:rsidR="00DB0D1F" w:rsidTr="00E55BAF">
        <w:trPr>
          <w:trHeight w:val="456"/>
        </w:trPr>
        <w:tc>
          <w:tcPr>
            <w:tcW w:w="576" w:type="dxa"/>
            <w:tcBorders>
              <w:top w:val="single" w:sz="4" w:space="0" w:color="000000"/>
              <w:left w:val="single" w:sz="4" w:space="0" w:color="000000"/>
              <w:bottom w:val="single" w:sz="4" w:space="0" w:color="000000"/>
            </w:tcBorders>
            <w:shd w:val="clear" w:color="auto" w:fill="auto"/>
          </w:tcPr>
          <w:p w:rsidR="00DB0D1F" w:rsidRPr="00DB0D1F" w:rsidRDefault="00DB0D1F" w:rsidP="00E55BAF">
            <w:pPr>
              <w:widowControl w:val="0"/>
              <w:autoSpaceDE w:val="0"/>
              <w:jc w:val="both"/>
              <w:rPr>
                <w:rFonts w:ascii="Times New Roman" w:hAnsi="Times New Roman" w:cs="Times New Roman"/>
                <w:u w:val="single"/>
              </w:rPr>
            </w:pPr>
            <w:r w:rsidRPr="00DB0D1F">
              <w:rPr>
                <w:rFonts w:ascii="Times New Roman" w:hAnsi="Times New Roman" w:cs="Times New Roman"/>
              </w:rPr>
              <w:t>1.1.</w:t>
            </w:r>
          </w:p>
        </w:tc>
        <w:tc>
          <w:tcPr>
            <w:tcW w:w="7917" w:type="dxa"/>
            <w:tcBorders>
              <w:top w:val="single" w:sz="4" w:space="0" w:color="000000"/>
              <w:left w:val="single" w:sz="4" w:space="0" w:color="000000"/>
              <w:bottom w:val="single" w:sz="4" w:space="0" w:color="000000"/>
            </w:tcBorders>
            <w:shd w:val="clear" w:color="auto" w:fill="auto"/>
          </w:tcPr>
          <w:p w:rsidR="00DB0D1F" w:rsidRPr="00DB0D1F" w:rsidRDefault="0006381E" w:rsidP="00E55BAF">
            <w:pPr>
              <w:ind w:left="-748" w:right="-465" w:firstLine="748"/>
              <w:jc w:val="both"/>
              <w:rPr>
                <w:rFonts w:ascii="Times New Roman" w:hAnsi="Times New Roman" w:cs="Times New Roman"/>
              </w:rPr>
            </w:pPr>
            <w:r>
              <w:rPr>
                <w:rFonts w:ascii="Times New Roman" w:hAnsi="Times New Roman" w:cs="Times New Roman"/>
              </w:rPr>
              <w:t>Обсяг закупівлі: 72</w:t>
            </w:r>
            <w:bookmarkStart w:id="8" w:name="_GoBack"/>
            <w:bookmarkEnd w:id="8"/>
            <w:r w:rsidR="00DB0D1F" w:rsidRPr="00DB0D1F">
              <w:rPr>
                <w:rFonts w:ascii="Times New Roman" w:hAnsi="Times New Roman" w:cs="Times New Roman"/>
              </w:rPr>
              <w:t>0 тон.</w:t>
            </w:r>
          </w:p>
          <w:p w:rsidR="00DB0D1F" w:rsidRPr="00DB0D1F" w:rsidRDefault="00DB0D1F" w:rsidP="00E55BAF">
            <w:pPr>
              <w:ind w:left="-748" w:right="-465" w:firstLine="748"/>
              <w:jc w:val="both"/>
              <w:rPr>
                <w:rFonts w:ascii="Times New Roman" w:hAnsi="Times New Roman" w:cs="Times New Roman"/>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B0D1F" w:rsidRDefault="00DB0D1F" w:rsidP="00E55BAF">
            <w:pPr>
              <w:snapToGrid w:val="0"/>
              <w:jc w:val="both"/>
            </w:pPr>
          </w:p>
        </w:tc>
      </w:tr>
      <w:tr w:rsidR="00DB0D1F" w:rsidRPr="00465B55" w:rsidTr="00E55BAF">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DB0D1F" w:rsidRPr="00DB0D1F" w:rsidRDefault="00DB0D1F" w:rsidP="00E55BAF">
            <w:pPr>
              <w:jc w:val="center"/>
              <w:rPr>
                <w:rFonts w:ascii="Times New Roman" w:hAnsi="Times New Roman" w:cs="Times New Roman"/>
              </w:rPr>
            </w:pPr>
            <w:r w:rsidRPr="00DB0D1F">
              <w:rPr>
                <w:rFonts w:ascii="Times New Roman" w:hAnsi="Times New Roman" w:cs="Times New Roman"/>
                <w:b/>
                <w:bCs/>
              </w:rPr>
              <w:t>ЯКІСНІ ПОЛОЖЕННЯ</w:t>
            </w:r>
          </w:p>
        </w:tc>
      </w:tr>
      <w:tr w:rsidR="00DB0D1F" w:rsidTr="00E55BAF">
        <w:trPr>
          <w:trHeight w:val="865"/>
        </w:trPr>
        <w:tc>
          <w:tcPr>
            <w:tcW w:w="576" w:type="dxa"/>
            <w:tcBorders>
              <w:top w:val="single" w:sz="4" w:space="0" w:color="000000"/>
              <w:left w:val="single" w:sz="4" w:space="0" w:color="000000"/>
              <w:bottom w:val="single" w:sz="4" w:space="0" w:color="000000"/>
            </w:tcBorders>
            <w:shd w:val="clear" w:color="auto" w:fill="auto"/>
          </w:tcPr>
          <w:p w:rsidR="00DB0D1F" w:rsidRPr="00DB0D1F" w:rsidRDefault="00DB0D1F" w:rsidP="00416275">
            <w:pPr>
              <w:spacing w:after="0"/>
              <w:rPr>
                <w:rFonts w:ascii="Times New Roman" w:hAnsi="Times New Roman" w:cs="Times New Roman"/>
              </w:rPr>
            </w:pPr>
            <w:r w:rsidRPr="00DB0D1F">
              <w:rPr>
                <w:rFonts w:ascii="Times New Roman" w:hAnsi="Times New Roman" w:cs="Times New Roman"/>
              </w:rPr>
              <w:t>1.2.</w:t>
            </w:r>
          </w:p>
        </w:tc>
        <w:tc>
          <w:tcPr>
            <w:tcW w:w="7917" w:type="dxa"/>
            <w:tcBorders>
              <w:top w:val="single" w:sz="4" w:space="0" w:color="000000"/>
              <w:left w:val="single" w:sz="4" w:space="0" w:color="000000"/>
              <w:bottom w:val="single" w:sz="4" w:space="0" w:color="000000"/>
            </w:tcBorders>
            <w:shd w:val="clear" w:color="auto" w:fill="auto"/>
          </w:tcPr>
          <w:p w:rsidR="00DB0D1F" w:rsidRPr="00DB0D1F" w:rsidRDefault="00DB0D1F" w:rsidP="00416275">
            <w:pPr>
              <w:spacing w:after="0"/>
              <w:jc w:val="both"/>
              <w:rPr>
                <w:rFonts w:ascii="Times New Roman" w:hAnsi="Times New Roman" w:cs="Times New Roman"/>
              </w:rPr>
            </w:pPr>
            <w:r w:rsidRPr="00DB0D1F">
              <w:rPr>
                <w:rFonts w:ascii="Times New Roman" w:hAnsi="Times New Roman" w:cs="Times New Roman"/>
              </w:rPr>
              <w:t xml:space="preserve">Якість Товару, що є предметом поставки за цим Договором, має відповідати умовам  </w:t>
            </w:r>
            <w:r w:rsidRPr="00DB0D1F">
              <w:rPr>
                <w:rFonts w:ascii="Times New Roman" w:hAnsi="Times New Roman" w:cs="Times New Roman"/>
                <w:color w:val="000000"/>
              </w:rPr>
              <w:t xml:space="preserve">ДСТУ 4246:2003 </w:t>
            </w:r>
            <w:r w:rsidRPr="00DB0D1F">
              <w:rPr>
                <w:rFonts w:ascii="Times New Roman" w:hAnsi="Times New Roman" w:cs="Times New Roman"/>
              </w:rPr>
              <w:t>«</w:t>
            </w:r>
            <w:r w:rsidRPr="00DB0D1F">
              <w:rPr>
                <w:rFonts w:ascii="Times New Roman" w:hAnsi="Times New Roman" w:cs="Times New Roman"/>
                <w:shd w:val="clear" w:color="auto" w:fill="FFFFFF"/>
              </w:rPr>
              <w:t>Сіль для промислового переробляння. Технічні умови»*</w:t>
            </w:r>
            <w:r w:rsidR="00A91043">
              <w:rPr>
                <w:rFonts w:ascii="Times New Roman" w:hAnsi="Times New Roman" w:cs="Times New Roman"/>
                <w:shd w:val="clear" w:color="auto" w:fill="FFFFFF"/>
              </w:rPr>
              <w:t>п.п. 4.2.1 таблиця 1, п.7, п.8</w:t>
            </w:r>
            <w:r w:rsidRPr="00DB0D1F">
              <w:rPr>
                <w:rFonts w:ascii="Times New Roman" w:hAnsi="Times New Roman" w:cs="Times New Roman"/>
                <w:shd w:val="clear" w:color="auto" w:fill="FFFFFF"/>
              </w:rPr>
              <w:t xml:space="preserve"> (*або технічні вимоги не повинні бути гірші)</w:t>
            </w:r>
            <w:r w:rsidRPr="00DB0D1F">
              <w:rPr>
                <w:rFonts w:ascii="Times New Roman" w:hAnsi="Times New Roman" w:cs="Times New Roman"/>
              </w:rPr>
              <w:t>.</w:t>
            </w:r>
          </w:p>
          <w:p w:rsidR="00A91043" w:rsidRDefault="00DB0D1F" w:rsidP="00416275">
            <w:pPr>
              <w:spacing w:after="0"/>
              <w:jc w:val="both"/>
              <w:rPr>
                <w:rFonts w:ascii="Times New Roman" w:hAnsi="Times New Roman" w:cs="Times New Roman"/>
              </w:rPr>
            </w:pPr>
            <w:r w:rsidRPr="00DB0D1F">
              <w:rPr>
                <w:rFonts w:ascii="Times New Roman" w:hAnsi="Times New Roman" w:cs="Times New Roman"/>
              </w:rPr>
              <w:t>Якість товару має бути підтверджено в тендерній пропозиції копією</w:t>
            </w:r>
            <w:r w:rsidR="00A91043">
              <w:rPr>
                <w:rFonts w:ascii="Times New Roman" w:hAnsi="Times New Roman" w:cs="Times New Roman"/>
              </w:rPr>
              <w:t>:</w:t>
            </w:r>
            <w:r w:rsidRPr="00DB0D1F">
              <w:rPr>
                <w:rFonts w:ascii="Times New Roman" w:hAnsi="Times New Roman" w:cs="Times New Roman"/>
              </w:rPr>
              <w:t xml:space="preserve"> </w:t>
            </w:r>
            <w:r w:rsidR="00E71DE3">
              <w:rPr>
                <w:rFonts w:ascii="Times New Roman" w:hAnsi="Times New Roman" w:cs="Times New Roman"/>
              </w:rPr>
              <w:t>Сертифікату відповідності.</w:t>
            </w:r>
          </w:p>
          <w:p w:rsidR="00E71DE3" w:rsidRPr="002C43A3" w:rsidRDefault="00DB0D1F" w:rsidP="00C17BEB">
            <w:pPr>
              <w:spacing w:after="0"/>
              <w:jc w:val="both"/>
              <w:rPr>
                <w:rFonts w:ascii="Times New Roman" w:hAnsi="Times New Roman" w:cs="Times New Roman"/>
              </w:rPr>
            </w:pPr>
            <w:r w:rsidRPr="00DB0D1F">
              <w:rPr>
                <w:rFonts w:ascii="Times New Roman" w:hAnsi="Times New Roman" w:cs="Times New Roman"/>
              </w:rPr>
              <w:t>Додатково надати протокол випробувань товару</w:t>
            </w:r>
            <w:r w:rsidR="00C17BEB">
              <w:rPr>
                <w:rFonts w:ascii="Times New Roman" w:hAnsi="Times New Roman" w:cs="Times New Roman"/>
              </w:rPr>
              <w:t>, який</w:t>
            </w:r>
            <w:r w:rsidR="00A91043">
              <w:rPr>
                <w:rFonts w:ascii="Times New Roman" w:hAnsi="Times New Roman" w:cs="Times New Roman"/>
              </w:rPr>
              <w:t xml:space="preserve"> </w:t>
            </w:r>
            <w:r w:rsidR="00C17BEB">
              <w:rPr>
                <w:rFonts w:ascii="Times New Roman" w:hAnsi="Times New Roman" w:cs="Times New Roman"/>
              </w:rPr>
              <w:t>за фізико- хімічними показниками підтверджує відповідн</w:t>
            </w:r>
            <w:r w:rsidR="00820C7B">
              <w:rPr>
                <w:rFonts w:ascii="Times New Roman" w:hAnsi="Times New Roman" w:cs="Times New Roman"/>
              </w:rPr>
              <w:t xml:space="preserve">ість </w:t>
            </w:r>
            <w:r w:rsidR="00416275" w:rsidRPr="00DB0D1F">
              <w:rPr>
                <w:rFonts w:ascii="Times New Roman" w:hAnsi="Times New Roman" w:cs="Times New Roman"/>
                <w:color w:val="000000"/>
              </w:rPr>
              <w:t xml:space="preserve">ДСТУ 4246:2003 </w:t>
            </w:r>
            <w:r w:rsidR="00416275" w:rsidRPr="00DB0D1F">
              <w:rPr>
                <w:rFonts w:ascii="Times New Roman" w:hAnsi="Times New Roman" w:cs="Times New Roman"/>
              </w:rPr>
              <w:t>«</w:t>
            </w:r>
            <w:r w:rsidR="00416275" w:rsidRPr="00DB0D1F">
              <w:rPr>
                <w:rFonts w:ascii="Times New Roman" w:hAnsi="Times New Roman" w:cs="Times New Roman"/>
                <w:shd w:val="clear" w:color="auto" w:fill="FFFFFF"/>
              </w:rPr>
              <w:t>Сіль для промислового переробляння. Технічні умови»</w:t>
            </w:r>
            <w:r w:rsidR="00820C7B">
              <w:rPr>
                <w:rFonts w:ascii="Times New Roman" w:hAnsi="Times New Roman" w:cs="Times New Roman"/>
                <w:shd w:val="clear" w:color="auto" w:fill="FFFFFF"/>
              </w:rPr>
              <w:t xml:space="preserve">, </w:t>
            </w:r>
            <w:r w:rsidR="00820C7B" w:rsidRPr="00DB0D1F">
              <w:rPr>
                <w:rFonts w:ascii="Times New Roman" w:hAnsi="Times New Roman" w:cs="Times New Roman"/>
              </w:rPr>
              <w:t>кам’яна</w:t>
            </w:r>
            <w:r w:rsidR="00820C7B">
              <w:rPr>
                <w:rFonts w:ascii="Times New Roman" w:hAnsi="Times New Roman" w:cs="Times New Roman"/>
              </w:rPr>
              <w:t>,</w:t>
            </w:r>
            <w:r w:rsidR="00820C7B" w:rsidRPr="00DB0D1F">
              <w:rPr>
                <w:rFonts w:ascii="Times New Roman" w:hAnsi="Times New Roman" w:cs="Times New Roman"/>
              </w:rPr>
              <w:t xml:space="preserve"> ґатунок вищий</w:t>
            </w:r>
            <w:r w:rsidR="00820C7B">
              <w:rPr>
                <w:rFonts w:ascii="Times New Roman" w:hAnsi="Times New Roman" w:cs="Times New Roman"/>
              </w:rPr>
              <w:t>,</w:t>
            </w:r>
            <w:r w:rsidR="00820C7B" w:rsidRPr="00DB0D1F">
              <w:rPr>
                <w:rFonts w:ascii="Times New Roman" w:hAnsi="Times New Roman" w:cs="Times New Roman"/>
              </w:rPr>
              <w:t xml:space="preserve"> крупність 3</w:t>
            </w:r>
            <w:r w:rsidR="00820C7B">
              <w:rPr>
                <w:rFonts w:ascii="Times New Roman" w:hAnsi="Times New Roman" w:cs="Times New Roman"/>
              </w:rPr>
              <w:t>,</w:t>
            </w:r>
            <w:r w:rsidR="00820C7B" w:rsidRPr="00DB0D1F">
              <w:rPr>
                <w:rFonts w:ascii="Times New Roman" w:hAnsi="Times New Roman" w:cs="Times New Roman"/>
              </w:rPr>
              <w:t xml:space="preserve"> з протизлежувальною добавкою</w:t>
            </w:r>
            <w:r w:rsidR="00820C7B">
              <w:rPr>
                <w:rFonts w:ascii="Times New Roman" w:hAnsi="Times New Roman" w:cs="Times New Roman"/>
              </w:rPr>
              <w:t>.</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B0D1F" w:rsidRDefault="00DB0D1F" w:rsidP="00416275">
            <w:pPr>
              <w:snapToGrid w:val="0"/>
              <w:spacing w:after="0"/>
              <w:jc w:val="both"/>
            </w:pPr>
          </w:p>
        </w:tc>
      </w:tr>
      <w:tr w:rsidR="00DB0D1F" w:rsidRPr="00886E5B" w:rsidTr="00E55BAF">
        <w:trPr>
          <w:trHeight w:val="683"/>
        </w:trPr>
        <w:tc>
          <w:tcPr>
            <w:tcW w:w="576" w:type="dxa"/>
            <w:tcBorders>
              <w:top w:val="single" w:sz="4" w:space="0" w:color="000000"/>
              <w:left w:val="single" w:sz="4" w:space="0" w:color="000000"/>
              <w:bottom w:val="single" w:sz="4" w:space="0" w:color="000000"/>
            </w:tcBorders>
            <w:shd w:val="clear" w:color="auto" w:fill="auto"/>
          </w:tcPr>
          <w:p w:rsidR="00DB0D1F" w:rsidRPr="00DB0D1F" w:rsidRDefault="00DB0D1F" w:rsidP="00E55BAF">
            <w:pPr>
              <w:rPr>
                <w:rFonts w:ascii="Times New Roman" w:hAnsi="Times New Roman" w:cs="Times New Roman"/>
              </w:rPr>
            </w:pPr>
            <w:r w:rsidRPr="00DB0D1F">
              <w:rPr>
                <w:rFonts w:ascii="Times New Roman" w:hAnsi="Times New Roman" w:cs="Times New Roman"/>
              </w:rPr>
              <w:t>1.3.</w:t>
            </w:r>
          </w:p>
        </w:tc>
        <w:tc>
          <w:tcPr>
            <w:tcW w:w="7917" w:type="dxa"/>
            <w:tcBorders>
              <w:top w:val="single" w:sz="4" w:space="0" w:color="000000"/>
              <w:left w:val="single" w:sz="4" w:space="0" w:color="000000"/>
              <w:bottom w:val="single" w:sz="4" w:space="0" w:color="000000"/>
            </w:tcBorders>
            <w:shd w:val="clear" w:color="auto" w:fill="auto"/>
          </w:tcPr>
          <w:p w:rsidR="00DB0D1F" w:rsidRPr="00DB0D1F" w:rsidRDefault="00DB0D1F" w:rsidP="00E55BAF">
            <w:pPr>
              <w:jc w:val="both"/>
              <w:rPr>
                <w:rFonts w:ascii="Times New Roman" w:hAnsi="Times New Roman" w:cs="Times New Roman"/>
              </w:rPr>
            </w:pPr>
            <w:r w:rsidRPr="00DB0D1F">
              <w:rPr>
                <w:rFonts w:ascii="Times New Roman" w:hAnsi="Times New Roman" w:cs="Times New Roman"/>
              </w:rPr>
              <w:t>Класифікація солі для промислового переробляння згідно ДСТУ 4246 : 2003:</w:t>
            </w:r>
          </w:p>
          <w:p w:rsidR="00DB0D1F" w:rsidRPr="00DB0D1F" w:rsidRDefault="00DB0D1F" w:rsidP="00E55BAF">
            <w:pPr>
              <w:jc w:val="both"/>
              <w:rPr>
                <w:rFonts w:ascii="Times New Roman" w:hAnsi="Times New Roman" w:cs="Times New Roman"/>
              </w:rPr>
            </w:pPr>
            <w:r w:rsidRPr="00DB0D1F">
              <w:rPr>
                <w:rFonts w:ascii="Times New Roman" w:hAnsi="Times New Roman" w:cs="Times New Roman"/>
              </w:rPr>
              <w:t>- за видом: з протизлежувальною добавкою;</w:t>
            </w:r>
          </w:p>
          <w:p w:rsidR="00DB0D1F" w:rsidRPr="00DB0D1F" w:rsidRDefault="00DB0D1F" w:rsidP="00E55BAF">
            <w:pPr>
              <w:jc w:val="both"/>
              <w:rPr>
                <w:rFonts w:ascii="Times New Roman" w:hAnsi="Times New Roman" w:cs="Times New Roman"/>
              </w:rPr>
            </w:pPr>
            <w:r w:rsidRPr="00DB0D1F">
              <w:rPr>
                <w:rFonts w:ascii="Times New Roman" w:hAnsi="Times New Roman" w:cs="Times New Roman"/>
              </w:rPr>
              <w:t>- за способом одержання: кам’яна;</w:t>
            </w:r>
          </w:p>
          <w:p w:rsidR="00DB0D1F" w:rsidRPr="00DB0D1F" w:rsidRDefault="00DB0D1F" w:rsidP="00E55BAF">
            <w:pPr>
              <w:jc w:val="both"/>
              <w:rPr>
                <w:rFonts w:ascii="Times New Roman" w:hAnsi="Times New Roman" w:cs="Times New Roman"/>
              </w:rPr>
            </w:pPr>
            <w:r w:rsidRPr="00DB0D1F">
              <w:rPr>
                <w:rFonts w:ascii="Times New Roman" w:hAnsi="Times New Roman" w:cs="Times New Roman"/>
              </w:rPr>
              <w:t>- за якістю: ґатунок вищий;</w:t>
            </w:r>
          </w:p>
          <w:p w:rsidR="00DB0D1F" w:rsidRPr="00DB0D1F" w:rsidRDefault="00DB0D1F" w:rsidP="00E55BAF">
            <w:pPr>
              <w:jc w:val="both"/>
              <w:rPr>
                <w:rFonts w:ascii="Times New Roman" w:hAnsi="Times New Roman" w:cs="Times New Roman"/>
              </w:rPr>
            </w:pPr>
            <w:r w:rsidRPr="00DB0D1F">
              <w:rPr>
                <w:rFonts w:ascii="Times New Roman" w:hAnsi="Times New Roman" w:cs="Times New Roman"/>
              </w:rPr>
              <w:t>- за крупністю: мелена (крупність 3)</w:t>
            </w:r>
          </w:p>
          <w:p w:rsidR="00DB0D1F" w:rsidRPr="00DB0D1F" w:rsidRDefault="00DB0D1F" w:rsidP="00E55BAF">
            <w:pPr>
              <w:jc w:val="both"/>
              <w:rPr>
                <w:rFonts w:ascii="Times New Roman" w:hAnsi="Times New Roman" w:cs="Times New Roman"/>
              </w:rPr>
            </w:pPr>
            <w:r w:rsidRPr="00DB0D1F">
              <w:rPr>
                <w:rFonts w:ascii="Times New Roman" w:hAnsi="Times New Roman" w:cs="Times New Roman"/>
              </w:rPr>
              <w:t>- без пакування.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B0D1F" w:rsidRPr="00886E5B" w:rsidRDefault="00DB0D1F" w:rsidP="00E55BAF"/>
        </w:tc>
      </w:tr>
      <w:tr w:rsidR="00DB0D1F" w:rsidRPr="006C59C6" w:rsidTr="00E55BAF">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DB0D1F" w:rsidRPr="00DB0D1F" w:rsidRDefault="00DB0D1F" w:rsidP="00E55BAF">
            <w:pPr>
              <w:jc w:val="center"/>
              <w:rPr>
                <w:rFonts w:ascii="Times New Roman" w:hAnsi="Times New Roman" w:cs="Times New Roman"/>
              </w:rPr>
            </w:pPr>
            <w:r w:rsidRPr="00DB0D1F">
              <w:rPr>
                <w:rFonts w:ascii="Times New Roman" w:hAnsi="Times New Roman" w:cs="Times New Roman"/>
                <w:b/>
                <w:bCs/>
              </w:rPr>
              <w:t>ТЕХНІЧНІ ПОЛОЖЕННЯ</w:t>
            </w:r>
          </w:p>
        </w:tc>
      </w:tr>
      <w:tr w:rsidR="00DB0D1F" w:rsidTr="00E55BAF">
        <w:trPr>
          <w:trHeight w:val="471"/>
        </w:trPr>
        <w:tc>
          <w:tcPr>
            <w:tcW w:w="576" w:type="dxa"/>
            <w:tcBorders>
              <w:top w:val="single" w:sz="4" w:space="0" w:color="000000"/>
              <w:left w:val="single" w:sz="4" w:space="0" w:color="000000"/>
              <w:bottom w:val="single" w:sz="4" w:space="0" w:color="000000"/>
            </w:tcBorders>
            <w:shd w:val="clear" w:color="auto" w:fill="auto"/>
          </w:tcPr>
          <w:p w:rsidR="00DB0D1F" w:rsidRPr="00DB0D1F" w:rsidRDefault="00DB0D1F" w:rsidP="00E55BAF">
            <w:pPr>
              <w:jc w:val="both"/>
              <w:rPr>
                <w:rFonts w:ascii="Times New Roman" w:hAnsi="Times New Roman" w:cs="Times New Roman"/>
              </w:rPr>
            </w:pPr>
            <w:r w:rsidRPr="00DB0D1F">
              <w:rPr>
                <w:rFonts w:ascii="Times New Roman" w:hAnsi="Times New Roman" w:cs="Times New Roman"/>
              </w:rPr>
              <w:t>1.4.</w:t>
            </w:r>
          </w:p>
        </w:tc>
        <w:tc>
          <w:tcPr>
            <w:tcW w:w="7917" w:type="dxa"/>
            <w:tcBorders>
              <w:top w:val="single" w:sz="4" w:space="0" w:color="000000"/>
              <w:left w:val="single" w:sz="4" w:space="0" w:color="000000"/>
              <w:bottom w:val="single" w:sz="4" w:space="0" w:color="000000"/>
            </w:tcBorders>
            <w:shd w:val="clear" w:color="auto" w:fill="auto"/>
          </w:tcPr>
          <w:p w:rsidR="00DB0D1F" w:rsidRPr="00DB0D1F" w:rsidRDefault="00DB0D1F" w:rsidP="00E55BAF">
            <w:pPr>
              <w:jc w:val="both"/>
              <w:rPr>
                <w:rFonts w:ascii="Times New Roman" w:hAnsi="Times New Roman" w:cs="Times New Roman"/>
              </w:rPr>
            </w:pPr>
            <w:r w:rsidRPr="00DB0D1F">
              <w:rPr>
                <w:rFonts w:ascii="Times New Roman" w:hAnsi="Times New Roman" w:cs="Times New Roman"/>
              </w:rPr>
              <w:t xml:space="preserve">Учасник  повинен надати інформацію про виробника Товару.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B0D1F" w:rsidRDefault="00DB0D1F" w:rsidP="00E55BAF">
            <w:pPr>
              <w:snapToGrid w:val="0"/>
              <w:jc w:val="both"/>
            </w:pPr>
          </w:p>
        </w:tc>
      </w:tr>
      <w:tr w:rsidR="00DB0D1F" w:rsidTr="00E55BAF">
        <w:trPr>
          <w:trHeight w:val="471"/>
        </w:trPr>
        <w:tc>
          <w:tcPr>
            <w:tcW w:w="576" w:type="dxa"/>
            <w:tcBorders>
              <w:top w:val="single" w:sz="4" w:space="0" w:color="000000"/>
              <w:left w:val="single" w:sz="4" w:space="0" w:color="000000"/>
              <w:bottom w:val="single" w:sz="4" w:space="0" w:color="000000"/>
            </w:tcBorders>
            <w:shd w:val="clear" w:color="auto" w:fill="auto"/>
          </w:tcPr>
          <w:p w:rsidR="00DB0D1F" w:rsidRPr="00DB0D1F" w:rsidRDefault="00DB0D1F" w:rsidP="00E55BAF">
            <w:pPr>
              <w:jc w:val="both"/>
              <w:rPr>
                <w:rFonts w:ascii="Times New Roman" w:hAnsi="Times New Roman" w:cs="Times New Roman"/>
              </w:rPr>
            </w:pPr>
            <w:r w:rsidRPr="00DB0D1F">
              <w:rPr>
                <w:rFonts w:ascii="Times New Roman" w:hAnsi="Times New Roman" w:cs="Times New Roman"/>
              </w:rPr>
              <w:t>1.5.</w:t>
            </w:r>
          </w:p>
        </w:tc>
        <w:tc>
          <w:tcPr>
            <w:tcW w:w="7917" w:type="dxa"/>
            <w:tcBorders>
              <w:top w:val="single" w:sz="4" w:space="0" w:color="000000"/>
              <w:left w:val="single" w:sz="4" w:space="0" w:color="000000"/>
              <w:bottom w:val="single" w:sz="4" w:space="0" w:color="000000"/>
            </w:tcBorders>
            <w:shd w:val="clear" w:color="auto" w:fill="auto"/>
          </w:tcPr>
          <w:p w:rsidR="00DB0D1F" w:rsidRPr="00DB0D1F" w:rsidRDefault="00DB0D1F" w:rsidP="00E55BAF">
            <w:pPr>
              <w:jc w:val="both"/>
              <w:rPr>
                <w:rFonts w:ascii="Times New Roman" w:hAnsi="Times New Roman" w:cs="Times New Roman"/>
              </w:rPr>
            </w:pPr>
            <w:r w:rsidRPr="00DB0D1F">
              <w:rPr>
                <w:rFonts w:ascii="Times New Roman" w:hAnsi="Times New Roman" w:cs="Times New Roman"/>
              </w:rPr>
              <w:t>Учасник зобов’язаний  у повному обсязі забезпечити поставку</w:t>
            </w:r>
            <w:r w:rsidR="00416275">
              <w:rPr>
                <w:rFonts w:ascii="Times New Roman" w:hAnsi="Times New Roman" w:cs="Times New Roman"/>
              </w:rPr>
              <w:t xml:space="preserve">  товару до   20</w:t>
            </w:r>
            <w:r w:rsidRPr="00DB0D1F">
              <w:rPr>
                <w:rFonts w:ascii="Times New Roman" w:hAnsi="Times New Roman" w:cs="Times New Roman"/>
              </w:rPr>
              <w:t>.12.2022 року. Обсяг та адреса поставки Замовника погоджуються в заявках залежно від виробничих потреб Замовника. Термін поставки</w:t>
            </w:r>
            <w:r w:rsidRPr="00DB0D1F">
              <w:rPr>
                <w:rFonts w:ascii="Times New Roman" w:eastAsia="Times New Roman CYR" w:hAnsi="Times New Roman" w:cs="Times New Roman"/>
              </w:rPr>
              <w:t xml:space="preserve"> протягом </w:t>
            </w:r>
            <w:r w:rsidRPr="00DB0D1F">
              <w:rPr>
                <w:rFonts w:ascii="Times New Roman" w:hAnsi="Times New Roman" w:cs="Times New Roman"/>
              </w:rPr>
              <w:t>7 календарних днів з моменту отримання заявки.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B0D1F" w:rsidRDefault="00DB0D1F" w:rsidP="00E55BAF">
            <w:pPr>
              <w:snapToGrid w:val="0"/>
              <w:jc w:val="both"/>
            </w:pPr>
          </w:p>
        </w:tc>
      </w:tr>
      <w:tr w:rsidR="00DB0D1F" w:rsidRPr="00465B55" w:rsidTr="00E55BAF">
        <w:trPr>
          <w:trHeight w:val="471"/>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auto"/>
          </w:tcPr>
          <w:p w:rsidR="00DB0D1F" w:rsidRPr="00DB0D1F" w:rsidRDefault="00DB0D1F" w:rsidP="00E55BAF">
            <w:pPr>
              <w:jc w:val="center"/>
              <w:rPr>
                <w:rFonts w:ascii="Times New Roman" w:hAnsi="Times New Roman" w:cs="Times New Roman"/>
                <w:b/>
              </w:rPr>
            </w:pPr>
            <w:r w:rsidRPr="00DB0D1F">
              <w:rPr>
                <w:rFonts w:ascii="Times New Roman" w:hAnsi="Times New Roman" w:cs="Times New Roman"/>
                <w:b/>
              </w:rPr>
              <w:t>ДОТРИМАННЯ ЗАХОДІВ ІЗ ЗАХИСТУ ДОВКІЛЛЯ</w:t>
            </w:r>
          </w:p>
        </w:tc>
      </w:tr>
      <w:tr w:rsidR="00DB0D1F" w:rsidTr="00E55BAF">
        <w:trPr>
          <w:trHeight w:val="714"/>
        </w:trPr>
        <w:tc>
          <w:tcPr>
            <w:tcW w:w="576" w:type="dxa"/>
            <w:tcBorders>
              <w:top w:val="single" w:sz="4" w:space="0" w:color="000000"/>
              <w:left w:val="single" w:sz="4" w:space="0" w:color="000000"/>
              <w:bottom w:val="single" w:sz="4" w:space="0" w:color="000000"/>
            </w:tcBorders>
            <w:shd w:val="clear" w:color="auto" w:fill="auto"/>
          </w:tcPr>
          <w:p w:rsidR="00DB0D1F" w:rsidRPr="00DB0D1F" w:rsidRDefault="00DB0D1F" w:rsidP="00E55BAF">
            <w:pPr>
              <w:jc w:val="both"/>
              <w:rPr>
                <w:rFonts w:ascii="Times New Roman" w:hAnsi="Times New Roman" w:cs="Times New Roman"/>
              </w:rPr>
            </w:pPr>
            <w:r w:rsidRPr="00DB0D1F">
              <w:rPr>
                <w:rFonts w:ascii="Times New Roman" w:hAnsi="Times New Roman" w:cs="Times New Roman"/>
              </w:rPr>
              <w:lastRenderedPageBreak/>
              <w:t>1.6.</w:t>
            </w:r>
          </w:p>
        </w:tc>
        <w:tc>
          <w:tcPr>
            <w:tcW w:w="7917" w:type="dxa"/>
            <w:tcBorders>
              <w:top w:val="single" w:sz="4" w:space="0" w:color="000000"/>
              <w:left w:val="single" w:sz="4" w:space="0" w:color="000000"/>
              <w:bottom w:val="single" w:sz="4" w:space="0" w:color="000000"/>
            </w:tcBorders>
            <w:shd w:val="clear" w:color="auto" w:fill="auto"/>
          </w:tcPr>
          <w:p w:rsidR="00DB0D1F" w:rsidRPr="00DB0D1F" w:rsidRDefault="00DB0D1F" w:rsidP="00E55BAF">
            <w:pPr>
              <w:jc w:val="both"/>
              <w:rPr>
                <w:rFonts w:ascii="Times New Roman" w:hAnsi="Times New Roman" w:cs="Times New Roman"/>
                <w:bCs/>
              </w:rPr>
            </w:pPr>
            <w:r w:rsidRPr="00DB0D1F">
              <w:rPr>
                <w:rFonts w:ascii="Times New Roman" w:hAnsi="Times New Roman" w:cs="Times New Roman"/>
              </w:rPr>
              <w:t>Учасник повинен передбачити застосовування заходів  із захисту довкілля, а саме:</w:t>
            </w:r>
          </w:p>
          <w:p w:rsidR="00DB0D1F" w:rsidRPr="00DB0D1F" w:rsidRDefault="00DB0D1F" w:rsidP="00E55BAF">
            <w:pPr>
              <w:keepNext/>
              <w:keepLines/>
              <w:jc w:val="both"/>
              <w:rPr>
                <w:rFonts w:ascii="Times New Roman" w:hAnsi="Times New Roman" w:cs="Times New Roman"/>
                <w:bCs/>
              </w:rPr>
            </w:pPr>
            <w:r w:rsidRPr="00DB0D1F">
              <w:rPr>
                <w:rFonts w:ascii="Times New Roman" w:hAnsi="Times New Roman" w:cs="Times New Roman"/>
                <w:bCs/>
              </w:rPr>
              <w:t>- не порушувати екологічні права і законні інтереси Замовника;</w:t>
            </w:r>
          </w:p>
          <w:p w:rsidR="00DB0D1F" w:rsidRPr="00DB0D1F" w:rsidRDefault="00DB0D1F" w:rsidP="00E55BAF">
            <w:pPr>
              <w:keepNext/>
              <w:keepLines/>
              <w:jc w:val="both"/>
              <w:rPr>
                <w:rFonts w:ascii="Times New Roman" w:hAnsi="Times New Roman" w:cs="Times New Roman"/>
                <w:bCs/>
              </w:rPr>
            </w:pPr>
            <w:r w:rsidRPr="00DB0D1F">
              <w:rPr>
                <w:rFonts w:ascii="Times New Roman" w:hAnsi="Times New Roman" w:cs="Times New Roman"/>
                <w:bCs/>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DB0D1F" w:rsidRPr="00DB0D1F" w:rsidRDefault="00DB0D1F" w:rsidP="00E55BAF">
            <w:pPr>
              <w:keepNext/>
              <w:keepLines/>
              <w:jc w:val="both"/>
              <w:rPr>
                <w:rFonts w:ascii="Times New Roman" w:hAnsi="Times New Roman" w:cs="Times New Roman"/>
                <w:bCs/>
              </w:rPr>
            </w:pPr>
            <w:r w:rsidRPr="00DB0D1F">
              <w:rPr>
                <w:rFonts w:ascii="Times New Roman" w:hAnsi="Times New Roman" w:cs="Times New Roman"/>
                <w:bCs/>
              </w:rPr>
              <w:t>- дотримуватись вимог чинного природоохоронного законодавства України під час виконання зобов’язань за результатами процедури закупівлі;</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DB0D1F" w:rsidRDefault="00DB0D1F" w:rsidP="00E55BAF">
            <w:pPr>
              <w:snapToGrid w:val="0"/>
              <w:ind w:right="79"/>
              <w:jc w:val="both"/>
            </w:pPr>
          </w:p>
        </w:tc>
      </w:tr>
    </w:tbl>
    <w:p w:rsidR="002806E4" w:rsidRDefault="002806E4" w:rsidP="002806E4">
      <w:pPr>
        <w:spacing w:before="20" w:after="20" w:line="240" w:lineRule="auto"/>
        <w:ind w:right="43"/>
        <w:jc w:val="both"/>
        <w:rPr>
          <w:rFonts w:ascii="Times New Roman" w:eastAsia="Times New Roman" w:hAnsi="Times New Roman"/>
          <w:bCs/>
          <w:snapToGrid w:val="0"/>
          <w:sz w:val="24"/>
          <w:szCs w:val="20"/>
          <w:lang w:eastAsia="ru-RU"/>
        </w:rPr>
      </w:pPr>
    </w:p>
    <w:p w:rsidR="002806E4" w:rsidRPr="00E71DE3" w:rsidRDefault="002806E4" w:rsidP="00E71DE3">
      <w:pPr>
        <w:spacing w:after="0"/>
        <w:ind w:firstLine="708"/>
        <w:rPr>
          <w:rFonts w:ascii="Times New Roman" w:hAnsi="Times New Roman" w:cs="Times New Roman"/>
          <w:i/>
          <w:noProof/>
          <w:sz w:val="18"/>
          <w:szCs w:val="18"/>
        </w:rPr>
      </w:pPr>
      <w:r w:rsidRPr="00E71DE3">
        <w:rPr>
          <w:rFonts w:ascii="Times New Roman" w:hAnsi="Times New Roman" w:cs="Times New Roman"/>
          <w:i/>
          <w:noProof/>
          <w:sz w:val="18"/>
          <w:szCs w:val="18"/>
        </w:rPr>
        <w:t xml:space="preserve">Примітка: </w:t>
      </w:r>
    </w:p>
    <w:p w:rsidR="00E71DE3" w:rsidRPr="00E71DE3" w:rsidRDefault="002806E4" w:rsidP="00E71DE3">
      <w:pPr>
        <w:pStyle w:val="rvps2"/>
        <w:shd w:val="clear" w:color="auto" w:fill="FFFFFF"/>
        <w:spacing w:before="0" w:beforeAutospacing="0" w:after="0" w:afterAutospacing="0"/>
        <w:ind w:firstLine="450"/>
        <w:jc w:val="both"/>
        <w:rPr>
          <w:i/>
          <w:color w:val="000000"/>
          <w:sz w:val="18"/>
          <w:szCs w:val="18"/>
        </w:rPr>
      </w:pPr>
      <w:r w:rsidRPr="00E71DE3">
        <w:rPr>
          <w:i/>
          <w:color w:val="000000"/>
          <w:sz w:val="18"/>
          <w:szCs w:val="18"/>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w:t>
      </w:r>
      <w:r w:rsidR="00E71DE3" w:rsidRPr="00E71DE3">
        <w:rPr>
          <w:i/>
          <w:color w:val="000000"/>
          <w:sz w:val="18"/>
          <w:szCs w:val="18"/>
        </w:rPr>
        <w:t>ся вираз "або еквівалент".</w:t>
      </w:r>
    </w:p>
    <w:p w:rsidR="00E71DE3" w:rsidRPr="00E71DE3" w:rsidRDefault="002806E4" w:rsidP="00E71DE3">
      <w:pPr>
        <w:pStyle w:val="rvps2"/>
        <w:shd w:val="clear" w:color="auto" w:fill="FFFFFF"/>
        <w:spacing w:before="0" w:beforeAutospacing="0" w:after="0" w:afterAutospacing="0"/>
        <w:ind w:firstLine="450"/>
        <w:jc w:val="both"/>
        <w:rPr>
          <w:i/>
          <w:color w:val="000000"/>
          <w:sz w:val="18"/>
          <w:szCs w:val="18"/>
        </w:rPr>
      </w:pPr>
      <w:r w:rsidRPr="00E71DE3">
        <w:rPr>
          <w:i/>
          <w:color w:val="000000"/>
          <w:sz w:val="18"/>
          <w:szCs w:val="18"/>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w:t>
      </w:r>
      <w:r w:rsidR="00E71DE3" w:rsidRPr="00E71DE3">
        <w:rPr>
          <w:i/>
          <w:color w:val="000000"/>
          <w:sz w:val="18"/>
          <w:szCs w:val="18"/>
        </w:rPr>
        <w:t xml:space="preserve">ся вираз "або еквівалент". </w:t>
      </w:r>
    </w:p>
    <w:p w:rsidR="002806E4" w:rsidRPr="00E71DE3" w:rsidRDefault="002806E4" w:rsidP="00E71DE3">
      <w:pPr>
        <w:pStyle w:val="rvps2"/>
        <w:shd w:val="clear" w:color="auto" w:fill="FFFFFF"/>
        <w:spacing w:before="0" w:beforeAutospacing="0" w:after="0" w:afterAutospacing="0"/>
        <w:ind w:firstLine="450"/>
        <w:jc w:val="both"/>
        <w:rPr>
          <w:i/>
          <w:color w:val="000000"/>
          <w:sz w:val="18"/>
          <w:szCs w:val="18"/>
        </w:rPr>
      </w:pPr>
      <w:r w:rsidRPr="00E71DE3">
        <w:rPr>
          <w:i/>
          <w:color w:val="000000"/>
          <w:sz w:val="18"/>
          <w:szCs w:val="18"/>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806E4" w:rsidRPr="00E71DE3" w:rsidRDefault="002806E4" w:rsidP="00E71DE3">
      <w:pPr>
        <w:pStyle w:val="rvps2"/>
        <w:shd w:val="clear" w:color="auto" w:fill="FFFFFF"/>
        <w:spacing w:before="0" w:beforeAutospacing="0" w:after="0" w:afterAutospacing="0"/>
        <w:ind w:firstLine="450"/>
        <w:jc w:val="both"/>
        <w:rPr>
          <w:i/>
          <w:color w:val="000000"/>
          <w:sz w:val="18"/>
          <w:szCs w:val="18"/>
        </w:rPr>
      </w:pPr>
      <w:r w:rsidRPr="00E71DE3">
        <w:rPr>
          <w:i/>
          <w:color w:val="000000"/>
          <w:sz w:val="18"/>
          <w:szCs w:val="18"/>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71DE3" w:rsidRPr="00E71DE3" w:rsidRDefault="002806E4" w:rsidP="00E71DE3">
      <w:pPr>
        <w:spacing w:after="0"/>
        <w:ind w:firstLine="450"/>
        <w:jc w:val="both"/>
        <w:rPr>
          <w:rFonts w:ascii="Times New Roman" w:hAnsi="Times New Roman" w:cs="Times New Roman"/>
          <w:i/>
          <w:sz w:val="18"/>
          <w:szCs w:val="18"/>
        </w:rPr>
      </w:pPr>
      <w:r w:rsidRPr="00E71DE3">
        <w:rPr>
          <w:rFonts w:ascii="Times New Roman" w:hAnsi="Times New Roman" w:cs="Times New Roman"/>
          <w:i/>
          <w:color w:val="000000"/>
          <w:sz w:val="18"/>
          <w:szCs w:val="18"/>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E71DE3" w:rsidRPr="00E71DE3">
        <w:rPr>
          <w:rFonts w:ascii="Times New Roman" w:hAnsi="Times New Roman" w:cs="Times New Roman"/>
          <w:i/>
          <w:sz w:val="18"/>
          <w:szCs w:val="18"/>
        </w:rPr>
        <w:t xml:space="preserve"> </w:t>
      </w:r>
    </w:p>
    <w:p w:rsidR="002806E4" w:rsidRPr="00E71DE3" w:rsidRDefault="00E71DE3" w:rsidP="00E71DE3">
      <w:pPr>
        <w:spacing w:after="0"/>
        <w:ind w:firstLine="450"/>
        <w:jc w:val="both"/>
        <w:rPr>
          <w:rFonts w:ascii="Times New Roman" w:hAnsi="Times New Roman" w:cs="Times New Roman"/>
          <w:i/>
          <w:sz w:val="18"/>
          <w:szCs w:val="18"/>
        </w:rPr>
      </w:pPr>
      <w:r w:rsidRPr="00E71DE3">
        <w:rPr>
          <w:rFonts w:ascii="Times New Roman" w:hAnsi="Times New Roman" w:cs="Times New Roman"/>
          <w:i/>
          <w:sz w:val="18"/>
          <w:szCs w:val="18"/>
        </w:rPr>
        <w:t>Якщо Учасник  є виробником предмета Закупівлі, то він повинен надати в складі своєї пропозиції</w:t>
      </w:r>
      <w:r>
        <w:rPr>
          <w:rFonts w:ascii="Times New Roman" w:hAnsi="Times New Roman" w:cs="Times New Roman"/>
          <w:i/>
          <w:sz w:val="18"/>
          <w:szCs w:val="18"/>
        </w:rPr>
        <w:t>:</w:t>
      </w:r>
      <w:r w:rsidRPr="00E71DE3">
        <w:rPr>
          <w:rFonts w:ascii="Times New Roman" w:hAnsi="Times New Roman" w:cs="Times New Roman"/>
          <w:i/>
          <w:color w:val="000000"/>
          <w:sz w:val="18"/>
          <w:szCs w:val="18"/>
        </w:rPr>
        <w:t>наданий сертифікат як посвідчення реєстрації системи менеджменту якості, виданий заводу-виробнику на наступні види діяльності: видобуток, переробка солі і реалізація продукції; супутні роботи з забезпечення виробництва</w:t>
      </w:r>
      <w:r>
        <w:rPr>
          <w:rFonts w:ascii="Times New Roman" w:hAnsi="Times New Roman" w:cs="Times New Roman"/>
          <w:i/>
          <w:color w:val="000000"/>
          <w:sz w:val="18"/>
          <w:szCs w:val="18"/>
        </w:rPr>
        <w:t xml:space="preserve"> та дозвіл на користування та видобуток.</w:t>
      </w: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2806E4">
      <w:pPr>
        <w:spacing w:after="0" w:line="240" w:lineRule="auto"/>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2806E4">
      <w:pPr>
        <w:spacing w:after="0" w:line="240" w:lineRule="auto"/>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ДОДАТОК </w:t>
      </w:r>
      <w:r w:rsidR="00EE247A">
        <w:rPr>
          <w:rFonts w:ascii="Times New Roman" w:eastAsia="Times New Roman" w:hAnsi="Times New Roman" w:cs="Times New Roman"/>
          <w:b/>
          <w:color w:val="000000"/>
          <w:sz w:val="20"/>
          <w:szCs w:val="20"/>
          <w:lang w:val="ru-RU"/>
        </w:rPr>
        <w:t>3</w:t>
      </w: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834212" w:rsidRDefault="00834212" w:rsidP="00834212">
      <w:pPr>
        <w:pStyle w:val="a5"/>
        <w:numPr>
          <w:ilvl w:val="3"/>
          <w:numId w:val="1"/>
        </w:numPr>
        <w:shd w:val="clear" w:color="auto" w:fill="FFFFFF"/>
        <w:spacing w:after="0" w:line="240" w:lineRule="auto"/>
        <w:ind w:right="20"/>
        <w:jc w:val="both"/>
        <w:rPr>
          <w:rFonts w:ascii="Times New Roman" w:eastAsia="Times New Roman" w:hAnsi="Times New Roman" w:cs="Times New Roman"/>
          <w:b/>
          <w:bCs/>
          <w:i/>
          <w:iCs/>
          <w:color w:val="000000"/>
          <w:sz w:val="24"/>
          <w:szCs w:val="24"/>
          <w:lang w:eastAsia="ru-RU"/>
        </w:rPr>
      </w:pPr>
      <w:r w:rsidRPr="00834212">
        <w:rPr>
          <w:rFonts w:ascii="Times New Roman" w:eastAsia="Times New Roman" w:hAnsi="Times New Roman" w:cs="Times New Roman"/>
          <w:b/>
          <w:bCs/>
          <w:i/>
          <w:iCs/>
          <w:color w:val="000000"/>
          <w:sz w:val="24"/>
          <w:lang w:eastAsia="ru-RU"/>
        </w:rPr>
        <w:t> </w:t>
      </w:r>
      <w:r w:rsidRPr="00834212">
        <w:rPr>
          <w:rFonts w:ascii="Times New Roman" w:eastAsia="Times New Roman" w:hAnsi="Times New Roman" w:cs="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pPr w:leftFromText="122" w:rightFromText="122" w:bottomFromText="160" w:vertAnchor="text" w:horzAnchor="margin" w:tblpY="1071"/>
        <w:tblW w:w="9888" w:type="dxa"/>
        <w:tblLayout w:type="fixed"/>
        <w:tblCellMar>
          <w:left w:w="73" w:type="dxa"/>
          <w:right w:w="73" w:type="dxa"/>
        </w:tblCellMar>
        <w:tblLook w:val="04A0" w:firstRow="1" w:lastRow="0" w:firstColumn="1" w:lastColumn="0" w:noHBand="0" w:noVBand="1"/>
      </w:tblPr>
      <w:tblGrid>
        <w:gridCol w:w="2234"/>
        <w:gridCol w:w="7654"/>
      </w:tblGrid>
      <w:tr w:rsidR="00DB0D1F" w:rsidTr="00DB0D1F">
        <w:tc>
          <w:tcPr>
            <w:tcW w:w="1519" w:type="dxa"/>
            <w:tcBorders>
              <w:top w:val="single" w:sz="2" w:space="0" w:color="000000"/>
              <w:left w:val="single" w:sz="2" w:space="0" w:color="000000"/>
              <w:bottom w:val="single" w:sz="2" w:space="0" w:color="000000"/>
              <w:right w:val="single" w:sz="2" w:space="0" w:color="000000"/>
            </w:tcBorders>
            <w:hideMark/>
          </w:tcPr>
          <w:p w:rsidR="00DB0D1F" w:rsidRDefault="00DB0D1F" w:rsidP="00E55BAF">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sz w:val="24"/>
                <w:szCs w:val="24"/>
                <w:lang w:eastAsia="ru-RU"/>
              </w:rPr>
              <w:t xml:space="preserve">Кваліфікаційні </w:t>
            </w:r>
            <w:r>
              <w:rPr>
                <w:rFonts w:ascii="Times New Roman" w:eastAsia="Times New Roman" w:hAnsi="Times New Roman" w:cs="Times New Roman"/>
                <w:b/>
                <w:snapToGrid w:val="0"/>
                <w:sz w:val="24"/>
                <w:szCs w:val="24"/>
                <w:lang w:eastAsia="ru-RU"/>
              </w:rPr>
              <w:lastRenderedPageBreak/>
              <w:t>критерії</w:t>
            </w:r>
          </w:p>
        </w:tc>
        <w:tc>
          <w:tcPr>
            <w:tcW w:w="5204" w:type="dxa"/>
            <w:tcBorders>
              <w:top w:val="single" w:sz="2" w:space="0" w:color="000000"/>
              <w:left w:val="single" w:sz="2" w:space="0" w:color="000000"/>
              <w:bottom w:val="single" w:sz="2" w:space="0" w:color="000000"/>
              <w:right w:val="single" w:sz="2" w:space="0" w:color="000000"/>
            </w:tcBorders>
            <w:hideMark/>
          </w:tcPr>
          <w:p w:rsidR="00DB0D1F" w:rsidRDefault="00DB0D1F" w:rsidP="00E55BAF">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ru-RU"/>
              </w:rPr>
            </w:pPr>
            <w:r>
              <w:rPr>
                <w:rFonts w:ascii="Times New Roman" w:eastAsia="Times New Roman" w:hAnsi="Times New Roman" w:cs="Times New Roman"/>
                <w:b/>
                <w:snapToGrid w:val="0"/>
                <w:color w:val="000000"/>
                <w:sz w:val="24"/>
                <w:szCs w:val="24"/>
                <w:lang w:eastAsia="ru-RU"/>
              </w:rPr>
              <w:lastRenderedPageBreak/>
              <w:t xml:space="preserve">Перелік документів необхідних для відповідності учасників </w:t>
            </w:r>
            <w:r>
              <w:rPr>
                <w:rFonts w:ascii="Times New Roman" w:eastAsia="Times New Roman" w:hAnsi="Times New Roman" w:cs="Times New Roman"/>
                <w:b/>
                <w:snapToGrid w:val="0"/>
                <w:color w:val="000000"/>
                <w:sz w:val="24"/>
                <w:szCs w:val="24"/>
                <w:lang w:eastAsia="ru-RU"/>
              </w:rPr>
              <w:lastRenderedPageBreak/>
              <w:t>кваліфікаційним критеріям</w:t>
            </w:r>
          </w:p>
        </w:tc>
      </w:tr>
      <w:tr w:rsidR="00DB0D1F" w:rsidTr="00DB0D1F">
        <w:trPr>
          <w:trHeight w:val="893"/>
        </w:trPr>
        <w:tc>
          <w:tcPr>
            <w:tcW w:w="1519" w:type="dxa"/>
            <w:tcBorders>
              <w:top w:val="single" w:sz="2" w:space="0" w:color="000000"/>
              <w:left w:val="single" w:sz="2" w:space="0" w:color="000000"/>
              <w:bottom w:val="single" w:sz="2" w:space="0" w:color="000000"/>
              <w:right w:val="single" w:sz="2" w:space="0" w:color="000000"/>
            </w:tcBorders>
          </w:tcPr>
          <w:p w:rsidR="00DB0D1F" w:rsidRDefault="00DB0D1F" w:rsidP="00E55BAF">
            <w:pPr>
              <w:spacing w:after="0" w:line="100" w:lineRule="atLeast"/>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lastRenderedPageBreak/>
              <w:t xml:space="preserve">1. Наявність обладнання,  матеріально – технічної бази та технологій </w:t>
            </w:r>
          </w:p>
          <w:p w:rsidR="00DB0D1F" w:rsidRDefault="00DB0D1F" w:rsidP="00E55BAF">
            <w:pPr>
              <w:spacing w:after="0" w:line="100" w:lineRule="atLeast"/>
              <w:jc w:val="both"/>
              <w:rPr>
                <w:rFonts w:ascii="Times New Roman" w:eastAsia="Times New Roman" w:hAnsi="Times New Roman" w:cs="Times New Roman"/>
                <w:b/>
                <w:snapToGrid w:val="0"/>
                <w:color w:val="000000"/>
                <w:sz w:val="24"/>
                <w:szCs w:val="24"/>
                <w:lang w:eastAsia="ru-RU"/>
              </w:rPr>
            </w:pPr>
          </w:p>
        </w:tc>
        <w:tc>
          <w:tcPr>
            <w:tcW w:w="5204" w:type="dxa"/>
            <w:tcBorders>
              <w:top w:val="single" w:sz="2" w:space="0" w:color="000000"/>
              <w:left w:val="single" w:sz="2" w:space="0" w:color="000000"/>
              <w:bottom w:val="single" w:sz="2" w:space="0" w:color="000000"/>
              <w:right w:val="single" w:sz="2" w:space="0" w:color="000000"/>
            </w:tcBorders>
            <w:hideMark/>
          </w:tcPr>
          <w:p w:rsidR="00DB0D1F" w:rsidRDefault="00DB0D1F" w:rsidP="00E55BAF">
            <w:pPr>
              <w:tabs>
                <w:tab w:val="left" w:pos="1080"/>
                <w:tab w:val="center" w:pos="4153"/>
                <w:tab w:val="right" w:pos="8306"/>
                <w:tab w:val="left" w:pos="10381"/>
              </w:tabs>
              <w:spacing w:after="0" w:line="240" w:lineRule="auto"/>
              <w:jc w:val="both"/>
              <w:rPr>
                <w:rFonts w:ascii="Times New Roman" w:eastAsiaTheme="minorHAnsi" w:hAnsi="Times New Roman" w:cstheme="minorBidi"/>
                <w:sz w:val="24"/>
                <w:szCs w:val="24"/>
                <w:lang w:eastAsia="en-US"/>
              </w:rPr>
            </w:pPr>
            <w:r>
              <w:rPr>
                <w:rFonts w:ascii="Times New Roman" w:hAnsi="Times New Roman"/>
                <w:sz w:val="24"/>
                <w:szCs w:val="24"/>
              </w:rPr>
              <w:t>Довідка в довільній формі, про те, що Учасник має в наявності адміністративні приміщення (офісні приміщення). Зазначити підстави користування (володіння, оренда тощо). Для документального підтвердження надати скановані копії документу на право володіння або користування ними.</w:t>
            </w:r>
          </w:p>
          <w:p w:rsidR="00DB0D1F" w:rsidRDefault="00DB0D1F" w:rsidP="00E55BAF">
            <w:pPr>
              <w:pStyle w:val="a9"/>
              <w:shd w:val="clear" w:color="auto" w:fill="FFFFFF"/>
              <w:spacing w:before="0" w:beforeAutospacing="0" w:after="0" w:afterAutospacing="0" w:line="20" w:lineRule="atLeast"/>
              <w:ind w:firstLine="426"/>
              <w:jc w:val="both"/>
              <w:rPr>
                <w:shd w:val="clear" w:color="auto" w:fill="FFFFFF"/>
                <w:lang w:val="ru-RU" w:eastAsia="en-US"/>
              </w:rPr>
            </w:pPr>
            <w:r>
              <w:rPr>
                <w:snapToGrid w:val="0"/>
                <w:lang w:val="ru-RU" w:eastAsia="ru-RU"/>
              </w:rPr>
              <w:t xml:space="preserve">Довідка в довільній формі про наявність у Учасника парку автотранспорту (власного, орендованого або по договору надання послуг, тощо) у кількості не менше 10 (десяти) одиниць для забезпечення вчасного постачання товару із зазначенням марки, вантажопідйомності та форми приналежності такого транспорту. </w:t>
            </w:r>
            <w:r>
              <w:rPr>
                <w:shd w:val="clear" w:color="auto" w:fill="FFFFFF"/>
                <w:lang w:val="ru-RU" w:eastAsia="en-US"/>
              </w:rPr>
              <w:t xml:space="preserve">Для документального </w:t>
            </w:r>
            <w:proofErr w:type="gramStart"/>
            <w:r>
              <w:rPr>
                <w:shd w:val="clear" w:color="auto" w:fill="FFFFFF"/>
                <w:lang w:val="ru-RU" w:eastAsia="en-US"/>
              </w:rPr>
              <w:t>підтвердження  парку</w:t>
            </w:r>
            <w:proofErr w:type="gramEnd"/>
            <w:r>
              <w:rPr>
                <w:shd w:val="clear" w:color="auto" w:fill="FFFFFF"/>
                <w:lang w:val="ru-RU" w:eastAsia="en-US"/>
              </w:rPr>
              <w:t xml:space="preserve"> залучених машин,  Учасник повинен надати скановану копію відповідного договору (-ів) (оренди, лізингу, надання послуг, тощо). Для документального підтвердження  парку власних машин, учасник надає копії  свідоцтва про реєстрацію тз.</w:t>
            </w:r>
          </w:p>
        </w:tc>
      </w:tr>
      <w:tr w:rsidR="00DB0D1F" w:rsidTr="00DB0D1F">
        <w:trPr>
          <w:trHeight w:val="2169"/>
        </w:trPr>
        <w:tc>
          <w:tcPr>
            <w:tcW w:w="1519" w:type="dxa"/>
            <w:tcBorders>
              <w:top w:val="single" w:sz="2" w:space="0" w:color="000000"/>
              <w:left w:val="single" w:sz="2" w:space="0" w:color="000000"/>
              <w:bottom w:val="single" w:sz="2" w:space="0" w:color="000000"/>
              <w:right w:val="single" w:sz="2" w:space="0" w:color="000000"/>
            </w:tcBorders>
            <w:hideMark/>
          </w:tcPr>
          <w:p w:rsidR="00DB0D1F" w:rsidRDefault="00DB0D1F" w:rsidP="00E55BAF">
            <w:pPr>
              <w:spacing w:after="0" w:line="100" w:lineRule="atLeast"/>
              <w:rPr>
                <w:rFonts w:ascii="Times New Roman" w:eastAsia="Times New Roman" w:hAnsi="Times New Roman" w:cs="Times New Roman"/>
                <w:b/>
                <w:snapToGrid w:val="0"/>
                <w:color w:val="000000"/>
                <w:lang w:eastAsia="ru-RU"/>
              </w:rPr>
            </w:pPr>
            <w:r>
              <w:rPr>
                <w:rFonts w:ascii="Times New Roman" w:eastAsia="Times New Roman" w:hAnsi="Times New Roman" w:cs="Times New Roman"/>
                <w:b/>
                <w:snapToGrid w:val="0"/>
                <w:color w:val="000000"/>
                <w:lang w:eastAsia="ru-RU"/>
              </w:rPr>
              <w:t>2. Наявність досвіду виконання аналогічного договору.</w:t>
            </w:r>
          </w:p>
        </w:tc>
        <w:tc>
          <w:tcPr>
            <w:tcW w:w="5204" w:type="dxa"/>
            <w:tcBorders>
              <w:top w:val="single" w:sz="2" w:space="0" w:color="000000"/>
              <w:left w:val="single" w:sz="2" w:space="0" w:color="000000"/>
              <w:bottom w:val="single" w:sz="2" w:space="0" w:color="000000"/>
              <w:right w:val="single" w:sz="2" w:space="0" w:color="000000"/>
            </w:tcBorders>
            <w:hideMark/>
          </w:tcPr>
          <w:p w:rsidR="00DB0D1F" w:rsidRDefault="00DB0D1F" w:rsidP="00E55BAF">
            <w:pPr>
              <w:jc w:val="both"/>
              <w:rPr>
                <w:rFonts w:ascii="Times New Roman" w:eastAsiaTheme="minorHAnsi" w:hAnsi="Times New Roman" w:cstheme="minorBidi"/>
                <w:sz w:val="24"/>
                <w:szCs w:val="24"/>
                <w:lang w:eastAsia="en-US"/>
              </w:rPr>
            </w:pPr>
            <w:r>
              <w:rPr>
                <w:rFonts w:ascii="Times New Roman" w:hAnsi="Times New Roman"/>
                <w:sz w:val="24"/>
                <w:szCs w:val="24"/>
              </w:rPr>
              <w:t xml:space="preserve">Довідка в довільній формі  про виконання аналогічного договору на закупівлю солі технічної в кількості не менше одного договору. Довідка повинна містити наступні відомості:  назва замовника з номером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rsidR="00DB0D1F" w:rsidRDefault="00DB0D1F" w:rsidP="00E55BAF">
            <w:pPr>
              <w:jc w:val="both"/>
              <w:rPr>
                <w:rFonts w:ascii="Times New Roman" w:hAnsi="Times New Roman"/>
                <w:sz w:val="24"/>
                <w:szCs w:val="24"/>
              </w:rPr>
            </w:pPr>
            <w:r>
              <w:rPr>
                <w:rFonts w:ascii="Times New Roman" w:hAnsi="Times New Roman"/>
                <w:sz w:val="24"/>
                <w:szCs w:val="24"/>
              </w:rPr>
              <w:t>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товару за договором. Разом із договором надається Лист-відгук із зазначенням якісного виконання договору. Відгук повинен бути датований не раніше 2022 року.</w:t>
            </w:r>
          </w:p>
        </w:tc>
      </w:tr>
    </w:tbl>
    <w:p w:rsidR="00DB0D1F" w:rsidRPr="00834212" w:rsidRDefault="00DB0D1F" w:rsidP="00DB0D1F">
      <w:pPr>
        <w:pStyle w:val="a5"/>
        <w:shd w:val="clear" w:color="auto" w:fill="FFFFFF"/>
        <w:spacing w:after="0" w:line="240" w:lineRule="auto"/>
        <w:ind w:left="2880" w:right="20"/>
        <w:jc w:val="both"/>
        <w:rPr>
          <w:rFonts w:ascii="Times New Roman" w:eastAsia="Times New Roman" w:hAnsi="Times New Roman" w:cs="Times New Roman"/>
          <w:b/>
          <w:bCs/>
          <w:i/>
          <w:iCs/>
          <w:color w:val="000000"/>
          <w:sz w:val="24"/>
          <w:szCs w:val="24"/>
          <w:lang w:eastAsia="ru-RU"/>
        </w:rPr>
      </w:pPr>
    </w:p>
    <w:p w:rsidR="00834212" w:rsidRPr="00834212" w:rsidRDefault="00834212" w:rsidP="00834212">
      <w:pPr>
        <w:spacing w:after="27" w:line="240" w:lineRule="auto"/>
        <w:ind w:left="10" w:right="22" w:hanging="10"/>
        <w:jc w:val="both"/>
        <w:rPr>
          <w:rFonts w:ascii="Times New Roman" w:eastAsia="Times New Roman" w:hAnsi="Times New Roman" w:cs="Times New Roman"/>
          <w:bCs/>
          <w:color w:val="000000"/>
          <w:sz w:val="24"/>
          <w:szCs w:val="24"/>
        </w:rPr>
      </w:pPr>
      <w:r w:rsidRPr="00834212">
        <w:rPr>
          <w:rFonts w:ascii="Times New Roman" w:eastAsia="Times New Roman" w:hAnsi="Times New Roman" w:cs="Times New Roman"/>
          <w:bCs/>
          <w:color w:val="000000"/>
          <w:sz w:val="24"/>
          <w:szCs w:val="24"/>
        </w:rPr>
        <w:t xml:space="preserve">                               </w:t>
      </w:r>
    </w:p>
    <w:p w:rsidR="00834212" w:rsidRPr="00834212" w:rsidRDefault="00834212" w:rsidP="00834212">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t xml:space="preserve">                              </w:t>
      </w:r>
    </w:p>
    <w:p w:rsidR="00834212" w:rsidRPr="00834212" w:rsidRDefault="00834212" w:rsidP="00834212">
      <w:pPr>
        <w:spacing w:after="27" w:line="240" w:lineRule="auto"/>
        <w:ind w:left="10" w:right="20" w:hanging="10"/>
        <w:jc w:val="both"/>
        <w:rPr>
          <w:rFonts w:ascii="Times New Roman" w:eastAsia="Times New Roman" w:hAnsi="Times New Roman" w:cs="Times New Roman"/>
          <w:b/>
          <w:bCs/>
          <w:color w:val="000000"/>
          <w:sz w:val="24"/>
          <w:szCs w:val="24"/>
        </w:rPr>
      </w:pPr>
      <w:r w:rsidRPr="00834212">
        <w:rPr>
          <w:rFonts w:ascii="Times New Roman" w:eastAsia="Times New Roman" w:hAnsi="Times New Roman" w:cs="Times New Roman"/>
          <w:b/>
          <w:bCs/>
          <w:color w:val="000000"/>
          <w:sz w:val="24"/>
          <w:szCs w:val="24"/>
        </w:rPr>
        <w:t>*</w:t>
      </w:r>
      <w:r w:rsidRPr="00834212">
        <w:rPr>
          <w:rFonts w:ascii="Times New Roman" w:eastAsia="Times New Roman" w:hAnsi="Times New Roman" w:cs="Times New Roman"/>
          <w:i/>
          <w:iCs/>
          <w:color w:val="000000"/>
          <w:sz w:val="24"/>
          <w:szCs w:val="24"/>
          <w:lang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rsidR="008B7368" w:rsidRPr="00834212" w:rsidRDefault="00834212" w:rsidP="00834212">
      <w:pPr>
        <w:spacing w:before="240" w:after="0" w:line="240" w:lineRule="auto"/>
        <w:jc w:val="both"/>
        <w:rPr>
          <w:rFonts w:ascii="Times New Roman" w:eastAsia="Times New Roman" w:hAnsi="Times New Roman" w:cs="Times New Roman"/>
          <w:sz w:val="20"/>
          <w:szCs w:val="20"/>
        </w:rPr>
      </w:pPr>
      <w:r w:rsidRPr="00834212">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r w:rsidRPr="00834212">
        <w:rPr>
          <w:rFonts w:ascii="Times New Roman" w:eastAsia="Times New Roman" w:hAnsi="Times New Roman" w:cs="Times New Roman"/>
          <w:b/>
          <w:sz w:val="24"/>
          <w:szCs w:val="24"/>
          <w:lang w:val="ru-RU"/>
        </w:rPr>
        <w:t>2.</w:t>
      </w:r>
      <w:r w:rsidRPr="008B7368">
        <w:rPr>
          <w:rFonts w:ascii="Times New Roman" w:eastAsia="Times New Roman" w:hAnsi="Times New Roman" w:cs="Times New Roman"/>
          <w:b/>
          <w:sz w:val="20"/>
          <w:szCs w:val="20"/>
          <w:lang w:val="ru-RU"/>
        </w:rPr>
        <w:t xml:space="preserve"> </w:t>
      </w:r>
      <w:r w:rsidRPr="00834212">
        <w:rPr>
          <w:rFonts w:ascii="Times New Roman" w:eastAsia="Times New Roman" w:hAnsi="Times New Roman" w:cs="Times New Roman"/>
          <w:b/>
          <w:color w:val="000000"/>
          <w:sz w:val="24"/>
          <w:szCs w:val="24"/>
          <w:lang w:val="ru-RU"/>
        </w:rPr>
        <w:t xml:space="preserve">Підтвердження відповідності </w:t>
      </w:r>
      <w:proofErr w:type="gramStart"/>
      <w:r w:rsidRPr="00834212">
        <w:rPr>
          <w:rFonts w:ascii="Times New Roman" w:eastAsia="Times New Roman" w:hAnsi="Times New Roman" w:cs="Times New Roman"/>
          <w:b/>
          <w:color w:val="000000"/>
          <w:sz w:val="24"/>
          <w:szCs w:val="24"/>
          <w:lang w:val="ru-RU"/>
        </w:rPr>
        <w:t>УЧАСНИКА  вимогам</w:t>
      </w:r>
      <w:proofErr w:type="gramEnd"/>
      <w:r w:rsidRPr="00834212">
        <w:rPr>
          <w:rFonts w:ascii="Times New Roman" w:eastAsia="Times New Roman" w:hAnsi="Times New Roman" w:cs="Times New Roman"/>
          <w:b/>
          <w:color w:val="000000"/>
          <w:sz w:val="24"/>
          <w:szCs w:val="24"/>
          <w:lang w:val="ru-RU"/>
        </w:rPr>
        <w:t>, визначеним у статті 17 Закону “Про публічні закупівлі” (далі – Закон) у відповідності до вимог Особливостей.</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8B7368">
        <w:rPr>
          <w:rFonts w:ascii="Times New Roman" w:eastAsia="Times New Roman" w:hAnsi="Times New Roman" w:cs="Times New Roman"/>
          <w:sz w:val="20"/>
          <w:szCs w:val="20"/>
          <w:lang w:val="ru-RU"/>
        </w:rPr>
        <w:t>до абзацу</w:t>
      </w:r>
      <w:proofErr w:type="gramEnd"/>
      <w:r w:rsidRPr="008B7368">
        <w:rPr>
          <w:rFonts w:ascii="Times New Roman" w:eastAsia="Times New Roman" w:hAnsi="Times New Roman" w:cs="Times New Roman"/>
          <w:sz w:val="20"/>
          <w:szCs w:val="20"/>
          <w:lang w:val="ru-RU"/>
        </w:rPr>
        <w:t xml:space="preserve"> четвертого пункту 44 Особливостей.</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B7368" w:rsidRPr="008B7368" w:rsidRDefault="008B7368" w:rsidP="008B736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 xml:space="preserve">3. </w:t>
      </w:r>
      <w:r w:rsidRPr="008B7368">
        <w:rPr>
          <w:rFonts w:ascii="Times New Roman" w:eastAsia="Times New Roman" w:hAnsi="Times New Roman" w:cs="Times New Roman"/>
          <w:b/>
          <w:color w:val="000000"/>
          <w:sz w:val="20"/>
          <w:szCs w:val="20"/>
          <w:lang w:val="ru-RU"/>
        </w:rPr>
        <w:t xml:space="preserve">Перелік документів та </w:t>
      </w:r>
      <w:proofErr w:type="gramStart"/>
      <w:r w:rsidRPr="008B7368">
        <w:rPr>
          <w:rFonts w:ascii="Times New Roman" w:eastAsia="Times New Roman" w:hAnsi="Times New Roman" w:cs="Times New Roman"/>
          <w:b/>
          <w:color w:val="000000"/>
          <w:sz w:val="20"/>
          <w:szCs w:val="20"/>
          <w:lang w:val="ru-RU"/>
        </w:rPr>
        <w:t>інформації  для</w:t>
      </w:r>
      <w:proofErr w:type="gramEnd"/>
      <w:r w:rsidRPr="008B7368">
        <w:rPr>
          <w:rFonts w:ascii="Times New Roman" w:eastAsia="Times New Roman" w:hAnsi="Times New Roman" w:cs="Times New Roman"/>
          <w:b/>
          <w:color w:val="000000"/>
          <w:sz w:val="20"/>
          <w:szCs w:val="20"/>
          <w:lang w:val="ru-RU"/>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8B7368" w:rsidRPr="008B7368" w:rsidRDefault="008B7368" w:rsidP="008B7368">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B7368" w:rsidRDefault="008B7368" w:rsidP="00DA366B">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highlight w:val="yellow"/>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A366B" w:rsidRPr="008B7368" w:rsidRDefault="00DA366B" w:rsidP="00DA366B">
      <w:pPr>
        <w:spacing w:after="450" w:line="240" w:lineRule="auto"/>
        <w:jc w:val="both"/>
        <w:rPr>
          <w:rFonts w:ascii="Times New Roman" w:eastAsia="Times New Roman" w:hAnsi="Times New Roman" w:cs="Times New Roman"/>
          <w:color w:val="000000"/>
          <w:sz w:val="20"/>
          <w:szCs w:val="20"/>
          <w:lang w:val="ru-RU"/>
        </w:rPr>
      </w:pPr>
    </w:p>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color w:val="000000"/>
          <w:sz w:val="20"/>
          <w:szCs w:val="20"/>
          <w:lang w:val="ru-RU"/>
        </w:rPr>
        <w:t> </w:t>
      </w:r>
      <w:r w:rsidRPr="008B7368">
        <w:rPr>
          <w:rFonts w:ascii="Times New Roman" w:eastAsia="Times New Roman" w:hAnsi="Times New Roman" w:cs="Times New Roman"/>
          <w:b/>
          <w:color w:val="000000"/>
          <w:sz w:val="20"/>
          <w:szCs w:val="20"/>
          <w:lang w:val="ru-RU"/>
        </w:rPr>
        <w:t xml:space="preserve">3.1. Документи, які </w:t>
      </w:r>
      <w:proofErr w:type="gramStart"/>
      <w:r w:rsidRPr="008B7368">
        <w:rPr>
          <w:rFonts w:ascii="Times New Roman" w:eastAsia="Times New Roman" w:hAnsi="Times New Roman" w:cs="Times New Roman"/>
          <w:b/>
          <w:color w:val="000000"/>
          <w:sz w:val="20"/>
          <w:szCs w:val="20"/>
          <w:lang w:val="ru-RU"/>
        </w:rPr>
        <w:t>надаються  ПЕРЕМОЖЦЕМ</w:t>
      </w:r>
      <w:proofErr w:type="gramEnd"/>
      <w:r w:rsidRPr="008B7368">
        <w:rPr>
          <w:rFonts w:ascii="Times New Roman" w:eastAsia="Times New Roman" w:hAnsi="Times New Roman" w:cs="Times New Roman"/>
          <w:b/>
          <w:color w:val="000000"/>
          <w:sz w:val="20"/>
          <w:szCs w:val="20"/>
          <w:lang w:val="ru-RU"/>
        </w:rPr>
        <w:t xml:space="preserve"> (юридичною особою):</w:t>
      </w:r>
    </w:p>
    <w:tbl>
      <w:tblPr>
        <w:tblW w:w="9618" w:type="dxa"/>
        <w:tblLayout w:type="fixed"/>
        <w:tblLook w:val="0400" w:firstRow="0" w:lastRow="0" w:firstColumn="0" w:lastColumn="0" w:noHBand="0" w:noVBand="1"/>
      </w:tblPr>
      <w:tblGrid>
        <w:gridCol w:w="765"/>
        <w:gridCol w:w="4350"/>
        <w:gridCol w:w="4503"/>
      </w:tblGrid>
      <w:tr w:rsidR="008B7368" w:rsidRPr="008B7368" w:rsidTr="001B6205">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8B7368" w:rsidRPr="008B7368" w:rsidTr="00BA0E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B7368" w:rsidRPr="008B7368" w:rsidTr="00BA0E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7368">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B7368">
              <w:rPr>
                <w:rFonts w:ascii="Times New Roman" w:eastAsia="Times New Roman" w:hAnsi="Times New Roman" w:cs="Times New Roman"/>
                <w:b/>
                <w:color w:val="000000"/>
                <w:sz w:val="20"/>
                <w:szCs w:val="20"/>
                <w:lang w:val="ru-RU"/>
              </w:rPr>
              <w:t>про  відсутність</w:t>
            </w:r>
            <w:proofErr w:type="gramEnd"/>
            <w:r w:rsidRPr="008B7368">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8B7368" w:rsidRPr="008B7368" w:rsidTr="001B6205">
        <w:trPr>
          <w:trHeight w:val="21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7368">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p>
    <w:p w:rsidR="008B7368" w:rsidRPr="008B7368" w:rsidRDefault="008B7368" w:rsidP="008B7368">
      <w:pPr>
        <w:spacing w:before="240" w:after="0" w:line="240" w:lineRule="auto"/>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8B7368" w:rsidRPr="008B7368" w:rsidTr="001B6205">
        <w:trPr>
          <w:trHeight w:val="8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8B7368" w:rsidRPr="008B7368" w:rsidTr="00BA0E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B7368" w:rsidRPr="008B7368" w:rsidTr="00BA0E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B7368">
              <w:rPr>
                <w:rFonts w:ascii="Times New Roman" w:eastAsia="Times New Roman" w:hAnsi="Times New Roman" w:cs="Times New Roman"/>
                <w:b/>
                <w:color w:val="000000"/>
                <w:sz w:val="20"/>
                <w:szCs w:val="20"/>
                <w:lang w:val="ru-RU"/>
              </w:rPr>
              <w:t>про  відсутність</w:t>
            </w:r>
            <w:proofErr w:type="gramEnd"/>
            <w:r w:rsidRPr="008B7368">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8B7368" w:rsidRPr="008B7368" w:rsidTr="001B6205">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8B7368">
              <w:rPr>
                <w:rFonts w:ascii="Times New Roman" w:eastAsia="Times New Roman" w:hAnsi="Times New Roman" w:cs="Times New Roman"/>
                <w:color w:val="000000"/>
                <w:sz w:val="20"/>
                <w:szCs w:val="20"/>
                <w:lang w:val="ru-RU"/>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0B1B8F" w:rsidRDefault="008B7368" w:rsidP="008B7368">
      <w:pPr>
        <w:shd w:val="clear" w:color="auto" w:fill="FFFFFF"/>
        <w:spacing w:before="120" w:after="0" w:line="240" w:lineRule="auto"/>
        <w:jc w:val="both"/>
        <w:rPr>
          <w:rFonts w:ascii="Times New Roman" w:eastAsia="Times New Roman" w:hAnsi="Times New Roman" w:cs="Times New Roman"/>
          <w:b/>
          <w:i/>
          <w:color w:val="4A86E8"/>
          <w:sz w:val="20"/>
          <w:szCs w:val="20"/>
        </w:rPr>
      </w:pPr>
      <w:r w:rsidRPr="009F1093">
        <w:rPr>
          <w:rFonts w:ascii="Times New Roman" w:eastAsia="Times New Roman" w:hAnsi="Times New Roman" w:cs="Times New Roman"/>
          <w:b/>
          <w:i/>
          <w:color w:val="4A86E8"/>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8B7368">
        <w:rPr>
          <w:rFonts w:ascii="Times New Roman" w:eastAsia="Times New Roman" w:hAnsi="Times New Roman" w:cs="Times New Roman"/>
          <w:b/>
          <w:i/>
          <w:color w:val="4A86E8"/>
          <w:sz w:val="20"/>
          <w:szCs w:val="20"/>
          <w:highlight w:val="white"/>
          <w:lang w:val="ru-RU"/>
        </w:rPr>
        <w:t> </w:t>
      </w:r>
    </w:p>
    <w:p w:rsidR="00E04F53" w:rsidRPr="009F1093" w:rsidRDefault="00E04F53" w:rsidP="008B7368">
      <w:pPr>
        <w:shd w:val="clear" w:color="auto" w:fill="FFFFFF"/>
        <w:spacing w:before="120" w:after="0" w:line="240" w:lineRule="auto"/>
        <w:jc w:val="both"/>
        <w:rPr>
          <w:rFonts w:ascii="Times New Roman" w:eastAsia="Times New Roman" w:hAnsi="Times New Roman" w:cs="Times New Roman"/>
          <w:sz w:val="20"/>
          <w:szCs w:val="20"/>
        </w:rPr>
      </w:pPr>
    </w:p>
    <w:p w:rsidR="00E04F53" w:rsidRPr="000B1B8F" w:rsidRDefault="00E04F53" w:rsidP="008B7368">
      <w:pPr>
        <w:shd w:val="clear" w:color="auto" w:fill="FFFFFF"/>
        <w:spacing w:after="0" w:line="240" w:lineRule="auto"/>
        <w:rPr>
          <w:rFonts w:ascii="Times New Roman" w:eastAsia="Times New Roman" w:hAnsi="Times New Roman" w:cs="Times New Roman"/>
          <w:sz w:val="20"/>
          <w:szCs w:val="20"/>
        </w:rPr>
      </w:pPr>
    </w:p>
    <w:p w:rsidR="008B7368" w:rsidRPr="008B7368" w:rsidRDefault="008B7368" w:rsidP="008B7368">
      <w:pPr>
        <w:shd w:val="clear" w:color="auto" w:fill="FFFFFF"/>
        <w:spacing w:after="0" w:line="240" w:lineRule="auto"/>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w:t>
      </w:r>
      <w:r w:rsidRPr="008B7368">
        <w:rPr>
          <w:rFonts w:ascii="Times New Roman" w:eastAsia="Times New Roman" w:hAnsi="Times New Roman" w:cs="Times New Roman"/>
          <w:b/>
          <w:color w:val="000000"/>
          <w:sz w:val="20"/>
          <w:szCs w:val="20"/>
          <w:lang w:val="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8B7368" w:rsidRPr="008B7368" w:rsidTr="00BA0E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Інші документи від Учасника:</w:t>
            </w:r>
          </w:p>
        </w:tc>
      </w:tr>
      <w:tr w:rsidR="008B7368" w:rsidRPr="001B6205" w:rsidTr="00BA0E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212" w:rsidRPr="00834212" w:rsidRDefault="00834212" w:rsidP="00834212">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Копія Статуту з усіма змінами та доповненнями, (повний текст), за винятком, коли діє на підставі модельного статуту;</w:t>
            </w:r>
          </w:p>
          <w:p w:rsidR="00834212" w:rsidRPr="00834212" w:rsidRDefault="00834212" w:rsidP="00834212">
            <w:pPr>
              <w:widowControl w:val="0"/>
              <w:tabs>
                <w:tab w:val="left" w:pos="338"/>
              </w:tabs>
              <w:spacing w:after="0" w:line="240" w:lineRule="auto"/>
              <w:jc w:val="both"/>
              <w:rPr>
                <w:rFonts w:ascii="Times New Roman" w:eastAsia="Times New Roman" w:hAnsi="Times New Roman" w:cs="Times New Roman"/>
                <w:color w:val="000000"/>
              </w:rPr>
            </w:pPr>
          </w:p>
          <w:p w:rsidR="00834212" w:rsidRPr="00834212" w:rsidRDefault="00834212" w:rsidP="00834212">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Копії документів, що підтверджують повноваження посадової особи учасника на підписання пропозиції: </w:t>
            </w:r>
          </w:p>
          <w:p w:rsidR="00834212" w:rsidRPr="00834212" w:rsidRDefault="00834212"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1) виписка з протоколу засновників про призначення директора (генерального директора, президента, інше); </w:t>
            </w:r>
          </w:p>
          <w:p w:rsidR="00834212" w:rsidRPr="00834212" w:rsidRDefault="00834212"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2) копія наказу про призначення директора. </w:t>
            </w:r>
          </w:p>
          <w:p w:rsidR="00834212" w:rsidRDefault="00834212" w:rsidP="00D02DB6">
            <w:pPr>
              <w:widowControl w:val="0"/>
              <w:tabs>
                <w:tab w:val="left" w:pos="338"/>
                <w:tab w:val="left" w:pos="708"/>
              </w:tabs>
              <w:spacing w:after="0" w:line="240" w:lineRule="auto"/>
              <w:ind w:left="720"/>
              <w:jc w:val="both"/>
              <w:rPr>
                <w:rFonts w:ascii="Times New Roman" w:eastAsia="Times New Roman" w:hAnsi="Times New Roman" w:cs="Times New Roman"/>
                <w:b/>
                <w:lang w:eastAsia="ru-RU"/>
              </w:rPr>
            </w:pPr>
            <w:r w:rsidRPr="00834212">
              <w:rPr>
                <w:rFonts w:ascii="Times New Roman" w:eastAsia="Times New Roman" w:hAnsi="Times New Roman" w:cs="Times New Roman"/>
                <w:b/>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додатково надає довіреність або доручення на таку особу.</w:t>
            </w:r>
          </w:p>
          <w:p w:rsidR="00D02DB6" w:rsidRPr="00834212" w:rsidRDefault="00D02DB6" w:rsidP="00D02DB6">
            <w:pPr>
              <w:widowControl w:val="0"/>
              <w:tabs>
                <w:tab w:val="left" w:pos="338"/>
                <w:tab w:val="left" w:pos="708"/>
              </w:tabs>
              <w:spacing w:after="0" w:line="240" w:lineRule="auto"/>
              <w:ind w:left="720"/>
              <w:jc w:val="both"/>
              <w:rPr>
                <w:rFonts w:ascii="Times New Roman" w:eastAsia="Times New Roman" w:hAnsi="Times New Roman" w:cs="Times New Roman"/>
                <w:color w:val="000000"/>
              </w:rPr>
            </w:pPr>
          </w:p>
          <w:p w:rsidR="001B6205" w:rsidRPr="00834212" w:rsidRDefault="00834212" w:rsidP="007014D4">
            <w:pPr>
              <w:numPr>
                <w:ilvl w:val="0"/>
                <w:numId w:val="12"/>
              </w:numPr>
              <w:spacing w:after="200" w:line="276" w:lineRule="auto"/>
              <w:rPr>
                <w:rFonts w:ascii="Times New Roman" w:eastAsia="Times New Roman" w:hAnsi="Times New Roman" w:cs="Times New Roman"/>
                <w:b/>
                <w:sz w:val="20"/>
                <w:szCs w:val="20"/>
              </w:rPr>
            </w:pPr>
            <w:r w:rsidRPr="00834212">
              <w:rPr>
                <w:rFonts w:ascii="Times New Roman" w:eastAsia="Times New Roman" w:hAnsi="Times New Roman" w:cs="Times New Roman"/>
                <w:lang w:eastAsia="ru-RU"/>
              </w:rPr>
              <w:t>Довідка, складена в довільній формі про застосува</w:t>
            </w:r>
            <w:r w:rsidR="00D02DB6">
              <w:rPr>
                <w:rFonts w:ascii="Times New Roman" w:eastAsia="Times New Roman" w:hAnsi="Times New Roman" w:cs="Times New Roman"/>
                <w:lang w:eastAsia="ru-RU"/>
              </w:rPr>
              <w:t>ння заходів із захисту довкілля.</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8B7368">
              <w:rPr>
                <w:rFonts w:ascii="Times New Roman" w:eastAsia="Times New Roman" w:hAnsi="Times New Roman" w:cs="Times New Roman"/>
                <w:color w:val="000000"/>
                <w:sz w:val="20"/>
                <w:szCs w:val="20"/>
                <w:lang w:val="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B7368">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2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8B7368">
              <w:rPr>
                <w:rFonts w:ascii="Times New Roman" w:eastAsia="Times New Roman" w:hAnsi="Times New Roman" w:cs="Times New Roman"/>
                <w:sz w:val="20"/>
                <w:szCs w:val="20"/>
                <w:lang w:val="ru-RU"/>
              </w:rPr>
              <w:t>місця проживання</w:t>
            </w:r>
            <w:r w:rsidRPr="008B7368">
              <w:rPr>
                <w:rFonts w:ascii="Times New Roman" w:eastAsia="Times New Roman" w:hAnsi="Times New Roman" w:cs="Times New Roman"/>
                <w:color w:val="000000"/>
                <w:sz w:val="20"/>
                <w:szCs w:val="20"/>
                <w:lang w:val="ru-RU"/>
              </w:rPr>
              <w:t xml:space="preserve"> та громадянство.</w:t>
            </w:r>
          </w:p>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8B7368">
              <w:rPr>
                <w:rFonts w:ascii="Times New Roman" w:eastAsia="Times New Roman" w:hAnsi="Times New Roman" w:cs="Times New Roman"/>
                <w:i/>
                <w:color w:val="000000"/>
                <w:sz w:val="20"/>
                <w:szCs w:val="20"/>
                <w:lang w:val="ru-RU"/>
              </w:rPr>
              <w:t>до пункту</w:t>
            </w:r>
            <w:proofErr w:type="gramEnd"/>
            <w:r w:rsidRPr="008B7368">
              <w:rPr>
                <w:rFonts w:ascii="Times New Roman" w:eastAsia="Times New Roman" w:hAnsi="Times New Roman" w:cs="Times New Roman"/>
                <w:i/>
                <w:color w:val="000000"/>
                <w:sz w:val="20"/>
                <w:szCs w:val="20"/>
                <w:lang w:val="ru-RU"/>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8B7368">
                <w:rPr>
                  <w:rFonts w:ascii="Times New Roman" w:eastAsia="Times New Roman" w:hAnsi="Times New Roman" w:cs="Times New Roman"/>
                  <w:sz w:val="20"/>
                  <w:szCs w:val="20"/>
                  <w:lang w:val="ru-RU"/>
                </w:rPr>
                <w:t>Наказом № 794/21</w:t>
              </w:r>
            </w:hyperlink>
            <w:r w:rsidRPr="008B7368">
              <w:rPr>
                <w:rFonts w:ascii="Times New Roman" w:eastAsia="Times New Roman" w:hAnsi="Times New Roman" w:cs="Times New Roman"/>
                <w:sz w:val="20"/>
                <w:szCs w:val="20"/>
                <w:lang w:val="ru-RU"/>
              </w:rPr>
              <w:t xml:space="preserve">  та відповідний наказ про затвердження антикорупційної програми та призначення уповноваженого з її реалізації.</w:t>
            </w:r>
          </w:p>
        </w:tc>
      </w:tr>
      <w:tr w:rsidR="00D02DB6"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8B7368" w:rsidRDefault="00D02DB6" w:rsidP="008B7368">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D02DB6" w:rsidRDefault="00D02DB6"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 </w:t>
            </w:r>
            <w:r w:rsidRPr="00D02DB6">
              <w:rPr>
                <w:rFonts w:ascii="Times New Roman" w:eastAsia="Times New Roman" w:hAnsi="Times New Roman" w:cs="Times New Roman"/>
                <w:sz w:val="20"/>
                <w:szCs w:val="20"/>
                <w:lang w:val="ru-RU"/>
              </w:rPr>
              <w:t>При укладанні договору копія першої та другої сторінки паспорта – для фізичної особи-підприємця;</w:t>
            </w:r>
          </w:p>
          <w:p w:rsidR="00D02DB6" w:rsidRPr="00D02DB6"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D02DB6" w:rsidRPr="00D02DB6">
              <w:rPr>
                <w:rFonts w:ascii="Times New Roman" w:eastAsia="Times New Roman" w:hAnsi="Times New Roman" w:cs="Times New Roman"/>
                <w:sz w:val="20"/>
                <w:szCs w:val="20"/>
                <w:lang w:val="ru-RU"/>
              </w:rPr>
              <w:t xml:space="preserve">. При укладанні договору копія довідки про присвоєння ідентифікаційного коду – для фізичної особи-підприємця; </w:t>
            </w:r>
          </w:p>
          <w:p w:rsidR="00D02DB6" w:rsidRPr="008B7368"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00D02DB6" w:rsidRPr="00D02DB6">
              <w:rPr>
                <w:rFonts w:ascii="Times New Roman" w:eastAsia="Times New Roman" w:hAnsi="Times New Roman" w:cs="Times New Roman"/>
                <w:sz w:val="20"/>
                <w:szCs w:val="20"/>
                <w:lang w:val="ru-RU"/>
              </w:rPr>
              <w:t xml:space="preserve">.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w:t>
            </w:r>
            <w:r w:rsidR="00D02DB6" w:rsidRPr="00D02DB6">
              <w:rPr>
                <w:rFonts w:ascii="Times New Roman" w:eastAsia="Times New Roman" w:hAnsi="Times New Roman" w:cs="Times New Roman"/>
                <w:sz w:val="20"/>
                <w:szCs w:val="20"/>
                <w:lang w:val="ru-RU"/>
              </w:rPr>
              <w:lastRenderedPageBreak/>
              <w:t>договорів.</w:t>
            </w:r>
          </w:p>
        </w:tc>
      </w:tr>
    </w:tbl>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3E7A98">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3E7A98">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3E7A98">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3E7A98">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3E7A98">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3E7A98">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3E7A98">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6"/>
  </w:num>
  <w:num w:numId="4">
    <w:abstractNumId w:val="11"/>
  </w:num>
  <w:num w:numId="5">
    <w:abstractNumId w:val="2"/>
  </w:num>
  <w:num w:numId="6">
    <w:abstractNumId w:val="9"/>
  </w:num>
  <w:num w:numId="7">
    <w:abstractNumId w:val="7"/>
  </w:num>
  <w:num w:numId="8">
    <w:abstractNumId w:val="12"/>
  </w:num>
  <w:num w:numId="9">
    <w:abstractNumId w:val="5"/>
  </w:num>
  <w:num w:numId="10">
    <w:abstractNumId w:val="3"/>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4"/>
  </w:compat>
  <w:rsids>
    <w:rsidRoot w:val="005B6A55"/>
    <w:rsid w:val="0006381E"/>
    <w:rsid w:val="00084096"/>
    <w:rsid w:val="000B1B8F"/>
    <w:rsid w:val="000D1DC2"/>
    <w:rsid w:val="001071FD"/>
    <w:rsid w:val="00120925"/>
    <w:rsid w:val="00125FEF"/>
    <w:rsid w:val="00164FB9"/>
    <w:rsid w:val="00194B84"/>
    <w:rsid w:val="001B6205"/>
    <w:rsid w:val="001E7B70"/>
    <w:rsid w:val="002806E4"/>
    <w:rsid w:val="002A3ABC"/>
    <w:rsid w:val="002C43A3"/>
    <w:rsid w:val="002D0768"/>
    <w:rsid w:val="00306EDD"/>
    <w:rsid w:val="00384569"/>
    <w:rsid w:val="003E7A98"/>
    <w:rsid w:val="00416275"/>
    <w:rsid w:val="00495FE1"/>
    <w:rsid w:val="004B68B2"/>
    <w:rsid w:val="00501503"/>
    <w:rsid w:val="005B6A55"/>
    <w:rsid w:val="00673481"/>
    <w:rsid w:val="00674CCC"/>
    <w:rsid w:val="006C3892"/>
    <w:rsid w:val="007014D4"/>
    <w:rsid w:val="00733196"/>
    <w:rsid w:val="00793E84"/>
    <w:rsid w:val="00820C7B"/>
    <w:rsid w:val="00834212"/>
    <w:rsid w:val="00842FB9"/>
    <w:rsid w:val="00872415"/>
    <w:rsid w:val="00883496"/>
    <w:rsid w:val="008B20E4"/>
    <w:rsid w:val="008B7368"/>
    <w:rsid w:val="008D6DAC"/>
    <w:rsid w:val="009528FC"/>
    <w:rsid w:val="009B0BD7"/>
    <w:rsid w:val="009F1093"/>
    <w:rsid w:val="00A91043"/>
    <w:rsid w:val="00B8045A"/>
    <w:rsid w:val="00BA0ECF"/>
    <w:rsid w:val="00BE1F4A"/>
    <w:rsid w:val="00C17BEB"/>
    <w:rsid w:val="00C36019"/>
    <w:rsid w:val="00C63609"/>
    <w:rsid w:val="00C71F44"/>
    <w:rsid w:val="00D02DB6"/>
    <w:rsid w:val="00D5195E"/>
    <w:rsid w:val="00D75006"/>
    <w:rsid w:val="00DA366B"/>
    <w:rsid w:val="00DB0D1F"/>
    <w:rsid w:val="00E04F53"/>
    <w:rsid w:val="00E55BAF"/>
    <w:rsid w:val="00E71DE3"/>
    <w:rsid w:val="00E81440"/>
    <w:rsid w:val="00EE247A"/>
    <w:rsid w:val="00F20B3B"/>
    <w:rsid w:val="00F5725D"/>
    <w:rsid w:val="00FA6DD2"/>
    <w:rsid w:val="00FC617A"/>
    <w:rsid w:val="00FC76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7815"/>
  <w15:docId w15:val="{6AA7C4FE-B25A-45BB-92F8-FF13C6DE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c">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Звичайний (веб) Знак"/>
    <w:aliases w:val="Обычный (Web) Знак"/>
    <w:link w:val="a9"/>
    <w:uiPriority w:val="99"/>
    <w:locked/>
    <w:rsid w:val="00DB0D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870996894">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32</Pages>
  <Words>51110</Words>
  <Characters>29134</Characters>
  <Application>Microsoft Office Word</Application>
  <DocSecurity>0</DocSecurity>
  <Lines>242</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26</cp:revision>
  <cp:lastPrinted>2022-10-25T05:23:00Z</cp:lastPrinted>
  <dcterms:created xsi:type="dcterms:W3CDTF">2022-10-24T11:45:00Z</dcterms:created>
  <dcterms:modified xsi:type="dcterms:W3CDTF">2022-12-05T14:04:00Z</dcterms:modified>
</cp:coreProperties>
</file>