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8B6127">
        <w:rPr>
          <w:sz w:val="20"/>
          <w:lang w:val="uk-UA"/>
        </w:rPr>
        <w:t>19</w:t>
      </w:r>
      <w:r w:rsidR="009E534D">
        <w:rPr>
          <w:sz w:val="20"/>
          <w:lang w:val="uk-UA"/>
        </w:rPr>
        <w:t xml:space="preserve"> </w:t>
      </w:r>
      <w:r w:rsidR="008B6127">
        <w:rPr>
          <w:sz w:val="20"/>
          <w:lang w:val="uk-UA"/>
        </w:rPr>
        <w:t>квітня</w:t>
      </w:r>
      <w:r w:rsidR="00165869">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 )</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310B3C">
        <w:rPr>
          <w:sz w:val="20"/>
          <w:lang w:val="uk-UA"/>
        </w:rPr>
        <w:t>Піщанка</w:t>
      </w:r>
      <w:r w:rsidR="00635E47" w:rsidRPr="008A3830">
        <w:rPr>
          <w:sz w:val="20"/>
          <w:lang w:val="uk-UA"/>
        </w:rPr>
        <w:t xml:space="preserve"> </w:t>
      </w:r>
      <w:r w:rsidR="00D12A5F">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8B612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8B6127">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8B6127">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8B612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8B6127">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8B612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8B612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8B6127">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D910B4">
            <w:pPr>
              <w:pStyle w:val="TableParagraph"/>
              <w:spacing w:before="118"/>
              <w:ind w:left="114"/>
              <w:rPr>
                <w:sz w:val="24"/>
                <w:lang w:val="uk-UA"/>
              </w:rPr>
            </w:pPr>
            <w:r>
              <w:rPr>
                <w:sz w:val="24"/>
                <w:lang w:val="uk-UA"/>
              </w:rPr>
              <w:t xml:space="preserve">Вимоги , установлені </w:t>
            </w:r>
            <w:r w:rsidR="0049512F">
              <w:rPr>
                <w:sz w:val="24"/>
                <w:lang w:val="uk-UA"/>
              </w:rPr>
              <w:t>пунктом 3 статті</w:t>
            </w:r>
            <w:r>
              <w:rPr>
                <w:sz w:val="24"/>
                <w:lang w:val="uk-UA"/>
              </w:rPr>
              <w:t xml:space="preserve"> 16 Закону</w:t>
            </w:r>
          </w:p>
        </w:tc>
      </w:tr>
      <w:tr w:rsidR="00F4115E" w:rsidRPr="008B6127">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8B6127">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8B6127">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8B612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8B6127">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8B6127">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8B6127">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8B6127">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8B6127">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8B6127">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8B6127">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8B6127">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8B6127">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310B3C">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310B3C">
              <w:rPr>
                <w:spacing w:val="-3"/>
                <w:sz w:val="24"/>
                <w:lang w:val="uk-UA"/>
              </w:rPr>
              <w:t>Піщанська виправна колонія (№ 59</w:t>
            </w:r>
            <w:r w:rsidRPr="008A3830">
              <w:rPr>
                <w:spacing w:val="-3"/>
                <w:sz w:val="24"/>
                <w:lang w:val="uk-UA"/>
              </w:rPr>
              <w:t>)»</w:t>
            </w: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310B3C" w:rsidP="00310B3C">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 1</w:t>
            </w:r>
          </w:p>
        </w:tc>
      </w:tr>
      <w:tr w:rsidR="00F4115E" w:rsidRPr="008B6127">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8B6127">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8B6127">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8B6127"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 )</w:t>
            </w:r>
            <w:r w:rsidRPr="002D4E0A">
              <w:rPr>
                <w:sz w:val="24"/>
                <w:lang w:val="ru-RU"/>
              </w:rPr>
              <w:t>:</w:t>
            </w:r>
            <w:r>
              <w:rPr>
                <w:sz w:val="24"/>
                <w:lang w:val="uk-UA"/>
              </w:rPr>
              <w:t xml:space="preserve"> Активна електрична енергія – </w:t>
            </w:r>
            <w:r w:rsidR="008B6127">
              <w:rPr>
                <w:sz w:val="24"/>
                <w:lang w:val="ru-RU"/>
              </w:rPr>
              <w:t>9630</w:t>
            </w:r>
            <w:r>
              <w:rPr>
                <w:sz w:val="24"/>
                <w:lang w:val="uk-UA"/>
              </w:rPr>
              <w:t xml:space="preserve">  кВт</w:t>
            </w:r>
            <w:r w:rsidRPr="00B50BFF">
              <w:rPr>
                <w:sz w:val="24"/>
                <w:lang w:val="ru-RU"/>
              </w:rPr>
              <w:t>/</w:t>
            </w:r>
            <w:r>
              <w:rPr>
                <w:sz w:val="24"/>
                <w:lang w:val="uk-UA"/>
              </w:rPr>
              <w:t xml:space="preserve">год. на суму  </w:t>
            </w:r>
            <w:r w:rsidR="008B6127">
              <w:rPr>
                <w:sz w:val="24"/>
                <w:lang w:val="ru-RU"/>
              </w:rPr>
              <w:t>65002</w:t>
            </w:r>
            <w:r w:rsidR="00310B3C">
              <w:rPr>
                <w:sz w:val="24"/>
                <w:lang w:val="ru-RU"/>
              </w:rPr>
              <w:t>,</w:t>
            </w:r>
            <w:r w:rsidR="008B6127">
              <w:rPr>
                <w:sz w:val="24"/>
                <w:lang w:val="ru-RU"/>
              </w:rPr>
              <w:t>5</w:t>
            </w:r>
            <w:r w:rsidR="00310B3C" w:rsidRPr="00310B3C">
              <w:rPr>
                <w:sz w:val="24"/>
                <w:lang w:val="ru-RU"/>
              </w:rPr>
              <w:t>0</w:t>
            </w:r>
            <w:r>
              <w:rPr>
                <w:sz w:val="24"/>
                <w:lang w:val="uk-UA"/>
              </w:rPr>
              <w:t xml:space="preserve"> грн.</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8B612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8B612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8B6127"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Default="00073941" w:rsidP="00073941">
            <w:pPr>
              <w:pStyle w:val="TableParagraph"/>
              <w:ind w:left="113"/>
              <w:rPr>
                <w:b/>
                <w:sz w:val="24"/>
                <w:lang w:val="uk-UA"/>
              </w:rPr>
            </w:pPr>
            <w:r>
              <w:rPr>
                <w:b/>
                <w:sz w:val="24"/>
                <w:u w:val="single"/>
                <w:lang w:val="uk-UA"/>
              </w:rPr>
              <w:t>Зверніть увагу!</w:t>
            </w:r>
          </w:p>
          <w:p w:rsidR="00073941" w:rsidRDefault="00073941" w:rsidP="00073941">
            <w:pPr>
              <w:pStyle w:val="TableParagraph"/>
              <w:ind w:left="148" w:right="214" w:hanging="20"/>
              <w:jc w:val="both"/>
              <w:rPr>
                <w:b/>
                <w:sz w:val="24"/>
                <w:lang w:val="uk-UA"/>
              </w:rPr>
            </w:pPr>
            <w:r>
              <w:rPr>
                <w:b/>
                <w:sz w:val="24"/>
                <w:lang w:val="uk-UA"/>
              </w:rPr>
              <w:t>Згідно п. 10 ч. 1 статті 4 Закону України «Про санкції» від 14.08.2014 №1644-VII - встановлена заборона</w:t>
            </w:r>
          </w:p>
          <w:p w:rsidR="00073941" w:rsidRDefault="00073941" w:rsidP="00073941">
            <w:pPr>
              <w:pStyle w:val="TableParagraph"/>
              <w:ind w:left="148" w:right="214" w:hanging="20"/>
              <w:jc w:val="both"/>
              <w:rPr>
                <w:b/>
                <w:spacing w:val="-3"/>
                <w:sz w:val="24"/>
                <w:szCs w:val="24"/>
                <w:lang w:val="uk-UA"/>
              </w:rPr>
            </w:pPr>
            <w:r>
              <w:rPr>
                <w:b/>
                <w:color w:val="333333"/>
                <w:sz w:val="19"/>
                <w:szCs w:val="19"/>
                <w:shd w:val="clear" w:color="auto" w:fill="FFFFFF"/>
                <w:lang w:val="uk-UA"/>
              </w:rPr>
              <w:t xml:space="preserve"> </w:t>
            </w:r>
            <w:r>
              <w:rPr>
                <w:b/>
                <w:color w:val="333333"/>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Default="00073941" w:rsidP="00073941">
            <w:pPr>
              <w:pStyle w:val="rvps2"/>
              <w:shd w:val="clear" w:color="auto" w:fill="FFFFFF"/>
              <w:spacing w:before="0" w:beforeAutospacing="0" w:after="150" w:afterAutospacing="0"/>
              <w:ind w:firstLine="450"/>
              <w:jc w:val="both"/>
              <w:rPr>
                <w:b/>
                <w:lang w:val="uk-UA"/>
              </w:rPr>
            </w:pPr>
            <w:r>
              <w:rPr>
                <w:b/>
                <w:lang w:val="uk-UA"/>
              </w:rPr>
              <w:t xml:space="preserve"> Згідно п. 41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w:t>
            </w:r>
            <w:r>
              <w:rPr>
                <w:b/>
                <w:lang w:val="uk-UA"/>
              </w:rPr>
              <w:br/>
              <w:t xml:space="preserve">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(зі змінами</w:t>
            </w:r>
            <w:r>
              <w:rPr>
                <w:rStyle w:val="rvts46"/>
                <w:b/>
                <w:i/>
                <w:iCs/>
                <w:lang w:val="uk-UA"/>
              </w:rPr>
              <w:t xml:space="preserve"> в редакції Постанови КМ</w:t>
            </w:r>
            <w:r>
              <w:rPr>
                <w:rStyle w:val="rvts46"/>
                <w:b/>
                <w:i/>
                <w:iCs/>
              </w:rPr>
              <w:t> </w:t>
            </w:r>
            <w:hyperlink r:id="rId9" w:anchor="n96" w:tgtFrame="_blank" w:history="1">
              <w:r>
                <w:rPr>
                  <w:rStyle w:val="a8"/>
                  <w:b/>
                  <w:i/>
                  <w:iCs/>
                  <w:lang w:val="uk-UA"/>
                </w:rPr>
                <w:t>№ 157 від 17.02.2023</w:t>
              </w:r>
            </w:hyperlink>
            <w:r>
              <w:rPr>
                <w:rStyle w:val="rvts46"/>
                <w:b/>
                <w:i/>
                <w:iCs/>
                <w:lang w:val="uk-UA"/>
              </w:rPr>
              <w:t>)</w:t>
            </w:r>
            <w:r>
              <w:rPr>
                <w:b/>
                <w:lang w:val="uk-UA"/>
              </w:rPr>
              <w:t xml:space="preserve">: тендерна пропозиція буде відхилена у разі, якщо  учасник процедури закупівлі </w:t>
            </w:r>
            <w:r>
              <w:rPr>
                <w:b/>
                <w:color w:val="000000"/>
                <w:shd w:val="solid" w:color="FFFFFF" w:fill="FFFFFF"/>
                <w:lang w:val="uk-UA"/>
              </w:rPr>
              <w:t xml:space="preserve">є </w:t>
            </w:r>
            <w:r>
              <w:rPr>
                <w:b/>
                <w:color w:val="333333"/>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b/>
                <w:color w:val="333333"/>
              </w:rPr>
              <w:t> </w:t>
            </w:r>
            <w:r>
              <w:fldChar w:fldCharType="begin"/>
            </w:r>
            <w:r>
              <w:instrText>HYPERLINK</w:instrText>
            </w:r>
            <w:r w:rsidRPr="00C327DD">
              <w:rPr>
                <w:lang w:val="uk-UA"/>
              </w:rPr>
              <w:instrText xml:space="preserve"> "</w:instrText>
            </w:r>
            <w:r>
              <w:instrText>https</w:instrText>
            </w:r>
            <w:r w:rsidRPr="00C327DD">
              <w:rPr>
                <w:lang w:val="uk-UA"/>
              </w:rPr>
              <w:instrText>://</w:instrText>
            </w:r>
            <w:r>
              <w:instrText>zakon</w:instrText>
            </w:r>
            <w:r w:rsidRPr="00C327DD">
              <w:rPr>
                <w:lang w:val="uk-UA"/>
              </w:rPr>
              <w:instrText>.</w:instrText>
            </w:r>
            <w:r>
              <w:instrText>rada</w:instrText>
            </w:r>
            <w:r w:rsidRPr="00C327DD">
              <w:rPr>
                <w:lang w:val="uk-UA"/>
              </w:rPr>
              <w:instrText>.</w:instrText>
            </w:r>
            <w:r>
              <w:instrText>gov</w:instrText>
            </w:r>
            <w:r w:rsidRPr="00C327DD">
              <w:rPr>
                <w:lang w:val="uk-UA"/>
              </w:rPr>
              <w:instrText>.</w:instrText>
            </w:r>
            <w:r>
              <w:instrText>ua</w:instrText>
            </w:r>
            <w:r w:rsidRPr="00C327DD">
              <w:rPr>
                <w:lang w:val="uk-UA"/>
              </w:rPr>
              <w:instrText>/</w:instrText>
            </w:r>
            <w:r>
              <w:instrText>laws</w:instrText>
            </w:r>
            <w:r w:rsidRPr="00C327DD">
              <w:rPr>
                <w:lang w:val="uk-UA"/>
              </w:rPr>
              <w:instrText>/</w:instrText>
            </w:r>
            <w:r>
              <w:instrText>show</w:instrText>
            </w:r>
            <w:r w:rsidRPr="00C327DD">
              <w:rPr>
                <w:lang w:val="uk-UA"/>
              </w:rPr>
              <w:instrText>/1178-2022-%</w:instrText>
            </w:r>
            <w:r>
              <w:instrText>D</w:instrText>
            </w:r>
            <w:r w:rsidRPr="00C327DD">
              <w:rPr>
                <w:lang w:val="uk-UA"/>
              </w:rPr>
              <w:instrText>0%</w:instrText>
            </w:r>
            <w:r>
              <w:instrText>BF</w:instrText>
            </w:r>
            <w:r w:rsidRPr="00C327DD">
              <w:rPr>
                <w:lang w:val="uk-UA"/>
              </w:rPr>
              <w:instrText>" \</w:instrText>
            </w:r>
            <w:r>
              <w:instrText>l</w:instrText>
            </w:r>
            <w:r w:rsidRPr="00C327DD">
              <w:rPr>
                <w:lang w:val="uk-UA"/>
              </w:rPr>
              <w:instrText xml:space="preserve"> "</w:instrText>
            </w:r>
            <w:r>
              <w:instrText>n</w:instrText>
            </w:r>
            <w:r w:rsidRPr="00C327DD">
              <w:rPr>
                <w:lang w:val="uk-UA"/>
              </w:rPr>
              <w:instrText>2"</w:instrText>
            </w:r>
            <w:r>
              <w:fldChar w:fldCharType="separate"/>
            </w:r>
            <w:r>
              <w:rPr>
                <w:rStyle w:val="a8"/>
                <w:b/>
                <w:color w:val="006600"/>
                <w:lang w:val="uk-UA"/>
              </w:rPr>
              <w:t>№ 1178</w:t>
            </w:r>
            <w:r>
              <w:fldChar w:fldCharType="end"/>
            </w:r>
            <w:r>
              <w:rPr>
                <w:b/>
                <w:color w:val="333333"/>
              </w:rPr>
              <w:t> </w:t>
            </w:r>
            <w:r>
              <w:rPr>
                <w:b/>
                <w:color w:val="333333"/>
                <w:lang w:val="uk-UA"/>
              </w:rPr>
              <w:t xml:space="preserve">“Про затвердження особливостей здійснення публічних закупівель товарів, робіт і послуг для замовників, </w:t>
            </w:r>
            <w:r>
              <w:rPr>
                <w:b/>
                <w:color w:val="333333"/>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E21727"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8B6127"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8B6127"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B6127">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8B6127"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8B6127"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8B6127">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8B6127">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DE774E">
            <w:pPr>
              <w:pStyle w:val="TableParagraph"/>
              <w:numPr>
                <w:ilvl w:val="0"/>
                <w:numId w:val="36"/>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8B6127">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B6127">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B6127">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B6127">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8B6127">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8B6127">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у Додатку №2 до тендерної документації</w:t>
            </w:r>
          </w:p>
        </w:tc>
      </w:tr>
      <w:tr w:rsidR="00333890" w:rsidRPr="004740C5">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D90D96">
              <w:rPr>
                <w:sz w:val="24"/>
                <w:lang w:val="uk-UA"/>
              </w:rPr>
              <w:t>пінктоп 3 частини 2 статті</w:t>
            </w:r>
            <w:r>
              <w:rPr>
                <w:sz w:val="24"/>
                <w:lang w:val="uk-UA"/>
              </w:rPr>
              <w:t xml:space="preserve"> 16 Закону </w:t>
            </w:r>
          </w:p>
        </w:tc>
        <w:tc>
          <w:tcPr>
            <w:tcW w:w="6216" w:type="dxa"/>
          </w:tcPr>
          <w:p w:rsidR="00333890" w:rsidRPr="008A3830" w:rsidRDefault="00583249" w:rsidP="00583249">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B27F02">
              <w:rPr>
                <w:sz w:val="24"/>
                <w:lang w:val="uk-UA"/>
              </w:rPr>
              <w:t>п.3 ч.2 ст. 1</w:t>
            </w:r>
            <w:r w:rsidR="00AE6A2B">
              <w:rPr>
                <w:sz w:val="24"/>
                <w:lang w:val="uk-UA"/>
              </w:rPr>
              <w:t>6</w:t>
            </w:r>
            <w:r>
              <w:rPr>
                <w:sz w:val="24"/>
                <w:lang w:val="uk-UA"/>
              </w:rPr>
              <w:t xml:space="preserve"> </w:t>
            </w:r>
            <w:r w:rsidRPr="008A3830">
              <w:rPr>
                <w:sz w:val="24"/>
                <w:lang w:val="uk-UA"/>
              </w:rPr>
              <w:t xml:space="preserve">згідно із законодавством, зазначені у </w:t>
            </w:r>
            <w:r w:rsidR="004740C5">
              <w:rPr>
                <w:sz w:val="24"/>
                <w:lang w:val="uk-UA"/>
              </w:rPr>
              <w:t>пункті 7.4</w:t>
            </w:r>
            <w:r>
              <w:rPr>
                <w:sz w:val="24"/>
                <w:lang w:val="uk-UA"/>
              </w:rPr>
              <w:t xml:space="preserve">. </w:t>
            </w:r>
            <w:r w:rsidR="004740C5">
              <w:rPr>
                <w:sz w:val="24"/>
                <w:lang w:val="uk-UA"/>
              </w:rPr>
              <w:t>Додатку №1</w:t>
            </w:r>
            <w:r w:rsidRPr="008A3830">
              <w:rPr>
                <w:sz w:val="24"/>
                <w:lang w:val="uk-UA"/>
              </w:rPr>
              <w:t xml:space="preserve"> до тендерної документації</w:t>
            </w:r>
          </w:p>
        </w:tc>
      </w:tr>
      <w:tr w:rsidR="00F4115E" w:rsidRPr="008B6127">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8B6127">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w:t>
            </w:r>
            <w:r w:rsidRPr="00754F3C">
              <w:rPr>
                <w:sz w:val="24"/>
                <w:szCs w:val="24"/>
                <w:lang w:val="uk-UA"/>
              </w:rPr>
              <w:lastRenderedPageBreak/>
              <w:t xml:space="preserve">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8B6127">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8B6127">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8B6127">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8B6127">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8B6127">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8B6127">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8B6127">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B6127">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8B6127">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C06E56" w:rsidP="00C06E56">
            <w:pPr>
              <w:pStyle w:val="rvps2"/>
              <w:shd w:val="clear" w:color="auto" w:fill="FFFFFF"/>
              <w:spacing w:before="0" w:beforeAutospacing="0" w:after="121" w:afterAutospacing="0"/>
              <w:ind w:firstLine="363"/>
              <w:jc w:val="both"/>
              <w:rPr>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sidRPr="00C06E56">
              <w:rPr>
                <w:lang w:val="uk-UA" w:eastAsia="en-US"/>
              </w:rPr>
              <w:t xml:space="preserve"> </w:t>
            </w:r>
            <w:r w:rsidRPr="00C06E56">
              <w:rPr>
                <w:color w:val="000000"/>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C06E56" w:rsidRPr="00C06E56" w:rsidRDefault="00C06E56" w:rsidP="00C06E56">
            <w:pPr>
              <w:spacing w:before="120" w:line="230" w:lineRule="auto"/>
              <w:ind w:firstLine="567"/>
              <w:jc w:val="both"/>
              <w:rPr>
                <w:color w:val="000000"/>
                <w:sz w:val="24"/>
                <w:szCs w:val="24"/>
                <w:lang w:val="uk-UA"/>
              </w:rPr>
            </w:pPr>
            <w:r w:rsidRPr="00C06E56">
              <w:rPr>
                <w:color w:val="000000"/>
                <w:sz w:val="24"/>
                <w:szCs w:val="24"/>
                <w:lang w:val="uk-UA"/>
              </w:rPr>
              <w:t>1)</w:t>
            </w:r>
            <w:r w:rsidRPr="00C06E56">
              <w:rPr>
                <w:color w:val="000000"/>
                <w:sz w:val="24"/>
                <w:szCs w:val="24"/>
              </w:rPr>
              <w:t> </w:t>
            </w:r>
            <w:r w:rsidRPr="00C06E56">
              <w:rPr>
                <w:color w:val="000000"/>
                <w:sz w:val="24"/>
                <w:szCs w:val="24"/>
                <w:lang w:val="uk-UA"/>
              </w:rPr>
              <w:t>учасник процедури закупівлі:</w:t>
            </w:r>
          </w:p>
          <w:p w:rsidR="00C06E56" w:rsidRPr="00C06E56" w:rsidRDefault="00C06E56" w:rsidP="00C06E56">
            <w:pPr>
              <w:spacing w:before="120" w:line="230" w:lineRule="auto"/>
              <w:ind w:firstLine="567"/>
              <w:jc w:val="both"/>
              <w:rPr>
                <w:color w:val="000000"/>
                <w:sz w:val="24"/>
                <w:szCs w:val="24"/>
                <w:shd w:val="solid" w:color="FFFFFF" w:fill="FFFFFF"/>
                <w:lang w:val="uk-UA"/>
              </w:rPr>
            </w:pPr>
            <w:r w:rsidRPr="00C06E56">
              <w:rPr>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6E56" w:rsidRPr="00C06E56" w:rsidRDefault="00C06E56" w:rsidP="00C06E56">
            <w:pPr>
              <w:spacing w:before="120"/>
              <w:ind w:firstLine="567"/>
              <w:jc w:val="both"/>
              <w:rPr>
                <w:color w:val="000000"/>
                <w:sz w:val="24"/>
                <w:szCs w:val="24"/>
                <w:shd w:val="solid" w:color="FFFFFF" w:fill="FFFFFF"/>
                <w:lang w:val="uk-UA"/>
              </w:rPr>
            </w:pPr>
            <w:r w:rsidRPr="00C06E56">
              <w:rPr>
                <w:color w:val="000000"/>
                <w:sz w:val="24"/>
                <w:szCs w:val="24"/>
                <w:shd w:val="solid" w:color="FFFFFF" w:fill="FFFFFF"/>
                <w:lang w:val="uk-UA"/>
              </w:rPr>
              <w:t xml:space="preserve">не виправив виявлені замовником після розкриття </w:t>
            </w:r>
            <w:r w:rsidRPr="00C06E56">
              <w:rPr>
                <w:color w:val="000000"/>
                <w:sz w:val="24"/>
                <w:szCs w:val="24"/>
                <w:shd w:val="solid" w:color="FFFFFF" w:fill="FFFFFF"/>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C06E56" w:rsidRPr="00C06E56" w:rsidRDefault="00C06E56" w:rsidP="00C06E56">
            <w:pPr>
              <w:spacing w:before="120"/>
              <w:ind w:firstLine="567"/>
              <w:jc w:val="both"/>
              <w:rPr>
                <w:color w:val="000000"/>
                <w:sz w:val="24"/>
                <w:szCs w:val="24"/>
                <w:shd w:val="solid" w:color="FFFFFF" w:fill="FFFFFF"/>
                <w:lang w:val="ru-RU"/>
              </w:rPr>
            </w:pPr>
            <w:r w:rsidRPr="00C06E56">
              <w:rPr>
                <w:color w:val="000000"/>
                <w:sz w:val="24"/>
                <w:szCs w:val="24"/>
                <w:shd w:val="solid" w:color="FFFFFF" w:fill="FFFFFF"/>
                <w:lang w:val="ru-RU"/>
              </w:rPr>
              <w:t xml:space="preserve">є юридичною особою </w:t>
            </w:r>
            <w:r w:rsidRPr="00C06E56">
              <w:rPr>
                <w:color w:val="000000"/>
                <w:sz w:val="24"/>
                <w:szCs w:val="24"/>
                <w:lang w:val="ru-RU"/>
              </w:rPr>
              <w:t>–</w:t>
            </w:r>
            <w:r w:rsidRPr="00C06E56">
              <w:rPr>
                <w:color w:val="000000"/>
                <w:sz w:val="24"/>
                <w:szCs w:val="24"/>
                <w:shd w:val="solid" w:color="FFFFFF" w:fill="FFFFFF"/>
                <w:lang w:val="ru-RU"/>
              </w:rPr>
              <w:t xml:space="preserve"> резидентом</w:t>
            </w:r>
            <w:proofErr w:type="gramStart"/>
            <w:r w:rsidRPr="00C06E56">
              <w:rPr>
                <w:color w:val="000000"/>
                <w:sz w:val="24"/>
                <w:szCs w:val="24"/>
                <w:shd w:val="solid" w:color="FFFFFF" w:fill="FFFFFF"/>
                <w:lang w:val="ru-RU"/>
              </w:rPr>
              <w:t xml:space="preserve"> Р</w:t>
            </w:r>
            <w:proofErr w:type="gramEnd"/>
            <w:r w:rsidRPr="00C06E56">
              <w:rPr>
                <w:color w:val="000000"/>
                <w:sz w:val="24"/>
                <w:szCs w:val="24"/>
                <w:shd w:val="solid" w:color="FFFFFF" w:fill="FFFFF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06E56">
              <w:rPr>
                <w:color w:val="000000"/>
                <w:sz w:val="24"/>
                <w:szCs w:val="24"/>
                <w:lang w:val="ru-RU"/>
              </w:rPr>
              <w:t>–</w:t>
            </w:r>
            <w:r w:rsidRPr="00C06E56">
              <w:rPr>
                <w:color w:val="000000"/>
                <w:sz w:val="24"/>
                <w:szCs w:val="24"/>
                <w:shd w:val="solid" w:color="FFFFFF" w:fill="FFFFFF"/>
                <w:lang w:val="ru-RU"/>
              </w:rPr>
              <w:t xml:space="preserve"> </w:t>
            </w:r>
            <w:proofErr w:type="gramStart"/>
            <w:r w:rsidRPr="00C06E56">
              <w:rPr>
                <w:color w:val="000000"/>
                <w:sz w:val="24"/>
                <w:szCs w:val="24"/>
                <w:shd w:val="solid" w:color="FFFFFF" w:fill="FFFFFF"/>
                <w:lang w:val="ru-RU"/>
              </w:rPr>
              <w:t>п</w:t>
            </w:r>
            <w:proofErr w:type="gramEnd"/>
            <w:r w:rsidRPr="00C06E56">
              <w:rPr>
                <w:color w:val="000000"/>
                <w:sz w:val="24"/>
                <w:szCs w:val="24"/>
                <w:shd w:val="solid" w:color="FFFFFF" w:fill="FFFFFF"/>
                <w:lang w:val="ru-RU"/>
              </w:rPr>
              <w:t xml:space="preserve">ідприємцем) </w:t>
            </w:r>
            <w:r w:rsidRPr="00C06E56">
              <w:rPr>
                <w:color w:val="000000"/>
                <w:sz w:val="24"/>
                <w:szCs w:val="24"/>
                <w:lang w:val="ru-RU"/>
              </w:rPr>
              <w:t>–</w:t>
            </w:r>
            <w:r w:rsidRPr="00C06E56">
              <w:rPr>
                <w:color w:val="000000"/>
                <w:sz w:val="24"/>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06E56">
              <w:rPr>
                <w:color w:val="000000"/>
                <w:sz w:val="24"/>
                <w:szCs w:val="24"/>
                <w:lang w:val="ru-RU"/>
              </w:rPr>
              <w:t xml:space="preserve">придбаних до набрання чинності постановою Кабінету Міністрів України </w:t>
            </w:r>
            <w:r w:rsidRPr="00C06E56">
              <w:rPr>
                <w:color w:val="000000"/>
                <w:sz w:val="24"/>
                <w:szCs w:val="24"/>
                <w:lang w:val="ru-RU"/>
              </w:rPr>
              <w:br/>
              <w:t>від 12 жовтня 2022</w:t>
            </w:r>
            <w:r w:rsidRPr="00C06E56">
              <w:rPr>
                <w:color w:val="000000"/>
                <w:sz w:val="24"/>
                <w:szCs w:val="24"/>
              </w:rPr>
              <w:t> </w:t>
            </w:r>
            <w:r w:rsidRPr="00C06E56">
              <w:rPr>
                <w:color w:val="000000"/>
                <w:sz w:val="24"/>
                <w:szCs w:val="24"/>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6E56">
              <w:rPr>
                <w:color w:val="000000"/>
                <w:sz w:val="24"/>
                <w:szCs w:val="24"/>
                <w:lang w:val="ru-RU"/>
              </w:rPr>
              <w:t>вл</w:t>
            </w:r>
            <w:proofErr w:type="gramEnd"/>
            <w:r w:rsidRPr="00C06E56">
              <w:rPr>
                <w:color w:val="000000"/>
                <w:sz w:val="24"/>
                <w:szCs w:val="24"/>
                <w:lang w:val="ru-RU"/>
              </w:rPr>
              <w:t>і”, на період дії правового режиму воєнного стану в Україні та протягом 90 днів з дня його припинення або скасування”)</w:t>
            </w:r>
            <w:r w:rsidRPr="00C06E56">
              <w:rPr>
                <w:color w:val="000000"/>
                <w:sz w:val="24"/>
                <w:szCs w:val="24"/>
                <w:shd w:val="solid" w:color="FFFFFF" w:fill="FFFFFF"/>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тендерна пропозиція: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відповідає умовам технічної специфікації та іншим вимогам щодо предмета закупі</w:t>
            </w:r>
            <w:proofErr w:type="gramStart"/>
            <w:r w:rsidRPr="00C06E56">
              <w:rPr>
                <w:color w:val="000000"/>
                <w:sz w:val="24"/>
                <w:szCs w:val="24"/>
                <w:lang w:val="ru-RU"/>
              </w:rPr>
              <w:t>вл</w:t>
            </w:r>
            <w:proofErr w:type="gramEnd"/>
            <w:r w:rsidRPr="00C06E56">
              <w:rPr>
                <w:color w:val="000000"/>
                <w:sz w:val="24"/>
                <w:szCs w:val="24"/>
                <w:lang w:val="ru-RU"/>
              </w:rPr>
              <w:t>і тендерної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викладена іншою мовою (мовами), ніж мова (мови), що передбачена тендерною документацією;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w:t>
            </w:r>
            <w:proofErr w:type="gramStart"/>
            <w:r w:rsidRPr="00C06E56">
              <w:rPr>
                <w:color w:val="000000"/>
                <w:sz w:val="24"/>
                <w:szCs w:val="24"/>
                <w:lang w:val="ru-RU"/>
              </w:rPr>
              <w:t>такою</w:t>
            </w:r>
            <w:proofErr w:type="gramEnd"/>
            <w:r w:rsidRPr="00C06E56">
              <w:rPr>
                <w:color w:val="000000"/>
                <w:sz w:val="24"/>
                <w:szCs w:val="24"/>
                <w:lang w:val="ru-RU"/>
              </w:rPr>
              <w:t>, строк дії якої закінчився;</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є такою, ціна якої перевищує очікувану вартість </w:t>
            </w:r>
            <w:r w:rsidRPr="00C06E56">
              <w:rPr>
                <w:color w:val="000000"/>
                <w:sz w:val="24"/>
                <w:szCs w:val="24"/>
                <w:shd w:val="solid" w:color="FFFFFF" w:fill="FFFFFF"/>
                <w:lang w:val="ru-RU"/>
              </w:rPr>
              <w:t>предмета закупі</w:t>
            </w:r>
            <w:proofErr w:type="gramStart"/>
            <w:r w:rsidRPr="00C06E56">
              <w:rPr>
                <w:color w:val="000000"/>
                <w:sz w:val="24"/>
                <w:szCs w:val="24"/>
                <w:shd w:val="solid" w:color="FFFFFF" w:fill="FFFFFF"/>
                <w:lang w:val="ru-RU"/>
              </w:rPr>
              <w:t>вл</w:t>
            </w:r>
            <w:proofErr w:type="gramEnd"/>
            <w:r w:rsidRPr="00C06E56">
              <w:rPr>
                <w:color w:val="000000"/>
                <w:sz w:val="24"/>
                <w:szCs w:val="24"/>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C06E56">
              <w:rPr>
                <w:color w:val="000000"/>
                <w:sz w:val="24"/>
                <w:szCs w:val="24"/>
                <w:shd w:val="solid" w:color="FFFFFF" w:fill="FFFFFF"/>
                <w:lang w:val="ru-RU"/>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відповідає вимогам, установленим у тендерній документації відповідно </w:t>
            </w:r>
            <w:proofErr w:type="gramStart"/>
            <w:r w:rsidRPr="00C06E56">
              <w:rPr>
                <w:color w:val="000000"/>
                <w:sz w:val="24"/>
                <w:szCs w:val="24"/>
                <w:lang w:val="ru-RU"/>
              </w:rPr>
              <w:t>до</w:t>
            </w:r>
            <w:proofErr w:type="gramEnd"/>
            <w:r w:rsidRPr="00C06E56">
              <w:rPr>
                <w:color w:val="000000"/>
                <w:sz w:val="24"/>
                <w:szCs w:val="24"/>
                <w:lang w:val="ru-RU"/>
              </w:rPr>
              <w:t xml:space="preserve"> абзацу першого частини третьої статті 22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3)</w:t>
            </w:r>
            <w:r w:rsidRPr="00C06E56">
              <w:rPr>
                <w:color w:val="000000"/>
                <w:sz w:val="24"/>
                <w:szCs w:val="24"/>
              </w:rPr>
              <w:t> </w:t>
            </w:r>
            <w:r w:rsidRPr="00C06E56">
              <w:rPr>
                <w:color w:val="000000"/>
                <w:sz w:val="24"/>
                <w:szCs w:val="24"/>
                <w:lang w:val="ru-RU"/>
              </w:rPr>
              <w:t>переможець процедури закупі</w:t>
            </w:r>
            <w:proofErr w:type="gramStart"/>
            <w:r w:rsidRPr="00C06E56">
              <w:rPr>
                <w:color w:val="000000"/>
                <w:sz w:val="24"/>
                <w:szCs w:val="24"/>
                <w:lang w:val="ru-RU"/>
              </w:rPr>
              <w:t>вл</w:t>
            </w:r>
            <w:proofErr w:type="gramEnd"/>
            <w:r w:rsidRPr="00C06E56">
              <w:rPr>
                <w:color w:val="000000"/>
                <w:sz w:val="24"/>
                <w:szCs w:val="24"/>
                <w:lang w:val="ru-RU"/>
              </w:rPr>
              <w:t>і:</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відмовився від </w:t>
            </w:r>
            <w:proofErr w:type="gramStart"/>
            <w:r w:rsidRPr="00C06E56">
              <w:rPr>
                <w:color w:val="000000"/>
                <w:sz w:val="24"/>
                <w:szCs w:val="24"/>
                <w:lang w:val="ru-RU"/>
              </w:rPr>
              <w:t>п</w:t>
            </w:r>
            <w:proofErr w:type="gramEnd"/>
            <w:r w:rsidRPr="00C06E56">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у спосіб, зазначений в тендерній документації, документи, що </w:t>
            </w:r>
            <w:proofErr w:type="gramStart"/>
            <w:r w:rsidRPr="00C06E56">
              <w:rPr>
                <w:color w:val="000000"/>
                <w:sz w:val="24"/>
                <w:szCs w:val="24"/>
                <w:lang w:val="ru-RU"/>
              </w:rPr>
              <w:t>п</w:t>
            </w:r>
            <w:proofErr w:type="gramEnd"/>
            <w:r w:rsidRPr="00C06E56">
              <w:rPr>
                <w:color w:val="000000"/>
                <w:sz w:val="24"/>
                <w:szCs w:val="24"/>
                <w:lang w:val="ru-RU"/>
              </w:rPr>
              <w:t xml:space="preserve">ідтверджують відсутність підстав, установлених статтею 17 Закону, </w:t>
            </w:r>
            <w:r w:rsidRPr="00C06E56">
              <w:rPr>
                <w:color w:val="000000"/>
                <w:sz w:val="24"/>
                <w:szCs w:val="24"/>
                <w:shd w:val="solid" w:color="FFFFFF" w:fill="FFFFFF"/>
                <w:lang w:val="ru-RU"/>
              </w:rPr>
              <w:t>з урахуванням пункту 44 цих особливостей</w:t>
            </w:r>
            <w:r w:rsidRPr="00C06E56">
              <w:rPr>
                <w:color w:val="000000"/>
                <w:sz w:val="24"/>
                <w:szCs w:val="24"/>
                <w:lang w:val="ru-RU"/>
              </w:rPr>
              <w:t>;</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не надав копію ліцензії або документа дозвільного характеру (</w:t>
            </w:r>
            <w:proofErr w:type="gramStart"/>
            <w:r w:rsidRPr="00C06E56">
              <w:rPr>
                <w:color w:val="000000"/>
                <w:sz w:val="24"/>
                <w:szCs w:val="24"/>
                <w:lang w:val="ru-RU"/>
              </w:rPr>
              <w:t>у</w:t>
            </w:r>
            <w:proofErr w:type="gramEnd"/>
            <w:r w:rsidRPr="00C06E56">
              <w:rPr>
                <w:color w:val="000000"/>
                <w:sz w:val="24"/>
                <w:szCs w:val="24"/>
                <w:lang w:val="ru-RU"/>
              </w:rPr>
              <w:t xml:space="preserve"> разі їх наявності) відповідно до частини другої статті 41 Закону;</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 xml:space="preserve">не надав забезпечення виконання договору </w:t>
            </w:r>
            <w:proofErr w:type="gramStart"/>
            <w:r w:rsidRPr="00C06E56">
              <w:rPr>
                <w:color w:val="000000"/>
                <w:sz w:val="24"/>
                <w:szCs w:val="24"/>
                <w:lang w:val="ru-RU"/>
              </w:rPr>
              <w:t>про</w:t>
            </w:r>
            <w:proofErr w:type="gramEnd"/>
            <w:r w:rsidRPr="00C06E56">
              <w:rPr>
                <w:color w:val="000000"/>
                <w:sz w:val="24"/>
                <w:szCs w:val="24"/>
                <w:lang w:val="ru-RU"/>
              </w:rPr>
              <w:t xml:space="preserve"> закупівлю, якщо таке забезпечення вимагалося замовником;</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надав недостовірну інформацію, що є суттєвою для визначення результатів процедури закупі</w:t>
            </w:r>
            <w:proofErr w:type="gramStart"/>
            <w:r w:rsidRPr="00C06E56">
              <w:rPr>
                <w:color w:val="000000"/>
                <w:sz w:val="24"/>
                <w:szCs w:val="24"/>
                <w:lang w:val="ru-RU"/>
              </w:rPr>
              <w:t>вл</w:t>
            </w:r>
            <w:proofErr w:type="gramEnd"/>
            <w:r w:rsidRPr="00C06E56">
              <w:rPr>
                <w:color w:val="000000"/>
                <w:sz w:val="24"/>
                <w:szCs w:val="24"/>
                <w:lang w:val="ru-RU"/>
              </w:rPr>
              <w:t>і, яку замовником виявлено згідно з абзацом другим частини п’ятнадцятої статті 29 Закону.</w:t>
            </w:r>
          </w:p>
          <w:p w:rsidR="00C06E56" w:rsidRPr="00C06E56" w:rsidRDefault="005B2920" w:rsidP="00C06E56">
            <w:pPr>
              <w:spacing w:before="120"/>
              <w:ind w:firstLine="567"/>
              <w:jc w:val="both"/>
              <w:rPr>
                <w:color w:val="000000"/>
                <w:sz w:val="24"/>
                <w:szCs w:val="24"/>
                <w:lang w:val="ru-RU"/>
              </w:rPr>
            </w:pPr>
            <w:r>
              <w:rPr>
                <w:color w:val="000000"/>
                <w:sz w:val="24"/>
                <w:szCs w:val="24"/>
                <w:lang w:val="ru-RU"/>
              </w:rPr>
              <w:t xml:space="preserve">Пункт </w:t>
            </w:r>
            <w:r w:rsidR="00C06E56" w:rsidRPr="00C06E56">
              <w:rPr>
                <w:color w:val="000000"/>
                <w:sz w:val="24"/>
                <w:szCs w:val="24"/>
                <w:lang w:val="ru-RU"/>
              </w:rPr>
              <w:t>42</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C06E56" w:rsidRPr="00C06E56" w:rsidRDefault="00C06E56" w:rsidP="00C06E56">
            <w:pPr>
              <w:widowControl/>
              <w:numPr>
                <w:ilvl w:val="0"/>
                <w:numId w:val="44"/>
              </w:numPr>
              <w:tabs>
                <w:tab w:val="left" w:pos="360"/>
                <w:tab w:val="left" w:pos="851"/>
                <w:tab w:val="left" w:pos="1440"/>
              </w:tabs>
              <w:autoSpaceDE/>
              <w:autoSpaceDN/>
              <w:spacing w:before="120"/>
              <w:ind w:left="0" w:firstLine="567"/>
              <w:jc w:val="both"/>
              <w:rPr>
                <w:color w:val="000000"/>
                <w:sz w:val="24"/>
                <w:szCs w:val="24"/>
                <w:lang w:val="ru-RU"/>
              </w:rPr>
            </w:pP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06E56" w:rsidRPr="00C06E56" w:rsidRDefault="00C06E56" w:rsidP="00C06E56">
            <w:pPr>
              <w:spacing w:before="120"/>
              <w:ind w:firstLine="567"/>
              <w:jc w:val="both"/>
              <w:rPr>
                <w:color w:val="000000"/>
                <w:sz w:val="24"/>
                <w:szCs w:val="24"/>
                <w:lang w:val="ru-RU"/>
              </w:rPr>
            </w:pPr>
            <w:r w:rsidRPr="00C06E56">
              <w:rPr>
                <w:color w:val="000000"/>
                <w:sz w:val="24"/>
                <w:szCs w:val="24"/>
                <w:lang w:val="ru-RU"/>
              </w:rPr>
              <w:t>2)</w:t>
            </w:r>
            <w:r w:rsidRPr="00C06E56">
              <w:rPr>
                <w:color w:val="000000"/>
                <w:sz w:val="24"/>
                <w:szCs w:val="24"/>
              </w:rPr>
              <w:t> </w:t>
            </w:r>
            <w:r w:rsidRPr="00C06E56">
              <w:rPr>
                <w:color w:val="000000"/>
                <w:sz w:val="24"/>
                <w:szCs w:val="24"/>
                <w:lang w:val="ru-RU"/>
              </w:rPr>
              <w:t>учасник процедури закупі</w:t>
            </w:r>
            <w:proofErr w:type="gramStart"/>
            <w:r w:rsidRPr="00C06E56">
              <w:rPr>
                <w:color w:val="000000"/>
                <w:sz w:val="24"/>
                <w:szCs w:val="24"/>
                <w:lang w:val="ru-RU"/>
              </w:rPr>
              <w:t>вл</w:t>
            </w:r>
            <w:proofErr w:type="gramEnd"/>
            <w:r w:rsidRPr="00C06E56">
              <w:rPr>
                <w:color w:val="000000"/>
                <w:sz w:val="24"/>
                <w:szCs w:val="24"/>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8B6127"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8B6127"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8B6127"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0" w:name="n1593"/>
            <w:bookmarkEnd w:id="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 w:name="n1610"/>
            <w:bookmarkEnd w:id="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B6127">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8B6127">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8B6127">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3C1B26">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10"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11"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12"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8B6127">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8B6127">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змінами згідно постанови  КМУ № 157 від 17.02.2023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13"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14"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15"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16"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17" w:anchor="n63" w:tgtFrame="_blank" w:history="1">
              <w:r w:rsidRPr="00955684">
                <w:rPr>
                  <w:rStyle w:val="a8"/>
                  <w:i/>
                  <w:iCs/>
                  <w:color w:val="000099"/>
                  <w:lang w:val="uk-UA"/>
                </w:rPr>
                <w:t>№ 157 від 17.02.2023</w:t>
              </w:r>
            </w:hyperlink>
            <w:r w:rsidRPr="00955684">
              <w:rPr>
                <w:rStyle w:val="rvts46"/>
                <w:i/>
                <w:iCs/>
                <w:color w:val="333333"/>
                <w:lang w:val="uk-UA"/>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18" w:anchor="n64" w:tgtFrame="_blank" w:history="1">
              <w:r>
                <w:rPr>
                  <w:rStyle w:val="a8"/>
                  <w:i/>
                  <w:iCs/>
                  <w:color w:val="000099"/>
                </w:rPr>
                <w:t>№ 157 від 17.02.2023</w:t>
              </w:r>
            </w:hyperlink>
            <w:r>
              <w:rPr>
                <w:rStyle w:val="rvts46"/>
                <w:i/>
                <w:iCs/>
                <w:color w:val="333333"/>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Default="007D1D7E" w:rsidP="007D1D7E">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19" w:anchor="n1778" w:tgtFrame="_blank" w:history="1">
              <w:r>
                <w:rPr>
                  <w:rStyle w:val="a8"/>
                  <w:color w:val="000099"/>
                </w:rPr>
                <w:t>частини шостої</w:t>
              </w:r>
            </w:hyperlink>
            <w:r>
              <w:rPr>
                <w:color w:val="333333"/>
              </w:rPr>
              <w:t> статті 41 Закону.</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20"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 (непромислові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8B6127">
            <w:pPr>
              <w:pStyle w:val="TableParagraph"/>
              <w:spacing w:before="24"/>
              <w:ind w:right="342"/>
              <w:rPr>
                <w:sz w:val="20"/>
                <w:szCs w:val="20"/>
                <w:lang w:val="ru-RU"/>
              </w:rPr>
            </w:pPr>
            <w:r>
              <w:rPr>
                <w:sz w:val="20"/>
                <w:szCs w:val="20"/>
                <w:lang w:val="ru-RU"/>
              </w:rPr>
              <w:t xml:space="preserve">      </w:t>
            </w:r>
            <w:r w:rsidR="008B6127">
              <w:rPr>
                <w:sz w:val="20"/>
                <w:szCs w:val="20"/>
                <w:lang w:val="ru-RU"/>
              </w:rPr>
              <w:t>9630</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372B38">
            <w:pPr>
              <w:pStyle w:val="a9"/>
              <w:jc w:val="center"/>
              <w:rPr>
                <w:szCs w:val="24"/>
              </w:rPr>
            </w:pPr>
            <w:r w:rsidRPr="008A3830">
              <w:rPr>
                <w:szCs w:val="24"/>
              </w:rPr>
              <w:t>Державна установа «</w:t>
            </w:r>
            <w:r w:rsidR="00372B38">
              <w:rPr>
                <w:szCs w:val="24"/>
              </w:rPr>
              <w:t>Піщанська виправна колонія  (№ 59</w:t>
            </w:r>
            <w:r w:rsidRPr="008A3830">
              <w:rPr>
                <w:szCs w:val="24"/>
              </w:rPr>
              <w:t>)»</w:t>
            </w:r>
          </w:p>
        </w:tc>
        <w:tc>
          <w:tcPr>
            <w:tcW w:w="4317" w:type="dxa"/>
          </w:tcPr>
          <w:p w:rsidR="00A21580" w:rsidRPr="008A3830" w:rsidRDefault="00A21580" w:rsidP="00372B38">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372B38">
              <w:rPr>
                <w:szCs w:val="24"/>
              </w:rPr>
              <w:t>Трудове</w:t>
            </w:r>
          </w:p>
        </w:tc>
        <w:tc>
          <w:tcPr>
            <w:tcW w:w="3054" w:type="dxa"/>
          </w:tcPr>
          <w:p w:rsidR="00A21580" w:rsidRPr="008A3830" w:rsidRDefault="00A21580" w:rsidP="00372B38">
            <w:pPr>
              <w:pStyle w:val="a9"/>
              <w:jc w:val="center"/>
              <w:rPr>
                <w:szCs w:val="24"/>
              </w:rPr>
            </w:pPr>
            <w:r w:rsidRPr="008A3830">
              <w:rPr>
                <w:szCs w:val="24"/>
              </w:rPr>
              <w:t xml:space="preserve">вулиця </w:t>
            </w:r>
            <w:r w:rsidR="00372B38">
              <w:rPr>
                <w:szCs w:val="24"/>
              </w:rPr>
              <w:t>Центральна</w:t>
            </w:r>
            <w:r w:rsidRPr="008A3830">
              <w:rPr>
                <w:szCs w:val="24"/>
              </w:rPr>
              <w:t>, 1</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E14C34">
        <w:rPr>
          <w:sz w:val="24"/>
          <w:lang w:val="uk-UA"/>
        </w:rPr>
        <w:t xml:space="preserve"> 31.12.2023</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21">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pStyle w:val="a5"/>
        <w:numPr>
          <w:ilvl w:val="1"/>
          <w:numId w:val="24"/>
        </w:numPr>
        <w:tabs>
          <w:tab w:val="left" w:pos="832"/>
        </w:tabs>
        <w:ind w:right="640" w:firstLine="0"/>
        <w:rPr>
          <w:sz w:val="24"/>
          <w:szCs w:val="24"/>
          <w:lang w:val="uk-UA"/>
        </w:rPr>
      </w:pPr>
      <w:r w:rsidRPr="00A30946">
        <w:rPr>
          <w:sz w:val="24"/>
          <w:szCs w:val="24"/>
          <w:lang w:val="uk-UA"/>
        </w:rPr>
        <w:t>Учасник процедури закупівлі підтверджує досвід  виконання  аналогічного (аналогічних)  за предметом  закупівлі  договору  (договорів) (п.3 ч.2 ст. 16 ЗУ «Про публічні закупівлі). У складі своєї тендерної  пропозиції подає копії договорів, акти виконання договорів.</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2</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sz w:val="28"/>
          <w:lang w:val="uk-UA"/>
        </w:rPr>
      </w:pPr>
    </w:p>
    <w:p w:rsidR="0084711F" w:rsidRPr="008A3830" w:rsidRDefault="0084711F" w:rsidP="0084711F">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8B6127" w:rsidTr="008508CF">
        <w:trPr>
          <w:trHeight w:val="2278"/>
        </w:trPr>
        <w:tc>
          <w:tcPr>
            <w:tcW w:w="674" w:type="dxa"/>
          </w:tcPr>
          <w:p w:rsidR="0084711F" w:rsidRPr="008A3830" w:rsidRDefault="0084711F" w:rsidP="008508CF">
            <w:pPr>
              <w:pStyle w:val="TableParagraph"/>
              <w:ind w:left="180" w:right="140" w:firstLine="48"/>
              <w:rPr>
                <w:sz w:val="24"/>
                <w:lang w:val="uk-UA"/>
              </w:rPr>
            </w:pPr>
            <w:r w:rsidRPr="008A3830">
              <w:rPr>
                <w:sz w:val="24"/>
                <w:lang w:val="uk-UA"/>
              </w:rPr>
              <w:t>№ п/п</w:t>
            </w:r>
          </w:p>
        </w:tc>
        <w:tc>
          <w:tcPr>
            <w:tcW w:w="2668" w:type="dxa"/>
          </w:tcPr>
          <w:p w:rsidR="0084711F" w:rsidRPr="008A3830" w:rsidRDefault="0084711F" w:rsidP="008508CF">
            <w:pPr>
              <w:pStyle w:val="TableParagraph"/>
              <w:ind w:left="115" w:right="1110"/>
              <w:rPr>
                <w:b/>
                <w:lang w:val="uk-UA"/>
              </w:rPr>
            </w:pPr>
            <w:r w:rsidRPr="008A3830">
              <w:rPr>
                <w:b/>
                <w:lang w:val="uk-UA"/>
              </w:rPr>
              <w:t>Вимоги згідно ст. 17 Закону</w:t>
            </w:r>
          </w:p>
          <w:p w:rsidR="0084711F" w:rsidRPr="008A3830" w:rsidRDefault="0084711F" w:rsidP="008508CF">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84711F" w:rsidRPr="008A3830" w:rsidRDefault="0084711F" w:rsidP="008508CF">
            <w:pPr>
              <w:pStyle w:val="TableParagraph"/>
              <w:ind w:left="115"/>
              <w:rPr>
                <w:lang w:val="uk-UA"/>
              </w:rPr>
            </w:pPr>
            <w:r w:rsidRPr="008A3830">
              <w:rPr>
                <w:lang w:val="uk-UA"/>
              </w:rPr>
              <w:t>учасника в разі, якщо:</w:t>
            </w:r>
          </w:p>
        </w:tc>
        <w:tc>
          <w:tcPr>
            <w:tcW w:w="3598" w:type="dxa"/>
          </w:tcPr>
          <w:p w:rsidR="0084711F" w:rsidRPr="008A3830" w:rsidRDefault="0084711F" w:rsidP="008508CF">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84711F" w:rsidRPr="008A3830" w:rsidRDefault="0084711F" w:rsidP="008508CF">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84711F" w:rsidRPr="008B6127" w:rsidTr="008508CF">
        <w:trPr>
          <w:trHeight w:val="3541"/>
        </w:trPr>
        <w:tc>
          <w:tcPr>
            <w:tcW w:w="674" w:type="dxa"/>
          </w:tcPr>
          <w:p w:rsidR="0084711F" w:rsidRPr="008A3830" w:rsidRDefault="0084711F" w:rsidP="008508CF">
            <w:pPr>
              <w:pStyle w:val="TableParagraph"/>
              <w:ind w:left="114"/>
              <w:rPr>
                <w:sz w:val="24"/>
                <w:lang w:val="uk-UA"/>
              </w:rPr>
            </w:pPr>
            <w:r w:rsidRPr="008A3830">
              <w:rPr>
                <w:sz w:val="24"/>
                <w:lang w:val="uk-UA"/>
              </w:rPr>
              <w:t>1</w:t>
            </w:r>
          </w:p>
        </w:tc>
        <w:tc>
          <w:tcPr>
            <w:tcW w:w="2668" w:type="dxa"/>
          </w:tcPr>
          <w:p w:rsidR="0084711F" w:rsidRPr="008A3830" w:rsidRDefault="0084711F" w:rsidP="008508CF">
            <w:pPr>
              <w:pStyle w:val="TableParagraph"/>
              <w:ind w:left="115" w:right="60"/>
              <w:rPr>
                <w:lang w:val="uk-UA"/>
              </w:rPr>
            </w:pPr>
            <w:r w:rsidRPr="008A3830">
              <w:rPr>
                <w:lang w:val="uk-UA"/>
              </w:rPr>
              <w:t xml:space="preserve">Відомості </w:t>
            </w:r>
            <w:r w:rsidRPr="008A3830">
              <w:rPr>
                <w:b/>
                <w:u w:val="single"/>
                <w:lang w:val="uk-UA"/>
              </w:rPr>
              <w:t>про юридичну 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84711F" w:rsidRPr="008A3830" w:rsidRDefault="0084711F" w:rsidP="008508CF">
            <w:pPr>
              <w:pStyle w:val="TableParagraph"/>
              <w:ind w:left="115"/>
              <w:rPr>
                <w:b/>
                <w:lang w:val="uk-UA"/>
              </w:rPr>
            </w:pPr>
            <w:r w:rsidRPr="008A3830">
              <w:rPr>
                <w:b/>
                <w:lang w:val="uk-UA"/>
              </w:rPr>
              <w:t>(пункт 2 ч. 1</w:t>
            </w:r>
          </w:p>
          <w:p w:rsidR="0084711F" w:rsidRPr="008A3830" w:rsidRDefault="0084711F" w:rsidP="008508CF">
            <w:pPr>
              <w:pStyle w:val="TableParagraph"/>
              <w:spacing w:before="1"/>
              <w:ind w:left="115"/>
              <w:rPr>
                <w:b/>
                <w:lang w:val="uk-UA"/>
              </w:rPr>
            </w:pPr>
            <w:r w:rsidRPr="008A3830">
              <w:rPr>
                <w:b/>
                <w:lang w:val="uk-UA"/>
              </w:rPr>
              <w:t>ст. 17 Закону)</w:t>
            </w:r>
          </w:p>
          <w:p w:rsidR="0084711F" w:rsidRPr="008A3830" w:rsidRDefault="0084711F" w:rsidP="008508CF">
            <w:pPr>
              <w:pStyle w:val="TableParagraph"/>
              <w:ind w:left="115" w:right="429"/>
              <w:rPr>
                <w:b/>
                <w:i/>
                <w:lang w:val="uk-UA"/>
              </w:rPr>
            </w:pPr>
            <w:r w:rsidRPr="008A3830">
              <w:rPr>
                <w:b/>
                <w:i/>
                <w:lang w:val="uk-UA"/>
              </w:rPr>
              <w:t>Лише для юридичних осіб — учасників</w:t>
            </w:r>
          </w:p>
          <w:p w:rsidR="0084711F" w:rsidRPr="008A3830" w:rsidRDefault="0084711F" w:rsidP="008508CF">
            <w:pPr>
              <w:pStyle w:val="TableParagraph"/>
              <w:ind w:left="115"/>
              <w:rPr>
                <w:b/>
                <w:i/>
                <w:lang w:val="uk-UA"/>
              </w:rPr>
            </w:pPr>
            <w:r w:rsidRPr="008A3830">
              <w:rPr>
                <w:b/>
                <w:i/>
                <w:lang w:val="uk-UA"/>
              </w:rPr>
              <w:t>процедури закупівлі</w:t>
            </w:r>
          </w:p>
        </w:tc>
        <w:tc>
          <w:tcPr>
            <w:tcW w:w="3598" w:type="dxa"/>
          </w:tcPr>
          <w:p w:rsidR="0084711F" w:rsidRPr="008A3830" w:rsidRDefault="0084711F" w:rsidP="008508CF">
            <w:pPr>
              <w:pStyle w:val="TableParagraph"/>
              <w:tabs>
                <w:tab w:val="left" w:pos="2543"/>
              </w:tabs>
              <w:ind w:left="113" w:right="94"/>
              <w:rPr>
                <w:sz w:val="24"/>
                <w:lang w:val="uk-UA"/>
              </w:rPr>
            </w:pPr>
            <w:r w:rsidRPr="008A3830">
              <w:rPr>
                <w:sz w:val="24"/>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84711F" w:rsidRPr="008A3830" w:rsidRDefault="0084711F" w:rsidP="008508CF">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Pr="008A3830">
              <w:rPr>
                <w:sz w:val="24"/>
                <w:lang w:val="uk-UA"/>
              </w:rPr>
              <w:t xml:space="preserve">або пов’язані з </w:t>
            </w:r>
            <w:r w:rsidRPr="008A3830">
              <w:rPr>
                <w:spacing w:val="-3"/>
                <w:sz w:val="24"/>
                <w:lang w:val="uk-UA"/>
              </w:rPr>
              <w:t xml:space="preserve">корупцією </w:t>
            </w:r>
            <w:r w:rsidRPr="008A3830">
              <w:rPr>
                <w:sz w:val="24"/>
                <w:lang w:val="uk-UA"/>
              </w:rPr>
              <w:t>правопорушення</w:t>
            </w:r>
          </w:p>
        </w:tc>
      </w:tr>
      <w:tr w:rsidR="0084711F" w:rsidRPr="008A3830" w:rsidTr="008508CF">
        <w:trPr>
          <w:trHeight w:val="4309"/>
        </w:trPr>
        <w:tc>
          <w:tcPr>
            <w:tcW w:w="674" w:type="dxa"/>
          </w:tcPr>
          <w:p w:rsidR="0084711F" w:rsidRPr="008A3830" w:rsidRDefault="0084711F" w:rsidP="008508CF">
            <w:pPr>
              <w:pStyle w:val="TableParagraph"/>
              <w:ind w:left="114"/>
              <w:rPr>
                <w:sz w:val="24"/>
                <w:lang w:val="uk-UA"/>
              </w:rPr>
            </w:pPr>
            <w:r w:rsidRPr="008A3830">
              <w:rPr>
                <w:sz w:val="24"/>
                <w:lang w:val="uk-UA"/>
              </w:rPr>
              <w:t>2</w:t>
            </w:r>
          </w:p>
        </w:tc>
        <w:tc>
          <w:tcPr>
            <w:tcW w:w="2668" w:type="dxa"/>
          </w:tcPr>
          <w:p w:rsidR="0084711F" w:rsidRPr="008A3830" w:rsidRDefault="0084711F" w:rsidP="008508CF">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84711F" w:rsidRPr="008A3830" w:rsidRDefault="0084711F" w:rsidP="008508CF">
            <w:pPr>
              <w:pStyle w:val="TableParagraph"/>
              <w:spacing w:before="29"/>
              <w:ind w:left="115"/>
              <w:rPr>
                <w:b/>
                <w:lang w:val="uk-UA"/>
              </w:rPr>
            </w:pPr>
            <w:r w:rsidRPr="008A3830">
              <w:rPr>
                <w:lang w:val="uk-UA"/>
              </w:rPr>
              <w:t>(</w:t>
            </w:r>
            <w:r w:rsidRPr="008A3830">
              <w:rPr>
                <w:b/>
                <w:lang w:val="uk-UA"/>
              </w:rPr>
              <w:t>пункт 3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84711F" w:rsidRPr="008A3830" w:rsidRDefault="004363BF" w:rsidP="008508CF">
            <w:pPr>
              <w:pStyle w:val="TableParagraph"/>
              <w:ind w:left="113"/>
              <w:rPr>
                <w:b/>
                <w:i/>
                <w:sz w:val="24"/>
                <w:u w:val="single"/>
                <w:lang w:val="uk-UA"/>
              </w:rPr>
            </w:pPr>
            <w:hyperlink r:id="rId22">
              <w:r w:rsidR="0084711F" w:rsidRPr="008A3830">
                <w:rPr>
                  <w:b/>
                  <w:i/>
                  <w:sz w:val="24"/>
                  <w:u w:val="single"/>
                  <w:lang w:val="uk-UA"/>
                </w:rPr>
                <w:t>http://corrupt.informjust.ua/</w:t>
              </w:r>
            </w:hyperlink>
          </w:p>
        </w:tc>
        <w:tc>
          <w:tcPr>
            <w:tcW w:w="3692" w:type="dxa"/>
          </w:tcPr>
          <w:p w:rsidR="0084711F" w:rsidRPr="008A3830" w:rsidRDefault="0084711F" w:rsidP="008508CF">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84711F" w:rsidRPr="008A3830" w:rsidRDefault="004363BF" w:rsidP="008508CF">
            <w:pPr>
              <w:pStyle w:val="TableParagraph"/>
              <w:ind w:left="116"/>
              <w:rPr>
                <w:b/>
                <w:i/>
                <w:sz w:val="24"/>
                <w:u w:val="single"/>
                <w:lang w:val="uk-UA"/>
              </w:rPr>
            </w:pPr>
            <w:hyperlink r:id="rId23">
              <w:r w:rsidR="0084711F" w:rsidRPr="008A3830">
                <w:rPr>
                  <w:b/>
                  <w:i/>
                  <w:sz w:val="24"/>
                  <w:u w:val="single"/>
                  <w:lang w:val="uk-UA"/>
                </w:rPr>
                <w:t>http://corrupt.informjust.ua/</w:t>
              </w:r>
            </w:hyperlink>
          </w:p>
        </w:tc>
      </w:tr>
      <w:tr w:rsidR="0084711F" w:rsidRPr="00310B3C" w:rsidTr="008508CF">
        <w:trPr>
          <w:trHeight w:val="2088"/>
        </w:trPr>
        <w:tc>
          <w:tcPr>
            <w:tcW w:w="674" w:type="dxa"/>
          </w:tcPr>
          <w:p w:rsidR="0084711F" w:rsidRPr="008A3830" w:rsidRDefault="0084711F" w:rsidP="008508CF">
            <w:pPr>
              <w:pStyle w:val="TableParagraph"/>
              <w:ind w:left="114"/>
              <w:rPr>
                <w:sz w:val="24"/>
                <w:lang w:val="uk-UA"/>
              </w:rPr>
            </w:pPr>
            <w:r w:rsidRPr="008A3830">
              <w:rPr>
                <w:sz w:val="24"/>
                <w:lang w:val="uk-UA"/>
              </w:rPr>
              <w:t>3</w:t>
            </w:r>
          </w:p>
        </w:tc>
        <w:tc>
          <w:tcPr>
            <w:tcW w:w="2668" w:type="dxa"/>
          </w:tcPr>
          <w:p w:rsidR="0084711F" w:rsidRPr="008A3830" w:rsidRDefault="0084711F" w:rsidP="008508CF">
            <w:pPr>
              <w:pStyle w:val="TableParagraph"/>
              <w:spacing w:before="4"/>
              <w:ind w:left="115" w:right="60"/>
              <w:rPr>
                <w:lang w:val="uk-UA"/>
              </w:rPr>
            </w:pPr>
            <w:r w:rsidRPr="008A3830">
              <w:rPr>
                <w:lang w:val="uk-UA"/>
              </w:rPr>
              <w:t>Cуб’єкт господарювання (учасник) протягом</w:t>
            </w:r>
          </w:p>
          <w:p w:rsidR="0084711F" w:rsidRPr="008A3830" w:rsidRDefault="0084711F" w:rsidP="008508CF">
            <w:pPr>
              <w:pStyle w:val="TableParagraph"/>
              <w:ind w:left="115"/>
              <w:rPr>
                <w:lang w:val="uk-UA"/>
              </w:rPr>
            </w:pPr>
            <w:r w:rsidRPr="008A3830">
              <w:rPr>
                <w:lang w:val="uk-UA"/>
              </w:rPr>
              <w:t>останніх трьох років</w:t>
            </w:r>
          </w:p>
          <w:p w:rsidR="0084711F" w:rsidRPr="008A3830" w:rsidRDefault="0084711F" w:rsidP="008508CF">
            <w:pPr>
              <w:pStyle w:val="TableParagraph"/>
              <w:ind w:left="115"/>
              <w:rPr>
                <w:lang w:val="uk-UA"/>
              </w:rPr>
            </w:pPr>
            <w:r w:rsidRPr="008A3830">
              <w:rPr>
                <w:lang w:val="uk-UA"/>
              </w:rPr>
              <w:t>притягувався до</w:t>
            </w:r>
          </w:p>
          <w:p w:rsidR="0084711F" w:rsidRPr="008A3830" w:rsidRDefault="0084711F" w:rsidP="008508CF">
            <w:pPr>
              <w:pStyle w:val="TableParagraph"/>
              <w:ind w:left="115"/>
              <w:rPr>
                <w:lang w:val="uk-UA"/>
              </w:rPr>
            </w:pPr>
            <w:r w:rsidRPr="008A3830">
              <w:rPr>
                <w:lang w:val="uk-UA"/>
              </w:rPr>
              <w:t>відповідальності за</w:t>
            </w:r>
          </w:p>
          <w:p w:rsidR="0084711F" w:rsidRPr="008A3830" w:rsidRDefault="0084711F" w:rsidP="008508CF">
            <w:pPr>
              <w:pStyle w:val="TableParagraph"/>
              <w:ind w:left="115"/>
              <w:rPr>
                <w:lang w:val="uk-UA"/>
              </w:rPr>
            </w:pPr>
            <w:r w:rsidRPr="008A3830">
              <w:rPr>
                <w:lang w:val="uk-UA"/>
              </w:rPr>
              <w:t>порушення, передбачене</w:t>
            </w:r>
          </w:p>
          <w:p w:rsidR="0084711F" w:rsidRPr="008A3830" w:rsidRDefault="0084711F" w:rsidP="008508CF">
            <w:pPr>
              <w:pStyle w:val="TableParagraph"/>
              <w:ind w:left="115"/>
              <w:rPr>
                <w:lang w:val="uk-UA"/>
              </w:rPr>
            </w:pPr>
            <w:r w:rsidRPr="008A3830">
              <w:rPr>
                <w:lang w:val="uk-UA"/>
              </w:rPr>
              <w:t>пунктом 4 частини другої</w:t>
            </w:r>
          </w:p>
          <w:p w:rsidR="0084711F" w:rsidRPr="008A3830" w:rsidRDefault="0084711F" w:rsidP="008508CF">
            <w:pPr>
              <w:pStyle w:val="TableParagraph"/>
              <w:ind w:left="115"/>
              <w:rPr>
                <w:lang w:val="uk-UA"/>
              </w:rPr>
            </w:pPr>
            <w:r w:rsidRPr="008A3830">
              <w:rPr>
                <w:lang w:val="uk-UA"/>
              </w:rPr>
              <w:t>статті 6, пунктом 1 статті</w:t>
            </w:r>
          </w:p>
        </w:tc>
        <w:tc>
          <w:tcPr>
            <w:tcW w:w="3598" w:type="dxa"/>
          </w:tcPr>
          <w:p w:rsidR="0084711F" w:rsidRPr="008A3830" w:rsidRDefault="0084711F" w:rsidP="008508CF">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84711F" w:rsidRPr="008A3830" w:rsidRDefault="0084711F" w:rsidP="008508CF">
            <w:pPr>
              <w:pStyle w:val="TableParagraph"/>
              <w:ind w:right="103"/>
              <w:jc w:val="right"/>
              <w:rPr>
                <w:lang w:val="uk-UA"/>
              </w:rPr>
            </w:pPr>
            <w:r w:rsidRPr="008A3830">
              <w:rPr>
                <w:lang w:val="uk-UA"/>
              </w:rPr>
              <w:t>другій статті 17 (крім пунктів 1 і 7</w:t>
            </w:r>
          </w:p>
          <w:p w:rsidR="0084711F" w:rsidRPr="008A3830" w:rsidRDefault="0084711F" w:rsidP="008508CF">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84711F" w:rsidRPr="008A3830" w:rsidRDefault="0084711F" w:rsidP="008508CF">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84711F" w:rsidRPr="008A3830" w:rsidRDefault="0084711F" w:rsidP="008508CF">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84711F" w:rsidRPr="008A3830" w:rsidRDefault="0084711F" w:rsidP="008508CF">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84711F" w:rsidRPr="008A3830" w:rsidRDefault="0084711F" w:rsidP="008508CF">
            <w:pPr>
              <w:pStyle w:val="TableParagraph"/>
              <w:ind w:right="100"/>
              <w:jc w:val="right"/>
              <w:rPr>
                <w:lang w:val="uk-UA"/>
              </w:rPr>
            </w:pPr>
            <w:r w:rsidRPr="008A3830">
              <w:rPr>
                <w:lang w:val="uk-UA"/>
              </w:rPr>
              <w:t>наявності), датована не раніше дати</w:t>
            </w:r>
          </w:p>
        </w:tc>
        <w:tc>
          <w:tcPr>
            <w:tcW w:w="3692" w:type="dxa"/>
          </w:tcPr>
          <w:p w:rsidR="0084711F" w:rsidRPr="008A3830" w:rsidRDefault="0084711F" w:rsidP="008508CF">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84711F" w:rsidRPr="008A3830" w:rsidRDefault="0084711F" w:rsidP="008508CF">
            <w:pPr>
              <w:pStyle w:val="TableParagraph"/>
              <w:ind w:right="99"/>
              <w:rPr>
                <w:lang w:val="uk-UA"/>
              </w:rPr>
            </w:pPr>
            <w:r w:rsidRPr="008A3830">
              <w:rPr>
                <w:lang w:val="uk-UA"/>
              </w:rPr>
              <w:t>уповноваженої особи переможця та</w:t>
            </w:r>
          </w:p>
          <w:p w:rsidR="0084711F" w:rsidRPr="008A3830" w:rsidRDefault="0084711F" w:rsidP="008508CF">
            <w:pPr>
              <w:pStyle w:val="TableParagraph"/>
              <w:ind w:right="101"/>
              <w:rPr>
                <w:lang w:val="uk-UA"/>
              </w:rPr>
            </w:pPr>
            <w:r w:rsidRPr="008A3830">
              <w:rPr>
                <w:lang w:val="uk-UA"/>
              </w:rPr>
              <w:t>завірена печаткою (у разі наявності)</w:t>
            </w:r>
          </w:p>
          <w:p w:rsidR="0084711F" w:rsidRPr="008A3830" w:rsidRDefault="0084711F" w:rsidP="008508CF">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84711F" w:rsidRPr="008A3830" w:rsidRDefault="0084711F" w:rsidP="008508CF">
            <w:pPr>
              <w:pStyle w:val="TableParagraph"/>
              <w:ind w:right="116"/>
              <w:rPr>
                <w:i/>
                <w:lang w:val="uk-UA"/>
              </w:rPr>
            </w:pPr>
            <w:r w:rsidRPr="008A3830">
              <w:rPr>
                <w:i/>
                <w:lang w:val="uk-UA"/>
              </w:rPr>
              <w:t>про рішення органів АМКУ щодо</w:t>
            </w:r>
          </w:p>
          <w:p w:rsidR="0084711F" w:rsidRPr="008A3830" w:rsidRDefault="0084711F" w:rsidP="008508CF">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84711F" w:rsidRPr="008A3830" w:rsidRDefault="0084711F" w:rsidP="008508CF">
            <w:pPr>
              <w:pStyle w:val="TableParagraph"/>
              <w:tabs>
                <w:tab w:val="left" w:pos="2550"/>
              </w:tabs>
              <w:ind w:right="116"/>
              <w:jc w:val="both"/>
              <w:rPr>
                <w:lang w:val="uk-UA"/>
              </w:rPr>
            </w:pPr>
            <w:r w:rsidRPr="008A3830">
              <w:rPr>
                <w:i/>
                <w:lang w:val="uk-UA"/>
              </w:rPr>
              <w:t xml:space="preserve">господарювання </w:t>
            </w:r>
            <w:r w:rsidRPr="008A3830">
              <w:rPr>
                <w:i/>
                <w:spacing w:val="-1"/>
                <w:lang w:val="uk-UA"/>
              </w:rPr>
              <w:t>порушень</w:t>
            </w:r>
          </w:p>
        </w:tc>
      </w:tr>
    </w:tbl>
    <w:p w:rsidR="0084711F" w:rsidRPr="008A3830" w:rsidRDefault="0084711F" w:rsidP="0084711F">
      <w:pPr>
        <w:jc w:val="right"/>
        <w:rPr>
          <w:lang w:val="uk-UA"/>
        </w:rPr>
        <w:sectPr w:rsidR="0084711F"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8A3830" w:rsidTr="008508CF">
        <w:trPr>
          <w:trHeight w:val="8096"/>
        </w:trPr>
        <w:tc>
          <w:tcPr>
            <w:tcW w:w="674" w:type="dxa"/>
          </w:tcPr>
          <w:p w:rsidR="0084711F" w:rsidRPr="008A3830" w:rsidRDefault="0084711F" w:rsidP="008508CF">
            <w:pPr>
              <w:pStyle w:val="TableParagraph"/>
              <w:rPr>
                <w:lang w:val="uk-UA"/>
              </w:rPr>
            </w:pPr>
          </w:p>
        </w:tc>
        <w:tc>
          <w:tcPr>
            <w:tcW w:w="2668" w:type="dxa"/>
          </w:tcPr>
          <w:p w:rsidR="0084711F" w:rsidRPr="008A3830" w:rsidRDefault="0084711F" w:rsidP="008508CF">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84711F" w:rsidRPr="008A3830" w:rsidRDefault="0084711F" w:rsidP="008508CF">
            <w:pPr>
              <w:pStyle w:val="TableParagraph"/>
              <w:spacing w:before="1"/>
              <w:ind w:left="115"/>
              <w:rPr>
                <w:b/>
                <w:lang w:val="uk-UA"/>
              </w:rPr>
            </w:pPr>
            <w:r w:rsidRPr="008A3830">
              <w:rPr>
                <w:lang w:val="uk-UA"/>
              </w:rPr>
              <w:t>(</w:t>
            </w:r>
            <w:r w:rsidRPr="008A3830">
              <w:rPr>
                <w:b/>
                <w:lang w:val="uk-UA"/>
              </w:rPr>
              <w:t>пункт 4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84711F" w:rsidRPr="008A3830" w:rsidRDefault="0084711F" w:rsidP="008508CF">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84711F" w:rsidRPr="008A3830" w:rsidRDefault="0084711F" w:rsidP="008508CF">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84711F" w:rsidRPr="008A3830" w:rsidRDefault="0084711F" w:rsidP="008508CF">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84711F" w:rsidRPr="008A3830" w:rsidRDefault="0084711F" w:rsidP="008508CF">
            <w:pPr>
              <w:pStyle w:val="TableParagraph"/>
              <w:ind w:left="116"/>
              <w:jc w:val="both"/>
              <w:rPr>
                <w:b/>
                <w:lang w:val="uk-UA"/>
              </w:rPr>
            </w:pPr>
            <w:r w:rsidRPr="008A3830">
              <w:rPr>
                <w:b/>
                <w:lang w:val="uk-UA"/>
              </w:rPr>
              <w:t>вимог чинного законодавства</w:t>
            </w:r>
          </w:p>
        </w:tc>
      </w:tr>
      <w:tr w:rsidR="0084711F" w:rsidRPr="008A3830" w:rsidTr="008508CF">
        <w:trPr>
          <w:trHeight w:val="4608"/>
        </w:trPr>
        <w:tc>
          <w:tcPr>
            <w:tcW w:w="674" w:type="dxa"/>
          </w:tcPr>
          <w:p w:rsidR="0084711F" w:rsidRPr="008A3830" w:rsidRDefault="0084711F" w:rsidP="008508CF">
            <w:pPr>
              <w:pStyle w:val="TableParagraph"/>
              <w:rPr>
                <w:b/>
                <w:sz w:val="26"/>
                <w:lang w:val="uk-UA"/>
              </w:rPr>
            </w:pPr>
          </w:p>
          <w:p w:rsidR="0084711F" w:rsidRPr="008A3830" w:rsidRDefault="0084711F" w:rsidP="008508CF">
            <w:pPr>
              <w:pStyle w:val="TableParagraph"/>
              <w:spacing w:before="11"/>
              <w:rPr>
                <w:b/>
                <w:sz w:val="21"/>
                <w:lang w:val="uk-UA"/>
              </w:rPr>
            </w:pPr>
          </w:p>
          <w:p w:rsidR="0084711F" w:rsidRPr="008A3830" w:rsidRDefault="0084711F" w:rsidP="008508CF">
            <w:pPr>
              <w:pStyle w:val="TableParagraph"/>
              <w:ind w:left="114"/>
              <w:rPr>
                <w:sz w:val="24"/>
                <w:lang w:val="uk-UA"/>
              </w:rPr>
            </w:pPr>
            <w:r w:rsidRPr="008A3830">
              <w:rPr>
                <w:sz w:val="24"/>
                <w:lang w:val="uk-UA"/>
              </w:rPr>
              <w:t>4.1</w:t>
            </w:r>
          </w:p>
        </w:tc>
        <w:tc>
          <w:tcPr>
            <w:tcW w:w="2668" w:type="dxa"/>
          </w:tcPr>
          <w:p w:rsidR="0084711F" w:rsidRPr="008A3830" w:rsidRDefault="0084711F" w:rsidP="008508CF">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84711F" w:rsidRPr="008A3830" w:rsidRDefault="0084711F" w:rsidP="008508CF">
            <w:pPr>
              <w:pStyle w:val="TableParagraph"/>
              <w:spacing w:before="11"/>
              <w:rPr>
                <w:b/>
                <w:sz w:val="21"/>
                <w:lang w:val="uk-UA"/>
              </w:rPr>
            </w:pPr>
          </w:p>
          <w:p w:rsidR="0084711F" w:rsidRPr="008A3830" w:rsidRDefault="0084711F" w:rsidP="008508CF">
            <w:pPr>
              <w:pStyle w:val="TableParagraph"/>
              <w:ind w:left="115"/>
              <w:rPr>
                <w:b/>
                <w:lang w:val="uk-UA"/>
              </w:rPr>
            </w:pPr>
            <w:r w:rsidRPr="008A3830">
              <w:rPr>
                <w:lang w:val="uk-UA"/>
              </w:rPr>
              <w:t>(</w:t>
            </w:r>
            <w:r w:rsidRPr="008A3830">
              <w:rPr>
                <w:b/>
                <w:lang w:val="uk-UA"/>
              </w:rPr>
              <w:t>пункт 5 ч. 1</w:t>
            </w:r>
          </w:p>
          <w:p w:rsidR="0084711F" w:rsidRPr="008A3830" w:rsidRDefault="0084711F" w:rsidP="008508CF">
            <w:pPr>
              <w:pStyle w:val="TableParagraph"/>
              <w:spacing w:before="1"/>
              <w:ind w:left="115"/>
              <w:rPr>
                <w:lang w:val="uk-UA"/>
              </w:rPr>
            </w:pPr>
            <w:r w:rsidRPr="008A3830">
              <w:rPr>
                <w:b/>
                <w:lang w:val="uk-UA"/>
              </w:rPr>
              <w:t>ст. 17 Закону</w:t>
            </w:r>
            <w:r w:rsidRPr="008A3830">
              <w:rPr>
                <w:lang w:val="uk-UA"/>
              </w:rPr>
              <w:t>)</w:t>
            </w:r>
          </w:p>
          <w:p w:rsidR="0084711F" w:rsidRPr="008A3830" w:rsidRDefault="0084711F" w:rsidP="008508CF">
            <w:pPr>
              <w:pStyle w:val="TableParagraph"/>
              <w:spacing w:before="3"/>
              <w:rPr>
                <w:b/>
                <w:sz w:val="30"/>
                <w:lang w:val="uk-UA"/>
              </w:rPr>
            </w:pPr>
          </w:p>
          <w:p w:rsidR="0084711F" w:rsidRPr="008A3830" w:rsidRDefault="0084711F" w:rsidP="008508CF">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84711F" w:rsidRPr="008A3830" w:rsidRDefault="0084711F" w:rsidP="008508CF">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84711F" w:rsidRPr="008A3830" w:rsidRDefault="0084711F" w:rsidP="008508CF">
            <w:pPr>
              <w:pStyle w:val="TableParagraph"/>
              <w:tabs>
                <w:tab w:val="left" w:pos="1600"/>
                <w:tab w:val="left" w:pos="1824"/>
                <w:tab w:val="left" w:pos="2470"/>
                <w:tab w:val="left" w:pos="2521"/>
                <w:tab w:val="left" w:pos="3008"/>
              </w:tabs>
              <w:ind w:left="116" w:right="94"/>
              <w:jc w:val="both"/>
              <w:rPr>
                <w:b/>
                <w:lang w:val="uk-UA"/>
              </w:rPr>
            </w:pPr>
            <w:r w:rsidRPr="008A3830">
              <w:rPr>
                <w:lang w:val="uk-UA"/>
              </w:rPr>
              <w:t xml:space="preserve">Оригінал документа (довідки), що підтверджує відсутність підстав, визначених п. 5 або п. 6 ч. 1 </w:t>
            </w:r>
            <w:r w:rsidRPr="008A3830">
              <w:rPr>
                <w:spacing w:val="-7"/>
                <w:lang w:val="uk-UA"/>
              </w:rPr>
              <w:t xml:space="preserve">ст. </w:t>
            </w:r>
            <w:r w:rsidRPr="008A3830">
              <w:rPr>
                <w:lang w:val="uk-UA"/>
              </w:rPr>
              <w:t xml:space="preserve">17 </w:t>
            </w:r>
            <w:r w:rsidRPr="008A3830">
              <w:rPr>
                <w:spacing w:val="-2"/>
                <w:lang w:val="uk-UA"/>
              </w:rPr>
              <w:t xml:space="preserve">Закону </w:t>
            </w:r>
            <w:r w:rsidRPr="008A3830">
              <w:rPr>
                <w:lang w:val="uk-UA"/>
              </w:rPr>
              <w:t xml:space="preserve">(довідка про відсутність не знятої чи не погашеної в установленому порядку </w:t>
            </w:r>
            <w:r w:rsidRPr="008A3830">
              <w:rPr>
                <w:spacing w:val="-3"/>
                <w:lang w:val="uk-UA"/>
              </w:rPr>
              <w:t xml:space="preserve">судимості </w:t>
            </w:r>
            <w:r w:rsidRPr="008A3830">
              <w:rPr>
                <w:lang w:val="uk-UA"/>
              </w:rPr>
              <w:t>за злочини, учинений з корисливих мотивів)</w:t>
            </w:r>
            <w:r w:rsidRPr="008A3830">
              <w:rPr>
                <w:lang w:val="uk-UA"/>
              </w:rPr>
              <w:tab/>
              <w:t>за</w:t>
            </w:r>
            <w:r w:rsidRPr="008A3830">
              <w:rPr>
                <w:lang w:val="uk-UA"/>
              </w:rPr>
              <w:tab/>
            </w:r>
            <w:r w:rsidRPr="008A3830">
              <w:rPr>
                <w:lang w:val="uk-UA"/>
              </w:rPr>
              <w:tab/>
            </w:r>
            <w:r w:rsidRPr="008A3830">
              <w:rPr>
                <w:spacing w:val="-1"/>
                <w:lang w:val="uk-UA"/>
              </w:rPr>
              <w:t xml:space="preserve">визначеною </w:t>
            </w:r>
            <w:r w:rsidRPr="008A3830">
              <w:rPr>
                <w:spacing w:val="-2"/>
                <w:lang w:val="uk-UA"/>
              </w:rPr>
              <w:t xml:space="preserve">законодавством </w:t>
            </w:r>
            <w:r w:rsidRPr="008A3830">
              <w:rPr>
                <w:lang w:val="uk-UA"/>
              </w:rPr>
              <w:t>формою, виданий уповноваженим на це органом (Департаментом інформаційних технологій</w:t>
            </w:r>
            <w:r w:rsidRPr="008A3830">
              <w:rPr>
                <w:lang w:val="uk-UA"/>
              </w:rPr>
              <w:tab/>
            </w:r>
            <w:r w:rsidRPr="008A3830">
              <w:rPr>
                <w:lang w:val="uk-UA"/>
              </w:rPr>
              <w:tab/>
              <w:t>МВС</w:t>
            </w:r>
            <w:r w:rsidRPr="008A3830">
              <w:rPr>
                <w:lang w:val="uk-UA"/>
              </w:rPr>
              <w:tab/>
            </w:r>
            <w:r w:rsidRPr="008A3830">
              <w:rPr>
                <w:lang w:val="uk-UA"/>
              </w:rPr>
              <w:tab/>
            </w:r>
            <w:r w:rsidRPr="008A3830">
              <w:rPr>
                <w:lang w:val="uk-UA"/>
              </w:rPr>
              <w:tab/>
              <w:t>та/або територіальними</w:t>
            </w:r>
            <w:r w:rsidRPr="008A3830">
              <w:rPr>
                <w:lang w:val="uk-UA"/>
              </w:rPr>
              <w:tab/>
            </w:r>
            <w:r w:rsidRPr="008A3830">
              <w:rPr>
                <w:lang w:val="uk-UA"/>
              </w:rPr>
              <w:tab/>
            </w:r>
            <w:r w:rsidRPr="008A3830">
              <w:rPr>
                <w:lang w:val="uk-UA"/>
              </w:rPr>
              <w:tab/>
              <w:t xml:space="preserve">сервісними центрами МВС або  </w:t>
            </w:r>
            <w:r w:rsidRPr="008A3830">
              <w:rPr>
                <w:spacing w:val="-4"/>
                <w:lang w:val="uk-UA"/>
              </w:rPr>
              <w:t xml:space="preserve">будь-яким </w:t>
            </w:r>
            <w:r w:rsidRPr="008A3830">
              <w:rPr>
                <w:lang w:val="uk-UA"/>
              </w:rPr>
              <w:t xml:space="preserve">іншим уповноваженим на це органом). </w:t>
            </w:r>
            <w:r w:rsidRPr="008A3830">
              <w:rPr>
                <w:b/>
                <w:lang w:val="uk-UA"/>
              </w:rPr>
              <w:t xml:space="preserve">Документ повинен бути виданий не раніше </w:t>
            </w:r>
            <w:r w:rsidRPr="008A3830">
              <w:rPr>
                <w:b/>
                <w:spacing w:val="-3"/>
                <w:lang w:val="uk-UA"/>
              </w:rPr>
              <w:t xml:space="preserve">дати виходу </w:t>
            </w:r>
            <w:r w:rsidRPr="008A3830">
              <w:rPr>
                <w:b/>
                <w:lang w:val="uk-UA"/>
              </w:rPr>
              <w:t>оголошення про проведення даних відкритих торгів.</w:t>
            </w:r>
          </w:p>
          <w:p w:rsidR="0084711F" w:rsidRPr="008A3830" w:rsidRDefault="0084711F" w:rsidP="008508CF">
            <w:pPr>
              <w:pStyle w:val="TableParagraph"/>
              <w:spacing w:before="1"/>
              <w:rPr>
                <w:b/>
                <w:lang w:val="uk-UA"/>
              </w:rPr>
            </w:pPr>
          </w:p>
          <w:p w:rsidR="0084711F" w:rsidRPr="008A3830" w:rsidRDefault="0084711F" w:rsidP="008508CF">
            <w:pPr>
              <w:pStyle w:val="TableParagraph"/>
              <w:ind w:left="116"/>
              <w:jc w:val="both"/>
              <w:rPr>
                <w:b/>
                <w:lang w:val="uk-UA"/>
              </w:rPr>
            </w:pPr>
            <w:r w:rsidRPr="008A3830">
              <w:rPr>
                <w:b/>
                <w:lang w:val="uk-UA"/>
              </w:rPr>
              <w:t>Довідково дивитись:</w:t>
            </w:r>
          </w:p>
        </w:tc>
      </w:tr>
      <w:tr w:rsidR="0084711F" w:rsidRPr="008B6127" w:rsidTr="008508CF">
        <w:trPr>
          <w:trHeight w:val="827"/>
        </w:trPr>
        <w:tc>
          <w:tcPr>
            <w:tcW w:w="674" w:type="dxa"/>
          </w:tcPr>
          <w:p w:rsidR="0084711F" w:rsidRPr="008A3830" w:rsidRDefault="0084711F" w:rsidP="008508CF">
            <w:pPr>
              <w:pStyle w:val="TableParagraph"/>
              <w:ind w:left="114"/>
              <w:rPr>
                <w:sz w:val="24"/>
                <w:lang w:val="uk-UA"/>
              </w:rPr>
            </w:pPr>
            <w:r w:rsidRPr="008A3830">
              <w:rPr>
                <w:sz w:val="24"/>
                <w:lang w:val="uk-UA"/>
              </w:rPr>
              <w:t>4.2</w:t>
            </w:r>
          </w:p>
        </w:tc>
        <w:tc>
          <w:tcPr>
            <w:tcW w:w="2668" w:type="dxa"/>
          </w:tcPr>
          <w:p w:rsidR="0084711F" w:rsidRPr="008A3830" w:rsidRDefault="0084711F" w:rsidP="008508CF">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84711F" w:rsidRPr="008A3830" w:rsidRDefault="0084711F" w:rsidP="008508CF">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84711F" w:rsidRPr="008A3830" w:rsidRDefault="0084711F" w:rsidP="008508CF">
            <w:pPr>
              <w:rPr>
                <w:sz w:val="2"/>
                <w:szCs w:val="2"/>
                <w:lang w:val="uk-UA"/>
              </w:rPr>
            </w:pPr>
          </w:p>
        </w:tc>
      </w:tr>
    </w:tbl>
    <w:p w:rsidR="0084711F" w:rsidRPr="008A3830" w:rsidRDefault="0084711F" w:rsidP="0084711F">
      <w:pPr>
        <w:rPr>
          <w:sz w:val="2"/>
          <w:szCs w:val="2"/>
          <w:lang w:val="uk-UA"/>
        </w:rPr>
        <w:sectPr w:rsidR="0084711F"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84711F" w:rsidRPr="008B6127" w:rsidTr="008508CF">
        <w:trPr>
          <w:trHeight w:val="3541"/>
        </w:trPr>
        <w:tc>
          <w:tcPr>
            <w:tcW w:w="674" w:type="dxa"/>
          </w:tcPr>
          <w:p w:rsidR="0084711F" w:rsidRPr="008A3830" w:rsidRDefault="0084711F" w:rsidP="008508CF">
            <w:pPr>
              <w:pStyle w:val="TableParagraph"/>
              <w:rPr>
                <w:sz w:val="20"/>
                <w:lang w:val="uk-UA"/>
              </w:rPr>
            </w:pPr>
          </w:p>
        </w:tc>
        <w:tc>
          <w:tcPr>
            <w:tcW w:w="2668" w:type="dxa"/>
          </w:tcPr>
          <w:p w:rsidR="0084711F" w:rsidRPr="008A3830" w:rsidRDefault="0084711F" w:rsidP="008508CF">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84711F" w:rsidRPr="008A3830" w:rsidRDefault="0084711F" w:rsidP="008508CF">
            <w:pPr>
              <w:pStyle w:val="TableParagraph"/>
              <w:ind w:left="115"/>
              <w:rPr>
                <w:b/>
                <w:lang w:val="uk-UA"/>
              </w:rPr>
            </w:pPr>
            <w:r w:rsidRPr="008A3830">
              <w:rPr>
                <w:lang w:val="uk-UA"/>
              </w:rPr>
              <w:t>(</w:t>
            </w:r>
            <w:r w:rsidRPr="008A3830">
              <w:rPr>
                <w:b/>
                <w:lang w:val="uk-UA"/>
              </w:rPr>
              <w:t>пункт 6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p w:rsidR="0084711F" w:rsidRPr="008A3830" w:rsidRDefault="0084711F" w:rsidP="008508CF">
            <w:pPr>
              <w:pStyle w:val="TableParagraph"/>
              <w:spacing w:before="117"/>
              <w:ind w:left="115"/>
              <w:rPr>
                <w:b/>
                <w:i/>
                <w:lang w:val="uk-UA"/>
              </w:rPr>
            </w:pPr>
            <w:r w:rsidRPr="008A3830">
              <w:rPr>
                <w:b/>
                <w:i/>
                <w:lang w:val="uk-UA"/>
              </w:rPr>
              <w:t>Лише для юридичних</w:t>
            </w:r>
          </w:p>
          <w:p w:rsidR="0084711F" w:rsidRPr="008A3830" w:rsidRDefault="0084711F" w:rsidP="008508CF">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84711F" w:rsidRPr="008A3830" w:rsidRDefault="0084711F" w:rsidP="008508CF">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84711F" w:rsidRPr="008A3830" w:rsidRDefault="0084711F" w:rsidP="008508CF">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84711F" w:rsidRPr="008A3830" w:rsidRDefault="0084711F" w:rsidP="008508CF">
            <w:pPr>
              <w:pStyle w:val="TableParagraph"/>
              <w:ind w:left="116"/>
              <w:rPr>
                <w:lang w:val="uk-UA"/>
              </w:rPr>
            </w:pPr>
            <w:r w:rsidRPr="008A3830">
              <w:rPr>
                <w:lang w:val="uk-UA"/>
              </w:rPr>
              <w:t>наявність судимості</w:t>
            </w:r>
          </w:p>
          <w:p w:rsidR="0084711F" w:rsidRPr="008A3830" w:rsidRDefault="0084711F" w:rsidP="008508CF">
            <w:pPr>
              <w:pStyle w:val="TableParagraph"/>
              <w:tabs>
                <w:tab w:val="left" w:pos="2670"/>
              </w:tabs>
              <w:ind w:left="116" w:right="143"/>
              <w:rPr>
                <w:lang w:val="uk-UA"/>
              </w:rPr>
            </w:pPr>
            <w:r w:rsidRPr="008A3830">
              <w:rPr>
                <w:b/>
                <w:lang w:val="uk-UA"/>
              </w:rPr>
              <w:t xml:space="preserve">або за детальним посиланням: </w:t>
            </w:r>
            <w:hyperlink r:id="rId24">
              <w:r w:rsidRPr="008A3830">
                <w:rPr>
                  <w:lang w:val="uk-UA"/>
                </w:rPr>
                <w:t>http://mvs.gov.ua/ua/pages/</w:t>
              </w:r>
            </w:hyperlink>
            <w:hyperlink r:id="rId25">
              <w:r w:rsidRPr="008A3830">
                <w:rPr>
                  <w:lang w:val="uk-UA"/>
                </w:rPr>
                <w:t>Dovidka_pro_nesudimist</w:t>
              </w:r>
              <w:r w:rsidRPr="008A3830">
                <w:rPr>
                  <w:lang w:val="uk-UA"/>
                </w:rPr>
                <w:tab/>
              </w:r>
              <w:r w:rsidRPr="008A3830">
                <w:rPr>
                  <w:spacing w:val="-1"/>
                  <w:lang w:val="uk-UA"/>
                </w:rPr>
                <w:t>katalog_p</w:t>
              </w:r>
            </w:hyperlink>
            <w:hyperlink r:id="rId26">
              <w:r w:rsidRPr="008A3830">
                <w:rPr>
                  <w:lang w:val="uk-UA"/>
                </w:rPr>
                <w:t>oslug.htm</w:t>
              </w:r>
            </w:hyperlink>
          </w:p>
        </w:tc>
      </w:tr>
      <w:tr w:rsidR="0084711F" w:rsidRPr="008B6127" w:rsidTr="008508CF">
        <w:trPr>
          <w:trHeight w:val="3333"/>
        </w:trPr>
        <w:tc>
          <w:tcPr>
            <w:tcW w:w="674" w:type="dxa"/>
          </w:tcPr>
          <w:p w:rsidR="0084711F" w:rsidRPr="008A3830" w:rsidRDefault="0084711F" w:rsidP="008508CF">
            <w:pPr>
              <w:pStyle w:val="TableParagraph"/>
              <w:ind w:left="114"/>
              <w:rPr>
                <w:sz w:val="24"/>
                <w:lang w:val="uk-UA"/>
              </w:rPr>
            </w:pPr>
            <w:r w:rsidRPr="008A3830">
              <w:rPr>
                <w:sz w:val="24"/>
                <w:lang w:val="uk-UA"/>
              </w:rPr>
              <w:t>5</w:t>
            </w:r>
          </w:p>
        </w:tc>
        <w:tc>
          <w:tcPr>
            <w:tcW w:w="2668" w:type="dxa"/>
          </w:tcPr>
          <w:p w:rsidR="0084711F" w:rsidRPr="008A3830" w:rsidRDefault="0084711F" w:rsidP="008508CF">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84711F" w:rsidRPr="008A3830" w:rsidRDefault="0084711F" w:rsidP="008508CF">
            <w:pPr>
              <w:pStyle w:val="TableParagraph"/>
              <w:ind w:left="113"/>
              <w:rPr>
                <w:b/>
                <w:i/>
                <w:lang w:val="uk-UA"/>
              </w:rPr>
            </w:pPr>
            <w:r w:rsidRPr="008A3830">
              <w:rPr>
                <w:b/>
                <w:i/>
                <w:lang w:val="uk-UA"/>
              </w:rPr>
              <w:t>реєстрах, доступ до яких є</w:t>
            </w:r>
          </w:p>
          <w:p w:rsidR="0084711F" w:rsidRPr="008A3830" w:rsidRDefault="0084711F" w:rsidP="008508CF">
            <w:pPr>
              <w:pStyle w:val="TableParagraph"/>
              <w:spacing w:before="59"/>
              <w:ind w:left="113"/>
              <w:rPr>
                <w:b/>
                <w:i/>
                <w:lang w:val="uk-UA"/>
              </w:rPr>
            </w:pPr>
            <w:r w:rsidRPr="008A3830">
              <w:rPr>
                <w:b/>
                <w:i/>
                <w:lang w:val="uk-UA"/>
              </w:rPr>
              <w:t>вільним</w:t>
            </w:r>
          </w:p>
          <w:p w:rsidR="0084711F" w:rsidRPr="008A3830" w:rsidRDefault="004363BF" w:rsidP="008508CF">
            <w:pPr>
              <w:pStyle w:val="TableParagraph"/>
              <w:spacing w:before="59"/>
              <w:ind w:left="113"/>
              <w:rPr>
                <w:b/>
                <w:i/>
                <w:sz w:val="18"/>
                <w:lang w:val="uk-UA"/>
              </w:rPr>
            </w:pPr>
            <w:hyperlink r:id="rId27">
              <w:r w:rsidR="0084711F" w:rsidRPr="008A3830">
                <w:rPr>
                  <w:b/>
                  <w:i/>
                  <w:sz w:val="18"/>
                  <w:u w:val="single" w:color="00007F"/>
                  <w:lang w:val="uk-UA"/>
                </w:rPr>
                <w:t>https://online.minjust.gov.ua/edr-search/</w:t>
              </w:r>
            </w:hyperlink>
          </w:p>
          <w:p w:rsidR="0084711F" w:rsidRPr="008A3830" w:rsidRDefault="004363BF" w:rsidP="008508CF">
            <w:pPr>
              <w:pStyle w:val="TableParagraph"/>
              <w:spacing w:before="99"/>
              <w:ind w:left="113"/>
              <w:rPr>
                <w:b/>
                <w:i/>
                <w:sz w:val="18"/>
                <w:lang w:val="uk-UA"/>
              </w:rPr>
            </w:pPr>
            <w:hyperlink r:id="rId28">
              <w:r w:rsidR="0084711F" w:rsidRPr="008A3830">
                <w:rPr>
                  <w:b/>
                  <w:i/>
                  <w:sz w:val="18"/>
                  <w:u w:val="single" w:color="00007F"/>
                  <w:lang w:val="uk-UA"/>
                </w:rPr>
                <w:t>https://usr.minjust.gov.ua/ua/freesearch</w:t>
              </w:r>
            </w:hyperlink>
          </w:p>
          <w:p w:rsidR="0084711F" w:rsidRPr="008A3830" w:rsidRDefault="004363BF" w:rsidP="008508CF">
            <w:pPr>
              <w:pStyle w:val="TableParagraph"/>
              <w:spacing w:before="46"/>
              <w:ind w:left="113"/>
              <w:rPr>
                <w:b/>
                <w:i/>
                <w:lang w:val="uk-UA"/>
              </w:rPr>
            </w:pPr>
            <w:hyperlink r:id="rId29">
              <w:r w:rsidR="0084711F" w:rsidRPr="008A3830">
                <w:rPr>
                  <w:b/>
                  <w:i/>
                  <w:sz w:val="18"/>
                  <w:u w:val="single"/>
                  <w:lang w:val="uk-UA"/>
                </w:rPr>
                <w:t>https://minjust.gov.ua/m/</w:t>
              </w:r>
            </w:hyperlink>
            <w:hyperlink r:id="rId30">
              <w:r w:rsidR="0084711F" w:rsidRPr="008A3830">
                <w:rPr>
                  <w:sz w:val="24"/>
                  <w:u w:val="single" w:color="000000"/>
                  <w:lang w:val="uk-UA"/>
                </w:rPr>
                <w:t>str_50640</w:t>
              </w:r>
            </w:hyperlink>
          </w:p>
        </w:tc>
        <w:tc>
          <w:tcPr>
            <w:tcW w:w="3692" w:type="dxa"/>
          </w:tcPr>
          <w:p w:rsidR="0084711F" w:rsidRPr="008A3830" w:rsidRDefault="0084711F" w:rsidP="008508CF">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84711F" w:rsidRPr="008A3830" w:rsidRDefault="0084711F" w:rsidP="008508CF">
            <w:pPr>
              <w:pStyle w:val="TableParagraph"/>
              <w:ind w:left="116"/>
              <w:rPr>
                <w:b/>
                <w:i/>
                <w:lang w:val="uk-UA"/>
              </w:rPr>
            </w:pPr>
            <w:r w:rsidRPr="008A3830">
              <w:rPr>
                <w:b/>
                <w:i/>
                <w:lang w:val="uk-UA"/>
              </w:rPr>
              <w:t>реєстрах, доступ до яких є</w:t>
            </w:r>
          </w:p>
          <w:p w:rsidR="0084711F" w:rsidRPr="008A3830" w:rsidRDefault="0084711F" w:rsidP="008508CF">
            <w:pPr>
              <w:pStyle w:val="TableParagraph"/>
              <w:spacing w:before="59"/>
              <w:ind w:left="116"/>
              <w:rPr>
                <w:b/>
                <w:i/>
                <w:lang w:val="uk-UA"/>
              </w:rPr>
            </w:pPr>
            <w:r w:rsidRPr="008A3830">
              <w:rPr>
                <w:b/>
                <w:i/>
                <w:lang w:val="uk-UA"/>
              </w:rPr>
              <w:t>вільним</w:t>
            </w:r>
          </w:p>
          <w:p w:rsidR="0084711F" w:rsidRPr="008A3830" w:rsidRDefault="004363BF" w:rsidP="008508CF">
            <w:pPr>
              <w:pStyle w:val="TableParagraph"/>
              <w:spacing w:before="59"/>
              <w:ind w:left="116"/>
              <w:rPr>
                <w:b/>
                <w:i/>
                <w:sz w:val="18"/>
                <w:lang w:val="uk-UA"/>
              </w:rPr>
            </w:pPr>
            <w:hyperlink r:id="rId31">
              <w:r w:rsidR="0084711F" w:rsidRPr="008A3830">
                <w:rPr>
                  <w:b/>
                  <w:i/>
                  <w:sz w:val="18"/>
                  <w:u w:val="single" w:color="00007F"/>
                  <w:lang w:val="uk-UA"/>
                </w:rPr>
                <w:t>https://online.minjust.gov.ua/edr-search/</w:t>
              </w:r>
            </w:hyperlink>
          </w:p>
          <w:p w:rsidR="0084711F" w:rsidRPr="008A3830" w:rsidRDefault="004363BF" w:rsidP="008508CF">
            <w:pPr>
              <w:pStyle w:val="TableParagraph"/>
              <w:spacing w:before="99"/>
              <w:ind w:left="116"/>
              <w:rPr>
                <w:b/>
                <w:i/>
                <w:sz w:val="18"/>
                <w:lang w:val="uk-UA"/>
              </w:rPr>
            </w:pPr>
            <w:hyperlink r:id="rId32">
              <w:r w:rsidR="0084711F" w:rsidRPr="008A3830">
                <w:rPr>
                  <w:b/>
                  <w:i/>
                  <w:sz w:val="18"/>
                  <w:u w:val="single" w:color="00007F"/>
                  <w:lang w:val="uk-UA"/>
                </w:rPr>
                <w:t>https://usr.minjust.gov.ua/ua/freesearch</w:t>
              </w:r>
            </w:hyperlink>
          </w:p>
          <w:p w:rsidR="0084711F" w:rsidRPr="008A3830" w:rsidRDefault="004363BF" w:rsidP="008508CF">
            <w:pPr>
              <w:pStyle w:val="TableParagraph"/>
              <w:spacing w:before="46"/>
              <w:ind w:left="116"/>
              <w:rPr>
                <w:b/>
                <w:i/>
                <w:lang w:val="uk-UA"/>
              </w:rPr>
            </w:pPr>
            <w:hyperlink r:id="rId33">
              <w:r w:rsidR="0084711F" w:rsidRPr="008A3830">
                <w:rPr>
                  <w:b/>
                  <w:i/>
                  <w:sz w:val="18"/>
                  <w:u w:val="single"/>
                  <w:lang w:val="uk-UA"/>
                </w:rPr>
                <w:t>https://minjust.gov.ua/m/</w:t>
              </w:r>
            </w:hyperlink>
            <w:hyperlink r:id="rId34">
              <w:r w:rsidR="0084711F" w:rsidRPr="008A3830">
                <w:rPr>
                  <w:sz w:val="24"/>
                  <w:u w:val="single" w:color="000000"/>
                  <w:lang w:val="uk-UA"/>
                </w:rPr>
                <w:t>str_50640</w:t>
              </w:r>
            </w:hyperlink>
          </w:p>
        </w:tc>
      </w:tr>
      <w:tr w:rsidR="0084711F" w:rsidRPr="008B6127" w:rsidTr="008508CF">
        <w:trPr>
          <w:trHeight w:val="4309"/>
        </w:trPr>
        <w:tc>
          <w:tcPr>
            <w:tcW w:w="674" w:type="dxa"/>
          </w:tcPr>
          <w:p w:rsidR="0084711F" w:rsidRPr="008A3830" w:rsidRDefault="0084711F" w:rsidP="008508CF">
            <w:pPr>
              <w:pStyle w:val="TableParagraph"/>
              <w:ind w:left="114"/>
              <w:rPr>
                <w:sz w:val="24"/>
                <w:lang w:val="uk-UA"/>
              </w:rPr>
            </w:pPr>
            <w:r w:rsidRPr="008A3830">
              <w:rPr>
                <w:sz w:val="24"/>
                <w:lang w:val="uk-UA"/>
              </w:rPr>
              <w:t>6</w:t>
            </w:r>
          </w:p>
        </w:tc>
        <w:tc>
          <w:tcPr>
            <w:tcW w:w="2668" w:type="dxa"/>
          </w:tcPr>
          <w:p w:rsidR="0084711F" w:rsidRPr="008A3830" w:rsidRDefault="0084711F" w:rsidP="008508CF">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84711F" w:rsidRPr="008A3830" w:rsidRDefault="0084711F" w:rsidP="008508CF">
            <w:pPr>
              <w:pStyle w:val="TableParagraph"/>
              <w:spacing w:before="30"/>
              <w:ind w:left="115"/>
              <w:rPr>
                <w:b/>
                <w:lang w:val="uk-UA"/>
              </w:rPr>
            </w:pPr>
            <w:r w:rsidRPr="008A3830">
              <w:rPr>
                <w:lang w:val="uk-UA"/>
              </w:rPr>
              <w:t>(</w:t>
            </w:r>
            <w:r w:rsidRPr="008A3830">
              <w:rPr>
                <w:b/>
                <w:lang w:val="uk-UA"/>
              </w:rPr>
              <w:t>пункт 9 ч. 1</w:t>
            </w:r>
          </w:p>
          <w:p w:rsidR="0084711F" w:rsidRPr="008A3830" w:rsidRDefault="0084711F" w:rsidP="008508CF">
            <w:pPr>
              <w:pStyle w:val="TableParagraph"/>
              <w:ind w:left="115"/>
              <w:rPr>
                <w:lang w:val="uk-UA"/>
              </w:rPr>
            </w:pPr>
            <w:r w:rsidRPr="008A3830">
              <w:rPr>
                <w:b/>
                <w:lang w:val="uk-UA"/>
              </w:rPr>
              <w:t>ст. 17 Закону</w:t>
            </w:r>
            <w:r w:rsidRPr="008A3830">
              <w:rPr>
                <w:lang w:val="uk-UA"/>
              </w:rPr>
              <w:t>)</w:t>
            </w:r>
          </w:p>
        </w:tc>
        <w:tc>
          <w:tcPr>
            <w:tcW w:w="3598" w:type="dxa"/>
          </w:tcPr>
          <w:p w:rsidR="0084711F" w:rsidRPr="008A3830" w:rsidRDefault="0084711F" w:rsidP="008508CF">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84711F" w:rsidRPr="008A3830" w:rsidRDefault="004363BF" w:rsidP="008508CF">
            <w:pPr>
              <w:pStyle w:val="TableParagraph"/>
              <w:spacing w:before="1"/>
              <w:ind w:left="113" w:right="116"/>
              <w:rPr>
                <w:b/>
                <w:i/>
                <w:sz w:val="18"/>
                <w:lang w:val="uk-UA"/>
              </w:rPr>
            </w:pPr>
            <w:hyperlink r:id="rId35">
              <w:r w:rsidR="0084711F" w:rsidRPr="008A3830">
                <w:rPr>
                  <w:b/>
                  <w:i/>
                  <w:sz w:val="18"/>
                  <w:u w:val="single" w:color="00007F"/>
                  <w:lang w:val="uk-UA"/>
                </w:rPr>
                <w:t>https://online.minjust.gov.ua/edr-search/</w:t>
              </w:r>
            </w:hyperlink>
            <w:hyperlink r:id="rId36">
              <w:r w:rsidR="0084711F" w:rsidRPr="008A3830">
                <w:rPr>
                  <w:b/>
                  <w:i/>
                  <w:sz w:val="18"/>
                  <w:u w:val="single" w:color="00007F"/>
                  <w:lang w:val="uk-UA"/>
                </w:rPr>
                <w:t>https://usr.minjust.gov.ua/ua/freesearch</w:t>
              </w:r>
            </w:hyperlink>
          </w:p>
        </w:tc>
        <w:tc>
          <w:tcPr>
            <w:tcW w:w="3692" w:type="dxa"/>
          </w:tcPr>
          <w:p w:rsidR="0084711F" w:rsidRPr="008A3830" w:rsidRDefault="0084711F" w:rsidP="008508CF">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84711F" w:rsidRPr="008A3830" w:rsidRDefault="004363BF" w:rsidP="008508CF">
            <w:pPr>
              <w:pStyle w:val="TableParagraph"/>
              <w:spacing w:before="1"/>
              <w:ind w:left="116" w:right="110"/>
              <w:rPr>
                <w:b/>
                <w:i/>
                <w:sz w:val="18"/>
                <w:lang w:val="uk-UA"/>
              </w:rPr>
            </w:pPr>
            <w:hyperlink r:id="rId37">
              <w:r w:rsidR="0084711F" w:rsidRPr="008A3830">
                <w:rPr>
                  <w:b/>
                  <w:i/>
                  <w:sz w:val="18"/>
                  <w:u w:val="single" w:color="00007F"/>
                  <w:lang w:val="uk-UA"/>
                </w:rPr>
                <w:t>https://online.minjust.gov.ua/edr-search/</w:t>
              </w:r>
            </w:hyperlink>
            <w:hyperlink r:id="rId38">
              <w:r w:rsidR="0084711F" w:rsidRPr="008A3830">
                <w:rPr>
                  <w:b/>
                  <w:i/>
                  <w:sz w:val="18"/>
                  <w:u w:val="single" w:color="00007F"/>
                  <w:lang w:val="uk-UA"/>
                </w:rPr>
                <w:t>https://usr.minjust.gov.ua/ua/freesearch</w:t>
              </w:r>
            </w:hyperlink>
          </w:p>
        </w:tc>
      </w:tr>
      <w:tr w:rsidR="0084711F" w:rsidRPr="008B6127" w:rsidTr="008508CF">
        <w:trPr>
          <w:trHeight w:val="2278"/>
        </w:trPr>
        <w:tc>
          <w:tcPr>
            <w:tcW w:w="674" w:type="dxa"/>
          </w:tcPr>
          <w:p w:rsidR="0084711F" w:rsidRPr="008A3830" w:rsidRDefault="0084711F" w:rsidP="008508CF">
            <w:pPr>
              <w:pStyle w:val="TableParagraph"/>
              <w:ind w:left="114"/>
              <w:rPr>
                <w:sz w:val="24"/>
                <w:lang w:val="uk-UA"/>
              </w:rPr>
            </w:pPr>
            <w:r w:rsidRPr="008A3830">
              <w:rPr>
                <w:sz w:val="24"/>
                <w:lang w:val="uk-UA"/>
              </w:rPr>
              <w:t>7</w:t>
            </w:r>
          </w:p>
        </w:tc>
        <w:tc>
          <w:tcPr>
            <w:tcW w:w="2668" w:type="dxa"/>
          </w:tcPr>
          <w:p w:rsidR="0084711F" w:rsidRPr="008A3830" w:rsidRDefault="0084711F" w:rsidP="008508CF">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84711F" w:rsidRPr="008A3830" w:rsidRDefault="0084711F" w:rsidP="008508CF">
            <w:pPr>
              <w:pStyle w:val="TableParagraph"/>
              <w:ind w:left="115"/>
              <w:rPr>
                <w:lang w:val="uk-UA"/>
              </w:rPr>
            </w:pPr>
            <w:r w:rsidRPr="008A3830">
              <w:rPr>
                <w:lang w:val="uk-UA"/>
              </w:rPr>
              <w:t>закупівлі товару</w:t>
            </w:r>
          </w:p>
        </w:tc>
        <w:tc>
          <w:tcPr>
            <w:tcW w:w="3598" w:type="dxa"/>
          </w:tcPr>
          <w:p w:rsidR="0084711F" w:rsidRPr="008A3830" w:rsidRDefault="0084711F" w:rsidP="008508CF">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84711F" w:rsidRPr="008A3830" w:rsidRDefault="0084711F" w:rsidP="008508CF">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84711F" w:rsidRPr="008A3830" w:rsidTr="008508CF">
        <w:trPr>
          <w:trHeight w:val="1772"/>
        </w:trPr>
        <w:tc>
          <w:tcPr>
            <w:tcW w:w="674" w:type="dxa"/>
          </w:tcPr>
          <w:p w:rsidR="0084711F" w:rsidRPr="008A3830" w:rsidRDefault="0084711F" w:rsidP="008508CF">
            <w:pPr>
              <w:pStyle w:val="TableParagraph"/>
              <w:rPr>
                <w:lang w:val="uk-UA"/>
              </w:rPr>
            </w:pPr>
          </w:p>
        </w:tc>
        <w:tc>
          <w:tcPr>
            <w:tcW w:w="2668" w:type="dxa"/>
          </w:tcPr>
          <w:p w:rsidR="0084711F" w:rsidRPr="008A3830" w:rsidRDefault="0084711F" w:rsidP="008508CF">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84711F" w:rsidRPr="008A3830" w:rsidRDefault="0084711F" w:rsidP="008508CF">
            <w:pPr>
              <w:pStyle w:val="TableParagraph"/>
              <w:ind w:left="115"/>
              <w:rPr>
                <w:b/>
                <w:lang w:val="uk-UA"/>
              </w:rPr>
            </w:pPr>
            <w:r w:rsidRPr="008A3830">
              <w:rPr>
                <w:lang w:val="uk-UA"/>
              </w:rPr>
              <w:t>(</w:t>
            </w:r>
            <w:r w:rsidRPr="008A3830">
              <w:rPr>
                <w:b/>
                <w:lang w:val="uk-UA"/>
              </w:rPr>
              <w:t>пункт 10 ч.1</w:t>
            </w:r>
          </w:p>
          <w:p w:rsidR="0084711F" w:rsidRPr="008A3830" w:rsidRDefault="0084711F" w:rsidP="008508CF">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84711F" w:rsidRPr="008A3830" w:rsidRDefault="0084711F" w:rsidP="008508CF">
            <w:pPr>
              <w:pStyle w:val="TableParagraph"/>
              <w:rPr>
                <w:lang w:val="uk-UA"/>
              </w:rPr>
            </w:pPr>
          </w:p>
        </w:tc>
        <w:tc>
          <w:tcPr>
            <w:tcW w:w="3692" w:type="dxa"/>
          </w:tcPr>
          <w:p w:rsidR="0084711F" w:rsidRPr="008A3830" w:rsidRDefault="0084711F" w:rsidP="008508CF">
            <w:pPr>
              <w:pStyle w:val="TableParagraph"/>
              <w:rPr>
                <w:lang w:val="uk-UA"/>
              </w:rPr>
            </w:pPr>
          </w:p>
        </w:tc>
      </w:tr>
    </w:tbl>
    <w:p w:rsidR="0084711F" w:rsidRPr="008A3830" w:rsidRDefault="004363BF" w:rsidP="0084711F">
      <w:pPr>
        <w:rPr>
          <w:sz w:val="2"/>
          <w:szCs w:val="2"/>
          <w:lang w:val="uk-UA"/>
        </w:rPr>
      </w:pPr>
      <w:r w:rsidRPr="004363BF">
        <w:rPr>
          <w:lang w:val="uk-UA"/>
        </w:rPr>
        <w:pict>
          <v:line id="_x0000_s1049" style="position:absolute;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4711F" w:rsidRPr="008B6127" w:rsidTr="008508CF">
        <w:trPr>
          <w:trHeight w:val="350"/>
        </w:trPr>
        <w:tc>
          <w:tcPr>
            <w:tcW w:w="674" w:type="dxa"/>
          </w:tcPr>
          <w:p w:rsidR="0084711F" w:rsidRPr="008A3830" w:rsidRDefault="0084711F" w:rsidP="008508CF">
            <w:pPr>
              <w:pStyle w:val="TableParagraph"/>
              <w:ind w:left="114"/>
              <w:rPr>
                <w:lang w:val="uk-UA"/>
              </w:rPr>
            </w:pPr>
            <w:r>
              <w:rPr>
                <w:lang w:val="uk-UA"/>
              </w:rPr>
              <w:t>8</w:t>
            </w:r>
          </w:p>
        </w:tc>
        <w:tc>
          <w:tcPr>
            <w:tcW w:w="9958" w:type="dxa"/>
          </w:tcPr>
          <w:p w:rsidR="0084711F" w:rsidRPr="008A3830" w:rsidRDefault="0084711F" w:rsidP="008508CF">
            <w:pPr>
              <w:pStyle w:val="TableParagraph"/>
              <w:ind w:left="115"/>
              <w:rPr>
                <w:b/>
                <w:lang w:val="uk-UA"/>
              </w:rPr>
            </w:pPr>
            <w:r w:rsidRPr="008A3830">
              <w:rPr>
                <w:b/>
                <w:lang w:val="uk-UA"/>
              </w:rPr>
              <w:t>Інші документи, які повинен подати учасник процедури закупівлі:</w:t>
            </w:r>
          </w:p>
        </w:tc>
      </w:tr>
      <w:tr w:rsidR="0084711F" w:rsidRPr="008B6127" w:rsidTr="008508CF">
        <w:trPr>
          <w:trHeight w:val="632"/>
        </w:trPr>
        <w:tc>
          <w:tcPr>
            <w:tcW w:w="674" w:type="dxa"/>
          </w:tcPr>
          <w:p w:rsidR="0084711F" w:rsidRPr="008A3830" w:rsidRDefault="0084711F" w:rsidP="008508CF">
            <w:pPr>
              <w:pStyle w:val="TableParagraph"/>
              <w:ind w:left="114"/>
              <w:rPr>
                <w:lang w:val="uk-UA"/>
              </w:rPr>
            </w:pPr>
            <w:r>
              <w:rPr>
                <w:lang w:val="uk-UA"/>
              </w:rPr>
              <w:t>8</w:t>
            </w:r>
            <w:r w:rsidRPr="008A3830">
              <w:rPr>
                <w:lang w:val="uk-UA"/>
              </w:rPr>
              <w:t>.1</w:t>
            </w:r>
          </w:p>
        </w:tc>
        <w:tc>
          <w:tcPr>
            <w:tcW w:w="9958" w:type="dxa"/>
          </w:tcPr>
          <w:p w:rsidR="0084711F" w:rsidRPr="008A3830" w:rsidRDefault="0084711F" w:rsidP="008508CF">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4711F" w:rsidRPr="008A3830" w:rsidRDefault="0084711F" w:rsidP="008508CF">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4711F" w:rsidRPr="008A3830" w:rsidTr="008508CF">
        <w:trPr>
          <w:trHeight w:val="1254"/>
        </w:trPr>
        <w:tc>
          <w:tcPr>
            <w:tcW w:w="674" w:type="dxa"/>
          </w:tcPr>
          <w:p w:rsidR="0084711F" w:rsidRPr="008A3830" w:rsidRDefault="0084711F" w:rsidP="008508CF">
            <w:pPr>
              <w:pStyle w:val="TableParagraph"/>
              <w:ind w:left="114"/>
              <w:rPr>
                <w:lang w:val="uk-UA"/>
              </w:rPr>
            </w:pPr>
            <w:r>
              <w:rPr>
                <w:lang w:val="uk-UA"/>
              </w:rPr>
              <w:t>8</w:t>
            </w:r>
            <w:r w:rsidRPr="008A3830">
              <w:rPr>
                <w:lang w:val="uk-UA"/>
              </w:rPr>
              <w:t>.2</w:t>
            </w:r>
          </w:p>
        </w:tc>
        <w:tc>
          <w:tcPr>
            <w:tcW w:w="9958" w:type="dxa"/>
          </w:tcPr>
          <w:p w:rsidR="0084711F" w:rsidRPr="008A3830" w:rsidRDefault="0084711F" w:rsidP="008508CF">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4711F" w:rsidRPr="008A3830" w:rsidRDefault="0084711F" w:rsidP="008508CF">
            <w:pPr>
              <w:pStyle w:val="TableParagraph"/>
              <w:ind w:left="115"/>
              <w:jc w:val="both"/>
              <w:rPr>
                <w:lang w:val="uk-UA"/>
              </w:rPr>
            </w:pPr>
            <w:r w:rsidRPr="008A3830">
              <w:rPr>
                <w:lang w:val="uk-UA"/>
              </w:rPr>
              <w:t>сканованому вигляді.</w:t>
            </w:r>
          </w:p>
        </w:tc>
      </w:tr>
      <w:tr w:rsidR="0084711F" w:rsidRPr="008A3830" w:rsidTr="008508CF">
        <w:trPr>
          <w:trHeight w:val="1541"/>
        </w:trPr>
        <w:tc>
          <w:tcPr>
            <w:tcW w:w="674" w:type="dxa"/>
          </w:tcPr>
          <w:p w:rsidR="0084711F" w:rsidRPr="008A3830" w:rsidRDefault="0084711F" w:rsidP="008508CF">
            <w:pPr>
              <w:pStyle w:val="TableParagraph"/>
              <w:ind w:left="114"/>
              <w:rPr>
                <w:lang w:val="uk-UA"/>
              </w:rPr>
            </w:pPr>
            <w:r>
              <w:rPr>
                <w:lang w:val="uk-UA"/>
              </w:rPr>
              <w:t>8</w:t>
            </w:r>
            <w:r w:rsidRPr="008A3830">
              <w:rPr>
                <w:lang w:val="uk-UA"/>
              </w:rPr>
              <w:t>.3</w:t>
            </w:r>
          </w:p>
        </w:tc>
        <w:tc>
          <w:tcPr>
            <w:tcW w:w="9958" w:type="dxa"/>
          </w:tcPr>
          <w:p w:rsidR="0084711F" w:rsidRPr="008A3830" w:rsidRDefault="0084711F" w:rsidP="008508CF">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4711F" w:rsidRPr="008A3830" w:rsidRDefault="0084711F" w:rsidP="008508CF">
            <w:pPr>
              <w:pStyle w:val="TableParagraph"/>
              <w:ind w:left="115"/>
              <w:jc w:val="both"/>
              <w:rPr>
                <w:lang w:val="uk-UA"/>
              </w:rPr>
            </w:pPr>
            <w:r w:rsidRPr="008A3830">
              <w:rPr>
                <w:lang w:val="uk-UA"/>
              </w:rPr>
              <w:t>та граф, недопустимо.</w:t>
            </w:r>
          </w:p>
        </w:tc>
      </w:tr>
      <w:tr w:rsidR="0084711F" w:rsidRPr="008B6127" w:rsidTr="008508CF">
        <w:trPr>
          <w:trHeight w:val="632"/>
        </w:trPr>
        <w:tc>
          <w:tcPr>
            <w:tcW w:w="674" w:type="dxa"/>
          </w:tcPr>
          <w:p w:rsidR="0084711F" w:rsidRPr="008A3830" w:rsidRDefault="0084711F" w:rsidP="008508CF">
            <w:pPr>
              <w:pStyle w:val="TableParagraph"/>
              <w:ind w:left="114"/>
              <w:rPr>
                <w:lang w:val="uk-UA"/>
              </w:rPr>
            </w:pPr>
            <w:r>
              <w:rPr>
                <w:lang w:val="uk-UA"/>
              </w:rPr>
              <w:t>8</w:t>
            </w:r>
            <w:r w:rsidRPr="008A3830">
              <w:rPr>
                <w:lang w:val="uk-UA"/>
              </w:rPr>
              <w:t>.4</w:t>
            </w:r>
          </w:p>
        </w:tc>
        <w:tc>
          <w:tcPr>
            <w:tcW w:w="9958" w:type="dxa"/>
          </w:tcPr>
          <w:p w:rsidR="0084711F" w:rsidRPr="008A3830" w:rsidRDefault="0084711F" w:rsidP="008508CF">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4711F" w:rsidRPr="008A3830" w:rsidRDefault="0084711F" w:rsidP="008508CF">
            <w:pPr>
              <w:pStyle w:val="TableParagraph"/>
              <w:spacing w:before="127"/>
              <w:ind w:left="115"/>
              <w:rPr>
                <w:lang w:val="uk-UA"/>
              </w:rPr>
            </w:pPr>
            <w:r w:rsidRPr="008A3830">
              <w:rPr>
                <w:lang w:val="uk-UA"/>
              </w:rPr>
              <w:t>якщо такі визначені у них)</w:t>
            </w:r>
          </w:p>
        </w:tc>
      </w:tr>
      <w:tr w:rsidR="0084711F" w:rsidRPr="008B6127" w:rsidTr="008508CF">
        <w:trPr>
          <w:trHeight w:val="1757"/>
        </w:trPr>
        <w:tc>
          <w:tcPr>
            <w:tcW w:w="674" w:type="dxa"/>
          </w:tcPr>
          <w:p w:rsidR="0084711F" w:rsidRPr="008A3830" w:rsidRDefault="0084711F" w:rsidP="008508CF">
            <w:pPr>
              <w:pStyle w:val="TableParagraph"/>
              <w:ind w:left="114"/>
              <w:rPr>
                <w:lang w:val="uk-UA"/>
              </w:rPr>
            </w:pPr>
            <w:r>
              <w:rPr>
                <w:lang w:val="uk-UA"/>
              </w:rPr>
              <w:t>8</w:t>
            </w:r>
            <w:r w:rsidRPr="008A3830">
              <w:rPr>
                <w:lang w:val="uk-UA"/>
              </w:rPr>
              <w:t>.5</w:t>
            </w:r>
          </w:p>
        </w:tc>
        <w:tc>
          <w:tcPr>
            <w:tcW w:w="9958" w:type="dxa"/>
          </w:tcPr>
          <w:p w:rsidR="0084711F" w:rsidRPr="008A3830" w:rsidRDefault="0084711F" w:rsidP="008508CF">
            <w:pPr>
              <w:pStyle w:val="TableParagraph"/>
              <w:ind w:left="115" w:right="102"/>
              <w:jc w:val="both"/>
              <w:rPr>
                <w:lang w:val="uk-UA"/>
              </w:rPr>
            </w:pPr>
            <w:r w:rsidRPr="008A3830">
              <w:rPr>
                <w:lang w:val="uk-UA"/>
              </w:rPr>
              <w:t>- учасник процедури закупівлі, з мінімальною ціною після процедури «Електронний аукціон» (або учасник процедури закупівлі остаточну пропозицію якого, визначено найбільш економічно вигідною електронною системою закупівель автоматично та поставлено на розгляд замовнику) - повторно протягом одного дня 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4711F" w:rsidRPr="008A3830" w:rsidRDefault="0084711F" w:rsidP="008508CF">
            <w:pPr>
              <w:pStyle w:val="TableParagraph"/>
              <w:ind w:left="115"/>
              <w:jc w:val="both"/>
              <w:rPr>
                <w:lang w:val="uk-UA"/>
              </w:rPr>
            </w:pPr>
            <w:r w:rsidRPr="008A3830">
              <w:rPr>
                <w:lang w:val="uk-UA"/>
              </w:rPr>
              <w:t>не відрізняється від первинної (початкової)).</w:t>
            </w:r>
          </w:p>
        </w:tc>
      </w:tr>
      <w:tr w:rsidR="0084711F" w:rsidRPr="008B6127" w:rsidTr="008508CF">
        <w:trPr>
          <w:trHeight w:val="765"/>
        </w:trPr>
        <w:tc>
          <w:tcPr>
            <w:tcW w:w="674" w:type="dxa"/>
          </w:tcPr>
          <w:p w:rsidR="0084711F" w:rsidRPr="008A3830" w:rsidRDefault="0084711F" w:rsidP="008508CF">
            <w:pPr>
              <w:pStyle w:val="TableParagraph"/>
              <w:ind w:left="114"/>
              <w:rPr>
                <w:lang w:val="uk-UA"/>
              </w:rPr>
            </w:pPr>
            <w:r>
              <w:rPr>
                <w:lang w:val="uk-UA"/>
              </w:rPr>
              <w:t>8</w:t>
            </w:r>
            <w:r w:rsidRPr="008A3830">
              <w:rPr>
                <w:lang w:val="uk-UA"/>
              </w:rPr>
              <w:t>.6</w:t>
            </w:r>
          </w:p>
        </w:tc>
        <w:tc>
          <w:tcPr>
            <w:tcW w:w="9958" w:type="dxa"/>
          </w:tcPr>
          <w:p w:rsidR="0084711F" w:rsidRPr="008A3830" w:rsidRDefault="0084711F" w:rsidP="008508CF">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4711F" w:rsidRPr="008B6127" w:rsidTr="008508CF">
        <w:trPr>
          <w:trHeight w:val="368"/>
        </w:trPr>
        <w:tc>
          <w:tcPr>
            <w:tcW w:w="674" w:type="dxa"/>
          </w:tcPr>
          <w:p w:rsidR="0084711F" w:rsidRPr="008A3830" w:rsidRDefault="0084711F" w:rsidP="008508CF">
            <w:pPr>
              <w:pStyle w:val="TableParagraph"/>
              <w:ind w:left="114"/>
              <w:rPr>
                <w:lang w:val="uk-UA"/>
              </w:rPr>
            </w:pPr>
            <w:r>
              <w:rPr>
                <w:lang w:val="uk-UA"/>
              </w:rPr>
              <w:t>9</w:t>
            </w:r>
          </w:p>
        </w:tc>
        <w:tc>
          <w:tcPr>
            <w:tcW w:w="9958" w:type="dxa"/>
          </w:tcPr>
          <w:p w:rsidR="0084711F" w:rsidRPr="008A3830" w:rsidRDefault="0084711F" w:rsidP="008508CF">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4711F" w:rsidRPr="008A3830" w:rsidTr="008508CF">
        <w:trPr>
          <w:trHeight w:val="1039"/>
        </w:trPr>
        <w:tc>
          <w:tcPr>
            <w:tcW w:w="674" w:type="dxa"/>
          </w:tcPr>
          <w:p w:rsidR="0084711F" w:rsidRPr="008A3830" w:rsidRDefault="0084711F" w:rsidP="008508CF">
            <w:pPr>
              <w:pStyle w:val="TableParagraph"/>
              <w:ind w:left="114"/>
              <w:rPr>
                <w:lang w:val="uk-UA"/>
              </w:rPr>
            </w:pPr>
            <w:r w:rsidRPr="008A3830">
              <w:rPr>
                <w:lang w:val="uk-UA"/>
              </w:rPr>
              <w:t>10.1</w:t>
            </w:r>
          </w:p>
        </w:tc>
        <w:tc>
          <w:tcPr>
            <w:tcW w:w="9958" w:type="dxa"/>
          </w:tcPr>
          <w:p w:rsidR="0084711F" w:rsidRPr="008A3830" w:rsidRDefault="0084711F" w:rsidP="008508CF">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4711F" w:rsidRPr="008A3830" w:rsidRDefault="0084711F" w:rsidP="008508CF">
            <w:pPr>
              <w:pStyle w:val="TableParagraph"/>
              <w:ind w:left="115"/>
              <w:rPr>
                <w:lang w:val="uk-UA"/>
              </w:rPr>
            </w:pPr>
            <w:r w:rsidRPr="008A3830">
              <w:rPr>
                <w:lang w:val="uk-UA"/>
              </w:rPr>
              <w:t>законодавством.</w:t>
            </w:r>
          </w:p>
        </w:tc>
      </w:tr>
    </w:tbl>
    <w:p w:rsidR="0084711F" w:rsidRPr="008A3830" w:rsidRDefault="0084711F" w:rsidP="0084711F">
      <w:pPr>
        <w:rPr>
          <w:lang w:val="uk-UA"/>
        </w:rPr>
        <w:sectPr w:rsidR="0084711F" w:rsidRPr="008A3830">
          <w:pgSz w:w="12240" w:h="15840"/>
          <w:pgMar w:top="840" w:right="500" w:bottom="980" w:left="740" w:header="0" w:footer="792" w:gutter="0"/>
          <w:cols w:space="720"/>
        </w:sectPr>
      </w:pPr>
    </w:p>
    <w:p w:rsidR="0084711F" w:rsidRPr="008A3830" w:rsidRDefault="0084711F" w:rsidP="0084711F">
      <w:pPr>
        <w:spacing w:before="70"/>
        <w:ind w:left="3268"/>
        <w:rPr>
          <w:b/>
          <w:sz w:val="24"/>
          <w:lang w:val="uk-UA"/>
        </w:rPr>
      </w:pPr>
      <w:r w:rsidRPr="008A3830">
        <w:rPr>
          <w:b/>
          <w:sz w:val="24"/>
          <w:lang w:val="uk-UA"/>
        </w:rPr>
        <w:lastRenderedPageBreak/>
        <w:t>ІІ. Примітки та додаткові роз'яснення:</w:t>
      </w:r>
    </w:p>
    <w:p w:rsidR="005F2E23" w:rsidRPr="008A3830" w:rsidRDefault="005F2E23" w:rsidP="005F2E2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5F2E23" w:rsidRPr="008A3830" w:rsidRDefault="005F2E23" w:rsidP="005F2E2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5F2E23" w:rsidRPr="008A3830" w:rsidRDefault="005F2E23" w:rsidP="005F2E2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5F2E23" w:rsidRPr="008A3830" w:rsidRDefault="005F2E23" w:rsidP="005F2E2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5F2E23" w:rsidRPr="008A3830" w:rsidRDefault="005F2E23" w:rsidP="005F2E23">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Pr="0026305D">
        <w:rPr>
          <w:b/>
          <w:lang w:val="uk-UA"/>
        </w:rPr>
        <w:t>(копію витягів)</w:t>
      </w:r>
      <w:r>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Pr>
          <w:lang w:val="uk-UA"/>
        </w:rPr>
        <w:t xml:space="preserve"> </w:t>
      </w:r>
      <w:r w:rsidRPr="002C1ED8">
        <w:rPr>
          <w:b/>
          <w:lang w:val="uk-UA"/>
        </w:rPr>
        <w:t>або доступ до яких є тимчасово обмеженим через</w:t>
      </w:r>
      <w:r>
        <w:rPr>
          <w:lang w:val="uk-UA"/>
        </w:rPr>
        <w:t xml:space="preserve"> </w:t>
      </w:r>
      <w:r w:rsidRPr="002C1ED8">
        <w:rPr>
          <w:b/>
          <w:lang w:val="uk-UA"/>
        </w:rPr>
        <w:t>військову агресію РФ</w:t>
      </w:r>
      <w:r>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5F2E23" w:rsidRPr="008A3830" w:rsidRDefault="005F2E23" w:rsidP="005F2E23">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 що підтверджують відсутність підстав, визначених пунктами</w:t>
      </w:r>
      <w:r>
        <w:rPr>
          <w:lang w:val="uk-UA"/>
        </w:rPr>
        <w:t xml:space="preserve"> </w:t>
      </w:r>
      <w:r w:rsidRPr="008A3830">
        <w:rPr>
          <w:lang w:val="uk-UA"/>
        </w:rPr>
        <w:t xml:space="preserve">1 і 7 частини першої статті17 </w:t>
      </w:r>
      <w:r w:rsidRPr="008A3830">
        <w:rPr>
          <w:spacing w:val="-6"/>
          <w:lang w:val="uk-UA"/>
        </w:rPr>
        <w:t>Закону.</w:t>
      </w:r>
    </w:p>
    <w:p w:rsidR="005F2E23" w:rsidRPr="008A3830" w:rsidRDefault="005F2E23" w:rsidP="005F2E23">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строк, що не перевищує </w:t>
      </w:r>
      <w:r w:rsidRPr="00386248">
        <w:rPr>
          <w:b/>
          <w:i/>
          <w:sz w:val="24"/>
          <w:u w:val="single"/>
          <w:lang w:val="uk-UA"/>
        </w:rPr>
        <w:t>чотирьох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8</w:t>
      </w:r>
      <w:r>
        <w:rPr>
          <w:b/>
          <w:i/>
          <w:sz w:val="24"/>
          <w:lang w:val="uk-UA"/>
        </w:rPr>
        <w:t xml:space="preserve">,12 </w:t>
      </w:r>
      <w:r w:rsidRPr="00EE7E02">
        <w:rPr>
          <w:b/>
          <w:i/>
          <w:sz w:val="24"/>
          <w:lang w:val="uk-UA"/>
        </w:rPr>
        <w:t xml:space="preserve"> частини першої та частини  другої статті 17 Закону</w:t>
      </w:r>
      <w:r w:rsidRPr="008A3830">
        <w:rPr>
          <w:i/>
          <w:sz w:val="24"/>
          <w:lang w:val="uk-UA"/>
        </w:rPr>
        <w:t xml:space="preserve"> (згідно вимог визначених у таблиці даного Додатку №2 до тендерної документації).</w:t>
      </w:r>
    </w:p>
    <w:p w:rsidR="005F2E23" w:rsidRPr="008A3830" w:rsidRDefault="005F2E23" w:rsidP="005F2E23">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5F2E23" w:rsidRPr="008A3830" w:rsidRDefault="005F2E23" w:rsidP="005F2E23">
      <w:pPr>
        <w:pStyle w:val="a3"/>
        <w:spacing w:before="10"/>
        <w:rPr>
          <w:b/>
          <w:sz w:val="21"/>
          <w:lang w:val="uk-UA"/>
        </w:rPr>
      </w:pPr>
    </w:p>
    <w:p w:rsidR="005F2E23" w:rsidRPr="008A3830" w:rsidRDefault="005F2E23" w:rsidP="005F2E23">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5F2E23" w:rsidRPr="008A3830" w:rsidRDefault="005F2E23" w:rsidP="005F2E2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5F2E23" w:rsidRPr="008A3830" w:rsidRDefault="005F2E23" w:rsidP="005F2E23">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5F2E23" w:rsidRPr="008A3830" w:rsidRDefault="005F2E23" w:rsidP="005F2E23">
      <w:pPr>
        <w:pStyle w:val="a5"/>
        <w:numPr>
          <w:ilvl w:val="2"/>
          <w:numId w:val="24"/>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5F2E23" w:rsidRPr="008A3830" w:rsidRDefault="005F2E23" w:rsidP="005F2E23">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5F2E23" w:rsidRPr="008A3830" w:rsidRDefault="005F2E23" w:rsidP="005F2E23">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5F2E23" w:rsidRPr="008A3830" w:rsidRDefault="005F2E23" w:rsidP="005F2E2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8B6127"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B6127"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B6127"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B6127"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8B6127"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8B6127"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8B6127"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8B6127"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8B6127"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8B6127"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8B6127"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D10BAF" w:rsidP="008508CF">
            <w:pPr>
              <w:pStyle w:val="TableParagraph"/>
              <w:rPr>
                <w:lang w:val="uk-UA"/>
              </w:rPr>
            </w:pPr>
            <w:r>
              <w:rPr>
                <w:lang w:val="uk-UA"/>
              </w:rPr>
              <w:t xml:space="preserve"> 9630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927280" w:rsidP="008508CF">
            <w:pPr>
              <w:pStyle w:val="TableParagraph"/>
              <w:rPr>
                <w:lang w:val="uk-UA"/>
              </w:rPr>
            </w:pPr>
            <w:r>
              <w:rPr>
                <w:lang w:val="uk-UA"/>
              </w:rPr>
              <w:t>6,</w:t>
            </w:r>
            <w:r w:rsidR="00E14C34">
              <w:rPr>
                <w:lang w:val="uk-UA"/>
              </w:rPr>
              <w:t>7</w:t>
            </w:r>
            <w:r w:rsidR="00D10BAF">
              <w:rPr>
                <w:lang w:val="uk-UA"/>
              </w:rPr>
              <w:t>5</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D10BAF">
            <w:pPr>
              <w:pStyle w:val="TableParagraph"/>
              <w:rPr>
                <w:lang w:val="uk-UA"/>
              </w:rPr>
            </w:pPr>
            <w:r>
              <w:rPr>
                <w:lang w:val="uk-UA"/>
              </w:rPr>
              <w:t xml:space="preserve">    </w:t>
            </w:r>
            <w:r w:rsidR="00D10BAF">
              <w:rPr>
                <w:lang w:val="uk-UA"/>
              </w:rPr>
              <w:t>65002,50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6543D0">
            <w:pPr>
              <w:pStyle w:val="TableParagraph"/>
              <w:rPr>
                <w:b/>
                <w:lang w:val="uk-UA"/>
              </w:rPr>
            </w:pPr>
            <w:r>
              <w:rPr>
                <w:b/>
                <w:lang w:val="uk-UA"/>
              </w:rPr>
              <w:t xml:space="preserve">    </w:t>
            </w:r>
            <w:r w:rsidR="006543D0">
              <w:rPr>
                <w:b/>
                <w:lang w:val="uk-UA"/>
              </w:rPr>
              <w:t>54168,75</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6543D0">
            <w:pPr>
              <w:pStyle w:val="TableParagraph"/>
              <w:rPr>
                <w:b/>
                <w:lang w:val="uk-UA"/>
              </w:rPr>
            </w:pPr>
            <w:r>
              <w:rPr>
                <w:b/>
                <w:lang w:val="uk-UA"/>
              </w:rPr>
              <w:t xml:space="preserve">    </w:t>
            </w:r>
            <w:r w:rsidR="006543D0">
              <w:rPr>
                <w:b/>
                <w:lang w:val="uk-UA"/>
              </w:rPr>
              <w:t>10833,75</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A5477A" w:rsidRDefault="0084711F" w:rsidP="009C6541">
            <w:pPr>
              <w:pStyle w:val="TableParagraph"/>
              <w:rPr>
                <w:b/>
                <w:lang w:val="uk-UA"/>
              </w:rPr>
            </w:pPr>
            <w:r>
              <w:rPr>
                <w:b/>
                <w:lang w:val="uk-UA"/>
              </w:rPr>
              <w:t xml:space="preserve">    </w:t>
            </w:r>
            <w:r w:rsidR="00D10BAF" w:rsidRPr="00A5477A">
              <w:rPr>
                <w:b/>
                <w:lang w:val="uk-UA"/>
              </w:rPr>
              <w:t>65002,50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4711F" w:rsidRPr="003646B1" w:rsidRDefault="0084711F" w:rsidP="0084711F">
      <w:pPr>
        <w:jc w:val="center"/>
        <w:rPr>
          <w:b/>
          <w:bCs/>
          <w:sz w:val="24"/>
          <w:lang w:val="ru-RU" w:eastAsia="ru-RU"/>
        </w:rPr>
      </w:pPr>
    </w:p>
    <w:p w:rsidR="008508CF" w:rsidRPr="003646B1" w:rsidRDefault="008508CF" w:rsidP="008508CF">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w:t>
      </w:r>
      <w:r w:rsidR="000B0E8A">
        <w:rPr>
          <w:b/>
          <w:bCs/>
          <w:sz w:val="24"/>
          <w:lang w:val="ru-RU" w:eastAsia="ru-RU"/>
        </w:rPr>
        <w:t>___________</w:t>
      </w:r>
    </w:p>
    <w:p w:rsidR="008508CF" w:rsidRDefault="008508CF" w:rsidP="008508CF">
      <w:pPr>
        <w:ind w:right="34"/>
        <w:jc w:val="center"/>
        <w:rPr>
          <w:b/>
          <w:bCs/>
          <w:sz w:val="24"/>
          <w:lang w:val="ru-RU" w:eastAsia="ru-RU"/>
        </w:rPr>
      </w:pPr>
      <w:r w:rsidRPr="003646B1">
        <w:rPr>
          <w:b/>
          <w:bCs/>
          <w:sz w:val="24"/>
          <w:lang w:val="ru-RU" w:eastAsia="ru-RU"/>
        </w:rPr>
        <w:t xml:space="preserve">про </w:t>
      </w:r>
      <w:r>
        <w:rPr>
          <w:b/>
          <w:bCs/>
          <w:sz w:val="24"/>
          <w:lang w:val="ru-RU" w:eastAsia="ru-RU"/>
        </w:rPr>
        <w:t xml:space="preserve">постачання/ </w:t>
      </w:r>
      <w:r w:rsidRPr="003646B1">
        <w:rPr>
          <w:b/>
          <w:bCs/>
          <w:sz w:val="24"/>
          <w:lang w:val="ru-RU" w:eastAsia="ru-RU"/>
        </w:rPr>
        <w:t>закупівлю</w:t>
      </w:r>
      <w:r>
        <w:rPr>
          <w:b/>
          <w:bCs/>
          <w:sz w:val="24"/>
          <w:lang w:val="ru-RU" w:eastAsia="ru-RU"/>
        </w:rPr>
        <w:t xml:space="preserve"> електричної енергії споживачу</w:t>
      </w:r>
    </w:p>
    <w:p w:rsidR="008508CF" w:rsidRPr="003646B1" w:rsidRDefault="008508CF" w:rsidP="008508CF">
      <w:pPr>
        <w:ind w:right="34"/>
        <w:jc w:val="center"/>
        <w:rPr>
          <w:sz w:val="24"/>
          <w:shd w:val="clear" w:color="auto" w:fill="FFFFFF"/>
          <w:lang w:val="ru-RU"/>
        </w:rPr>
      </w:pPr>
    </w:p>
    <w:p w:rsidR="008508CF" w:rsidRPr="003646B1" w:rsidRDefault="008508CF" w:rsidP="008508CF">
      <w:pPr>
        <w:ind w:firstLine="993"/>
        <w:jc w:val="both"/>
        <w:rPr>
          <w:b/>
          <w:bCs/>
          <w:sz w:val="24"/>
          <w:lang w:val="ru-RU" w:eastAsia="ru-RU"/>
        </w:rPr>
      </w:pPr>
      <w:r>
        <w:rPr>
          <w:b/>
          <w:bCs/>
          <w:sz w:val="24"/>
          <w:lang w:val="ru-RU" w:eastAsia="ru-RU"/>
        </w:rPr>
        <w:t>м. Вінниця</w:t>
      </w:r>
      <w:r w:rsidRPr="003646B1">
        <w:rPr>
          <w:b/>
          <w:bCs/>
          <w:sz w:val="24"/>
          <w:lang w:val="ru-RU" w:eastAsia="ru-RU"/>
        </w:rPr>
        <w:t xml:space="preserve"> </w:t>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t>«</w:t>
      </w:r>
      <w:r w:rsidRPr="000A069E">
        <w:rPr>
          <w:bCs/>
          <w:sz w:val="24"/>
          <w:u w:val="single"/>
          <w:lang w:val="ru-RU" w:eastAsia="ru-RU"/>
        </w:rPr>
        <w:t>___</w:t>
      </w:r>
      <w:r>
        <w:rPr>
          <w:b/>
          <w:bCs/>
          <w:sz w:val="24"/>
          <w:lang w:val="ru-RU" w:eastAsia="ru-RU"/>
        </w:rPr>
        <w:t xml:space="preserve">» </w:t>
      </w:r>
      <w:r w:rsidRPr="000A069E">
        <w:rPr>
          <w:bCs/>
          <w:sz w:val="24"/>
          <w:u w:val="single"/>
          <w:lang w:val="ru-RU" w:eastAsia="ru-RU"/>
        </w:rPr>
        <w:t xml:space="preserve">__________ </w:t>
      </w:r>
      <w:r w:rsidR="00E63830">
        <w:rPr>
          <w:b/>
          <w:bCs/>
          <w:sz w:val="24"/>
          <w:lang w:val="ru-RU" w:eastAsia="ru-RU"/>
        </w:rPr>
        <w:t>2023</w:t>
      </w:r>
      <w:r>
        <w:rPr>
          <w:b/>
          <w:bCs/>
          <w:sz w:val="24"/>
          <w:lang w:val="ru-RU" w:eastAsia="ru-RU"/>
        </w:rPr>
        <w:t xml:space="preserve"> </w:t>
      </w:r>
      <w:r w:rsidRPr="003646B1">
        <w:rPr>
          <w:b/>
          <w:bCs/>
          <w:sz w:val="24"/>
          <w:lang w:val="ru-RU" w:eastAsia="ru-RU"/>
        </w:rPr>
        <w:t>р.</w:t>
      </w:r>
    </w:p>
    <w:p w:rsidR="008508CF" w:rsidRPr="003646B1" w:rsidRDefault="008508CF" w:rsidP="008508CF">
      <w:pPr>
        <w:ind w:right="34"/>
        <w:jc w:val="center"/>
        <w:rPr>
          <w:sz w:val="24"/>
          <w:shd w:val="clear" w:color="auto" w:fill="FFFFFF"/>
          <w:lang w:val="ru-RU"/>
        </w:rPr>
      </w:pPr>
    </w:p>
    <w:p w:rsidR="008508CF" w:rsidRPr="003646B1" w:rsidRDefault="00E63830" w:rsidP="008508CF">
      <w:pPr>
        <w:tabs>
          <w:tab w:val="left" w:pos="1503"/>
        </w:tabs>
        <w:ind w:right="3" w:firstLine="851"/>
        <w:jc w:val="both"/>
        <w:rPr>
          <w:sz w:val="24"/>
          <w:lang w:val="ru-RU"/>
        </w:rPr>
      </w:pPr>
      <w:r>
        <w:rPr>
          <w:b/>
          <w:color w:val="000000"/>
          <w:sz w:val="24"/>
          <w:szCs w:val="24"/>
          <w:lang w:val="ru-RU"/>
        </w:rPr>
        <w:t>________________________________________________________________________</w:t>
      </w:r>
      <w:r w:rsidR="008508CF" w:rsidRPr="00016B60">
        <w:rPr>
          <w:b/>
          <w:sz w:val="24"/>
          <w:szCs w:val="24"/>
          <w:lang w:val="ru-RU"/>
        </w:rPr>
        <w:t xml:space="preserve">, </w:t>
      </w:r>
      <w:r w:rsidR="008508CF" w:rsidRPr="00016B60">
        <w:rPr>
          <w:w w:val="105"/>
          <w:sz w:val="24"/>
          <w:szCs w:val="24"/>
          <w:lang w:val="ru-RU"/>
        </w:rPr>
        <w:t xml:space="preserve">надалі іменується – «Постачальник», який діє на </w:t>
      </w:r>
      <w:proofErr w:type="gramStart"/>
      <w:r w:rsidR="008508CF" w:rsidRPr="00016B60">
        <w:rPr>
          <w:w w:val="105"/>
          <w:sz w:val="24"/>
          <w:szCs w:val="24"/>
          <w:lang w:val="ru-RU"/>
        </w:rPr>
        <w:t>п</w:t>
      </w:r>
      <w:proofErr w:type="gramEnd"/>
      <w:r w:rsidR="008508CF" w:rsidRPr="00016B60">
        <w:rPr>
          <w:w w:val="105"/>
          <w:sz w:val="24"/>
          <w:szCs w:val="24"/>
          <w:lang w:val="ru-RU"/>
        </w:rPr>
        <w:t xml:space="preserve">ідставі </w:t>
      </w:r>
      <w:r>
        <w:rPr>
          <w:w w:val="105"/>
          <w:sz w:val="24"/>
          <w:szCs w:val="24"/>
          <w:lang w:val="ru-RU"/>
        </w:rPr>
        <w:t>____________________________________________</w:t>
      </w:r>
      <w:r w:rsidR="008508CF" w:rsidRPr="00016B60">
        <w:rPr>
          <w:b/>
          <w:sz w:val="24"/>
          <w:szCs w:val="24"/>
          <w:lang w:val="ru-RU"/>
        </w:rPr>
        <w:t>,</w:t>
      </w:r>
      <w:r w:rsidR="008508CF" w:rsidRPr="00016B60">
        <w:rPr>
          <w:w w:val="105"/>
          <w:sz w:val="24"/>
          <w:szCs w:val="24"/>
          <w:lang w:val="ru-RU"/>
        </w:rPr>
        <w:t xml:space="preserve"> в особі </w:t>
      </w:r>
      <w:r>
        <w:rPr>
          <w:sz w:val="24"/>
          <w:szCs w:val="24"/>
          <w:lang w:val="ru-RU"/>
        </w:rPr>
        <w:t>___________________________</w:t>
      </w:r>
      <w:r w:rsidR="008508CF" w:rsidRPr="00016B60">
        <w:rPr>
          <w:sz w:val="24"/>
          <w:szCs w:val="24"/>
          <w:lang w:val="ru-RU"/>
        </w:rPr>
        <w:t xml:space="preserve">, який діє на підставі </w:t>
      </w:r>
      <w:r>
        <w:rPr>
          <w:sz w:val="24"/>
          <w:szCs w:val="24"/>
          <w:lang w:val="ru-RU"/>
        </w:rPr>
        <w:t>______________________</w:t>
      </w:r>
      <w:r w:rsidR="008508CF" w:rsidRPr="00016B60">
        <w:rPr>
          <w:w w:val="105"/>
          <w:sz w:val="24"/>
          <w:szCs w:val="24"/>
          <w:lang w:val="ru-RU"/>
        </w:rPr>
        <w:t xml:space="preserve"> з однієї Сторони</w:t>
      </w:r>
      <w:r w:rsidR="008508CF" w:rsidRPr="003646B1">
        <w:rPr>
          <w:w w:val="105"/>
          <w:sz w:val="24"/>
          <w:lang w:val="ru-RU"/>
        </w:rPr>
        <w:t>, та</w:t>
      </w:r>
    </w:p>
    <w:p w:rsidR="008508CF" w:rsidRPr="000C2BC2" w:rsidRDefault="008508CF" w:rsidP="008508CF">
      <w:pPr>
        <w:tabs>
          <w:tab w:val="left" w:pos="1503"/>
        </w:tabs>
        <w:ind w:right="3" w:firstLine="851"/>
        <w:jc w:val="both"/>
        <w:rPr>
          <w:strike/>
          <w:w w:val="105"/>
          <w:sz w:val="24"/>
          <w:szCs w:val="24"/>
          <w:lang w:val="ru-RU"/>
        </w:rPr>
      </w:pPr>
      <w:r w:rsidRPr="000C2BC2">
        <w:rPr>
          <w:b/>
          <w:sz w:val="24"/>
          <w:szCs w:val="24"/>
          <w:lang w:val="uk-UA"/>
        </w:rPr>
        <w:t>Державна установа «Піщанська виправна колонія (№59)»</w:t>
      </w:r>
      <w:r w:rsidRPr="000C2BC2">
        <w:rPr>
          <w:sz w:val="24"/>
          <w:szCs w:val="24"/>
          <w:lang w:val="uk-UA"/>
        </w:rPr>
        <w:t xml:space="preserve">, в особі </w:t>
      </w:r>
      <w:r>
        <w:rPr>
          <w:sz w:val="24"/>
          <w:szCs w:val="24"/>
          <w:lang w:val="uk-UA"/>
        </w:rPr>
        <w:t xml:space="preserve"> </w:t>
      </w:r>
      <w:r w:rsidRPr="000C2BC2">
        <w:rPr>
          <w:sz w:val="24"/>
          <w:szCs w:val="24"/>
          <w:lang w:val="uk-UA"/>
        </w:rPr>
        <w:t xml:space="preserve">голови комісії з реорганізації державної установи «Піщанська виправна колонія (№59)» </w:t>
      </w:r>
      <w:r w:rsidR="00E63830">
        <w:rPr>
          <w:sz w:val="24"/>
          <w:szCs w:val="24"/>
          <w:lang w:val="uk-UA"/>
        </w:rPr>
        <w:t>підполковника</w:t>
      </w:r>
      <w:r>
        <w:rPr>
          <w:sz w:val="24"/>
          <w:szCs w:val="24"/>
          <w:lang w:val="uk-UA"/>
        </w:rPr>
        <w:t xml:space="preserve"> внутрішньої служби </w:t>
      </w:r>
      <w:r w:rsidR="00E63830">
        <w:rPr>
          <w:sz w:val="24"/>
          <w:szCs w:val="24"/>
          <w:lang w:val="uk-UA"/>
        </w:rPr>
        <w:t>ЗАНОЗИ Віталія Анатолійовича</w:t>
      </w:r>
      <w:r w:rsidRPr="000C2BC2">
        <w:rPr>
          <w:sz w:val="24"/>
          <w:szCs w:val="24"/>
          <w:lang w:val="uk-UA"/>
        </w:rPr>
        <w:t>, що діє на підставі Положення, згідно Наказу Міністерства юстиції України від 14.05.2020 року № 1663/5</w:t>
      </w:r>
      <w:r w:rsidRPr="000C2BC2">
        <w:rPr>
          <w:w w:val="105"/>
          <w:sz w:val="24"/>
          <w:szCs w:val="24"/>
          <w:lang w:val="uk-UA"/>
        </w:rPr>
        <w:t>,</w:t>
      </w:r>
      <w:r w:rsidRPr="000C2BC2">
        <w:rPr>
          <w:color w:val="FF0000"/>
          <w:w w:val="105"/>
          <w:sz w:val="24"/>
          <w:szCs w:val="24"/>
          <w:lang w:val="uk-UA"/>
        </w:rPr>
        <w:t xml:space="preserve"> </w:t>
      </w:r>
      <w:r w:rsidRPr="000C2BC2">
        <w:rPr>
          <w:w w:val="105"/>
          <w:sz w:val="24"/>
          <w:szCs w:val="24"/>
          <w:lang w:val="uk-UA"/>
        </w:rPr>
        <w:t>з іншої Сторони, керуючись Цивільним, Господарським кодексами та Законом України «Про публічні закупівлі» від 25.12.2015 року №922-</w:t>
      </w:r>
      <w:r w:rsidRPr="000C2BC2">
        <w:rPr>
          <w:w w:val="105"/>
          <w:sz w:val="24"/>
          <w:szCs w:val="24"/>
        </w:rPr>
        <w:t>VIII</w:t>
      </w:r>
      <w:r w:rsidRPr="000C2BC2">
        <w:rPr>
          <w:w w:val="105"/>
          <w:sz w:val="24"/>
          <w:szCs w:val="24"/>
          <w:lang w:val="uk-UA"/>
        </w:rPr>
        <w:t xml:space="preserve"> року зі змінами, а також Правилами роздрібного ринку електричної енергії, затвердженими постановою </w:t>
      </w:r>
      <w:r w:rsidRPr="000C2BC2">
        <w:rPr>
          <w:w w:val="105"/>
          <w:sz w:val="24"/>
          <w:szCs w:val="24"/>
          <w:lang w:val="ru-RU"/>
        </w:rPr>
        <w:t>НКРЕКП від 14.03.2018 № 312 (зі змінами) уклали цей Договір про наступне (далі - Договір).</w:t>
      </w:r>
    </w:p>
    <w:p w:rsidR="008508CF" w:rsidRPr="003646B1" w:rsidRDefault="008508CF" w:rsidP="008508CF">
      <w:pPr>
        <w:tabs>
          <w:tab w:val="left" w:pos="1503"/>
        </w:tabs>
        <w:ind w:right="3" w:firstLine="851"/>
        <w:jc w:val="both"/>
        <w:rPr>
          <w:strike/>
          <w:w w:val="105"/>
          <w:sz w:val="24"/>
          <w:lang w:val="ru-RU"/>
        </w:rPr>
      </w:pPr>
    </w:p>
    <w:p w:rsidR="008508CF" w:rsidRPr="00F36117" w:rsidRDefault="008508CF" w:rsidP="008508CF">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508CF" w:rsidRPr="00F36117" w:rsidRDefault="008508CF" w:rsidP="008508CF">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508CF" w:rsidRPr="003646B1" w:rsidRDefault="008508CF" w:rsidP="008508CF">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508CF" w:rsidRPr="003646B1" w:rsidRDefault="008508CF" w:rsidP="008508CF">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508CF" w:rsidRPr="003646B1" w:rsidRDefault="008508CF" w:rsidP="008508CF">
      <w:pPr>
        <w:ind w:firstLine="709"/>
        <w:jc w:val="center"/>
        <w:rPr>
          <w:b/>
          <w:sz w:val="24"/>
          <w:lang w:val="ru-RU"/>
        </w:rPr>
      </w:pPr>
      <w:r w:rsidRPr="003646B1">
        <w:rPr>
          <w:b/>
          <w:sz w:val="24"/>
          <w:lang w:val="ru-RU"/>
        </w:rPr>
        <w:t>2. Предмет Договору</w:t>
      </w:r>
    </w:p>
    <w:p w:rsidR="008508CF" w:rsidRPr="003646B1" w:rsidRDefault="008508CF" w:rsidP="008508CF">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08CF" w:rsidRPr="002B2D4C" w:rsidRDefault="008508CF" w:rsidP="008508CF">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000B0E8A" w:rsidRPr="000B0E8A">
        <w:rPr>
          <w:sz w:val="24"/>
          <w:lang w:val="ru-RU"/>
        </w:rPr>
        <w:t xml:space="preserve"> </w:t>
      </w:r>
      <w:r w:rsidR="000B0E8A">
        <w:rPr>
          <w:sz w:val="24"/>
          <w:lang w:val="ru-RU"/>
        </w:rPr>
        <w:t xml:space="preserve">активна </w:t>
      </w:r>
      <w:r w:rsidR="000B0E8A" w:rsidRPr="003646B1">
        <w:rPr>
          <w:sz w:val="24"/>
          <w:lang w:val="ru-RU"/>
        </w:rPr>
        <w:t>електрична енергія</w:t>
      </w:r>
      <w:r w:rsidR="000B0E8A">
        <w:rPr>
          <w:sz w:val="24"/>
          <w:lang w:val="ru-RU"/>
        </w:rPr>
        <w:t xml:space="preserve"> - </w:t>
      </w:r>
      <w:r w:rsidRPr="003646B1">
        <w:rPr>
          <w:sz w:val="24"/>
          <w:lang w:val="ru-RU"/>
        </w:rPr>
        <w:t xml:space="preserve"> </w:t>
      </w:r>
      <w:r w:rsidR="000B0E8A">
        <w:rPr>
          <w:sz w:val="24"/>
          <w:lang w:val="ru-RU"/>
        </w:rPr>
        <w:t>9630</w:t>
      </w:r>
      <w:r w:rsidRPr="003646B1">
        <w:rPr>
          <w:sz w:val="24"/>
          <w:lang w:val="ru-RU"/>
        </w:rPr>
        <w:t xml:space="preserve"> кВт/год.</w:t>
      </w:r>
    </w:p>
    <w:p w:rsidR="008508CF" w:rsidRPr="003646B1" w:rsidRDefault="008508CF" w:rsidP="008508CF">
      <w:pPr>
        <w:jc w:val="both"/>
        <w:rPr>
          <w:sz w:val="24"/>
          <w:lang w:val="ru-RU"/>
        </w:rPr>
      </w:pPr>
    </w:p>
    <w:p w:rsidR="008508CF" w:rsidRPr="003646B1" w:rsidRDefault="008508CF" w:rsidP="008508CF">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508CF" w:rsidRPr="00F36117" w:rsidRDefault="008508CF" w:rsidP="008508CF">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t>Обсяги закупівлі електричної енергії можуть бути зменшені залежно від реального фінансування видатків.</w:t>
      </w:r>
    </w:p>
    <w:p w:rsidR="008508CF" w:rsidRPr="00564F3D" w:rsidRDefault="008508CF" w:rsidP="008508CF">
      <w:pPr>
        <w:ind w:firstLine="709"/>
        <w:jc w:val="center"/>
        <w:rPr>
          <w:b/>
          <w:sz w:val="24"/>
          <w:lang w:val="uk-UA"/>
        </w:rPr>
      </w:pPr>
      <w:r w:rsidRPr="00564F3D">
        <w:rPr>
          <w:b/>
          <w:sz w:val="24"/>
          <w:lang w:val="uk-UA"/>
        </w:rPr>
        <w:lastRenderedPageBreak/>
        <w:t>3. Умови постачання</w:t>
      </w:r>
    </w:p>
    <w:p w:rsidR="008508CF" w:rsidRPr="00564F3D" w:rsidRDefault="008508CF" w:rsidP="008508CF">
      <w:pPr>
        <w:ind w:firstLine="709"/>
        <w:jc w:val="both"/>
        <w:rPr>
          <w:color w:val="FF0000"/>
          <w:sz w:val="24"/>
          <w:lang w:val="uk-UA"/>
        </w:rPr>
      </w:pPr>
      <w:r w:rsidRPr="00564F3D">
        <w:rPr>
          <w:sz w:val="24"/>
          <w:lang w:val="uk-UA"/>
        </w:rPr>
        <w:t xml:space="preserve">3.1. </w:t>
      </w:r>
      <w:bookmarkStart w:id="2" w:name="_Hlk526263669"/>
      <w:r w:rsidRPr="00564F3D">
        <w:rPr>
          <w:sz w:val="24"/>
          <w:lang w:val="uk-UA"/>
        </w:rPr>
        <w:t xml:space="preserve">Постачання електричної енергії Споживачу здійснюється Постачальником на підставі поданої Споживачем заявки </w:t>
      </w:r>
      <w:bookmarkEnd w:id="2"/>
      <w:r w:rsidRPr="00564F3D">
        <w:rPr>
          <w:sz w:val="24"/>
          <w:lang w:val="uk-UA"/>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564F3D">
        <w:rPr>
          <w:sz w:val="24"/>
          <w:lang w:val="uk-UA"/>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508CF" w:rsidRPr="003646B1" w:rsidRDefault="008508CF" w:rsidP="008508CF">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508CF" w:rsidRPr="003646B1" w:rsidRDefault="008508CF" w:rsidP="008508CF">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508CF" w:rsidRPr="003646B1" w:rsidRDefault="008508CF" w:rsidP="008508CF">
      <w:pPr>
        <w:ind w:firstLine="709"/>
        <w:jc w:val="center"/>
        <w:rPr>
          <w:b/>
          <w:sz w:val="24"/>
          <w:lang w:val="ru-RU"/>
        </w:rPr>
      </w:pPr>
      <w:r w:rsidRPr="003646B1">
        <w:rPr>
          <w:b/>
          <w:sz w:val="24"/>
          <w:lang w:val="ru-RU"/>
        </w:rPr>
        <w:t>4. Якість постачання електричної енергії</w:t>
      </w:r>
    </w:p>
    <w:p w:rsidR="008508CF" w:rsidRPr="003646B1" w:rsidRDefault="008508CF" w:rsidP="008508CF">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08CF" w:rsidRPr="003646B1" w:rsidRDefault="008508CF" w:rsidP="008508CF">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508CF" w:rsidRPr="003646B1" w:rsidRDefault="008508CF" w:rsidP="008508CF">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508CF" w:rsidRDefault="008508CF" w:rsidP="008508CF">
      <w:pPr>
        <w:ind w:firstLine="709"/>
        <w:jc w:val="both"/>
        <w:rPr>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
    <w:p w:rsidR="00E63830" w:rsidRPr="003646B1" w:rsidRDefault="00E63830" w:rsidP="00E63830">
      <w:pPr>
        <w:ind w:firstLine="709"/>
        <w:jc w:val="both"/>
        <w:rPr>
          <w:color w:val="FF0000"/>
          <w:sz w:val="24"/>
          <w:lang w:val="ru-RU"/>
        </w:rPr>
      </w:pP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E63830" w:rsidRDefault="00E63830" w:rsidP="00E63830">
      <w:pPr>
        <w:rPr>
          <w:sz w:val="24"/>
          <w:lang w:val="ru-RU"/>
        </w:rPr>
      </w:pPr>
      <w:r w:rsidRPr="00E92B52">
        <w:rPr>
          <w:sz w:val="24"/>
          <w:lang w:val="ru-RU"/>
        </w:rPr>
        <w:t>1</w:t>
      </w:r>
      <w:r>
        <w:rPr>
          <w:sz w:val="24"/>
          <w:lang w:val="ru-RU"/>
        </w:rPr>
        <w:t>) Акт</w:t>
      </w:r>
      <w:r w:rsidR="006543D0">
        <w:rPr>
          <w:sz w:val="24"/>
          <w:lang w:val="ru-RU"/>
        </w:rPr>
        <w:t>ивна електрична енергія -   6,75</w:t>
      </w:r>
      <w:r w:rsidRPr="003646B1">
        <w:rPr>
          <w:sz w:val="24"/>
          <w:lang w:val="ru-RU"/>
        </w:rPr>
        <w:t xml:space="preserve"> грн. </w:t>
      </w:r>
      <w:proofErr w:type="gramStart"/>
      <w:r w:rsidRPr="003646B1">
        <w:rPr>
          <w:sz w:val="24"/>
          <w:lang w:val="ru-RU"/>
        </w:rPr>
        <w:t xml:space="preserve">( </w:t>
      </w:r>
      <w:proofErr w:type="gramEnd"/>
      <w:r>
        <w:rPr>
          <w:sz w:val="24"/>
          <w:lang w:val="ru-RU"/>
        </w:rPr>
        <w:t xml:space="preserve">шість гривень сімдесят </w:t>
      </w:r>
      <w:r w:rsidR="006543D0">
        <w:rPr>
          <w:sz w:val="24"/>
          <w:lang w:val="ru-RU"/>
        </w:rPr>
        <w:t>п</w:t>
      </w:r>
      <w:r w:rsidR="006543D0" w:rsidRPr="006543D0">
        <w:rPr>
          <w:sz w:val="24"/>
          <w:lang w:val="ru-RU"/>
        </w:rPr>
        <w:t>’</w:t>
      </w:r>
      <w:r w:rsidR="006543D0">
        <w:rPr>
          <w:sz w:val="24"/>
          <w:lang w:val="ru-RU"/>
        </w:rPr>
        <w:t xml:space="preserve">ять </w:t>
      </w:r>
      <w:r>
        <w:rPr>
          <w:sz w:val="24"/>
          <w:lang w:val="ru-RU"/>
        </w:rPr>
        <w:t xml:space="preserve">  копійок</w:t>
      </w:r>
      <w:r w:rsidRPr="003646B1">
        <w:rPr>
          <w:sz w:val="24"/>
          <w:lang w:val="ru-RU"/>
        </w:rPr>
        <w:t>) з урахуванням ПДВ.</w:t>
      </w:r>
    </w:p>
    <w:p w:rsidR="00E63830" w:rsidRPr="003646B1" w:rsidRDefault="00E63830" w:rsidP="00E63830">
      <w:pPr>
        <w:rPr>
          <w:sz w:val="24"/>
          <w:lang w:val="ru-RU"/>
        </w:rPr>
      </w:pPr>
      <w:r w:rsidRPr="003646B1">
        <w:rPr>
          <w:sz w:val="24"/>
          <w:lang w:val="ru-RU"/>
        </w:rPr>
        <w:tab/>
      </w:r>
    </w:p>
    <w:p w:rsidR="00E63830" w:rsidRPr="003646B1" w:rsidRDefault="00E63830" w:rsidP="00E6383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sidR="006543D0">
        <w:rPr>
          <w:sz w:val="24"/>
          <w:lang w:val="ru-RU"/>
        </w:rPr>
        <w:t>65002,50</w:t>
      </w:r>
      <w:r w:rsidRPr="003646B1">
        <w:rPr>
          <w:sz w:val="24"/>
          <w:lang w:val="ru-RU"/>
        </w:rPr>
        <w:t xml:space="preserve"> (</w:t>
      </w:r>
      <w:r w:rsidR="006543D0">
        <w:rPr>
          <w:sz w:val="24"/>
          <w:lang w:val="ru-RU"/>
        </w:rPr>
        <w:t>шістдесят п</w:t>
      </w:r>
      <w:r w:rsidR="006543D0" w:rsidRPr="006543D0">
        <w:rPr>
          <w:sz w:val="24"/>
          <w:lang w:val="ru-RU"/>
        </w:rPr>
        <w:t>’</w:t>
      </w:r>
      <w:r w:rsidR="006543D0">
        <w:rPr>
          <w:sz w:val="24"/>
          <w:lang w:val="ru-RU"/>
        </w:rPr>
        <w:t xml:space="preserve">ять </w:t>
      </w:r>
      <w:r w:rsidR="00235242">
        <w:rPr>
          <w:sz w:val="24"/>
          <w:lang w:val="ru-RU"/>
        </w:rPr>
        <w:t xml:space="preserve"> тисяч</w:t>
      </w:r>
      <w:r>
        <w:rPr>
          <w:sz w:val="24"/>
          <w:lang w:val="ru-RU"/>
        </w:rPr>
        <w:t xml:space="preserve"> </w:t>
      </w:r>
      <w:r w:rsidR="006543D0">
        <w:rPr>
          <w:sz w:val="24"/>
          <w:lang w:val="ru-RU"/>
        </w:rPr>
        <w:t>дві</w:t>
      </w:r>
      <w:r w:rsidR="00235242">
        <w:rPr>
          <w:sz w:val="24"/>
          <w:lang w:val="ru-RU"/>
        </w:rPr>
        <w:t xml:space="preserve"> </w:t>
      </w:r>
      <w:r w:rsidR="006543D0">
        <w:rPr>
          <w:sz w:val="24"/>
          <w:lang w:val="ru-RU"/>
        </w:rPr>
        <w:t>гривні п</w:t>
      </w:r>
      <w:r w:rsidR="006543D0" w:rsidRPr="006543D0">
        <w:rPr>
          <w:sz w:val="24"/>
          <w:lang w:val="ru-RU"/>
        </w:rPr>
        <w:t>’</w:t>
      </w:r>
      <w:r w:rsidR="006543D0">
        <w:rPr>
          <w:sz w:val="24"/>
          <w:lang w:val="ru-RU"/>
        </w:rPr>
        <w:t xml:space="preserve">ятдесят </w:t>
      </w:r>
      <w:r>
        <w:rPr>
          <w:sz w:val="24"/>
          <w:lang w:val="ru-RU"/>
        </w:rPr>
        <w:t xml:space="preserve">  </w:t>
      </w:r>
      <w:r w:rsidRPr="003646B1">
        <w:rPr>
          <w:sz w:val="24"/>
          <w:lang w:val="ru-RU"/>
        </w:rPr>
        <w:t xml:space="preserve">копійок) грн. з ПДВ з </w:t>
      </w:r>
      <w:r>
        <w:rPr>
          <w:sz w:val="24"/>
          <w:lang w:val="ru-RU"/>
        </w:rPr>
        <w:t xml:space="preserve">урахуванням ПДВ  </w:t>
      </w:r>
      <w:r w:rsidR="006543D0">
        <w:rPr>
          <w:sz w:val="24"/>
          <w:szCs w:val="24"/>
          <w:lang w:val="uk-UA"/>
        </w:rPr>
        <w:t>10833,75</w:t>
      </w:r>
      <w:r>
        <w:rPr>
          <w:sz w:val="24"/>
          <w:szCs w:val="24"/>
          <w:lang w:val="uk-UA"/>
        </w:rPr>
        <w:t xml:space="preserve"> </w:t>
      </w:r>
      <w:r w:rsidRPr="003646B1">
        <w:rPr>
          <w:sz w:val="24"/>
          <w:lang w:val="ru-RU"/>
        </w:rPr>
        <w:t>грн. (</w:t>
      </w:r>
      <w:r w:rsidR="00235242">
        <w:rPr>
          <w:sz w:val="24"/>
          <w:lang w:val="ru-RU"/>
        </w:rPr>
        <w:t>д</w:t>
      </w:r>
      <w:r w:rsidR="006543D0">
        <w:rPr>
          <w:sz w:val="24"/>
          <w:lang w:val="ru-RU"/>
        </w:rPr>
        <w:t>есять</w:t>
      </w:r>
      <w:r w:rsidR="00235242">
        <w:rPr>
          <w:sz w:val="24"/>
          <w:lang w:val="ru-RU"/>
        </w:rPr>
        <w:t xml:space="preserve"> тисяч </w:t>
      </w:r>
      <w:r w:rsidR="006543D0">
        <w:rPr>
          <w:sz w:val="24"/>
          <w:lang w:val="ru-RU"/>
        </w:rPr>
        <w:t>вісімсот тридцять три</w:t>
      </w:r>
      <w:r w:rsidR="00235242">
        <w:rPr>
          <w:sz w:val="24"/>
          <w:lang w:val="ru-RU"/>
        </w:rPr>
        <w:t xml:space="preserve"> </w:t>
      </w:r>
      <w:r w:rsidR="006543D0">
        <w:rPr>
          <w:sz w:val="24"/>
          <w:lang w:val="ru-RU"/>
        </w:rPr>
        <w:t xml:space="preserve"> гривні сімдесят п</w:t>
      </w:r>
      <w:r w:rsidR="006543D0">
        <w:rPr>
          <w:sz w:val="24"/>
        </w:rPr>
        <w:t>’</w:t>
      </w:r>
      <w:r w:rsidR="006543D0">
        <w:rPr>
          <w:sz w:val="24"/>
          <w:lang w:val="ru-RU"/>
        </w:rPr>
        <w:t xml:space="preserve">ять </w:t>
      </w:r>
      <w:r>
        <w:rPr>
          <w:sz w:val="24"/>
          <w:lang w:val="ru-RU"/>
        </w:rPr>
        <w:t xml:space="preserve">   копійок</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508CF" w:rsidRPr="003646B1" w:rsidRDefault="008508CF" w:rsidP="008508CF">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508CF" w:rsidRPr="003646B1" w:rsidRDefault="008508CF" w:rsidP="008508CF">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508CF" w:rsidRPr="003646B1" w:rsidRDefault="008508CF" w:rsidP="008508CF">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508CF" w:rsidRPr="003646B1" w:rsidRDefault="008508CF" w:rsidP="008508CF">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8508CF" w:rsidRPr="003646B1" w:rsidRDefault="008508CF" w:rsidP="008508CF">
      <w:pPr>
        <w:ind w:firstLine="709"/>
        <w:jc w:val="both"/>
        <w:rPr>
          <w:sz w:val="24"/>
          <w:lang w:val="ru-RU"/>
        </w:rPr>
      </w:pPr>
      <w:r w:rsidRPr="003646B1">
        <w:rPr>
          <w:sz w:val="24"/>
          <w:lang w:val="ru-RU"/>
        </w:rPr>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w:t>
      </w:r>
      <w:r w:rsidRPr="003646B1">
        <w:rPr>
          <w:sz w:val="24"/>
          <w:lang w:val="ru-RU"/>
        </w:rPr>
        <w:lastRenderedPageBreak/>
        <w:t xml:space="preserve">базі </w:t>
      </w:r>
      <w:proofErr w:type="gramStart"/>
      <w:r w:rsidRPr="003646B1">
        <w:rPr>
          <w:sz w:val="24"/>
          <w:lang w:val="ru-RU"/>
        </w:rPr>
        <w:t>р</w:t>
      </w:r>
      <w:proofErr w:type="gramEnd"/>
      <w:r w:rsidRPr="003646B1">
        <w:rPr>
          <w:sz w:val="24"/>
          <w:lang w:val="ru-RU"/>
        </w:rPr>
        <w:t>ізних диференційованих цін.</w:t>
      </w:r>
    </w:p>
    <w:p w:rsidR="008508CF" w:rsidRPr="003646B1" w:rsidRDefault="008508CF" w:rsidP="008508CF">
      <w:pPr>
        <w:ind w:firstLine="709"/>
        <w:jc w:val="both"/>
        <w:rPr>
          <w:sz w:val="24"/>
          <w:lang w:val="ru-RU"/>
        </w:rPr>
      </w:pPr>
      <w:r w:rsidRPr="003646B1">
        <w:rPr>
          <w:sz w:val="24"/>
          <w:lang w:val="ru-RU"/>
        </w:rPr>
        <w:t>5.5. Розрахунковим періодом за цим Договором є календарний місяць.</w:t>
      </w:r>
    </w:p>
    <w:p w:rsidR="008508CF" w:rsidRPr="003646B1" w:rsidRDefault="008508CF" w:rsidP="008508CF">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508CF" w:rsidRPr="003646B1" w:rsidRDefault="008508CF" w:rsidP="008508CF">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508CF" w:rsidRPr="003646B1" w:rsidRDefault="008508CF" w:rsidP="008508CF">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508CF" w:rsidRPr="003646B1" w:rsidRDefault="008508CF" w:rsidP="008508CF">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508CF" w:rsidRPr="003646B1" w:rsidRDefault="008508CF" w:rsidP="008508CF">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08CF" w:rsidRPr="003646B1" w:rsidRDefault="008508CF" w:rsidP="008508CF">
      <w:pPr>
        <w:ind w:firstLine="709"/>
        <w:jc w:val="both"/>
        <w:rPr>
          <w:sz w:val="24"/>
          <w:lang w:val="ru-RU"/>
        </w:rPr>
      </w:pPr>
      <w:r w:rsidRPr="003646B1">
        <w:rPr>
          <w:sz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508CF" w:rsidRPr="003646B1" w:rsidRDefault="008508CF" w:rsidP="008508CF">
      <w:pPr>
        <w:ind w:firstLine="709"/>
        <w:jc w:val="both"/>
        <w:rPr>
          <w:sz w:val="24"/>
          <w:lang w:val="ru-RU"/>
        </w:rPr>
      </w:pPr>
      <w:r w:rsidRPr="003646B1">
        <w:rPr>
          <w:sz w:val="24"/>
          <w:lang w:val="ru-RU"/>
        </w:rPr>
        <w:t>Пеня нараховується за кожен день прострочення оплати.</w:t>
      </w:r>
    </w:p>
    <w:p w:rsidR="008508CF" w:rsidRPr="003646B1" w:rsidRDefault="008508CF" w:rsidP="008508CF">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508CF" w:rsidRPr="003646B1" w:rsidRDefault="008508CF" w:rsidP="008508CF">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08CF" w:rsidRPr="003646B1" w:rsidRDefault="008508CF" w:rsidP="008508CF">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508CF" w:rsidRPr="003646B1" w:rsidRDefault="008508CF" w:rsidP="008508CF">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08CF" w:rsidRPr="003646B1" w:rsidRDefault="008508CF" w:rsidP="008508CF">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508CF" w:rsidRPr="003646B1" w:rsidRDefault="008508CF" w:rsidP="008508CF">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тому числі диференційовані ціни (тарифи);</w:t>
      </w:r>
    </w:p>
    <w:p w:rsidR="008508CF" w:rsidRPr="003646B1" w:rsidRDefault="008508CF" w:rsidP="008508CF">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товарної продукції; </w:t>
      </w:r>
    </w:p>
    <w:p w:rsidR="008508CF" w:rsidRPr="003646B1" w:rsidRDefault="008508CF" w:rsidP="008508CF">
      <w:pPr>
        <w:ind w:firstLine="709"/>
        <w:jc w:val="both"/>
        <w:rPr>
          <w:sz w:val="24"/>
          <w:lang w:val="ru-RU"/>
        </w:rPr>
      </w:pPr>
      <w:r w:rsidRPr="003646B1">
        <w:rPr>
          <w:sz w:val="24"/>
          <w:lang w:val="ru-RU"/>
        </w:rPr>
        <w:t>3) строк та спосіб оплати;</w:t>
      </w:r>
    </w:p>
    <w:p w:rsidR="008508CF" w:rsidRPr="003646B1" w:rsidRDefault="008508CF" w:rsidP="008508CF">
      <w:pPr>
        <w:ind w:firstLine="709"/>
        <w:jc w:val="both"/>
        <w:rPr>
          <w:sz w:val="24"/>
          <w:lang w:val="ru-RU"/>
        </w:rPr>
      </w:pPr>
      <w:r w:rsidRPr="003646B1">
        <w:rPr>
          <w:sz w:val="24"/>
          <w:lang w:val="ru-RU"/>
        </w:rPr>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508CF" w:rsidRPr="003646B1" w:rsidRDefault="008508CF" w:rsidP="008508CF">
      <w:pPr>
        <w:ind w:firstLine="709"/>
        <w:jc w:val="both"/>
        <w:rPr>
          <w:sz w:val="24"/>
          <w:lang w:val="ru-RU"/>
        </w:rPr>
      </w:pPr>
      <w:r w:rsidRPr="003646B1">
        <w:rPr>
          <w:sz w:val="24"/>
          <w:lang w:val="ru-RU"/>
        </w:rPr>
        <w:lastRenderedPageBreak/>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508CF" w:rsidRPr="003646B1" w:rsidRDefault="008508CF" w:rsidP="008508CF">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508CF" w:rsidRPr="003646B1" w:rsidRDefault="008508CF" w:rsidP="008508CF">
      <w:pPr>
        <w:ind w:firstLine="709"/>
        <w:jc w:val="both"/>
        <w:rPr>
          <w:sz w:val="24"/>
          <w:lang w:val="ru-RU"/>
        </w:rPr>
      </w:pPr>
      <w:r w:rsidRPr="003646B1">
        <w:rPr>
          <w:sz w:val="24"/>
          <w:lang w:val="ru-RU"/>
        </w:rPr>
        <w:t>7) термін дії Договору та умови пролонгації;</w:t>
      </w:r>
    </w:p>
    <w:p w:rsidR="008508CF" w:rsidRPr="003646B1" w:rsidRDefault="008508CF" w:rsidP="008508CF">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6. Права та обов'язки Споживача</w:t>
      </w:r>
    </w:p>
    <w:p w:rsidR="008508CF" w:rsidRPr="003646B1" w:rsidRDefault="008508CF" w:rsidP="008508CF">
      <w:pPr>
        <w:ind w:firstLine="709"/>
        <w:jc w:val="both"/>
        <w:rPr>
          <w:sz w:val="24"/>
          <w:lang w:val="ru-RU"/>
        </w:rPr>
      </w:pPr>
      <w:r w:rsidRPr="003646B1">
        <w:rPr>
          <w:sz w:val="24"/>
          <w:lang w:val="ru-RU"/>
        </w:rPr>
        <w:t>6.1. Споживач має право:</w:t>
      </w:r>
    </w:p>
    <w:p w:rsidR="008508CF" w:rsidRPr="003646B1" w:rsidRDefault="008508CF" w:rsidP="008508CF">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508CF" w:rsidRPr="003646B1" w:rsidRDefault="008508CF" w:rsidP="008508CF">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508CF" w:rsidRPr="003646B1" w:rsidRDefault="008508CF" w:rsidP="008508CF">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08CF" w:rsidRPr="003646B1" w:rsidRDefault="008508CF" w:rsidP="008508CF">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508CF" w:rsidRPr="003646B1" w:rsidRDefault="008508CF" w:rsidP="008508CF">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508CF" w:rsidRPr="003646B1" w:rsidRDefault="008508CF" w:rsidP="008508CF">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508CF" w:rsidRPr="003646B1" w:rsidRDefault="008508CF" w:rsidP="008508CF">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508CF" w:rsidRPr="003646B1" w:rsidRDefault="008508CF" w:rsidP="008508CF">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08CF" w:rsidRPr="003646B1" w:rsidRDefault="008508CF" w:rsidP="008508CF">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08CF" w:rsidRPr="003646B1" w:rsidRDefault="008508CF" w:rsidP="008508CF">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508CF" w:rsidRPr="003646B1" w:rsidRDefault="008508CF" w:rsidP="008508CF">
      <w:pPr>
        <w:ind w:firstLine="709"/>
        <w:jc w:val="both"/>
        <w:rPr>
          <w:sz w:val="24"/>
          <w:lang w:val="ru-RU"/>
        </w:rPr>
      </w:pPr>
      <w:r w:rsidRPr="003646B1">
        <w:rPr>
          <w:sz w:val="24"/>
          <w:lang w:val="ru-RU"/>
        </w:rPr>
        <w:t>14)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6.2. Споживач зобов'язується:</w:t>
      </w:r>
    </w:p>
    <w:p w:rsidR="008508CF" w:rsidRPr="003646B1" w:rsidRDefault="008508CF" w:rsidP="008508CF">
      <w:pPr>
        <w:ind w:firstLine="709"/>
        <w:jc w:val="both"/>
        <w:rPr>
          <w:sz w:val="24"/>
          <w:lang w:val="ru-RU"/>
        </w:rPr>
      </w:pPr>
      <w:r w:rsidRPr="003646B1">
        <w:rPr>
          <w:sz w:val="24"/>
          <w:lang w:val="ru-RU"/>
        </w:rPr>
        <w:t>1) забезпечувати своєчасну та повну оплату спожитої електричної енергії згідно з умовами цього Договору;</w:t>
      </w:r>
    </w:p>
    <w:p w:rsidR="008508CF" w:rsidRPr="003646B1" w:rsidRDefault="008508CF" w:rsidP="008508CF">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08CF" w:rsidRPr="003646B1" w:rsidRDefault="008508CF" w:rsidP="008508CF">
      <w:pPr>
        <w:ind w:firstLine="709"/>
        <w:jc w:val="both"/>
        <w:rPr>
          <w:sz w:val="24"/>
          <w:lang w:val="ru-RU"/>
        </w:rPr>
      </w:pPr>
      <w:r w:rsidRPr="003646B1">
        <w:rPr>
          <w:sz w:val="24"/>
          <w:lang w:val="ru-RU"/>
        </w:rPr>
        <w:t xml:space="preserve">3) раціонально використовувати електричну енергію, обережно поводитися з електричними </w:t>
      </w:r>
      <w:r w:rsidRPr="003646B1">
        <w:rPr>
          <w:sz w:val="24"/>
          <w:lang w:val="ru-RU"/>
        </w:rPr>
        <w:lastRenderedPageBreak/>
        <w:t>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4) протягом 5 робочих днів до</w:t>
      </w:r>
      <w:r>
        <w:rPr>
          <w:sz w:val="24"/>
          <w:lang w:val="ru-RU"/>
        </w:rPr>
        <w:t xml:space="preserve"> </w:t>
      </w:r>
      <w:r w:rsidRPr="003646B1">
        <w:rPr>
          <w:sz w:val="24"/>
          <w:lang w:val="ru-RU"/>
        </w:rPr>
        <w:t xml:space="preserve">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508CF" w:rsidRPr="003646B1" w:rsidRDefault="008508CF" w:rsidP="008508CF">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08CF" w:rsidRPr="003646B1" w:rsidRDefault="008508CF" w:rsidP="008508CF">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08CF" w:rsidRPr="003646B1" w:rsidRDefault="008508CF" w:rsidP="008508CF">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508CF" w:rsidRPr="003646B1" w:rsidRDefault="008508CF" w:rsidP="008508CF">
      <w:pPr>
        <w:jc w:val="both"/>
        <w:rPr>
          <w:sz w:val="24"/>
          <w:lang w:val="ru-RU"/>
        </w:rPr>
      </w:pPr>
    </w:p>
    <w:p w:rsidR="008508CF" w:rsidRPr="003646B1" w:rsidRDefault="008508CF" w:rsidP="008508CF">
      <w:pPr>
        <w:ind w:firstLine="709"/>
        <w:jc w:val="center"/>
        <w:rPr>
          <w:b/>
          <w:sz w:val="24"/>
          <w:lang w:val="ru-RU"/>
        </w:rPr>
      </w:pPr>
      <w:r w:rsidRPr="003646B1">
        <w:rPr>
          <w:b/>
          <w:sz w:val="24"/>
          <w:lang w:val="ru-RU"/>
        </w:rPr>
        <w:t>7. Права і обов'язки Постачальника</w:t>
      </w:r>
    </w:p>
    <w:p w:rsidR="008508CF" w:rsidRPr="003646B1" w:rsidRDefault="008508CF" w:rsidP="008508CF">
      <w:pPr>
        <w:ind w:firstLine="709"/>
        <w:jc w:val="both"/>
        <w:rPr>
          <w:sz w:val="24"/>
          <w:lang w:val="ru-RU"/>
        </w:rPr>
      </w:pPr>
      <w:r w:rsidRPr="003646B1">
        <w:rPr>
          <w:sz w:val="24"/>
          <w:lang w:val="ru-RU"/>
        </w:rPr>
        <w:t>7.1. Постачальник має право:</w:t>
      </w:r>
    </w:p>
    <w:p w:rsidR="008508CF" w:rsidRPr="003646B1" w:rsidRDefault="008508CF" w:rsidP="008508CF">
      <w:pPr>
        <w:ind w:firstLine="709"/>
        <w:jc w:val="both"/>
        <w:rPr>
          <w:sz w:val="24"/>
          <w:lang w:val="ru-RU"/>
        </w:rPr>
      </w:pPr>
      <w:r w:rsidRPr="003646B1">
        <w:rPr>
          <w:sz w:val="24"/>
          <w:lang w:val="ru-RU"/>
        </w:rPr>
        <w:t>1) отримувати від Споживача плату за поставлену електричну енергію;</w:t>
      </w:r>
    </w:p>
    <w:p w:rsidR="008508CF" w:rsidRPr="003646B1" w:rsidRDefault="008508CF" w:rsidP="008508CF">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508CF" w:rsidRPr="003646B1" w:rsidRDefault="008508CF" w:rsidP="008508CF">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508CF" w:rsidRPr="003646B1" w:rsidRDefault="008508CF" w:rsidP="008508CF">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508CF" w:rsidRPr="003646B1" w:rsidRDefault="008508CF" w:rsidP="008508CF">
      <w:pPr>
        <w:ind w:firstLine="709"/>
        <w:jc w:val="both"/>
        <w:rPr>
          <w:sz w:val="24"/>
          <w:lang w:val="ru-RU"/>
        </w:rPr>
      </w:pPr>
      <w:r w:rsidRPr="003646B1">
        <w:rPr>
          <w:sz w:val="24"/>
          <w:lang w:val="ru-RU"/>
        </w:rPr>
        <w:t>7)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7.2. Постачальник зобов'язується:</w:t>
      </w:r>
    </w:p>
    <w:p w:rsidR="008508CF" w:rsidRPr="003646B1" w:rsidRDefault="008508CF" w:rsidP="008508CF">
      <w:pPr>
        <w:ind w:firstLine="709"/>
        <w:jc w:val="both"/>
        <w:rPr>
          <w:sz w:val="24"/>
          <w:lang w:val="ru-RU"/>
        </w:rPr>
      </w:pPr>
      <w:r w:rsidRPr="003646B1">
        <w:rPr>
          <w:sz w:val="24"/>
          <w:lang w:val="ru-RU"/>
        </w:rPr>
        <w:t xml:space="preserve">1) забезпечувати належну якість надання послуг з постачання електричної енергії відповідно до вимог </w:t>
      </w:r>
      <w:proofErr w:type="gramStart"/>
      <w:r w:rsidRPr="003646B1">
        <w:rPr>
          <w:sz w:val="24"/>
          <w:lang w:val="ru-RU"/>
        </w:rPr>
        <w:t>чинного</w:t>
      </w:r>
      <w:proofErr w:type="gramEnd"/>
      <w:r w:rsidRPr="003646B1">
        <w:rPr>
          <w:sz w:val="24"/>
          <w:lang w:val="ru-RU"/>
        </w:rPr>
        <w:t xml:space="preserve"> законодавства та цього Договору;</w:t>
      </w:r>
    </w:p>
    <w:p w:rsidR="008508CF" w:rsidRPr="003646B1" w:rsidRDefault="008508CF" w:rsidP="008508CF">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508CF" w:rsidRPr="003646B1" w:rsidRDefault="008508CF" w:rsidP="008508CF">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508CF" w:rsidRPr="003646B1" w:rsidRDefault="008508CF" w:rsidP="008508CF">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508CF" w:rsidRPr="003646B1" w:rsidRDefault="008508CF" w:rsidP="008508CF">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08CF" w:rsidRPr="003646B1" w:rsidRDefault="008508CF" w:rsidP="008508CF">
      <w:pPr>
        <w:ind w:firstLine="709"/>
        <w:jc w:val="both"/>
        <w:rPr>
          <w:sz w:val="24"/>
          <w:lang w:val="ru-RU"/>
        </w:rPr>
      </w:pPr>
      <w:r w:rsidRPr="003646B1">
        <w:rPr>
          <w:sz w:val="24"/>
          <w:lang w:val="ru-RU"/>
        </w:rPr>
        <w:t>6) видавати Споживачеві безоплатно платіжні документи та форми звернень;</w:t>
      </w:r>
    </w:p>
    <w:p w:rsidR="008508CF" w:rsidRPr="003646B1" w:rsidRDefault="008508CF" w:rsidP="008508CF">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508CF" w:rsidRPr="003646B1" w:rsidRDefault="008508CF" w:rsidP="008508CF">
      <w:pPr>
        <w:ind w:firstLine="709"/>
        <w:jc w:val="both"/>
        <w:rPr>
          <w:sz w:val="24"/>
          <w:lang w:val="ru-RU"/>
        </w:rPr>
      </w:pPr>
      <w:r w:rsidRPr="003646B1">
        <w:rPr>
          <w:sz w:val="24"/>
          <w:lang w:val="ru-RU"/>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508CF" w:rsidRPr="003646B1" w:rsidRDefault="008508CF" w:rsidP="008508CF">
      <w:pPr>
        <w:ind w:firstLine="709"/>
        <w:jc w:val="both"/>
        <w:rPr>
          <w:sz w:val="24"/>
          <w:lang w:val="ru-RU"/>
        </w:rPr>
      </w:pPr>
      <w:r w:rsidRPr="003646B1">
        <w:rPr>
          <w:sz w:val="24"/>
          <w:lang w:val="ru-RU"/>
        </w:rPr>
        <w:t xml:space="preserve">9) забезпечувати належну організацію власної роботи для можливості передачі та обробки </w:t>
      </w:r>
      <w:r w:rsidRPr="003646B1">
        <w:rPr>
          <w:sz w:val="24"/>
          <w:lang w:val="ru-RU"/>
        </w:rPr>
        <w:lastRenderedPageBreak/>
        <w:t xml:space="preserve">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508CF" w:rsidRPr="003646B1" w:rsidRDefault="008508CF" w:rsidP="008508CF">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11) забезпечувати конфіденційність даних, отриманих від Споживача;</w:t>
      </w:r>
    </w:p>
    <w:p w:rsidR="008508CF" w:rsidRPr="003646B1" w:rsidRDefault="008508CF" w:rsidP="008508CF">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08CF" w:rsidRPr="003646B1" w:rsidRDefault="008508CF" w:rsidP="008508CF">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08CF" w:rsidRPr="003646B1" w:rsidRDefault="008508CF" w:rsidP="008508CF">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508CF" w:rsidRPr="003646B1" w:rsidRDefault="008508CF" w:rsidP="008508CF">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508CF" w:rsidRPr="003646B1" w:rsidRDefault="008508CF" w:rsidP="008508CF">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508CF" w:rsidRPr="003646B1" w:rsidRDefault="008508CF" w:rsidP="008508CF">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508CF" w:rsidRPr="003646B1" w:rsidRDefault="008508CF" w:rsidP="008508CF">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508CF" w:rsidRPr="003646B1" w:rsidRDefault="008508CF" w:rsidP="008508CF">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9. Відповідальність Сторін</w:t>
      </w:r>
    </w:p>
    <w:p w:rsidR="008508CF" w:rsidRPr="003646B1" w:rsidRDefault="008508CF" w:rsidP="008508CF">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508CF" w:rsidRPr="003646B1" w:rsidRDefault="008508CF" w:rsidP="008508CF">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508CF" w:rsidRPr="003646B1" w:rsidRDefault="008508CF" w:rsidP="008508CF">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508CF" w:rsidRPr="003646B1" w:rsidRDefault="008508CF" w:rsidP="008508CF">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508CF" w:rsidRPr="003646B1" w:rsidRDefault="008508CF" w:rsidP="008508CF">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08CF" w:rsidRPr="003646B1" w:rsidRDefault="008508CF" w:rsidP="008508CF">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508CF" w:rsidRPr="003646B1" w:rsidRDefault="008508CF" w:rsidP="008508CF">
      <w:pPr>
        <w:jc w:val="both"/>
        <w:rPr>
          <w:b/>
          <w:sz w:val="24"/>
          <w:lang w:val="ru-RU"/>
        </w:rPr>
      </w:pPr>
    </w:p>
    <w:p w:rsidR="008508CF" w:rsidRPr="003646B1" w:rsidRDefault="008508CF" w:rsidP="008508CF">
      <w:pPr>
        <w:ind w:firstLine="709"/>
        <w:jc w:val="center"/>
        <w:rPr>
          <w:b/>
          <w:sz w:val="24"/>
          <w:lang w:val="ru-RU"/>
        </w:rPr>
      </w:pPr>
      <w:r w:rsidRPr="003646B1">
        <w:rPr>
          <w:b/>
          <w:sz w:val="24"/>
          <w:lang w:val="ru-RU"/>
        </w:rPr>
        <w:t>10. Порядок зміни електропостачальника</w:t>
      </w:r>
    </w:p>
    <w:p w:rsidR="008508CF" w:rsidRPr="003646B1" w:rsidRDefault="008508CF" w:rsidP="008508CF">
      <w:pPr>
        <w:ind w:firstLine="709"/>
        <w:jc w:val="both"/>
        <w:rPr>
          <w:sz w:val="24"/>
          <w:lang w:val="ru-RU"/>
        </w:rPr>
      </w:pPr>
      <w:r w:rsidRPr="003646B1">
        <w:rPr>
          <w:sz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w:t>
      </w:r>
      <w:r w:rsidRPr="003646B1">
        <w:rPr>
          <w:sz w:val="24"/>
          <w:lang w:val="ru-RU"/>
        </w:rPr>
        <w:lastRenderedPageBreak/>
        <w:t>договору про постачання електричної енергії).</w:t>
      </w:r>
    </w:p>
    <w:p w:rsidR="008508CF" w:rsidRPr="003646B1" w:rsidRDefault="008508CF" w:rsidP="008508CF">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508CF" w:rsidRPr="003646B1" w:rsidRDefault="008508CF" w:rsidP="008508CF">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508CF" w:rsidRPr="003646B1" w:rsidRDefault="008508CF" w:rsidP="008508CF">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508CF" w:rsidRPr="003646B1" w:rsidRDefault="008508CF" w:rsidP="008508CF">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08CF" w:rsidRPr="003646B1" w:rsidRDefault="008508CF" w:rsidP="008508CF">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508CF" w:rsidRPr="003646B1" w:rsidRDefault="008508CF" w:rsidP="008508CF">
      <w:pPr>
        <w:ind w:firstLine="709"/>
        <w:jc w:val="both"/>
        <w:rPr>
          <w:b/>
          <w:sz w:val="24"/>
          <w:lang w:val="ru-RU"/>
        </w:rPr>
      </w:pPr>
    </w:p>
    <w:p w:rsidR="008508CF" w:rsidRPr="003646B1" w:rsidRDefault="008508CF" w:rsidP="008508CF">
      <w:pPr>
        <w:ind w:firstLine="709"/>
        <w:jc w:val="center"/>
        <w:rPr>
          <w:b/>
          <w:sz w:val="24"/>
          <w:lang w:val="ru-RU"/>
        </w:rPr>
      </w:pPr>
      <w:r w:rsidRPr="003646B1">
        <w:rPr>
          <w:b/>
          <w:sz w:val="24"/>
          <w:lang w:val="ru-RU"/>
        </w:rPr>
        <w:t>12. Форс-мажорні обставини</w:t>
      </w:r>
    </w:p>
    <w:p w:rsidR="008508CF" w:rsidRPr="003646B1" w:rsidRDefault="008508CF" w:rsidP="008508CF">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508CF" w:rsidRPr="003646B1" w:rsidRDefault="008508CF" w:rsidP="008508CF">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508CF" w:rsidRPr="003646B1" w:rsidRDefault="008508CF" w:rsidP="008508CF">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508CF" w:rsidRPr="003646B1" w:rsidRDefault="008508CF" w:rsidP="008508CF">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508CF" w:rsidRPr="003646B1" w:rsidRDefault="008508CF" w:rsidP="008508CF">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13. Строк дії Договору</w:t>
      </w:r>
    </w:p>
    <w:p w:rsidR="008508CF" w:rsidRPr="003646B1" w:rsidRDefault="008508CF" w:rsidP="008508CF">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508CF" w:rsidRPr="003646B1" w:rsidRDefault="008508CF" w:rsidP="008508CF">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08CF" w:rsidRPr="003646B1" w:rsidRDefault="008508CF" w:rsidP="008508CF">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508CF" w:rsidRPr="003646B1" w:rsidRDefault="008508CF" w:rsidP="008508CF">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508CF" w:rsidRPr="003646B1" w:rsidRDefault="008508CF" w:rsidP="008508CF">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508CF" w:rsidRPr="003646B1" w:rsidRDefault="008508CF" w:rsidP="008508CF">
      <w:pPr>
        <w:ind w:firstLine="709"/>
        <w:jc w:val="both"/>
        <w:rPr>
          <w:sz w:val="24"/>
          <w:lang w:val="ru-RU"/>
        </w:rPr>
      </w:pPr>
      <w:r w:rsidRPr="003646B1">
        <w:rPr>
          <w:sz w:val="24"/>
          <w:lang w:val="ru-RU"/>
        </w:rPr>
        <w:lastRenderedPageBreak/>
        <w:t>13.4. Дія цього Договору також припиняється у наступних випадках:</w:t>
      </w:r>
    </w:p>
    <w:p w:rsidR="008508CF" w:rsidRPr="003646B1" w:rsidRDefault="008508CF" w:rsidP="008508CF">
      <w:pPr>
        <w:ind w:firstLine="709"/>
        <w:jc w:val="both"/>
        <w:rPr>
          <w:sz w:val="24"/>
          <w:lang w:val="ru-RU"/>
        </w:rPr>
      </w:pPr>
      <w:r w:rsidRPr="003646B1">
        <w:rPr>
          <w:sz w:val="24"/>
          <w:lang w:val="ru-RU"/>
        </w:rPr>
        <w:t>анулювання Постачальнику ліцензії на постачання;</w:t>
      </w:r>
    </w:p>
    <w:p w:rsidR="008508CF" w:rsidRPr="003646B1" w:rsidRDefault="008508CF" w:rsidP="008508CF">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508CF" w:rsidRDefault="008508CF" w:rsidP="008508CF">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508CF" w:rsidRPr="003646B1" w:rsidRDefault="008508CF" w:rsidP="008508CF">
      <w:pPr>
        <w:ind w:firstLine="709"/>
        <w:jc w:val="center"/>
        <w:rPr>
          <w:b/>
          <w:sz w:val="24"/>
          <w:lang w:val="ru-RU"/>
        </w:rPr>
      </w:pPr>
      <w:r w:rsidRPr="003646B1">
        <w:rPr>
          <w:b/>
          <w:sz w:val="24"/>
          <w:lang w:val="ru-RU"/>
        </w:rPr>
        <w:t>14. Антикорупційне застереження</w:t>
      </w:r>
    </w:p>
    <w:p w:rsidR="008508CF" w:rsidRPr="003646B1" w:rsidRDefault="008508CF" w:rsidP="008508CF">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508CF" w:rsidRPr="003646B1" w:rsidRDefault="008508CF" w:rsidP="008508CF">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508CF" w:rsidRPr="003646B1" w:rsidRDefault="008508CF" w:rsidP="008508CF">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508CF" w:rsidRPr="003646B1" w:rsidRDefault="008508CF" w:rsidP="008508CF">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508CF" w:rsidRPr="003646B1" w:rsidRDefault="008508CF" w:rsidP="008508CF">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508CF" w:rsidRPr="003646B1" w:rsidRDefault="008508CF" w:rsidP="008508CF">
      <w:pPr>
        <w:ind w:firstLine="709"/>
        <w:jc w:val="both"/>
        <w:rPr>
          <w:sz w:val="24"/>
          <w:lang w:val="ru-RU"/>
        </w:rPr>
      </w:pPr>
      <w:r w:rsidRPr="003646B1">
        <w:rPr>
          <w:sz w:val="24"/>
          <w:lang w:val="ru-RU"/>
        </w:rPr>
        <w:t>- надання будь-яких гарантій;</w:t>
      </w:r>
    </w:p>
    <w:p w:rsidR="008508CF" w:rsidRPr="003646B1" w:rsidRDefault="008508CF" w:rsidP="008508CF">
      <w:pPr>
        <w:ind w:firstLine="709"/>
        <w:jc w:val="both"/>
        <w:rPr>
          <w:sz w:val="24"/>
          <w:lang w:val="ru-RU"/>
        </w:rPr>
      </w:pPr>
      <w:r w:rsidRPr="003646B1">
        <w:rPr>
          <w:sz w:val="24"/>
          <w:lang w:val="ru-RU"/>
        </w:rPr>
        <w:t>- прискорення існуючих процедур;</w:t>
      </w:r>
    </w:p>
    <w:p w:rsidR="008508CF" w:rsidRPr="003646B1" w:rsidRDefault="008508CF" w:rsidP="008508CF">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508CF" w:rsidRPr="003646B1" w:rsidRDefault="008508CF" w:rsidP="008508CF">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508CF" w:rsidRPr="003646B1" w:rsidRDefault="008508CF" w:rsidP="008508CF">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508CF" w:rsidRPr="003646B1" w:rsidRDefault="008508CF" w:rsidP="008508CF">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508CF" w:rsidRPr="003646B1" w:rsidRDefault="008508CF" w:rsidP="008508CF">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w:t>
      </w:r>
      <w:r w:rsidRPr="003646B1">
        <w:rPr>
          <w:sz w:val="24"/>
          <w:lang w:val="ru-RU"/>
        </w:rPr>
        <w:lastRenderedPageBreak/>
        <w:t xml:space="preserve">припиняє свою дію через 5 (п'ять) робочих днів з моменту направлення повідомлення. </w:t>
      </w:r>
    </w:p>
    <w:p w:rsidR="008508CF" w:rsidRPr="003646B1" w:rsidRDefault="008508CF" w:rsidP="008508CF">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08CF" w:rsidRPr="003646B1" w:rsidRDefault="008508CF" w:rsidP="008508CF">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508CF" w:rsidRPr="003646B1" w:rsidRDefault="008508CF" w:rsidP="008508CF">
      <w:pPr>
        <w:ind w:firstLine="709"/>
        <w:jc w:val="center"/>
        <w:rPr>
          <w:b/>
          <w:sz w:val="24"/>
          <w:lang w:val="ru-RU"/>
        </w:rPr>
      </w:pPr>
    </w:p>
    <w:p w:rsidR="008508CF" w:rsidRPr="003646B1" w:rsidRDefault="008508CF" w:rsidP="008508CF">
      <w:pPr>
        <w:ind w:firstLine="709"/>
        <w:jc w:val="center"/>
        <w:rPr>
          <w:b/>
          <w:sz w:val="24"/>
          <w:lang w:val="ru-RU"/>
        </w:rPr>
      </w:pPr>
      <w:r w:rsidRPr="003646B1">
        <w:rPr>
          <w:b/>
          <w:sz w:val="24"/>
          <w:lang w:val="ru-RU"/>
        </w:rPr>
        <w:t>15. Інші Умови</w:t>
      </w:r>
    </w:p>
    <w:p w:rsidR="008508CF" w:rsidRPr="003646B1" w:rsidRDefault="008508CF" w:rsidP="008508CF">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E63830">
        <w:rPr>
          <w:sz w:val="24"/>
          <w:lang w:val="ru-RU"/>
        </w:rPr>
        <w:t>лектричної енергії до 31.12.2023</w:t>
      </w:r>
      <w:r w:rsidRPr="003646B1">
        <w:rPr>
          <w:sz w:val="24"/>
          <w:lang w:val="ru-RU"/>
        </w:rPr>
        <w:t xml:space="preserve"> року, а в частині розрахунків – до повного їх закінчення.</w:t>
      </w:r>
    </w:p>
    <w:p w:rsidR="008508CF" w:rsidRPr="007D1D7E" w:rsidRDefault="008508CF" w:rsidP="007D1D7E">
      <w:pPr>
        <w:pStyle w:val="rvps2"/>
        <w:shd w:val="clear" w:color="auto" w:fill="FFFFFF"/>
        <w:spacing w:before="0" w:beforeAutospacing="0" w:after="150" w:afterAutospacing="0"/>
        <w:ind w:firstLine="450"/>
        <w:jc w:val="both"/>
        <w:rPr>
          <w:color w:val="333333"/>
          <w:lang w:val="uk-UA"/>
        </w:rPr>
      </w:pPr>
      <w:r w:rsidRPr="003646B1">
        <w:t xml:space="preserve">15.1.1. </w:t>
      </w:r>
      <w:r w:rsidR="007D1D7E" w:rsidRPr="00955684">
        <w:rPr>
          <w:color w:val="333333"/>
          <w:lang w:val="uk-UA"/>
        </w:rPr>
        <w:t>Істотні умови договору про закупівлю, укладеного відповідно до</w:t>
      </w:r>
      <w:r w:rsidR="007D1D7E">
        <w:rPr>
          <w:color w:val="333333"/>
        </w:rPr>
        <w:t> </w:t>
      </w:r>
      <w:hyperlink r:id="rId39" w:anchor="n34" w:history="1">
        <w:r w:rsidR="007D1D7E" w:rsidRPr="00955684">
          <w:rPr>
            <w:rStyle w:val="a8"/>
            <w:color w:val="006600"/>
            <w:lang w:val="uk-UA"/>
          </w:rPr>
          <w:t>пунктів 10</w:t>
        </w:r>
      </w:hyperlink>
      <w:r w:rsidR="007D1D7E">
        <w:rPr>
          <w:color w:val="333333"/>
        </w:rPr>
        <w:t> </w:t>
      </w:r>
      <w:r w:rsidR="007D1D7E" w:rsidRPr="00955684">
        <w:rPr>
          <w:color w:val="333333"/>
          <w:lang w:val="uk-UA"/>
        </w:rPr>
        <w:t>і</w:t>
      </w:r>
      <w:r w:rsidR="007D1D7E">
        <w:rPr>
          <w:color w:val="333333"/>
        </w:rPr>
        <w:t> </w:t>
      </w:r>
      <w:hyperlink r:id="rId40" w:anchor="n38" w:history="1">
        <w:r w:rsidR="007D1D7E" w:rsidRPr="00955684">
          <w:rPr>
            <w:rStyle w:val="a8"/>
            <w:color w:val="006600"/>
            <w:lang w:val="uk-UA"/>
          </w:rPr>
          <w:t>13</w:t>
        </w:r>
      </w:hyperlink>
      <w:r w:rsidR="007D1D7E">
        <w:rPr>
          <w:color w:val="333333"/>
        </w:rPr>
        <w:t> </w:t>
      </w:r>
      <w:r w:rsidR="007D1D7E" w:rsidRPr="00955684">
        <w:rPr>
          <w:color w:val="333333"/>
          <w:lang w:val="uk-UA"/>
        </w:rPr>
        <w:t>(крім</w:t>
      </w:r>
      <w:r w:rsidR="007D1D7E">
        <w:rPr>
          <w:color w:val="333333"/>
        </w:rPr>
        <w:t> </w:t>
      </w:r>
      <w:hyperlink r:id="rId41" w:anchor="n273" w:history="1">
        <w:proofErr w:type="gramStart"/>
        <w:r w:rsidR="007D1D7E" w:rsidRPr="00955684">
          <w:rPr>
            <w:rStyle w:val="a8"/>
            <w:color w:val="006600"/>
            <w:lang w:val="uk-UA"/>
          </w:rPr>
          <w:t>п</w:t>
        </w:r>
        <w:proofErr w:type="gramEnd"/>
        <w:r w:rsidR="007D1D7E" w:rsidRPr="00955684">
          <w:rPr>
            <w:rStyle w:val="a8"/>
            <w:color w:val="006600"/>
            <w:lang w:val="uk-UA"/>
          </w:rPr>
          <w:t>ідпункту 13</w:t>
        </w:r>
      </w:hyperlink>
      <w:r w:rsidR="007D1D7E">
        <w:rPr>
          <w:color w:val="333333"/>
        </w:rPr>
        <w:t> </w:t>
      </w:r>
      <w:r w:rsidR="007D1D7E" w:rsidRPr="00955684">
        <w:rPr>
          <w:color w:val="333333"/>
          <w:lang w:val="uk-UA"/>
        </w:rPr>
        <w:t xml:space="preserve">пункту 13) </w:t>
      </w:r>
      <w:r w:rsidR="007D1D7E">
        <w:rPr>
          <w:color w:val="333333"/>
          <w:lang w:val="uk-UA"/>
        </w:rPr>
        <w:t>О</w:t>
      </w:r>
      <w:r w:rsidR="007D1D7E" w:rsidRPr="00955684">
        <w:rPr>
          <w:color w:val="333333"/>
          <w:lang w:val="uk-UA"/>
        </w:rPr>
        <w:t>собливостей</w:t>
      </w:r>
      <w:r w:rsidR="007D1D7E">
        <w:rPr>
          <w:color w:val="333333"/>
          <w:lang w:val="uk-UA"/>
        </w:rPr>
        <w:t xml:space="preserve"> затверджених постановою КМУ № 1178 (зі змінами)</w:t>
      </w:r>
      <w:r w:rsidR="007D1D7E" w:rsidRPr="00955684">
        <w:rPr>
          <w:color w:val="333333"/>
          <w:lang w:val="uk-UA"/>
        </w:rPr>
        <w:t>, не можуть змінюватися після його підписання до виконання зобов’язань сторонами в повному обсязі, крім випадків:</w:t>
      </w:r>
    </w:p>
    <w:p w:rsidR="008508CF" w:rsidRPr="007D1D7E" w:rsidRDefault="007D1D7E" w:rsidP="007D1D7E">
      <w:pPr>
        <w:jc w:val="both"/>
        <w:rPr>
          <w:sz w:val="24"/>
          <w:lang w:val="ru-RU"/>
        </w:rPr>
      </w:pPr>
      <w:r>
        <w:rPr>
          <w:color w:val="FF0000"/>
          <w:sz w:val="24"/>
          <w:lang w:val="ru-RU"/>
        </w:rPr>
        <w:t xml:space="preserve">         </w:t>
      </w:r>
      <w:r w:rsidR="008508CF" w:rsidRPr="007D1D7E">
        <w:rPr>
          <w:sz w:val="24"/>
          <w:lang w:val="ru-RU"/>
        </w:rPr>
        <w:t>1) зменшення обсягів закупі</w:t>
      </w:r>
      <w:proofErr w:type="gramStart"/>
      <w:r w:rsidR="008508CF" w:rsidRPr="007D1D7E">
        <w:rPr>
          <w:sz w:val="24"/>
          <w:lang w:val="ru-RU"/>
        </w:rPr>
        <w:t>вл</w:t>
      </w:r>
      <w:proofErr w:type="gramEnd"/>
      <w:r w:rsidR="008508CF" w:rsidRPr="007D1D7E">
        <w:rPr>
          <w:sz w:val="24"/>
          <w:lang w:val="ru-RU"/>
        </w:rPr>
        <w:t>і, зокрема з урахуванням фактичного обсягу видатків Споживача;</w:t>
      </w:r>
    </w:p>
    <w:p w:rsidR="007D1D7E" w:rsidRPr="007D1D7E" w:rsidRDefault="007D1D7E" w:rsidP="007D1D7E">
      <w:pPr>
        <w:pStyle w:val="rvps2"/>
        <w:shd w:val="clear" w:color="auto" w:fill="FFFFFF"/>
        <w:spacing w:before="0" w:beforeAutospacing="0" w:after="150" w:afterAutospacing="0"/>
        <w:ind w:firstLine="450"/>
        <w:jc w:val="both"/>
        <w:rPr>
          <w:lang w:val="uk-UA"/>
        </w:rPr>
      </w:pPr>
      <w:r w:rsidRPr="007D1D7E">
        <w:rPr>
          <w:lang w:val="uk-UA"/>
        </w:rPr>
        <w:t xml:space="preserve">  </w:t>
      </w:r>
      <w:r w:rsidR="008508CF" w:rsidRPr="007D1D7E">
        <w:t xml:space="preserve">2) </w:t>
      </w:r>
      <w:r w:rsidRPr="007D1D7E">
        <w:t xml:space="preserve">погодження зміни </w:t>
      </w:r>
      <w:proofErr w:type="gramStart"/>
      <w:r w:rsidRPr="007D1D7E">
        <w:t>ц</w:t>
      </w:r>
      <w:proofErr w:type="gramEnd"/>
      <w:r w:rsidRPr="007D1D7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D1D7E">
        <w:t>п</w:t>
      </w:r>
      <w:proofErr w:type="gramEnd"/>
      <w:r w:rsidRPr="007D1D7E">
        <w:t xml:space="preserve">ідтвердження такого коливання та не повинна призвести до збільшення суми, визначеної в договорі </w:t>
      </w:r>
      <w:proofErr w:type="gramStart"/>
      <w:r w:rsidRPr="007D1D7E">
        <w:t>про</w:t>
      </w:r>
      <w:proofErr w:type="gramEnd"/>
      <w:r w:rsidRPr="007D1D7E">
        <w:t xml:space="preserve"> закупівлю на момент його укладення</w:t>
      </w:r>
      <w:r w:rsidRPr="007D1D7E">
        <w:rPr>
          <w:lang w:val="uk-UA"/>
        </w:rPr>
        <w:t>.</w:t>
      </w:r>
    </w:p>
    <w:p w:rsidR="008508CF" w:rsidRPr="007D1D7E" w:rsidRDefault="007D1D7E" w:rsidP="007D1D7E">
      <w:pPr>
        <w:pStyle w:val="rvps2"/>
        <w:shd w:val="clear" w:color="auto" w:fill="FFFFFF"/>
        <w:spacing w:before="0" w:beforeAutospacing="0" w:after="150" w:afterAutospacing="0"/>
        <w:ind w:firstLine="450"/>
        <w:jc w:val="both"/>
      </w:pPr>
      <w:r w:rsidRPr="007D1D7E">
        <w:t xml:space="preserve"> </w:t>
      </w:r>
      <w:r w:rsidR="008508CF" w:rsidRPr="007D1D7E">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008508CF" w:rsidRPr="007D1D7E">
        <w:t>повинна</w:t>
      </w:r>
      <w:proofErr w:type="gramEnd"/>
      <w:r w:rsidR="008508CF" w:rsidRPr="007D1D7E">
        <w:t xml:space="preserve"> бути обґрунтована і документально </w:t>
      </w:r>
      <w:proofErr w:type="gramStart"/>
      <w:r w:rsidR="008508CF" w:rsidRPr="007D1D7E">
        <w:t>п</w:t>
      </w:r>
      <w:proofErr w:type="gramEnd"/>
      <w:r w:rsidR="008508CF" w:rsidRPr="007D1D7E">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008508CF" w:rsidRPr="007D1D7E">
        <w:t>п</w:t>
      </w:r>
      <w:proofErr w:type="gramEnd"/>
      <w:r w:rsidR="008508CF" w:rsidRPr="007D1D7E">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008508CF" w:rsidRPr="007D1D7E">
        <w:t>п</w:t>
      </w:r>
      <w:proofErr w:type="gramEnd"/>
      <w:r w:rsidR="008508CF" w:rsidRPr="007D1D7E">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008508CF" w:rsidRPr="007D1D7E">
        <w:t>повинен</w:t>
      </w:r>
      <w:proofErr w:type="gramEnd"/>
      <w:r w:rsidR="008508CF" w:rsidRPr="007D1D7E">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008508CF" w:rsidRPr="007D1D7E">
        <w:t>на</w:t>
      </w:r>
      <w:proofErr w:type="gramEnd"/>
      <w:r w:rsidR="008508CF" w:rsidRPr="007D1D7E">
        <w:t xml:space="preserve"> ринку. У випадку прийняття </w:t>
      </w:r>
      <w:proofErr w:type="gramStart"/>
      <w:r w:rsidR="008508CF" w:rsidRPr="007D1D7E">
        <w:t>р</w:t>
      </w:r>
      <w:proofErr w:type="gramEnd"/>
      <w:r w:rsidR="008508CF" w:rsidRPr="007D1D7E">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008508CF" w:rsidRPr="007D1D7E">
        <w:t>п</w:t>
      </w:r>
      <w:proofErr w:type="gramEnd"/>
      <w:r w:rsidR="008508CF" w:rsidRPr="007D1D7E">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008508CF" w:rsidRPr="007D1D7E">
        <w:t>п</w:t>
      </w:r>
      <w:proofErr w:type="gramEnd"/>
      <w:r w:rsidR="008508CF" w:rsidRPr="007D1D7E">
        <w:t xml:space="preserve">ідтвердження щодо середньоринкової ціни (діапазону цін тощо) за одиницю товару в межах 10 днів щодо дати укладення цього Договору), або станом на момент внесення змін до цього Договору в частині ціни за одиницю </w:t>
      </w:r>
      <w:r w:rsidR="008508CF" w:rsidRPr="007D1D7E">
        <w:lastRenderedPageBreak/>
        <w:t xml:space="preserve">товару, якщо такі зміни до цього Договору вже були раніше здійснені Сторонами. В будь-якому випадку </w:t>
      </w:r>
      <w:proofErr w:type="gramStart"/>
      <w:r w:rsidR="008508CF" w:rsidRPr="007D1D7E">
        <w:t>п</w:t>
      </w:r>
      <w:proofErr w:type="gramEnd"/>
      <w:r w:rsidR="008508CF" w:rsidRPr="007D1D7E">
        <w:t>ідвищення ціни за одиницю товару здійснюється з урахуванням вимог п. 2 ч. 5 ст. 41 Закону України «Про публічні закупівлі»</w:t>
      </w:r>
      <w:r w:rsidR="006543D0" w:rsidRPr="007D1D7E">
        <w:t xml:space="preserve"> </w:t>
      </w:r>
      <w:r w:rsidR="006543D0" w:rsidRPr="007D1D7E">
        <w:rPr>
          <w:lang w:val="uk-UA"/>
        </w:rPr>
        <w:t>з урахуванням вимог нормативно-правових актів, що регулюють  здійснення публічних закупівлей в умовах воєнного стану</w:t>
      </w:r>
      <w:r w:rsidR="008508CF" w:rsidRPr="007D1D7E">
        <w:t>.</w:t>
      </w:r>
    </w:p>
    <w:p w:rsidR="008508CF" w:rsidRPr="007D1D7E" w:rsidRDefault="008508CF" w:rsidP="008508CF">
      <w:pPr>
        <w:ind w:firstLine="709"/>
        <w:jc w:val="both"/>
        <w:rPr>
          <w:sz w:val="24"/>
          <w:lang w:val="ru-RU"/>
        </w:rPr>
      </w:pPr>
      <w:r w:rsidRPr="007D1D7E">
        <w:rPr>
          <w:sz w:val="24"/>
          <w:lang w:val="ru-RU"/>
        </w:rPr>
        <w:t xml:space="preserve">Споживач має право відмовитись від зміни ціни за одиницю товару у випадках, якщо Постачальником не надано належне документальне </w:t>
      </w:r>
      <w:proofErr w:type="gramStart"/>
      <w:r w:rsidRPr="007D1D7E">
        <w:rPr>
          <w:sz w:val="24"/>
          <w:lang w:val="ru-RU"/>
        </w:rPr>
        <w:t>п</w:t>
      </w:r>
      <w:proofErr w:type="gramEnd"/>
      <w:r w:rsidRPr="007D1D7E">
        <w:rPr>
          <w:sz w:val="24"/>
          <w:lang w:val="ru-RU"/>
        </w:rPr>
        <w:t>ідтвердження підвищення ціни, передбачене цим пунктом.</w:t>
      </w:r>
    </w:p>
    <w:p w:rsidR="007D1D7E" w:rsidRPr="007D1D7E" w:rsidRDefault="007D1D7E" w:rsidP="007D1D7E">
      <w:pPr>
        <w:pStyle w:val="rvps2"/>
        <w:shd w:val="clear" w:color="auto" w:fill="FFFFFF"/>
        <w:spacing w:before="0" w:beforeAutospacing="0" w:after="150" w:afterAutospacing="0"/>
        <w:ind w:firstLine="450"/>
        <w:jc w:val="both"/>
      </w:pPr>
      <w:r w:rsidRPr="007D1D7E">
        <w:t>3) покращення якості предмета закупі</w:t>
      </w:r>
      <w:proofErr w:type="gramStart"/>
      <w:r w:rsidRPr="007D1D7E">
        <w:t>вл</w:t>
      </w:r>
      <w:proofErr w:type="gramEnd"/>
      <w:r w:rsidRPr="007D1D7E">
        <w:t>і за умови, що таке покращення не призведе до збільшення суми, визначеної в договорі про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D1D7E">
        <w:t>п</w:t>
      </w:r>
      <w:proofErr w:type="gramEnd"/>
      <w:r w:rsidRPr="007D1D7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D1D7E">
        <w:t>про</w:t>
      </w:r>
      <w:proofErr w:type="gramEnd"/>
      <w:r w:rsidRPr="007D1D7E">
        <w:t xml:space="preserve">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rPr>
          <w:rStyle w:val="rvts46"/>
          <w:i/>
          <w:iCs/>
        </w:rPr>
        <w:t>{</w:t>
      </w:r>
      <w:proofErr w:type="gramStart"/>
      <w:r w:rsidRPr="007D1D7E">
        <w:rPr>
          <w:rStyle w:val="rvts46"/>
          <w:i/>
          <w:iCs/>
        </w:rPr>
        <w:t>П</w:t>
      </w:r>
      <w:proofErr w:type="gramEnd"/>
      <w:r w:rsidRPr="007D1D7E">
        <w:rPr>
          <w:rStyle w:val="rvts46"/>
          <w:i/>
          <w:iCs/>
        </w:rPr>
        <w:t>ідпункт 4 пункту 19 із змінами, внесеними згідно з Постановою КМ </w:t>
      </w:r>
      <w:hyperlink r:id="rId42" w:anchor="n64" w:tgtFrame="_blank" w:history="1">
        <w:r w:rsidRPr="007D1D7E">
          <w:rPr>
            <w:rStyle w:val="a8"/>
            <w:i/>
            <w:iCs/>
            <w:color w:val="auto"/>
          </w:rPr>
          <w:t>№ 157 від 17.02.2023</w:t>
        </w:r>
      </w:hyperlink>
      <w:r w:rsidRPr="007D1D7E">
        <w:rPr>
          <w:rStyle w:val="rvts46"/>
          <w:i/>
          <w:iCs/>
        </w:rPr>
        <w:t>}</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5) погодження зміни </w:t>
      </w:r>
      <w:proofErr w:type="gramStart"/>
      <w:r w:rsidRPr="007D1D7E">
        <w:t>ц</w:t>
      </w:r>
      <w:proofErr w:type="gramEnd"/>
      <w:r w:rsidRPr="007D1D7E">
        <w:t>іни в договорі про закупівлю в бік зменшення (без зміни кількості (обсягу) та якості товарів, робіт і послуг);</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6) зміни ціни в договорі про закупівлю у зв’язку з зміною ставок податків і зборів та/або зміною умов щодо надання </w:t>
      </w:r>
      <w:proofErr w:type="gramStart"/>
      <w:r w:rsidRPr="007D1D7E">
        <w:t>п</w:t>
      </w:r>
      <w:proofErr w:type="gramEnd"/>
      <w:r w:rsidRPr="007D1D7E">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Pr="007D1D7E" w:rsidRDefault="007D1D7E" w:rsidP="007D1D7E">
      <w:pPr>
        <w:pStyle w:val="rvps2"/>
        <w:shd w:val="clear" w:color="auto" w:fill="FFFFFF"/>
        <w:spacing w:before="0" w:beforeAutospacing="0" w:after="150" w:afterAutospacing="0"/>
        <w:ind w:firstLine="450"/>
        <w:jc w:val="both"/>
      </w:pPr>
      <w:proofErr w:type="gramStart"/>
      <w:r w:rsidRPr="007D1D7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D1D7E">
        <w:t xml:space="preserve">і </w:t>
      </w:r>
      <w:proofErr w:type="gramStart"/>
      <w:r w:rsidRPr="007D1D7E">
        <w:t>про</w:t>
      </w:r>
      <w:proofErr w:type="gramEnd"/>
      <w:r w:rsidRPr="007D1D7E">
        <w:t xml:space="preserve"> закупівлю порядку зміни ціни;</w:t>
      </w:r>
    </w:p>
    <w:p w:rsidR="007D1D7E" w:rsidRPr="007D1D7E" w:rsidRDefault="007D1D7E" w:rsidP="007D1D7E">
      <w:pPr>
        <w:pStyle w:val="rvps2"/>
        <w:shd w:val="clear" w:color="auto" w:fill="FFFFFF"/>
        <w:spacing w:before="0" w:beforeAutospacing="0" w:after="150" w:afterAutospacing="0"/>
        <w:ind w:firstLine="450"/>
        <w:jc w:val="both"/>
      </w:pPr>
      <w:r w:rsidRPr="007D1D7E">
        <w:t>8) зміни умов у зв’язку із застосуванням положень </w:t>
      </w:r>
      <w:hyperlink r:id="rId43" w:anchor="n1778" w:tgtFrame="_blank" w:history="1">
        <w:r w:rsidRPr="007D1D7E">
          <w:rPr>
            <w:rStyle w:val="a8"/>
            <w:color w:val="auto"/>
          </w:rPr>
          <w:t>частини шостої</w:t>
        </w:r>
      </w:hyperlink>
      <w:r w:rsidRPr="007D1D7E">
        <w:t> статті 41 Закону</w:t>
      </w:r>
      <w:r w:rsidRPr="007D1D7E">
        <w:rPr>
          <w:lang w:val="uk-UA"/>
        </w:rPr>
        <w:t xml:space="preserve"> України «Про публічні закупі</w:t>
      </w:r>
      <w:proofErr w:type="gramStart"/>
      <w:r w:rsidRPr="007D1D7E">
        <w:rPr>
          <w:lang w:val="uk-UA"/>
        </w:rPr>
        <w:t>вл</w:t>
      </w:r>
      <w:proofErr w:type="gramEnd"/>
      <w:r w:rsidRPr="007D1D7E">
        <w:rPr>
          <w:lang w:val="uk-UA"/>
        </w:rPr>
        <w:t>і»</w:t>
      </w:r>
      <w:r w:rsidRPr="007D1D7E">
        <w:t>.</w:t>
      </w:r>
    </w:p>
    <w:p w:rsidR="008508CF" w:rsidRPr="003646B1" w:rsidRDefault="008508CF" w:rsidP="008508CF">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508CF" w:rsidRPr="003646B1" w:rsidRDefault="008508CF" w:rsidP="008508CF">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08CF" w:rsidRPr="003646B1" w:rsidRDefault="008508CF" w:rsidP="008508CF">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w:t>
      </w:r>
      <w:proofErr w:type="gramStart"/>
      <w:r w:rsidRPr="003646B1">
        <w:rPr>
          <w:sz w:val="24"/>
          <w:lang w:val="ru-RU"/>
        </w:rPr>
        <w:t>моменту</w:t>
      </w:r>
      <w:proofErr w:type="gramEnd"/>
      <w:r w:rsidRPr="003646B1">
        <w:rPr>
          <w:sz w:val="24"/>
          <w:lang w:val="ru-RU"/>
        </w:rPr>
        <w:t xml:space="preserve"> виникнення змін.</w:t>
      </w:r>
    </w:p>
    <w:p w:rsidR="008508CF" w:rsidRPr="003646B1" w:rsidRDefault="008508CF" w:rsidP="008508CF">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закупівлі/спр</w:t>
      </w:r>
      <w:r w:rsidR="00A40459">
        <w:rPr>
          <w:sz w:val="24"/>
          <w:lang w:val="ru-RU"/>
        </w:rPr>
        <w:t>ощеної закупівлі на початку 2024</w:t>
      </w:r>
      <w:r w:rsidRPr="003646B1">
        <w:rPr>
          <w:sz w:val="24"/>
          <w:lang w:val="ru-RU"/>
        </w:rPr>
        <w:t xml:space="preserve"> року в обсязі, що не перевищує 20 відсотків суми, визначеної в Договорі.</w:t>
      </w:r>
    </w:p>
    <w:p w:rsidR="008508CF" w:rsidRPr="003646B1" w:rsidRDefault="008508CF" w:rsidP="008508CF">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508CF" w:rsidRPr="003646B1" w:rsidRDefault="008508CF" w:rsidP="008508CF">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508CF" w:rsidRPr="003646B1" w:rsidRDefault="008508CF" w:rsidP="008508CF">
      <w:pPr>
        <w:jc w:val="both"/>
        <w:rPr>
          <w:sz w:val="24"/>
          <w:lang w:val="ru-RU"/>
        </w:rPr>
      </w:pPr>
    </w:p>
    <w:p w:rsidR="008508CF" w:rsidRPr="003646B1" w:rsidRDefault="008508CF" w:rsidP="008508CF">
      <w:pPr>
        <w:jc w:val="center"/>
        <w:rPr>
          <w:b/>
          <w:sz w:val="24"/>
          <w:lang w:val="ru-RU"/>
        </w:rPr>
      </w:pPr>
      <w:r w:rsidRPr="003646B1">
        <w:rPr>
          <w:b/>
          <w:sz w:val="24"/>
          <w:lang w:val="ru-RU"/>
        </w:rPr>
        <w:t>16. Місцезнаходження та банківські реквізити сторін</w:t>
      </w:r>
    </w:p>
    <w:p w:rsidR="0084711F" w:rsidRPr="00F36117" w:rsidRDefault="0084711F" w:rsidP="0084711F">
      <w:pPr>
        <w:pStyle w:val="Standard"/>
        <w:ind w:firstLine="709"/>
        <w:jc w:val="right"/>
        <w:rPr>
          <w:rFonts w:cs="Times New Roman"/>
          <w:b/>
          <w:caps/>
          <w:szCs w:val="22"/>
          <w:lang w:val="uk-UA"/>
        </w:rPr>
      </w:pPr>
    </w:p>
    <w:p w:rsidR="0084711F" w:rsidRPr="003646B1" w:rsidRDefault="0084711F" w:rsidP="0084711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4711F" w:rsidRPr="003646B1" w:rsidRDefault="0084711F" w:rsidP="0084711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4711F" w:rsidRPr="003646B1" w:rsidRDefault="0084711F" w:rsidP="008508CF">
      <w:pPr>
        <w:jc w:val="both"/>
        <w:rPr>
          <w:sz w:val="24"/>
          <w:lang w:val="ru-RU"/>
        </w:rPr>
      </w:pPr>
      <w:r w:rsidRPr="003646B1">
        <w:rPr>
          <w:b/>
          <w:sz w:val="24"/>
          <w:szCs w:val="24"/>
          <w:lang w:val="ru-RU"/>
        </w:rPr>
        <w:t>«</w:t>
      </w:r>
      <w:proofErr w:type="gramStart"/>
      <w:r w:rsidR="008508CF">
        <w:rPr>
          <w:b/>
          <w:sz w:val="24"/>
          <w:szCs w:val="24"/>
          <w:lang w:val="ru-RU"/>
        </w:rPr>
        <w:t>П</w:t>
      </w:r>
      <w:proofErr w:type="gramEnd"/>
      <w:r w:rsidR="008508CF">
        <w:rPr>
          <w:b/>
          <w:sz w:val="24"/>
          <w:szCs w:val="24"/>
          <w:lang w:val="ru-RU"/>
        </w:rPr>
        <w:t xml:space="preserve">іщанська виправна колонія </w:t>
      </w:r>
      <w:r w:rsidR="008508CF">
        <w:rPr>
          <w:b/>
          <w:sz w:val="24"/>
          <w:lang w:val="ru-RU"/>
        </w:rPr>
        <w:t xml:space="preserve"> (№ 59</w:t>
      </w:r>
      <w:r w:rsidRPr="003646B1">
        <w:rPr>
          <w:b/>
          <w:sz w:val="24"/>
          <w:lang w:val="ru-RU"/>
        </w:rPr>
        <w:t xml:space="preserve">)»                                                                         </w:t>
      </w:r>
    </w:p>
    <w:p w:rsidR="0084711F" w:rsidRPr="003646B1" w:rsidRDefault="0084711F" w:rsidP="0084711F">
      <w:pPr>
        <w:pStyle w:val="21"/>
        <w:spacing w:line="240" w:lineRule="auto"/>
        <w:jc w:val="both"/>
        <w:rPr>
          <w:sz w:val="24"/>
          <w:lang w:val="ru-RU"/>
        </w:rPr>
      </w:pPr>
      <w:r w:rsidRPr="003646B1">
        <w:rPr>
          <w:sz w:val="24"/>
          <w:lang w:val="ru-RU"/>
        </w:rPr>
        <w:t>Адреса</w:t>
      </w:r>
      <w:r w:rsidRPr="00250F2D">
        <w:rPr>
          <w:sz w:val="24"/>
          <w:lang w:val="ru-RU"/>
        </w:rPr>
        <w:t xml:space="preserve">: </w:t>
      </w:r>
      <w:r w:rsidR="008508CF">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4711F" w:rsidRPr="003646B1" w:rsidRDefault="0084711F" w:rsidP="0084711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sidR="008508CF">
        <w:rPr>
          <w:sz w:val="24"/>
          <w:lang w:val="ru-RU"/>
        </w:rPr>
        <w:t>Трудове</w:t>
      </w:r>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 xml:space="preserve">вул. </w:t>
      </w:r>
      <w:r w:rsidR="008508CF">
        <w:rPr>
          <w:sz w:val="24"/>
          <w:lang w:val="ru-RU"/>
        </w:rPr>
        <w:t>Центральна</w:t>
      </w:r>
      <w:r w:rsidRPr="003646B1">
        <w:rPr>
          <w:sz w:val="24"/>
          <w:lang w:val="ru-RU"/>
        </w:rPr>
        <w:t xml:space="preserve">, 1                                              </w:t>
      </w:r>
      <w:r w:rsidRPr="003646B1">
        <w:rPr>
          <w:sz w:val="24"/>
          <w:lang w:val="ru-RU"/>
        </w:rPr>
        <w:tab/>
        <w:t xml:space="preserve"> </w:t>
      </w:r>
    </w:p>
    <w:p w:rsidR="0084711F" w:rsidRPr="003646B1" w:rsidRDefault="008508CF" w:rsidP="0084711F">
      <w:pPr>
        <w:pStyle w:val="21"/>
        <w:spacing w:line="240" w:lineRule="auto"/>
        <w:jc w:val="both"/>
        <w:rPr>
          <w:sz w:val="24"/>
          <w:lang w:val="ru-RU"/>
        </w:rPr>
      </w:pPr>
      <w:r>
        <w:rPr>
          <w:sz w:val="24"/>
          <w:lang w:val="ru-RU"/>
        </w:rPr>
        <w:t>Код ЄДРПОУ: 08562571</w:t>
      </w:r>
      <w:r w:rsidR="0084711F" w:rsidRPr="003646B1">
        <w:rPr>
          <w:sz w:val="24"/>
          <w:lang w:val="ru-RU"/>
        </w:rPr>
        <w:t xml:space="preserve">                </w:t>
      </w:r>
      <w:r w:rsidR="0084711F">
        <w:rPr>
          <w:sz w:val="24"/>
          <w:lang w:val="ru-RU"/>
        </w:rPr>
        <w:t xml:space="preserve">                           </w:t>
      </w:r>
      <w:r w:rsidR="0084711F" w:rsidRPr="003646B1">
        <w:rPr>
          <w:sz w:val="24"/>
          <w:lang w:val="ru-RU"/>
        </w:rPr>
        <w:t xml:space="preserve"> Код ЄДРПОУ</w:t>
      </w:r>
      <w:proofErr w:type="gramStart"/>
      <w:r w:rsidR="0084711F" w:rsidRPr="003646B1">
        <w:rPr>
          <w:sz w:val="24"/>
          <w:lang w:val="ru-RU"/>
        </w:rPr>
        <w:t xml:space="preserve"> :</w:t>
      </w:r>
      <w:proofErr w:type="gramEnd"/>
      <w:r w:rsidR="0084711F" w:rsidRPr="003646B1">
        <w:rPr>
          <w:sz w:val="24"/>
          <w:lang w:val="ru-RU"/>
        </w:rPr>
        <w:t xml:space="preserve"> ______________             </w:t>
      </w:r>
    </w:p>
    <w:p w:rsidR="0084711F" w:rsidRPr="003646B1" w:rsidRDefault="0084711F" w:rsidP="0084711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p>
    <w:p w:rsidR="0084711F" w:rsidRPr="003646B1" w:rsidRDefault="0084711F" w:rsidP="0084711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4711F" w:rsidRPr="003646B1" w:rsidRDefault="00251FC0" w:rsidP="0084711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0084711F" w:rsidRPr="003646B1">
        <w:rPr>
          <w:sz w:val="24"/>
          <w:lang w:val="ru-RU"/>
        </w:rPr>
        <w:t xml:space="preserve">                                                                                 </w:t>
      </w:r>
      <w:r w:rsidR="0084711F">
        <w:rPr>
          <w:sz w:val="24"/>
          <w:lang w:val="ru-RU"/>
        </w:rPr>
        <w:t xml:space="preserve">     </w:t>
      </w:r>
      <w:r w:rsidR="0084711F" w:rsidRPr="003646B1">
        <w:rPr>
          <w:sz w:val="24"/>
          <w:lang w:val="ru-RU"/>
        </w:rPr>
        <w:t xml:space="preserve"> Банк______________________________</w:t>
      </w:r>
    </w:p>
    <w:p w:rsidR="0084711F" w:rsidRDefault="0084711F" w:rsidP="0084711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w:t>
      </w:r>
      <w:r w:rsidR="008508CF">
        <w:rPr>
          <w:sz w:val="24"/>
          <w:lang w:val="ru-RU"/>
        </w:rPr>
        <w:t>_____________________</w:t>
      </w:r>
      <w:r>
        <w:rPr>
          <w:sz w:val="24"/>
          <w:lang w:val="ru-RU"/>
        </w:rPr>
        <w:t xml:space="preserve">                                      </w:t>
      </w:r>
      <w:r w:rsidRPr="003646B1">
        <w:rPr>
          <w:sz w:val="24"/>
          <w:lang w:val="ru-RU"/>
        </w:rPr>
        <w:t>тел.______________________________</w:t>
      </w:r>
    </w:p>
    <w:p w:rsidR="0084711F" w:rsidRPr="003646B1" w:rsidRDefault="0084711F" w:rsidP="0084711F">
      <w:pPr>
        <w:pStyle w:val="21"/>
        <w:tabs>
          <w:tab w:val="center" w:pos="5641"/>
        </w:tabs>
        <w:spacing w:line="240" w:lineRule="auto"/>
        <w:jc w:val="both"/>
        <w:rPr>
          <w:sz w:val="24"/>
          <w:lang w:val="ru-RU"/>
        </w:rPr>
      </w:pPr>
    </w:p>
    <w:p w:rsidR="0084711F" w:rsidRPr="003646B1" w:rsidRDefault="0084711F" w:rsidP="0084711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4711F" w:rsidRPr="003646B1" w:rsidRDefault="0084711F" w:rsidP="0084711F">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508CF" w:rsidRDefault="008508CF" w:rsidP="0084711F">
      <w:pPr>
        <w:pStyle w:val="21"/>
        <w:spacing w:line="240" w:lineRule="auto"/>
        <w:jc w:val="both"/>
        <w:rPr>
          <w:sz w:val="24"/>
          <w:lang w:val="ru-RU"/>
        </w:rPr>
      </w:pPr>
      <w:r>
        <w:rPr>
          <w:sz w:val="24"/>
          <w:lang w:val="ru-RU"/>
        </w:rPr>
        <w:t>Голова комісії з</w:t>
      </w:r>
    </w:p>
    <w:p w:rsidR="0084711F" w:rsidRPr="003646B1" w:rsidRDefault="008508CF" w:rsidP="0084711F">
      <w:pPr>
        <w:pStyle w:val="21"/>
        <w:spacing w:line="240" w:lineRule="auto"/>
        <w:jc w:val="both"/>
        <w:rPr>
          <w:sz w:val="24"/>
          <w:lang w:val="ru-RU"/>
        </w:rPr>
      </w:pPr>
      <w:r>
        <w:rPr>
          <w:sz w:val="24"/>
          <w:lang w:val="ru-RU"/>
        </w:rPr>
        <w:t>реорганізац</w:t>
      </w:r>
      <w:proofErr w:type="gramStart"/>
      <w:r>
        <w:rPr>
          <w:sz w:val="24"/>
          <w:lang w:val="ru-RU"/>
        </w:rPr>
        <w:t xml:space="preserve">ії </w:t>
      </w:r>
      <w:r w:rsidR="00EE41B2">
        <w:rPr>
          <w:sz w:val="24"/>
          <w:lang w:val="ru-RU"/>
        </w:rPr>
        <w:t>__________</w:t>
      </w:r>
      <w:r>
        <w:rPr>
          <w:sz w:val="24"/>
          <w:lang w:val="ru-RU"/>
        </w:rPr>
        <w:t>В</w:t>
      </w:r>
      <w:proofErr w:type="gramEnd"/>
      <w:r>
        <w:rPr>
          <w:sz w:val="24"/>
          <w:lang w:val="ru-RU"/>
        </w:rPr>
        <w:t>італій ЗАНОЗА</w:t>
      </w:r>
      <w:r w:rsidR="0084711F" w:rsidRPr="003646B1">
        <w:rPr>
          <w:sz w:val="24"/>
          <w:lang w:val="ru-RU"/>
        </w:rPr>
        <w:t xml:space="preserve">            </w:t>
      </w:r>
      <w:r w:rsidR="0084711F">
        <w:rPr>
          <w:sz w:val="24"/>
          <w:lang w:val="ru-RU"/>
        </w:rPr>
        <w:t xml:space="preserve">   </w:t>
      </w:r>
      <w:r w:rsidR="0084711F" w:rsidRPr="003646B1">
        <w:rPr>
          <w:sz w:val="24"/>
          <w:lang w:val="ru-RU"/>
        </w:rPr>
        <w:t xml:space="preserve">        ________   ___________   __________</w:t>
      </w:r>
    </w:p>
    <w:p w:rsidR="0084711F" w:rsidRPr="003646B1" w:rsidRDefault="0084711F" w:rsidP="0084711F">
      <w:pPr>
        <w:pStyle w:val="21"/>
        <w:spacing w:line="240" w:lineRule="auto"/>
        <w:jc w:val="both"/>
        <w:rPr>
          <w:sz w:val="24"/>
          <w:lang w:val="ru-RU"/>
        </w:rPr>
      </w:pPr>
      <w:r w:rsidRPr="003646B1">
        <w:rPr>
          <w:sz w:val="24"/>
          <w:lang w:val="ru-RU"/>
        </w:rPr>
        <w:t xml:space="preserve">     </w:t>
      </w:r>
    </w:p>
    <w:p w:rsidR="0084711F" w:rsidRPr="003646B1" w:rsidRDefault="0084711F" w:rsidP="0084711F">
      <w:pPr>
        <w:pStyle w:val="21"/>
        <w:jc w:val="both"/>
        <w:rPr>
          <w:sz w:val="24"/>
          <w:lang w:val="ru-RU"/>
        </w:rPr>
      </w:pPr>
      <w:r w:rsidRPr="003646B1">
        <w:rPr>
          <w:sz w:val="24"/>
          <w:lang w:val="ru-RU"/>
        </w:rPr>
        <w:t xml:space="preserve"> М.П.                                                                           </w:t>
      </w:r>
      <w:r w:rsidRPr="003646B1">
        <w:rPr>
          <w:sz w:val="24"/>
          <w:lang w:val="ru-RU"/>
        </w:rPr>
        <w:tab/>
        <w:t>М.П.</w:t>
      </w:r>
    </w:p>
    <w:p w:rsidR="0084711F" w:rsidRPr="003646B1" w:rsidRDefault="0084711F" w:rsidP="0084711F">
      <w:pPr>
        <w:pStyle w:val="21"/>
        <w:tabs>
          <w:tab w:val="left" w:pos="5535"/>
        </w:tabs>
        <w:jc w:val="both"/>
        <w:rPr>
          <w:sz w:val="24"/>
          <w:lang w:val="ru-RU"/>
        </w:rPr>
      </w:pPr>
    </w:p>
    <w:p w:rsidR="0084711F" w:rsidRPr="003646B1" w:rsidRDefault="0084711F" w:rsidP="0084711F">
      <w:pPr>
        <w:rPr>
          <w:b/>
          <w:color w:val="000000"/>
          <w:sz w:val="24"/>
          <w:szCs w:val="24"/>
          <w:shd w:val="clear" w:color="auto" w:fill="FFFFFF"/>
          <w:lang w:val="ru-RU"/>
        </w:rPr>
      </w:pPr>
    </w:p>
    <w:p w:rsidR="0084711F" w:rsidRPr="00F36117" w:rsidRDefault="0084711F" w:rsidP="0084711F">
      <w:pPr>
        <w:pStyle w:val="Standard"/>
        <w:rPr>
          <w:rFonts w:cs="Times New Roman"/>
          <w:b/>
          <w:caps/>
          <w:szCs w:val="22"/>
          <w:lang w:val="uk-UA"/>
        </w:rPr>
      </w:pPr>
    </w:p>
    <w:p w:rsidR="0084711F" w:rsidRPr="003646B1" w:rsidRDefault="0084711F" w:rsidP="0084711F">
      <w:pPr>
        <w:rPr>
          <w:b/>
          <w:caps/>
          <w:kern w:val="3"/>
          <w:sz w:val="24"/>
          <w:lang w:val="ru-RU"/>
        </w:rPr>
      </w:pPr>
      <w:r w:rsidRPr="003646B1">
        <w:rPr>
          <w:b/>
          <w:caps/>
          <w:lang w:val="ru-RU"/>
        </w:rPr>
        <w:br w:type="page"/>
      </w:r>
    </w:p>
    <w:p w:rsidR="0084711F" w:rsidRPr="00F36117" w:rsidRDefault="0084711F" w:rsidP="0084711F">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           до Договору №__</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4711F" w:rsidRPr="00F36117" w:rsidRDefault="0084711F" w:rsidP="0084711F">
      <w:pPr>
        <w:pStyle w:val="Standard"/>
        <w:autoSpaceDE w:val="0"/>
        <w:ind w:firstLine="709"/>
        <w:jc w:val="center"/>
        <w:rPr>
          <w:rFonts w:cs="Times New Roman"/>
          <w:b/>
          <w:bCs/>
          <w:szCs w:val="22"/>
          <w:lang w:val="uk-UA"/>
        </w:rPr>
      </w:pPr>
    </w:p>
    <w:p w:rsidR="00A77B40" w:rsidRPr="003646B1" w:rsidRDefault="0084711F" w:rsidP="00A77B40">
      <w:pPr>
        <w:ind w:firstLine="709"/>
        <w:jc w:val="both"/>
        <w:rPr>
          <w:color w:val="FF0000"/>
          <w:sz w:val="24"/>
          <w:lang w:val="ru-RU"/>
        </w:rPr>
      </w:pPr>
      <w:r w:rsidRPr="003646B1">
        <w:rPr>
          <w:bCs/>
          <w:sz w:val="24"/>
          <w:lang w:val="ru-RU"/>
        </w:rPr>
        <w:t xml:space="preserve">1. </w:t>
      </w:r>
      <w:proofErr w:type="gramStart"/>
      <w:r w:rsidR="00A77B40" w:rsidRPr="003646B1">
        <w:rPr>
          <w:sz w:val="24"/>
          <w:lang w:val="ru-RU"/>
        </w:rPr>
        <w:t>Ц</w:t>
      </w:r>
      <w:proofErr w:type="gramEnd"/>
      <w:r w:rsidR="00A77B40" w:rsidRPr="003646B1">
        <w:rPr>
          <w:sz w:val="24"/>
          <w:lang w:val="ru-RU"/>
        </w:rPr>
        <w:t>іна за 1 кВт/год електричної енергії, з урахування тарифів на її розподіл, становить</w:t>
      </w:r>
      <w:r w:rsidR="00A77B40" w:rsidRPr="003646B1">
        <w:rPr>
          <w:color w:val="FF0000"/>
          <w:sz w:val="24"/>
          <w:lang w:val="ru-RU"/>
        </w:rPr>
        <w:t>:</w:t>
      </w:r>
    </w:p>
    <w:p w:rsidR="00A77B40" w:rsidRDefault="00A77B40" w:rsidP="00A77B40">
      <w:pPr>
        <w:rPr>
          <w:sz w:val="24"/>
          <w:lang w:val="ru-RU"/>
        </w:rPr>
      </w:pPr>
      <w:r w:rsidRPr="00E92B52">
        <w:rPr>
          <w:sz w:val="24"/>
          <w:lang w:val="ru-RU"/>
        </w:rPr>
        <w:t>1</w:t>
      </w:r>
      <w:r>
        <w:rPr>
          <w:sz w:val="24"/>
          <w:lang w:val="ru-RU"/>
        </w:rPr>
        <w:t>) Активна електрична енергія -   6,75</w:t>
      </w:r>
      <w:r w:rsidRPr="003646B1">
        <w:rPr>
          <w:sz w:val="24"/>
          <w:lang w:val="ru-RU"/>
        </w:rPr>
        <w:t xml:space="preserve"> грн. </w:t>
      </w:r>
      <w:proofErr w:type="gramStart"/>
      <w:r w:rsidRPr="003646B1">
        <w:rPr>
          <w:sz w:val="24"/>
          <w:lang w:val="ru-RU"/>
        </w:rPr>
        <w:t xml:space="preserve">( </w:t>
      </w:r>
      <w:proofErr w:type="gramEnd"/>
      <w:r>
        <w:rPr>
          <w:sz w:val="24"/>
          <w:lang w:val="ru-RU"/>
        </w:rPr>
        <w:t>шість гривень сімдесят п</w:t>
      </w:r>
      <w:r w:rsidRPr="006543D0">
        <w:rPr>
          <w:sz w:val="24"/>
          <w:lang w:val="ru-RU"/>
        </w:rPr>
        <w:t>’</w:t>
      </w:r>
      <w:r>
        <w:rPr>
          <w:sz w:val="24"/>
          <w:lang w:val="ru-RU"/>
        </w:rPr>
        <w:t>ять   копійок</w:t>
      </w:r>
      <w:r w:rsidRPr="003646B1">
        <w:rPr>
          <w:sz w:val="24"/>
          <w:lang w:val="ru-RU"/>
        </w:rPr>
        <w:t>) з урахуванням ПДВ.</w:t>
      </w:r>
    </w:p>
    <w:p w:rsidR="00A77B40" w:rsidRPr="003646B1" w:rsidRDefault="00A77B40" w:rsidP="00A77B40">
      <w:pPr>
        <w:rPr>
          <w:sz w:val="24"/>
          <w:lang w:val="ru-RU"/>
        </w:rPr>
      </w:pPr>
      <w:r w:rsidRPr="003646B1">
        <w:rPr>
          <w:sz w:val="24"/>
          <w:lang w:val="ru-RU"/>
        </w:rPr>
        <w:tab/>
      </w:r>
    </w:p>
    <w:p w:rsidR="00A77B40" w:rsidRPr="003646B1" w:rsidRDefault="00A77B40" w:rsidP="00A77B4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Pr>
          <w:sz w:val="24"/>
          <w:lang w:val="ru-RU"/>
        </w:rPr>
        <w:t>65002,50</w:t>
      </w:r>
      <w:r w:rsidRPr="003646B1">
        <w:rPr>
          <w:sz w:val="24"/>
          <w:lang w:val="ru-RU"/>
        </w:rPr>
        <w:t xml:space="preserve"> (</w:t>
      </w:r>
      <w:r>
        <w:rPr>
          <w:sz w:val="24"/>
          <w:lang w:val="ru-RU"/>
        </w:rPr>
        <w:t>шістдесят п</w:t>
      </w:r>
      <w:r w:rsidRPr="006543D0">
        <w:rPr>
          <w:sz w:val="24"/>
          <w:lang w:val="ru-RU"/>
        </w:rPr>
        <w:t>’</w:t>
      </w:r>
      <w:r>
        <w:rPr>
          <w:sz w:val="24"/>
          <w:lang w:val="ru-RU"/>
        </w:rPr>
        <w:t>ять  тисяч дві гривні п</w:t>
      </w:r>
      <w:r w:rsidRPr="006543D0">
        <w:rPr>
          <w:sz w:val="24"/>
          <w:lang w:val="ru-RU"/>
        </w:rPr>
        <w:t>’</w:t>
      </w:r>
      <w:r>
        <w:rPr>
          <w:sz w:val="24"/>
          <w:lang w:val="ru-RU"/>
        </w:rPr>
        <w:t xml:space="preserve">ятдесят   </w:t>
      </w:r>
      <w:r w:rsidRPr="003646B1">
        <w:rPr>
          <w:sz w:val="24"/>
          <w:lang w:val="ru-RU"/>
        </w:rPr>
        <w:t xml:space="preserve">копійок) грн. з ПДВ з </w:t>
      </w:r>
      <w:r>
        <w:rPr>
          <w:sz w:val="24"/>
          <w:lang w:val="ru-RU"/>
        </w:rPr>
        <w:t xml:space="preserve">урахуванням ПДВ  </w:t>
      </w:r>
      <w:r>
        <w:rPr>
          <w:sz w:val="24"/>
          <w:szCs w:val="24"/>
          <w:lang w:val="uk-UA"/>
        </w:rPr>
        <w:t xml:space="preserve">10833,75 </w:t>
      </w:r>
      <w:r w:rsidRPr="003646B1">
        <w:rPr>
          <w:sz w:val="24"/>
          <w:lang w:val="ru-RU"/>
        </w:rPr>
        <w:t>грн. (</w:t>
      </w:r>
      <w:r>
        <w:rPr>
          <w:sz w:val="24"/>
          <w:lang w:val="ru-RU"/>
        </w:rPr>
        <w:t>десять тисяч вісімсот тридцять три  гривні сімдесят п</w:t>
      </w:r>
      <w:r w:rsidRPr="00A77B40">
        <w:rPr>
          <w:sz w:val="24"/>
          <w:lang w:val="ru-RU"/>
        </w:rPr>
        <w:t>’</w:t>
      </w:r>
      <w:r>
        <w:rPr>
          <w:sz w:val="24"/>
          <w:lang w:val="ru-RU"/>
        </w:rPr>
        <w:t>ять    копійок</w:t>
      </w:r>
      <w:r w:rsidRPr="003646B1">
        <w:rPr>
          <w:sz w:val="24"/>
          <w:lang w:val="ru-RU"/>
        </w:rPr>
        <w:t>).</w:t>
      </w:r>
    </w:p>
    <w:p w:rsidR="0084711F" w:rsidRPr="003646B1" w:rsidRDefault="0084711F" w:rsidP="00A77B40">
      <w:pPr>
        <w:ind w:firstLine="709"/>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4711F" w:rsidRPr="00F36117" w:rsidRDefault="0084711F" w:rsidP="0084711F">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8508CF">
        <w:rPr>
          <w:rFonts w:cs="Times New Roman"/>
          <w:bCs/>
          <w:szCs w:val="22"/>
          <w:lang w:val="uk-UA"/>
        </w:rPr>
        <w:t>и пролонгації: до 31 грудня 2024</w:t>
      </w:r>
      <w:r>
        <w:rPr>
          <w:rFonts w:cs="Times New Roman"/>
          <w:bCs/>
          <w:szCs w:val="22"/>
          <w:lang w:val="uk-UA"/>
        </w:rPr>
        <w:t xml:space="preserve"> року. Протягом грудня </w:t>
      </w:r>
      <w:r w:rsidR="008508CF">
        <w:rPr>
          <w:rFonts w:cs="Times New Roman"/>
          <w:bCs/>
          <w:szCs w:val="22"/>
          <w:lang w:val="uk-UA"/>
        </w:rPr>
        <w:t>2023</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8508CF">
        <w:rPr>
          <w:rFonts w:cs="Times New Roman"/>
          <w:bCs/>
          <w:szCs w:val="22"/>
          <w:lang w:val="uk-UA"/>
        </w:rPr>
        <w:t>підписання та діє: до 31.12.2023</w:t>
      </w:r>
      <w:r w:rsidRPr="00F36117">
        <w:rPr>
          <w:rFonts w:cs="Times New Roman"/>
          <w:bCs/>
          <w:szCs w:val="22"/>
          <w:lang w:val="uk-UA"/>
        </w:rPr>
        <w:t xml:space="preserve"> року включно, але до повного виконання Сторонами своїх зобов’язань.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w:t>
      </w:r>
      <w:r w:rsidRPr="00F36117">
        <w:rPr>
          <w:rFonts w:cs="Times New Roman"/>
          <w:bCs/>
          <w:szCs w:val="22"/>
          <w:lang w:val="uk-UA"/>
        </w:rPr>
        <w:lastRenderedPageBreak/>
        <w:t xml:space="preserve">відповідних письмових угод, які є його невід’ємною частиною, у порядку, встановленому чинним законодавством України. </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4711F" w:rsidRPr="00F36117" w:rsidRDefault="0084711F" w:rsidP="0084711F">
      <w:pPr>
        <w:pStyle w:val="Standard"/>
        <w:autoSpaceDE w:val="0"/>
        <w:ind w:firstLine="709"/>
        <w:jc w:val="both"/>
        <w:rPr>
          <w:rFonts w:cs="Times New Roman"/>
          <w:bCs/>
          <w:szCs w:val="22"/>
          <w:lang w:val="uk-UA"/>
        </w:rPr>
      </w:pPr>
    </w:p>
    <w:p w:rsidR="008508CF" w:rsidRPr="003646B1" w:rsidRDefault="008508CF" w:rsidP="008508C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508CF" w:rsidRPr="003646B1" w:rsidRDefault="008508CF" w:rsidP="008508C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508CF" w:rsidRPr="003646B1" w:rsidRDefault="008508CF" w:rsidP="008508CF">
      <w:pPr>
        <w:jc w:val="both"/>
        <w:rPr>
          <w:sz w:val="24"/>
          <w:lang w:val="ru-RU"/>
        </w:rPr>
      </w:pPr>
      <w:r w:rsidRPr="003646B1">
        <w:rPr>
          <w:b/>
          <w:sz w:val="24"/>
          <w:szCs w:val="24"/>
          <w:lang w:val="ru-RU"/>
        </w:rPr>
        <w:t>«</w:t>
      </w:r>
      <w:proofErr w:type="gramStart"/>
      <w:r>
        <w:rPr>
          <w:b/>
          <w:sz w:val="24"/>
          <w:szCs w:val="24"/>
          <w:lang w:val="ru-RU"/>
        </w:rPr>
        <w:t>П</w:t>
      </w:r>
      <w:proofErr w:type="gramEnd"/>
      <w:r>
        <w:rPr>
          <w:b/>
          <w:sz w:val="24"/>
          <w:szCs w:val="24"/>
          <w:lang w:val="ru-RU"/>
        </w:rPr>
        <w:t xml:space="preserve">іщанська виправна колонія </w:t>
      </w:r>
      <w:r>
        <w:rPr>
          <w:b/>
          <w:sz w:val="24"/>
          <w:lang w:val="ru-RU"/>
        </w:rPr>
        <w:t xml:space="preserve"> (№ 59</w:t>
      </w:r>
      <w:r w:rsidRPr="003646B1">
        <w:rPr>
          <w:b/>
          <w:sz w:val="24"/>
          <w:lang w:val="ru-RU"/>
        </w:rPr>
        <w:t xml:space="preserve">)»                                                                         </w:t>
      </w:r>
    </w:p>
    <w:p w:rsidR="008508CF" w:rsidRPr="003646B1" w:rsidRDefault="008508CF" w:rsidP="008508CF">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508CF" w:rsidRPr="003646B1" w:rsidRDefault="008508CF" w:rsidP="008508C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Трудове</w:t>
      </w:r>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вул. Центральна</w:t>
      </w:r>
      <w:r w:rsidRPr="003646B1">
        <w:rPr>
          <w:sz w:val="24"/>
          <w:lang w:val="ru-RU"/>
        </w:rPr>
        <w:t xml:space="preserve">, 1                                              </w:t>
      </w:r>
      <w:r w:rsidRPr="003646B1">
        <w:rPr>
          <w:sz w:val="24"/>
          <w:lang w:val="ru-RU"/>
        </w:rPr>
        <w:tab/>
        <w:t xml:space="preserve"> </w:t>
      </w:r>
    </w:p>
    <w:p w:rsidR="008508CF" w:rsidRPr="003646B1" w:rsidRDefault="008508CF" w:rsidP="008508CF">
      <w:pPr>
        <w:pStyle w:val="21"/>
        <w:spacing w:line="240" w:lineRule="auto"/>
        <w:jc w:val="both"/>
        <w:rPr>
          <w:sz w:val="24"/>
          <w:lang w:val="ru-RU"/>
        </w:rPr>
      </w:pPr>
      <w:r>
        <w:rPr>
          <w:sz w:val="24"/>
          <w:lang w:val="ru-RU"/>
        </w:rPr>
        <w:t>Код ЄДРПОУ: 08562571</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508CF" w:rsidRPr="003646B1" w:rsidRDefault="008508CF" w:rsidP="008508C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508CF" w:rsidRPr="003646B1" w:rsidRDefault="008508CF" w:rsidP="008508CF">
      <w:pPr>
        <w:pStyle w:val="21"/>
        <w:spacing w:line="240" w:lineRule="auto"/>
        <w:jc w:val="center"/>
        <w:rPr>
          <w:sz w:val="24"/>
          <w:lang w:val="ru-RU"/>
        </w:rPr>
      </w:pPr>
      <w:r w:rsidRPr="003646B1">
        <w:rPr>
          <w:sz w:val="24"/>
          <w:lang w:val="ru-RU"/>
        </w:rPr>
        <w:t xml:space="preserve">                  </w:t>
      </w:r>
      <w:r>
        <w:rPr>
          <w:sz w:val="24"/>
          <w:lang w:val="ru-RU"/>
        </w:rPr>
        <w:t xml:space="preserve">         І</w:t>
      </w:r>
      <w:proofErr w:type="gramStart"/>
      <w:r>
        <w:rPr>
          <w:sz w:val="24"/>
          <w:lang w:val="ru-RU"/>
        </w:rPr>
        <w:t>ПН</w:t>
      </w:r>
      <w:proofErr w:type="gramEnd"/>
      <w:r>
        <w:rPr>
          <w:sz w:val="24"/>
          <w:lang w:val="ru-RU"/>
        </w:rPr>
        <w:t xml:space="preserve"> ____________         </w:t>
      </w:r>
      <w:r w:rsidRPr="003646B1">
        <w:rPr>
          <w:sz w:val="24"/>
          <w:lang w:val="ru-RU"/>
        </w:rPr>
        <w:t xml:space="preserve">                           </w:t>
      </w:r>
    </w:p>
    <w:p w:rsidR="008508CF" w:rsidRPr="003646B1" w:rsidRDefault="008508CF" w:rsidP="008508C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508CF" w:rsidRPr="003646B1" w:rsidRDefault="008508CF" w:rsidP="008508CF">
      <w:pPr>
        <w:pStyle w:val="21"/>
        <w:spacing w:line="240" w:lineRule="auto"/>
        <w:jc w:val="both"/>
        <w:rPr>
          <w:sz w:val="24"/>
          <w:lang w:val="ru-RU"/>
        </w:rPr>
      </w:pP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508CF" w:rsidRDefault="008508CF" w:rsidP="008508C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508CF" w:rsidRPr="003646B1" w:rsidRDefault="008508CF" w:rsidP="005C0A69">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_____________________                                      </w:t>
      </w:r>
      <w:r w:rsidRPr="003646B1">
        <w:rPr>
          <w:sz w:val="24"/>
          <w:lang w:val="ru-RU"/>
        </w:rPr>
        <w:t>тел.______________________________</w:t>
      </w:r>
    </w:p>
    <w:p w:rsidR="008508CF" w:rsidRPr="003646B1" w:rsidRDefault="008508CF" w:rsidP="008508C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508CF" w:rsidRDefault="008508CF" w:rsidP="008508CF">
      <w:pPr>
        <w:pStyle w:val="21"/>
        <w:tabs>
          <w:tab w:val="left" w:pos="5730"/>
        </w:tabs>
        <w:spacing w:line="240" w:lineRule="auto"/>
        <w:ind w:left="0"/>
        <w:jc w:val="both"/>
        <w:rPr>
          <w:sz w:val="24"/>
          <w:lang w:val="ru-RU"/>
        </w:rPr>
      </w:pPr>
      <w:r>
        <w:rPr>
          <w:sz w:val="24"/>
          <w:lang w:val="ru-RU"/>
        </w:rPr>
        <w:t xml:space="preserve">     Голова комісії з</w:t>
      </w:r>
    </w:p>
    <w:p w:rsidR="008508CF" w:rsidRPr="003646B1" w:rsidRDefault="008508CF" w:rsidP="008508CF">
      <w:pPr>
        <w:pStyle w:val="21"/>
        <w:spacing w:line="240" w:lineRule="auto"/>
        <w:jc w:val="both"/>
        <w:rPr>
          <w:sz w:val="24"/>
          <w:lang w:val="ru-RU"/>
        </w:rPr>
      </w:pPr>
      <w:r>
        <w:rPr>
          <w:sz w:val="24"/>
          <w:lang w:val="ru-RU"/>
        </w:rPr>
        <w:t>реорганізац</w:t>
      </w:r>
      <w:proofErr w:type="gramStart"/>
      <w:r>
        <w:rPr>
          <w:sz w:val="24"/>
          <w:lang w:val="ru-RU"/>
        </w:rPr>
        <w:t>ії __________В</w:t>
      </w:r>
      <w:proofErr w:type="gramEnd"/>
      <w:r>
        <w:rPr>
          <w:sz w:val="24"/>
          <w:lang w:val="ru-RU"/>
        </w:rPr>
        <w:t>італій ЗАНОЗА</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508CF" w:rsidRPr="003646B1" w:rsidRDefault="008508CF" w:rsidP="008508CF">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508CF" w:rsidRPr="003646B1" w:rsidRDefault="008508CF" w:rsidP="008508CF">
      <w:pPr>
        <w:pStyle w:val="21"/>
        <w:tabs>
          <w:tab w:val="left" w:pos="5535"/>
        </w:tabs>
        <w:jc w:val="both"/>
        <w:rPr>
          <w:sz w:val="24"/>
          <w:lang w:val="ru-RU"/>
        </w:rPr>
      </w:pPr>
    </w:p>
    <w:p w:rsidR="008508CF" w:rsidRPr="003646B1" w:rsidRDefault="008508CF" w:rsidP="008508CF">
      <w:pPr>
        <w:rPr>
          <w:b/>
          <w:color w:val="000000"/>
          <w:sz w:val="24"/>
          <w:szCs w:val="24"/>
          <w:shd w:val="clear" w:color="auto" w:fill="FFFFFF"/>
          <w:lang w:val="ru-RU"/>
        </w:rPr>
      </w:pPr>
    </w:p>
    <w:p w:rsidR="0084711F" w:rsidRPr="003646B1" w:rsidRDefault="0084711F" w:rsidP="0084711F">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4711F" w:rsidRPr="003646B1" w:rsidRDefault="0084711F" w:rsidP="0084711F">
      <w:pPr>
        <w:rPr>
          <w:sz w:val="24"/>
          <w:szCs w:val="24"/>
          <w:lang w:val="ru-RU"/>
        </w:rPr>
      </w:pPr>
      <w:r w:rsidRPr="003646B1">
        <w:rPr>
          <w:color w:val="000000"/>
          <w:sz w:val="24"/>
          <w:szCs w:val="24"/>
          <w:lang w:val="ru-RU"/>
        </w:rPr>
        <w:t xml:space="preserve">                                                                                                          Додаток 2</w:t>
      </w:r>
    </w:p>
    <w:p w:rsidR="0084711F" w:rsidRPr="003646B1" w:rsidRDefault="0084711F" w:rsidP="0084711F">
      <w:pPr>
        <w:rPr>
          <w:sz w:val="24"/>
          <w:szCs w:val="24"/>
          <w:lang w:val="ru-RU"/>
        </w:rPr>
      </w:pPr>
      <w:r w:rsidRPr="003646B1">
        <w:rPr>
          <w:color w:val="000000"/>
          <w:sz w:val="24"/>
          <w:szCs w:val="24"/>
          <w:lang w:val="ru-RU"/>
        </w:rPr>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4711F" w:rsidRPr="003646B1" w:rsidRDefault="0084711F" w:rsidP="0084711F">
      <w:pPr>
        <w:rPr>
          <w:sz w:val="24"/>
          <w:szCs w:val="24"/>
          <w:lang w:val="ru-RU"/>
        </w:rPr>
      </w:pPr>
      <w:r w:rsidRPr="003646B1">
        <w:rPr>
          <w:color w:val="000000"/>
          <w:sz w:val="24"/>
          <w:szCs w:val="24"/>
          <w:lang w:val="ru-RU"/>
        </w:rPr>
        <w:t xml:space="preserve">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jc w:val="center"/>
        <w:rPr>
          <w:sz w:val="24"/>
          <w:szCs w:val="24"/>
          <w:lang w:val="ru-RU"/>
        </w:rPr>
      </w:pPr>
      <w:r w:rsidRPr="003646B1">
        <w:rPr>
          <w:b/>
          <w:bCs/>
          <w:color w:val="000000"/>
          <w:sz w:val="24"/>
          <w:szCs w:val="24"/>
          <w:lang w:val="ru-RU"/>
        </w:rPr>
        <w:t>ЗАЯВА-ПРИЄДНАННЯ</w:t>
      </w:r>
    </w:p>
    <w:p w:rsidR="0084711F" w:rsidRPr="003646B1" w:rsidRDefault="0084711F" w:rsidP="0084711F">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520D3C" w:rsidRDefault="0084711F" w:rsidP="0084711F">
      <w:pPr>
        <w:ind w:firstLine="700"/>
        <w:jc w:val="both"/>
        <w:rPr>
          <w:sz w:val="24"/>
          <w:szCs w:val="24"/>
        </w:rPr>
      </w:pPr>
      <w:r w:rsidRPr="00520D3C">
        <w:rPr>
          <w:b/>
          <w:bCs/>
          <w:color w:val="000000"/>
          <w:sz w:val="24"/>
          <w:szCs w:val="24"/>
        </w:rPr>
        <w:t>Персоніфіковані дані Споживача:</w:t>
      </w:r>
    </w:p>
    <w:p w:rsidR="008508CF" w:rsidRPr="00520D3C" w:rsidRDefault="008508CF" w:rsidP="008508CF">
      <w:pPr>
        <w:ind w:firstLine="700"/>
        <w:jc w:val="both"/>
        <w:rPr>
          <w:sz w:val="24"/>
          <w:szCs w:val="24"/>
        </w:rPr>
      </w:pPr>
    </w:p>
    <w:tbl>
      <w:tblPr>
        <w:tblW w:w="10534" w:type="dxa"/>
        <w:tblCellMar>
          <w:top w:w="15" w:type="dxa"/>
          <w:left w:w="15" w:type="dxa"/>
          <w:bottom w:w="15" w:type="dxa"/>
          <w:right w:w="15" w:type="dxa"/>
        </w:tblCellMar>
        <w:tblLook w:val="04A0"/>
      </w:tblPr>
      <w:tblGrid>
        <w:gridCol w:w="330"/>
        <w:gridCol w:w="5866"/>
        <w:gridCol w:w="4338"/>
      </w:tblGrid>
      <w:tr w:rsidR="008508CF" w:rsidRPr="008B6127" w:rsidTr="008508CF">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jc w:val="center"/>
              <w:rPr>
                <w:sz w:val="24"/>
                <w:szCs w:val="24"/>
              </w:rPr>
            </w:pPr>
            <w:r w:rsidRPr="00520D3C">
              <w:rPr>
                <w:color w:val="000000"/>
                <w:sz w:val="24"/>
                <w:szCs w:val="24"/>
              </w:rPr>
              <w:t>1</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315E9" w:rsidRDefault="008508CF" w:rsidP="008508CF">
            <w:pPr>
              <w:rPr>
                <w:sz w:val="24"/>
                <w:szCs w:val="24"/>
                <w:lang w:val="uk-UA"/>
              </w:rPr>
            </w:pPr>
            <w:r w:rsidRPr="000315E9">
              <w:rPr>
                <w:color w:val="000000"/>
                <w:sz w:val="24"/>
                <w:szCs w:val="24"/>
                <w:lang w:val="ru-RU"/>
              </w:rPr>
              <w:t xml:space="preserve"> </w:t>
            </w:r>
            <w:r w:rsidRPr="000C2BC2">
              <w:rPr>
                <w:b/>
                <w:color w:val="000000"/>
                <w:sz w:val="24"/>
                <w:szCs w:val="24"/>
                <w:lang w:val="uk-UA" w:eastAsia="uk-UA"/>
              </w:rPr>
              <w:t>Державна установа</w:t>
            </w:r>
            <w:r>
              <w:rPr>
                <w:b/>
                <w:color w:val="000000"/>
                <w:sz w:val="24"/>
                <w:szCs w:val="24"/>
                <w:lang w:val="uk-UA" w:eastAsia="uk-UA"/>
              </w:rPr>
              <w:t xml:space="preserve"> </w:t>
            </w:r>
            <w:r w:rsidRPr="000C2BC2">
              <w:rPr>
                <w:b/>
                <w:color w:val="000000"/>
                <w:sz w:val="24"/>
                <w:szCs w:val="24"/>
                <w:lang w:val="uk-UA" w:eastAsia="uk-UA"/>
              </w:rPr>
              <w:t>«Піщанська виправна колонія</w:t>
            </w:r>
            <w:r>
              <w:rPr>
                <w:b/>
                <w:color w:val="000000"/>
                <w:sz w:val="24"/>
                <w:szCs w:val="24"/>
                <w:lang w:val="uk-UA" w:eastAsia="uk-UA"/>
              </w:rPr>
              <w:t xml:space="preserve"> </w:t>
            </w:r>
            <w:r w:rsidRPr="000C2BC2">
              <w:rPr>
                <w:b/>
                <w:color w:val="000000"/>
                <w:sz w:val="24"/>
                <w:szCs w:val="24"/>
                <w:lang w:val="uk-UA" w:eastAsia="uk-UA"/>
              </w:rPr>
              <w:t xml:space="preserve">(№ 59)» </w:t>
            </w:r>
          </w:p>
        </w:tc>
      </w:tr>
      <w:tr w:rsidR="008508CF" w:rsidRPr="00520D3C" w:rsidTr="008508CF">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2</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lang w:val="uk-UA"/>
              </w:rPr>
              <w:t>Є</w:t>
            </w:r>
            <w:r w:rsidRPr="00520D3C">
              <w:rPr>
                <w:color w:val="000000"/>
                <w:sz w:val="24"/>
                <w:szCs w:val="24"/>
              </w:rPr>
              <w:t>ДРПОУ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C2BC2" w:rsidRDefault="008508CF" w:rsidP="008508CF">
            <w:pPr>
              <w:jc w:val="both"/>
              <w:rPr>
                <w:sz w:val="24"/>
                <w:szCs w:val="24"/>
                <w:lang w:val="uk-UA"/>
              </w:rPr>
            </w:pPr>
            <w:r w:rsidRPr="000C2BC2">
              <w:rPr>
                <w:sz w:val="24"/>
                <w:szCs w:val="24"/>
                <w:lang w:val="uk-UA"/>
              </w:rPr>
              <w:t>08562671</w:t>
            </w:r>
          </w:p>
        </w:tc>
      </w:tr>
      <w:tr w:rsidR="008508CF" w:rsidRPr="00520D3C" w:rsidTr="008508CF">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3</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Вид об'єкта</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w:t>
            </w:r>
            <w:r>
              <w:rPr>
                <w:sz w:val="24"/>
                <w:szCs w:val="24"/>
                <w:lang w:val="uk-UA"/>
              </w:rPr>
              <w:t>Наведено в додатку №4</w:t>
            </w:r>
          </w:p>
        </w:tc>
      </w:tr>
      <w:tr w:rsidR="008508CF" w:rsidRPr="00350DEA" w:rsidTr="008508CF">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4</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DE1180" w:rsidRDefault="008508CF" w:rsidP="008508CF">
            <w:pPr>
              <w:pStyle w:val="a5"/>
              <w:widowControl/>
              <w:autoSpaceDE/>
              <w:autoSpaceDN/>
              <w:spacing w:line="276" w:lineRule="auto"/>
              <w:ind w:left="0"/>
              <w:contextualSpacing/>
              <w:jc w:val="left"/>
              <w:rPr>
                <w:sz w:val="24"/>
                <w:szCs w:val="24"/>
                <w:lang w:val="uk-UA"/>
              </w:rPr>
            </w:pPr>
            <w:r>
              <w:rPr>
                <w:sz w:val="24"/>
                <w:szCs w:val="24"/>
                <w:lang w:val="uk-UA"/>
              </w:rPr>
              <w:t>Наведено в додатку №4</w:t>
            </w:r>
          </w:p>
        </w:tc>
      </w:tr>
      <w:tr w:rsidR="008508CF" w:rsidRPr="00520D3C" w:rsidTr="008508CF">
        <w:trPr>
          <w:trHeight w:val="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5</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rPr>
              <w:t>АТ «Вінницяобленерго»</w:t>
            </w:r>
          </w:p>
        </w:tc>
      </w:tr>
      <w:tr w:rsidR="008508CF" w:rsidRPr="00CA61BC" w:rsidTr="008508CF">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6</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 </w:t>
            </w:r>
            <w:r w:rsidRPr="00FB3428">
              <w:rPr>
                <w:color w:val="000000"/>
                <w:sz w:val="24"/>
                <w:szCs w:val="24"/>
                <w:lang w:val="ru-RU"/>
              </w:rPr>
              <w:t>62Х6173737261816</w:t>
            </w:r>
          </w:p>
        </w:tc>
      </w:tr>
      <w:tr w:rsidR="008508CF" w:rsidRPr="00520D3C" w:rsidTr="008508CF">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7</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Інформація про наявність пільг/субсидії* (є/немає)</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немає</w:t>
            </w:r>
          </w:p>
        </w:tc>
      </w:tr>
    </w:tbl>
    <w:p w:rsidR="0084711F" w:rsidRPr="003646B1" w:rsidRDefault="0084711F" w:rsidP="0084711F">
      <w:pPr>
        <w:ind w:firstLine="700"/>
        <w:jc w:val="both"/>
        <w:rPr>
          <w:sz w:val="24"/>
          <w:szCs w:val="24"/>
        </w:rPr>
      </w:pPr>
      <w:r w:rsidRPr="003646B1">
        <w:rPr>
          <w:color w:val="000000"/>
          <w:sz w:val="24"/>
          <w:szCs w:val="24"/>
        </w:rPr>
        <w:t xml:space="preserve"> </w:t>
      </w:r>
    </w:p>
    <w:p w:rsidR="0084711F" w:rsidRPr="003646B1" w:rsidRDefault="0084711F" w:rsidP="0084711F">
      <w:pPr>
        <w:ind w:firstLine="700"/>
        <w:jc w:val="both"/>
        <w:rPr>
          <w:sz w:val="24"/>
          <w:szCs w:val="24"/>
          <w:lang w:val="ru-RU"/>
        </w:rPr>
      </w:pPr>
      <w:r w:rsidRPr="003646B1">
        <w:rPr>
          <w:color w:val="000000"/>
          <w:sz w:val="24"/>
          <w:szCs w:val="24"/>
          <w:lang w:val="ru-RU"/>
        </w:rPr>
        <w:t>Початок постачан</w:t>
      </w:r>
      <w:r w:rsidR="00251FC0">
        <w:rPr>
          <w:color w:val="000000"/>
          <w:sz w:val="24"/>
          <w:szCs w:val="24"/>
          <w:lang w:val="ru-RU"/>
        </w:rPr>
        <w:t>ня з «____» ______________ 202__</w:t>
      </w:r>
      <w:r w:rsidRPr="003646B1">
        <w:rPr>
          <w:color w:val="000000"/>
          <w:sz w:val="24"/>
          <w:szCs w:val="24"/>
          <w:lang w:val="ru-RU"/>
        </w:rPr>
        <w:t xml:space="preserve"> р.</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4711F" w:rsidRPr="003646B1" w:rsidRDefault="0084711F" w:rsidP="0084711F">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4711F" w:rsidRPr="003646B1" w:rsidRDefault="0084711F" w:rsidP="0084711F">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4711F" w:rsidRPr="003646B1" w:rsidRDefault="0084711F" w:rsidP="0084711F">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 xml:space="preserve">ідписом Споживач підтверджує згоду на автоматизовану обробку його персональних даних </w:t>
      </w:r>
      <w:r w:rsidRPr="003646B1">
        <w:rPr>
          <w:color w:val="000000"/>
          <w:sz w:val="24"/>
          <w:szCs w:val="24"/>
          <w:lang w:val="ru-RU"/>
        </w:rPr>
        <w:lastRenderedPageBreak/>
        <w:t>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Реквізити Споживача:</w:t>
      </w:r>
    </w:p>
    <w:p w:rsidR="0084711F" w:rsidRPr="003646B1" w:rsidRDefault="0084711F" w:rsidP="0084711F">
      <w:pPr>
        <w:rPr>
          <w:sz w:val="24"/>
          <w:szCs w:val="24"/>
          <w:lang w:val="ru-RU"/>
        </w:rPr>
      </w:pPr>
      <w:r w:rsidRPr="003646B1">
        <w:rPr>
          <w:color w:val="000000"/>
          <w:sz w:val="24"/>
          <w:szCs w:val="24"/>
          <w:lang w:val="ru-RU"/>
        </w:rPr>
        <w:t>____________________________________</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color w:val="000000"/>
          <w:sz w:val="24"/>
          <w:szCs w:val="24"/>
          <w:lang w:val="ru-RU"/>
        </w:rPr>
        <w:t xml:space="preserve"> </w:t>
      </w:r>
    </w:p>
    <w:p w:rsidR="0084711F" w:rsidRPr="003646B1" w:rsidRDefault="0084711F" w:rsidP="0084711F">
      <w:pPr>
        <w:rPr>
          <w:b/>
          <w:color w:val="000000"/>
          <w:sz w:val="24"/>
          <w:szCs w:val="24"/>
          <w:shd w:val="clear" w:color="auto" w:fill="FFFFFF"/>
          <w:lang w:val="ru-RU"/>
        </w:rPr>
      </w:pPr>
    </w:p>
    <w:p w:rsidR="0084711F" w:rsidRPr="003646B1" w:rsidRDefault="0084711F" w:rsidP="0084711F">
      <w:pPr>
        <w:rPr>
          <w:sz w:val="16"/>
          <w:lang w:val="ru-RU"/>
        </w:rPr>
        <w:sectPr w:rsidR="0084711F" w:rsidRPr="003646B1" w:rsidSect="008508CF">
          <w:pgSz w:w="12240" w:h="15840"/>
          <w:pgMar w:top="780" w:right="500" w:bottom="142" w:left="740" w:header="0" w:footer="792" w:gutter="0"/>
          <w:cols w:space="720"/>
        </w:sectPr>
      </w:pPr>
    </w:p>
    <w:p w:rsidR="0084711F" w:rsidRDefault="0084711F" w:rsidP="0084711F">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4711F" w:rsidRDefault="0084711F" w:rsidP="0084711F">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4711F" w:rsidRPr="008A3830" w:rsidRDefault="0084711F" w:rsidP="0084711F">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spacing w:before="90"/>
        <w:ind w:right="232"/>
        <w:jc w:val="center"/>
        <w:rPr>
          <w:b/>
          <w:sz w:val="24"/>
          <w:lang w:val="uk-UA"/>
        </w:rPr>
      </w:pPr>
      <w:r w:rsidRPr="008A3830">
        <w:rPr>
          <w:b/>
          <w:sz w:val="24"/>
          <w:lang w:val="uk-UA"/>
        </w:rPr>
        <w:t>Договірна ціна</w:t>
      </w:r>
    </w:p>
    <w:p w:rsidR="0084711F" w:rsidRPr="008A3830" w:rsidRDefault="0084711F" w:rsidP="0084711F">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4711F" w:rsidRPr="008A3830" w:rsidTr="008508CF">
        <w:trPr>
          <w:trHeight w:val="593"/>
        </w:trPr>
        <w:tc>
          <w:tcPr>
            <w:tcW w:w="3280" w:type="dxa"/>
          </w:tcPr>
          <w:p w:rsidR="0084711F" w:rsidRPr="008A3830" w:rsidRDefault="0084711F" w:rsidP="008508CF">
            <w:pPr>
              <w:pStyle w:val="TableParagraph"/>
              <w:ind w:left="115"/>
              <w:rPr>
                <w:b/>
                <w:sz w:val="24"/>
                <w:lang w:val="uk-UA"/>
              </w:rPr>
            </w:pPr>
            <w:r w:rsidRPr="008A3830">
              <w:rPr>
                <w:b/>
                <w:sz w:val="24"/>
                <w:lang w:val="uk-UA"/>
              </w:rPr>
              <w:t>Найменування</w:t>
            </w:r>
          </w:p>
          <w:p w:rsidR="0084711F" w:rsidRPr="008A3830" w:rsidRDefault="0084711F" w:rsidP="008508CF">
            <w:pPr>
              <w:pStyle w:val="TableParagraph"/>
              <w:spacing w:before="42"/>
              <w:ind w:left="115"/>
              <w:rPr>
                <w:b/>
                <w:sz w:val="24"/>
                <w:lang w:val="uk-UA"/>
              </w:rPr>
            </w:pPr>
            <w:r w:rsidRPr="008A3830">
              <w:rPr>
                <w:b/>
                <w:sz w:val="24"/>
                <w:lang w:val="uk-UA"/>
              </w:rPr>
              <w:t>Товару/Послуг</w:t>
            </w:r>
          </w:p>
        </w:tc>
        <w:tc>
          <w:tcPr>
            <w:tcW w:w="1364" w:type="dxa"/>
          </w:tcPr>
          <w:p w:rsidR="0084711F" w:rsidRPr="008A3830" w:rsidRDefault="0084711F" w:rsidP="008508CF">
            <w:pPr>
              <w:pStyle w:val="TableParagraph"/>
              <w:ind w:left="116"/>
              <w:rPr>
                <w:b/>
                <w:sz w:val="24"/>
                <w:lang w:val="uk-UA"/>
              </w:rPr>
            </w:pPr>
            <w:r w:rsidRPr="008A3830">
              <w:rPr>
                <w:b/>
                <w:sz w:val="24"/>
                <w:lang w:val="uk-UA"/>
              </w:rPr>
              <w:t>Кількість</w:t>
            </w:r>
          </w:p>
        </w:tc>
        <w:tc>
          <w:tcPr>
            <w:tcW w:w="1276" w:type="dxa"/>
          </w:tcPr>
          <w:p w:rsidR="0084711F" w:rsidRPr="008A3830" w:rsidRDefault="0084711F" w:rsidP="008508CF">
            <w:pPr>
              <w:pStyle w:val="TableParagraph"/>
              <w:ind w:left="116"/>
              <w:rPr>
                <w:b/>
                <w:sz w:val="24"/>
                <w:lang w:val="uk-UA"/>
              </w:rPr>
            </w:pPr>
            <w:r w:rsidRPr="008A3830">
              <w:rPr>
                <w:b/>
                <w:sz w:val="24"/>
                <w:lang w:val="uk-UA"/>
              </w:rPr>
              <w:t>Одиниця</w:t>
            </w:r>
          </w:p>
          <w:p w:rsidR="0084711F" w:rsidRPr="008A3830" w:rsidRDefault="0084711F" w:rsidP="008508CF">
            <w:pPr>
              <w:pStyle w:val="TableParagraph"/>
              <w:spacing w:before="42"/>
              <w:ind w:left="116"/>
              <w:rPr>
                <w:b/>
                <w:sz w:val="24"/>
                <w:lang w:val="uk-UA"/>
              </w:rPr>
            </w:pPr>
            <w:r w:rsidRPr="008A3830">
              <w:rPr>
                <w:b/>
                <w:sz w:val="24"/>
                <w:lang w:val="uk-UA"/>
              </w:rPr>
              <w:t>виміру</w:t>
            </w:r>
          </w:p>
        </w:tc>
        <w:tc>
          <w:tcPr>
            <w:tcW w:w="2514" w:type="dxa"/>
          </w:tcPr>
          <w:p w:rsidR="0084711F" w:rsidRPr="008A3830" w:rsidRDefault="0084711F" w:rsidP="008508CF">
            <w:pPr>
              <w:pStyle w:val="TableParagraph"/>
              <w:ind w:left="116"/>
              <w:rPr>
                <w:b/>
                <w:sz w:val="24"/>
                <w:lang w:val="uk-UA"/>
              </w:rPr>
            </w:pPr>
            <w:r w:rsidRPr="008A3830">
              <w:rPr>
                <w:b/>
                <w:sz w:val="24"/>
                <w:lang w:val="uk-UA"/>
              </w:rPr>
              <w:t>Вартість за одиницю</w:t>
            </w:r>
          </w:p>
          <w:p w:rsidR="0084711F" w:rsidRPr="008A3830" w:rsidRDefault="0084711F" w:rsidP="008508CF">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4711F" w:rsidRPr="008A3830" w:rsidRDefault="0084711F" w:rsidP="008508CF">
            <w:pPr>
              <w:pStyle w:val="TableParagraph"/>
              <w:ind w:left="116"/>
              <w:rPr>
                <w:b/>
                <w:sz w:val="24"/>
                <w:lang w:val="uk-UA"/>
              </w:rPr>
            </w:pPr>
            <w:r w:rsidRPr="008A3830">
              <w:rPr>
                <w:b/>
                <w:sz w:val="24"/>
                <w:lang w:val="uk-UA"/>
              </w:rPr>
              <w:t>Всього</w:t>
            </w:r>
            <w:r>
              <w:rPr>
                <w:b/>
                <w:sz w:val="24"/>
                <w:lang w:val="uk-UA"/>
              </w:rPr>
              <w:t xml:space="preserve"> з</w:t>
            </w:r>
          </w:p>
          <w:p w:rsidR="0084711F" w:rsidRPr="008A3830" w:rsidRDefault="0084711F" w:rsidP="008508CF">
            <w:pPr>
              <w:pStyle w:val="TableParagraph"/>
              <w:spacing w:before="42"/>
              <w:ind w:left="116"/>
              <w:rPr>
                <w:b/>
                <w:sz w:val="24"/>
                <w:lang w:val="uk-UA"/>
              </w:rPr>
            </w:pPr>
            <w:r w:rsidRPr="008A3830">
              <w:rPr>
                <w:b/>
                <w:sz w:val="24"/>
                <w:lang w:val="uk-UA"/>
              </w:rPr>
              <w:t>ПДВ(грн)</w:t>
            </w:r>
          </w:p>
        </w:tc>
      </w:tr>
      <w:tr w:rsidR="0084711F" w:rsidRPr="008A3830" w:rsidTr="008508CF">
        <w:trPr>
          <w:trHeight w:val="276"/>
        </w:trPr>
        <w:tc>
          <w:tcPr>
            <w:tcW w:w="3280" w:type="dxa"/>
          </w:tcPr>
          <w:p w:rsidR="0084711F" w:rsidRPr="008A3830" w:rsidRDefault="0084711F" w:rsidP="008508CF">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3280" w:type="dxa"/>
          </w:tcPr>
          <w:p w:rsidR="0084711F" w:rsidRDefault="0084711F" w:rsidP="008508CF">
            <w:pPr>
              <w:pStyle w:val="TableParagraph"/>
              <w:ind w:left="115"/>
              <w:rPr>
                <w:sz w:val="24"/>
                <w:lang w:val="uk-UA"/>
              </w:rPr>
            </w:pPr>
            <w:r>
              <w:rPr>
                <w:sz w:val="24"/>
                <w:lang w:val="uk-UA"/>
              </w:rPr>
              <w:t>Активна електрична енергія (гуртожитки)</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w w:val="110"/>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Всього без 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8434" w:type="dxa"/>
            <w:gridSpan w:val="4"/>
          </w:tcPr>
          <w:p w:rsidR="0084711F" w:rsidRPr="008A3830" w:rsidRDefault="0084711F" w:rsidP="008508CF">
            <w:pPr>
              <w:pStyle w:val="TableParagraph"/>
              <w:ind w:right="94"/>
              <w:jc w:val="right"/>
              <w:rPr>
                <w:b/>
                <w:sz w:val="24"/>
                <w:lang w:val="uk-UA"/>
              </w:rPr>
            </w:pPr>
            <w:r w:rsidRPr="008A3830">
              <w:rPr>
                <w:b/>
                <w:sz w:val="24"/>
                <w:lang w:val="uk-UA"/>
              </w:rPr>
              <w:t>Всього з ПДВ</w:t>
            </w:r>
          </w:p>
        </w:tc>
        <w:tc>
          <w:tcPr>
            <w:tcW w:w="1698" w:type="dxa"/>
          </w:tcPr>
          <w:p w:rsidR="0084711F" w:rsidRPr="008A3830" w:rsidRDefault="0084711F" w:rsidP="008508CF">
            <w:pPr>
              <w:pStyle w:val="TableParagraph"/>
              <w:rPr>
                <w:sz w:val="20"/>
                <w:lang w:val="uk-UA"/>
              </w:rPr>
            </w:pPr>
          </w:p>
        </w:tc>
      </w:tr>
    </w:tbl>
    <w:p w:rsidR="0084711F" w:rsidRPr="008A3830" w:rsidRDefault="0084711F" w:rsidP="0084711F">
      <w:pPr>
        <w:pStyle w:val="a3"/>
        <w:rPr>
          <w:b/>
          <w:sz w:val="20"/>
          <w:lang w:val="uk-UA"/>
        </w:rPr>
      </w:pP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rPr>
          <w:lang w:val="uk-UA"/>
        </w:rPr>
        <w:sectPr w:rsidR="0084711F" w:rsidRPr="008A3830">
          <w:pgSz w:w="12240" w:h="15840"/>
          <w:pgMar w:top="1060" w:right="500" w:bottom="1060" w:left="740" w:header="0" w:footer="792" w:gutter="0"/>
          <w:cols w:space="720"/>
        </w:sectPr>
      </w:pPr>
    </w:p>
    <w:p w:rsidR="0084711F" w:rsidRPr="008A3830" w:rsidRDefault="0084711F" w:rsidP="0084711F">
      <w:pPr>
        <w:spacing w:before="90"/>
        <w:ind w:left="611"/>
        <w:rPr>
          <w:b/>
          <w:sz w:val="24"/>
          <w:lang w:val="uk-UA"/>
        </w:rPr>
      </w:pPr>
      <w:r w:rsidRPr="008A3830">
        <w:rPr>
          <w:b/>
          <w:sz w:val="24"/>
          <w:lang w:val="uk-UA"/>
        </w:rPr>
        <w:lastRenderedPageBreak/>
        <w:t>Постачальник:</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1"/>
        <w:rPr>
          <w:lang w:val="uk-UA"/>
        </w:rPr>
      </w:pPr>
      <w:r w:rsidRPr="008A3830">
        <w:rPr>
          <w:lang w:val="uk-UA"/>
        </w:rPr>
        <w:t>Посада</w:t>
      </w:r>
    </w:p>
    <w:p w:rsidR="0084711F" w:rsidRPr="008A3830" w:rsidRDefault="0084711F" w:rsidP="0084711F">
      <w:pPr>
        <w:pStyle w:val="1"/>
        <w:spacing w:before="90"/>
        <w:ind w:left="612"/>
        <w:rPr>
          <w:lang w:val="uk-UA"/>
        </w:rPr>
      </w:pPr>
      <w:r w:rsidRPr="008A3830">
        <w:rPr>
          <w:b w:val="0"/>
          <w:lang w:val="uk-UA"/>
        </w:rPr>
        <w:br w:type="column"/>
      </w:r>
      <w:r w:rsidRPr="008A3830">
        <w:rPr>
          <w:lang w:val="uk-UA"/>
        </w:rPr>
        <w:lastRenderedPageBreak/>
        <w:t>Споживач:</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2"/>
        <w:rPr>
          <w:lang w:val="uk-UA"/>
        </w:rPr>
      </w:pPr>
      <w:r w:rsidRPr="008A3830">
        <w:rPr>
          <w:lang w:val="uk-UA"/>
        </w:rPr>
        <w:t>Посада</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2308" w:space="3582"/>
            <w:col w:w="5110"/>
          </w:cols>
        </w:sectPr>
      </w:pPr>
    </w:p>
    <w:p w:rsidR="0084711F" w:rsidRPr="008A3830" w:rsidRDefault="0084711F" w:rsidP="0084711F">
      <w:pPr>
        <w:pStyle w:val="a3"/>
        <w:spacing w:before="4"/>
        <w:rPr>
          <w:sz w:val="23"/>
          <w:lang w:val="uk-UA"/>
        </w:rPr>
      </w:pPr>
    </w:p>
    <w:p w:rsidR="0084711F" w:rsidRPr="008A3830" w:rsidRDefault="0084711F" w:rsidP="0084711F">
      <w:pPr>
        <w:rPr>
          <w:sz w:val="23"/>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4445" w:space="1445"/>
            <w:col w:w="5110"/>
          </w:cols>
        </w:sect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spacing w:before="1"/>
        <w:rPr>
          <w:sz w:val="16"/>
          <w:lang w:val="uk-UA"/>
        </w:rPr>
      </w:pPr>
    </w:p>
    <w:p w:rsidR="0084711F" w:rsidRPr="008A3830" w:rsidRDefault="0084711F" w:rsidP="0084711F">
      <w:pPr>
        <w:pStyle w:val="1"/>
        <w:spacing w:before="90"/>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pStyle w:val="a3"/>
        <w:spacing w:before="90"/>
        <w:ind w:right="236"/>
        <w:jc w:val="center"/>
        <w:rPr>
          <w:lang w:val="uk-UA"/>
        </w:rPr>
      </w:pPr>
      <w:r w:rsidRPr="008A3830">
        <w:rPr>
          <w:lang w:val="uk-UA"/>
        </w:rPr>
        <w:t>Примірна форма</w:t>
      </w:r>
    </w:p>
    <w:p w:rsidR="0084711F" w:rsidRPr="008A3830" w:rsidRDefault="0084711F" w:rsidP="0084711F">
      <w:pPr>
        <w:pStyle w:val="a3"/>
        <w:rPr>
          <w:lang w:val="uk-UA"/>
        </w:rPr>
      </w:pPr>
    </w:p>
    <w:p w:rsidR="0084711F" w:rsidRPr="008A3830" w:rsidRDefault="0084711F" w:rsidP="0084711F">
      <w:pPr>
        <w:pStyle w:val="1"/>
        <w:ind w:left="2323"/>
        <w:rPr>
          <w:lang w:val="uk-UA"/>
        </w:rPr>
      </w:pPr>
      <w:r w:rsidRPr="008A3830">
        <w:rPr>
          <w:lang w:val="uk-UA"/>
        </w:rPr>
        <w:t>“Заявка на постачання електричної енергії Споживачу“</w:t>
      </w:r>
    </w:p>
    <w:p w:rsidR="0084711F" w:rsidRPr="008A3830" w:rsidRDefault="0084711F" w:rsidP="0084711F">
      <w:pPr>
        <w:pStyle w:val="a3"/>
        <w:rPr>
          <w:b/>
          <w:lang w:val="uk-UA"/>
        </w:rPr>
      </w:pPr>
    </w:p>
    <w:p w:rsidR="0084711F" w:rsidRPr="008A3830" w:rsidRDefault="0084711F" w:rsidP="0084711F">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4711F" w:rsidRPr="008A3830" w:rsidRDefault="0084711F" w:rsidP="0084711F">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508CF" w:rsidRPr="001364C8" w:rsidRDefault="008508CF" w:rsidP="008508CF">
      <w:pPr>
        <w:rPr>
          <w:sz w:val="24"/>
          <w:szCs w:val="24"/>
          <w:lang w:val="uk-UA"/>
        </w:rPr>
      </w:pPr>
    </w:p>
    <w:tbl>
      <w:tblPr>
        <w:tblStyle w:val="TableNormal1"/>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955"/>
        <w:gridCol w:w="3005"/>
        <w:gridCol w:w="2060"/>
        <w:gridCol w:w="1803"/>
        <w:gridCol w:w="1287"/>
      </w:tblGrid>
      <w:tr w:rsidR="008508CF" w:rsidRPr="008B6127" w:rsidTr="008508CF">
        <w:trPr>
          <w:trHeight w:val="1667"/>
        </w:trPr>
        <w:tc>
          <w:tcPr>
            <w:tcW w:w="635" w:type="dxa"/>
            <w:vAlign w:val="center"/>
          </w:tcPr>
          <w:p w:rsidR="008508CF" w:rsidRPr="001364C8" w:rsidRDefault="008508CF" w:rsidP="008508CF">
            <w:pPr>
              <w:spacing w:before="1"/>
              <w:ind w:left="16"/>
              <w:jc w:val="center"/>
              <w:rPr>
                <w:sz w:val="20"/>
                <w:lang w:val="uk-UA"/>
              </w:rPr>
            </w:pPr>
            <w:r w:rsidRPr="001364C8">
              <w:rPr>
                <w:sz w:val="20"/>
                <w:lang w:val="uk-UA"/>
              </w:rPr>
              <w:t>п/р</w:t>
            </w:r>
          </w:p>
        </w:tc>
        <w:tc>
          <w:tcPr>
            <w:tcW w:w="1955" w:type="dxa"/>
            <w:vAlign w:val="center"/>
          </w:tcPr>
          <w:p w:rsidR="008508CF" w:rsidRPr="001364C8" w:rsidRDefault="008508CF" w:rsidP="008508CF">
            <w:pPr>
              <w:spacing w:before="1"/>
              <w:ind w:left="114"/>
              <w:jc w:val="center"/>
              <w:rPr>
                <w:sz w:val="20"/>
                <w:lang w:val="uk-UA"/>
              </w:rPr>
            </w:pPr>
            <w:r w:rsidRPr="001364C8">
              <w:rPr>
                <w:sz w:val="20"/>
                <w:lang w:val="uk-UA"/>
              </w:rPr>
              <w:t xml:space="preserve">Найменування </w:t>
            </w:r>
          </w:p>
          <w:p w:rsidR="008508CF" w:rsidRPr="001364C8" w:rsidRDefault="008508CF" w:rsidP="008508CF">
            <w:pPr>
              <w:spacing w:before="1"/>
              <w:ind w:left="114"/>
              <w:jc w:val="center"/>
              <w:rPr>
                <w:sz w:val="20"/>
                <w:lang w:val="uk-UA"/>
              </w:rPr>
            </w:pPr>
            <w:r w:rsidRPr="001364C8">
              <w:rPr>
                <w:sz w:val="20"/>
                <w:lang w:val="uk-UA"/>
              </w:rPr>
              <w:t>об’єкта</w:t>
            </w:r>
          </w:p>
          <w:p w:rsidR="008508CF" w:rsidRPr="001364C8" w:rsidRDefault="008508CF" w:rsidP="008508CF">
            <w:pPr>
              <w:spacing w:before="12"/>
              <w:ind w:left="114"/>
              <w:jc w:val="center"/>
              <w:rPr>
                <w:sz w:val="20"/>
                <w:lang w:val="uk-UA"/>
              </w:rPr>
            </w:pPr>
            <w:r w:rsidRPr="001364C8">
              <w:rPr>
                <w:sz w:val="20"/>
                <w:lang w:val="uk-UA"/>
              </w:rPr>
              <w:t>електроспоживання</w:t>
            </w:r>
          </w:p>
        </w:tc>
        <w:tc>
          <w:tcPr>
            <w:tcW w:w="3005" w:type="dxa"/>
            <w:vAlign w:val="center"/>
          </w:tcPr>
          <w:p w:rsidR="008508CF" w:rsidRPr="001364C8" w:rsidRDefault="008508CF" w:rsidP="008508CF">
            <w:pPr>
              <w:tabs>
                <w:tab w:val="left" w:pos="1619"/>
              </w:tabs>
              <w:spacing w:before="1"/>
              <w:ind w:left="113"/>
              <w:jc w:val="center"/>
              <w:rPr>
                <w:sz w:val="20"/>
                <w:lang w:val="uk-UA"/>
              </w:rPr>
            </w:pPr>
            <w:r w:rsidRPr="001364C8">
              <w:rPr>
                <w:sz w:val="20"/>
                <w:lang w:val="uk-UA"/>
              </w:rPr>
              <w:t>Адреса об’єкта</w:t>
            </w:r>
          </w:p>
          <w:p w:rsidR="008508CF" w:rsidRPr="001364C8" w:rsidRDefault="008508CF" w:rsidP="008508CF">
            <w:pPr>
              <w:spacing w:before="12"/>
              <w:ind w:left="113"/>
              <w:jc w:val="center"/>
              <w:rPr>
                <w:sz w:val="20"/>
                <w:lang w:val="uk-UA"/>
              </w:rPr>
            </w:pPr>
            <w:r w:rsidRPr="001364C8">
              <w:rPr>
                <w:sz w:val="20"/>
                <w:lang w:val="uk-UA"/>
              </w:rPr>
              <w:t>електроспоживання</w:t>
            </w:r>
          </w:p>
        </w:tc>
        <w:tc>
          <w:tcPr>
            <w:tcW w:w="2060" w:type="dxa"/>
            <w:vAlign w:val="center"/>
          </w:tcPr>
          <w:p w:rsidR="008508CF" w:rsidRPr="001364C8" w:rsidRDefault="008508CF" w:rsidP="008508CF">
            <w:pPr>
              <w:tabs>
                <w:tab w:val="left" w:pos="829"/>
                <w:tab w:val="left" w:pos="1502"/>
              </w:tabs>
              <w:spacing w:before="1"/>
              <w:ind w:left="116"/>
              <w:jc w:val="center"/>
              <w:rPr>
                <w:sz w:val="20"/>
                <w:lang w:val="uk-UA"/>
              </w:rPr>
            </w:pPr>
            <w:r w:rsidRPr="001364C8">
              <w:rPr>
                <w:sz w:val="20"/>
                <w:lang w:val="uk-UA"/>
              </w:rPr>
              <w:t xml:space="preserve">EIC </w:t>
            </w:r>
            <w:r w:rsidRPr="001364C8">
              <w:rPr>
                <w:spacing w:val="-6"/>
                <w:sz w:val="20"/>
                <w:lang w:val="uk-UA"/>
              </w:rPr>
              <w:t xml:space="preserve">код </w:t>
            </w:r>
            <w:r w:rsidRPr="001364C8">
              <w:rPr>
                <w:sz w:val="20"/>
                <w:lang w:val="uk-UA"/>
              </w:rPr>
              <w:t>об’єкта</w:t>
            </w:r>
          </w:p>
          <w:p w:rsidR="008508CF" w:rsidRPr="001364C8" w:rsidRDefault="008508CF" w:rsidP="008508CF">
            <w:pPr>
              <w:spacing w:before="12"/>
              <w:ind w:left="116"/>
              <w:jc w:val="center"/>
              <w:rPr>
                <w:sz w:val="20"/>
                <w:lang w:val="uk-UA"/>
              </w:rPr>
            </w:pPr>
            <w:r w:rsidRPr="001364C8">
              <w:rPr>
                <w:sz w:val="20"/>
                <w:lang w:val="uk-UA"/>
              </w:rPr>
              <w:t>електроспоживання</w:t>
            </w:r>
          </w:p>
        </w:tc>
        <w:tc>
          <w:tcPr>
            <w:tcW w:w="1803" w:type="dxa"/>
            <w:vAlign w:val="center"/>
          </w:tcPr>
          <w:p w:rsidR="008508CF" w:rsidRPr="001364C8" w:rsidRDefault="008508CF" w:rsidP="008508CF">
            <w:pPr>
              <w:spacing w:before="1"/>
              <w:ind w:left="113"/>
              <w:jc w:val="center"/>
              <w:rPr>
                <w:sz w:val="20"/>
                <w:lang w:val="uk-UA"/>
              </w:rPr>
            </w:pPr>
            <w:r w:rsidRPr="001364C8">
              <w:rPr>
                <w:sz w:val="20"/>
                <w:lang w:val="uk-UA"/>
              </w:rPr>
              <w:t>Період</w:t>
            </w:r>
          </w:p>
          <w:p w:rsidR="008508CF" w:rsidRPr="001364C8" w:rsidRDefault="008508CF" w:rsidP="008508CF">
            <w:pPr>
              <w:spacing w:before="12"/>
              <w:ind w:left="113"/>
              <w:jc w:val="center"/>
              <w:rPr>
                <w:sz w:val="20"/>
                <w:lang w:val="uk-UA"/>
              </w:rPr>
            </w:pPr>
            <w:r w:rsidRPr="001364C8">
              <w:rPr>
                <w:sz w:val="20"/>
                <w:lang w:val="uk-UA"/>
              </w:rPr>
              <w:t>постачання</w:t>
            </w:r>
          </w:p>
          <w:p w:rsidR="008508CF" w:rsidRPr="001364C8" w:rsidRDefault="008508CF" w:rsidP="008508CF">
            <w:pPr>
              <w:tabs>
                <w:tab w:val="left" w:pos="604"/>
              </w:tabs>
              <w:spacing w:before="13"/>
              <w:ind w:left="113"/>
              <w:jc w:val="center"/>
              <w:rPr>
                <w:sz w:val="20"/>
                <w:lang w:val="uk-UA"/>
              </w:rPr>
            </w:pPr>
            <w:r w:rsidRPr="001364C8">
              <w:rPr>
                <w:sz w:val="20"/>
                <w:lang w:val="uk-UA"/>
              </w:rPr>
              <w:t>(з ……….по)</w:t>
            </w:r>
          </w:p>
        </w:tc>
        <w:tc>
          <w:tcPr>
            <w:tcW w:w="1287" w:type="dxa"/>
            <w:vAlign w:val="center"/>
          </w:tcPr>
          <w:p w:rsidR="008508CF" w:rsidRPr="001364C8" w:rsidRDefault="008508CF" w:rsidP="008508CF">
            <w:pPr>
              <w:spacing w:before="1"/>
              <w:ind w:left="113"/>
              <w:jc w:val="center"/>
              <w:rPr>
                <w:sz w:val="20"/>
                <w:lang w:val="uk-UA"/>
              </w:rPr>
            </w:pPr>
            <w:r w:rsidRPr="001364C8">
              <w:rPr>
                <w:sz w:val="20"/>
                <w:lang w:val="uk-UA"/>
              </w:rPr>
              <w:t>Відомості</w:t>
            </w:r>
          </w:p>
          <w:p w:rsidR="008508CF" w:rsidRPr="001364C8" w:rsidRDefault="008508CF" w:rsidP="008508CF">
            <w:pPr>
              <w:spacing w:before="12"/>
              <w:ind w:left="113"/>
              <w:jc w:val="center"/>
              <w:rPr>
                <w:sz w:val="20"/>
                <w:lang w:val="uk-UA"/>
              </w:rPr>
            </w:pPr>
            <w:r w:rsidRPr="001364C8">
              <w:rPr>
                <w:sz w:val="20"/>
                <w:lang w:val="uk-UA"/>
              </w:rPr>
              <w:t>щодо</w:t>
            </w:r>
          </w:p>
          <w:p w:rsidR="008508CF" w:rsidRPr="001364C8" w:rsidRDefault="008508CF" w:rsidP="008508CF">
            <w:pPr>
              <w:spacing w:before="13"/>
              <w:ind w:left="113"/>
              <w:jc w:val="center"/>
              <w:rPr>
                <w:sz w:val="20"/>
                <w:lang w:val="uk-UA"/>
              </w:rPr>
            </w:pPr>
            <w:r w:rsidRPr="001364C8">
              <w:rPr>
                <w:sz w:val="20"/>
                <w:lang w:val="uk-UA"/>
              </w:rPr>
              <w:t>погодинного</w:t>
            </w:r>
          </w:p>
          <w:p w:rsidR="008508CF" w:rsidRPr="001364C8" w:rsidRDefault="008508CF" w:rsidP="008508CF">
            <w:pPr>
              <w:spacing w:before="12"/>
              <w:ind w:left="113"/>
              <w:jc w:val="center"/>
              <w:rPr>
                <w:sz w:val="20"/>
                <w:lang w:val="uk-UA"/>
              </w:rPr>
            </w:pPr>
            <w:r w:rsidRPr="001364C8">
              <w:rPr>
                <w:sz w:val="20"/>
                <w:lang w:val="uk-UA"/>
              </w:rPr>
              <w:t>споживання</w:t>
            </w:r>
          </w:p>
          <w:p w:rsidR="008508CF" w:rsidRPr="001364C8" w:rsidRDefault="008508CF" w:rsidP="008508CF">
            <w:pPr>
              <w:spacing w:before="13"/>
              <w:ind w:left="113"/>
              <w:jc w:val="center"/>
              <w:rPr>
                <w:sz w:val="20"/>
                <w:lang w:val="uk-UA"/>
              </w:rPr>
            </w:pPr>
            <w:r w:rsidRPr="001364C8">
              <w:rPr>
                <w:sz w:val="20"/>
                <w:lang w:val="uk-UA"/>
              </w:rPr>
              <w:t>електричної</w:t>
            </w:r>
          </w:p>
          <w:p w:rsidR="008508CF" w:rsidRPr="001364C8" w:rsidRDefault="008508CF" w:rsidP="008508CF">
            <w:pPr>
              <w:spacing w:before="12"/>
              <w:ind w:left="113"/>
              <w:jc w:val="center"/>
              <w:rPr>
                <w:sz w:val="20"/>
                <w:lang w:val="uk-UA"/>
              </w:rPr>
            </w:pPr>
            <w:r w:rsidRPr="001364C8">
              <w:rPr>
                <w:sz w:val="20"/>
                <w:lang w:val="uk-UA"/>
              </w:rPr>
              <w:t>енергії</w:t>
            </w:r>
          </w:p>
        </w:tc>
      </w:tr>
      <w:tr w:rsidR="008508CF" w:rsidRPr="001364C8" w:rsidTr="008508CF">
        <w:trPr>
          <w:trHeight w:val="617"/>
        </w:trPr>
        <w:tc>
          <w:tcPr>
            <w:tcW w:w="635" w:type="dxa"/>
            <w:vAlign w:val="center"/>
          </w:tcPr>
          <w:p w:rsidR="008508CF" w:rsidRPr="001364C8" w:rsidRDefault="008508CF" w:rsidP="008508CF">
            <w:pPr>
              <w:jc w:val="center"/>
              <w:rPr>
                <w:sz w:val="20"/>
                <w:lang w:val="uk-UA"/>
              </w:rPr>
            </w:pPr>
            <w:r w:rsidRPr="001364C8">
              <w:rPr>
                <w:sz w:val="20"/>
                <w:lang w:val="uk-UA"/>
              </w:rPr>
              <w:t>1</w:t>
            </w:r>
          </w:p>
        </w:tc>
        <w:tc>
          <w:tcPr>
            <w:tcW w:w="1955" w:type="dxa"/>
            <w:vAlign w:val="center"/>
          </w:tcPr>
          <w:p w:rsidR="008508CF" w:rsidRPr="004912EA" w:rsidRDefault="008508CF" w:rsidP="008508CF">
            <w:pPr>
              <w:ind w:left="94"/>
              <w:rPr>
                <w:lang w:val="uk-UA"/>
              </w:rPr>
            </w:pPr>
            <w:r w:rsidRPr="004912EA">
              <w:rPr>
                <w:szCs w:val="24"/>
                <w:lang w:val="uk-UA"/>
              </w:rPr>
              <w:t>Погруздільниця</w:t>
            </w:r>
          </w:p>
        </w:tc>
        <w:tc>
          <w:tcPr>
            <w:tcW w:w="3005" w:type="dxa"/>
            <w:vAlign w:val="center"/>
          </w:tcPr>
          <w:p w:rsidR="008508CF" w:rsidRPr="004912EA" w:rsidRDefault="008508CF" w:rsidP="008508CF">
            <w:pPr>
              <w:widowControl/>
              <w:autoSpaceDE/>
              <w:autoSpaceDN/>
              <w:ind w:left="142"/>
              <w:contextualSpacing/>
              <w:rPr>
                <w:szCs w:val="24"/>
                <w:lang w:val="uk-UA"/>
              </w:rPr>
            </w:pPr>
            <w:r w:rsidRPr="004912EA">
              <w:rPr>
                <w:szCs w:val="24"/>
                <w:lang w:val="uk-UA"/>
              </w:rPr>
              <w:t>с. Попелюхи, вул. Тараса Шевченка, буд.2</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62Z8644198269520</w:t>
            </w:r>
          </w:p>
        </w:tc>
        <w:tc>
          <w:tcPr>
            <w:tcW w:w="1803" w:type="dxa"/>
            <w:shd w:val="clear" w:color="auto" w:fill="auto"/>
            <w:vAlign w:val="center"/>
          </w:tcPr>
          <w:p w:rsidR="008508CF" w:rsidRPr="00F21E6D" w:rsidRDefault="000E5766" w:rsidP="008508CF">
            <w:pPr>
              <w:ind w:left="142"/>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ind w:left="142"/>
              <w:jc w:val="center"/>
              <w:rPr>
                <w:sz w:val="20"/>
                <w:lang w:val="uk-UA"/>
              </w:rPr>
            </w:pPr>
            <w:r w:rsidRPr="001364C8">
              <w:rPr>
                <w:sz w:val="20"/>
                <w:lang w:val="uk-UA"/>
              </w:rPr>
              <w:t>24/7</w:t>
            </w:r>
          </w:p>
        </w:tc>
      </w:tr>
      <w:tr w:rsidR="008508CF" w:rsidRPr="001364C8" w:rsidTr="008508CF">
        <w:trPr>
          <w:trHeight w:val="618"/>
        </w:trPr>
        <w:tc>
          <w:tcPr>
            <w:tcW w:w="635" w:type="dxa"/>
            <w:vAlign w:val="center"/>
          </w:tcPr>
          <w:p w:rsidR="008508CF" w:rsidRPr="001364C8" w:rsidRDefault="008508CF" w:rsidP="008508CF">
            <w:pPr>
              <w:jc w:val="center"/>
              <w:rPr>
                <w:sz w:val="20"/>
                <w:lang w:val="uk-UA"/>
              </w:rPr>
            </w:pPr>
            <w:r>
              <w:rPr>
                <w:sz w:val="20"/>
                <w:lang w:val="uk-UA"/>
              </w:rPr>
              <w:t>2</w:t>
            </w:r>
          </w:p>
        </w:tc>
        <w:tc>
          <w:tcPr>
            <w:tcW w:w="1955" w:type="dxa"/>
            <w:vAlign w:val="center"/>
          </w:tcPr>
          <w:p w:rsidR="008508CF" w:rsidRPr="004912EA" w:rsidRDefault="008508CF" w:rsidP="008508CF">
            <w:pPr>
              <w:ind w:left="102"/>
              <w:rPr>
                <w:lang w:val="uk-UA"/>
              </w:rPr>
            </w:pPr>
            <w:r w:rsidRPr="004912EA">
              <w:rPr>
                <w:szCs w:val="24"/>
                <w:lang w:val="uk-UA"/>
              </w:rPr>
              <w:t>ПВК № 59 Ф10</w:t>
            </w:r>
          </w:p>
        </w:tc>
        <w:tc>
          <w:tcPr>
            <w:tcW w:w="3005" w:type="dxa"/>
          </w:tcPr>
          <w:p w:rsidR="008508CF" w:rsidRPr="004912EA" w:rsidRDefault="008508CF" w:rsidP="008508CF">
            <w:pPr>
              <w:ind w:left="105"/>
              <w:contextualSpacing/>
              <w:rPr>
                <w:lang w:val="uk-UA"/>
              </w:rPr>
            </w:pPr>
            <w:r w:rsidRPr="004912EA">
              <w:rPr>
                <w:szCs w:val="24"/>
                <w:lang w:val="uk-UA"/>
              </w:rPr>
              <w:t>с. Трудове, вул. Центральна, буд. 1</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62Z7031144440534</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3</w:t>
            </w:r>
          </w:p>
        </w:tc>
        <w:tc>
          <w:tcPr>
            <w:tcW w:w="1955" w:type="dxa"/>
            <w:vAlign w:val="center"/>
          </w:tcPr>
          <w:p w:rsidR="008508CF" w:rsidRPr="004912EA" w:rsidRDefault="008508CF" w:rsidP="008508CF">
            <w:pPr>
              <w:ind w:left="102"/>
              <w:rPr>
                <w:lang w:val="uk-UA"/>
              </w:rPr>
            </w:pPr>
            <w:r w:rsidRPr="004912EA">
              <w:rPr>
                <w:szCs w:val="24"/>
                <w:lang w:val="uk-UA"/>
              </w:rPr>
              <w:t>ПВК № 59 ф№7</w:t>
            </w:r>
          </w:p>
        </w:tc>
        <w:tc>
          <w:tcPr>
            <w:tcW w:w="3005" w:type="dxa"/>
          </w:tcPr>
          <w:p w:rsidR="008508CF" w:rsidRPr="004912EA" w:rsidRDefault="008508CF" w:rsidP="008508CF">
            <w:pPr>
              <w:ind w:left="105"/>
              <w:rPr>
                <w:lang w:val="uk-UA"/>
              </w:rPr>
            </w:pPr>
            <w:r w:rsidRPr="004912EA">
              <w:rPr>
                <w:szCs w:val="24"/>
                <w:lang w:val="uk-UA"/>
              </w:rPr>
              <w:t>с. Трудове, вул. Центральна, буд. 1А</w:t>
            </w:r>
          </w:p>
        </w:tc>
        <w:tc>
          <w:tcPr>
            <w:tcW w:w="2060" w:type="dxa"/>
            <w:shd w:val="clear" w:color="auto" w:fill="auto"/>
            <w:vAlign w:val="center"/>
          </w:tcPr>
          <w:p w:rsidR="008508CF" w:rsidRPr="004912EA" w:rsidRDefault="008508CF" w:rsidP="008508CF">
            <w:pPr>
              <w:jc w:val="center"/>
              <w:rPr>
                <w:lang w:val="uk-UA"/>
              </w:rPr>
            </w:pPr>
            <w:r w:rsidRPr="004912EA">
              <w:rPr>
                <w:szCs w:val="24"/>
                <w:lang w:val="uk-UA"/>
              </w:rPr>
              <w:t>62Z6432142153735</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bl>
    <w:p w:rsidR="008508CF" w:rsidRPr="001364C8" w:rsidRDefault="008508CF" w:rsidP="008508CF">
      <w:pPr>
        <w:rPr>
          <w:sz w:val="26"/>
          <w:szCs w:val="24"/>
          <w:lang w:val="uk-UA"/>
        </w:rPr>
      </w:pPr>
    </w:p>
    <w:p w:rsidR="0084711F" w:rsidRPr="008A3830" w:rsidRDefault="0084711F" w:rsidP="0084711F">
      <w:pPr>
        <w:pStyle w:val="a3"/>
        <w:rPr>
          <w:sz w:val="26"/>
          <w:lang w:val="uk-UA"/>
        </w:rPr>
      </w:pPr>
    </w:p>
    <w:p w:rsidR="0084711F" w:rsidRPr="008A3830" w:rsidRDefault="0084711F" w:rsidP="0084711F">
      <w:pPr>
        <w:pStyle w:val="a3"/>
        <w:spacing w:before="11"/>
        <w:rPr>
          <w:sz w:val="21"/>
          <w:lang w:val="uk-UA"/>
        </w:rPr>
      </w:pPr>
    </w:p>
    <w:p w:rsidR="0084711F" w:rsidRPr="008A3830" w:rsidRDefault="0084711F" w:rsidP="0084711F">
      <w:pPr>
        <w:pStyle w:val="a3"/>
        <w:tabs>
          <w:tab w:val="left" w:pos="2639"/>
        </w:tabs>
        <w:ind w:left="395"/>
        <w:rPr>
          <w:lang w:val="uk-UA"/>
        </w:rPr>
      </w:pPr>
      <w:r w:rsidRPr="008A3830">
        <w:rPr>
          <w:lang w:val="uk-UA"/>
        </w:rPr>
        <w:t>Посада</w:t>
      </w:r>
      <w:r w:rsidRPr="008A3830">
        <w:rPr>
          <w:lang w:val="uk-UA"/>
        </w:rPr>
        <w:tab/>
        <w:t xml:space="preserve">                                                                       Підпис</w:t>
      </w: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1"/>
        <w:spacing w:before="183"/>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84711F" w:rsidRPr="008A3830" w:rsidRDefault="0084711F" w:rsidP="0084711F">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84711F" w:rsidRPr="008A3830" w:rsidRDefault="0084711F" w:rsidP="0084711F">
      <w:pPr>
        <w:spacing w:before="70"/>
        <w:ind w:left="67" w:right="393" w:firstLine="1364"/>
        <w:rPr>
          <w:b/>
          <w:sz w:val="24"/>
          <w:lang w:val="uk-UA"/>
        </w:rPr>
      </w:pPr>
      <w:r w:rsidRPr="008A3830">
        <w:rPr>
          <w:lang w:val="uk-UA"/>
        </w:rPr>
        <w:br w:type="column"/>
      </w:r>
      <w:r w:rsidRPr="008A3830">
        <w:rPr>
          <w:b/>
          <w:sz w:val="24"/>
          <w:lang w:val="uk-UA"/>
        </w:rPr>
        <w:lastRenderedPageBreak/>
        <w:t>Додаток до Проекту договору</w:t>
      </w:r>
    </w:p>
    <w:p w:rsidR="0084711F" w:rsidRPr="008A3830" w:rsidRDefault="0084711F" w:rsidP="0084711F">
      <w:pPr>
        <w:rPr>
          <w:sz w:val="24"/>
          <w:lang w:val="uk-UA"/>
        </w:rPr>
        <w:sectPr w:rsidR="0084711F" w:rsidRPr="008A3830">
          <w:pgSz w:w="12240" w:h="15840"/>
          <w:pgMar w:top="780" w:right="500" w:bottom="1060" w:left="740" w:header="0" w:footer="792" w:gutter="0"/>
          <w:cols w:num="2" w:space="720" w:equalWidth="0">
            <w:col w:w="8011" w:space="40"/>
            <w:col w:w="2949"/>
          </w:cols>
        </w:sectPr>
      </w:pPr>
    </w:p>
    <w:p w:rsidR="0084711F" w:rsidRPr="008A3830" w:rsidRDefault="0084711F" w:rsidP="0084711F">
      <w:pPr>
        <w:pStyle w:val="a3"/>
        <w:spacing w:before="7"/>
        <w:rPr>
          <w:b/>
          <w:sz w:val="14"/>
          <w:lang w:val="uk-UA"/>
        </w:rPr>
      </w:pPr>
    </w:p>
    <w:p w:rsidR="0084711F" w:rsidRPr="008A3830" w:rsidRDefault="0084711F" w:rsidP="0084711F">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84711F" w:rsidRPr="008A3830" w:rsidRDefault="0084711F" w:rsidP="0084711F">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84711F" w:rsidRPr="008A3830" w:rsidRDefault="0084711F" w:rsidP="0084711F">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84711F" w:rsidRPr="008A3830" w:rsidRDefault="0084711F" w:rsidP="0084711F">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84711F" w:rsidRPr="008A3830" w:rsidRDefault="0084711F" w:rsidP="0084711F">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84711F" w:rsidRPr="008A3830" w:rsidRDefault="0084711F" w:rsidP="0084711F">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84711F" w:rsidRPr="008A3830" w:rsidRDefault="0084711F" w:rsidP="0084711F">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84711F" w:rsidRPr="008A3830" w:rsidRDefault="0084711F" w:rsidP="0084711F">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84711F" w:rsidRPr="008A3830" w:rsidRDefault="0084711F" w:rsidP="0084711F">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84711F" w:rsidRPr="008A3830" w:rsidRDefault="0084711F" w:rsidP="0084711F">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статтею 17 цього </w:t>
      </w:r>
      <w:r w:rsidRPr="008A3830">
        <w:rPr>
          <w:spacing w:val="-6"/>
          <w:sz w:val="24"/>
          <w:lang w:val="uk-UA"/>
        </w:rPr>
        <w:t xml:space="preserve">Закону,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84711F" w:rsidRPr="008A3830" w:rsidRDefault="0084711F" w:rsidP="0084711F">
      <w:pPr>
        <w:pStyle w:val="a3"/>
        <w:spacing w:before="1"/>
        <w:rPr>
          <w:sz w:val="27"/>
          <w:lang w:val="uk-UA"/>
        </w:rPr>
      </w:pPr>
    </w:p>
    <w:p w:rsidR="0084711F" w:rsidRPr="008A3830" w:rsidRDefault="0084711F" w:rsidP="0084711F">
      <w:pPr>
        <w:pStyle w:val="1"/>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4363BF" w:rsidP="00240286">
      <w:pPr>
        <w:pStyle w:val="a3"/>
        <w:spacing w:before="3"/>
        <w:rPr>
          <w:b/>
          <w:sz w:val="19"/>
          <w:lang w:val="uk-UA"/>
        </w:rPr>
      </w:pPr>
      <w:r w:rsidRPr="004363BF">
        <w:rPr>
          <w:lang w:val="uk-UA"/>
        </w:rPr>
        <w:pict>
          <v:line id="_x0000_s1046" style="position:absolute;z-index:-251656192;mso-wrap-distance-left:0;mso-wrap-distance-right:0;mso-position-horizontal-relative:page" from="309.5pt,13.4pt" to="555.5pt,13.4pt" strokeweight=".26669mm">
            <w10:wrap type="topAndBottom" anchorx="page"/>
          </v:line>
        </w:pict>
      </w:r>
      <w:r w:rsidRPr="004363BF">
        <w:rPr>
          <w:lang w:val="uk-UA"/>
        </w:rPr>
        <w:pict>
          <v:line id="_x0000_s1047" style="position:absolute;z-index:-251655168;mso-wrap-distance-left:0;mso-wrap-distance-right:0;mso-position-horizontal-relative:page" from="309.5pt,27.2pt" to="555.5pt,27.2pt" strokeweight=".26669mm">
            <w10:wrap type="topAndBottom" anchorx="page"/>
          </v:line>
        </w:pict>
      </w:r>
      <w:r w:rsidRPr="004363BF">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35" w:rsidRDefault="00817E35">
      <w:r>
        <w:separator/>
      </w:r>
    </w:p>
  </w:endnote>
  <w:endnote w:type="continuationSeparator" w:id="0">
    <w:p w:rsidR="00817E35" w:rsidRDefault="00817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8A" w:rsidRDefault="000B0E8A">
    <w:pPr>
      <w:pStyle w:val="a3"/>
      <w:spacing w:line="14" w:lineRule="auto"/>
      <w:rPr>
        <w:sz w:val="20"/>
      </w:rPr>
    </w:pPr>
    <w:r w:rsidRPr="004363BF">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0B0E8A" w:rsidRDefault="000B0E8A">
                <w:pPr>
                  <w:spacing w:before="11"/>
                  <w:ind w:left="40"/>
                  <w:rPr>
                    <w:sz w:val="20"/>
                  </w:rPr>
                </w:pPr>
                <w:r>
                  <w:fldChar w:fldCharType="begin"/>
                </w:r>
                <w:r>
                  <w:rPr>
                    <w:sz w:val="20"/>
                  </w:rPr>
                  <w:instrText xml:space="preserve"> PAGE </w:instrText>
                </w:r>
                <w:r>
                  <w:fldChar w:fldCharType="separate"/>
                </w:r>
                <w:r w:rsidR="005F2E23">
                  <w:rPr>
                    <w:noProof/>
                    <w:sz w:val="20"/>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35" w:rsidRDefault="00817E35">
      <w:r>
        <w:separator/>
      </w:r>
    </w:p>
  </w:footnote>
  <w:footnote w:type="continuationSeparator" w:id="0">
    <w:p w:rsidR="00817E35" w:rsidRDefault="00817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7">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8">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9">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0">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1">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2">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3">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4">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5">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6">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7">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8">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39">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0">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1">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2">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3">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3"/>
  </w:num>
  <w:num w:numId="3">
    <w:abstractNumId w:val="8"/>
  </w:num>
  <w:num w:numId="4">
    <w:abstractNumId w:val="42"/>
  </w:num>
  <w:num w:numId="5">
    <w:abstractNumId w:val="37"/>
  </w:num>
  <w:num w:numId="6">
    <w:abstractNumId w:val="23"/>
  </w:num>
  <w:num w:numId="7">
    <w:abstractNumId w:val="4"/>
  </w:num>
  <w:num w:numId="8">
    <w:abstractNumId w:val="7"/>
  </w:num>
  <w:num w:numId="9">
    <w:abstractNumId w:val="6"/>
  </w:num>
  <w:num w:numId="10">
    <w:abstractNumId w:val="9"/>
  </w:num>
  <w:num w:numId="11">
    <w:abstractNumId w:val="35"/>
  </w:num>
  <w:num w:numId="12">
    <w:abstractNumId w:val="21"/>
  </w:num>
  <w:num w:numId="13">
    <w:abstractNumId w:val="38"/>
  </w:num>
  <w:num w:numId="14">
    <w:abstractNumId w:val="17"/>
  </w:num>
  <w:num w:numId="15">
    <w:abstractNumId w:val="14"/>
  </w:num>
  <w:num w:numId="16">
    <w:abstractNumId w:val="24"/>
  </w:num>
  <w:num w:numId="17">
    <w:abstractNumId w:val="25"/>
  </w:num>
  <w:num w:numId="18">
    <w:abstractNumId w:val="36"/>
  </w:num>
  <w:num w:numId="19">
    <w:abstractNumId w:val="40"/>
  </w:num>
  <w:num w:numId="20">
    <w:abstractNumId w:val="33"/>
  </w:num>
  <w:num w:numId="21">
    <w:abstractNumId w:val="22"/>
  </w:num>
  <w:num w:numId="22">
    <w:abstractNumId w:val="34"/>
  </w:num>
  <w:num w:numId="23">
    <w:abstractNumId w:val="20"/>
  </w:num>
  <w:num w:numId="24">
    <w:abstractNumId w:val="15"/>
  </w:num>
  <w:num w:numId="25">
    <w:abstractNumId w:val="26"/>
  </w:num>
  <w:num w:numId="26">
    <w:abstractNumId w:val="39"/>
  </w:num>
  <w:num w:numId="27">
    <w:abstractNumId w:val="31"/>
  </w:num>
  <w:num w:numId="28">
    <w:abstractNumId w:val="13"/>
  </w:num>
  <w:num w:numId="29">
    <w:abstractNumId w:val="5"/>
  </w:num>
  <w:num w:numId="30">
    <w:abstractNumId w:val="29"/>
  </w:num>
  <w:num w:numId="31">
    <w:abstractNumId w:val="16"/>
  </w:num>
  <w:num w:numId="32">
    <w:abstractNumId w:val="28"/>
  </w:num>
  <w:num w:numId="33">
    <w:abstractNumId w:val="30"/>
  </w:num>
  <w:num w:numId="34">
    <w:abstractNumId w:val="41"/>
  </w:num>
  <w:num w:numId="35">
    <w:abstractNumId w:val="18"/>
  </w:num>
  <w:num w:numId="36">
    <w:abstractNumId w:val="1"/>
  </w:num>
  <w:num w:numId="37">
    <w:abstractNumId w:val="2"/>
  </w:num>
  <w:num w:numId="38">
    <w:abstractNumId w:val="27"/>
  </w:num>
  <w:num w:numId="39">
    <w:abstractNumId w:val="10"/>
  </w:num>
  <w:num w:numId="40">
    <w:abstractNumId w:val="12"/>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59394"/>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1F24"/>
    <w:rsid w:val="000714C4"/>
    <w:rsid w:val="00073941"/>
    <w:rsid w:val="00075F17"/>
    <w:rsid w:val="000809A5"/>
    <w:rsid w:val="000838A0"/>
    <w:rsid w:val="00084BE9"/>
    <w:rsid w:val="000865C8"/>
    <w:rsid w:val="00090BE8"/>
    <w:rsid w:val="000A2592"/>
    <w:rsid w:val="000A6AB9"/>
    <w:rsid w:val="000B0E8A"/>
    <w:rsid w:val="000B7323"/>
    <w:rsid w:val="000C41CB"/>
    <w:rsid w:val="000D14EF"/>
    <w:rsid w:val="000E0775"/>
    <w:rsid w:val="000E5766"/>
    <w:rsid w:val="000F2C1B"/>
    <w:rsid w:val="00100DAD"/>
    <w:rsid w:val="001120B0"/>
    <w:rsid w:val="0011746C"/>
    <w:rsid w:val="00117D61"/>
    <w:rsid w:val="001241AA"/>
    <w:rsid w:val="00124841"/>
    <w:rsid w:val="00132025"/>
    <w:rsid w:val="0015109C"/>
    <w:rsid w:val="00164B65"/>
    <w:rsid w:val="00165869"/>
    <w:rsid w:val="00187AE9"/>
    <w:rsid w:val="001924C5"/>
    <w:rsid w:val="00192C29"/>
    <w:rsid w:val="00195DA7"/>
    <w:rsid w:val="001A77AA"/>
    <w:rsid w:val="001B1A4B"/>
    <w:rsid w:val="001B1F36"/>
    <w:rsid w:val="001C1D81"/>
    <w:rsid w:val="001C6E26"/>
    <w:rsid w:val="001D1894"/>
    <w:rsid w:val="001E318F"/>
    <w:rsid w:val="001F2E92"/>
    <w:rsid w:val="00201C11"/>
    <w:rsid w:val="00221384"/>
    <w:rsid w:val="00227399"/>
    <w:rsid w:val="00231EF0"/>
    <w:rsid w:val="002346A1"/>
    <w:rsid w:val="00235242"/>
    <w:rsid w:val="00235F9F"/>
    <w:rsid w:val="00240286"/>
    <w:rsid w:val="00251FC0"/>
    <w:rsid w:val="0026305D"/>
    <w:rsid w:val="00273ECF"/>
    <w:rsid w:val="00276879"/>
    <w:rsid w:val="00287D7F"/>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540A"/>
    <w:rsid w:val="00330D6E"/>
    <w:rsid w:val="00333890"/>
    <w:rsid w:val="0034477E"/>
    <w:rsid w:val="0034600C"/>
    <w:rsid w:val="003469B2"/>
    <w:rsid w:val="00370544"/>
    <w:rsid w:val="00371604"/>
    <w:rsid w:val="00372B38"/>
    <w:rsid w:val="003742A5"/>
    <w:rsid w:val="00374543"/>
    <w:rsid w:val="00386C14"/>
    <w:rsid w:val="003C1B26"/>
    <w:rsid w:val="003D6D4B"/>
    <w:rsid w:val="003F0470"/>
    <w:rsid w:val="003F15C9"/>
    <w:rsid w:val="00401623"/>
    <w:rsid w:val="0040359A"/>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B3B85"/>
    <w:rsid w:val="004C2FD3"/>
    <w:rsid w:val="004C304E"/>
    <w:rsid w:val="004C3D2B"/>
    <w:rsid w:val="004C449E"/>
    <w:rsid w:val="004D4B32"/>
    <w:rsid w:val="004D72CE"/>
    <w:rsid w:val="004E56FF"/>
    <w:rsid w:val="004F35F8"/>
    <w:rsid w:val="004F494B"/>
    <w:rsid w:val="00511219"/>
    <w:rsid w:val="005257F1"/>
    <w:rsid w:val="00525E9D"/>
    <w:rsid w:val="005269BD"/>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D06E1"/>
    <w:rsid w:val="005D1496"/>
    <w:rsid w:val="005D2EFD"/>
    <w:rsid w:val="005D31FA"/>
    <w:rsid w:val="005E2806"/>
    <w:rsid w:val="005F2E23"/>
    <w:rsid w:val="005F4E84"/>
    <w:rsid w:val="00617CDD"/>
    <w:rsid w:val="00627BED"/>
    <w:rsid w:val="006337B0"/>
    <w:rsid w:val="00635E47"/>
    <w:rsid w:val="006543D0"/>
    <w:rsid w:val="00654CD8"/>
    <w:rsid w:val="00656769"/>
    <w:rsid w:val="00663DF9"/>
    <w:rsid w:val="00665667"/>
    <w:rsid w:val="00674536"/>
    <w:rsid w:val="006758A0"/>
    <w:rsid w:val="00691E48"/>
    <w:rsid w:val="006A46D9"/>
    <w:rsid w:val="006A79BC"/>
    <w:rsid w:val="006C09EF"/>
    <w:rsid w:val="006C3827"/>
    <w:rsid w:val="006C4C81"/>
    <w:rsid w:val="006C7915"/>
    <w:rsid w:val="006E5055"/>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B5857"/>
    <w:rsid w:val="007D1D7E"/>
    <w:rsid w:val="007E020C"/>
    <w:rsid w:val="007F508D"/>
    <w:rsid w:val="008160F4"/>
    <w:rsid w:val="00817E35"/>
    <w:rsid w:val="00823894"/>
    <w:rsid w:val="00824308"/>
    <w:rsid w:val="00827454"/>
    <w:rsid w:val="00833E6B"/>
    <w:rsid w:val="00835A5F"/>
    <w:rsid w:val="00837849"/>
    <w:rsid w:val="00843223"/>
    <w:rsid w:val="0084711F"/>
    <w:rsid w:val="008508CF"/>
    <w:rsid w:val="00854637"/>
    <w:rsid w:val="00865BA6"/>
    <w:rsid w:val="00865E1A"/>
    <w:rsid w:val="00870F19"/>
    <w:rsid w:val="00874879"/>
    <w:rsid w:val="008753D9"/>
    <w:rsid w:val="00881B8D"/>
    <w:rsid w:val="008830A6"/>
    <w:rsid w:val="00887B53"/>
    <w:rsid w:val="00894992"/>
    <w:rsid w:val="008956F5"/>
    <w:rsid w:val="008A3830"/>
    <w:rsid w:val="008A4CB1"/>
    <w:rsid w:val="008A5B56"/>
    <w:rsid w:val="008B6127"/>
    <w:rsid w:val="008B72C1"/>
    <w:rsid w:val="008C3CB5"/>
    <w:rsid w:val="008C3CBB"/>
    <w:rsid w:val="008D4C74"/>
    <w:rsid w:val="008E6CE6"/>
    <w:rsid w:val="008F7146"/>
    <w:rsid w:val="00913548"/>
    <w:rsid w:val="00914189"/>
    <w:rsid w:val="00923ECA"/>
    <w:rsid w:val="00927280"/>
    <w:rsid w:val="00935F89"/>
    <w:rsid w:val="00941534"/>
    <w:rsid w:val="00944777"/>
    <w:rsid w:val="00950F08"/>
    <w:rsid w:val="0095525D"/>
    <w:rsid w:val="00961B0B"/>
    <w:rsid w:val="00962B50"/>
    <w:rsid w:val="009646D1"/>
    <w:rsid w:val="00964D26"/>
    <w:rsid w:val="00970F55"/>
    <w:rsid w:val="009774A5"/>
    <w:rsid w:val="009A058F"/>
    <w:rsid w:val="009C0220"/>
    <w:rsid w:val="009C2292"/>
    <w:rsid w:val="009C4C5C"/>
    <w:rsid w:val="009C6541"/>
    <w:rsid w:val="009C6AB5"/>
    <w:rsid w:val="009E534D"/>
    <w:rsid w:val="00A0696B"/>
    <w:rsid w:val="00A105BF"/>
    <w:rsid w:val="00A21580"/>
    <w:rsid w:val="00A22C13"/>
    <w:rsid w:val="00A30946"/>
    <w:rsid w:val="00A31966"/>
    <w:rsid w:val="00A40459"/>
    <w:rsid w:val="00A4061B"/>
    <w:rsid w:val="00A528A8"/>
    <w:rsid w:val="00A5477A"/>
    <w:rsid w:val="00A5553D"/>
    <w:rsid w:val="00A77B40"/>
    <w:rsid w:val="00A830DB"/>
    <w:rsid w:val="00A85421"/>
    <w:rsid w:val="00A864CE"/>
    <w:rsid w:val="00AA266E"/>
    <w:rsid w:val="00AA34FF"/>
    <w:rsid w:val="00AA5E70"/>
    <w:rsid w:val="00AB1125"/>
    <w:rsid w:val="00AC7A43"/>
    <w:rsid w:val="00AD4C7A"/>
    <w:rsid w:val="00AE6A2B"/>
    <w:rsid w:val="00AF089C"/>
    <w:rsid w:val="00AF40A7"/>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E82"/>
    <w:rsid w:val="00E41A08"/>
    <w:rsid w:val="00E503B7"/>
    <w:rsid w:val="00E50DF7"/>
    <w:rsid w:val="00E630EF"/>
    <w:rsid w:val="00E63830"/>
    <w:rsid w:val="00E7144C"/>
    <w:rsid w:val="00E742F1"/>
    <w:rsid w:val="00E76B16"/>
    <w:rsid w:val="00E9358E"/>
    <w:rsid w:val="00EA77C0"/>
    <w:rsid w:val="00EC01B7"/>
    <w:rsid w:val="00EC40F8"/>
    <w:rsid w:val="00ED6B60"/>
    <w:rsid w:val="00ED7D74"/>
    <w:rsid w:val="00EE41B2"/>
    <w:rsid w:val="00EE76AE"/>
    <w:rsid w:val="00EE7E02"/>
    <w:rsid w:val="00F15895"/>
    <w:rsid w:val="00F23769"/>
    <w:rsid w:val="00F2671F"/>
    <w:rsid w:val="00F26B25"/>
    <w:rsid w:val="00F273A3"/>
    <w:rsid w:val="00F31CB1"/>
    <w:rsid w:val="00F31E3E"/>
    <w:rsid w:val="00F4115E"/>
    <w:rsid w:val="00F43956"/>
    <w:rsid w:val="00F516B6"/>
    <w:rsid w:val="00F544D9"/>
    <w:rsid w:val="00F6190C"/>
    <w:rsid w:val="00F722A5"/>
    <w:rsid w:val="00F72FAA"/>
    <w:rsid w:val="00F773F8"/>
    <w:rsid w:val="00F77B72"/>
    <w:rsid w:val="00F825BC"/>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57-2023-%D0%BF" TargetMode="External"/><Relationship Id="rId26" Type="http://schemas.openxmlformats.org/officeDocument/2006/relationships/hyperlink" Target="http://mvs.gov.ua/ua/pages/Dovidka_pro_nesudimist___katalog_poslug.htm"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www.nerc.gov.ua/" TargetMode="External"/><Relationship Id="rId34" Type="http://schemas.openxmlformats.org/officeDocument/2006/relationships/hyperlink" Target="https://minjust.gov.ua/m/str_50640" TargetMode="External"/><Relationship Id="rId42" Type="http://schemas.openxmlformats.org/officeDocument/2006/relationships/hyperlink" Target="https://zakon.rada.gov.ua/laws/show/157-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57-2023-%D0%BF" TargetMode="External"/><Relationship Id="rId25" Type="http://schemas.openxmlformats.org/officeDocument/2006/relationships/hyperlink" Target="http://mvs.gov.ua/ua/pages/Dovidka_pro_nesudimist___katalog_poslug.htm" TargetMode="External"/><Relationship Id="rId33" Type="http://schemas.openxmlformats.org/officeDocument/2006/relationships/hyperlink" Target="https://minjust.gov.ua/m/str_50640" TargetMode="External"/><Relationship Id="rId38" Type="http://schemas.openxmlformats.org/officeDocument/2006/relationships/hyperlink" Target="https://usr.minjust.gov.ua/ua/freesearch"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482-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minjust.gov.ua/m/str_50640"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mvs.gov.ua/ua/pages/Dovidka_pro_nesudimist___katalog_poslug.htm" TargetMode="External"/><Relationship Id="rId32" Type="http://schemas.openxmlformats.org/officeDocument/2006/relationships/hyperlink" Target="https://usr.minjust.gov.ua/ua/freesearch" TargetMode="External"/><Relationship Id="rId37" Type="http://schemas.openxmlformats.org/officeDocument/2006/relationships/hyperlink" Target="https://online.minjust.gov.ua/edr-search/"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corrupt.informjust.ua/" TargetMode="External"/><Relationship Id="rId28" Type="http://schemas.openxmlformats.org/officeDocument/2006/relationships/hyperlink" Target="https://usr.minjust.gov.ua/ua/freesearch" TargetMode="External"/><Relationship Id="rId36" Type="http://schemas.openxmlformats.org/officeDocument/2006/relationships/hyperlink" Target="https://usr.minjust.gov.ua/ua/freesearch"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online.minjust.gov.ua/edr-sear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corrupt.informjust.ua/" TargetMode="External"/><Relationship Id="rId27" Type="http://schemas.openxmlformats.org/officeDocument/2006/relationships/hyperlink" Target="https://online.minjust.gov.ua/edr-search/" TargetMode="External"/><Relationship Id="rId30" Type="http://schemas.openxmlformats.org/officeDocument/2006/relationships/hyperlink" Target="https://minjust.gov.ua/m/str_50640" TargetMode="External"/><Relationship Id="rId35" Type="http://schemas.openxmlformats.org/officeDocument/2006/relationships/hyperlink" Target="https://online.minjust.gov.ua/edr-search/"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4729-BFF0-42CC-BB10-C4C5834C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54</Pages>
  <Words>18190</Words>
  <Characters>103685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159</cp:revision>
  <cp:lastPrinted>2023-04-19T19:28:00Z</cp:lastPrinted>
  <dcterms:created xsi:type="dcterms:W3CDTF">2020-12-07T20:54:00Z</dcterms:created>
  <dcterms:modified xsi:type="dcterms:W3CDTF">2023-04-19T19:48:00Z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