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6" w:rsidRPr="00297969" w:rsidRDefault="001F38B6" w:rsidP="001F38B6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297969">
        <w:rPr>
          <w:color w:val="000000"/>
        </w:rPr>
        <w:t xml:space="preserve">Додаток №1 </w:t>
      </w:r>
    </w:p>
    <w:p w:rsidR="001F38B6" w:rsidRPr="00297969" w:rsidRDefault="001F38B6" w:rsidP="001F38B6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297969">
        <w:rPr>
          <w:color w:val="000000"/>
        </w:rPr>
        <w:t>до тендерної документації</w:t>
      </w: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</w:rPr>
      </w:pPr>
    </w:p>
    <w:p w:rsidR="001F38B6" w:rsidRPr="00AE28FC" w:rsidRDefault="001F38B6" w:rsidP="001F38B6">
      <w:pPr>
        <w:ind w:firstLine="709"/>
        <w:contextualSpacing/>
        <w:jc w:val="center"/>
        <w:rPr>
          <w:b/>
          <w:sz w:val="24"/>
          <w:szCs w:val="24"/>
        </w:rPr>
      </w:pPr>
      <w:r w:rsidRPr="00AE28FC">
        <w:rPr>
          <w:b/>
          <w:sz w:val="24"/>
          <w:szCs w:val="24"/>
        </w:rPr>
        <w:t>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вимогам замовника</w:t>
      </w: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</w:rPr>
      </w:pPr>
    </w:p>
    <w:p w:rsidR="001F38B6" w:rsidRDefault="001F38B6" w:rsidP="001F38B6">
      <w:pPr>
        <w:numPr>
          <w:ilvl w:val="0"/>
          <w:numId w:val="7"/>
        </w:numPr>
        <w:shd w:val="clear" w:color="auto" w:fill="FFFFFF"/>
        <w:ind w:left="0" w:firstLine="0"/>
        <w:jc w:val="both"/>
        <w:rPr>
          <w:b/>
          <w:color w:val="000000"/>
          <w:sz w:val="24"/>
          <w:szCs w:val="24"/>
        </w:rPr>
      </w:pPr>
      <w:r w:rsidRPr="00DB6B2D">
        <w:rPr>
          <w:b/>
          <w:color w:val="000000"/>
          <w:sz w:val="24"/>
          <w:szCs w:val="24"/>
        </w:rPr>
        <w:t>Перелік документів та інформації для підтвердження відповідності Учасника кваліфікаційним критеріям, визначеним у статті 16 Закону «Про публічні закупівлі»:</w:t>
      </w:r>
    </w:p>
    <w:tbl>
      <w:tblPr>
        <w:tblW w:w="9913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150"/>
      </w:tblGrid>
      <w:tr w:rsidR="001F38B6" w:rsidRPr="00DB6B2D" w:rsidTr="006B34B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38B6" w:rsidRPr="00AE28FC" w:rsidRDefault="001F38B6" w:rsidP="006B34B8">
            <w:pPr>
              <w:jc w:val="center"/>
              <w:rPr>
                <w:b/>
                <w:color w:val="000000" w:themeColor="text1"/>
              </w:rPr>
            </w:pPr>
            <w:r w:rsidRPr="00AE28FC">
              <w:rPr>
                <w:b/>
                <w:bCs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38B6" w:rsidRPr="00AE28FC" w:rsidRDefault="001F38B6" w:rsidP="006B34B8">
            <w:pPr>
              <w:jc w:val="center"/>
              <w:rPr>
                <w:b/>
                <w:color w:val="000000" w:themeColor="text1"/>
              </w:rPr>
            </w:pPr>
            <w:r w:rsidRPr="00AE28FC">
              <w:rPr>
                <w:b/>
                <w:color w:val="000000" w:themeColor="text1"/>
              </w:rPr>
              <w:t>Кваліфікаційні критерії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38B6" w:rsidRPr="00AE28FC" w:rsidRDefault="001F38B6" w:rsidP="006B34B8">
            <w:pPr>
              <w:jc w:val="center"/>
              <w:rPr>
                <w:b/>
                <w:color w:val="000000" w:themeColor="text1"/>
              </w:rPr>
            </w:pPr>
            <w:r w:rsidRPr="00AE28FC">
              <w:rPr>
                <w:b/>
                <w:color w:val="000000" w:themeColor="text1"/>
              </w:rPr>
              <w:t>Документи та інформація, які підтверджують відповідність Учасника кваліфікаційним критеріям</w:t>
            </w:r>
          </w:p>
        </w:tc>
      </w:tr>
      <w:tr w:rsidR="001F38B6" w:rsidRPr="00DB6B2D" w:rsidTr="006B34B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DB6B2D" w:rsidRDefault="001F38B6" w:rsidP="006B34B8">
            <w:pPr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jc w:val="both"/>
              <w:rPr>
                <w:b/>
              </w:rPr>
            </w:pPr>
            <w:r w:rsidRPr="00A04CB5">
              <w:rPr>
                <w:b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E28FC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E28F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підтверджується</w:t>
            </w:r>
            <w:r w:rsidRPr="00AE28F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</w:t>
            </w:r>
          </w:p>
          <w:p w:rsidR="001F38B6" w:rsidRPr="00AE28FC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1F38B6" w:rsidRPr="00AE28FC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val="uk-UA" w:eastAsia="ar-SA"/>
              </w:rPr>
            </w:pPr>
            <w:r w:rsidRPr="00AE28FC">
              <w:rPr>
                <w:sz w:val="20"/>
                <w:szCs w:val="20"/>
                <w:lang w:val="uk-UA"/>
              </w:rPr>
              <w:t>Довідка</w:t>
            </w:r>
            <w:r w:rsidRPr="00AE28FC">
              <w:rPr>
                <w:rFonts w:eastAsia="Batang"/>
                <w:sz w:val="20"/>
                <w:szCs w:val="20"/>
                <w:lang w:val="uk-UA"/>
              </w:rPr>
              <w:t xml:space="preserve"> про наявність у Учасника досвіду виконання </w:t>
            </w:r>
            <w:r w:rsidRPr="00AE28FC">
              <w:rPr>
                <w:rFonts w:eastAsia="Batang"/>
                <w:b/>
                <w:sz w:val="20"/>
                <w:szCs w:val="20"/>
                <w:lang w:val="uk-UA"/>
              </w:rPr>
              <w:t>аналогічного (аналогічних) договору (договорів)</w:t>
            </w:r>
            <w:r w:rsidRPr="00AE28FC"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AE28FC">
              <w:rPr>
                <w:rFonts w:eastAsia="Batang"/>
                <w:b/>
                <w:sz w:val="20"/>
                <w:szCs w:val="20"/>
                <w:lang w:val="uk-UA"/>
              </w:rPr>
              <w:t>за предметом закупівлі (не менше одного договору)</w:t>
            </w:r>
            <w:r w:rsidRPr="00AE28FC">
              <w:rPr>
                <w:rFonts w:eastAsia="Batang"/>
                <w:sz w:val="20"/>
                <w:szCs w:val="20"/>
                <w:lang w:val="uk-UA"/>
              </w:rPr>
              <w:t xml:space="preserve">, </w:t>
            </w:r>
            <w:r w:rsidRPr="00AE28FC">
              <w:rPr>
                <w:sz w:val="20"/>
                <w:szCs w:val="20"/>
                <w:lang w:val="uk-UA" w:eastAsia="ar-SA"/>
              </w:rPr>
              <w:t xml:space="preserve">із зазначенням: </w:t>
            </w:r>
          </w:p>
          <w:p w:rsidR="001F38B6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rFonts w:eastAsia="Batang"/>
                <w:i/>
                <w:sz w:val="20"/>
                <w:szCs w:val="20"/>
                <w:u w:val="single"/>
                <w:lang w:val="uk-UA"/>
              </w:rPr>
            </w:pPr>
            <w:r w:rsidRPr="00AE28FC">
              <w:rPr>
                <w:i/>
                <w:sz w:val="20"/>
                <w:szCs w:val="20"/>
                <w:u w:val="single"/>
                <w:lang w:val="uk-UA" w:eastAsia="ar-SA"/>
              </w:rPr>
              <w:t>№ та дати договору, предмету закупівлі, повного найменування замовника</w:t>
            </w:r>
            <w:r w:rsidRPr="00AE28FC">
              <w:rPr>
                <w:rFonts w:eastAsia="Batang"/>
                <w:i/>
                <w:sz w:val="20"/>
                <w:szCs w:val="20"/>
                <w:u w:val="single"/>
                <w:lang w:val="uk-UA"/>
              </w:rPr>
              <w:t xml:space="preserve">, строків постачання </w:t>
            </w:r>
            <w:r>
              <w:rPr>
                <w:rFonts w:eastAsia="Batang"/>
                <w:i/>
                <w:sz w:val="20"/>
                <w:szCs w:val="20"/>
                <w:u w:val="single"/>
                <w:lang w:val="uk-UA"/>
              </w:rPr>
              <w:t xml:space="preserve">визначених </w:t>
            </w:r>
            <w:r w:rsidRPr="00AE28FC">
              <w:rPr>
                <w:rFonts w:eastAsia="Batang"/>
                <w:i/>
                <w:sz w:val="20"/>
                <w:szCs w:val="20"/>
                <w:u w:val="single"/>
                <w:lang w:val="uk-UA"/>
              </w:rPr>
              <w:t>за договором</w:t>
            </w:r>
            <w:r>
              <w:rPr>
                <w:rFonts w:eastAsia="Batang"/>
                <w:i/>
                <w:sz w:val="20"/>
                <w:szCs w:val="20"/>
                <w:u w:val="single"/>
                <w:lang w:val="uk-UA"/>
              </w:rPr>
              <w:t>, строку дії договору.</w:t>
            </w:r>
          </w:p>
          <w:p w:rsidR="001F38B6" w:rsidRPr="00AE28FC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</w:p>
          <w:p w:rsidR="001F38B6" w:rsidRPr="00AE28FC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AE28FC">
              <w:rPr>
                <w:i/>
                <w:color w:val="000000"/>
                <w:sz w:val="20"/>
                <w:szCs w:val="20"/>
                <w:lang w:val="uk-UA"/>
              </w:rPr>
              <w:t>Довідка складається в довільній формі за підписом уповноваженої особи учасника та завіряється печаткою (у випадку використання печатки учасником) (у сканованому вигляді або в електронному форматі з накладанням КЕП/УЕП цієї уповноваженої особи).</w:t>
            </w:r>
          </w:p>
          <w:p w:rsidR="001F38B6" w:rsidRPr="00AE28FC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rFonts w:eastAsia="Batang"/>
                <w:i/>
                <w:sz w:val="20"/>
                <w:szCs w:val="20"/>
                <w:lang w:val="uk-UA"/>
              </w:rPr>
            </w:pPr>
          </w:p>
          <w:p w:rsidR="001F38B6" w:rsidRPr="00AE28FC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AE28FC">
              <w:rPr>
                <w:rFonts w:eastAsia="Batang"/>
                <w:sz w:val="20"/>
                <w:szCs w:val="20"/>
                <w:lang w:val="uk-UA"/>
              </w:rPr>
              <w:t xml:space="preserve">На підтвердження інформації зазначеної в довідці, учасник має надати </w:t>
            </w:r>
            <w:r w:rsidRPr="00AE28FC">
              <w:rPr>
                <w:rFonts w:eastAsia="Batang"/>
                <w:b/>
                <w:sz w:val="20"/>
                <w:szCs w:val="20"/>
                <w:lang w:val="uk-UA"/>
              </w:rPr>
              <w:t xml:space="preserve">скановану копію вказаного договору (договорів)* </w:t>
            </w:r>
            <w:r w:rsidRPr="00AE28FC">
              <w:rPr>
                <w:b/>
                <w:color w:val="000000" w:themeColor="text1"/>
                <w:sz w:val="20"/>
                <w:szCs w:val="20"/>
                <w:lang w:val="uk-UA"/>
              </w:rPr>
              <w:t>та документу</w:t>
            </w:r>
            <w:r w:rsidRPr="00AE28F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AE28FC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документів), що підтверджує (</w:t>
            </w:r>
            <w:proofErr w:type="spellStart"/>
            <w:r w:rsidRPr="00AE28FC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-ють</w:t>
            </w:r>
            <w:proofErr w:type="spellEnd"/>
            <w:r w:rsidRPr="00AE28FC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) </w:t>
            </w:r>
            <w:r w:rsidRPr="00AE28F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своєчасне та належне виконання учасником умов договору(</w:t>
            </w:r>
            <w:proofErr w:type="spellStart"/>
            <w:r w:rsidRPr="00AE28F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-ів</w:t>
            </w:r>
            <w:proofErr w:type="spellEnd"/>
            <w:r w:rsidRPr="00AE28F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), зазначеного (</w:t>
            </w:r>
            <w:proofErr w:type="spellStart"/>
            <w:r w:rsidRPr="00AE28F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-их</w:t>
            </w:r>
            <w:proofErr w:type="spellEnd"/>
            <w:r w:rsidRPr="00AE28F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) у довідці: сканована копія накладної (накладних), або акт наданих послуг, або інший підтверджуючий документ). </w:t>
            </w:r>
            <w:r w:rsidRPr="00AE28FC">
              <w:rPr>
                <w:i/>
                <w:color w:val="000000" w:themeColor="text1"/>
                <w:sz w:val="20"/>
                <w:szCs w:val="20"/>
                <w:lang w:val="uk-UA"/>
              </w:rPr>
              <w:t>(Договір, та документи що підтверджують виконання договору, надають у вигляді сканованої копії з оригіналу документа/або їх копій завірених Учасником)**</w:t>
            </w:r>
          </w:p>
          <w:p w:rsidR="001F38B6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  <w:lang w:val="uk-UA"/>
              </w:rPr>
            </w:pPr>
          </w:p>
          <w:p w:rsidR="001F38B6" w:rsidRPr="00B007CC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B007CC"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Під аналогічним вважається</w:t>
            </w:r>
            <w:r w:rsidRPr="00B007CC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007CC">
              <w:rPr>
                <w:rStyle w:val="ab"/>
                <w:i/>
                <w:color w:val="000000" w:themeColor="text1"/>
                <w:sz w:val="20"/>
              </w:rPr>
              <w:t>договір</w:t>
            </w:r>
            <w:proofErr w:type="spellEnd"/>
            <w:r w:rsidRPr="00B007CC">
              <w:rPr>
                <w:rStyle w:val="ab"/>
                <w:i/>
                <w:color w:val="000000" w:themeColor="text1"/>
                <w:sz w:val="20"/>
              </w:rPr>
              <w:t xml:space="preserve">, </w:t>
            </w:r>
            <w:proofErr w:type="spellStart"/>
            <w:r w:rsidRPr="00B007CC">
              <w:rPr>
                <w:rStyle w:val="ab"/>
                <w:i/>
                <w:color w:val="000000" w:themeColor="text1"/>
                <w:sz w:val="20"/>
              </w:rPr>
              <w:t>який</w:t>
            </w:r>
            <w:proofErr w:type="spellEnd"/>
            <w:r w:rsidRPr="00B007CC">
              <w:rPr>
                <w:rStyle w:val="ab"/>
                <w:i/>
                <w:color w:val="000000" w:themeColor="text1"/>
                <w:sz w:val="20"/>
              </w:rPr>
              <w:t xml:space="preserve"> </w:t>
            </w:r>
            <w:proofErr w:type="spellStart"/>
            <w:r w:rsidRPr="00B007CC">
              <w:rPr>
                <w:rStyle w:val="ab"/>
                <w:i/>
                <w:color w:val="000000" w:themeColor="text1"/>
                <w:sz w:val="20"/>
              </w:rPr>
              <w:t>відповідає</w:t>
            </w:r>
            <w:proofErr w:type="spellEnd"/>
            <w:r w:rsidRPr="00B007CC">
              <w:rPr>
                <w:rStyle w:val="ab"/>
                <w:i/>
                <w:color w:val="000000" w:themeColor="text1"/>
                <w:sz w:val="20"/>
              </w:rPr>
              <w:t xml:space="preserve"> предмету </w:t>
            </w:r>
            <w:proofErr w:type="spellStart"/>
            <w:r w:rsidRPr="00B007CC">
              <w:rPr>
                <w:rStyle w:val="ab"/>
                <w:i/>
                <w:color w:val="000000" w:themeColor="text1"/>
                <w:sz w:val="20"/>
              </w:rPr>
              <w:t>закупівлі</w:t>
            </w:r>
            <w:proofErr w:type="spellEnd"/>
            <w:r w:rsidRPr="00B007CC">
              <w:rPr>
                <w:rStyle w:val="ab"/>
                <w:i/>
                <w:color w:val="000000" w:themeColor="text1"/>
                <w:sz w:val="20"/>
              </w:rPr>
              <w:t xml:space="preserve"> за четвертою цифрою ДК 021:2015</w:t>
            </w:r>
            <w:r>
              <w:rPr>
                <w:rStyle w:val="ab"/>
                <w:i/>
                <w:color w:val="000000" w:themeColor="text1"/>
                <w:sz w:val="20"/>
                <w:lang w:val="uk-UA"/>
              </w:rPr>
              <w:t xml:space="preserve"> та/</w:t>
            </w:r>
            <w:proofErr w:type="spellStart"/>
            <w:r w:rsidRPr="00B007CC">
              <w:rPr>
                <w:rStyle w:val="ab"/>
                <w:i/>
                <w:color w:val="000000" w:themeColor="text1"/>
                <w:sz w:val="20"/>
              </w:rPr>
              <w:t>або</w:t>
            </w:r>
            <w:proofErr w:type="spellEnd"/>
            <w:r w:rsidRPr="00B007CC">
              <w:rPr>
                <w:rStyle w:val="ab"/>
                <w:i/>
                <w:color w:val="000000" w:themeColor="text1"/>
                <w:sz w:val="20"/>
              </w:rPr>
              <w:t xml:space="preserve"> догов</w:t>
            </w:r>
            <w:proofErr w:type="spellStart"/>
            <w:r w:rsidRPr="00B007CC">
              <w:rPr>
                <w:rStyle w:val="ab"/>
                <w:i/>
                <w:color w:val="000000" w:themeColor="text1"/>
                <w:sz w:val="20"/>
                <w:lang w:val="uk-UA"/>
              </w:rPr>
              <w:t>ір</w:t>
            </w:r>
            <w:proofErr w:type="spellEnd"/>
            <w:r w:rsidRPr="00B007CC">
              <w:rPr>
                <w:rStyle w:val="ab"/>
                <w:i/>
                <w:color w:val="000000" w:themeColor="text1"/>
                <w:sz w:val="20"/>
                <w:lang w:val="uk-UA"/>
              </w:rPr>
              <w:t xml:space="preserve"> </w:t>
            </w:r>
            <w:r w:rsidRPr="00B007CC">
              <w:rPr>
                <w:rStyle w:val="ab"/>
                <w:i/>
                <w:color w:val="323232"/>
                <w:sz w:val="20"/>
                <w:lang w:val="uk-UA"/>
              </w:rPr>
              <w:t>на</w:t>
            </w:r>
            <w:r w:rsidRPr="00B007CC"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ремонт джерела безперебійного живлення та/або джерел безперебійного живлення.</w:t>
            </w:r>
          </w:p>
          <w:p w:rsidR="001F38B6" w:rsidRPr="00AE28FC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  <w:lang w:val="uk-UA"/>
              </w:rPr>
            </w:pPr>
          </w:p>
          <w:p w:rsidR="001F38B6" w:rsidRPr="00AE28FC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AE28FC">
              <w:rPr>
                <w:sz w:val="20"/>
                <w:szCs w:val="20"/>
                <w:lang w:val="uk-UA"/>
              </w:rPr>
              <w:t>**</w:t>
            </w:r>
            <w:r w:rsidRPr="00AE28FC">
              <w:rPr>
                <w:b/>
                <w:sz w:val="20"/>
                <w:szCs w:val="20"/>
                <w:lang w:val="uk-UA"/>
              </w:rPr>
              <w:t xml:space="preserve">Відмітка про засвідчення копії документа складається з таких елементів: слів </w:t>
            </w:r>
            <w:r w:rsidRPr="00AE28FC">
              <w:rPr>
                <w:b/>
                <w:sz w:val="20"/>
                <w:szCs w:val="20"/>
                <w:u w:val="single"/>
                <w:lang w:val="uk-UA"/>
              </w:rPr>
              <w:t>«Згідно з оригіналом»</w:t>
            </w:r>
            <w:r w:rsidRPr="00AE28FC">
              <w:rPr>
                <w:b/>
                <w:sz w:val="20"/>
                <w:szCs w:val="20"/>
                <w:lang w:val="uk-UA"/>
              </w:rPr>
              <w:t xml:space="preserve"> (без лапок), </w:t>
            </w:r>
            <w:r w:rsidRPr="00AE28FC">
              <w:rPr>
                <w:b/>
                <w:sz w:val="20"/>
                <w:szCs w:val="20"/>
                <w:u w:val="single"/>
                <w:lang w:val="uk-UA"/>
              </w:rPr>
              <w:t>найменування посади</w:t>
            </w:r>
            <w:r w:rsidRPr="00AE28FC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AE28FC">
              <w:rPr>
                <w:b/>
                <w:sz w:val="20"/>
                <w:szCs w:val="20"/>
                <w:u w:val="single"/>
                <w:lang w:val="uk-UA"/>
              </w:rPr>
              <w:t>особистого підпису особи</w:t>
            </w:r>
            <w:r w:rsidRPr="00AE28FC">
              <w:rPr>
                <w:b/>
                <w:sz w:val="20"/>
                <w:szCs w:val="20"/>
                <w:lang w:val="uk-UA"/>
              </w:rPr>
              <w:t xml:space="preserve">, яка засвідчує копію, </w:t>
            </w:r>
            <w:r w:rsidRPr="00AE28FC">
              <w:rPr>
                <w:b/>
                <w:sz w:val="20"/>
                <w:szCs w:val="20"/>
                <w:u w:val="single"/>
                <w:lang w:val="uk-UA"/>
              </w:rPr>
              <w:t>її власного імені та прізвища</w:t>
            </w:r>
            <w:r w:rsidRPr="00AE28FC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AE28FC">
              <w:rPr>
                <w:b/>
                <w:sz w:val="20"/>
                <w:szCs w:val="20"/>
                <w:u w:val="single"/>
                <w:lang w:val="uk-UA"/>
              </w:rPr>
              <w:t>дати засвідчення копії</w:t>
            </w:r>
            <w:r w:rsidRPr="00AE28FC">
              <w:rPr>
                <w:b/>
                <w:sz w:val="20"/>
                <w:szCs w:val="20"/>
                <w:lang w:val="uk-UA"/>
              </w:rPr>
              <w:t>.</w:t>
            </w:r>
            <w:r w:rsidRPr="00AE28FC">
              <w:rPr>
                <w:sz w:val="20"/>
                <w:szCs w:val="20"/>
                <w:lang w:val="uk-UA"/>
              </w:rPr>
              <w:t xml:space="preserve"> У випадках, визначених законодавством, копії документів засвідчують відбитком печатки юридичної особи, структурного підрозділу (служби діловодства, служби кадрів, бухгалтерії тощо) юридичної особи або печатки «Для копій»)</w:t>
            </w:r>
          </w:p>
          <w:p w:rsidR="001F38B6" w:rsidRPr="00AE28FC" w:rsidRDefault="001F38B6" w:rsidP="006B34B8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1F38B6" w:rsidRDefault="001F38B6" w:rsidP="006B34B8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AE28F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  <w:p w:rsidR="001F38B6" w:rsidRDefault="001F38B6" w:rsidP="006B34B8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</w:p>
          <w:p w:rsidR="001F38B6" w:rsidRPr="003B62FE" w:rsidRDefault="001F38B6" w:rsidP="006B34B8">
            <w:pPr>
              <w:pStyle w:val="1"/>
              <w:widowControl w:val="0"/>
              <w:spacing w:line="240" w:lineRule="auto"/>
              <w:jc w:val="both"/>
              <w:rPr>
                <w:b/>
                <w:lang w:val="uk-UA"/>
              </w:rPr>
            </w:pPr>
          </w:p>
        </w:tc>
      </w:tr>
      <w:tr w:rsidR="001F38B6" w:rsidRPr="00DB6B2D" w:rsidTr="006B34B8">
        <w:trPr>
          <w:trHeight w:val="172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Default="001F38B6" w:rsidP="006B34B8">
            <w:pPr>
              <w:jc w:val="center"/>
            </w:pPr>
            <w: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3E4581" w:rsidRDefault="001F38B6" w:rsidP="006B34B8">
            <w:pPr>
              <w:jc w:val="both"/>
              <w:rPr>
                <w:b/>
              </w:rPr>
            </w:pPr>
            <w:r w:rsidRPr="003E4581">
              <w:rPr>
                <w:b/>
                <w:color w:val="000000" w:themeColor="text1"/>
                <w:shd w:val="clear" w:color="auto" w:fill="FFFFFF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4F08A2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4F08A2">
              <w:rPr>
                <w:color w:val="000000" w:themeColor="text1"/>
                <w:sz w:val="20"/>
                <w:szCs w:val="20"/>
                <w:lang w:val="uk-UA"/>
              </w:rPr>
              <w:t xml:space="preserve">Наявність в учасника процедури закупівлі працівників </w:t>
            </w:r>
            <w:r w:rsidRPr="004F08A2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відповідної кваліфікації, які мають необхідні знання та досвід:</w:t>
            </w:r>
          </w:p>
          <w:p w:rsidR="001F38B6" w:rsidRPr="004F08A2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  <w:p w:rsidR="001F38B6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4F08A2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1.</w:t>
            </w:r>
            <w:r w:rsidRPr="004F08A2">
              <w:rPr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F08A2">
              <w:rPr>
                <w:color w:val="000000" w:themeColor="text1"/>
                <w:sz w:val="20"/>
                <w:szCs w:val="20"/>
                <w:lang w:val="uk-UA"/>
              </w:rPr>
              <w:t>Довідка</w:t>
            </w:r>
            <w:r w:rsidRPr="004F08A2">
              <w:rPr>
                <w:rFonts w:eastAsia="Batang"/>
                <w:color w:val="000000" w:themeColor="text1"/>
                <w:sz w:val="20"/>
                <w:szCs w:val="20"/>
                <w:lang w:val="uk-UA"/>
              </w:rPr>
              <w:t xml:space="preserve"> про наявність </w:t>
            </w:r>
            <w:r>
              <w:rPr>
                <w:rFonts w:eastAsia="Batang"/>
                <w:color w:val="000000" w:themeColor="text1"/>
                <w:sz w:val="20"/>
                <w:szCs w:val="20"/>
                <w:lang w:val="uk-UA"/>
              </w:rPr>
              <w:t>в</w:t>
            </w:r>
            <w:r w:rsidRPr="004F08A2">
              <w:rPr>
                <w:rFonts w:eastAsia="Batang"/>
                <w:color w:val="000000" w:themeColor="text1"/>
                <w:sz w:val="20"/>
                <w:szCs w:val="20"/>
                <w:lang w:val="uk-UA"/>
              </w:rPr>
              <w:t xml:space="preserve"> Учасника </w:t>
            </w:r>
            <w:r w:rsidRPr="004F08A2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інженерів сертифікованих виробником ДБЖ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із зазначенням терміну дії сертифікатів. Термін дії сертифікатів повинен бути чинним</w:t>
            </w:r>
            <w:r w:rsidR="002B71ED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1F38B6" w:rsidRPr="00745138" w:rsidRDefault="001F38B6" w:rsidP="006B34B8">
            <w:pPr>
              <w:pStyle w:val="a6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2. </w:t>
            </w:r>
            <w:r w:rsidRPr="00AE28FC">
              <w:rPr>
                <w:rFonts w:eastAsia="Batang"/>
                <w:sz w:val="20"/>
                <w:szCs w:val="20"/>
                <w:lang w:val="uk-UA"/>
              </w:rPr>
              <w:t xml:space="preserve">На підтвердження інформації зазначеної в довідці учасник має надати </w:t>
            </w:r>
            <w:r w:rsidRPr="00263732">
              <w:rPr>
                <w:rFonts w:eastAsia="Batang"/>
                <w:sz w:val="20"/>
                <w:szCs w:val="20"/>
                <w:lang w:val="uk-UA"/>
              </w:rPr>
              <w:t>сканован</w:t>
            </w:r>
            <w:r>
              <w:rPr>
                <w:rFonts w:eastAsia="Batang"/>
                <w:sz w:val="20"/>
                <w:szCs w:val="20"/>
                <w:lang w:val="uk-UA"/>
              </w:rPr>
              <w:t>і</w:t>
            </w:r>
            <w:r w:rsidRPr="00263732">
              <w:rPr>
                <w:rFonts w:eastAsia="Batang"/>
                <w:sz w:val="20"/>
                <w:szCs w:val="20"/>
                <w:lang w:val="uk-UA"/>
              </w:rPr>
              <w:t xml:space="preserve"> копі</w:t>
            </w:r>
            <w:r>
              <w:rPr>
                <w:rFonts w:eastAsia="Batang"/>
                <w:sz w:val="20"/>
                <w:szCs w:val="20"/>
                <w:lang w:val="uk-UA"/>
              </w:rPr>
              <w:t>ї</w:t>
            </w:r>
            <w:r w:rsidRPr="00263732">
              <w:rPr>
                <w:rFonts w:eastAsia="Batang"/>
                <w:sz w:val="20"/>
                <w:szCs w:val="20"/>
                <w:lang w:val="uk-UA"/>
              </w:rPr>
              <w:t xml:space="preserve"> вказаних</w:t>
            </w:r>
            <w:r>
              <w:rPr>
                <w:rFonts w:eastAsia="Batang"/>
                <w:b/>
                <w:sz w:val="20"/>
                <w:szCs w:val="20"/>
                <w:lang w:val="uk-UA"/>
              </w:rPr>
              <w:t xml:space="preserve"> </w:t>
            </w:r>
            <w:r w:rsidRPr="00263732">
              <w:rPr>
                <w:rFonts w:eastAsia="Batang"/>
                <w:sz w:val="20"/>
                <w:szCs w:val="20"/>
                <w:lang w:val="uk-UA"/>
              </w:rPr>
              <w:t>в довідці сертифікатів</w:t>
            </w:r>
            <w:r>
              <w:rPr>
                <w:rFonts w:eastAsia="Batang"/>
                <w:sz w:val="20"/>
                <w:szCs w:val="20"/>
                <w:lang w:val="uk-UA"/>
              </w:rPr>
              <w:t xml:space="preserve"> на всіх осіб зазначених в довідці</w:t>
            </w:r>
            <w:r w:rsidRPr="00263732">
              <w:rPr>
                <w:rFonts w:eastAsia="Batang"/>
                <w:sz w:val="20"/>
                <w:szCs w:val="20"/>
                <w:lang w:val="uk-UA"/>
              </w:rPr>
              <w:t>.</w:t>
            </w:r>
          </w:p>
        </w:tc>
      </w:tr>
    </w:tbl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</w:rPr>
      </w:pPr>
    </w:p>
    <w:tbl>
      <w:tblPr>
        <w:tblStyle w:val="a8"/>
        <w:tblW w:w="10449" w:type="dxa"/>
        <w:tblInd w:w="-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:rsidR="001F38B6" w:rsidRPr="00297969" w:rsidTr="006B34B8">
        <w:tc>
          <w:tcPr>
            <w:tcW w:w="10449" w:type="dxa"/>
          </w:tcPr>
          <w:p w:rsidR="001F38B6" w:rsidRDefault="001F38B6" w:rsidP="001F38B6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AE28FC">
              <w:rPr>
                <w:b/>
                <w:bCs/>
                <w:sz w:val="24"/>
                <w:szCs w:val="24"/>
              </w:rPr>
              <w:t>Вимоги до учасників та переможця щодо підтвердження відсутності підстав для відмови в участі у відкритих торгах</w:t>
            </w:r>
          </w:p>
          <w:tbl>
            <w:tblPr>
              <w:tblW w:w="10052" w:type="dxa"/>
              <w:tblLook w:val="04A0" w:firstRow="1" w:lastRow="0" w:firstColumn="1" w:lastColumn="0" w:noHBand="0" w:noVBand="1"/>
            </w:tblPr>
            <w:tblGrid>
              <w:gridCol w:w="503"/>
              <w:gridCol w:w="3454"/>
              <w:gridCol w:w="3145"/>
              <w:gridCol w:w="2950"/>
            </w:tblGrid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38B6" w:rsidRPr="00297969" w:rsidRDefault="001F38B6" w:rsidP="006B34B8">
                  <w:pPr>
                    <w:jc w:val="center"/>
                  </w:pPr>
                  <w:r>
                    <w:rPr>
                      <w:b/>
                      <w:bCs/>
                    </w:rPr>
                    <w:t>№ з</w:t>
                  </w:r>
                  <w:r w:rsidRPr="00297969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38B6" w:rsidRPr="00297969" w:rsidRDefault="001F38B6" w:rsidP="006B34B8">
                  <w:pPr>
                    <w:jc w:val="center"/>
                  </w:pPr>
                  <w:r w:rsidRPr="00297969">
                    <w:rPr>
                      <w:b/>
                      <w:bCs/>
                    </w:rPr>
                    <w:t>Підстави для відмови в участі у процедурі закупівлі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38B6" w:rsidRPr="00297969" w:rsidRDefault="001F38B6" w:rsidP="006B34B8">
                  <w:pPr>
                    <w:jc w:val="center"/>
                    <w:rPr>
                      <w:b/>
                      <w:bCs/>
                    </w:rPr>
                  </w:pPr>
                  <w:r w:rsidRPr="00297969">
                    <w:rPr>
                      <w:b/>
                      <w:bCs/>
                    </w:rPr>
                    <w:t>Учасник процедури закупівлі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38B6" w:rsidRPr="00297969" w:rsidRDefault="001F38B6" w:rsidP="006B34B8">
                  <w:pPr>
                    <w:jc w:val="center"/>
                  </w:pPr>
                  <w:r w:rsidRPr="00297969">
                    <w:rPr>
                      <w:b/>
                      <w:bCs/>
                    </w:rPr>
                    <w:t xml:space="preserve">Переможець у строк, що не </w:t>
                  </w:r>
                  <w:r w:rsidRPr="000A2951">
                    <w:rPr>
                      <w:b/>
                      <w:bCs/>
                      <w:u w:val="single"/>
                    </w:rPr>
                    <w:t>перевищує чотири дні</w:t>
                  </w:r>
                  <w:r w:rsidRPr="00297969">
                    <w:rPr>
                      <w:b/>
                      <w:bCs/>
                    </w:rPr>
                    <w:t xml:space="preserve">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1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rPr>
                      <w:shd w:val="clear" w:color="auto" w:fill="FFFFFF"/>
                    </w:rPr>
      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297969">
                    <w:rPr>
                      <w:i/>
                      <w:iCs/>
                    </w:rPr>
                    <w:t>підпункт 1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rPr>
                      <w:shd w:val="clear" w:color="auto" w:fill="FFFFFF"/>
                    </w:rPr>
      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Переможець не надає підтвердження своєї відповідності.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2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rPr>
                      <w:shd w:val="clear" w:color="auto" w:fill="FFFFFF"/>
                    </w:rPr>
      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297969">
                    <w:rPr>
                      <w:i/>
                      <w:iCs/>
                    </w:rPr>
                    <w:t>підпункт 2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Переможець не надає підтвердження своєї відповідності.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3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rPr>
                      <w:shd w:val="clear" w:color="auto" w:fill="FFFFFF"/>
                    </w:rPr>
      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297969">
                    <w:rPr>
                      <w:i/>
                      <w:iCs/>
                    </w:rPr>
                    <w:t>підпункт 3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      </w:r>
                  <w:hyperlink r:id="rId6" w:history="1">
                    <w:r w:rsidRPr="00297969">
                      <w:rPr>
                        <w:rStyle w:val="a5"/>
                      </w:rPr>
                      <w:t>https://corruptinfo.nazk.gov.ua/»</w:t>
                    </w:r>
                  </w:hyperlink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4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AE28FC" w:rsidRDefault="001F38B6" w:rsidP="006B34B8">
                  <w:pPr>
                    <w:jc w:val="both"/>
                    <w:rPr>
                      <w:i/>
                      <w:iCs/>
                    </w:rPr>
                  </w:pPr>
                  <w:r w:rsidRPr="00297969">
                    <w:rPr>
                      <w:shd w:val="clear" w:color="auto" w:fill="FFFFFF"/>
                    </w:rPr>
      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</w:t>
                  </w:r>
                  <w:r w:rsidRPr="00297969">
                    <w:rPr>
                      <w:shd w:val="clear" w:color="auto" w:fill="FFFFFF"/>
                    </w:rPr>
                    <w:lastRenderedPageBreak/>
                    <w:t xml:space="preserve">вчинення </w:t>
                  </w:r>
                  <w:proofErr w:type="spellStart"/>
                  <w:r w:rsidRPr="00297969">
                    <w:rPr>
                      <w:shd w:val="clear" w:color="auto" w:fill="FFFFFF"/>
                    </w:rPr>
                    <w:t>антиконкурентних</w:t>
                  </w:r>
                  <w:proofErr w:type="spellEnd"/>
                  <w:r w:rsidRPr="00297969">
                    <w:rPr>
                      <w:shd w:val="clear" w:color="auto" w:fill="FFFFFF"/>
                    </w:rPr>
                    <w:t xml:space="preserve"> узгоджених дій, що стосуються спотворення результатів тендерів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297969">
                    <w:rPr>
                      <w:i/>
                      <w:iCs/>
                    </w:rPr>
                    <w:t>підпункт 4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lastRenderedPageBreak/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Переможець не надає підтвердження своєї відповідності.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lastRenderedPageBreak/>
                    <w:t>5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rPr>
                      <w:shd w:val="clear" w:color="auto" w:fill="FFFFFF"/>
                    </w:rPr>
      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297969">
                    <w:rPr>
                      <w:i/>
                      <w:iCs/>
                    </w:rPr>
                    <w:t>підпункт 5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</w:t>
                  </w:r>
                  <w:proofErr w:type="spellStart"/>
                  <w:r w:rsidRPr="00297969">
                    <w:t>незнятої</w:t>
                  </w:r>
                  <w:proofErr w:type="spellEnd"/>
                  <w:r w:rsidRPr="00297969">
                    <w:t xml:space="preserve"> чи непогашеної судимості не має та в розшуку не перебуває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6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rPr>
                      <w:shd w:val="clear" w:color="auto" w:fill="FFFFFF"/>
                    </w:rPr>
      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(підпункт 6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</w:t>
                  </w:r>
                  <w:proofErr w:type="spellStart"/>
                  <w:r w:rsidRPr="00297969">
                    <w:t>незнятої</w:t>
                  </w:r>
                  <w:proofErr w:type="spellEnd"/>
                  <w:r w:rsidRPr="00297969">
                    <w:t xml:space="preserve"> чи непогашеної судимості не має та в розшуку не перебуває.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7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Default="001F38B6" w:rsidP="006B34B8">
                  <w:pPr>
                    <w:jc w:val="both"/>
                    <w:rPr>
                      <w:i/>
                      <w:iCs/>
                    </w:rPr>
                  </w:pPr>
                  <w:r w:rsidRPr="00297969">
                    <w:rPr>
                      <w:shd w:val="clear" w:color="auto" w:fill="FFFFFF"/>
                    </w:rPr>
      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297969">
                    <w:rPr>
                      <w:i/>
                      <w:iCs/>
                    </w:rPr>
                    <w:t>підпункт 7 пункту 47 Особливостей)</w:t>
                  </w:r>
                </w:p>
                <w:p w:rsidR="001F38B6" w:rsidRPr="00297969" w:rsidRDefault="001F38B6" w:rsidP="006B34B8">
                  <w:pPr>
                    <w:jc w:val="both"/>
                  </w:pP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Переможець не надає підтвердження своєї відповідності.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8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rPr>
                      <w:shd w:val="clear" w:color="auto" w:fill="FFFFFF"/>
                    </w:rPr>
      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297969">
                    <w:rPr>
                      <w:i/>
                      <w:iCs/>
                    </w:rPr>
                    <w:t>підпункт 8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Переможець не надає підтвердження своєї відповідності.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9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rPr>
                      <w:shd w:val="clear" w:color="auto" w:fill="FFFFFF"/>
                    </w:rPr>
      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297969">
                    <w:rPr>
                      <w:i/>
                      <w:iCs/>
                    </w:rPr>
                    <w:t>підпункт 9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Переможець не надає підтвердження своєї відповідності.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10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  <w:rPr>
                      <w:i/>
                      <w:iCs/>
                    </w:rPr>
                  </w:pPr>
                  <w:r w:rsidRPr="00297969">
                    <w:rPr>
                      <w:shd w:val="clear" w:color="auto" w:fill="FFFFFF"/>
                    </w:rPr>
                    <w:t xml:space="preserve">юридична особа, яка є учасником процедури закупівлі (крім нерезидентів), не має </w:t>
                  </w:r>
                  <w:r w:rsidRPr="00297969">
                    <w:rPr>
                      <w:shd w:val="clear" w:color="auto" w:fill="FFFFFF"/>
                    </w:rPr>
                    <w:lastRenderedPageBreak/>
                    <w:t xml:space="preserve">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297969">
                    <w:rPr>
                      <w:i/>
                      <w:iCs/>
                    </w:rPr>
                    <w:t>підпункт 10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8B6" w:rsidRPr="00297969" w:rsidRDefault="001F38B6" w:rsidP="006B34B8">
                  <w:pPr>
                    <w:jc w:val="both"/>
                    <w:rPr>
                      <w:i/>
                      <w:iCs/>
                    </w:rPr>
                  </w:pPr>
                  <w:r w:rsidRPr="00297969">
                    <w:lastRenderedPageBreak/>
                    <w:t xml:space="preserve">Учасник процедури закупівлі підтверджує відсутність підстави шляхом самостійного декларування </w:t>
                  </w:r>
                  <w:r w:rsidRPr="00297969">
                    <w:lastRenderedPageBreak/>
                    <w:t>відсутності такої підстави в електронній системі закупівель під час подання тендерної пропозиції</w:t>
                  </w:r>
                </w:p>
                <w:p w:rsidR="001F38B6" w:rsidRPr="00297969" w:rsidRDefault="001F38B6" w:rsidP="006B34B8">
                  <w:pPr>
                    <w:jc w:val="both"/>
                  </w:pPr>
                  <w:r w:rsidRPr="004231FB">
                    <w:rPr>
                      <w:i/>
                      <w:iCs/>
                      <w:color w:val="000000"/>
                    </w:rPr>
      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lastRenderedPageBreak/>
                    <w:t>Переможець не надає підтвердження своєї відповідності.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lastRenderedPageBreak/>
                    <w:t>11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 xml:space="preserve">учасник процедури закупівлі або кінцевий </w:t>
                  </w:r>
                  <w:proofErr w:type="spellStart"/>
                  <w:r w:rsidRPr="00297969">
                    <w:t>бенефіціарний</w:t>
                  </w:r>
                  <w:proofErr w:type="spellEnd"/>
                  <w:r w:rsidRPr="00297969">
      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АРМА*</w:t>
                  </w:r>
                  <w:r w:rsidRPr="00297969">
                    <w:rPr>
                      <w:lang w:val="ru-RU"/>
                    </w:rPr>
                    <w:t>*</w:t>
                  </w:r>
                  <w:r w:rsidRPr="00297969">
                    <w:rPr>
                      <w:shd w:val="clear" w:color="auto" w:fill="FFFFFF"/>
                    </w:rPr>
                    <w:t xml:space="preserve">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297969">
                    <w:rPr>
                      <w:i/>
                      <w:iCs/>
                    </w:rPr>
                    <w:t>підпункт 11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Переможець не надає підтвердження своєї відповідності.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12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rPr>
                      <w:shd w:val="clear" w:color="auto" w:fill="FFFFFF"/>
                    </w:rPr>
      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      </w:r>
                  <w:r w:rsidRPr="00297969">
                    <w:rPr>
                      <w:i/>
                      <w:iCs/>
                      <w:shd w:val="clear" w:color="auto" w:fill="FFFFFF"/>
                    </w:rPr>
                    <w:t>(підпункт 12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</w:t>
                  </w:r>
                  <w:proofErr w:type="spellStart"/>
                  <w:r w:rsidRPr="00297969">
                    <w:t>незнятої</w:t>
                  </w:r>
                  <w:proofErr w:type="spellEnd"/>
                  <w:r w:rsidRPr="00297969">
                    <w:t xml:space="preserve"> чи непогашеної судимості не має та в розшуку не перебуває.</w:t>
                  </w:r>
                </w:p>
              </w:tc>
            </w:tr>
            <w:tr w:rsidR="001F38B6" w:rsidRPr="00297969" w:rsidTr="006B34B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t>13</w:t>
                  </w:r>
                </w:p>
              </w:tc>
              <w:tc>
                <w:tcPr>
                  <w:tcW w:w="3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38B6" w:rsidRPr="00297969" w:rsidRDefault="001F38B6" w:rsidP="006B34B8">
                  <w:pPr>
                    <w:jc w:val="both"/>
                    <w:rPr>
                      <w:i/>
                      <w:iCs/>
                    </w:rPr>
                  </w:pPr>
                  <w:r w:rsidRPr="00297969">
      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</w:t>
                  </w:r>
                  <w:r w:rsidRPr="00297969">
                    <w:lastRenderedPageBreak/>
                    <w:t xml:space="preserve">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      </w:r>
                  <w:r w:rsidRPr="00297969">
                    <w:rPr>
                      <w:i/>
                      <w:iCs/>
                    </w:rPr>
                    <w:t>(абзац 14 пункту 47 Особливостей)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lastRenderedPageBreak/>
                    <w:t>Учасник процедури закупівлі має надати:</w:t>
                  </w:r>
                </w:p>
                <w:p w:rsidR="001F38B6" w:rsidRPr="00297969" w:rsidRDefault="001F38B6" w:rsidP="001F38B6">
                  <w:pPr>
                    <w:numPr>
                      <w:ilvl w:val="0"/>
                      <w:numId w:val="6"/>
                    </w:numPr>
                    <w:ind w:left="0" w:firstLine="0"/>
                    <w:contextualSpacing/>
                    <w:jc w:val="both"/>
                  </w:pPr>
                  <w:r w:rsidRPr="00297969">
      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      </w:r>
                </w:p>
                <w:p w:rsidR="001F38B6" w:rsidRPr="00297969" w:rsidRDefault="001F38B6" w:rsidP="006B34B8">
                  <w:pPr>
                    <w:jc w:val="both"/>
                  </w:pPr>
                  <w:r w:rsidRPr="00297969">
                    <w:t>або</w:t>
                  </w:r>
                </w:p>
                <w:p w:rsidR="001F38B6" w:rsidRPr="00297969" w:rsidRDefault="001F38B6" w:rsidP="001F38B6">
                  <w:pPr>
                    <w:numPr>
                      <w:ilvl w:val="0"/>
                      <w:numId w:val="6"/>
                    </w:numPr>
                    <w:ind w:left="0" w:firstLine="0"/>
                    <w:contextualSpacing/>
                    <w:jc w:val="both"/>
                  </w:pPr>
                  <w:r w:rsidRPr="00297969">
                    <w:t>учасник процедури закупівлі, що перебуває в обставинах, зазначених</w:t>
                  </w:r>
                  <w:r>
                    <w:t xml:space="preserve"> в абзаці 14 пункту 47 Особливос</w:t>
                  </w:r>
                  <w:r w:rsidRPr="00297969">
                    <w:t xml:space="preserve">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</w:t>
                  </w:r>
                  <w:r w:rsidRPr="00297969">
                    <w:lastRenderedPageBreak/>
                    <w:t>відповідні зобов’язання та відшкодування завданих збитків.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B6" w:rsidRPr="00297969" w:rsidRDefault="001F38B6" w:rsidP="006B34B8">
                  <w:pPr>
                    <w:jc w:val="both"/>
                  </w:pPr>
                  <w:r w:rsidRPr="00297969">
                    <w:lastRenderedPageBreak/>
      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      </w:r>
                </w:p>
                <w:p w:rsidR="001F38B6" w:rsidRPr="00297969" w:rsidRDefault="001F38B6" w:rsidP="006B34B8">
                  <w:pPr>
                    <w:jc w:val="both"/>
                  </w:pPr>
                </w:p>
                <w:p w:rsidR="001F38B6" w:rsidRPr="00297969" w:rsidRDefault="001F38B6" w:rsidP="006B34B8">
                  <w:pPr>
                    <w:jc w:val="both"/>
                  </w:pPr>
                  <w:r w:rsidRPr="00297969">
                    <w:t>або</w:t>
                  </w:r>
                </w:p>
                <w:p w:rsidR="001F38B6" w:rsidRPr="00297969" w:rsidRDefault="001F38B6" w:rsidP="006B34B8">
                  <w:pPr>
                    <w:jc w:val="both"/>
                  </w:pPr>
                </w:p>
                <w:p w:rsidR="001F38B6" w:rsidRPr="00297969" w:rsidRDefault="001F38B6" w:rsidP="006B34B8">
                  <w:pPr>
                    <w:jc w:val="both"/>
                  </w:pPr>
                  <w:r w:rsidRPr="00297969">
                    <w:t xml:space="preserve"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</w:t>
                  </w:r>
                  <w:r w:rsidRPr="00297969">
                    <w:lastRenderedPageBreak/>
                    <w:t>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      </w:r>
                </w:p>
              </w:tc>
            </w:tr>
          </w:tbl>
          <w:p w:rsidR="001F38B6" w:rsidRPr="003859EE" w:rsidRDefault="001F38B6" w:rsidP="006B34B8">
            <w:pPr>
              <w:ind w:firstLine="709"/>
              <w:jc w:val="both"/>
              <w:rPr>
                <w:sz w:val="24"/>
                <w:szCs w:val="24"/>
              </w:rPr>
            </w:pPr>
            <w:r w:rsidRPr="003859EE">
              <w:rPr>
                <w:sz w:val="24"/>
                <w:szCs w:val="24"/>
              </w:rPr>
              <w:lastRenderedPageBreak/>
              <w:t>_____________</w:t>
            </w:r>
          </w:p>
          <w:p w:rsidR="001F38B6" w:rsidRPr="00297969" w:rsidRDefault="001F38B6" w:rsidP="006B34B8">
            <w:pPr>
              <w:ind w:firstLine="709"/>
              <w:jc w:val="both"/>
            </w:pPr>
            <w:r w:rsidRPr="00297969">
      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</w:t>
            </w:r>
          </w:p>
          <w:p w:rsidR="001F38B6" w:rsidRPr="00297969" w:rsidRDefault="001F38B6" w:rsidP="006B34B8">
            <w:pPr>
              <w:ind w:firstLine="709"/>
              <w:jc w:val="both"/>
            </w:pPr>
            <w:r w:rsidRPr="00297969">
              <w:t xml:space="preserve"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      </w:r>
            <w:proofErr w:type="spellStart"/>
            <w:r w:rsidRPr="00297969">
              <w:t>бенефіціарного</w:t>
            </w:r>
            <w:proofErr w:type="spellEnd"/>
            <w:r w:rsidRPr="00297969">
              <w:t xml:space="preserve"> власника, члена або учасника (акціонера)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</w:t>
            </w:r>
          </w:p>
          <w:p w:rsidR="001F38B6" w:rsidRPr="00297969" w:rsidRDefault="001F38B6" w:rsidP="006B34B8">
            <w:pPr>
              <w:ind w:firstLine="709"/>
              <w:jc w:val="both"/>
            </w:pPr>
            <w:r w:rsidRPr="00297969">
              <w:t xml:space="preserve"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учасника процедури закупівлі або кінцевого </w:t>
            </w:r>
            <w:proofErr w:type="spellStart"/>
            <w:r w:rsidRPr="00297969">
              <w:t>бенефіціарного</w:t>
            </w:r>
            <w:proofErr w:type="spellEnd"/>
            <w:r w:rsidRPr="00297969">
              <w:t xml:space="preserve"> власника, члена або учасника (акціонера)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 Національного агентства України з питань виявлення, розшуку та управління активами, одержаними від корупційних та інших злочинів.</w:t>
            </w:r>
          </w:p>
          <w:p w:rsidR="001F38B6" w:rsidRPr="00297969" w:rsidRDefault="001F38B6" w:rsidP="006B34B8">
            <w:pPr>
              <w:ind w:firstLine="709"/>
              <w:jc w:val="both"/>
            </w:pPr>
            <w:r w:rsidRPr="00297969">
      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      </w:r>
            <w:proofErr w:type="spellStart"/>
            <w:r w:rsidRPr="00297969">
              <w:t>бенефіціарного</w:t>
            </w:r>
            <w:proofErr w:type="spellEnd"/>
            <w:r w:rsidRPr="00297969">
              <w:t xml:space="preserve"> власника, члена або учасника (акціонера)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      </w:r>
          </w:p>
          <w:p w:rsidR="001F38B6" w:rsidRPr="00297969" w:rsidRDefault="001F38B6" w:rsidP="006B34B8">
            <w:pPr>
              <w:ind w:firstLine="709"/>
              <w:jc w:val="both"/>
              <w:rPr>
                <w:sz w:val="24"/>
                <w:szCs w:val="24"/>
              </w:rPr>
            </w:pPr>
            <w:r w:rsidRPr="003859EE">
              <w:rPr>
                <w:sz w:val="24"/>
                <w:szCs w:val="24"/>
              </w:rPr>
              <w:t>_____________</w:t>
            </w:r>
          </w:p>
          <w:p w:rsidR="001F38B6" w:rsidRPr="00297969" w:rsidRDefault="001F38B6" w:rsidP="006B34B8">
            <w:pPr>
              <w:ind w:firstLine="709"/>
              <w:jc w:val="both"/>
            </w:pPr>
            <w:r w:rsidRPr="00297969">
              <w:t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      </w:r>
          </w:p>
          <w:p w:rsidR="001F38B6" w:rsidRPr="00297969" w:rsidRDefault="001F38B6" w:rsidP="006B34B8">
            <w:pPr>
              <w:ind w:firstLine="709"/>
              <w:jc w:val="both"/>
            </w:pPr>
            <w:r w:rsidRPr="00297969">
      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чотирнадцятому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      </w:r>
          </w:p>
          <w:p w:rsidR="001F38B6" w:rsidRPr="00297969" w:rsidRDefault="001F38B6" w:rsidP="006B34B8">
            <w:pPr>
              <w:jc w:val="both"/>
            </w:pPr>
          </w:p>
        </w:tc>
      </w:tr>
    </w:tbl>
    <w:p w:rsidR="001F38B6" w:rsidRPr="00DB2B49" w:rsidRDefault="001F38B6" w:rsidP="001F38B6">
      <w:pPr>
        <w:jc w:val="both"/>
      </w:pPr>
    </w:p>
    <w:p w:rsidR="001F38B6" w:rsidRDefault="001F38B6" w:rsidP="001F38B6">
      <w:pPr>
        <w:numPr>
          <w:ilvl w:val="0"/>
          <w:numId w:val="7"/>
        </w:numPr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Інші вимоги до учасників </w:t>
      </w:r>
      <w:r w:rsidRPr="00DB2B49">
        <w:rPr>
          <w:b/>
          <w:color w:val="000000"/>
          <w:sz w:val="24"/>
          <w:szCs w:val="24"/>
        </w:rPr>
        <w:t>(для Учасників — юридичних осіб, фізичних осіб та фізичних осіб — підприємців).</w:t>
      </w:r>
    </w:p>
    <w:tbl>
      <w:tblPr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9103"/>
      </w:tblGrid>
      <w:tr w:rsidR="001F38B6" w:rsidRPr="00A04CB5" w:rsidTr="006B34B8">
        <w:trPr>
          <w:trHeight w:val="4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38B6" w:rsidRPr="00A04CB5" w:rsidRDefault="001F38B6" w:rsidP="006B34B8">
            <w:pPr>
              <w:jc w:val="center"/>
              <w:rPr>
                <w:bCs/>
                <w:color w:val="000000"/>
              </w:rPr>
            </w:pPr>
            <w:r w:rsidRPr="00AE28FC">
              <w:rPr>
                <w:b/>
                <w:bCs/>
              </w:rPr>
              <w:t>№ з/п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38B6" w:rsidRPr="00A04CB5" w:rsidRDefault="001F38B6" w:rsidP="006B34B8">
            <w:pPr>
              <w:jc w:val="center"/>
              <w:rPr>
                <w:color w:val="000000"/>
              </w:rPr>
            </w:pPr>
            <w:r w:rsidRPr="00A04CB5">
              <w:rPr>
                <w:b/>
                <w:color w:val="000000"/>
              </w:rPr>
              <w:t>Інші документи від Учасника:</w:t>
            </w:r>
          </w:p>
        </w:tc>
      </w:tr>
      <w:tr w:rsidR="001F38B6" w:rsidRPr="00A04CB5" w:rsidTr="006B34B8">
        <w:trPr>
          <w:trHeight w:val="71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jc w:val="center"/>
              <w:rPr>
                <w:bCs/>
              </w:rPr>
            </w:pPr>
            <w:r w:rsidRPr="00A04CB5">
              <w:rPr>
                <w:bCs/>
                <w:color w:val="000000"/>
              </w:rPr>
              <w:t>1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jc w:val="both"/>
              <w:rPr>
                <w:color w:val="000000"/>
              </w:rPr>
            </w:pPr>
            <w:r w:rsidRPr="00A04CB5">
              <w:rPr>
                <w:color w:val="000000"/>
              </w:rPr>
              <w:t>Якщо тендерна пропозиція подається не керівником учасника, зазначеним в Єдиному державному реєстрі юридичних осіб, фізичних осіб-підприємців та громадських формувань, а  іншою особою, учасник надає довіреність або доручення на таку особу.</w:t>
            </w:r>
          </w:p>
        </w:tc>
      </w:tr>
      <w:tr w:rsidR="001F38B6" w:rsidRPr="00A04CB5" w:rsidTr="006B34B8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jc w:val="center"/>
              <w:rPr>
                <w:bCs/>
              </w:rPr>
            </w:pPr>
            <w:r w:rsidRPr="00A04CB5">
              <w:rPr>
                <w:bCs/>
                <w:color w:val="000000"/>
              </w:rPr>
              <w:t>2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4CB5">
              <w:t>Довідка у довільній формі, яка містить відомості про Учасника</w:t>
            </w:r>
            <w:r w:rsidRPr="00A04CB5">
              <w:rPr>
                <w:b/>
              </w:rPr>
              <w:t xml:space="preserve">: </w:t>
            </w:r>
          </w:p>
          <w:p w:rsidR="001F38B6" w:rsidRPr="00A04CB5" w:rsidRDefault="001F38B6" w:rsidP="001F38B6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04CB5">
              <w:t xml:space="preserve">код ЄДРПОУ/ІПН Учасника, </w:t>
            </w:r>
          </w:p>
          <w:p w:rsidR="001F38B6" w:rsidRPr="00A04CB5" w:rsidRDefault="001F38B6" w:rsidP="001F38B6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04CB5">
              <w:t>керівництво (посада, прізвище, ім’я, по батькові);</w:t>
            </w:r>
          </w:p>
          <w:p w:rsidR="001F38B6" w:rsidRPr="00A04CB5" w:rsidRDefault="001F38B6" w:rsidP="001F38B6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04CB5">
              <w:t>місцезнаходження Учасника,</w:t>
            </w:r>
          </w:p>
          <w:p w:rsidR="001F38B6" w:rsidRPr="00A04CB5" w:rsidRDefault="001F38B6" w:rsidP="001F38B6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04CB5">
              <w:t>телефон/факс, електронна адреса,</w:t>
            </w:r>
          </w:p>
          <w:p w:rsidR="001F38B6" w:rsidRPr="00A04CB5" w:rsidRDefault="001F38B6" w:rsidP="001F38B6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A04CB5">
              <w:t>банківські реквізити.</w:t>
            </w:r>
          </w:p>
        </w:tc>
      </w:tr>
      <w:tr w:rsidR="001F38B6" w:rsidRPr="00A04CB5" w:rsidTr="006B34B8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jc w:val="center"/>
              <w:rPr>
                <w:bCs/>
                <w:color w:val="000000"/>
              </w:rPr>
            </w:pPr>
            <w:r w:rsidRPr="00A04CB5">
              <w:rPr>
                <w:bCs/>
              </w:rPr>
              <w:lastRenderedPageBreak/>
              <w:t>3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tabs>
                <w:tab w:val="left" w:pos="475"/>
              </w:tabs>
              <w:jc w:val="both"/>
            </w:pPr>
            <w:r w:rsidRPr="00A04CB5">
              <w:t>Ліцензія або документ дозвільного характеру, якщо отримання такого дозволу або ліцензії передбачено законодавством*. (документ надається у вигляді сканованої копії з оригіналу документа/або його копії завіреної Учасником належним чином).</w:t>
            </w:r>
          </w:p>
          <w:p w:rsidR="001F38B6" w:rsidRPr="005240F7" w:rsidRDefault="001F38B6" w:rsidP="006B34B8">
            <w:pPr>
              <w:tabs>
                <w:tab w:val="left" w:pos="475"/>
              </w:tabs>
              <w:jc w:val="both"/>
              <w:rPr>
                <w:b/>
              </w:rPr>
            </w:pPr>
            <w:r w:rsidRPr="005240F7">
              <w:rPr>
                <w:b/>
              </w:rPr>
              <w:t>*Якщо виконання послуг закупівлі не передбачає отримання ліцензії чи іншого дозвільного документу, то Виконавцю не потрібно надавати ніякого документу.</w:t>
            </w:r>
          </w:p>
        </w:tc>
      </w:tr>
      <w:tr w:rsidR="001F38B6" w:rsidRPr="00A04CB5" w:rsidTr="006B34B8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Default="001F38B6" w:rsidP="006B34B8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4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Статут або інший установчий документ з останніми змінами (у разі їх використання) або у діючий редакції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(документ надається у вигляді сканованої копії з оригіналу документа/або його копії завіреної Учасником*)/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</w:t>
            </w:r>
            <w:r w:rsidRPr="00A04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A04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 доступу до сканованої копії установчого документу Учасника на офіційному сайті Міністерства юстиції України, надається у разі відкриття доступу до державних реєстрів (станом на оголошення закупівлі державні реєстри не працюють).</w:t>
            </w:r>
          </w:p>
          <w:p w:rsidR="001F38B6" w:rsidRPr="00A04CB5" w:rsidRDefault="001F38B6" w:rsidP="006B34B8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1F38B6" w:rsidRPr="00A04CB5" w:rsidRDefault="001F38B6" w:rsidP="006B34B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Arial"/>
                <w:color w:val="000000"/>
              </w:rPr>
            </w:pPr>
            <w:r w:rsidRPr="00A04CB5">
              <w:rPr>
                <w:rFonts w:eastAsia="Arial"/>
                <w:color w:val="000000"/>
              </w:rPr>
              <w:t>У разі, якщо учасник здійснює діяльність на підставі модельного статуту, необхідно надати копію документа щодо рішення засновників про створення такої юридичної особи (вимога стосується учасника – юридичної особи).</w:t>
            </w:r>
          </w:p>
        </w:tc>
      </w:tr>
      <w:tr w:rsidR="001F38B6" w:rsidRPr="00A04CB5" w:rsidTr="006B34B8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color w:val="000000"/>
              </w:rPr>
            </w:pPr>
            <w:r w:rsidRPr="00A04CB5">
              <w:rPr>
                <w:color w:val="0E1D2F"/>
                <w:shd w:val="clear" w:color="auto" w:fill="FFFFFF"/>
              </w:rPr>
              <w:t>Довідка або свідоцтва платника ПДВ/ витяг з реєстру платників податку на додану вартість/ довідка або свідоцтво платника єдиного податку суб’єктом малого підприємництва/ витяг з реєстру платників єдиного податку (для учасників-суб'єктів малого підприємництва на єдиному податку/інше). (</w:t>
            </w:r>
            <w:r w:rsidRPr="00A04CB5">
              <w:rPr>
                <w:rFonts w:eastAsia="Arial"/>
                <w:color w:val="000000"/>
              </w:rPr>
              <w:t>документ надається у вигляді сканованої копії з оригіналу документа/або його копії завіреної Учасником).</w:t>
            </w:r>
          </w:p>
        </w:tc>
      </w:tr>
      <w:tr w:rsidR="001F38B6" w:rsidRPr="00A04CB5" w:rsidTr="006B34B8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color w:val="000000"/>
              </w:rPr>
            </w:pPr>
            <w:r w:rsidRPr="00A04CB5">
              <w:rPr>
                <w:color w:val="000000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A04CB5">
              <w:rPr>
                <w:color w:val="000000"/>
              </w:rPr>
              <w:t>бенефіціарного</w:t>
            </w:r>
            <w:proofErr w:type="spellEnd"/>
            <w:r w:rsidRPr="00A04CB5">
              <w:rPr>
                <w:color w:val="000000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A04CB5">
              <w:rPr>
                <w:color w:val="000000"/>
              </w:rPr>
              <w:t>бенефіціарного</w:t>
            </w:r>
            <w:proofErr w:type="spellEnd"/>
            <w:r w:rsidRPr="00A04CB5">
              <w:rPr>
                <w:color w:val="000000"/>
              </w:rPr>
              <w:t xml:space="preserve"> власника, адреса його </w:t>
            </w:r>
            <w:r w:rsidRPr="00A04CB5">
              <w:t>місця проживання</w:t>
            </w:r>
            <w:r w:rsidRPr="00A04CB5">
              <w:rPr>
                <w:color w:val="000000"/>
              </w:rPr>
              <w:t xml:space="preserve"> та громадянство.</w:t>
            </w:r>
          </w:p>
          <w:p w:rsidR="001F38B6" w:rsidRPr="00A04CB5" w:rsidRDefault="001F38B6" w:rsidP="006B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E1D2F"/>
                <w:shd w:val="clear" w:color="auto" w:fill="FFFFFF"/>
              </w:rPr>
            </w:pPr>
            <w:r w:rsidRPr="00A04CB5">
              <w:rPr>
                <w:i/>
                <w:color w:val="000000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A04CB5">
              <w:rPr>
                <w:i/>
                <w:color w:val="000000"/>
              </w:rPr>
              <w:t>бенефіціарного</w:t>
            </w:r>
            <w:proofErr w:type="spellEnd"/>
            <w:r w:rsidRPr="00A04CB5">
              <w:rPr>
                <w:i/>
                <w:color w:val="000000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  <w:tr w:rsidR="001F38B6" w:rsidRPr="00A04CB5" w:rsidTr="006B34B8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A04CB5" w:rsidRDefault="001F38B6" w:rsidP="006B34B8">
            <w:pPr>
              <w:jc w:val="both"/>
            </w:pPr>
            <w:r w:rsidRPr="00A04CB5">
              <w:t xml:space="preserve">У разі якщо учасник або його кінцевий </w:t>
            </w:r>
            <w:proofErr w:type="spellStart"/>
            <w:r w:rsidRPr="00A04CB5">
              <w:t>бенефіціарний</w:t>
            </w:r>
            <w:proofErr w:type="spellEnd"/>
            <w:r w:rsidRPr="00A04CB5"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1F38B6" w:rsidRPr="00A04CB5" w:rsidRDefault="001F38B6" w:rsidP="001F38B6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A04CB5"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1F38B6" w:rsidRPr="00A04CB5" w:rsidRDefault="001F38B6" w:rsidP="006B34B8">
            <w:pPr>
              <w:jc w:val="both"/>
              <w:rPr>
                <w:i/>
              </w:rPr>
            </w:pPr>
            <w:r w:rsidRPr="00A04CB5">
              <w:rPr>
                <w:i/>
              </w:rPr>
              <w:t>або</w:t>
            </w:r>
            <w:r>
              <w:rPr>
                <w:i/>
              </w:rPr>
              <w:t xml:space="preserve"> </w:t>
            </w:r>
          </w:p>
          <w:p w:rsidR="001F38B6" w:rsidRPr="00A04CB5" w:rsidRDefault="001F38B6" w:rsidP="001F38B6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A04CB5">
              <w:t>посвідчення біженця чи документ, що підтверджує надання притулку в Україні,</w:t>
            </w:r>
          </w:p>
          <w:p w:rsidR="001F38B6" w:rsidRPr="00A04CB5" w:rsidRDefault="001F38B6" w:rsidP="006B34B8">
            <w:pPr>
              <w:jc w:val="both"/>
              <w:rPr>
                <w:i/>
              </w:rPr>
            </w:pPr>
            <w:r w:rsidRPr="00A04CB5">
              <w:rPr>
                <w:i/>
              </w:rPr>
              <w:t>або</w:t>
            </w:r>
          </w:p>
          <w:p w:rsidR="001F38B6" w:rsidRPr="00A04CB5" w:rsidRDefault="001F38B6" w:rsidP="001F38B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A04CB5">
              <w:t xml:space="preserve"> посвідчення особи, яка потребує додаткового захисту в Україні,</w:t>
            </w:r>
          </w:p>
          <w:p w:rsidR="001F38B6" w:rsidRPr="00A04CB5" w:rsidRDefault="001F38B6" w:rsidP="006B34B8">
            <w:pPr>
              <w:jc w:val="both"/>
              <w:rPr>
                <w:i/>
              </w:rPr>
            </w:pPr>
            <w:r w:rsidRPr="00A04CB5">
              <w:rPr>
                <w:i/>
              </w:rPr>
              <w:t>або</w:t>
            </w:r>
          </w:p>
          <w:p w:rsidR="001F38B6" w:rsidRPr="00A04CB5" w:rsidRDefault="001F38B6" w:rsidP="001F38B6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A04CB5">
              <w:t>посвідчення особи, якій надано тимчасовий захист в Україні,</w:t>
            </w:r>
          </w:p>
          <w:p w:rsidR="001F38B6" w:rsidRPr="00A04CB5" w:rsidRDefault="001F38B6" w:rsidP="006B34B8">
            <w:pPr>
              <w:shd w:val="clear" w:color="auto" w:fill="FFFFFF"/>
              <w:jc w:val="both"/>
              <w:rPr>
                <w:i/>
              </w:rPr>
            </w:pPr>
            <w:r w:rsidRPr="00A04CB5">
              <w:rPr>
                <w:i/>
              </w:rPr>
              <w:t>або</w:t>
            </w:r>
          </w:p>
          <w:p w:rsidR="001F38B6" w:rsidRPr="00A04CB5" w:rsidRDefault="001F38B6" w:rsidP="001F38B6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A04CB5"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1F38B6" w:rsidRPr="00A04CB5" w:rsidTr="006B34B8">
        <w:trPr>
          <w:trHeight w:val="33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Default="001F38B6" w:rsidP="006B34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Default="001F38B6" w:rsidP="006B34B8">
            <w:pPr>
              <w:widowControl w:val="0"/>
              <w:tabs>
                <w:tab w:val="left" w:pos="8528"/>
              </w:tabs>
            </w:pPr>
            <w:r w:rsidRPr="00DA6CDB">
              <w:t>ТАБЛИЦЯ ВІДПОВІДНОСТІ</w:t>
            </w:r>
            <w:r>
              <w:t xml:space="preserve">  (</w:t>
            </w:r>
            <w:proofErr w:type="spellStart"/>
            <w:r w:rsidRPr="00DA6CDB">
              <w:t>Дадат</w:t>
            </w:r>
            <w:r>
              <w:t>ок</w:t>
            </w:r>
            <w:proofErr w:type="spellEnd"/>
            <w:r>
              <w:t xml:space="preserve"> </w:t>
            </w:r>
            <w:r w:rsidRPr="00DA6CDB">
              <w:t xml:space="preserve">№3 до тендерної </w:t>
            </w:r>
            <w:r>
              <w:t>документації) .</w:t>
            </w:r>
          </w:p>
          <w:p w:rsidR="001F38B6" w:rsidRPr="00351227" w:rsidRDefault="001F38B6" w:rsidP="006B34B8">
            <w:pPr>
              <w:widowControl w:val="0"/>
              <w:tabs>
                <w:tab w:val="left" w:pos="8528"/>
              </w:tabs>
              <w:jc w:val="both"/>
              <w:rPr>
                <w:sz w:val="24"/>
                <w:szCs w:val="24"/>
              </w:rPr>
            </w:pPr>
            <w:r w:rsidRPr="00351227">
              <w:rPr>
                <w:sz w:val="22"/>
                <w:szCs w:val="24"/>
              </w:rPr>
              <w:t>У таблиці зазначити акумуляторні батареї,</w:t>
            </w:r>
            <w:r w:rsidRPr="00351227">
              <w:rPr>
                <w:b/>
                <w:sz w:val="22"/>
                <w:szCs w:val="24"/>
              </w:rPr>
              <w:t xml:space="preserve"> </w:t>
            </w:r>
            <w:r w:rsidRPr="00351227">
              <w:rPr>
                <w:sz w:val="22"/>
                <w:szCs w:val="24"/>
              </w:rPr>
              <w:t>які будуть використовуватись для заміни під час виконання поточного ремонту джерела безперебійного живлення.</w:t>
            </w:r>
          </w:p>
        </w:tc>
      </w:tr>
      <w:tr w:rsidR="001F38B6" w:rsidRPr="00A04CB5" w:rsidTr="006B34B8">
        <w:trPr>
          <w:trHeight w:val="69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Default="001F38B6" w:rsidP="006B34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8B6" w:rsidRPr="00DE5F71" w:rsidRDefault="001F38B6" w:rsidP="006B34B8">
            <w:pPr>
              <w:widowControl w:val="0"/>
              <w:tabs>
                <w:tab w:val="left" w:pos="8528"/>
              </w:tabs>
              <w:jc w:val="both"/>
            </w:pPr>
            <w:r w:rsidRPr="00DE5F71">
              <w:rPr>
                <w:iCs/>
                <w:color w:val="000000"/>
                <w:lang w:eastAsia="uk-UA"/>
              </w:rPr>
              <w:t xml:space="preserve">Довідка </w:t>
            </w:r>
            <w:r>
              <w:rPr>
                <w:iCs/>
                <w:color w:val="000000"/>
                <w:lang w:eastAsia="uk-UA"/>
              </w:rPr>
              <w:t xml:space="preserve">у довільній формі </w:t>
            </w:r>
            <w:r w:rsidRPr="00DE5F71">
              <w:rPr>
                <w:iCs/>
                <w:color w:val="000000"/>
                <w:lang w:eastAsia="uk-UA"/>
              </w:rPr>
              <w:t>про те, що учасник приймає</w:t>
            </w:r>
            <w:r>
              <w:rPr>
                <w:iCs/>
                <w:color w:val="000000"/>
                <w:lang w:eastAsia="uk-UA"/>
              </w:rPr>
              <w:t xml:space="preserve"> та</w:t>
            </w:r>
            <w:r w:rsidR="007C337B">
              <w:rPr>
                <w:iCs/>
                <w:color w:val="000000"/>
                <w:lang w:val="en-US" w:eastAsia="uk-UA"/>
              </w:rPr>
              <w:t xml:space="preserve"> </w:t>
            </w:r>
            <w:bookmarkStart w:id="0" w:name="_GoBack"/>
            <w:bookmarkEnd w:id="0"/>
            <w:r w:rsidRPr="00DE5F71">
              <w:rPr>
                <w:iCs/>
                <w:color w:val="000000"/>
                <w:lang w:eastAsia="uk-UA"/>
              </w:rPr>
              <w:t>погоджується</w:t>
            </w:r>
            <w:r w:rsidRPr="00DE5F71">
              <w:rPr>
                <w:iCs/>
              </w:rPr>
              <w:t xml:space="preserve"> з усіма умовами </w:t>
            </w:r>
            <w:r>
              <w:rPr>
                <w:iCs/>
              </w:rPr>
              <w:t xml:space="preserve">Додатку №2 до тендерної документації  </w:t>
            </w:r>
            <w:r w:rsidRPr="00645028">
              <w:rPr>
                <w:iCs/>
              </w:rPr>
              <w:t>(</w:t>
            </w:r>
            <w:r w:rsidRPr="00645028">
              <w:t>Інформація про технічні, якісні та кількісні характеристики предмета закупівлі)</w:t>
            </w:r>
            <w:r>
              <w:t xml:space="preserve">, а також має змогу їх виконати. </w:t>
            </w:r>
          </w:p>
        </w:tc>
      </w:tr>
    </w:tbl>
    <w:p w:rsidR="001F38B6" w:rsidRDefault="001F38B6" w:rsidP="001F3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i/>
        </w:rPr>
      </w:pPr>
    </w:p>
    <w:p w:rsidR="001F38B6" w:rsidRPr="007F3D69" w:rsidRDefault="001F38B6" w:rsidP="001F3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lang w:eastAsia="ar-SA"/>
        </w:rPr>
      </w:pPr>
      <w:r>
        <w:tab/>
      </w:r>
      <w:r w:rsidRPr="007F3D69">
        <w:t xml:space="preserve">У разі закінчення дії дозвільних документів (свідоцтв, сертифікатів, дозволів тощо) у період проведення процедури закупівлі або після завершення процедури закупівлі, Учасник у складі тендерної </w:t>
      </w:r>
      <w:r w:rsidRPr="007F3D69">
        <w:lastRenderedPageBreak/>
        <w:t>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 w:rsidR="001F38B6" w:rsidRDefault="001F38B6" w:rsidP="001F38B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Arial"/>
          <w:color w:val="000000"/>
        </w:rPr>
      </w:pPr>
    </w:p>
    <w:p w:rsidR="001F38B6" w:rsidRPr="00A04CB5" w:rsidRDefault="001F38B6" w:rsidP="001F38B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Arial"/>
          <w:color w:val="000000"/>
        </w:rPr>
      </w:pPr>
      <w:r w:rsidRPr="00A04CB5">
        <w:rPr>
          <w:rFonts w:eastAsia="Arial"/>
          <w:color w:val="000000"/>
        </w:rPr>
        <w:t xml:space="preserve">Відмітка про засвідчення копій документів складається з таких елементів: слів </w:t>
      </w:r>
      <w:r w:rsidRPr="00A04CB5">
        <w:rPr>
          <w:rFonts w:eastAsia="Arial"/>
          <w:color w:val="000000"/>
          <w:u w:val="single"/>
        </w:rPr>
        <w:t>«Згідно з оригіналом»</w:t>
      </w:r>
      <w:r w:rsidRPr="00A04CB5">
        <w:rPr>
          <w:rFonts w:eastAsia="Arial"/>
          <w:color w:val="000000"/>
        </w:rPr>
        <w:t xml:space="preserve"> (без лапок), </w:t>
      </w:r>
      <w:r w:rsidRPr="00A04CB5">
        <w:rPr>
          <w:rFonts w:eastAsia="Arial"/>
          <w:color w:val="000000"/>
          <w:u w:val="single"/>
        </w:rPr>
        <w:t>найменування посади,</w:t>
      </w:r>
      <w:r w:rsidRPr="00A04CB5">
        <w:rPr>
          <w:rFonts w:eastAsia="Arial"/>
          <w:color w:val="000000"/>
        </w:rPr>
        <w:t xml:space="preserve"> </w:t>
      </w:r>
      <w:r w:rsidRPr="00A04CB5">
        <w:rPr>
          <w:rFonts w:eastAsia="Arial"/>
          <w:color w:val="000000"/>
          <w:u w:val="single"/>
        </w:rPr>
        <w:t>особистого підпису особи</w:t>
      </w:r>
      <w:r w:rsidRPr="00A04CB5">
        <w:rPr>
          <w:rFonts w:eastAsia="Arial"/>
          <w:color w:val="000000"/>
        </w:rPr>
        <w:t xml:space="preserve">, яка засвідчує копію, </w:t>
      </w:r>
      <w:r w:rsidRPr="00A04CB5">
        <w:rPr>
          <w:rFonts w:eastAsia="Arial"/>
          <w:color w:val="000000"/>
          <w:u w:val="single"/>
        </w:rPr>
        <w:t>її власного імені та прізвища</w:t>
      </w:r>
      <w:r w:rsidRPr="00A04CB5">
        <w:rPr>
          <w:rFonts w:eastAsia="Arial"/>
          <w:color w:val="000000"/>
        </w:rPr>
        <w:t xml:space="preserve">, </w:t>
      </w:r>
      <w:r w:rsidRPr="00A04CB5">
        <w:rPr>
          <w:rFonts w:eastAsia="Arial"/>
          <w:color w:val="000000"/>
          <w:u w:val="single"/>
        </w:rPr>
        <w:t>дати засвідчення копії</w:t>
      </w:r>
      <w:r w:rsidRPr="00A04CB5">
        <w:rPr>
          <w:rFonts w:eastAsia="Arial"/>
          <w:color w:val="000000"/>
        </w:rPr>
        <w:t>.</w:t>
      </w: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1F38B6" w:rsidRDefault="001F38B6" w:rsidP="001F38B6">
      <w:pPr>
        <w:tabs>
          <w:tab w:val="left" w:pos="9900"/>
        </w:tabs>
        <w:ind w:left="6237" w:right="-25"/>
        <w:jc w:val="both"/>
        <w:outlineLvl w:val="0"/>
        <w:rPr>
          <w:rFonts w:eastAsia="Arial"/>
          <w:color w:val="000000"/>
        </w:rPr>
      </w:pPr>
    </w:p>
    <w:p w:rsidR="00AC5F13" w:rsidRPr="001F38B6" w:rsidRDefault="00AC5F13" w:rsidP="001F38B6"/>
    <w:sectPr w:rsidR="00AC5F13" w:rsidRPr="001F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7BD"/>
    <w:multiLevelType w:val="hybridMultilevel"/>
    <w:tmpl w:val="AF7A73DE"/>
    <w:lvl w:ilvl="0" w:tplc="DB340E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3A4D"/>
    <w:multiLevelType w:val="multilevel"/>
    <w:tmpl w:val="0422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28" w:hanging="432"/>
      </w:pPr>
    </w:lvl>
    <w:lvl w:ilvl="2">
      <w:start w:val="1"/>
      <w:numFmt w:val="decimal"/>
      <w:lvlText w:val="%1.%2.%3."/>
      <w:lvlJc w:val="left"/>
      <w:pPr>
        <w:ind w:left="4060" w:hanging="504"/>
      </w:pPr>
    </w:lvl>
    <w:lvl w:ilvl="3">
      <w:start w:val="1"/>
      <w:numFmt w:val="decimal"/>
      <w:lvlText w:val="%1.%2.%3.%4."/>
      <w:lvlJc w:val="left"/>
      <w:pPr>
        <w:ind w:left="4564" w:hanging="648"/>
      </w:pPr>
    </w:lvl>
    <w:lvl w:ilvl="4">
      <w:start w:val="1"/>
      <w:numFmt w:val="decimal"/>
      <w:lvlText w:val="%1.%2.%3.%4.%5."/>
      <w:lvlJc w:val="left"/>
      <w:pPr>
        <w:ind w:left="5068" w:hanging="792"/>
      </w:pPr>
    </w:lvl>
    <w:lvl w:ilvl="5">
      <w:start w:val="1"/>
      <w:numFmt w:val="decimal"/>
      <w:lvlText w:val="%1.%2.%3.%4.%5.%6."/>
      <w:lvlJc w:val="left"/>
      <w:pPr>
        <w:ind w:left="5572" w:hanging="936"/>
      </w:pPr>
    </w:lvl>
    <w:lvl w:ilvl="6">
      <w:start w:val="1"/>
      <w:numFmt w:val="decimal"/>
      <w:lvlText w:val="%1.%2.%3.%4.%5.%6.%7."/>
      <w:lvlJc w:val="left"/>
      <w:pPr>
        <w:ind w:left="6076" w:hanging="1080"/>
      </w:pPr>
    </w:lvl>
    <w:lvl w:ilvl="7">
      <w:start w:val="1"/>
      <w:numFmt w:val="decimal"/>
      <w:lvlText w:val="%1.%2.%3.%4.%5.%6.%7.%8."/>
      <w:lvlJc w:val="left"/>
      <w:pPr>
        <w:ind w:left="6580" w:hanging="1224"/>
      </w:pPr>
    </w:lvl>
    <w:lvl w:ilvl="8">
      <w:start w:val="1"/>
      <w:numFmt w:val="decimal"/>
      <w:lvlText w:val="%1.%2.%3.%4.%5.%6.%7.%8.%9."/>
      <w:lvlJc w:val="left"/>
      <w:pPr>
        <w:ind w:left="7156" w:hanging="1440"/>
      </w:pPr>
    </w:lvl>
  </w:abstractNum>
  <w:abstractNum w:abstractNumId="2">
    <w:nsid w:val="4951704C"/>
    <w:multiLevelType w:val="multilevel"/>
    <w:tmpl w:val="AE520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B22002C"/>
    <w:multiLevelType w:val="multilevel"/>
    <w:tmpl w:val="A47A75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73C2"/>
    <w:multiLevelType w:val="multilevel"/>
    <w:tmpl w:val="533A5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8756C16"/>
    <w:multiLevelType w:val="multilevel"/>
    <w:tmpl w:val="BBA8D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1106C5"/>
    <w:rsid w:val="001F38B6"/>
    <w:rsid w:val="002B71ED"/>
    <w:rsid w:val="004F045F"/>
    <w:rsid w:val="0061332A"/>
    <w:rsid w:val="0068540E"/>
    <w:rsid w:val="007C337B"/>
    <w:rsid w:val="007D61D4"/>
    <w:rsid w:val="007E42D9"/>
    <w:rsid w:val="00A56D6B"/>
    <w:rsid w:val="00AC5F13"/>
    <w:rsid w:val="00B42FE2"/>
    <w:rsid w:val="00C71339"/>
    <w:rsid w:val="00C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Обычный1"/>
    <w:uiPriority w:val="99"/>
    <w:qFormat/>
    <w:rsid w:val="007E42D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uiPriority w:val="99"/>
    <w:rsid w:val="007E42D9"/>
    <w:rPr>
      <w:color w:val="0000FF"/>
      <w:u w:val="single"/>
    </w:rPr>
  </w:style>
  <w:style w:type="paragraph" w:styleId="a6">
    <w:name w:val="Normal (Web)"/>
    <w:aliases w:val="Обычный (Web),Знак17,Знак18 Знак,Знак17 Знак1"/>
    <w:basedOn w:val="a"/>
    <w:link w:val="a7"/>
    <w:uiPriority w:val="99"/>
    <w:qFormat/>
    <w:rsid w:val="007E42D9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8">
    <w:name w:val="Table Grid"/>
    <w:basedOn w:val="a1"/>
    <w:uiPriority w:val="39"/>
    <w:rsid w:val="007E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a"/>
    <w:uiPriority w:val="34"/>
    <w:qFormat/>
    <w:rsid w:val="007E42D9"/>
    <w:pPr>
      <w:ind w:left="720"/>
      <w:contextualSpacing/>
    </w:pPr>
  </w:style>
  <w:style w:type="character" w:customStyle="1" w:styleId="a7">
    <w:name w:val="Обычный (веб) Знак"/>
    <w:aliases w:val="Обычный (Web) Знак,Знак17 Знак,Знак18 Знак Знак,Знак17 Знак1 Знак"/>
    <w:link w:val="a6"/>
    <w:locked/>
    <w:rsid w:val="007E4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9"/>
    <w:uiPriority w:val="34"/>
    <w:locked/>
    <w:rsid w:val="007E42D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Strong"/>
    <w:basedOn w:val="a0"/>
    <w:uiPriority w:val="22"/>
    <w:qFormat/>
    <w:rsid w:val="001F3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Обычный1"/>
    <w:uiPriority w:val="99"/>
    <w:qFormat/>
    <w:rsid w:val="007E42D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uiPriority w:val="99"/>
    <w:rsid w:val="007E42D9"/>
    <w:rPr>
      <w:color w:val="0000FF"/>
      <w:u w:val="single"/>
    </w:rPr>
  </w:style>
  <w:style w:type="paragraph" w:styleId="a6">
    <w:name w:val="Normal (Web)"/>
    <w:aliases w:val="Обычный (Web),Знак17,Знак18 Знак,Знак17 Знак1"/>
    <w:basedOn w:val="a"/>
    <w:link w:val="a7"/>
    <w:uiPriority w:val="99"/>
    <w:qFormat/>
    <w:rsid w:val="007E42D9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8">
    <w:name w:val="Table Grid"/>
    <w:basedOn w:val="a1"/>
    <w:uiPriority w:val="39"/>
    <w:rsid w:val="007E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a"/>
    <w:uiPriority w:val="34"/>
    <w:qFormat/>
    <w:rsid w:val="007E42D9"/>
    <w:pPr>
      <w:ind w:left="720"/>
      <w:contextualSpacing/>
    </w:pPr>
  </w:style>
  <w:style w:type="character" w:customStyle="1" w:styleId="a7">
    <w:name w:val="Обычный (веб) Знак"/>
    <w:aliases w:val="Обычный (Web) Знак,Знак17 Знак,Знак18 Знак Знак,Знак17 Знак1 Знак"/>
    <w:link w:val="a6"/>
    <w:locked/>
    <w:rsid w:val="007E4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9"/>
    <w:uiPriority w:val="34"/>
    <w:locked/>
    <w:rsid w:val="007E42D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Strong"/>
    <w:basedOn w:val="a0"/>
    <w:uiPriority w:val="22"/>
    <w:qFormat/>
    <w:rsid w:val="001F3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14515</Words>
  <Characters>8275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Buh8</cp:lastModifiedBy>
  <cp:revision>13</cp:revision>
  <dcterms:created xsi:type="dcterms:W3CDTF">2022-11-24T10:18:00Z</dcterms:created>
  <dcterms:modified xsi:type="dcterms:W3CDTF">2023-10-16T08:56:00Z</dcterms:modified>
</cp:coreProperties>
</file>