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41" w:rsidRPr="009D7941" w:rsidRDefault="009D7941" w:rsidP="009D7941">
      <w:pPr>
        <w:jc w:val="center"/>
        <w:rPr>
          <w:rFonts w:ascii="Times New Roman" w:hAnsi="Times New Roman" w:cs="Times New Roman"/>
          <w:b/>
          <w:color w:val="auto"/>
          <w:sz w:val="28"/>
          <w:szCs w:val="28"/>
          <w:lang w:val="uk-UA" w:eastAsia="uk-UA"/>
        </w:rPr>
      </w:pPr>
      <w:r w:rsidRPr="009D7941">
        <w:rPr>
          <w:rFonts w:ascii="Times New Roman" w:hAnsi="Times New Roman" w:cs="Times New Roman"/>
          <w:b/>
          <w:color w:val="auto"/>
          <w:sz w:val="28"/>
          <w:szCs w:val="28"/>
          <w:lang w:val="uk-UA" w:eastAsia="uk-UA"/>
        </w:rPr>
        <w:t>Криничненська сільська рада Болградського району Одеської області</w:t>
      </w: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1A06CC" w:rsidRDefault="009D7941" w:rsidP="009D7941">
      <w:pPr>
        <w:jc w:val="center"/>
        <w:rPr>
          <w:rFonts w:ascii="Times New Roman" w:hAnsi="Times New Roman" w:cs="Times New Roman"/>
          <w:b/>
          <w:color w:val="auto"/>
          <w:sz w:val="24"/>
          <w:szCs w:val="24"/>
          <w:lang w:val="uk-UA" w:eastAsia="uk-UA"/>
        </w:rPr>
      </w:pPr>
      <w:bookmarkStart w:id="0" w:name="_GoBack"/>
      <w:bookmarkEnd w:id="0"/>
    </w:p>
    <w:p w:rsidR="009D7941" w:rsidRPr="001A06CC" w:rsidRDefault="009D7941" w:rsidP="001A06CC">
      <w:pPr>
        <w:ind w:left="5672"/>
        <w:rPr>
          <w:rFonts w:ascii="Times New Roman" w:hAnsi="Times New Roman" w:cs="Times New Roman"/>
          <w:color w:val="auto"/>
          <w:sz w:val="24"/>
          <w:szCs w:val="24"/>
          <w:lang w:val="uk-UA" w:eastAsia="uk-UA"/>
        </w:rPr>
      </w:pPr>
      <w:r w:rsidRPr="001A06CC">
        <w:rPr>
          <w:rFonts w:ascii="Times New Roman" w:hAnsi="Times New Roman" w:cs="Times New Roman"/>
          <w:color w:val="auto"/>
          <w:sz w:val="24"/>
          <w:szCs w:val="24"/>
          <w:lang w:val="uk-UA" w:eastAsia="uk-UA"/>
        </w:rPr>
        <w:t>ЗАТВЕРДЖЕНО</w:t>
      </w:r>
    </w:p>
    <w:p w:rsidR="009D7941" w:rsidRPr="001A06CC" w:rsidRDefault="009D7941" w:rsidP="001A06CC">
      <w:pPr>
        <w:ind w:left="4963" w:firstLine="709"/>
        <w:rPr>
          <w:rFonts w:ascii="Times New Roman" w:hAnsi="Times New Roman" w:cs="Times New Roman"/>
          <w:color w:val="auto"/>
          <w:sz w:val="24"/>
          <w:szCs w:val="24"/>
          <w:lang w:val="uk-UA" w:eastAsia="uk-UA"/>
        </w:rPr>
      </w:pPr>
      <w:r w:rsidRPr="001A06CC">
        <w:rPr>
          <w:rFonts w:ascii="Times New Roman" w:hAnsi="Times New Roman" w:cs="Times New Roman"/>
          <w:color w:val="auto"/>
          <w:sz w:val="24"/>
          <w:szCs w:val="24"/>
          <w:lang w:val="uk-UA" w:eastAsia="uk-UA"/>
        </w:rPr>
        <w:t>Уповноважена особа замовника</w:t>
      </w:r>
    </w:p>
    <w:p w:rsidR="009D7941" w:rsidRPr="001A06CC" w:rsidRDefault="009D7941" w:rsidP="009D7941">
      <w:pPr>
        <w:jc w:val="center"/>
        <w:rPr>
          <w:rFonts w:ascii="Times New Roman" w:hAnsi="Times New Roman" w:cs="Times New Roman"/>
          <w:color w:val="auto"/>
          <w:sz w:val="24"/>
          <w:szCs w:val="24"/>
          <w:lang w:val="uk-UA" w:eastAsia="uk-UA"/>
        </w:rPr>
      </w:pPr>
      <w:r w:rsidRPr="001A06CC">
        <w:rPr>
          <w:rFonts w:ascii="Times New Roman" w:hAnsi="Times New Roman" w:cs="Times New Roman"/>
          <w:color w:val="auto"/>
          <w:sz w:val="24"/>
          <w:szCs w:val="24"/>
          <w:lang w:val="uk-UA" w:eastAsia="uk-UA"/>
        </w:rPr>
        <w:tab/>
      </w:r>
      <w:r w:rsidRPr="001A06CC">
        <w:rPr>
          <w:rFonts w:ascii="Times New Roman" w:hAnsi="Times New Roman" w:cs="Times New Roman"/>
          <w:color w:val="auto"/>
          <w:sz w:val="24"/>
          <w:szCs w:val="24"/>
          <w:lang w:val="uk-UA" w:eastAsia="uk-UA"/>
        </w:rPr>
        <w:tab/>
      </w:r>
      <w:r w:rsidRPr="001A06CC">
        <w:rPr>
          <w:rFonts w:ascii="Times New Roman" w:hAnsi="Times New Roman" w:cs="Times New Roman"/>
          <w:color w:val="auto"/>
          <w:sz w:val="24"/>
          <w:szCs w:val="24"/>
          <w:lang w:val="uk-UA" w:eastAsia="uk-UA"/>
        </w:rPr>
        <w:tab/>
      </w:r>
      <w:r w:rsidRPr="001A06CC">
        <w:rPr>
          <w:rFonts w:ascii="Times New Roman" w:hAnsi="Times New Roman" w:cs="Times New Roman"/>
          <w:color w:val="auto"/>
          <w:sz w:val="24"/>
          <w:szCs w:val="24"/>
          <w:lang w:val="uk-UA" w:eastAsia="uk-UA"/>
        </w:rPr>
        <w:tab/>
      </w:r>
      <w:r w:rsidRPr="001A06CC">
        <w:rPr>
          <w:rFonts w:ascii="Times New Roman" w:hAnsi="Times New Roman" w:cs="Times New Roman"/>
          <w:color w:val="auto"/>
          <w:sz w:val="24"/>
          <w:szCs w:val="24"/>
          <w:lang w:val="uk-UA" w:eastAsia="uk-UA"/>
        </w:rPr>
        <w:tab/>
      </w:r>
    </w:p>
    <w:p w:rsidR="009D7941" w:rsidRPr="001A06CC" w:rsidRDefault="001A06CC" w:rsidP="009D7941">
      <w:pPr>
        <w:jc w:val="center"/>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ab/>
      </w:r>
      <w:r>
        <w:rPr>
          <w:rFonts w:ascii="Times New Roman" w:hAnsi="Times New Roman" w:cs="Times New Roman"/>
          <w:color w:val="auto"/>
          <w:sz w:val="24"/>
          <w:szCs w:val="24"/>
          <w:lang w:val="uk-UA" w:eastAsia="uk-UA"/>
        </w:rPr>
        <w:tab/>
      </w:r>
      <w:r>
        <w:rPr>
          <w:rFonts w:ascii="Times New Roman" w:hAnsi="Times New Roman" w:cs="Times New Roman"/>
          <w:color w:val="auto"/>
          <w:sz w:val="24"/>
          <w:szCs w:val="24"/>
          <w:lang w:val="uk-UA" w:eastAsia="uk-UA"/>
        </w:rPr>
        <w:tab/>
      </w:r>
      <w:r>
        <w:rPr>
          <w:rFonts w:ascii="Times New Roman" w:hAnsi="Times New Roman" w:cs="Times New Roman"/>
          <w:color w:val="auto"/>
          <w:sz w:val="24"/>
          <w:szCs w:val="24"/>
          <w:lang w:val="uk-UA" w:eastAsia="uk-UA"/>
        </w:rPr>
        <w:tab/>
      </w:r>
      <w:r>
        <w:rPr>
          <w:rFonts w:ascii="Times New Roman" w:hAnsi="Times New Roman" w:cs="Times New Roman"/>
          <w:color w:val="auto"/>
          <w:sz w:val="24"/>
          <w:szCs w:val="24"/>
          <w:lang w:val="uk-UA" w:eastAsia="uk-UA"/>
        </w:rPr>
        <w:tab/>
      </w:r>
      <w:r>
        <w:rPr>
          <w:rFonts w:ascii="Times New Roman" w:hAnsi="Times New Roman" w:cs="Times New Roman"/>
          <w:color w:val="auto"/>
          <w:sz w:val="24"/>
          <w:szCs w:val="24"/>
          <w:lang w:val="uk-UA" w:eastAsia="uk-UA"/>
        </w:rPr>
        <w:tab/>
      </w:r>
      <w:r>
        <w:rPr>
          <w:rFonts w:ascii="Times New Roman" w:hAnsi="Times New Roman" w:cs="Times New Roman"/>
          <w:color w:val="auto"/>
          <w:sz w:val="24"/>
          <w:szCs w:val="24"/>
          <w:lang w:val="uk-UA" w:eastAsia="uk-UA"/>
        </w:rPr>
        <w:tab/>
      </w:r>
      <w:r w:rsidR="009D7941" w:rsidRPr="001A06CC">
        <w:rPr>
          <w:rFonts w:ascii="Times New Roman" w:hAnsi="Times New Roman" w:cs="Times New Roman"/>
          <w:color w:val="auto"/>
          <w:sz w:val="24"/>
          <w:szCs w:val="24"/>
          <w:lang w:val="uk-UA" w:eastAsia="uk-UA"/>
        </w:rPr>
        <w:t>___________Атмажова І.П.</w:t>
      </w:r>
    </w:p>
    <w:p w:rsidR="009D7941" w:rsidRPr="001A06CC" w:rsidRDefault="009D7941" w:rsidP="009D7941">
      <w:pPr>
        <w:ind w:left="3545" w:firstLine="709"/>
        <w:jc w:val="center"/>
        <w:rPr>
          <w:rFonts w:ascii="Times New Roman" w:hAnsi="Times New Roman" w:cs="Times New Roman"/>
          <w:color w:val="auto"/>
          <w:sz w:val="24"/>
          <w:szCs w:val="24"/>
          <w:lang w:val="uk-UA" w:eastAsia="uk-UA"/>
        </w:rPr>
      </w:pPr>
      <w:r w:rsidRPr="001A06CC">
        <w:rPr>
          <w:rFonts w:ascii="Times New Roman" w:hAnsi="Times New Roman" w:cs="Times New Roman"/>
          <w:color w:val="auto"/>
          <w:sz w:val="24"/>
          <w:szCs w:val="24"/>
          <w:lang w:val="uk-UA" w:eastAsia="uk-UA"/>
        </w:rPr>
        <w:t>«16» лютого 2024 р.</w:t>
      </w:r>
    </w:p>
    <w:p w:rsidR="009D7941" w:rsidRPr="009D7941" w:rsidRDefault="009D7941" w:rsidP="009D7941">
      <w:pPr>
        <w:jc w:val="center"/>
        <w:rPr>
          <w:rFonts w:ascii="Times New Roman" w:hAnsi="Times New Roman" w:cs="Times New Roman"/>
          <w:color w:val="auto"/>
          <w:sz w:val="28"/>
          <w:szCs w:val="28"/>
          <w:lang w:val="uk-UA" w:eastAsia="uk-UA"/>
        </w:rPr>
      </w:pPr>
    </w:p>
    <w:p w:rsidR="009D7941" w:rsidRPr="009D7941" w:rsidRDefault="009D7941" w:rsidP="009D7941">
      <w:pPr>
        <w:jc w:val="center"/>
        <w:rPr>
          <w:rFonts w:ascii="Times New Roman" w:hAnsi="Times New Roman" w:cs="Times New Roman"/>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r w:rsidRPr="009D7941">
        <w:rPr>
          <w:rFonts w:ascii="Times New Roman" w:hAnsi="Times New Roman" w:cs="Times New Roman"/>
          <w:b/>
          <w:color w:val="auto"/>
          <w:sz w:val="28"/>
          <w:szCs w:val="28"/>
          <w:lang w:val="uk-UA" w:eastAsia="uk-UA"/>
        </w:rPr>
        <w:t xml:space="preserve">ТЕНДЕРНА ДОКУМЕНТАЦІЯ </w:t>
      </w: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r w:rsidRPr="009D7941">
        <w:rPr>
          <w:rFonts w:ascii="Times New Roman" w:hAnsi="Times New Roman" w:cs="Times New Roman"/>
          <w:b/>
          <w:color w:val="auto"/>
          <w:sz w:val="28"/>
          <w:szCs w:val="28"/>
          <w:lang w:val="uk-UA" w:eastAsia="uk-UA"/>
        </w:rPr>
        <w:t>ДК 021:2015:09130000-9 Нафта і дистиляти</w:t>
      </w:r>
    </w:p>
    <w:p w:rsidR="009D7941" w:rsidRPr="009D7941" w:rsidRDefault="009D7941" w:rsidP="009D7941">
      <w:pPr>
        <w:jc w:val="center"/>
        <w:rPr>
          <w:rFonts w:ascii="Times New Roman" w:hAnsi="Times New Roman" w:cs="Times New Roman"/>
          <w:b/>
          <w:color w:val="auto"/>
          <w:sz w:val="28"/>
          <w:szCs w:val="28"/>
          <w:lang w:val="uk-UA" w:eastAsia="uk-UA"/>
        </w:rPr>
      </w:pPr>
      <w:r w:rsidRPr="009D7941">
        <w:rPr>
          <w:rFonts w:ascii="Times New Roman" w:hAnsi="Times New Roman" w:cs="Times New Roman"/>
          <w:b/>
          <w:color w:val="auto"/>
          <w:sz w:val="28"/>
          <w:szCs w:val="28"/>
          <w:lang w:val="uk-UA" w:eastAsia="uk-UA"/>
        </w:rPr>
        <w:t>(Дизельне паливо, Бензин А-95)</w:t>
      </w: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9D7941" w:rsidRPr="009D7941" w:rsidRDefault="009D7941" w:rsidP="009D7941">
      <w:pPr>
        <w:jc w:val="center"/>
        <w:rPr>
          <w:rFonts w:ascii="Times New Roman" w:hAnsi="Times New Roman" w:cs="Times New Roman"/>
          <w:b/>
          <w:color w:val="auto"/>
          <w:sz w:val="28"/>
          <w:szCs w:val="28"/>
          <w:lang w:val="uk-UA" w:eastAsia="uk-UA"/>
        </w:rPr>
      </w:pPr>
    </w:p>
    <w:p w:rsidR="001F7FAF" w:rsidRPr="001A06CC" w:rsidRDefault="009D7941" w:rsidP="009D7941">
      <w:pPr>
        <w:jc w:val="center"/>
        <w:rPr>
          <w:rFonts w:ascii="Times New Roman" w:hAnsi="Times New Roman" w:cs="Times New Roman"/>
          <w:color w:val="auto"/>
          <w:sz w:val="24"/>
          <w:szCs w:val="24"/>
          <w:lang w:val="uk-UA" w:eastAsia="uk-UA"/>
        </w:rPr>
      </w:pPr>
      <w:r w:rsidRPr="001A06CC">
        <w:rPr>
          <w:rFonts w:ascii="Times New Roman" w:hAnsi="Times New Roman" w:cs="Times New Roman"/>
          <w:b/>
          <w:color w:val="auto"/>
          <w:sz w:val="24"/>
          <w:szCs w:val="24"/>
          <w:lang w:val="uk-UA" w:eastAsia="uk-UA"/>
        </w:rPr>
        <w:t>село Криничне -2024 рік</w:t>
      </w:r>
      <w:r w:rsidR="001F7FAF" w:rsidRPr="001A06CC">
        <w:rPr>
          <w:rFonts w:ascii="Times New Roman" w:hAnsi="Times New Roman" w:cs="Times New Roman"/>
          <w:color w:val="auto"/>
          <w:sz w:val="24"/>
          <w:szCs w:val="24"/>
          <w:lang w:val="uk-UA" w:eastAsia="uk-UA"/>
        </w:rPr>
        <w:br w:type="page"/>
      </w:r>
    </w:p>
    <w:p w:rsidR="001F7FAF" w:rsidRPr="009D7941" w:rsidRDefault="001F7FAF" w:rsidP="00157B4D">
      <w:pPr>
        <w:spacing w:line="240" w:lineRule="auto"/>
        <w:rPr>
          <w:rFonts w:ascii="Times New Roman" w:hAnsi="Times New Roman" w:cs="Times New Roman"/>
          <w:b/>
          <w:color w:val="auto"/>
          <w:sz w:val="24"/>
          <w:szCs w:val="24"/>
          <w:lang w:val="uk-UA"/>
        </w:rPr>
      </w:pPr>
    </w:p>
    <w:tbl>
      <w:tblPr>
        <w:tblW w:w="1077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645"/>
        <w:gridCol w:w="5489"/>
      </w:tblGrid>
      <w:tr w:rsidR="001F7FAF" w:rsidRPr="009D7941" w:rsidTr="001D119B">
        <w:trPr>
          <w:trHeight w:val="132"/>
        </w:trPr>
        <w:tc>
          <w:tcPr>
            <w:tcW w:w="636" w:type="dxa"/>
            <w:tcBorders>
              <w:top w:val="single" w:sz="12" w:space="0" w:color="auto"/>
              <w:left w:val="single" w:sz="12" w:space="0" w:color="auto"/>
              <w:bottom w:val="single" w:sz="12" w:space="0" w:color="auto"/>
              <w:right w:val="single" w:sz="12" w:space="0" w:color="auto"/>
            </w:tcBorders>
          </w:tcPr>
          <w:p w:rsidR="001F7FAF" w:rsidRPr="009D7941" w:rsidRDefault="001F7FAF" w:rsidP="00157B4D">
            <w:pPr>
              <w:pStyle w:val="11"/>
              <w:widowControl w:val="0"/>
              <w:spacing w:line="240" w:lineRule="auto"/>
              <w:jc w:val="center"/>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w:t>
            </w:r>
          </w:p>
        </w:tc>
        <w:tc>
          <w:tcPr>
            <w:tcW w:w="10134" w:type="dxa"/>
            <w:gridSpan w:val="2"/>
            <w:tcBorders>
              <w:top w:val="single" w:sz="12" w:space="0" w:color="auto"/>
              <w:left w:val="single" w:sz="12" w:space="0" w:color="auto"/>
              <w:bottom w:val="single" w:sz="12" w:space="0" w:color="auto"/>
              <w:right w:val="single" w:sz="12" w:space="0" w:color="auto"/>
            </w:tcBorders>
            <w:vAlign w:val="center"/>
          </w:tcPr>
          <w:p w:rsidR="001F7FAF" w:rsidRPr="009D7941" w:rsidRDefault="001F7FAF" w:rsidP="00157B4D">
            <w:pPr>
              <w:pStyle w:val="11"/>
              <w:widowControl w:val="0"/>
              <w:spacing w:line="240" w:lineRule="auto"/>
              <w:jc w:val="center"/>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І. Загальні положення</w:t>
            </w:r>
          </w:p>
        </w:tc>
      </w:tr>
      <w:tr w:rsidR="001F7FAF" w:rsidRPr="009D7941" w:rsidTr="001D119B">
        <w:trPr>
          <w:trHeight w:val="520"/>
        </w:trPr>
        <w:tc>
          <w:tcPr>
            <w:tcW w:w="636" w:type="dxa"/>
            <w:tcBorders>
              <w:top w:val="single" w:sz="12" w:space="0" w:color="auto"/>
              <w:left w:val="single" w:sz="12" w:space="0" w:color="auto"/>
              <w:right w:val="single" w:sz="12" w:space="0" w:color="auto"/>
            </w:tcBorders>
          </w:tcPr>
          <w:p w:rsidR="001F7FAF" w:rsidRPr="009D7941" w:rsidRDefault="001F7FAF"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1</w:t>
            </w:r>
          </w:p>
        </w:tc>
        <w:tc>
          <w:tcPr>
            <w:tcW w:w="4645" w:type="dxa"/>
            <w:tcBorders>
              <w:top w:val="single" w:sz="12" w:space="0" w:color="auto"/>
              <w:left w:val="single" w:sz="12" w:space="0" w:color="auto"/>
              <w:right w:val="single" w:sz="12" w:space="0" w:color="auto"/>
            </w:tcBorders>
          </w:tcPr>
          <w:p w:rsidR="001F7FAF" w:rsidRPr="009D7941" w:rsidRDefault="001F7FAF" w:rsidP="00157B4D">
            <w:pPr>
              <w:pStyle w:val="11"/>
              <w:widowControl w:val="0"/>
              <w:spacing w:line="240" w:lineRule="auto"/>
              <w:ind w:right="1144"/>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Терміни, які вживаються в документації</w:t>
            </w:r>
          </w:p>
        </w:tc>
        <w:tc>
          <w:tcPr>
            <w:tcW w:w="5489" w:type="dxa"/>
            <w:tcBorders>
              <w:top w:val="single" w:sz="12" w:space="0" w:color="auto"/>
              <w:left w:val="single" w:sz="12" w:space="0" w:color="auto"/>
              <w:right w:val="single" w:sz="12" w:space="0" w:color="auto"/>
            </w:tcBorders>
          </w:tcPr>
          <w:p w:rsidR="004B2A2D" w:rsidRPr="009D7941" w:rsidRDefault="004B2A2D" w:rsidP="00157B4D">
            <w:pPr>
              <w:pStyle w:val="11"/>
              <w:widowControl w:val="0"/>
              <w:spacing w:line="240" w:lineRule="auto"/>
              <w:jc w:val="both"/>
              <w:rPr>
                <w:rFonts w:ascii="Times New Roman" w:hAnsi="Times New Roman" w:cs="Times New Roman"/>
                <w:color w:val="000000" w:themeColor="text1"/>
                <w:sz w:val="24"/>
                <w:szCs w:val="24"/>
                <w:lang w:val="uk-UA" w:eastAsia="uk-UA"/>
              </w:rPr>
            </w:pPr>
            <w:r w:rsidRPr="009D7941">
              <w:rPr>
                <w:rFonts w:ascii="Times New Roman" w:hAnsi="Times New Roman" w:cs="Times New Roman"/>
                <w:color w:val="000000" w:themeColor="text1"/>
                <w:sz w:val="24"/>
                <w:szCs w:val="24"/>
                <w:lang w:val="uk-UA" w:eastAsia="uk-UA"/>
              </w:rPr>
              <w:t>Тендерна документація розроблена відповідно до вимог Закону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5397E" w:rsidRPr="009D7941" w:rsidRDefault="004B2A2D" w:rsidP="00157B4D">
            <w:pPr>
              <w:pStyle w:val="11"/>
              <w:widowControl w:val="0"/>
              <w:spacing w:line="240" w:lineRule="auto"/>
              <w:ind w:right="53"/>
              <w:jc w:val="both"/>
              <w:rPr>
                <w:rFonts w:ascii="Times New Roman" w:hAnsi="Times New Roman" w:cs="Times New Roman"/>
                <w:color w:val="auto"/>
                <w:sz w:val="24"/>
                <w:szCs w:val="24"/>
                <w:lang w:val="uk-UA"/>
              </w:rPr>
            </w:pPr>
            <w:r w:rsidRPr="009D7941">
              <w:rPr>
                <w:rFonts w:ascii="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1F7FAF" w:rsidRPr="009D7941" w:rsidTr="001D119B">
        <w:trPr>
          <w:trHeight w:val="520"/>
        </w:trPr>
        <w:tc>
          <w:tcPr>
            <w:tcW w:w="636" w:type="dxa"/>
            <w:tcBorders>
              <w:left w:val="single" w:sz="12" w:space="0" w:color="auto"/>
              <w:right w:val="single" w:sz="12" w:space="0" w:color="auto"/>
            </w:tcBorders>
          </w:tcPr>
          <w:p w:rsidR="001F7FAF" w:rsidRPr="009D7941" w:rsidRDefault="001F7FAF"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2</w:t>
            </w:r>
          </w:p>
        </w:tc>
        <w:tc>
          <w:tcPr>
            <w:tcW w:w="4645" w:type="dxa"/>
            <w:tcBorders>
              <w:left w:val="single" w:sz="12" w:space="0" w:color="auto"/>
              <w:right w:val="single" w:sz="12" w:space="0" w:color="auto"/>
            </w:tcBorders>
          </w:tcPr>
          <w:p w:rsidR="001F7FAF" w:rsidRPr="009D7941" w:rsidRDefault="001F7FAF"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Інформація про замовника торгів</w:t>
            </w:r>
          </w:p>
        </w:tc>
        <w:tc>
          <w:tcPr>
            <w:tcW w:w="5489" w:type="dxa"/>
            <w:tcBorders>
              <w:left w:val="single" w:sz="12" w:space="0" w:color="auto"/>
              <w:right w:val="single" w:sz="12" w:space="0" w:color="auto"/>
            </w:tcBorders>
          </w:tcPr>
          <w:p w:rsidR="001F7FAF" w:rsidRPr="009D7941" w:rsidRDefault="001F7FAF" w:rsidP="00157B4D">
            <w:pPr>
              <w:pStyle w:val="11"/>
              <w:widowControl w:val="0"/>
              <w:spacing w:line="240" w:lineRule="auto"/>
              <w:ind w:right="53" w:firstLine="308"/>
              <w:jc w:val="both"/>
              <w:rPr>
                <w:rFonts w:ascii="Times New Roman" w:hAnsi="Times New Roman" w:cs="Times New Roman"/>
                <w:color w:val="auto"/>
                <w:sz w:val="24"/>
                <w:szCs w:val="24"/>
                <w:lang w:val="uk-UA"/>
              </w:rPr>
            </w:pPr>
          </w:p>
        </w:tc>
      </w:tr>
      <w:tr w:rsidR="009D7941" w:rsidRPr="009D7941" w:rsidTr="001D119B">
        <w:trPr>
          <w:trHeight w:val="520"/>
        </w:trPr>
        <w:tc>
          <w:tcPr>
            <w:tcW w:w="636" w:type="dxa"/>
            <w:tcBorders>
              <w:left w:val="single" w:sz="12" w:space="0" w:color="auto"/>
              <w:right w:val="single" w:sz="12" w:space="0" w:color="auto"/>
            </w:tcBorders>
          </w:tcPr>
          <w:p w:rsidR="009D7941" w:rsidRPr="009D7941" w:rsidRDefault="009D7941"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2.1</w:t>
            </w:r>
          </w:p>
        </w:tc>
        <w:tc>
          <w:tcPr>
            <w:tcW w:w="4645" w:type="dxa"/>
            <w:tcBorders>
              <w:left w:val="single" w:sz="12" w:space="0" w:color="auto"/>
              <w:right w:val="single" w:sz="12" w:space="0" w:color="auto"/>
            </w:tcBorders>
          </w:tcPr>
          <w:p w:rsidR="009D7941" w:rsidRPr="009D7941" w:rsidRDefault="009D7941" w:rsidP="00157B4D">
            <w:pPr>
              <w:pStyle w:val="11"/>
              <w:widowControl w:val="0"/>
              <w:spacing w:line="240" w:lineRule="auto"/>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повне найменування</w:t>
            </w:r>
          </w:p>
        </w:tc>
        <w:tc>
          <w:tcPr>
            <w:tcW w:w="5489" w:type="dxa"/>
            <w:tcBorders>
              <w:left w:val="single" w:sz="12" w:space="0" w:color="auto"/>
              <w:right w:val="single" w:sz="12" w:space="0" w:color="auto"/>
            </w:tcBorders>
          </w:tcPr>
          <w:p w:rsidR="009D7941" w:rsidRPr="009D7941" w:rsidRDefault="009D7941" w:rsidP="009D7941">
            <w:pPr>
              <w:widowControl w:val="0"/>
              <w:spacing w:beforeAutospacing="1" w:line="240" w:lineRule="auto"/>
              <w:jc w:val="both"/>
              <w:rPr>
                <w:rFonts w:ascii="Times New Roman" w:hAnsi="Times New Roman" w:cs="Times New Roman"/>
                <w:sz w:val="24"/>
                <w:szCs w:val="24"/>
                <w:lang w:bidi="hi-IN"/>
              </w:rPr>
            </w:pPr>
            <w:r w:rsidRPr="009D7941">
              <w:rPr>
                <w:rFonts w:ascii="Times New Roman" w:eastAsia="Tahoma" w:hAnsi="Times New Roman" w:cs="Times New Roman"/>
                <w:sz w:val="24"/>
                <w:szCs w:val="24"/>
                <w:lang w:eastAsia="zh-CN"/>
              </w:rPr>
              <w:t>Криничненська сільська рада Болградського району Одеської області, 04378161</w:t>
            </w:r>
          </w:p>
        </w:tc>
      </w:tr>
      <w:tr w:rsidR="009D7941" w:rsidRPr="009D7941" w:rsidTr="001D119B">
        <w:trPr>
          <w:trHeight w:val="520"/>
        </w:trPr>
        <w:tc>
          <w:tcPr>
            <w:tcW w:w="636" w:type="dxa"/>
            <w:tcBorders>
              <w:left w:val="single" w:sz="12" w:space="0" w:color="auto"/>
              <w:right w:val="single" w:sz="12" w:space="0" w:color="auto"/>
            </w:tcBorders>
          </w:tcPr>
          <w:p w:rsidR="009D7941" w:rsidRPr="009D7941" w:rsidRDefault="009D7941"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2.2</w:t>
            </w:r>
          </w:p>
        </w:tc>
        <w:tc>
          <w:tcPr>
            <w:tcW w:w="4645" w:type="dxa"/>
            <w:tcBorders>
              <w:left w:val="single" w:sz="12" w:space="0" w:color="auto"/>
              <w:right w:val="single" w:sz="12" w:space="0" w:color="auto"/>
            </w:tcBorders>
          </w:tcPr>
          <w:p w:rsidR="009D7941" w:rsidRPr="009D7941" w:rsidRDefault="009D7941" w:rsidP="00157B4D">
            <w:pPr>
              <w:pStyle w:val="11"/>
              <w:widowControl w:val="0"/>
              <w:spacing w:line="240" w:lineRule="auto"/>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місцезнаходження</w:t>
            </w:r>
          </w:p>
        </w:tc>
        <w:tc>
          <w:tcPr>
            <w:tcW w:w="5489" w:type="dxa"/>
            <w:tcBorders>
              <w:left w:val="single" w:sz="12" w:space="0" w:color="auto"/>
              <w:right w:val="single" w:sz="12" w:space="0" w:color="auto"/>
            </w:tcBorders>
          </w:tcPr>
          <w:p w:rsidR="009D7941" w:rsidRPr="009D7941" w:rsidRDefault="009D7941" w:rsidP="009D7941">
            <w:pPr>
              <w:widowControl w:val="0"/>
              <w:spacing w:beforeAutospacing="1" w:line="240" w:lineRule="auto"/>
              <w:jc w:val="both"/>
              <w:rPr>
                <w:rFonts w:ascii="Times New Roman" w:hAnsi="Times New Roman" w:cs="Times New Roman"/>
                <w:sz w:val="24"/>
                <w:szCs w:val="24"/>
                <w:lang w:bidi="hi-IN"/>
              </w:rPr>
            </w:pPr>
            <w:r w:rsidRPr="009D7941">
              <w:rPr>
                <w:rFonts w:ascii="Times New Roman" w:hAnsi="Times New Roman" w:cs="Times New Roman"/>
                <w:sz w:val="24"/>
                <w:szCs w:val="24"/>
                <w:lang w:bidi="hi-IN"/>
              </w:rPr>
              <w:t>68742, Одеська область, Болградський район, село Криничне, вулиця Інзовська, 148</w:t>
            </w:r>
          </w:p>
        </w:tc>
      </w:tr>
      <w:tr w:rsidR="009D7941" w:rsidRPr="009D7941" w:rsidTr="001D119B">
        <w:trPr>
          <w:trHeight w:val="520"/>
        </w:trPr>
        <w:tc>
          <w:tcPr>
            <w:tcW w:w="636" w:type="dxa"/>
            <w:tcBorders>
              <w:left w:val="single" w:sz="12" w:space="0" w:color="auto"/>
              <w:right w:val="single" w:sz="12" w:space="0" w:color="auto"/>
            </w:tcBorders>
          </w:tcPr>
          <w:p w:rsidR="009D7941" w:rsidRPr="009D7941" w:rsidRDefault="009D7941"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2.3</w:t>
            </w:r>
          </w:p>
        </w:tc>
        <w:tc>
          <w:tcPr>
            <w:tcW w:w="4645" w:type="dxa"/>
            <w:tcBorders>
              <w:left w:val="single" w:sz="12" w:space="0" w:color="auto"/>
              <w:right w:val="single" w:sz="12" w:space="0" w:color="auto"/>
            </w:tcBorders>
          </w:tcPr>
          <w:p w:rsidR="009D7941" w:rsidRPr="009D7941" w:rsidRDefault="009D7941" w:rsidP="00157B4D">
            <w:pPr>
              <w:pStyle w:val="11"/>
              <w:widowControl w:val="0"/>
              <w:spacing w:line="240" w:lineRule="auto"/>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5489" w:type="dxa"/>
            <w:tcBorders>
              <w:left w:val="single" w:sz="12" w:space="0" w:color="auto"/>
              <w:right w:val="single" w:sz="12" w:space="0" w:color="auto"/>
            </w:tcBorders>
          </w:tcPr>
          <w:p w:rsidR="009D7941" w:rsidRPr="009D7941" w:rsidRDefault="009D7941" w:rsidP="009D7941">
            <w:pPr>
              <w:pStyle w:val="af3"/>
              <w:spacing w:after="0"/>
            </w:pPr>
            <w:r w:rsidRPr="009D7941">
              <w:t>Уповноважена особа з питань проведення закупі</w:t>
            </w:r>
            <w:proofErr w:type="gramStart"/>
            <w:r w:rsidRPr="009D7941">
              <w:t>вл</w:t>
            </w:r>
            <w:proofErr w:type="gramEnd"/>
            <w:r w:rsidRPr="009D7941">
              <w:t>і –</w:t>
            </w:r>
          </w:p>
          <w:p w:rsidR="009D7941" w:rsidRPr="009D7941" w:rsidRDefault="009D7941" w:rsidP="009D7941">
            <w:pPr>
              <w:pStyle w:val="af3"/>
              <w:spacing w:after="0"/>
            </w:pPr>
            <w:r w:rsidRPr="009D7941">
              <w:rPr>
                <w:sz w:val="22"/>
                <w:szCs w:val="22"/>
              </w:rPr>
              <w:t>Атмажова Ірина Петрівна</w:t>
            </w:r>
            <w:r w:rsidRPr="009D7941">
              <w:t xml:space="preserve"> </w:t>
            </w:r>
          </w:p>
          <w:p w:rsidR="009D7941" w:rsidRPr="009D7941" w:rsidRDefault="009D7941" w:rsidP="009D7941">
            <w:pPr>
              <w:pStyle w:val="af3"/>
              <w:spacing w:after="0"/>
            </w:pPr>
            <w:r w:rsidRPr="009D7941">
              <w:rPr>
                <w:sz w:val="22"/>
                <w:szCs w:val="22"/>
              </w:rPr>
              <w:t>тел. 0993203373</w:t>
            </w:r>
          </w:p>
          <w:p w:rsidR="009D7941" w:rsidRPr="009D7941" w:rsidRDefault="009D7941" w:rsidP="009D7941">
            <w:pPr>
              <w:widowControl w:val="0"/>
              <w:spacing w:line="240" w:lineRule="auto"/>
              <w:rPr>
                <w:rFonts w:ascii="Times New Roman" w:hAnsi="Times New Roman" w:cs="Times New Roman"/>
                <w:sz w:val="24"/>
                <w:szCs w:val="24"/>
              </w:rPr>
            </w:pPr>
            <w:r w:rsidRPr="009D7941">
              <w:rPr>
                <w:rFonts w:ascii="Times New Roman" w:hAnsi="Times New Roman" w:cs="Times New Roman"/>
                <w:sz w:val="24"/>
              </w:rPr>
              <w:t xml:space="preserve">e-mail: </w:t>
            </w:r>
            <w:r w:rsidRPr="009D7941">
              <w:rPr>
                <w:rFonts w:ascii="Times New Roman" w:hAnsi="Times New Roman" w:cs="Times New Roman"/>
                <w:sz w:val="24"/>
                <w:lang w:val="en-US"/>
              </w:rPr>
              <w:t>krinichnoe</w:t>
            </w:r>
            <w:r w:rsidRPr="009D7941">
              <w:rPr>
                <w:rFonts w:ascii="Times New Roman" w:hAnsi="Times New Roman" w:cs="Times New Roman"/>
                <w:sz w:val="24"/>
              </w:rPr>
              <w:t>2017@</w:t>
            </w:r>
            <w:r w:rsidRPr="009D7941">
              <w:rPr>
                <w:rFonts w:ascii="Times New Roman" w:hAnsi="Times New Roman" w:cs="Times New Roman"/>
                <w:sz w:val="24"/>
                <w:lang w:val="en-US"/>
              </w:rPr>
              <w:t>ukr</w:t>
            </w:r>
            <w:r w:rsidRPr="009D7941">
              <w:rPr>
                <w:rFonts w:ascii="Times New Roman" w:hAnsi="Times New Roman" w:cs="Times New Roman"/>
                <w:sz w:val="24"/>
              </w:rPr>
              <w:t>.</w:t>
            </w:r>
            <w:r w:rsidRPr="009D7941">
              <w:rPr>
                <w:rFonts w:ascii="Times New Roman" w:hAnsi="Times New Roman" w:cs="Times New Roman"/>
                <w:sz w:val="24"/>
                <w:lang w:val="en-US"/>
              </w:rPr>
              <w:t>net</w:t>
            </w:r>
          </w:p>
        </w:tc>
      </w:tr>
      <w:tr w:rsidR="001F7FAF" w:rsidRPr="009D7941" w:rsidTr="001D119B">
        <w:trPr>
          <w:trHeight w:val="155"/>
        </w:trPr>
        <w:tc>
          <w:tcPr>
            <w:tcW w:w="636" w:type="dxa"/>
            <w:tcBorders>
              <w:left w:val="single" w:sz="12" w:space="0" w:color="auto"/>
              <w:right w:val="single" w:sz="12" w:space="0" w:color="auto"/>
            </w:tcBorders>
          </w:tcPr>
          <w:p w:rsidR="001F7FAF" w:rsidRPr="009D7941" w:rsidRDefault="001F7FAF"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3</w:t>
            </w:r>
          </w:p>
        </w:tc>
        <w:tc>
          <w:tcPr>
            <w:tcW w:w="4645" w:type="dxa"/>
            <w:tcBorders>
              <w:left w:val="single" w:sz="12" w:space="0" w:color="auto"/>
              <w:right w:val="single" w:sz="12" w:space="0" w:color="auto"/>
            </w:tcBorders>
          </w:tcPr>
          <w:p w:rsidR="001F7FAF" w:rsidRPr="009D7941" w:rsidRDefault="001F7FAF"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Процедура закупівлі</w:t>
            </w:r>
          </w:p>
        </w:tc>
        <w:tc>
          <w:tcPr>
            <w:tcW w:w="5489" w:type="dxa"/>
            <w:tcBorders>
              <w:left w:val="single" w:sz="12" w:space="0" w:color="auto"/>
              <w:right w:val="single" w:sz="12" w:space="0" w:color="auto"/>
            </w:tcBorders>
          </w:tcPr>
          <w:p w:rsidR="001F7FAF" w:rsidRPr="009D7941" w:rsidRDefault="001F7FAF" w:rsidP="009D7941">
            <w:pPr>
              <w:pStyle w:val="11"/>
              <w:widowControl w:val="0"/>
              <w:spacing w:line="240" w:lineRule="auto"/>
              <w:ind w:right="53"/>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Відкриті торги</w:t>
            </w:r>
            <w:r w:rsidR="00FF73DE" w:rsidRPr="009D7941">
              <w:rPr>
                <w:rFonts w:ascii="Times New Roman" w:hAnsi="Times New Roman" w:cs="Times New Roman"/>
                <w:b/>
                <w:color w:val="auto"/>
                <w:sz w:val="24"/>
                <w:szCs w:val="24"/>
                <w:lang w:val="uk-UA"/>
              </w:rPr>
              <w:t xml:space="preserve"> з особливостями</w:t>
            </w:r>
          </w:p>
        </w:tc>
      </w:tr>
      <w:tr w:rsidR="001F7FAF" w:rsidRPr="009D7941" w:rsidTr="001D119B">
        <w:trPr>
          <w:trHeight w:val="520"/>
        </w:trPr>
        <w:tc>
          <w:tcPr>
            <w:tcW w:w="636" w:type="dxa"/>
            <w:tcBorders>
              <w:left w:val="single" w:sz="12" w:space="0" w:color="auto"/>
              <w:right w:val="single" w:sz="12" w:space="0" w:color="auto"/>
            </w:tcBorders>
          </w:tcPr>
          <w:p w:rsidR="001F7FAF" w:rsidRPr="009D7941" w:rsidRDefault="001F7FAF"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4</w:t>
            </w:r>
          </w:p>
        </w:tc>
        <w:tc>
          <w:tcPr>
            <w:tcW w:w="4645" w:type="dxa"/>
            <w:tcBorders>
              <w:left w:val="single" w:sz="12" w:space="0" w:color="auto"/>
              <w:right w:val="single" w:sz="12" w:space="0" w:color="auto"/>
            </w:tcBorders>
          </w:tcPr>
          <w:p w:rsidR="001F7FAF" w:rsidRPr="009D7941" w:rsidRDefault="001F7FAF"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Інформація про предмет закупівлі</w:t>
            </w:r>
          </w:p>
        </w:tc>
        <w:tc>
          <w:tcPr>
            <w:tcW w:w="5489" w:type="dxa"/>
            <w:tcBorders>
              <w:left w:val="single" w:sz="12" w:space="0" w:color="auto"/>
              <w:right w:val="single" w:sz="12" w:space="0" w:color="auto"/>
            </w:tcBorders>
          </w:tcPr>
          <w:p w:rsidR="001F7FAF" w:rsidRPr="009D7941" w:rsidRDefault="001F7FAF" w:rsidP="00157B4D">
            <w:pPr>
              <w:pStyle w:val="11"/>
              <w:widowControl w:val="0"/>
              <w:spacing w:line="240" w:lineRule="auto"/>
              <w:ind w:right="53" w:firstLine="308"/>
              <w:jc w:val="both"/>
              <w:rPr>
                <w:rFonts w:ascii="Times New Roman" w:hAnsi="Times New Roman" w:cs="Times New Roman"/>
                <w:b/>
                <w:color w:val="auto"/>
                <w:sz w:val="24"/>
                <w:szCs w:val="24"/>
                <w:lang w:val="uk-UA"/>
              </w:rPr>
            </w:pPr>
          </w:p>
        </w:tc>
      </w:tr>
      <w:tr w:rsidR="001F7FAF" w:rsidRPr="009D7941" w:rsidTr="001D119B">
        <w:trPr>
          <w:trHeight w:val="903"/>
        </w:trPr>
        <w:tc>
          <w:tcPr>
            <w:tcW w:w="636" w:type="dxa"/>
            <w:tcBorders>
              <w:left w:val="single" w:sz="12" w:space="0" w:color="auto"/>
              <w:right w:val="single" w:sz="12" w:space="0" w:color="auto"/>
            </w:tcBorders>
          </w:tcPr>
          <w:p w:rsidR="001F7FAF" w:rsidRPr="009D7941" w:rsidRDefault="001F7FAF"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4.1</w:t>
            </w:r>
          </w:p>
        </w:tc>
        <w:tc>
          <w:tcPr>
            <w:tcW w:w="4645" w:type="dxa"/>
            <w:tcBorders>
              <w:left w:val="single" w:sz="12" w:space="0" w:color="auto"/>
              <w:right w:val="single" w:sz="12" w:space="0" w:color="auto"/>
            </w:tcBorders>
          </w:tcPr>
          <w:p w:rsidR="001F7FAF" w:rsidRPr="009D7941" w:rsidRDefault="001F7FAF" w:rsidP="00157B4D">
            <w:pPr>
              <w:pStyle w:val="11"/>
              <w:widowControl w:val="0"/>
              <w:spacing w:line="240" w:lineRule="auto"/>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назва предмета закупівлі</w:t>
            </w:r>
          </w:p>
        </w:tc>
        <w:tc>
          <w:tcPr>
            <w:tcW w:w="5489" w:type="dxa"/>
            <w:tcBorders>
              <w:left w:val="single" w:sz="12" w:space="0" w:color="auto"/>
              <w:right w:val="single" w:sz="12" w:space="0" w:color="auto"/>
            </w:tcBorders>
          </w:tcPr>
          <w:p w:rsidR="001F7FAF" w:rsidRPr="009D7941" w:rsidRDefault="009D7941" w:rsidP="009D7941">
            <w:pPr>
              <w:rPr>
                <w:rFonts w:ascii="Times New Roman" w:hAnsi="Times New Roman" w:cs="Times New Roman"/>
                <w:i/>
                <w:color w:val="auto"/>
                <w:sz w:val="24"/>
                <w:szCs w:val="24"/>
                <w:u w:val="single"/>
                <w:lang w:val="uk-UA"/>
              </w:rPr>
            </w:pPr>
            <w:r w:rsidRPr="009D7941">
              <w:rPr>
                <w:rFonts w:ascii="Times New Roman" w:hAnsi="Times New Roman" w:cs="Times New Roman"/>
                <w:b/>
                <w:bCs/>
                <w:sz w:val="24"/>
                <w:szCs w:val="24"/>
              </w:rPr>
              <w:t>ДК 021:2015:09130000-9 Нафта і дистиляти (Дизельне паливо, Бензин А-95)</w:t>
            </w:r>
          </w:p>
        </w:tc>
      </w:tr>
      <w:tr w:rsidR="001F7FAF" w:rsidRPr="009D7941" w:rsidTr="001D119B">
        <w:trPr>
          <w:trHeight w:val="520"/>
        </w:trPr>
        <w:tc>
          <w:tcPr>
            <w:tcW w:w="636" w:type="dxa"/>
            <w:tcBorders>
              <w:left w:val="single" w:sz="12" w:space="0" w:color="auto"/>
              <w:right w:val="single" w:sz="12" w:space="0" w:color="auto"/>
            </w:tcBorders>
          </w:tcPr>
          <w:p w:rsidR="001F7FAF" w:rsidRPr="009D7941" w:rsidRDefault="001F7FAF"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4.2</w:t>
            </w:r>
          </w:p>
        </w:tc>
        <w:tc>
          <w:tcPr>
            <w:tcW w:w="4645" w:type="dxa"/>
            <w:tcBorders>
              <w:left w:val="single" w:sz="12" w:space="0" w:color="auto"/>
              <w:right w:val="single" w:sz="12" w:space="0" w:color="auto"/>
            </w:tcBorders>
          </w:tcPr>
          <w:p w:rsidR="001F7FAF" w:rsidRPr="009D7941" w:rsidRDefault="001F7FAF" w:rsidP="00157B4D">
            <w:pPr>
              <w:pStyle w:val="11"/>
              <w:widowControl w:val="0"/>
              <w:spacing w:line="240" w:lineRule="auto"/>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опис окремої частини (частин) предмета закупівлі (лота), щодо якої можуть бути подані пропозиції</w:t>
            </w:r>
          </w:p>
        </w:tc>
        <w:tc>
          <w:tcPr>
            <w:tcW w:w="5489" w:type="dxa"/>
            <w:tcBorders>
              <w:left w:val="single" w:sz="12" w:space="0" w:color="auto"/>
              <w:right w:val="single" w:sz="12" w:space="0" w:color="auto"/>
            </w:tcBorders>
          </w:tcPr>
          <w:p w:rsidR="001F7FAF" w:rsidRPr="009D7941" w:rsidRDefault="001F7FAF" w:rsidP="009D7941">
            <w:pPr>
              <w:jc w:val="both"/>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Не передбачено</w:t>
            </w:r>
          </w:p>
        </w:tc>
      </w:tr>
      <w:tr w:rsidR="001F7FAF" w:rsidRPr="009D7941" w:rsidTr="001D119B">
        <w:trPr>
          <w:trHeight w:val="907"/>
        </w:trPr>
        <w:tc>
          <w:tcPr>
            <w:tcW w:w="636" w:type="dxa"/>
            <w:tcBorders>
              <w:left w:val="single" w:sz="12" w:space="0" w:color="auto"/>
              <w:right w:val="single" w:sz="12" w:space="0" w:color="auto"/>
            </w:tcBorders>
          </w:tcPr>
          <w:p w:rsidR="001F7FAF" w:rsidRPr="009D7941" w:rsidRDefault="001F7FAF"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4.3</w:t>
            </w:r>
          </w:p>
        </w:tc>
        <w:tc>
          <w:tcPr>
            <w:tcW w:w="4645" w:type="dxa"/>
            <w:tcBorders>
              <w:left w:val="single" w:sz="12" w:space="0" w:color="auto"/>
              <w:right w:val="single" w:sz="12" w:space="0" w:color="auto"/>
            </w:tcBorders>
          </w:tcPr>
          <w:p w:rsidR="001F7FAF" w:rsidRPr="009D7941" w:rsidRDefault="001F7FAF" w:rsidP="00157B4D">
            <w:pPr>
              <w:pStyle w:val="11"/>
              <w:widowControl w:val="0"/>
              <w:spacing w:line="240" w:lineRule="auto"/>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5489" w:type="dxa"/>
            <w:tcBorders>
              <w:left w:val="single" w:sz="12" w:space="0" w:color="auto"/>
              <w:right w:val="single" w:sz="12" w:space="0" w:color="auto"/>
            </w:tcBorders>
          </w:tcPr>
          <w:p w:rsidR="009D7941" w:rsidRPr="009D7941" w:rsidRDefault="009D7941" w:rsidP="009D7941">
            <w:pPr>
              <w:pStyle w:val="Standard"/>
              <w:widowControl w:val="0"/>
            </w:pPr>
            <w:r w:rsidRPr="009D7941">
              <w:rPr>
                <w:b/>
                <w:u w:val="single"/>
              </w:rPr>
              <w:t>Місце поставки:</w:t>
            </w:r>
            <w:r w:rsidRPr="009D7941">
              <w:t xml:space="preserve"> 68742,Одеська область, Болградський район, село Криничне (за місцезнаходження</w:t>
            </w:r>
            <w:r w:rsidRPr="009D7941">
              <w:rPr>
                <w:lang w:val="uk-UA"/>
              </w:rPr>
              <w:t>м</w:t>
            </w:r>
            <w:r w:rsidRPr="009D7941">
              <w:t xml:space="preserve"> АЗС учасника)</w:t>
            </w:r>
          </w:p>
          <w:p w:rsidR="009D7941" w:rsidRPr="009D7941" w:rsidRDefault="009D7941" w:rsidP="009D7941">
            <w:pPr>
              <w:pStyle w:val="Standard"/>
              <w:widowControl w:val="0"/>
              <w:rPr>
                <w:b/>
                <w:u w:val="single"/>
                <w:lang w:val="uk-UA"/>
              </w:rPr>
            </w:pPr>
            <w:r w:rsidRPr="009D7941">
              <w:rPr>
                <w:b/>
                <w:u w:val="single"/>
                <w:lang w:val="uk-UA"/>
              </w:rPr>
              <w:t>Кількість:</w:t>
            </w:r>
          </w:p>
          <w:p w:rsidR="009D7941" w:rsidRPr="009D7941" w:rsidRDefault="009D7941" w:rsidP="009D7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kern w:val="2"/>
                <w:sz w:val="24"/>
                <w:szCs w:val="24"/>
              </w:rPr>
            </w:pPr>
            <w:r w:rsidRPr="009D7941">
              <w:rPr>
                <w:rFonts w:ascii="Times New Roman" w:hAnsi="Times New Roman" w:cs="Times New Roman"/>
                <w:kern w:val="2"/>
                <w:sz w:val="24"/>
                <w:szCs w:val="24"/>
              </w:rPr>
              <w:t>Дизельне паливо – 8500 лі</w:t>
            </w:r>
            <w:proofErr w:type="gramStart"/>
            <w:r w:rsidRPr="009D7941">
              <w:rPr>
                <w:rFonts w:ascii="Times New Roman" w:hAnsi="Times New Roman" w:cs="Times New Roman"/>
                <w:kern w:val="2"/>
                <w:sz w:val="24"/>
                <w:szCs w:val="24"/>
              </w:rPr>
              <w:t>тр</w:t>
            </w:r>
            <w:proofErr w:type="gramEnd"/>
            <w:r w:rsidRPr="009D7941">
              <w:rPr>
                <w:rFonts w:ascii="Times New Roman" w:hAnsi="Times New Roman" w:cs="Times New Roman"/>
                <w:kern w:val="2"/>
                <w:sz w:val="24"/>
                <w:szCs w:val="24"/>
              </w:rPr>
              <w:t xml:space="preserve">ів; </w:t>
            </w:r>
          </w:p>
          <w:p w:rsidR="001F7FAF" w:rsidRPr="009D7941" w:rsidRDefault="009D7941" w:rsidP="009D7941">
            <w:pPr>
              <w:pStyle w:val="11"/>
              <w:widowControl w:val="0"/>
              <w:spacing w:line="240" w:lineRule="auto"/>
              <w:ind w:right="53"/>
              <w:jc w:val="both"/>
              <w:rPr>
                <w:rFonts w:ascii="Times New Roman" w:hAnsi="Times New Roman" w:cs="Times New Roman"/>
                <w:color w:val="auto"/>
                <w:sz w:val="24"/>
                <w:szCs w:val="24"/>
                <w:lang w:val="uk-UA"/>
              </w:rPr>
            </w:pPr>
            <w:r w:rsidRPr="009D7941">
              <w:rPr>
                <w:rFonts w:ascii="Times New Roman" w:hAnsi="Times New Roman" w:cs="Times New Roman"/>
                <w:kern w:val="2"/>
                <w:sz w:val="24"/>
                <w:szCs w:val="24"/>
              </w:rPr>
              <w:t>Бензин А-95 – 5200 лі</w:t>
            </w:r>
            <w:proofErr w:type="gramStart"/>
            <w:r w:rsidRPr="009D7941">
              <w:rPr>
                <w:rFonts w:ascii="Times New Roman" w:hAnsi="Times New Roman" w:cs="Times New Roman"/>
                <w:kern w:val="2"/>
                <w:sz w:val="24"/>
                <w:szCs w:val="24"/>
              </w:rPr>
              <w:t>тр</w:t>
            </w:r>
            <w:proofErr w:type="gramEnd"/>
            <w:r w:rsidRPr="009D7941">
              <w:rPr>
                <w:rFonts w:ascii="Times New Roman" w:hAnsi="Times New Roman" w:cs="Times New Roman"/>
                <w:kern w:val="2"/>
                <w:sz w:val="24"/>
                <w:szCs w:val="24"/>
              </w:rPr>
              <w:t>ів</w:t>
            </w:r>
            <w:r w:rsidRPr="009D7941">
              <w:rPr>
                <w:rFonts w:ascii="Times New Roman" w:hAnsi="Times New Roman" w:cs="Times New Roman"/>
              </w:rPr>
              <w:t xml:space="preserve"> </w:t>
            </w:r>
          </w:p>
        </w:tc>
      </w:tr>
      <w:tr w:rsidR="001F7FAF" w:rsidRPr="009D7941" w:rsidTr="001D119B">
        <w:trPr>
          <w:trHeight w:val="520"/>
        </w:trPr>
        <w:tc>
          <w:tcPr>
            <w:tcW w:w="636" w:type="dxa"/>
            <w:tcBorders>
              <w:left w:val="single" w:sz="12" w:space="0" w:color="auto"/>
              <w:right w:val="single" w:sz="12" w:space="0" w:color="auto"/>
            </w:tcBorders>
          </w:tcPr>
          <w:p w:rsidR="001F7FAF" w:rsidRPr="009D7941" w:rsidRDefault="001F7FAF"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4.4</w:t>
            </w:r>
          </w:p>
        </w:tc>
        <w:tc>
          <w:tcPr>
            <w:tcW w:w="4645" w:type="dxa"/>
            <w:tcBorders>
              <w:left w:val="single" w:sz="12" w:space="0" w:color="auto"/>
              <w:right w:val="single" w:sz="12" w:space="0" w:color="auto"/>
            </w:tcBorders>
          </w:tcPr>
          <w:p w:rsidR="001F7FAF" w:rsidRPr="009D7941" w:rsidRDefault="001F7FAF" w:rsidP="00157B4D">
            <w:pPr>
              <w:pStyle w:val="11"/>
              <w:widowControl w:val="0"/>
              <w:spacing w:line="240" w:lineRule="auto"/>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строк поставки товарів (надання послуг, виконання робіт)</w:t>
            </w:r>
          </w:p>
        </w:tc>
        <w:tc>
          <w:tcPr>
            <w:tcW w:w="5489" w:type="dxa"/>
            <w:tcBorders>
              <w:left w:val="single" w:sz="12" w:space="0" w:color="auto"/>
              <w:right w:val="single" w:sz="12" w:space="0" w:color="auto"/>
            </w:tcBorders>
            <w:vAlign w:val="center"/>
          </w:tcPr>
          <w:p w:rsidR="001F7FAF" w:rsidRPr="009D7941" w:rsidRDefault="001F7FAF" w:rsidP="009D7941">
            <w:pPr>
              <w:pStyle w:val="11"/>
              <w:widowControl w:val="0"/>
              <w:spacing w:line="240" w:lineRule="auto"/>
              <w:ind w:right="53"/>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До 3</w:t>
            </w:r>
            <w:r w:rsidR="00F82E67" w:rsidRPr="009D7941">
              <w:rPr>
                <w:rFonts w:ascii="Times New Roman" w:hAnsi="Times New Roman" w:cs="Times New Roman"/>
                <w:color w:val="auto"/>
                <w:sz w:val="24"/>
                <w:szCs w:val="24"/>
                <w:lang w:val="uk-UA"/>
              </w:rPr>
              <w:t>1 грудня</w:t>
            </w:r>
            <w:r w:rsidR="001C5906" w:rsidRPr="009D7941">
              <w:rPr>
                <w:rFonts w:ascii="Times New Roman" w:hAnsi="Times New Roman" w:cs="Times New Roman"/>
                <w:color w:val="auto"/>
                <w:sz w:val="24"/>
                <w:szCs w:val="24"/>
                <w:lang w:val="uk-UA"/>
              </w:rPr>
              <w:t xml:space="preserve"> </w:t>
            </w:r>
            <w:r w:rsidR="00CD4200" w:rsidRPr="009D7941">
              <w:rPr>
                <w:rFonts w:ascii="Times New Roman" w:hAnsi="Times New Roman" w:cs="Times New Roman"/>
                <w:color w:val="auto"/>
                <w:sz w:val="24"/>
                <w:szCs w:val="24"/>
                <w:lang w:val="uk-UA"/>
              </w:rPr>
              <w:t>202</w:t>
            </w:r>
            <w:r w:rsidR="00E2483E" w:rsidRPr="009D7941">
              <w:rPr>
                <w:rFonts w:ascii="Times New Roman" w:hAnsi="Times New Roman" w:cs="Times New Roman"/>
                <w:color w:val="auto"/>
                <w:sz w:val="24"/>
                <w:szCs w:val="24"/>
                <w:lang w:val="uk-UA"/>
              </w:rPr>
              <w:t>4</w:t>
            </w:r>
            <w:r w:rsidRPr="009D7941">
              <w:rPr>
                <w:rFonts w:ascii="Times New Roman" w:hAnsi="Times New Roman" w:cs="Times New Roman"/>
                <w:color w:val="auto"/>
                <w:sz w:val="24"/>
                <w:szCs w:val="24"/>
                <w:lang w:val="uk-UA"/>
              </w:rPr>
              <w:t xml:space="preserve"> р.</w:t>
            </w:r>
          </w:p>
        </w:tc>
      </w:tr>
      <w:tr w:rsidR="001F7FAF" w:rsidRPr="009D7941" w:rsidTr="001D119B">
        <w:trPr>
          <w:trHeight w:val="520"/>
        </w:trPr>
        <w:tc>
          <w:tcPr>
            <w:tcW w:w="636" w:type="dxa"/>
            <w:tcBorders>
              <w:left w:val="single" w:sz="12" w:space="0" w:color="auto"/>
              <w:right w:val="single" w:sz="12" w:space="0" w:color="auto"/>
            </w:tcBorders>
          </w:tcPr>
          <w:p w:rsidR="001F7FAF" w:rsidRPr="009D7941" w:rsidRDefault="001F7FAF"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5</w:t>
            </w:r>
          </w:p>
        </w:tc>
        <w:tc>
          <w:tcPr>
            <w:tcW w:w="4645" w:type="dxa"/>
            <w:tcBorders>
              <w:left w:val="single" w:sz="12" w:space="0" w:color="auto"/>
              <w:right w:val="single" w:sz="12" w:space="0" w:color="auto"/>
            </w:tcBorders>
          </w:tcPr>
          <w:p w:rsidR="001F7FAF" w:rsidRPr="009D7941" w:rsidRDefault="001F7FAF"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Недискримінація учасників</w:t>
            </w:r>
          </w:p>
        </w:tc>
        <w:tc>
          <w:tcPr>
            <w:tcW w:w="5489" w:type="dxa"/>
            <w:tcBorders>
              <w:left w:val="single" w:sz="12" w:space="0" w:color="auto"/>
              <w:right w:val="single" w:sz="12" w:space="0" w:color="auto"/>
            </w:tcBorders>
          </w:tcPr>
          <w:p w:rsidR="0052193F" w:rsidRPr="009D7941" w:rsidRDefault="0052193F" w:rsidP="00157B4D">
            <w:pPr>
              <w:widowControl w:val="0"/>
              <w:spacing w:line="240" w:lineRule="auto"/>
              <w:ind w:hanging="23"/>
              <w:contextualSpacing/>
              <w:jc w:val="both"/>
              <w:rPr>
                <w:rFonts w:ascii="Times New Roman" w:hAnsi="Times New Roman" w:cs="Times New Roman"/>
                <w:sz w:val="24"/>
                <w:szCs w:val="24"/>
                <w:lang w:val="uk-UA" w:eastAsia="uk-UA"/>
              </w:rPr>
            </w:pPr>
            <w:r w:rsidRPr="009D7941">
              <w:rPr>
                <w:rFonts w:ascii="Times New Roman" w:hAnsi="Times New Roman" w:cs="Times New Roman"/>
                <w:sz w:val="24"/>
                <w:szCs w:val="24"/>
                <w:lang w:eastAsia="uk-UA"/>
              </w:rPr>
              <w:t xml:space="preserve">5.1. </w:t>
            </w:r>
            <w:r w:rsidR="00AB42F0" w:rsidRPr="009D7941">
              <w:rPr>
                <w:rFonts w:ascii="Times New Roman" w:hAnsi="Times New Roman" w:cs="Times New Roman"/>
                <w:sz w:val="24"/>
                <w:szCs w:val="24"/>
                <w:lang w:val="uk-UA" w:eastAsia="uk-UA"/>
              </w:rPr>
              <w:t>Вітчізняні та іноземні учасники всіх форм власності та організаційно-правових форм беруть участь у</w:t>
            </w:r>
            <w:r w:rsidR="00814DC7" w:rsidRPr="009D7941">
              <w:rPr>
                <w:rFonts w:ascii="Times New Roman" w:hAnsi="Times New Roman" w:cs="Times New Roman"/>
                <w:sz w:val="24"/>
                <w:szCs w:val="24"/>
                <w:lang w:val="uk-UA" w:eastAsia="uk-UA"/>
              </w:rPr>
              <w:t xml:space="preserve"> </w:t>
            </w:r>
            <w:r w:rsidR="00AB42F0" w:rsidRPr="009D7941">
              <w:rPr>
                <w:rFonts w:ascii="Times New Roman" w:hAnsi="Times New Roman" w:cs="Times New Roman"/>
                <w:sz w:val="24"/>
                <w:szCs w:val="24"/>
                <w:lang w:val="uk-UA" w:eastAsia="uk-UA"/>
              </w:rPr>
              <w:t xml:space="preserve"> процедурах </w:t>
            </w:r>
            <w:r w:rsidR="005876D1" w:rsidRPr="009D7941">
              <w:rPr>
                <w:rFonts w:ascii="Times New Roman" w:hAnsi="Times New Roman" w:cs="Times New Roman"/>
                <w:sz w:val="24"/>
                <w:szCs w:val="24"/>
                <w:lang w:val="uk-UA" w:eastAsia="uk-UA"/>
              </w:rPr>
              <w:t xml:space="preserve"> </w:t>
            </w:r>
            <w:r w:rsidR="00AB42F0" w:rsidRPr="009D7941">
              <w:rPr>
                <w:rFonts w:ascii="Times New Roman" w:hAnsi="Times New Roman" w:cs="Times New Roman"/>
                <w:sz w:val="24"/>
                <w:szCs w:val="24"/>
                <w:lang w:val="uk-UA" w:eastAsia="uk-UA"/>
              </w:rPr>
              <w:t>закупівель на рівних умовах.</w:t>
            </w:r>
          </w:p>
          <w:p w:rsidR="001F7FAF" w:rsidRPr="009D7941" w:rsidRDefault="0052193F" w:rsidP="00157B4D">
            <w:pPr>
              <w:pStyle w:val="11"/>
              <w:widowControl w:val="0"/>
              <w:spacing w:line="240" w:lineRule="auto"/>
              <w:ind w:right="53"/>
              <w:jc w:val="both"/>
              <w:rPr>
                <w:rFonts w:ascii="Times New Roman" w:hAnsi="Times New Roman" w:cs="Times New Roman"/>
                <w:sz w:val="24"/>
                <w:szCs w:val="24"/>
                <w:lang w:eastAsia="uk-UA"/>
              </w:rPr>
            </w:pPr>
            <w:r w:rsidRPr="009D7941">
              <w:rPr>
                <w:rFonts w:ascii="Times New Roman" w:hAnsi="Times New Roman" w:cs="Times New Roman"/>
                <w:sz w:val="24"/>
                <w:szCs w:val="24"/>
                <w:lang w:eastAsia="uk-UA"/>
              </w:rPr>
              <w:t>Замовники забезпечують вільний доступ усіх учасникі</w:t>
            </w:r>
            <w:proofErr w:type="gramStart"/>
            <w:r w:rsidRPr="009D7941">
              <w:rPr>
                <w:rFonts w:ascii="Times New Roman" w:hAnsi="Times New Roman" w:cs="Times New Roman"/>
                <w:sz w:val="24"/>
                <w:szCs w:val="24"/>
                <w:lang w:eastAsia="uk-UA"/>
              </w:rPr>
              <w:t>в</w:t>
            </w:r>
            <w:proofErr w:type="gramEnd"/>
            <w:r w:rsidRPr="009D7941">
              <w:rPr>
                <w:rFonts w:ascii="Times New Roman" w:hAnsi="Times New Roman" w:cs="Times New Roman"/>
                <w:sz w:val="24"/>
                <w:szCs w:val="24"/>
                <w:lang w:eastAsia="uk-UA"/>
              </w:rPr>
              <w:t xml:space="preserve"> до інформації про закупівлю, передбаченої цим Законом.</w:t>
            </w:r>
          </w:p>
          <w:p w:rsidR="0015397E" w:rsidRPr="009D7941" w:rsidRDefault="0015397E" w:rsidP="00157B4D">
            <w:pPr>
              <w:pStyle w:val="11"/>
              <w:widowControl w:val="0"/>
              <w:spacing w:line="240" w:lineRule="auto"/>
              <w:ind w:right="53"/>
              <w:jc w:val="both"/>
              <w:rPr>
                <w:rFonts w:ascii="Times New Roman" w:hAnsi="Times New Roman" w:cs="Times New Roman"/>
                <w:color w:val="auto"/>
                <w:sz w:val="24"/>
                <w:szCs w:val="24"/>
                <w:lang w:val="uk-UA"/>
              </w:rPr>
            </w:pPr>
          </w:p>
        </w:tc>
      </w:tr>
      <w:tr w:rsidR="001F7FAF" w:rsidRPr="009D7941" w:rsidTr="001D119B">
        <w:trPr>
          <w:trHeight w:val="520"/>
        </w:trPr>
        <w:tc>
          <w:tcPr>
            <w:tcW w:w="636" w:type="dxa"/>
            <w:tcBorders>
              <w:left w:val="single" w:sz="12" w:space="0" w:color="auto"/>
              <w:right w:val="single" w:sz="12" w:space="0" w:color="auto"/>
            </w:tcBorders>
          </w:tcPr>
          <w:p w:rsidR="001F7FAF" w:rsidRPr="009D7941" w:rsidRDefault="001F7FAF"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6</w:t>
            </w:r>
          </w:p>
        </w:tc>
        <w:tc>
          <w:tcPr>
            <w:tcW w:w="4645" w:type="dxa"/>
            <w:tcBorders>
              <w:left w:val="single" w:sz="12" w:space="0" w:color="auto"/>
              <w:right w:val="single" w:sz="12" w:space="0" w:color="auto"/>
            </w:tcBorders>
          </w:tcPr>
          <w:p w:rsidR="001F7FAF" w:rsidRPr="009D7941" w:rsidRDefault="001F7FAF"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 xml:space="preserve">Інформація про валюту, у якій повинно бути розраховано та зазначено ціну </w:t>
            </w:r>
            <w:r w:rsidR="00AB42F0" w:rsidRPr="009D7941">
              <w:rPr>
                <w:rFonts w:ascii="Times New Roman" w:hAnsi="Times New Roman" w:cs="Times New Roman"/>
                <w:b/>
                <w:color w:val="auto"/>
                <w:sz w:val="24"/>
                <w:szCs w:val="24"/>
                <w:lang w:val="uk-UA"/>
              </w:rPr>
              <w:t xml:space="preserve">тендерної </w:t>
            </w:r>
            <w:r w:rsidRPr="009D7941">
              <w:rPr>
                <w:rFonts w:ascii="Times New Roman" w:hAnsi="Times New Roman" w:cs="Times New Roman"/>
                <w:b/>
                <w:color w:val="auto"/>
                <w:sz w:val="24"/>
                <w:szCs w:val="24"/>
                <w:lang w:val="uk-UA"/>
              </w:rPr>
              <w:t>пропозиції</w:t>
            </w:r>
          </w:p>
        </w:tc>
        <w:tc>
          <w:tcPr>
            <w:tcW w:w="5489" w:type="dxa"/>
            <w:tcBorders>
              <w:left w:val="single" w:sz="12" w:space="0" w:color="auto"/>
              <w:right w:val="single" w:sz="12" w:space="0" w:color="auto"/>
            </w:tcBorders>
          </w:tcPr>
          <w:p w:rsidR="001F7FAF" w:rsidRPr="009D7941" w:rsidRDefault="001F7FAF" w:rsidP="00157B4D">
            <w:pPr>
              <w:tabs>
                <w:tab w:val="left" w:pos="2160"/>
                <w:tab w:val="left" w:pos="3600"/>
              </w:tabs>
              <w:spacing w:line="240" w:lineRule="auto"/>
              <w:ind w:right="127"/>
              <w:jc w:val="both"/>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Валютою тендерної пропозиції є</w:t>
            </w:r>
            <w:r w:rsidR="009C12EC" w:rsidRPr="009D7941">
              <w:rPr>
                <w:rFonts w:ascii="Times New Roman" w:hAnsi="Times New Roman" w:cs="Times New Roman"/>
                <w:color w:val="auto"/>
                <w:sz w:val="24"/>
                <w:szCs w:val="24"/>
                <w:lang w:val="uk-UA"/>
              </w:rPr>
              <w:t xml:space="preserve"> національна валюта України - </w:t>
            </w:r>
            <w:r w:rsidRPr="009D7941">
              <w:rPr>
                <w:rFonts w:ascii="Times New Roman" w:hAnsi="Times New Roman" w:cs="Times New Roman"/>
                <w:color w:val="auto"/>
                <w:sz w:val="24"/>
                <w:szCs w:val="24"/>
                <w:lang w:val="uk-UA"/>
              </w:rPr>
              <w:t xml:space="preserve"> гривня.</w:t>
            </w:r>
          </w:p>
          <w:p w:rsidR="001F7FAF" w:rsidRPr="009D7941" w:rsidRDefault="001F7FAF" w:rsidP="00157B4D">
            <w:pPr>
              <w:tabs>
                <w:tab w:val="left" w:pos="2160"/>
                <w:tab w:val="left" w:pos="3600"/>
              </w:tabs>
              <w:spacing w:line="240" w:lineRule="auto"/>
              <w:ind w:right="127"/>
              <w:jc w:val="both"/>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 xml:space="preserve">Розрахунки за поставлений товар </w:t>
            </w:r>
            <w:r w:rsidRPr="009D7941">
              <w:rPr>
                <w:rFonts w:ascii="Times New Roman" w:hAnsi="Times New Roman" w:cs="Times New Roman"/>
                <w:color w:val="auto"/>
                <w:sz w:val="24"/>
                <w:szCs w:val="24"/>
                <w:lang w:val="uk-UA"/>
              </w:rPr>
              <w:lastRenderedPageBreak/>
              <w:t>здійснюватимуться у національній валюті України – гривні, згідно з Договором Учасник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p w:rsidR="001F7FAF" w:rsidRPr="009D7941" w:rsidRDefault="001F7FAF" w:rsidP="00157B4D">
            <w:pPr>
              <w:pStyle w:val="11"/>
              <w:widowControl w:val="0"/>
              <w:spacing w:line="240" w:lineRule="auto"/>
              <w:ind w:right="53"/>
              <w:jc w:val="both"/>
              <w:rPr>
                <w:rFonts w:ascii="Times New Roman" w:hAnsi="Times New Roman" w:cs="Times New Roman"/>
                <w:color w:val="auto"/>
                <w:sz w:val="24"/>
                <w:szCs w:val="24"/>
                <w:lang w:val="uk-UA"/>
              </w:rPr>
            </w:pPr>
          </w:p>
        </w:tc>
      </w:tr>
      <w:tr w:rsidR="001F7FAF" w:rsidRPr="009D7941" w:rsidTr="001D119B">
        <w:trPr>
          <w:trHeight w:val="520"/>
        </w:trPr>
        <w:tc>
          <w:tcPr>
            <w:tcW w:w="636" w:type="dxa"/>
            <w:tcBorders>
              <w:left w:val="single" w:sz="12" w:space="0" w:color="auto"/>
              <w:bottom w:val="single" w:sz="12" w:space="0" w:color="auto"/>
              <w:right w:val="single" w:sz="12" w:space="0" w:color="auto"/>
            </w:tcBorders>
          </w:tcPr>
          <w:p w:rsidR="001F7FAF" w:rsidRPr="009D7941" w:rsidRDefault="001F7FAF"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lastRenderedPageBreak/>
              <w:t>7</w:t>
            </w:r>
          </w:p>
        </w:tc>
        <w:tc>
          <w:tcPr>
            <w:tcW w:w="4645" w:type="dxa"/>
            <w:tcBorders>
              <w:left w:val="single" w:sz="12" w:space="0" w:color="auto"/>
              <w:bottom w:val="single" w:sz="12" w:space="0" w:color="auto"/>
              <w:right w:val="single" w:sz="12" w:space="0" w:color="auto"/>
            </w:tcBorders>
          </w:tcPr>
          <w:p w:rsidR="001F7FAF" w:rsidRPr="009D7941" w:rsidRDefault="001F7FAF"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Інформація  про  мову (мови),  якою  (якими) повинно  бути  складено пропозиції</w:t>
            </w:r>
          </w:p>
        </w:tc>
        <w:tc>
          <w:tcPr>
            <w:tcW w:w="5489" w:type="dxa"/>
            <w:tcBorders>
              <w:left w:val="single" w:sz="12" w:space="0" w:color="auto"/>
              <w:bottom w:val="single" w:sz="12" w:space="0" w:color="auto"/>
              <w:right w:val="single" w:sz="12" w:space="0" w:color="auto"/>
            </w:tcBorders>
          </w:tcPr>
          <w:p w:rsidR="00E10793" w:rsidRPr="009D7941" w:rsidRDefault="00E10793" w:rsidP="00157B4D">
            <w:pPr>
              <w:pStyle w:val="11"/>
              <w:widowControl w:val="0"/>
              <w:spacing w:line="240" w:lineRule="auto"/>
              <w:jc w:val="both"/>
              <w:rPr>
                <w:rFonts w:ascii="Times New Roman" w:eastAsia="Times New Roman" w:hAnsi="Times New Roman" w:cs="Times New Roman"/>
                <w:sz w:val="24"/>
                <w:szCs w:val="24"/>
                <w:lang w:val="uk-UA"/>
              </w:rPr>
            </w:pPr>
            <w:r w:rsidRPr="009D7941">
              <w:rPr>
                <w:rFonts w:ascii="Times New Roman" w:eastAsia="Times New Roman" w:hAnsi="Times New Roman" w:cs="Times New Roman"/>
                <w:sz w:val="24"/>
                <w:szCs w:val="24"/>
                <w:lang w:val="uk-UA"/>
              </w:rPr>
              <w:t>Мова тендерної пропозиції – українська.</w:t>
            </w:r>
          </w:p>
          <w:p w:rsidR="00E10793" w:rsidRPr="009D7941" w:rsidRDefault="00E10793" w:rsidP="00157B4D">
            <w:pPr>
              <w:pStyle w:val="11"/>
              <w:widowControl w:val="0"/>
              <w:spacing w:line="240" w:lineRule="auto"/>
              <w:jc w:val="both"/>
              <w:rPr>
                <w:rFonts w:ascii="Times New Roman" w:eastAsia="Times New Roman" w:hAnsi="Times New Roman" w:cs="Times New Roman"/>
                <w:sz w:val="24"/>
                <w:szCs w:val="24"/>
                <w:lang w:val="uk-UA"/>
              </w:rPr>
            </w:pPr>
            <w:r w:rsidRPr="009D7941">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w:t>
            </w:r>
          </w:p>
          <w:p w:rsidR="00E10793" w:rsidRPr="009D7941" w:rsidRDefault="00E10793" w:rsidP="00157B4D">
            <w:pPr>
              <w:pStyle w:val="11"/>
              <w:widowControl w:val="0"/>
              <w:spacing w:line="240" w:lineRule="auto"/>
              <w:jc w:val="both"/>
              <w:rPr>
                <w:rFonts w:ascii="Times New Roman" w:eastAsia="Times New Roman" w:hAnsi="Times New Roman" w:cs="Times New Roman"/>
                <w:sz w:val="24"/>
                <w:szCs w:val="24"/>
                <w:lang w:val="uk-UA"/>
              </w:rPr>
            </w:pPr>
            <w:r w:rsidRPr="009D7941">
              <w:rPr>
                <w:rFonts w:ascii="Times New Roman" w:eastAsia="Times New Roman" w:hAnsi="Times New Roman" w:cs="Times New Roman"/>
                <w:sz w:val="24"/>
                <w:szCs w:val="24"/>
                <w:lang w:val="uk-UA"/>
              </w:rPr>
              <w:t xml:space="preserve">Тендерна пропозиція та усі документи, що  мають відношення до неї, складаються українською мовою. </w:t>
            </w:r>
          </w:p>
          <w:p w:rsidR="00E10793" w:rsidRPr="009D7941" w:rsidRDefault="00E10793" w:rsidP="00157B4D">
            <w:pPr>
              <w:ind w:firstLine="328"/>
              <w:jc w:val="both"/>
              <w:rPr>
                <w:rFonts w:ascii="Times New Roman" w:hAnsi="Times New Roman" w:cs="Times New Roman"/>
                <w:sz w:val="24"/>
                <w:szCs w:val="24"/>
              </w:rPr>
            </w:pPr>
            <w:r w:rsidRPr="009D7941">
              <w:rPr>
                <w:rFonts w:ascii="Times New Roman" w:hAnsi="Times New Roman" w:cs="Times New Roman"/>
                <w:sz w:val="24"/>
                <w:szCs w:val="24"/>
              </w:rPr>
              <w:t xml:space="preserve">Документи, що надаються учасниками </w:t>
            </w:r>
            <w:proofErr w:type="gramStart"/>
            <w:r w:rsidRPr="009D7941">
              <w:rPr>
                <w:rFonts w:ascii="Times New Roman" w:hAnsi="Times New Roman" w:cs="Times New Roman"/>
                <w:sz w:val="24"/>
                <w:szCs w:val="24"/>
              </w:rPr>
              <w:t>у</w:t>
            </w:r>
            <w:proofErr w:type="gramEnd"/>
            <w:r w:rsidRPr="009D7941">
              <w:rPr>
                <w:rFonts w:ascii="Times New Roman" w:hAnsi="Times New Roman" w:cs="Times New Roman"/>
                <w:sz w:val="24"/>
                <w:szCs w:val="24"/>
              </w:rPr>
              <w:t xml:space="preserve">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w:t>
            </w:r>
            <w:proofErr w:type="gramStart"/>
            <w:r w:rsidRPr="009D7941">
              <w:rPr>
                <w:rFonts w:ascii="Times New Roman" w:hAnsi="Times New Roman" w:cs="Times New Roman"/>
                <w:sz w:val="24"/>
                <w:szCs w:val="24"/>
              </w:rPr>
              <w:t>п</w:t>
            </w:r>
            <w:proofErr w:type="gramEnd"/>
            <w:r w:rsidRPr="009D7941">
              <w:rPr>
                <w:rFonts w:ascii="Times New Roman" w:hAnsi="Times New Roman" w:cs="Times New Roman"/>
                <w:sz w:val="24"/>
                <w:szCs w:val="24"/>
              </w:rPr>
              <w:t>ідпису перекладача  засвідчується нотаріально.</w:t>
            </w:r>
          </w:p>
          <w:p w:rsidR="00E10793" w:rsidRPr="009D7941" w:rsidRDefault="00E10793" w:rsidP="00157B4D">
            <w:pPr>
              <w:pStyle w:val="11"/>
              <w:widowControl w:val="0"/>
              <w:spacing w:line="240" w:lineRule="auto"/>
              <w:jc w:val="both"/>
              <w:rPr>
                <w:rFonts w:ascii="Times New Roman" w:hAnsi="Times New Roman" w:cs="Times New Roman"/>
                <w:b/>
                <w:sz w:val="24"/>
                <w:szCs w:val="24"/>
                <w:u w:val="single"/>
                <w:lang w:val="uk-UA"/>
              </w:rPr>
            </w:pPr>
            <w:r w:rsidRPr="009D7941">
              <w:rPr>
                <w:rFonts w:ascii="Times New Roman" w:hAnsi="Times New Roman" w:cs="Times New Roman"/>
                <w:b/>
                <w:sz w:val="24"/>
                <w:szCs w:val="24"/>
                <w:u w:val="single"/>
                <w:lang w:val="uk-UA"/>
              </w:rPr>
              <w:t>Визначальним є документ/текст, викладений українською мовою</w:t>
            </w:r>
          </w:p>
          <w:p w:rsidR="00E10793" w:rsidRPr="009D7941" w:rsidRDefault="00E10793" w:rsidP="00157B4D">
            <w:pPr>
              <w:jc w:val="both"/>
              <w:rPr>
                <w:rFonts w:ascii="Times New Roman" w:hAnsi="Times New Roman" w:cs="Times New Roman"/>
                <w:sz w:val="24"/>
                <w:szCs w:val="24"/>
              </w:rPr>
            </w:pPr>
            <w:r w:rsidRPr="009D7941">
              <w:rPr>
                <w:rFonts w:ascii="Times New Roman" w:hAnsi="Times New Roman" w:cs="Times New Roman"/>
                <w:sz w:val="24"/>
                <w:szCs w:val="24"/>
              </w:rPr>
              <w:t xml:space="preserve">Стандартні характеристики, вимоги, умовні позначення у вигляді скорочень та термінологія, </w:t>
            </w:r>
            <w:proofErr w:type="gramStart"/>
            <w:r w:rsidRPr="009D7941">
              <w:rPr>
                <w:rFonts w:ascii="Times New Roman" w:hAnsi="Times New Roman" w:cs="Times New Roman"/>
                <w:sz w:val="24"/>
                <w:szCs w:val="24"/>
              </w:rPr>
              <w:t>пов’язана</w:t>
            </w:r>
            <w:proofErr w:type="gramEnd"/>
            <w:r w:rsidRPr="009D7941">
              <w:rPr>
                <w:rFonts w:ascii="Times New Roman" w:hAnsi="Times New Roman" w:cs="Times New Roman"/>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5397E" w:rsidRPr="009D7941" w:rsidRDefault="00E10793" w:rsidP="00157B4D">
            <w:pPr>
              <w:widowControl w:val="0"/>
              <w:spacing w:line="240" w:lineRule="auto"/>
              <w:ind w:right="53"/>
              <w:contextualSpacing/>
              <w:jc w:val="both"/>
              <w:rPr>
                <w:rFonts w:ascii="Times New Roman" w:hAnsi="Times New Roman" w:cs="Times New Roman"/>
                <w:color w:val="auto"/>
                <w:sz w:val="24"/>
                <w:szCs w:val="24"/>
                <w:lang w:val="uk-UA"/>
              </w:rPr>
            </w:pPr>
            <w:r w:rsidRPr="009D7941">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1F7FAF" w:rsidRPr="009D7941" w:rsidTr="001D119B">
        <w:trPr>
          <w:trHeight w:val="479"/>
        </w:trPr>
        <w:tc>
          <w:tcPr>
            <w:tcW w:w="10770" w:type="dxa"/>
            <w:gridSpan w:val="3"/>
            <w:tcBorders>
              <w:top w:val="single" w:sz="12" w:space="0" w:color="auto"/>
              <w:left w:val="single" w:sz="12" w:space="0" w:color="auto"/>
              <w:bottom w:val="single" w:sz="12" w:space="0" w:color="auto"/>
              <w:right w:val="single" w:sz="12" w:space="0" w:color="auto"/>
            </w:tcBorders>
            <w:vAlign w:val="center"/>
          </w:tcPr>
          <w:p w:rsidR="001F7FAF" w:rsidRPr="009D7941" w:rsidRDefault="001F7FAF" w:rsidP="00157B4D">
            <w:pPr>
              <w:pStyle w:val="11"/>
              <w:widowControl w:val="0"/>
              <w:spacing w:line="240" w:lineRule="auto"/>
              <w:ind w:right="53" w:firstLine="308"/>
              <w:jc w:val="center"/>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 xml:space="preserve">ІІ. Порядок внесення змін та надання роз’яснень до </w:t>
            </w:r>
            <w:r w:rsidR="008E020A" w:rsidRPr="009D7941">
              <w:rPr>
                <w:rFonts w:ascii="Times New Roman" w:hAnsi="Times New Roman" w:cs="Times New Roman"/>
                <w:b/>
                <w:color w:val="auto"/>
                <w:sz w:val="24"/>
                <w:szCs w:val="24"/>
                <w:lang w:val="uk-UA"/>
              </w:rPr>
              <w:t xml:space="preserve">тендерної </w:t>
            </w:r>
            <w:r w:rsidRPr="009D7941">
              <w:rPr>
                <w:rFonts w:ascii="Times New Roman" w:hAnsi="Times New Roman" w:cs="Times New Roman"/>
                <w:b/>
                <w:color w:val="auto"/>
                <w:sz w:val="24"/>
                <w:szCs w:val="24"/>
                <w:lang w:val="uk-UA"/>
              </w:rPr>
              <w:t>документації</w:t>
            </w:r>
          </w:p>
        </w:tc>
      </w:tr>
      <w:tr w:rsidR="001F7FAF" w:rsidRPr="009D7941" w:rsidTr="001D119B">
        <w:trPr>
          <w:trHeight w:val="520"/>
        </w:trPr>
        <w:tc>
          <w:tcPr>
            <w:tcW w:w="636" w:type="dxa"/>
            <w:tcBorders>
              <w:top w:val="single" w:sz="12" w:space="0" w:color="auto"/>
              <w:left w:val="single" w:sz="12" w:space="0" w:color="auto"/>
              <w:right w:val="single" w:sz="12" w:space="0" w:color="auto"/>
            </w:tcBorders>
          </w:tcPr>
          <w:p w:rsidR="001F7FAF" w:rsidRPr="009D7941" w:rsidRDefault="001F7FAF"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1</w:t>
            </w:r>
          </w:p>
        </w:tc>
        <w:tc>
          <w:tcPr>
            <w:tcW w:w="4645" w:type="dxa"/>
            <w:tcBorders>
              <w:top w:val="single" w:sz="12" w:space="0" w:color="auto"/>
              <w:left w:val="single" w:sz="12" w:space="0" w:color="auto"/>
              <w:right w:val="single" w:sz="12" w:space="0" w:color="auto"/>
            </w:tcBorders>
          </w:tcPr>
          <w:p w:rsidR="001F7FAF" w:rsidRPr="009D7941" w:rsidRDefault="001F7FAF"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Процедура надання роз’яснень щодо документації</w:t>
            </w:r>
          </w:p>
        </w:tc>
        <w:tc>
          <w:tcPr>
            <w:tcW w:w="5489" w:type="dxa"/>
            <w:tcBorders>
              <w:top w:val="single" w:sz="12" w:space="0" w:color="auto"/>
              <w:left w:val="single" w:sz="12" w:space="0" w:color="auto"/>
              <w:right w:val="single" w:sz="12" w:space="0" w:color="auto"/>
            </w:tcBorders>
          </w:tcPr>
          <w:p w:rsidR="001F7FAF" w:rsidRPr="009D7941" w:rsidRDefault="008E020A" w:rsidP="00157B4D">
            <w:pPr>
              <w:pStyle w:val="af3"/>
              <w:spacing w:before="0" w:after="0"/>
              <w:ind w:left="13" w:firstLine="297"/>
              <w:jc w:val="both"/>
              <w:rPr>
                <w:rFonts w:eastAsia="Calibri"/>
                <w:szCs w:val="24"/>
                <w:lang w:val="uk-UA" w:eastAsia="uk-UA"/>
              </w:rPr>
            </w:pPr>
            <w:r w:rsidRPr="009D7941">
              <w:rPr>
                <w:rFonts w:eastAsia="Calibri"/>
                <w:szCs w:val="24"/>
                <w:lang w:val="uk-UA" w:eastAsia="uk-UA"/>
              </w:rPr>
              <w:t>1</w:t>
            </w:r>
            <w:r w:rsidR="00EE3E4A" w:rsidRPr="009D7941">
              <w:rPr>
                <w:rFonts w:eastAsia="Calibri"/>
                <w:szCs w:val="24"/>
                <w:lang w:val="uk-UA" w:eastAsia="uk-UA"/>
              </w:rPr>
              <w:t>.</w:t>
            </w:r>
            <w:r w:rsidRPr="009D7941">
              <w:rPr>
                <w:rFonts w:eastAsia="Calibri"/>
                <w:szCs w:val="24"/>
                <w:lang w:val="uk-UA" w:eastAsia="uk-UA"/>
              </w:rPr>
              <w:t>1.</w:t>
            </w:r>
            <w:r w:rsidR="001F7FAF" w:rsidRPr="009D7941">
              <w:rPr>
                <w:rFonts w:eastAsia="Calibri"/>
                <w:szCs w:val="24"/>
                <w:lang w:val="uk-UA" w:eastAsia="uk-UA"/>
              </w:rPr>
              <w:t xml:space="preserve">Фізична/юридична особа має право не пізніше ніж за </w:t>
            </w:r>
            <w:r w:rsidR="00814DC7" w:rsidRPr="009D7941">
              <w:rPr>
                <w:rFonts w:eastAsia="Calibri"/>
                <w:szCs w:val="24"/>
                <w:lang w:val="uk-UA" w:eastAsia="uk-UA"/>
              </w:rPr>
              <w:t>три дні</w:t>
            </w:r>
            <w:r w:rsidR="001F7FAF" w:rsidRPr="009D7941">
              <w:rPr>
                <w:rFonts w:eastAsia="Calibri"/>
                <w:szCs w:val="24"/>
                <w:lang w:val="uk-UA" w:eastAsia="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w:t>
            </w:r>
            <w:r w:rsidR="00814DC7" w:rsidRPr="009D7941">
              <w:rPr>
                <w:rFonts w:eastAsia="Calibri"/>
                <w:szCs w:val="24"/>
                <w:lang w:val="uk-UA" w:eastAsia="uk-UA"/>
              </w:rPr>
              <w:t xml:space="preserve"> та</w:t>
            </w:r>
            <w:r w:rsidR="00FF73DE" w:rsidRPr="009D7941">
              <w:rPr>
                <w:rFonts w:eastAsia="Calibri"/>
                <w:szCs w:val="24"/>
                <w:lang w:val="uk-UA" w:eastAsia="uk-UA"/>
              </w:rPr>
              <w:t>/</w:t>
            </w:r>
            <w:r w:rsidR="00814DC7" w:rsidRPr="009D7941">
              <w:rPr>
                <w:rFonts w:eastAsia="Calibri"/>
                <w:szCs w:val="24"/>
                <w:lang w:val="uk-UA" w:eastAsia="uk-UA"/>
              </w:rPr>
              <w:t xml:space="preserve">або звернутися до замовника з вимогою щодо усунення порушення під час проведення тендеру. </w:t>
            </w:r>
            <w:r w:rsidR="001F7FAF" w:rsidRPr="009D7941">
              <w:rPr>
                <w:rFonts w:eastAsia="Calibri"/>
                <w:szCs w:val="24"/>
                <w:lang w:val="uk-UA" w:eastAsia="uk-UA"/>
              </w:rPr>
              <w:t xml:space="preserve">Усі звернення за роз’ясненнями </w:t>
            </w:r>
            <w:r w:rsidR="00DA13E8" w:rsidRPr="009D7941">
              <w:rPr>
                <w:rFonts w:eastAsia="Calibri"/>
                <w:szCs w:val="24"/>
                <w:lang w:val="uk-UA" w:eastAsia="uk-UA"/>
              </w:rPr>
              <w:t>та звернення щод</w:t>
            </w:r>
            <w:r w:rsidRPr="009D7941">
              <w:rPr>
                <w:rFonts w:eastAsia="Calibri"/>
                <w:szCs w:val="24"/>
                <w:lang w:val="uk-UA" w:eastAsia="uk-UA"/>
              </w:rPr>
              <w:t>о</w:t>
            </w:r>
            <w:r w:rsidR="00DA13E8" w:rsidRPr="009D7941">
              <w:rPr>
                <w:rFonts w:eastAsia="Calibri"/>
                <w:szCs w:val="24"/>
                <w:lang w:val="uk-UA" w:eastAsia="uk-UA"/>
              </w:rPr>
              <w:t xml:space="preserve"> усунення порушення </w:t>
            </w:r>
            <w:r w:rsidR="001F7FAF" w:rsidRPr="009D7941">
              <w:rPr>
                <w:rFonts w:eastAsia="Calibri"/>
                <w:szCs w:val="24"/>
                <w:lang w:val="uk-UA" w:eastAsia="uk-UA"/>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w:t>
            </w:r>
            <w:r w:rsidR="0040257E" w:rsidRPr="009D7941">
              <w:rPr>
                <w:rFonts w:eastAsia="Calibri"/>
                <w:szCs w:val="24"/>
                <w:lang w:val="uk-UA" w:eastAsia="uk-UA"/>
              </w:rPr>
              <w:t>трьох</w:t>
            </w:r>
            <w:r w:rsidR="001F7FAF" w:rsidRPr="009D7941">
              <w:rPr>
                <w:rFonts w:eastAsia="Calibri"/>
                <w:szCs w:val="24"/>
                <w:lang w:val="uk-UA" w:eastAsia="uk-UA"/>
              </w:rPr>
              <w:t xml:space="preserve">  днів з д</w:t>
            </w:r>
            <w:r w:rsidR="00814DC7" w:rsidRPr="009D7941">
              <w:rPr>
                <w:rFonts w:eastAsia="Calibri"/>
                <w:szCs w:val="24"/>
                <w:lang w:val="uk-UA" w:eastAsia="uk-UA"/>
              </w:rPr>
              <w:t>ати</w:t>
            </w:r>
            <w:r w:rsidR="001F7FAF" w:rsidRPr="009D7941">
              <w:rPr>
                <w:rFonts w:eastAsia="Calibri"/>
                <w:szCs w:val="24"/>
                <w:lang w:val="uk-UA" w:eastAsia="uk-UA"/>
              </w:rPr>
              <w:t xml:space="preserve"> їх оприлюднення надати роз’яснення на звернення </w:t>
            </w:r>
            <w:r w:rsidR="00814DC7" w:rsidRPr="009D7941">
              <w:rPr>
                <w:rFonts w:eastAsia="Calibri"/>
                <w:szCs w:val="24"/>
                <w:lang w:val="uk-UA" w:eastAsia="uk-UA"/>
              </w:rPr>
              <w:t>шляхом оприлюднення його в електронній системі закупівель.</w:t>
            </w:r>
          </w:p>
          <w:p w:rsidR="008E020A" w:rsidRPr="009D7941" w:rsidRDefault="008E020A" w:rsidP="00157B4D">
            <w:pPr>
              <w:pStyle w:val="11"/>
              <w:widowControl w:val="0"/>
              <w:spacing w:line="240" w:lineRule="auto"/>
              <w:ind w:right="53"/>
              <w:jc w:val="both"/>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 xml:space="preserve">1.2 </w:t>
            </w:r>
            <w:r w:rsidR="001F7FAF" w:rsidRPr="009D7941">
              <w:rPr>
                <w:rFonts w:ascii="Times New Roman" w:hAnsi="Times New Roman" w:cs="Times New Roman"/>
                <w:color w:val="auto"/>
                <w:sz w:val="24"/>
                <w:szCs w:val="24"/>
                <w:lang w:val="uk-UA"/>
              </w:rPr>
              <w:t>У разі несвоєчасного надання</w:t>
            </w:r>
            <w:r w:rsidR="0040257E" w:rsidRPr="009D7941">
              <w:rPr>
                <w:rFonts w:ascii="Times New Roman" w:hAnsi="Times New Roman" w:cs="Times New Roman"/>
                <w:color w:val="auto"/>
                <w:sz w:val="24"/>
                <w:szCs w:val="24"/>
                <w:lang w:val="uk-UA"/>
              </w:rPr>
              <w:t xml:space="preserve"> або ненадання</w:t>
            </w:r>
            <w:r w:rsidR="005876D1" w:rsidRPr="009D7941">
              <w:rPr>
                <w:rFonts w:ascii="Times New Roman" w:hAnsi="Times New Roman" w:cs="Times New Roman"/>
                <w:color w:val="auto"/>
                <w:sz w:val="24"/>
                <w:szCs w:val="24"/>
                <w:lang w:val="uk-UA"/>
              </w:rPr>
              <w:t xml:space="preserve"> </w:t>
            </w:r>
            <w:r w:rsidR="00DA13E8" w:rsidRPr="009D7941">
              <w:rPr>
                <w:rFonts w:ascii="Times New Roman" w:hAnsi="Times New Roman" w:cs="Times New Roman"/>
                <w:color w:val="auto"/>
                <w:sz w:val="24"/>
                <w:szCs w:val="24"/>
                <w:lang w:val="uk-UA"/>
              </w:rPr>
              <w:lastRenderedPageBreak/>
              <w:t xml:space="preserve">замовником роз’яснень щодо змісту тендерної документації електронна система закупівель автоматично призупиняє перебіг тендеру. </w:t>
            </w:r>
          </w:p>
          <w:p w:rsidR="0015397E" w:rsidRPr="009D7941" w:rsidRDefault="0015397E" w:rsidP="00157B4D">
            <w:pPr>
              <w:pStyle w:val="11"/>
              <w:widowControl w:val="0"/>
              <w:spacing w:line="240" w:lineRule="auto"/>
              <w:ind w:right="53"/>
              <w:jc w:val="both"/>
              <w:rPr>
                <w:rFonts w:ascii="Times New Roman" w:hAnsi="Times New Roman" w:cs="Times New Roman"/>
                <w:color w:val="auto"/>
                <w:sz w:val="24"/>
                <w:szCs w:val="24"/>
                <w:lang w:val="uk-UA"/>
              </w:rPr>
            </w:pPr>
          </w:p>
        </w:tc>
      </w:tr>
      <w:tr w:rsidR="001F7FAF" w:rsidRPr="009D7941" w:rsidTr="001D119B">
        <w:trPr>
          <w:trHeight w:val="520"/>
        </w:trPr>
        <w:tc>
          <w:tcPr>
            <w:tcW w:w="636" w:type="dxa"/>
            <w:tcBorders>
              <w:left w:val="single" w:sz="12" w:space="0" w:color="auto"/>
              <w:bottom w:val="single" w:sz="12" w:space="0" w:color="auto"/>
              <w:right w:val="single" w:sz="12" w:space="0" w:color="auto"/>
            </w:tcBorders>
          </w:tcPr>
          <w:p w:rsidR="001F7FAF" w:rsidRPr="009D7941" w:rsidRDefault="001F7FAF"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lastRenderedPageBreak/>
              <w:t>2</w:t>
            </w:r>
          </w:p>
        </w:tc>
        <w:tc>
          <w:tcPr>
            <w:tcW w:w="4645" w:type="dxa"/>
            <w:tcBorders>
              <w:left w:val="single" w:sz="12" w:space="0" w:color="auto"/>
              <w:bottom w:val="single" w:sz="12" w:space="0" w:color="auto"/>
              <w:right w:val="single" w:sz="12" w:space="0" w:color="auto"/>
            </w:tcBorders>
          </w:tcPr>
          <w:p w:rsidR="001F7FAF" w:rsidRPr="009D7941" w:rsidRDefault="001F7FAF"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Внесення змін до</w:t>
            </w:r>
            <w:r w:rsidR="0040257E" w:rsidRPr="009D7941">
              <w:rPr>
                <w:rFonts w:ascii="Times New Roman" w:hAnsi="Times New Roman" w:cs="Times New Roman"/>
                <w:b/>
                <w:color w:val="auto"/>
                <w:sz w:val="24"/>
                <w:szCs w:val="24"/>
                <w:lang w:val="uk-UA"/>
              </w:rPr>
              <w:t xml:space="preserve"> тендерної</w:t>
            </w:r>
            <w:r w:rsidRPr="009D7941">
              <w:rPr>
                <w:rFonts w:ascii="Times New Roman" w:hAnsi="Times New Roman" w:cs="Times New Roman"/>
                <w:b/>
                <w:color w:val="auto"/>
                <w:sz w:val="24"/>
                <w:szCs w:val="24"/>
                <w:lang w:val="uk-UA"/>
              </w:rPr>
              <w:t xml:space="preserve"> документації</w:t>
            </w:r>
          </w:p>
        </w:tc>
        <w:tc>
          <w:tcPr>
            <w:tcW w:w="5489" w:type="dxa"/>
            <w:tcBorders>
              <w:left w:val="single" w:sz="12" w:space="0" w:color="auto"/>
              <w:bottom w:val="single" w:sz="12" w:space="0" w:color="auto"/>
              <w:right w:val="single" w:sz="12" w:space="0" w:color="auto"/>
            </w:tcBorders>
          </w:tcPr>
          <w:p w:rsidR="001F7FAF" w:rsidRPr="009D7941" w:rsidRDefault="008E020A" w:rsidP="00157B4D">
            <w:pPr>
              <w:pStyle w:val="af3"/>
              <w:spacing w:before="0" w:after="0"/>
              <w:ind w:firstLine="297"/>
              <w:jc w:val="both"/>
              <w:rPr>
                <w:rFonts w:eastAsia="Calibri"/>
                <w:szCs w:val="24"/>
                <w:lang w:val="uk-UA"/>
              </w:rPr>
            </w:pPr>
            <w:r w:rsidRPr="009D7941">
              <w:rPr>
                <w:rFonts w:eastAsia="Calibri"/>
                <w:szCs w:val="24"/>
                <w:lang w:val="uk-UA"/>
              </w:rPr>
              <w:t xml:space="preserve">2.1 </w:t>
            </w:r>
            <w:r w:rsidR="001F7FAF" w:rsidRPr="009D7941">
              <w:rPr>
                <w:rFonts w:eastAsia="Calibri"/>
                <w:szCs w:val="24"/>
                <w:lang w:val="uk-UA"/>
              </w:rPr>
              <w:t>Замовник має право з власної ініціативи</w:t>
            </w:r>
            <w:r w:rsidR="00DF7F79" w:rsidRPr="009D7941">
              <w:rPr>
                <w:rFonts w:eastAsia="Calibri"/>
                <w:szCs w:val="24"/>
                <w:lang w:val="uk-UA"/>
              </w:rPr>
              <w:t xml:space="preserve"> або у разі усунення порушень</w:t>
            </w:r>
            <w:r w:rsidR="00F80458" w:rsidRPr="009D7941">
              <w:rPr>
                <w:rFonts w:eastAsia="Calibri"/>
                <w:szCs w:val="24"/>
                <w:lang w:val="uk-UA"/>
              </w:rPr>
              <w:t xml:space="preserve"> вимог</w:t>
            </w:r>
            <w:r w:rsidR="00DF7F79" w:rsidRPr="009D7941">
              <w:rPr>
                <w:rFonts w:eastAsia="Calibri"/>
                <w:szCs w:val="24"/>
                <w:lang w:val="uk-UA"/>
              </w:rPr>
              <w:t xml:space="preserve">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1F7FAF" w:rsidRPr="009D7941">
              <w:rPr>
                <w:rFonts w:eastAsia="Calibri"/>
                <w:szCs w:val="24"/>
                <w:lang w:val="uk-UA"/>
              </w:rPr>
              <w:t xml:space="preserve">  У разі внесення змін до тендерної документації строк для подання тендерних пропозицій продовжується</w:t>
            </w:r>
            <w:r w:rsidR="00DF7F79" w:rsidRPr="009D7941">
              <w:rPr>
                <w:rFonts w:eastAsia="Calibri"/>
                <w:szCs w:val="24"/>
                <w:lang w:val="uk-UA"/>
              </w:rPr>
              <w:t xml:space="preserve"> замовником</w:t>
            </w:r>
            <w:r w:rsidR="001F7FAF" w:rsidRPr="009D7941">
              <w:rPr>
                <w:rFonts w:eastAsia="Calibri"/>
                <w:szCs w:val="24"/>
                <w:lang w:val="uk-UA"/>
              </w:rPr>
              <w:t xml:space="preserve"> в електронній системі закупівель таким чином, щоб з моменту внесення змін до тендерної документації до закінчення</w:t>
            </w:r>
            <w:r w:rsidR="00DF7F79" w:rsidRPr="009D7941">
              <w:rPr>
                <w:rFonts w:eastAsia="Calibri"/>
                <w:szCs w:val="24"/>
                <w:lang w:val="uk-UA"/>
              </w:rPr>
              <w:t xml:space="preserve"> кінцевого</w:t>
            </w:r>
            <w:r w:rsidR="001F7FAF" w:rsidRPr="009D7941">
              <w:rPr>
                <w:rFonts w:eastAsia="Calibri"/>
                <w:szCs w:val="24"/>
                <w:lang w:val="uk-UA"/>
              </w:rPr>
              <w:t xml:space="preserve"> строку подання тендерних пропозицій залишалося не менше </w:t>
            </w:r>
            <w:r w:rsidR="00F80458" w:rsidRPr="009D7941">
              <w:rPr>
                <w:rFonts w:eastAsia="Calibri"/>
                <w:szCs w:val="24"/>
                <w:lang w:val="uk-UA"/>
              </w:rPr>
              <w:t>чотирьох</w:t>
            </w:r>
            <w:r w:rsidR="001F7FAF" w:rsidRPr="009D7941">
              <w:rPr>
                <w:rFonts w:eastAsia="Calibri"/>
                <w:szCs w:val="24"/>
                <w:lang w:val="uk-UA"/>
              </w:rPr>
              <w:t xml:space="preserve"> днів</w:t>
            </w:r>
            <w:r w:rsidR="00F80458" w:rsidRPr="009D7941">
              <w:rPr>
                <w:rFonts w:eastAsia="Calibri"/>
                <w:szCs w:val="24"/>
                <w:lang w:val="uk-UA"/>
              </w:rPr>
              <w:t>.</w:t>
            </w:r>
          </w:p>
          <w:p w:rsidR="001F7FAF" w:rsidRPr="009D7941" w:rsidRDefault="008E020A" w:rsidP="00157B4D">
            <w:pPr>
              <w:pStyle w:val="af3"/>
              <w:spacing w:before="0" w:after="0"/>
              <w:ind w:firstLine="297"/>
              <w:jc w:val="both"/>
              <w:rPr>
                <w:rFonts w:eastAsia="Calibri"/>
                <w:szCs w:val="24"/>
                <w:lang w:val="uk-UA"/>
              </w:rPr>
            </w:pPr>
            <w:r w:rsidRPr="009D7941">
              <w:rPr>
                <w:rFonts w:eastAsia="Calibri"/>
                <w:szCs w:val="24"/>
                <w:lang w:val="uk-UA"/>
              </w:rPr>
              <w:t xml:space="preserve">2.2 </w:t>
            </w:r>
            <w:r w:rsidR="001F7FAF" w:rsidRPr="009D7941">
              <w:rPr>
                <w:rFonts w:eastAsia="Calibri"/>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DE616F" w:rsidRPr="009D7941">
              <w:rPr>
                <w:rFonts w:eastAsia="Calibri"/>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F7FAF" w:rsidRPr="009D7941" w:rsidRDefault="008E020A" w:rsidP="00157B4D">
            <w:pPr>
              <w:pStyle w:val="af3"/>
              <w:spacing w:before="0" w:after="0"/>
              <w:ind w:firstLine="297"/>
              <w:jc w:val="both"/>
              <w:rPr>
                <w:rFonts w:eastAsia="Calibri"/>
                <w:szCs w:val="24"/>
                <w:lang w:val="uk-UA"/>
              </w:rPr>
            </w:pPr>
            <w:r w:rsidRPr="009D7941">
              <w:rPr>
                <w:rFonts w:eastAsia="Calibri"/>
                <w:szCs w:val="24"/>
                <w:lang w:val="uk-UA"/>
              </w:rPr>
              <w:t>2.3</w:t>
            </w:r>
            <w:r w:rsidR="000D14D7" w:rsidRPr="009D7941">
              <w:rPr>
                <w:rFonts w:eastAsia="Calibri"/>
                <w:szCs w:val="24"/>
                <w:lang w:val="uk-UA"/>
              </w:rPr>
              <w:t xml:space="preserve"> </w:t>
            </w:r>
            <w:r w:rsidR="00DE616F" w:rsidRPr="009D7941">
              <w:rPr>
                <w:rFonts w:eastAsia="Calibri"/>
                <w:szCs w:val="24"/>
                <w:lang w:val="uk-UA"/>
              </w:rPr>
              <w:t xml:space="preserve">У разі несвоєчасного </w:t>
            </w:r>
            <w:r w:rsidR="00F332A1" w:rsidRPr="009D7941">
              <w:rPr>
                <w:rFonts w:eastAsia="Calibri"/>
                <w:szCs w:val="24"/>
                <w:lang w:val="uk-UA"/>
              </w:rPr>
              <w:t>надання замовником роз</w:t>
            </w:r>
            <w:r w:rsidR="00F332A1" w:rsidRPr="009D7941">
              <w:rPr>
                <w:rFonts w:eastAsia="Calibri"/>
                <w:szCs w:val="24"/>
              </w:rPr>
              <w:t>’</w:t>
            </w:r>
            <w:r w:rsidR="00F332A1" w:rsidRPr="009D7941">
              <w:rPr>
                <w:rFonts w:eastAsia="Calibri"/>
                <w:szCs w:val="24"/>
                <w:lang w:val="uk-UA"/>
              </w:rPr>
              <w:t>яснень щодо змі</w:t>
            </w:r>
            <w:r w:rsidR="00544756" w:rsidRPr="009D7941">
              <w:rPr>
                <w:rFonts w:eastAsia="Calibri"/>
                <w:szCs w:val="24"/>
                <w:lang w:val="uk-UA"/>
              </w:rPr>
              <w:t>с</w:t>
            </w:r>
            <w:r w:rsidR="00F332A1" w:rsidRPr="009D7941">
              <w:rPr>
                <w:rFonts w:eastAsia="Calibri"/>
                <w:szCs w:val="24"/>
                <w:lang w:val="uk-UA"/>
              </w:rPr>
              <w:t>ту тендерн</w:t>
            </w:r>
            <w:r w:rsidR="00544756" w:rsidRPr="009D7941">
              <w:rPr>
                <w:rFonts w:eastAsia="Calibri"/>
                <w:szCs w:val="24"/>
                <w:lang w:val="uk-UA"/>
              </w:rPr>
              <w:t>о</w:t>
            </w:r>
            <w:r w:rsidR="00F332A1" w:rsidRPr="009D7941">
              <w:rPr>
                <w:rFonts w:eastAsia="Calibri"/>
                <w:szCs w:val="24"/>
                <w:lang w:val="uk-UA"/>
              </w:rPr>
              <w:t>ї документації</w:t>
            </w:r>
            <w:r w:rsidR="00DE616F" w:rsidRPr="009D7941">
              <w:rPr>
                <w:rFonts w:eastAsia="Calibri"/>
                <w:szCs w:val="24"/>
                <w:lang w:val="uk-UA"/>
              </w:rPr>
              <w:t xml:space="preserve"> </w:t>
            </w:r>
            <w:r w:rsidR="00F332A1" w:rsidRPr="009D7941">
              <w:rPr>
                <w:rFonts w:eastAsia="Calibri"/>
                <w:szCs w:val="24"/>
                <w:lang w:val="uk-UA"/>
              </w:rPr>
              <w:t>електронна система закупівель автоматично зупиняє перебіг відкритих торгів.</w:t>
            </w:r>
          </w:p>
          <w:p w:rsidR="00F332A1" w:rsidRPr="009D7941" w:rsidRDefault="00F332A1" w:rsidP="00157B4D">
            <w:pPr>
              <w:pStyle w:val="af3"/>
              <w:spacing w:before="0" w:after="0"/>
              <w:ind w:firstLine="297"/>
              <w:jc w:val="both"/>
              <w:rPr>
                <w:rFonts w:eastAsia="Calibri"/>
                <w:szCs w:val="24"/>
                <w:lang w:val="uk-UA"/>
              </w:rPr>
            </w:pPr>
            <w:r w:rsidRPr="009D7941">
              <w:rPr>
                <w:rFonts w:eastAsia="Calibri"/>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15397E" w:rsidRPr="009D7941" w:rsidRDefault="0015397E" w:rsidP="00157B4D">
            <w:pPr>
              <w:pStyle w:val="af3"/>
              <w:spacing w:before="0" w:after="0"/>
              <w:ind w:firstLine="297"/>
              <w:jc w:val="both"/>
              <w:rPr>
                <w:rFonts w:eastAsia="Calibri"/>
                <w:szCs w:val="24"/>
                <w:lang w:val="uk-UA"/>
              </w:rPr>
            </w:pPr>
          </w:p>
        </w:tc>
      </w:tr>
      <w:tr w:rsidR="001F7FAF" w:rsidRPr="009D7941" w:rsidTr="001D119B">
        <w:trPr>
          <w:trHeight w:val="673"/>
        </w:trPr>
        <w:tc>
          <w:tcPr>
            <w:tcW w:w="10770" w:type="dxa"/>
            <w:gridSpan w:val="3"/>
            <w:tcBorders>
              <w:top w:val="single" w:sz="12" w:space="0" w:color="auto"/>
              <w:left w:val="single" w:sz="12" w:space="0" w:color="auto"/>
              <w:bottom w:val="single" w:sz="12" w:space="0" w:color="auto"/>
              <w:right w:val="single" w:sz="12" w:space="0" w:color="auto"/>
            </w:tcBorders>
            <w:vAlign w:val="center"/>
          </w:tcPr>
          <w:p w:rsidR="001F7FAF" w:rsidRPr="009D7941" w:rsidRDefault="001F7FAF" w:rsidP="00157B4D">
            <w:pPr>
              <w:pStyle w:val="11"/>
              <w:widowControl w:val="0"/>
              <w:spacing w:line="240" w:lineRule="auto"/>
              <w:ind w:right="53" w:firstLine="308"/>
              <w:jc w:val="center"/>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 xml:space="preserve">ІІІ. Інструкція з підготовки </w:t>
            </w:r>
            <w:r w:rsidR="008E020A" w:rsidRPr="009D7941">
              <w:rPr>
                <w:rFonts w:ascii="Times New Roman" w:hAnsi="Times New Roman" w:cs="Times New Roman"/>
                <w:b/>
                <w:color w:val="auto"/>
                <w:sz w:val="24"/>
                <w:szCs w:val="24"/>
                <w:lang w:val="uk-UA"/>
              </w:rPr>
              <w:t xml:space="preserve"> тендерної </w:t>
            </w:r>
            <w:r w:rsidRPr="009D7941">
              <w:rPr>
                <w:rFonts w:ascii="Times New Roman" w:hAnsi="Times New Roman" w:cs="Times New Roman"/>
                <w:b/>
                <w:color w:val="auto"/>
                <w:sz w:val="24"/>
                <w:szCs w:val="24"/>
                <w:lang w:val="uk-UA"/>
              </w:rPr>
              <w:t>пропозиції</w:t>
            </w:r>
          </w:p>
        </w:tc>
      </w:tr>
      <w:tr w:rsidR="001F7FAF" w:rsidRPr="009D7941" w:rsidTr="001D119B">
        <w:trPr>
          <w:trHeight w:val="1530"/>
        </w:trPr>
        <w:tc>
          <w:tcPr>
            <w:tcW w:w="636" w:type="dxa"/>
            <w:tcBorders>
              <w:left w:val="single" w:sz="12" w:space="0" w:color="auto"/>
              <w:right w:val="single" w:sz="12" w:space="0" w:color="auto"/>
            </w:tcBorders>
          </w:tcPr>
          <w:p w:rsidR="001F7FAF" w:rsidRPr="009D7941" w:rsidRDefault="001F7FAF"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1</w:t>
            </w:r>
          </w:p>
        </w:tc>
        <w:tc>
          <w:tcPr>
            <w:tcW w:w="4645" w:type="dxa"/>
            <w:tcBorders>
              <w:left w:val="single" w:sz="12" w:space="0" w:color="auto"/>
              <w:right w:val="single" w:sz="12" w:space="0" w:color="auto"/>
            </w:tcBorders>
          </w:tcPr>
          <w:p w:rsidR="001F7FAF" w:rsidRPr="009D7941" w:rsidRDefault="001F7FAF"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 xml:space="preserve">Зміст і спосіб подання </w:t>
            </w:r>
            <w:r w:rsidR="00D93001" w:rsidRPr="009D7941">
              <w:rPr>
                <w:rFonts w:ascii="Times New Roman" w:hAnsi="Times New Roman" w:cs="Times New Roman"/>
                <w:b/>
                <w:color w:val="auto"/>
                <w:sz w:val="24"/>
                <w:szCs w:val="24"/>
                <w:lang w:val="uk-UA"/>
              </w:rPr>
              <w:t xml:space="preserve">тендерної </w:t>
            </w:r>
            <w:r w:rsidRPr="009D7941">
              <w:rPr>
                <w:rFonts w:ascii="Times New Roman" w:hAnsi="Times New Roman" w:cs="Times New Roman"/>
                <w:b/>
                <w:color w:val="auto"/>
                <w:sz w:val="24"/>
                <w:szCs w:val="24"/>
                <w:lang w:val="uk-UA"/>
              </w:rPr>
              <w:t>пропозиції</w:t>
            </w:r>
          </w:p>
        </w:tc>
        <w:tc>
          <w:tcPr>
            <w:tcW w:w="5489" w:type="dxa"/>
            <w:tcBorders>
              <w:left w:val="single" w:sz="12" w:space="0" w:color="auto"/>
              <w:right w:val="single" w:sz="12" w:space="0" w:color="auto"/>
            </w:tcBorders>
          </w:tcPr>
          <w:p w:rsidR="007916A2" w:rsidRPr="009D7941" w:rsidRDefault="007916A2" w:rsidP="00157B4D">
            <w:pPr>
              <w:jc w:val="both"/>
              <w:textAlignment w:val="baseline"/>
              <w:rPr>
                <w:rFonts w:ascii="Times New Roman" w:hAnsi="Times New Roman" w:cs="Times New Roman"/>
                <w:color w:val="auto"/>
                <w:sz w:val="24"/>
                <w:szCs w:val="24"/>
              </w:rPr>
            </w:pPr>
            <w:r w:rsidRPr="009D7941">
              <w:rPr>
                <w:rFonts w:ascii="Times New Roman" w:hAnsi="Times New Roman" w:cs="Times New Roman"/>
                <w:color w:val="auto"/>
                <w:sz w:val="24"/>
                <w:szCs w:val="24"/>
              </w:rPr>
              <w:t xml:space="preserve">Учасник повинен розмістити (завантажити) в електронній системі закупівель (далі – Система) всі документи передбачені цією </w:t>
            </w:r>
            <w:proofErr w:type="gramStart"/>
            <w:r w:rsidRPr="009D7941">
              <w:rPr>
                <w:rFonts w:ascii="Times New Roman" w:hAnsi="Times New Roman" w:cs="Times New Roman"/>
                <w:color w:val="auto"/>
                <w:sz w:val="24"/>
                <w:szCs w:val="24"/>
              </w:rPr>
              <w:t>тендерною</w:t>
            </w:r>
            <w:proofErr w:type="gramEnd"/>
            <w:r w:rsidRPr="009D7941">
              <w:rPr>
                <w:rFonts w:ascii="Times New Roman" w:hAnsi="Times New Roman" w:cs="Times New Roman"/>
                <w:color w:val="auto"/>
                <w:sz w:val="24"/>
                <w:szCs w:val="24"/>
              </w:rPr>
              <w:t xml:space="preserve"> документацією до кінцевого строку подання тендерних пропозицій.  </w:t>
            </w:r>
          </w:p>
          <w:p w:rsidR="007916A2" w:rsidRPr="009D7941" w:rsidRDefault="007916A2" w:rsidP="00157B4D">
            <w:pPr>
              <w:jc w:val="both"/>
              <w:textAlignment w:val="baseline"/>
              <w:rPr>
                <w:rFonts w:ascii="Times New Roman" w:hAnsi="Times New Roman" w:cs="Times New Roman"/>
                <w:b/>
                <w:color w:val="auto"/>
                <w:sz w:val="24"/>
                <w:szCs w:val="24"/>
                <w:u w:val="single"/>
                <w:lang w:val="uk-UA"/>
              </w:rPr>
            </w:pPr>
            <w:r w:rsidRPr="009D7941">
              <w:rPr>
                <w:rFonts w:ascii="Times New Roman" w:hAnsi="Times New Roman" w:cs="Times New Roman"/>
                <w:b/>
                <w:color w:val="auto"/>
                <w:sz w:val="24"/>
                <w:szCs w:val="24"/>
                <w:u w:val="single"/>
                <w:lang w:val="uk-UA"/>
              </w:rPr>
              <w:t xml:space="preserve">       Документи, що розміщуються учасником в системі, повинні бути належного рівня зображення, повинні бути відсканованими з підписом уповноваженої особи Учасника з наданням відповідної довіреності на право підпису  та повинні бути доступні до перегляду.</w:t>
            </w:r>
          </w:p>
          <w:p w:rsidR="007916A2" w:rsidRPr="009D7941" w:rsidRDefault="007916A2" w:rsidP="00157B4D">
            <w:pPr>
              <w:jc w:val="both"/>
              <w:textAlignment w:val="baseline"/>
              <w:rPr>
                <w:rFonts w:ascii="Times New Roman" w:hAnsi="Times New Roman" w:cs="Times New Roman"/>
                <w:color w:val="auto"/>
                <w:sz w:val="24"/>
                <w:szCs w:val="24"/>
              </w:rPr>
            </w:pPr>
            <w:r w:rsidRPr="009D7941">
              <w:rPr>
                <w:rFonts w:ascii="Times New Roman" w:hAnsi="Times New Roman" w:cs="Times New Roman"/>
                <w:color w:val="auto"/>
                <w:sz w:val="24"/>
                <w:szCs w:val="24"/>
                <w:lang w:val="uk-UA"/>
              </w:rPr>
              <w:lastRenderedPageBreak/>
              <w:t>1.1</w:t>
            </w:r>
            <w:r w:rsidRPr="009D7941">
              <w:rPr>
                <w:rFonts w:ascii="Times New Roman" w:hAnsi="Times New Roman" w:cs="Times New Roman"/>
                <w:color w:val="auto"/>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з нижченаведених файлів</w:t>
            </w:r>
            <w:r w:rsidRPr="009D7941">
              <w:rPr>
                <w:rFonts w:ascii="Times New Roman" w:hAnsi="Times New Roman" w:cs="Times New Roman"/>
                <w:color w:val="auto"/>
                <w:sz w:val="24"/>
                <w:szCs w:val="24"/>
                <w:lang w:val="uk-UA"/>
              </w:rPr>
              <w:t>:</w:t>
            </w:r>
          </w:p>
          <w:p w:rsidR="007916A2" w:rsidRPr="009D7941" w:rsidRDefault="007916A2" w:rsidP="00157B4D">
            <w:pPr>
              <w:jc w:val="both"/>
              <w:textAlignment w:val="baseline"/>
              <w:rPr>
                <w:rFonts w:ascii="Times New Roman" w:hAnsi="Times New Roman" w:cs="Times New Roman"/>
                <w:color w:val="auto"/>
                <w:sz w:val="24"/>
                <w:szCs w:val="24"/>
              </w:rPr>
            </w:pPr>
            <w:r w:rsidRPr="009D7941">
              <w:rPr>
                <w:rFonts w:ascii="Times New Roman" w:hAnsi="Times New Roman" w:cs="Times New Roman"/>
                <w:b/>
                <w:color w:val="auto"/>
                <w:sz w:val="24"/>
                <w:szCs w:val="24"/>
              </w:rPr>
              <w:t>1)</w:t>
            </w:r>
            <w:r w:rsidRPr="009D7941">
              <w:rPr>
                <w:rFonts w:ascii="Times New Roman" w:hAnsi="Times New Roman" w:cs="Times New Roman"/>
                <w:color w:val="auto"/>
                <w:sz w:val="24"/>
                <w:szCs w:val="24"/>
              </w:rPr>
              <w:t xml:space="preserve"> Тендерна пропозиція, за формою наведеною в </w:t>
            </w:r>
            <w:r w:rsidRPr="009D7941">
              <w:rPr>
                <w:rFonts w:ascii="Times New Roman" w:hAnsi="Times New Roman" w:cs="Times New Roman"/>
                <w:b/>
                <w:color w:val="auto"/>
                <w:sz w:val="24"/>
                <w:szCs w:val="24"/>
              </w:rPr>
              <w:t>Додатку 1</w:t>
            </w:r>
            <w:r w:rsidRPr="009D7941">
              <w:rPr>
                <w:rFonts w:ascii="Times New Roman" w:hAnsi="Times New Roman" w:cs="Times New Roman"/>
                <w:color w:val="auto"/>
                <w:sz w:val="24"/>
                <w:szCs w:val="24"/>
              </w:rPr>
              <w:t xml:space="preserve"> цієї тендерної документації. В графі «</w:t>
            </w:r>
            <w:proofErr w:type="gramStart"/>
            <w:r w:rsidRPr="009D7941">
              <w:rPr>
                <w:rFonts w:ascii="Times New Roman" w:hAnsi="Times New Roman" w:cs="Times New Roman"/>
                <w:color w:val="auto"/>
                <w:sz w:val="24"/>
                <w:szCs w:val="24"/>
              </w:rPr>
              <w:t>Ц</w:t>
            </w:r>
            <w:proofErr w:type="gramEnd"/>
            <w:r w:rsidRPr="009D7941">
              <w:rPr>
                <w:rFonts w:ascii="Times New Roman" w:hAnsi="Times New Roman" w:cs="Times New Roman"/>
                <w:color w:val="auto"/>
                <w:sz w:val="24"/>
                <w:szCs w:val="24"/>
              </w:rPr>
              <w:t xml:space="preserve">іна» зазначається загальна вартість предмету закупівлі - (ціна пропозиції з урахуванням ПДВ); </w:t>
            </w:r>
          </w:p>
          <w:p w:rsidR="007916A2" w:rsidRPr="009D7941" w:rsidRDefault="007916A2" w:rsidP="00157B4D">
            <w:pPr>
              <w:jc w:val="both"/>
              <w:textAlignment w:val="baseline"/>
              <w:rPr>
                <w:rFonts w:ascii="Times New Roman" w:hAnsi="Times New Roman" w:cs="Times New Roman"/>
                <w:color w:val="auto"/>
                <w:sz w:val="24"/>
                <w:szCs w:val="24"/>
                <w:lang w:val="uk-UA"/>
              </w:rPr>
            </w:pPr>
            <w:r w:rsidRPr="009D7941">
              <w:rPr>
                <w:rFonts w:ascii="Times New Roman" w:hAnsi="Times New Roman" w:cs="Times New Roman"/>
                <w:b/>
                <w:color w:val="auto"/>
                <w:sz w:val="24"/>
                <w:szCs w:val="24"/>
                <w:lang w:val="uk-UA"/>
              </w:rPr>
              <w:t>2)</w:t>
            </w:r>
            <w:r w:rsidRPr="009D7941">
              <w:rPr>
                <w:rFonts w:ascii="Times New Roman" w:hAnsi="Times New Roman" w:cs="Times New Roman"/>
                <w:color w:val="auto"/>
                <w:sz w:val="24"/>
                <w:szCs w:val="24"/>
                <w:lang w:val="uk-UA"/>
              </w:rPr>
              <w:t xml:space="preserve"> інформацію та документи, що підтверджують відповідність учасника кваліфікаційним критеріям та вимогам, визначеним у статті</w:t>
            </w:r>
            <w:r w:rsidR="0062271C" w:rsidRPr="009D7941">
              <w:rPr>
                <w:rFonts w:ascii="Times New Roman" w:hAnsi="Times New Roman" w:cs="Times New Roman"/>
                <w:color w:val="auto"/>
                <w:sz w:val="24"/>
                <w:szCs w:val="24"/>
                <w:lang w:val="uk-UA"/>
              </w:rPr>
              <w:t xml:space="preserve"> 16 та</w:t>
            </w:r>
            <w:r w:rsidRPr="009D7941">
              <w:rPr>
                <w:rFonts w:ascii="Times New Roman" w:hAnsi="Times New Roman" w:cs="Times New Roman"/>
                <w:color w:val="auto"/>
                <w:sz w:val="24"/>
                <w:szCs w:val="24"/>
                <w:lang w:val="uk-UA"/>
              </w:rPr>
              <w:t xml:space="preserve"> 17 Закону, згідно  </w:t>
            </w:r>
            <w:r w:rsidRPr="009D7941">
              <w:rPr>
                <w:rFonts w:ascii="Times New Roman" w:hAnsi="Times New Roman" w:cs="Times New Roman"/>
                <w:b/>
                <w:color w:val="auto"/>
                <w:sz w:val="24"/>
                <w:szCs w:val="24"/>
                <w:lang w:val="uk-UA"/>
              </w:rPr>
              <w:t>Додатку № 2</w:t>
            </w:r>
            <w:r w:rsidRPr="009D7941">
              <w:rPr>
                <w:rFonts w:ascii="Times New Roman" w:hAnsi="Times New Roman" w:cs="Times New Roman"/>
                <w:color w:val="auto"/>
                <w:sz w:val="24"/>
                <w:szCs w:val="24"/>
                <w:lang w:val="uk-UA"/>
              </w:rPr>
              <w:t xml:space="preserve">  до цієї документації ;</w:t>
            </w:r>
          </w:p>
          <w:p w:rsidR="008B1745" w:rsidRPr="009D7941" w:rsidRDefault="008B1745" w:rsidP="00157B4D">
            <w:pPr>
              <w:jc w:val="both"/>
              <w:textAlignment w:val="baseline"/>
              <w:rPr>
                <w:rFonts w:ascii="Times New Roman" w:hAnsi="Times New Roman" w:cs="Times New Roman"/>
                <w:color w:val="auto"/>
                <w:sz w:val="24"/>
                <w:szCs w:val="24"/>
                <w:lang w:val="uk-UA"/>
              </w:rPr>
            </w:pPr>
            <w:r w:rsidRPr="009D7941">
              <w:rPr>
                <w:rFonts w:ascii="Times New Roman" w:eastAsia="Times New Roman" w:hAnsi="Times New Roman" w:cs="Times New Roman"/>
                <w:i/>
                <w:sz w:val="24"/>
                <w:szCs w:val="24"/>
                <w:highlight w:val="white"/>
              </w:rPr>
              <w:t>Переможець процедури закупі</w:t>
            </w:r>
            <w:proofErr w:type="gramStart"/>
            <w:r w:rsidRPr="009D7941">
              <w:rPr>
                <w:rFonts w:ascii="Times New Roman" w:eastAsia="Times New Roman" w:hAnsi="Times New Roman" w:cs="Times New Roman"/>
                <w:i/>
                <w:sz w:val="24"/>
                <w:szCs w:val="24"/>
                <w:highlight w:val="white"/>
              </w:rPr>
              <w:t>вл</w:t>
            </w:r>
            <w:proofErr w:type="gramEnd"/>
            <w:r w:rsidRPr="009D7941">
              <w:rPr>
                <w:rFonts w:ascii="Times New Roman" w:eastAsia="Times New Roman" w:hAnsi="Times New Roman" w:cs="Times New Roman"/>
                <w:i/>
                <w:sz w:val="24"/>
                <w:szCs w:val="24"/>
                <w:highlight w:val="white"/>
              </w:rPr>
              <w:t xml:space="preserve">і у строк, що не перевищує </w:t>
            </w:r>
            <w:r w:rsidRPr="009D7941">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D7941">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Pr="009D7941">
              <w:rPr>
                <w:rFonts w:ascii="Times New Roman" w:eastAsia="Times New Roman" w:hAnsi="Times New Roman" w:cs="Times New Roman"/>
                <w:i/>
                <w:sz w:val="24"/>
                <w:szCs w:val="24"/>
                <w:highlight w:val="white"/>
                <w:lang w:val="uk-UA"/>
              </w:rPr>
              <w:t>2</w:t>
            </w:r>
            <w:r w:rsidRPr="009D7941">
              <w:rPr>
                <w:rFonts w:ascii="Times New Roman" w:eastAsia="Times New Roman" w:hAnsi="Times New Roman" w:cs="Times New Roman"/>
                <w:i/>
                <w:sz w:val="24"/>
                <w:szCs w:val="24"/>
                <w:highlight w:val="white"/>
              </w:rPr>
              <w:t xml:space="preserve"> (для переможця</w:t>
            </w:r>
            <w:r w:rsidRPr="009D7941">
              <w:rPr>
                <w:rFonts w:ascii="Times New Roman" w:eastAsia="Times New Roman" w:hAnsi="Times New Roman" w:cs="Times New Roman"/>
                <w:i/>
                <w:sz w:val="24"/>
                <w:szCs w:val="24"/>
                <w:lang w:val="uk-UA"/>
              </w:rPr>
              <w:t>)</w:t>
            </w:r>
          </w:p>
          <w:p w:rsidR="007916A2" w:rsidRPr="009D7941" w:rsidRDefault="007916A2" w:rsidP="00157B4D">
            <w:pPr>
              <w:spacing w:beforeLines="40" w:before="96" w:afterLines="40" w:after="96"/>
              <w:ind w:right="113"/>
              <w:jc w:val="both"/>
              <w:rPr>
                <w:rFonts w:ascii="Times New Roman" w:hAnsi="Times New Roman" w:cs="Times New Roman"/>
                <w:color w:val="auto"/>
                <w:sz w:val="24"/>
                <w:szCs w:val="24"/>
                <w:lang w:val="uk-UA"/>
              </w:rPr>
            </w:pPr>
            <w:r w:rsidRPr="009D7941">
              <w:rPr>
                <w:rStyle w:val="rvts0"/>
                <w:rFonts w:ascii="Times New Roman" w:hAnsi="Times New Roman" w:cs="Times New Roman"/>
                <w:b/>
                <w:color w:val="auto"/>
                <w:sz w:val="24"/>
                <w:szCs w:val="24"/>
              </w:rPr>
              <w:t>3)</w:t>
            </w:r>
            <w:r w:rsidRPr="009D7941">
              <w:rPr>
                <w:rStyle w:val="rvts0"/>
                <w:rFonts w:ascii="Times New Roman" w:hAnsi="Times New Roman" w:cs="Times New Roman"/>
                <w:color w:val="auto"/>
                <w:sz w:val="24"/>
                <w:szCs w:val="24"/>
              </w:rPr>
              <w:t xml:space="preserve"> інформацію про необхідні </w:t>
            </w:r>
            <w:proofErr w:type="gramStart"/>
            <w:r w:rsidRPr="009D7941">
              <w:rPr>
                <w:rStyle w:val="rvts0"/>
                <w:rFonts w:ascii="Times New Roman" w:hAnsi="Times New Roman" w:cs="Times New Roman"/>
                <w:color w:val="auto"/>
                <w:sz w:val="24"/>
                <w:szCs w:val="24"/>
              </w:rPr>
              <w:t>техн</w:t>
            </w:r>
            <w:proofErr w:type="gramEnd"/>
            <w:r w:rsidRPr="009D7941">
              <w:rPr>
                <w:rStyle w:val="rvts0"/>
                <w:rFonts w:ascii="Times New Roman" w:hAnsi="Times New Roman" w:cs="Times New Roman"/>
                <w:color w:val="auto"/>
                <w:sz w:val="24"/>
                <w:szCs w:val="24"/>
              </w:rPr>
              <w:t>ічні, якісні та кількісні характеристики предмета закупівлі</w:t>
            </w:r>
            <w:r w:rsidRPr="009D7941">
              <w:rPr>
                <w:rStyle w:val="rvts0"/>
                <w:rFonts w:ascii="Times New Roman" w:hAnsi="Times New Roman" w:cs="Times New Roman"/>
                <w:color w:val="auto"/>
                <w:sz w:val="24"/>
                <w:szCs w:val="24"/>
                <w:lang w:val="uk-UA"/>
              </w:rPr>
              <w:t>, а також відповідну технічну</w:t>
            </w:r>
            <w:r w:rsidR="005876D1" w:rsidRPr="009D7941">
              <w:rPr>
                <w:rStyle w:val="rvts0"/>
                <w:rFonts w:ascii="Times New Roman" w:hAnsi="Times New Roman" w:cs="Times New Roman"/>
                <w:color w:val="auto"/>
                <w:sz w:val="24"/>
                <w:szCs w:val="24"/>
                <w:lang w:val="uk-UA"/>
              </w:rPr>
              <w:t xml:space="preserve"> </w:t>
            </w:r>
            <w:r w:rsidRPr="009D7941">
              <w:rPr>
                <w:rStyle w:val="rvts0"/>
                <w:rFonts w:ascii="Times New Roman" w:hAnsi="Times New Roman" w:cs="Times New Roman"/>
                <w:color w:val="auto"/>
                <w:sz w:val="24"/>
                <w:szCs w:val="24"/>
                <w:lang w:val="uk-UA"/>
              </w:rPr>
              <w:t xml:space="preserve">документацію  </w:t>
            </w:r>
            <w:r w:rsidRPr="009D7941">
              <w:rPr>
                <w:rFonts w:ascii="Times New Roman" w:hAnsi="Times New Roman" w:cs="Times New Roman"/>
                <w:color w:val="auto"/>
                <w:sz w:val="24"/>
                <w:szCs w:val="24"/>
              </w:rPr>
              <w:t>(</w:t>
            </w:r>
            <w:r w:rsidRPr="009D7941">
              <w:rPr>
                <w:rFonts w:ascii="Times New Roman" w:hAnsi="Times New Roman" w:cs="Times New Roman"/>
                <w:b/>
                <w:color w:val="auto"/>
                <w:sz w:val="24"/>
                <w:szCs w:val="24"/>
              </w:rPr>
              <w:t xml:space="preserve">Додаток № </w:t>
            </w:r>
            <w:r w:rsidRPr="009D7941">
              <w:rPr>
                <w:rFonts w:ascii="Times New Roman" w:hAnsi="Times New Roman" w:cs="Times New Roman"/>
                <w:b/>
                <w:color w:val="auto"/>
                <w:sz w:val="24"/>
                <w:szCs w:val="24"/>
                <w:lang w:val="uk-UA"/>
              </w:rPr>
              <w:t>3</w:t>
            </w:r>
            <w:r w:rsidRPr="009D7941">
              <w:rPr>
                <w:rFonts w:ascii="Times New Roman" w:hAnsi="Times New Roman" w:cs="Times New Roman"/>
                <w:color w:val="auto"/>
                <w:sz w:val="24"/>
                <w:szCs w:val="24"/>
              </w:rPr>
              <w:t xml:space="preserve"> до ц</w:t>
            </w:r>
            <w:r w:rsidRPr="009D7941">
              <w:rPr>
                <w:rFonts w:ascii="Times New Roman" w:hAnsi="Times New Roman" w:cs="Times New Roman"/>
                <w:color w:val="auto"/>
                <w:sz w:val="24"/>
                <w:szCs w:val="24"/>
                <w:lang w:val="uk-UA"/>
              </w:rPr>
              <w:t xml:space="preserve">ієї </w:t>
            </w:r>
            <w:r w:rsidRPr="009D7941">
              <w:rPr>
                <w:rFonts w:ascii="Times New Roman" w:hAnsi="Times New Roman" w:cs="Times New Roman"/>
                <w:color w:val="auto"/>
                <w:sz w:val="24"/>
                <w:szCs w:val="24"/>
              </w:rPr>
              <w:t>тендерної документації);</w:t>
            </w:r>
          </w:p>
          <w:p w:rsidR="007916A2" w:rsidRPr="009D7941" w:rsidRDefault="007916A2" w:rsidP="00157B4D">
            <w:pPr>
              <w:jc w:val="both"/>
              <w:textAlignment w:val="baseline"/>
              <w:rPr>
                <w:rFonts w:ascii="Times New Roman" w:hAnsi="Times New Roman" w:cs="Times New Roman"/>
                <w:color w:val="auto"/>
                <w:sz w:val="24"/>
                <w:szCs w:val="24"/>
              </w:rPr>
            </w:pPr>
            <w:r w:rsidRPr="009D7941">
              <w:rPr>
                <w:rFonts w:ascii="Times New Roman" w:hAnsi="Times New Roman" w:cs="Times New Roman"/>
                <w:b/>
                <w:color w:val="auto"/>
                <w:sz w:val="24"/>
                <w:szCs w:val="24"/>
                <w:lang w:val="uk-UA"/>
              </w:rPr>
              <w:t>4</w:t>
            </w:r>
            <w:r w:rsidRPr="009D7941">
              <w:rPr>
                <w:rFonts w:ascii="Times New Roman" w:hAnsi="Times New Roman" w:cs="Times New Roman"/>
                <w:b/>
                <w:color w:val="auto"/>
                <w:sz w:val="24"/>
                <w:szCs w:val="24"/>
              </w:rPr>
              <w:t>)</w:t>
            </w:r>
            <w:r w:rsidRPr="009D7941">
              <w:rPr>
                <w:rFonts w:ascii="Times New Roman" w:hAnsi="Times New Roman" w:cs="Times New Roman"/>
                <w:color w:val="auto"/>
                <w:sz w:val="24"/>
                <w:szCs w:val="24"/>
              </w:rPr>
              <w:t xml:space="preserve"> довідку про те, що учасник погоджується з проектом договору та </w:t>
            </w:r>
            <w:r w:rsidR="00F84BCA" w:rsidRPr="009D7941">
              <w:rPr>
                <w:rFonts w:ascii="Times New Roman" w:hAnsi="Times New Roman" w:cs="Times New Roman"/>
                <w:color w:val="auto"/>
                <w:sz w:val="24"/>
                <w:szCs w:val="24"/>
                <w:lang w:val="uk-UA"/>
              </w:rPr>
              <w:t xml:space="preserve">заповнений </w:t>
            </w:r>
            <w:r w:rsidR="0062271C" w:rsidRPr="009D7941">
              <w:rPr>
                <w:rFonts w:ascii="Times New Roman" w:hAnsi="Times New Roman" w:cs="Times New Roman"/>
                <w:color w:val="auto"/>
                <w:sz w:val="24"/>
                <w:szCs w:val="24"/>
                <w:lang w:val="uk-UA"/>
              </w:rPr>
              <w:t>проект договору</w:t>
            </w:r>
            <w:r w:rsidR="00F84BCA" w:rsidRPr="009D7941">
              <w:rPr>
                <w:rFonts w:ascii="Times New Roman" w:hAnsi="Times New Roman" w:cs="Times New Roman"/>
                <w:color w:val="auto"/>
                <w:sz w:val="24"/>
                <w:szCs w:val="24"/>
                <w:lang w:val="uk-UA"/>
              </w:rPr>
              <w:t>, окрім п.4.1 та специфікації до нього у графі «Ціна»</w:t>
            </w:r>
            <w:r w:rsidR="0062271C" w:rsidRPr="009D7941">
              <w:rPr>
                <w:rFonts w:ascii="Times New Roman" w:hAnsi="Times New Roman" w:cs="Times New Roman"/>
                <w:color w:val="auto"/>
                <w:sz w:val="24"/>
                <w:szCs w:val="24"/>
                <w:lang w:val="uk-UA"/>
              </w:rPr>
              <w:t xml:space="preserve">, </w:t>
            </w:r>
            <w:r w:rsidRPr="009D7941">
              <w:rPr>
                <w:rFonts w:ascii="Times New Roman" w:hAnsi="Times New Roman" w:cs="Times New Roman"/>
                <w:color w:val="auto"/>
                <w:sz w:val="24"/>
                <w:szCs w:val="24"/>
              </w:rPr>
              <w:t xml:space="preserve"> викладеним в </w:t>
            </w:r>
            <w:r w:rsidRPr="009D7941">
              <w:rPr>
                <w:rFonts w:ascii="Times New Roman" w:hAnsi="Times New Roman" w:cs="Times New Roman"/>
                <w:b/>
                <w:color w:val="auto"/>
                <w:sz w:val="24"/>
                <w:szCs w:val="24"/>
              </w:rPr>
              <w:t>Додатку №4</w:t>
            </w:r>
            <w:r w:rsidRPr="009D7941">
              <w:rPr>
                <w:rFonts w:ascii="Times New Roman" w:hAnsi="Times New Roman" w:cs="Times New Roman"/>
                <w:color w:val="auto"/>
                <w:sz w:val="24"/>
                <w:szCs w:val="24"/>
              </w:rPr>
              <w:t xml:space="preserve"> ;</w:t>
            </w:r>
          </w:p>
          <w:p w:rsidR="00D93001" w:rsidRPr="009D7941" w:rsidRDefault="007916A2" w:rsidP="00157B4D">
            <w:pPr>
              <w:widowControl w:val="0"/>
              <w:spacing w:line="240" w:lineRule="auto"/>
              <w:ind w:hanging="21"/>
              <w:contextualSpacing/>
              <w:jc w:val="both"/>
              <w:rPr>
                <w:rFonts w:ascii="Times New Roman" w:hAnsi="Times New Roman" w:cs="Times New Roman"/>
                <w:sz w:val="24"/>
                <w:szCs w:val="24"/>
              </w:rPr>
            </w:pPr>
            <w:r w:rsidRPr="009D7941">
              <w:rPr>
                <w:rFonts w:ascii="Times New Roman" w:hAnsi="Times New Roman" w:cs="Times New Roman"/>
                <w:b/>
                <w:sz w:val="24"/>
                <w:szCs w:val="24"/>
                <w:lang w:val="uk-UA"/>
              </w:rPr>
              <w:t>5)</w:t>
            </w:r>
            <w:r w:rsidR="00D93001" w:rsidRPr="009D7941">
              <w:rPr>
                <w:rFonts w:ascii="Times New Roman" w:hAnsi="Times New Roman" w:cs="Times New Roman"/>
                <w:sz w:val="24"/>
                <w:szCs w:val="24"/>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93001" w:rsidRPr="009D7941" w:rsidRDefault="00D93001" w:rsidP="00157B4D">
            <w:pPr>
              <w:widowControl w:val="0"/>
              <w:spacing w:line="240" w:lineRule="auto"/>
              <w:ind w:hanging="21"/>
              <w:contextualSpacing/>
              <w:jc w:val="both"/>
              <w:rPr>
                <w:rFonts w:ascii="Times New Roman" w:hAnsi="Times New Roman" w:cs="Times New Roman"/>
                <w:sz w:val="24"/>
                <w:szCs w:val="24"/>
              </w:rPr>
            </w:pPr>
            <w:r w:rsidRPr="009D7941">
              <w:rPr>
                <w:rFonts w:ascii="Times New Roman" w:hAnsi="Times New Roman" w:cs="Times New Roman"/>
                <w:sz w:val="24"/>
                <w:szCs w:val="24"/>
              </w:rPr>
              <w:t xml:space="preserve">- інших документів, необхідність подання яких </w:t>
            </w:r>
            <w:proofErr w:type="gramStart"/>
            <w:r w:rsidRPr="009D7941">
              <w:rPr>
                <w:rFonts w:ascii="Times New Roman" w:hAnsi="Times New Roman" w:cs="Times New Roman"/>
                <w:sz w:val="24"/>
                <w:szCs w:val="24"/>
              </w:rPr>
              <w:t>у</w:t>
            </w:r>
            <w:proofErr w:type="gramEnd"/>
            <w:r w:rsidRPr="009D7941">
              <w:rPr>
                <w:rFonts w:ascii="Times New Roman" w:hAnsi="Times New Roman" w:cs="Times New Roman"/>
                <w:sz w:val="24"/>
                <w:szCs w:val="24"/>
              </w:rPr>
              <w:t xml:space="preserve"> складі тендерної пропозиції передбачена умовами цієї документації.</w:t>
            </w:r>
          </w:p>
          <w:p w:rsidR="00D93001" w:rsidRPr="009D7941" w:rsidRDefault="00D93001" w:rsidP="00157B4D">
            <w:pPr>
              <w:widowControl w:val="0"/>
              <w:spacing w:line="240" w:lineRule="auto"/>
              <w:ind w:hanging="21"/>
              <w:contextualSpacing/>
              <w:jc w:val="both"/>
              <w:rPr>
                <w:rFonts w:ascii="Times New Roman" w:hAnsi="Times New Roman" w:cs="Times New Roman"/>
                <w:sz w:val="24"/>
                <w:szCs w:val="24"/>
              </w:rPr>
            </w:pPr>
            <w:r w:rsidRPr="009D7941">
              <w:rPr>
                <w:rFonts w:ascii="Times New Roman" w:hAnsi="Times New Roman" w:cs="Times New Roman"/>
                <w:sz w:val="24"/>
                <w:szCs w:val="24"/>
              </w:rPr>
              <w:t>1.2. Кожен учасник має право подати тільки одну тендерну пропозицію.</w:t>
            </w:r>
          </w:p>
          <w:p w:rsidR="00D93001" w:rsidRPr="009D7941" w:rsidRDefault="00D93001" w:rsidP="00157B4D">
            <w:pPr>
              <w:widowControl w:val="0"/>
              <w:spacing w:line="240" w:lineRule="auto"/>
              <w:ind w:hanging="21"/>
              <w:contextualSpacing/>
              <w:jc w:val="both"/>
              <w:rPr>
                <w:rFonts w:ascii="Times New Roman" w:hAnsi="Times New Roman" w:cs="Times New Roman"/>
                <w:sz w:val="24"/>
                <w:szCs w:val="24"/>
              </w:rPr>
            </w:pPr>
            <w:r w:rsidRPr="009D7941">
              <w:rPr>
                <w:rFonts w:ascii="Times New Roman" w:hAnsi="Times New Roman" w:cs="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Pr="009D7941">
              <w:rPr>
                <w:rFonts w:ascii="Times New Roman" w:hAnsi="Times New Roman" w:cs="Times New Roman"/>
                <w:sz w:val="24"/>
                <w:szCs w:val="24"/>
              </w:rPr>
              <w:t>ст</w:t>
            </w:r>
            <w:proofErr w:type="gramEnd"/>
            <w:r w:rsidRPr="009D7941">
              <w:rPr>
                <w:rFonts w:ascii="Times New Roman" w:hAnsi="Times New Roman" w:cs="Times New Roman"/>
                <w:sz w:val="24"/>
                <w:szCs w:val="24"/>
              </w:rPr>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9D7941">
              <w:rPr>
                <w:rFonts w:ascii="Times New Roman" w:hAnsi="Times New Roman" w:cs="Times New Roman"/>
                <w:sz w:val="24"/>
                <w:szCs w:val="24"/>
              </w:rPr>
              <w:t>п</w:t>
            </w:r>
            <w:proofErr w:type="gramEnd"/>
            <w:r w:rsidRPr="009D7941">
              <w:rPr>
                <w:rFonts w:ascii="Times New Roman" w:hAnsi="Times New Roman" w:cs="Times New Roman"/>
                <w:sz w:val="24"/>
                <w:szCs w:val="24"/>
              </w:rPr>
              <w:t xml:space="preserve">ідписом учасника/уповноваженої особи учасника. Вимога щодо засвідчення того чи іншого </w:t>
            </w:r>
            <w:r w:rsidRPr="009D7941">
              <w:rPr>
                <w:rFonts w:ascii="Times New Roman" w:hAnsi="Times New Roman" w:cs="Times New Roman"/>
                <w:sz w:val="24"/>
                <w:szCs w:val="24"/>
              </w:rPr>
              <w:lastRenderedPageBreak/>
              <w:t xml:space="preserve">документу тендерної пропозиції власноручним </w:t>
            </w:r>
            <w:proofErr w:type="gramStart"/>
            <w:r w:rsidRPr="009D7941">
              <w:rPr>
                <w:rFonts w:ascii="Times New Roman" w:hAnsi="Times New Roman" w:cs="Times New Roman"/>
                <w:sz w:val="24"/>
                <w:szCs w:val="24"/>
              </w:rPr>
              <w:t>п</w:t>
            </w:r>
            <w:proofErr w:type="gramEnd"/>
            <w:r w:rsidRPr="009D7941">
              <w:rPr>
                <w:rFonts w:ascii="Times New Roman" w:hAnsi="Times New Roman" w:cs="Times New Roman"/>
                <w:sz w:val="24"/>
                <w:szCs w:val="24"/>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9D7941">
              <w:rPr>
                <w:rFonts w:ascii="Times New Roman" w:hAnsi="Times New Roman" w:cs="Times New Roman"/>
                <w:sz w:val="24"/>
                <w:szCs w:val="24"/>
              </w:rPr>
              <w:t>ал чи</w:t>
            </w:r>
            <w:proofErr w:type="gramEnd"/>
            <w:r w:rsidRPr="009D7941">
              <w:rPr>
                <w:rFonts w:ascii="Times New Roman" w:hAnsi="Times New Roman" w:cs="Times New Roman"/>
                <w:sz w:val="24"/>
                <w:szCs w:val="24"/>
              </w:rPr>
              <w:t xml:space="preserve"> інформацію).</w:t>
            </w:r>
          </w:p>
          <w:p w:rsidR="00D93001" w:rsidRPr="009D7941" w:rsidRDefault="00D93001" w:rsidP="00157B4D">
            <w:pPr>
              <w:widowControl w:val="0"/>
              <w:spacing w:line="240" w:lineRule="auto"/>
              <w:ind w:hanging="21"/>
              <w:contextualSpacing/>
              <w:jc w:val="both"/>
              <w:rPr>
                <w:rFonts w:ascii="Times New Roman" w:hAnsi="Times New Roman" w:cs="Times New Roman"/>
                <w:sz w:val="24"/>
                <w:szCs w:val="24"/>
              </w:rPr>
            </w:pPr>
            <w:r w:rsidRPr="009D7941">
              <w:rPr>
                <w:rFonts w:ascii="Times New Roman" w:hAnsi="Times New Roman" w:cs="Times New Roman"/>
                <w:sz w:val="24"/>
                <w:szCs w:val="24"/>
              </w:rPr>
              <w:t xml:space="preserve">1.4. </w:t>
            </w:r>
            <w:proofErr w:type="gramStart"/>
            <w:r w:rsidRPr="009D7941">
              <w:rPr>
                <w:rFonts w:ascii="Times New Roman" w:hAnsi="Times New Roman" w:cs="Times New Roman"/>
                <w:sz w:val="24"/>
                <w:szCs w:val="24"/>
              </w:rPr>
              <w:t>П</w:t>
            </w:r>
            <w:proofErr w:type="gramEnd"/>
            <w:r w:rsidRPr="009D7941">
              <w:rPr>
                <w:rFonts w:ascii="Times New Roman" w:hAnsi="Times New Roman" w:cs="Times New Roman"/>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w:t>
            </w:r>
            <w:proofErr w:type="gramStart"/>
            <w:r w:rsidRPr="009D7941">
              <w:rPr>
                <w:rFonts w:ascii="Times New Roman" w:hAnsi="Times New Roman" w:cs="Times New Roman"/>
                <w:sz w:val="24"/>
                <w:szCs w:val="24"/>
              </w:rPr>
              <w:t>п</w:t>
            </w:r>
            <w:proofErr w:type="gramEnd"/>
            <w:r w:rsidRPr="009D7941">
              <w:rPr>
                <w:rFonts w:ascii="Times New Roman" w:hAnsi="Times New Roman" w:cs="Times New Roman"/>
                <w:sz w:val="24"/>
                <w:szCs w:val="24"/>
              </w:rPr>
              <w:t>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93001" w:rsidRPr="009D7941" w:rsidRDefault="00D93001" w:rsidP="00157B4D">
            <w:pPr>
              <w:widowControl w:val="0"/>
              <w:spacing w:line="240" w:lineRule="auto"/>
              <w:ind w:hanging="21"/>
              <w:contextualSpacing/>
              <w:jc w:val="both"/>
              <w:rPr>
                <w:rFonts w:ascii="Times New Roman" w:hAnsi="Times New Roman" w:cs="Times New Roman"/>
                <w:sz w:val="24"/>
                <w:szCs w:val="24"/>
              </w:rPr>
            </w:pPr>
            <w:r w:rsidRPr="009D7941">
              <w:rPr>
                <w:rFonts w:ascii="Times New Roman" w:hAnsi="Times New Roman" w:cs="Times New Roman"/>
                <w:sz w:val="24"/>
                <w:szCs w:val="24"/>
              </w:rPr>
              <w:t xml:space="preserve">1.5. Повноваження щодо </w:t>
            </w:r>
            <w:proofErr w:type="gramStart"/>
            <w:r w:rsidRPr="009D7941">
              <w:rPr>
                <w:rFonts w:ascii="Times New Roman" w:hAnsi="Times New Roman" w:cs="Times New Roman"/>
                <w:sz w:val="24"/>
                <w:szCs w:val="24"/>
              </w:rPr>
              <w:t>п</w:t>
            </w:r>
            <w:proofErr w:type="gramEnd"/>
            <w:r w:rsidRPr="009D7941">
              <w:rPr>
                <w:rFonts w:ascii="Times New Roman" w:hAnsi="Times New Roman" w:cs="Times New Roman"/>
                <w:sz w:val="24"/>
                <w:szCs w:val="24"/>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9D7941">
              <w:rPr>
                <w:rFonts w:ascii="Times New Roman" w:hAnsi="Times New Roman" w:cs="Times New Roman"/>
                <w:sz w:val="24"/>
                <w:szCs w:val="24"/>
              </w:rPr>
              <w:t>п</w:t>
            </w:r>
            <w:proofErr w:type="gramEnd"/>
            <w:r w:rsidRPr="009D7941">
              <w:rPr>
                <w:rFonts w:ascii="Times New Roman" w:hAnsi="Times New Roman" w:cs="Times New Roman"/>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9D7941">
              <w:rPr>
                <w:rFonts w:ascii="Times New Roman" w:hAnsi="Times New Roman" w:cs="Times New Roman"/>
                <w:sz w:val="24"/>
                <w:szCs w:val="24"/>
              </w:rPr>
              <w:t>п</w:t>
            </w:r>
            <w:proofErr w:type="gramEnd"/>
            <w:r w:rsidRPr="009D7941">
              <w:rPr>
                <w:rFonts w:ascii="Times New Roman" w:hAnsi="Times New Roman" w:cs="Times New Roman"/>
                <w:sz w:val="24"/>
                <w:szCs w:val="24"/>
              </w:rPr>
              <w:t>ідписала від імені учасника вказану довіреність.</w:t>
            </w:r>
          </w:p>
          <w:p w:rsidR="00D93001" w:rsidRPr="009D7941" w:rsidRDefault="00D93001" w:rsidP="00157B4D">
            <w:pPr>
              <w:widowControl w:val="0"/>
              <w:spacing w:line="240" w:lineRule="auto"/>
              <w:ind w:hanging="21"/>
              <w:contextualSpacing/>
              <w:jc w:val="both"/>
              <w:rPr>
                <w:rFonts w:ascii="Times New Roman" w:hAnsi="Times New Roman" w:cs="Times New Roman"/>
                <w:sz w:val="24"/>
                <w:szCs w:val="24"/>
              </w:rPr>
            </w:pPr>
            <w:r w:rsidRPr="009D7941">
              <w:rPr>
                <w:rFonts w:ascii="Times New Roman" w:hAnsi="Times New Roman" w:cs="Times New Roman"/>
                <w:sz w:val="24"/>
                <w:szCs w:val="24"/>
              </w:rPr>
              <w:t xml:space="preserve">У разі якщо тендерна пропозиція </w:t>
            </w:r>
            <w:proofErr w:type="gramStart"/>
            <w:r w:rsidRPr="009D7941">
              <w:rPr>
                <w:rFonts w:ascii="Times New Roman" w:hAnsi="Times New Roman" w:cs="Times New Roman"/>
                <w:sz w:val="24"/>
                <w:szCs w:val="24"/>
              </w:rPr>
              <w:t>подається</w:t>
            </w:r>
            <w:proofErr w:type="gramEnd"/>
            <w:r w:rsidRPr="009D7941">
              <w:rPr>
                <w:rFonts w:ascii="Times New Roman" w:hAnsi="Times New Roman" w:cs="Times New Roman"/>
                <w:sz w:val="24"/>
                <w:szCs w:val="24"/>
              </w:rPr>
              <w:t xml:space="preserve"> об'єднанням учасників, до неї обов'язково включається документ про створення такого об'єднання.  </w:t>
            </w:r>
          </w:p>
          <w:p w:rsidR="00D93001" w:rsidRPr="009D7941" w:rsidRDefault="00D93001" w:rsidP="00157B4D">
            <w:pPr>
              <w:widowControl w:val="0"/>
              <w:spacing w:line="240" w:lineRule="auto"/>
              <w:ind w:hanging="21"/>
              <w:contextualSpacing/>
              <w:jc w:val="both"/>
              <w:rPr>
                <w:rFonts w:ascii="Times New Roman" w:hAnsi="Times New Roman" w:cs="Times New Roman"/>
                <w:sz w:val="24"/>
                <w:szCs w:val="24"/>
              </w:rPr>
            </w:pPr>
            <w:r w:rsidRPr="009D7941">
              <w:rPr>
                <w:rFonts w:ascii="Times New Roman" w:hAnsi="Times New Roman" w:cs="Times New Roman"/>
                <w:sz w:val="24"/>
                <w:szCs w:val="24"/>
              </w:rPr>
              <w:t xml:space="preserve">1.6. Документи, що не передбачені законодавством для учасників - юридичних, фізичних осіб, у тому числі фізичних осіб - </w:t>
            </w:r>
            <w:proofErr w:type="gramStart"/>
            <w:r w:rsidRPr="009D7941">
              <w:rPr>
                <w:rFonts w:ascii="Times New Roman" w:hAnsi="Times New Roman" w:cs="Times New Roman"/>
                <w:sz w:val="24"/>
                <w:szCs w:val="24"/>
              </w:rPr>
              <w:t>п</w:t>
            </w:r>
            <w:proofErr w:type="gramEnd"/>
            <w:r w:rsidRPr="009D7941">
              <w:rPr>
                <w:rFonts w:ascii="Times New Roman" w:hAnsi="Times New Roman" w:cs="Times New Roman"/>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9D7941">
              <w:rPr>
                <w:rFonts w:ascii="Times New Roman" w:hAnsi="Times New Roman" w:cs="Times New Roman"/>
                <w:sz w:val="24"/>
                <w:szCs w:val="24"/>
              </w:rPr>
              <w:t>п</w:t>
            </w:r>
            <w:proofErr w:type="gramEnd"/>
            <w:r w:rsidRPr="009D7941">
              <w:rPr>
                <w:rFonts w:ascii="Times New Roman" w:hAnsi="Times New Roman" w:cs="Times New Roman"/>
                <w:sz w:val="24"/>
                <w:szCs w:val="24"/>
              </w:rPr>
              <w:t xml:space="preserve">ідставою для </w:t>
            </w:r>
            <w:r w:rsidRPr="009D7941">
              <w:rPr>
                <w:rFonts w:ascii="Times New Roman" w:hAnsi="Times New Roman" w:cs="Times New Roman"/>
                <w:sz w:val="24"/>
                <w:szCs w:val="24"/>
              </w:rPr>
              <w:lastRenderedPageBreak/>
              <w:t>її відхилення замовником.</w:t>
            </w:r>
          </w:p>
          <w:p w:rsidR="0015397E" w:rsidRPr="009D7941" w:rsidRDefault="00D93001" w:rsidP="00157B4D">
            <w:pPr>
              <w:jc w:val="both"/>
              <w:textAlignment w:val="baseline"/>
              <w:rPr>
                <w:rFonts w:ascii="Times New Roman" w:hAnsi="Times New Roman" w:cs="Times New Roman"/>
                <w:sz w:val="24"/>
                <w:szCs w:val="24"/>
              </w:rPr>
            </w:pPr>
            <w:r w:rsidRPr="009D7941">
              <w:rPr>
                <w:rFonts w:ascii="Times New Roman" w:hAnsi="Times New Roman" w:cs="Times New Roman"/>
                <w:sz w:val="24"/>
                <w:szCs w:val="24"/>
              </w:rPr>
              <w:t xml:space="preserve">1.7. </w:t>
            </w:r>
            <w:proofErr w:type="gramStart"/>
            <w:r w:rsidRPr="009D7941">
              <w:rPr>
                <w:rFonts w:ascii="Times New Roman" w:hAnsi="Times New Roman" w:cs="Times New Roman"/>
                <w:sz w:val="24"/>
                <w:szCs w:val="24"/>
              </w:rPr>
              <w:t>Ц</w:t>
            </w:r>
            <w:proofErr w:type="gramEnd"/>
            <w:r w:rsidRPr="009D7941">
              <w:rPr>
                <w:rFonts w:ascii="Times New Roman" w:hAnsi="Times New Roman" w:cs="Times New Roman"/>
                <w:sz w:val="24"/>
                <w:szCs w:val="24"/>
              </w:rPr>
              <w:t>іною тендерної пропозиції вважається сума, зазначена учасником у його тендерній пропозиції як загальна сума, за</w:t>
            </w:r>
            <w:r w:rsidR="005876D1" w:rsidRPr="009D7941">
              <w:rPr>
                <w:rFonts w:ascii="Times New Roman" w:hAnsi="Times New Roman" w:cs="Times New Roman"/>
                <w:sz w:val="24"/>
                <w:szCs w:val="24"/>
                <w:lang w:val="uk-UA"/>
              </w:rPr>
              <w:t xml:space="preserve"> </w:t>
            </w:r>
            <w:r w:rsidR="00F62B97" w:rsidRPr="009D7941">
              <w:rPr>
                <w:rFonts w:ascii="Times New Roman" w:hAnsi="Times New Roman" w:cs="Times New Roman"/>
                <w:sz w:val="24"/>
                <w:szCs w:val="24"/>
                <w:lang w:val="uk-UA"/>
              </w:rPr>
              <w:t>я</w:t>
            </w:r>
            <w:r w:rsidRPr="009D7941">
              <w:rPr>
                <w:rFonts w:ascii="Times New Roman" w:hAnsi="Times New Roman" w:cs="Times New Roman"/>
                <w:sz w:val="24"/>
                <w:szCs w:val="24"/>
              </w:rPr>
              <w:t>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A4AF6" w:rsidRPr="009D7941" w:rsidRDefault="00EA4AF6" w:rsidP="00157B4D">
            <w:pPr>
              <w:jc w:val="both"/>
              <w:textAlignment w:val="baseline"/>
              <w:rPr>
                <w:rFonts w:ascii="Times New Roman" w:hAnsi="Times New Roman" w:cs="Times New Roman"/>
                <w:sz w:val="24"/>
                <w:szCs w:val="24"/>
                <w:lang w:val="uk-UA"/>
              </w:rPr>
            </w:pPr>
            <w:r w:rsidRPr="009D7941">
              <w:rPr>
                <w:rFonts w:ascii="Times New Roman" w:hAnsi="Times New Roman" w:cs="Times New Roman"/>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w:t>
            </w:r>
            <w:r w:rsidR="00B71277" w:rsidRPr="009D7941">
              <w:rPr>
                <w:rFonts w:ascii="Times New Roman" w:hAnsi="Times New Roman" w:cs="Times New Roman"/>
                <w:sz w:val="24"/>
                <w:szCs w:val="24"/>
                <w:lang w:val="uk-UA"/>
              </w:rPr>
              <w:t xml:space="preserve"> з особлив</w:t>
            </w:r>
            <w:r w:rsidR="00011143" w:rsidRPr="009D7941">
              <w:rPr>
                <w:rFonts w:ascii="Times New Roman" w:hAnsi="Times New Roman" w:cs="Times New Roman"/>
                <w:sz w:val="24"/>
                <w:szCs w:val="24"/>
                <w:lang w:val="uk-UA"/>
              </w:rPr>
              <w:t>остями</w:t>
            </w:r>
            <w:r w:rsidRPr="009D7941">
              <w:rPr>
                <w:rFonts w:ascii="Times New Roman" w:hAnsi="Times New Roman" w:cs="Times New Roman"/>
                <w:sz w:val="24"/>
                <w:szCs w:val="24"/>
                <w:lang w:val="uk-UA"/>
              </w:rPr>
              <w:t>, з урахуванням абзацу другого пункту 28 особливостей здійснення публічних закупівель  товарів,робіт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r w:rsidR="00F62B97" w:rsidRPr="009D7941">
              <w:rPr>
                <w:rFonts w:ascii="Times New Roman" w:hAnsi="Times New Roman" w:cs="Times New Roman"/>
                <w:sz w:val="24"/>
                <w:szCs w:val="24"/>
                <w:lang w:val="uk-UA"/>
              </w:rPr>
              <w:t>, затверджені постановою Кабінету Міністрів України від 12 жовтня 202</w:t>
            </w:r>
            <w:r w:rsidR="00E2483E" w:rsidRPr="009D7941">
              <w:rPr>
                <w:rFonts w:ascii="Times New Roman" w:hAnsi="Times New Roman" w:cs="Times New Roman"/>
                <w:sz w:val="24"/>
                <w:szCs w:val="24"/>
                <w:lang w:val="uk-UA"/>
              </w:rPr>
              <w:t>2</w:t>
            </w:r>
            <w:r w:rsidR="00F62B97" w:rsidRPr="009D7941">
              <w:rPr>
                <w:rFonts w:ascii="Times New Roman" w:hAnsi="Times New Roman" w:cs="Times New Roman"/>
                <w:sz w:val="24"/>
                <w:szCs w:val="24"/>
                <w:lang w:val="uk-UA"/>
              </w:rPr>
              <w:t xml:space="preserve"> р. № 1178.</w:t>
            </w:r>
            <w:r w:rsidRPr="009D7941">
              <w:rPr>
                <w:rFonts w:ascii="Times New Roman" w:hAnsi="Times New Roman" w:cs="Times New Roman"/>
                <w:sz w:val="24"/>
                <w:szCs w:val="24"/>
                <w:lang w:val="uk-UA"/>
              </w:rPr>
              <w:t xml:space="preserve"> </w:t>
            </w:r>
          </w:p>
          <w:p w:rsidR="00F03A2E" w:rsidRPr="009D7941" w:rsidRDefault="00F03A2E" w:rsidP="00157B4D">
            <w:pPr>
              <w:jc w:val="both"/>
              <w:textAlignment w:val="baseline"/>
              <w:rPr>
                <w:rFonts w:ascii="Times New Roman" w:hAnsi="Times New Roman" w:cs="Times New Roman"/>
                <w:sz w:val="24"/>
                <w:szCs w:val="24"/>
                <w:lang w:val="uk-UA"/>
              </w:rPr>
            </w:pPr>
            <w:r w:rsidRPr="009D7941">
              <w:rPr>
                <w:rFonts w:ascii="Times New Roman" w:hAnsi="Times New Roman" w:cs="Times New Roman"/>
                <w:noProof/>
                <w:sz w:val="24"/>
                <w:lang w:val="uk-UA"/>
              </w:rPr>
              <w:t xml:space="preserve">Учасники при поданні тендерної пропозиції повинні </w:t>
            </w:r>
            <w:r w:rsidRPr="009D7941">
              <w:rPr>
                <w:rFonts w:ascii="Times New Roman" w:hAnsi="Times New Roman" w:cs="Times New Roman"/>
                <w:sz w:val="24"/>
                <w:szCs w:val="24"/>
                <w:lang w:val="uk-UA"/>
              </w:rPr>
              <w:t>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w:t>
            </w:r>
            <w:r w:rsidR="000D1EE1" w:rsidRPr="009D7941">
              <w:rPr>
                <w:rFonts w:ascii="Times New Roman" w:hAnsi="Times New Roman" w:cs="Times New Roman"/>
                <w:sz w:val="24"/>
                <w:szCs w:val="24"/>
                <w:lang w:val="uk-UA"/>
              </w:rPr>
              <w:t xml:space="preserve"> </w:t>
            </w:r>
            <w:r w:rsidRPr="009D7941">
              <w:rPr>
                <w:rFonts w:ascii="Times New Roman" w:hAnsi="Times New Roman" w:cs="Times New Roman"/>
                <w:sz w:val="24"/>
                <w:szCs w:val="24"/>
                <w:lang w:val="uk-UA"/>
              </w:rPr>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03A2E" w:rsidRPr="009D7941" w:rsidRDefault="00F03A2E" w:rsidP="00157B4D">
            <w:pPr>
              <w:jc w:val="both"/>
              <w:textAlignment w:val="baseline"/>
              <w:rPr>
                <w:rFonts w:ascii="Times New Roman" w:hAnsi="Times New Roman" w:cs="Times New Roman"/>
                <w:color w:val="auto"/>
                <w:sz w:val="24"/>
                <w:szCs w:val="24"/>
                <w:lang w:val="uk-UA"/>
              </w:rPr>
            </w:pPr>
            <w:r w:rsidRPr="009D7941">
              <w:rPr>
                <w:rFonts w:ascii="Times New Roman" w:hAnsi="Times New Roman" w:cs="Times New Roman"/>
                <w:sz w:val="24"/>
                <w:szCs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r w:rsidR="00F90F9D" w:rsidRPr="009D7941">
              <w:rPr>
                <w:rFonts w:ascii="Times New Roman" w:hAnsi="Times New Roman" w:cs="Times New Roman"/>
                <w:sz w:val="24"/>
                <w:szCs w:val="24"/>
                <w:lang w:val="uk-UA"/>
              </w:rPr>
              <w:t>.</w:t>
            </w:r>
          </w:p>
        </w:tc>
      </w:tr>
      <w:tr w:rsidR="00A4511A" w:rsidRPr="009D7941" w:rsidTr="001D119B">
        <w:trPr>
          <w:trHeight w:val="520"/>
        </w:trPr>
        <w:tc>
          <w:tcPr>
            <w:tcW w:w="636" w:type="dxa"/>
            <w:tcBorders>
              <w:left w:val="single" w:sz="12" w:space="0" w:color="auto"/>
              <w:right w:val="single" w:sz="12" w:space="0" w:color="auto"/>
            </w:tcBorders>
          </w:tcPr>
          <w:p w:rsidR="00A4511A" w:rsidRPr="009D7941" w:rsidRDefault="00A4511A"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lastRenderedPageBreak/>
              <w:t>2</w:t>
            </w:r>
          </w:p>
        </w:tc>
        <w:tc>
          <w:tcPr>
            <w:tcW w:w="4645" w:type="dxa"/>
            <w:tcBorders>
              <w:left w:val="single" w:sz="12" w:space="0" w:color="auto"/>
              <w:right w:val="single" w:sz="12" w:space="0" w:color="auto"/>
            </w:tcBorders>
          </w:tcPr>
          <w:p w:rsidR="00A4511A" w:rsidRPr="009D7941" w:rsidRDefault="00A4511A"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Забе</w:t>
            </w:r>
            <w:r w:rsidR="001D4602" w:rsidRPr="009D7941">
              <w:rPr>
                <w:rFonts w:ascii="Times New Roman" w:hAnsi="Times New Roman" w:cs="Times New Roman"/>
                <w:b/>
                <w:color w:val="auto"/>
                <w:sz w:val="24"/>
                <w:szCs w:val="24"/>
                <w:lang w:val="uk-UA"/>
              </w:rPr>
              <w:t>з</w:t>
            </w:r>
            <w:r w:rsidRPr="009D7941">
              <w:rPr>
                <w:rFonts w:ascii="Times New Roman" w:hAnsi="Times New Roman" w:cs="Times New Roman"/>
                <w:b/>
                <w:color w:val="auto"/>
                <w:sz w:val="24"/>
                <w:szCs w:val="24"/>
                <w:lang w:val="uk-UA"/>
              </w:rPr>
              <w:t>печення тендерної пропозиції</w:t>
            </w:r>
          </w:p>
        </w:tc>
        <w:tc>
          <w:tcPr>
            <w:tcW w:w="5489" w:type="dxa"/>
            <w:tcBorders>
              <w:left w:val="single" w:sz="12" w:space="0" w:color="auto"/>
              <w:right w:val="single" w:sz="12" w:space="0" w:color="auto"/>
            </w:tcBorders>
          </w:tcPr>
          <w:p w:rsidR="0015397E" w:rsidRPr="009D7941" w:rsidRDefault="000D14D7" w:rsidP="00157B4D">
            <w:pPr>
              <w:pStyle w:val="af3"/>
              <w:spacing w:before="0" w:after="0"/>
              <w:jc w:val="both"/>
              <w:rPr>
                <w:szCs w:val="24"/>
                <w:lang w:val="uk-UA"/>
              </w:rPr>
            </w:pPr>
            <w:r w:rsidRPr="009D7941">
              <w:rPr>
                <w:szCs w:val="24"/>
                <w:lang w:val="uk-UA"/>
              </w:rPr>
              <w:t>Не вимагаєтся</w:t>
            </w:r>
          </w:p>
        </w:tc>
      </w:tr>
      <w:tr w:rsidR="001F7FAF" w:rsidRPr="009D7941" w:rsidTr="001D119B">
        <w:trPr>
          <w:trHeight w:val="520"/>
        </w:trPr>
        <w:tc>
          <w:tcPr>
            <w:tcW w:w="636" w:type="dxa"/>
            <w:tcBorders>
              <w:left w:val="single" w:sz="12" w:space="0" w:color="auto"/>
              <w:right w:val="single" w:sz="12" w:space="0" w:color="auto"/>
            </w:tcBorders>
          </w:tcPr>
          <w:p w:rsidR="001F7FAF" w:rsidRPr="009D7941" w:rsidRDefault="008D1FBA"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lastRenderedPageBreak/>
              <w:t>3</w:t>
            </w:r>
          </w:p>
        </w:tc>
        <w:tc>
          <w:tcPr>
            <w:tcW w:w="4645" w:type="dxa"/>
            <w:tcBorders>
              <w:left w:val="single" w:sz="12" w:space="0" w:color="auto"/>
              <w:right w:val="single" w:sz="12" w:space="0" w:color="auto"/>
            </w:tcBorders>
          </w:tcPr>
          <w:p w:rsidR="001F7FAF" w:rsidRPr="009D7941" w:rsidRDefault="006E4F5C"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5489" w:type="dxa"/>
            <w:tcBorders>
              <w:left w:val="single" w:sz="12" w:space="0" w:color="auto"/>
              <w:right w:val="single" w:sz="12" w:space="0" w:color="auto"/>
            </w:tcBorders>
          </w:tcPr>
          <w:p w:rsidR="006E4F5C" w:rsidRPr="009D7941" w:rsidRDefault="008D1FBA" w:rsidP="00157B4D">
            <w:pPr>
              <w:widowControl w:val="0"/>
              <w:spacing w:line="240" w:lineRule="auto"/>
              <w:contextualSpacing/>
              <w:jc w:val="both"/>
              <w:rPr>
                <w:rFonts w:ascii="Times New Roman" w:hAnsi="Times New Roman" w:cs="Times New Roman"/>
                <w:sz w:val="24"/>
                <w:szCs w:val="24"/>
                <w:lang w:eastAsia="uk-UA"/>
              </w:rPr>
            </w:pPr>
            <w:r w:rsidRPr="009D7941">
              <w:rPr>
                <w:rFonts w:ascii="Times New Roman" w:hAnsi="Times New Roman" w:cs="Times New Roman"/>
                <w:sz w:val="24"/>
                <w:szCs w:val="24"/>
                <w:lang w:val="uk-UA" w:eastAsia="uk-UA"/>
              </w:rPr>
              <w:t>3</w:t>
            </w:r>
            <w:r w:rsidR="006E4F5C" w:rsidRPr="009D7941">
              <w:rPr>
                <w:rFonts w:ascii="Times New Roman" w:hAnsi="Times New Roman" w:cs="Times New Roman"/>
                <w:sz w:val="24"/>
                <w:szCs w:val="24"/>
                <w:lang w:eastAsia="uk-UA"/>
              </w:rPr>
              <w:t xml:space="preserve">.1. Тендерні пропозиції вважаються дійсними протягом 90 </w:t>
            </w:r>
            <w:r w:rsidR="00903845" w:rsidRPr="009D7941">
              <w:rPr>
                <w:rFonts w:ascii="Times New Roman" w:hAnsi="Times New Roman" w:cs="Times New Roman"/>
                <w:sz w:val="24"/>
                <w:szCs w:val="24"/>
                <w:lang w:val="uk-UA" w:eastAsia="uk-UA"/>
              </w:rPr>
              <w:t xml:space="preserve">календарних </w:t>
            </w:r>
            <w:r w:rsidR="006E4F5C" w:rsidRPr="009D7941">
              <w:rPr>
                <w:rFonts w:ascii="Times New Roman" w:hAnsi="Times New Roman" w:cs="Times New Roman"/>
                <w:sz w:val="24"/>
                <w:szCs w:val="24"/>
                <w:lang w:eastAsia="uk-UA"/>
              </w:rPr>
              <w:t xml:space="preserve">днів </w:t>
            </w:r>
            <w:r w:rsidR="005876D1" w:rsidRPr="009D7941">
              <w:rPr>
                <w:rFonts w:ascii="Times New Roman" w:hAnsi="Times New Roman" w:cs="Times New Roman"/>
                <w:sz w:val="24"/>
                <w:szCs w:val="24"/>
                <w:lang w:val="uk-UA" w:eastAsia="uk-UA"/>
              </w:rPr>
              <w:t>і</w:t>
            </w:r>
            <w:r w:rsidR="006E4F5C" w:rsidRPr="009D7941">
              <w:rPr>
                <w:rFonts w:ascii="Times New Roman" w:hAnsi="Times New Roman" w:cs="Times New Roman"/>
                <w:sz w:val="24"/>
                <w:szCs w:val="24"/>
                <w:lang w:eastAsia="uk-UA"/>
              </w:rPr>
              <w:t xml:space="preserve">з дати </w:t>
            </w:r>
            <w:r w:rsidR="00847743" w:rsidRPr="009D7941">
              <w:rPr>
                <w:rFonts w:ascii="Times New Roman" w:hAnsi="Times New Roman" w:cs="Times New Roman"/>
                <w:sz w:val="24"/>
                <w:szCs w:val="24"/>
                <w:lang w:val="uk-UA" w:eastAsia="uk-UA"/>
              </w:rPr>
              <w:t>кінцевого строку подання</w:t>
            </w:r>
            <w:r w:rsidR="00DC2AD4" w:rsidRPr="009D7941">
              <w:rPr>
                <w:rFonts w:ascii="Times New Roman" w:hAnsi="Times New Roman" w:cs="Times New Roman"/>
                <w:sz w:val="24"/>
                <w:szCs w:val="24"/>
                <w:lang w:val="uk-UA" w:eastAsia="uk-UA"/>
              </w:rPr>
              <w:t xml:space="preserve"> тендерних пропозицій</w:t>
            </w:r>
            <w:r w:rsidR="006E4F5C" w:rsidRPr="009D7941">
              <w:rPr>
                <w:rFonts w:ascii="Times New Roman" w:hAnsi="Times New Roman" w:cs="Times New Roman"/>
                <w:sz w:val="24"/>
                <w:szCs w:val="24"/>
                <w:lang w:eastAsia="uk-UA"/>
              </w:rPr>
              <w:t>.</w:t>
            </w:r>
          </w:p>
          <w:p w:rsidR="00FF73DE" w:rsidRPr="009D7941" w:rsidRDefault="008D1FBA" w:rsidP="00157B4D">
            <w:pPr>
              <w:widowControl w:val="0"/>
              <w:spacing w:line="240" w:lineRule="auto"/>
              <w:contextualSpacing/>
              <w:jc w:val="both"/>
              <w:rPr>
                <w:rFonts w:ascii="Times New Roman" w:hAnsi="Times New Roman" w:cs="Times New Roman"/>
                <w:sz w:val="24"/>
                <w:szCs w:val="24"/>
                <w:lang w:val="uk-UA" w:eastAsia="uk-UA"/>
              </w:rPr>
            </w:pPr>
            <w:r w:rsidRPr="009D7941">
              <w:rPr>
                <w:rFonts w:ascii="Times New Roman" w:hAnsi="Times New Roman" w:cs="Times New Roman"/>
                <w:sz w:val="24"/>
                <w:szCs w:val="24"/>
                <w:lang w:val="uk-UA" w:eastAsia="uk-UA"/>
              </w:rPr>
              <w:t>3</w:t>
            </w:r>
            <w:r w:rsidR="006E4F5C" w:rsidRPr="009D7941">
              <w:rPr>
                <w:rFonts w:ascii="Times New Roman" w:hAnsi="Times New Roman" w:cs="Times New Roman"/>
                <w:sz w:val="24"/>
                <w:szCs w:val="24"/>
                <w:lang w:eastAsia="uk-UA"/>
              </w:rPr>
              <w:t xml:space="preserve">.2. </w:t>
            </w:r>
            <w:r w:rsidR="00FF73DE" w:rsidRPr="009D7941">
              <w:rPr>
                <w:rFonts w:ascii="Times New Roman" w:hAnsi="Times New Roman" w:cs="Times New Roman"/>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E4F5C" w:rsidRPr="009D7941" w:rsidRDefault="006E4F5C" w:rsidP="00157B4D">
            <w:pPr>
              <w:widowControl w:val="0"/>
              <w:spacing w:line="240" w:lineRule="auto"/>
              <w:contextualSpacing/>
              <w:jc w:val="both"/>
              <w:rPr>
                <w:rFonts w:ascii="Times New Roman" w:hAnsi="Times New Roman" w:cs="Times New Roman"/>
                <w:sz w:val="24"/>
                <w:szCs w:val="24"/>
                <w:lang w:eastAsia="uk-UA"/>
              </w:rPr>
            </w:pPr>
            <w:r w:rsidRPr="009D7941">
              <w:rPr>
                <w:rFonts w:ascii="Times New Roman" w:hAnsi="Times New Roman" w:cs="Times New Roman"/>
                <w:sz w:val="24"/>
                <w:szCs w:val="24"/>
                <w:lang w:eastAsia="uk-UA"/>
              </w:rPr>
              <w:t xml:space="preserve">До закінчення </w:t>
            </w:r>
            <w:r w:rsidR="00FF73DE" w:rsidRPr="009D7941">
              <w:rPr>
                <w:rFonts w:ascii="Times New Roman" w:hAnsi="Times New Roman" w:cs="Times New Roman"/>
                <w:sz w:val="24"/>
                <w:szCs w:val="24"/>
                <w:lang w:val="uk-UA" w:eastAsia="uk-UA"/>
              </w:rPr>
              <w:t>зазначеного</w:t>
            </w:r>
            <w:r w:rsidRPr="009D7941">
              <w:rPr>
                <w:rFonts w:ascii="Times New Roman" w:hAnsi="Times New Roman" w:cs="Times New Roman"/>
                <w:sz w:val="24"/>
                <w:szCs w:val="24"/>
                <w:lang w:eastAsia="uk-UA"/>
              </w:rPr>
              <w:t xml:space="preserve"> строку замовник має право вимагати від учасників процедури закупі</w:t>
            </w:r>
            <w:proofErr w:type="gramStart"/>
            <w:r w:rsidRPr="009D7941">
              <w:rPr>
                <w:rFonts w:ascii="Times New Roman" w:hAnsi="Times New Roman" w:cs="Times New Roman"/>
                <w:sz w:val="24"/>
                <w:szCs w:val="24"/>
                <w:lang w:eastAsia="uk-UA"/>
              </w:rPr>
              <w:t>вл</w:t>
            </w:r>
            <w:proofErr w:type="gramEnd"/>
            <w:r w:rsidRPr="009D7941">
              <w:rPr>
                <w:rFonts w:ascii="Times New Roman" w:hAnsi="Times New Roman" w:cs="Times New Roman"/>
                <w:sz w:val="24"/>
                <w:szCs w:val="24"/>
                <w:lang w:eastAsia="uk-UA"/>
              </w:rPr>
              <w:t xml:space="preserve">і продовження строку дії тендерних пропозицій. Учасник  </w:t>
            </w:r>
            <w:r w:rsidR="00FF73DE" w:rsidRPr="009D7941">
              <w:rPr>
                <w:rFonts w:ascii="Times New Roman" w:hAnsi="Times New Roman" w:cs="Times New Roman"/>
                <w:sz w:val="24"/>
                <w:szCs w:val="24"/>
                <w:lang w:val="uk-UA" w:eastAsia="uk-UA"/>
              </w:rPr>
              <w:t xml:space="preserve"> процедури  закупі</w:t>
            </w:r>
            <w:proofErr w:type="gramStart"/>
            <w:r w:rsidR="00FF73DE" w:rsidRPr="009D7941">
              <w:rPr>
                <w:rFonts w:ascii="Times New Roman" w:hAnsi="Times New Roman" w:cs="Times New Roman"/>
                <w:sz w:val="24"/>
                <w:szCs w:val="24"/>
                <w:lang w:val="uk-UA" w:eastAsia="uk-UA"/>
              </w:rPr>
              <w:t>вл</w:t>
            </w:r>
            <w:proofErr w:type="gramEnd"/>
            <w:r w:rsidR="00FF73DE" w:rsidRPr="009D7941">
              <w:rPr>
                <w:rFonts w:ascii="Times New Roman" w:hAnsi="Times New Roman" w:cs="Times New Roman"/>
                <w:sz w:val="24"/>
                <w:szCs w:val="24"/>
                <w:lang w:val="uk-UA" w:eastAsia="uk-UA"/>
              </w:rPr>
              <w:t xml:space="preserve">і </w:t>
            </w:r>
            <w:r w:rsidRPr="009D7941">
              <w:rPr>
                <w:rFonts w:ascii="Times New Roman" w:hAnsi="Times New Roman" w:cs="Times New Roman"/>
                <w:sz w:val="24"/>
                <w:szCs w:val="24"/>
                <w:lang w:eastAsia="uk-UA"/>
              </w:rPr>
              <w:t>має право:</w:t>
            </w:r>
          </w:p>
          <w:p w:rsidR="006E4F5C" w:rsidRPr="009D7941" w:rsidRDefault="00031D5B" w:rsidP="00157B4D">
            <w:pPr>
              <w:widowControl w:val="0"/>
              <w:spacing w:line="240" w:lineRule="auto"/>
              <w:contextualSpacing/>
              <w:jc w:val="both"/>
              <w:rPr>
                <w:rFonts w:ascii="Times New Roman" w:hAnsi="Times New Roman" w:cs="Times New Roman"/>
                <w:sz w:val="24"/>
                <w:szCs w:val="24"/>
                <w:lang w:val="uk-UA" w:eastAsia="uk-UA"/>
              </w:rPr>
            </w:pPr>
            <w:r w:rsidRPr="009D7941">
              <w:rPr>
                <w:rFonts w:ascii="Times New Roman" w:hAnsi="Times New Roman" w:cs="Times New Roman"/>
                <w:sz w:val="24"/>
                <w:szCs w:val="24"/>
                <w:lang w:val="uk-UA" w:eastAsia="uk-UA"/>
              </w:rPr>
              <w:t>-</w:t>
            </w:r>
            <w:r w:rsidR="006E4F5C" w:rsidRPr="009D7941">
              <w:rPr>
                <w:rFonts w:ascii="Times New Roman" w:hAnsi="Times New Roman" w:cs="Times New Roman"/>
                <w:sz w:val="24"/>
                <w:szCs w:val="24"/>
                <w:lang w:eastAsia="uk-UA"/>
              </w:rPr>
              <w:t>відхилити таку вимогу</w:t>
            </w:r>
            <w:r w:rsidR="00DC2AD4" w:rsidRPr="009D7941">
              <w:rPr>
                <w:rFonts w:ascii="Times New Roman" w:hAnsi="Times New Roman" w:cs="Times New Roman"/>
                <w:sz w:val="24"/>
                <w:szCs w:val="24"/>
                <w:lang w:val="uk-UA" w:eastAsia="uk-UA"/>
              </w:rPr>
              <w:t>,не втрачаючи при цьому наданого ним забезпечення тендерної пропозиції;</w:t>
            </w:r>
          </w:p>
          <w:p w:rsidR="001F7FAF" w:rsidRPr="009D7941" w:rsidRDefault="00031D5B" w:rsidP="00157B4D">
            <w:pPr>
              <w:pStyle w:val="11"/>
              <w:widowControl w:val="0"/>
              <w:tabs>
                <w:tab w:val="left" w:pos="320"/>
              </w:tabs>
              <w:spacing w:line="240" w:lineRule="auto"/>
              <w:ind w:left="37" w:right="53"/>
              <w:jc w:val="both"/>
              <w:rPr>
                <w:rFonts w:ascii="Times New Roman" w:hAnsi="Times New Roman" w:cs="Times New Roman"/>
                <w:sz w:val="24"/>
                <w:szCs w:val="24"/>
                <w:lang w:val="uk-UA" w:eastAsia="uk-UA"/>
              </w:rPr>
            </w:pPr>
            <w:r w:rsidRPr="009D7941">
              <w:rPr>
                <w:rFonts w:ascii="Times New Roman" w:hAnsi="Times New Roman" w:cs="Times New Roman"/>
                <w:sz w:val="24"/>
                <w:szCs w:val="24"/>
                <w:lang w:val="uk-UA" w:eastAsia="uk-UA"/>
              </w:rPr>
              <w:t>-</w:t>
            </w:r>
            <w:r w:rsidR="006E4F5C" w:rsidRPr="009D7941">
              <w:rPr>
                <w:rFonts w:ascii="Times New Roman" w:hAnsi="Times New Roman" w:cs="Times New Roman"/>
                <w:sz w:val="24"/>
                <w:szCs w:val="24"/>
                <w:lang w:eastAsia="uk-UA"/>
              </w:rPr>
              <w:t>погодитися з вимогою та продовжити строк дії поданої ним тендерної пропозиції</w:t>
            </w:r>
            <w:r w:rsidR="00DC2AD4" w:rsidRPr="009D7941">
              <w:rPr>
                <w:rFonts w:ascii="Times New Roman" w:hAnsi="Times New Roman" w:cs="Times New Roman"/>
                <w:sz w:val="24"/>
                <w:szCs w:val="24"/>
                <w:lang w:val="uk-UA" w:eastAsia="uk-UA"/>
              </w:rPr>
              <w:t xml:space="preserve"> та наданого забезпечення тендерної пропозиції.</w:t>
            </w:r>
          </w:p>
          <w:p w:rsidR="00FF73DE" w:rsidRPr="009D7941" w:rsidRDefault="00FF73DE" w:rsidP="00157B4D">
            <w:pPr>
              <w:pStyle w:val="11"/>
              <w:widowControl w:val="0"/>
              <w:tabs>
                <w:tab w:val="left" w:pos="320"/>
              </w:tabs>
              <w:spacing w:line="240" w:lineRule="auto"/>
              <w:ind w:left="37" w:right="53"/>
              <w:jc w:val="both"/>
              <w:rPr>
                <w:rFonts w:ascii="Times New Roman" w:hAnsi="Times New Roman" w:cs="Times New Roman"/>
                <w:sz w:val="24"/>
                <w:szCs w:val="24"/>
                <w:lang w:val="uk-UA" w:eastAsia="uk-UA"/>
              </w:rPr>
            </w:pPr>
            <w:r w:rsidRPr="009D7941">
              <w:rPr>
                <w:rFonts w:ascii="Times New Roman"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5397E" w:rsidRPr="009D7941" w:rsidRDefault="0015397E" w:rsidP="00157B4D">
            <w:pPr>
              <w:pStyle w:val="11"/>
              <w:widowControl w:val="0"/>
              <w:tabs>
                <w:tab w:val="left" w:pos="320"/>
              </w:tabs>
              <w:spacing w:line="240" w:lineRule="auto"/>
              <w:ind w:left="37" w:right="53"/>
              <w:jc w:val="both"/>
              <w:rPr>
                <w:rFonts w:ascii="Times New Roman" w:hAnsi="Times New Roman" w:cs="Times New Roman"/>
                <w:color w:val="auto"/>
                <w:sz w:val="24"/>
                <w:szCs w:val="24"/>
                <w:lang w:val="uk-UA"/>
              </w:rPr>
            </w:pPr>
          </w:p>
        </w:tc>
      </w:tr>
      <w:tr w:rsidR="00253F1B" w:rsidRPr="009D7941" w:rsidTr="00B653D0">
        <w:trPr>
          <w:trHeight w:val="520"/>
        </w:trPr>
        <w:tc>
          <w:tcPr>
            <w:tcW w:w="636" w:type="dxa"/>
            <w:tcBorders>
              <w:left w:val="single" w:sz="12" w:space="0" w:color="auto"/>
              <w:right w:val="single" w:sz="12" w:space="0" w:color="auto"/>
            </w:tcBorders>
          </w:tcPr>
          <w:p w:rsidR="00253F1B" w:rsidRPr="009D7941" w:rsidRDefault="00253F1B"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4</w:t>
            </w:r>
          </w:p>
        </w:tc>
        <w:tc>
          <w:tcPr>
            <w:tcW w:w="4645" w:type="dxa"/>
            <w:tcBorders>
              <w:left w:val="single" w:sz="12" w:space="0" w:color="auto"/>
              <w:right w:val="single" w:sz="12" w:space="0" w:color="auto"/>
            </w:tcBorders>
          </w:tcPr>
          <w:p w:rsidR="00253F1B" w:rsidRPr="009D7941" w:rsidRDefault="00253F1B" w:rsidP="00157B4D">
            <w:pPr>
              <w:pStyle w:val="11"/>
              <w:widowControl w:val="0"/>
              <w:spacing w:line="240" w:lineRule="auto"/>
              <w:rPr>
                <w:rFonts w:ascii="Times New Roman" w:hAnsi="Times New Roman" w:cs="Times New Roman"/>
                <w:b/>
                <w:color w:val="auto"/>
                <w:sz w:val="24"/>
                <w:szCs w:val="24"/>
              </w:rPr>
            </w:pPr>
            <w:r w:rsidRPr="009D7941">
              <w:rPr>
                <w:rFonts w:ascii="Times New Roman" w:hAnsi="Times New Roman" w:cs="Times New Roman"/>
                <w:b/>
                <w:noProof/>
                <w:sz w:val="24"/>
                <w:lang w:val="uk-UA"/>
              </w:rPr>
              <w:t>Кваліфікаційні критерії до учасників та вимоги, відповідно до пункту 4</w:t>
            </w:r>
            <w:r w:rsidR="00F05588" w:rsidRPr="009D7941">
              <w:rPr>
                <w:rFonts w:ascii="Times New Roman" w:hAnsi="Times New Roman" w:cs="Times New Roman"/>
                <w:b/>
                <w:noProof/>
                <w:sz w:val="24"/>
                <w:lang w:val="uk-UA"/>
              </w:rPr>
              <w:t>7</w:t>
            </w:r>
            <w:r w:rsidRPr="009D7941">
              <w:rPr>
                <w:rFonts w:ascii="Times New Roman" w:hAnsi="Times New Roman" w:cs="Times New Roman"/>
                <w:b/>
                <w:noProof/>
                <w:sz w:val="24"/>
                <w:lang w:val="uk-UA"/>
              </w:rPr>
              <w:t xml:space="preserve"> Особливостей</w:t>
            </w:r>
          </w:p>
        </w:tc>
        <w:tc>
          <w:tcPr>
            <w:tcW w:w="5489" w:type="dxa"/>
            <w:tcBorders>
              <w:left w:val="single" w:sz="12" w:space="0" w:color="auto"/>
              <w:right w:val="single" w:sz="12" w:space="0" w:color="auto"/>
            </w:tcBorders>
          </w:tcPr>
          <w:p w:rsidR="00253F1B" w:rsidRPr="009D7941" w:rsidRDefault="00253F1B" w:rsidP="00157B4D">
            <w:pPr>
              <w:shd w:val="clear" w:color="auto" w:fill="FFFFFF"/>
              <w:spacing w:line="240" w:lineRule="auto"/>
              <w:jc w:val="both"/>
              <w:rPr>
                <w:rFonts w:ascii="Times New Roman" w:hAnsi="Times New Roman" w:cs="Times New Roman"/>
                <w:noProof/>
                <w:sz w:val="24"/>
                <w:szCs w:val="24"/>
                <w:lang w:val="uk-UA"/>
              </w:rPr>
            </w:pPr>
            <w:r w:rsidRPr="009D7941">
              <w:rPr>
                <w:rFonts w:ascii="Times New Roman" w:hAnsi="Times New Roman" w:cs="Times New Roman"/>
                <w:noProof/>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253F1B" w:rsidRPr="009D7941" w:rsidRDefault="00253F1B" w:rsidP="00157B4D">
            <w:pPr>
              <w:shd w:val="clear" w:color="auto" w:fill="FFFFFF"/>
              <w:spacing w:line="240" w:lineRule="auto"/>
              <w:jc w:val="both"/>
              <w:rPr>
                <w:rFonts w:ascii="Times New Roman" w:hAnsi="Times New Roman" w:cs="Times New Roman"/>
                <w:noProof/>
                <w:sz w:val="24"/>
                <w:szCs w:val="24"/>
                <w:lang w:val="uk-UA"/>
              </w:rPr>
            </w:pPr>
            <w:r w:rsidRPr="009D7941">
              <w:rPr>
                <w:rFonts w:ascii="Times New Roman" w:hAnsi="Times New Roman" w:cs="Times New Roman"/>
                <w:noProof/>
                <w:sz w:val="24"/>
                <w:szCs w:val="24"/>
                <w:lang w:val="uk-UA"/>
              </w:rPr>
              <w:t>У тендерній документації обов’язково зазначаються:</w:t>
            </w:r>
          </w:p>
          <w:p w:rsidR="00253F1B" w:rsidRPr="009D7941" w:rsidRDefault="00253F1B" w:rsidP="00157B4D">
            <w:pPr>
              <w:shd w:val="clear" w:color="auto" w:fill="FFFFFF"/>
              <w:spacing w:line="240" w:lineRule="auto"/>
              <w:jc w:val="both"/>
              <w:rPr>
                <w:rFonts w:ascii="Times New Roman" w:hAnsi="Times New Roman" w:cs="Times New Roman"/>
                <w:noProof/>
                <w:sz w:val="24"/>
                <w:szCs w:val="24"/>
                <w:lang w:val="uk-UA"/>
              </w:rPr>
            </w:pPr>
            <w:r w:rsidRPr="009D7941">
              <w:rPr>
                <w:rFonts w:ascii="Times New Roman" w:hAnsi="Times New Roman" w:cs="Times New Roman"/>
                <w:noProof/>
                <w:sz w:val="24"/>
                <w:szCs w:val="24"/>
                <w:lang w:val="uk-UA"/>
              </w:rPr>
              <w:t xml:space="preserve">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253F1B" w:rsidRPr="009D7941" w:rsidRDefault="00253F1B" w:rsidP="00157B4D">
            <w:pPr>
              <w:shd w:val="clear" w:color="auto" w:fill="FFFFFF"/>
              <w:spacing w:line="240" w:lineRule="auto"/>
              <w:jc w:val="both"/>
              <w:rPr>
                <w:rFonts w:ascii="Times New Roman" w:hAnsi="Times New Roman" w:cs="Times New Roman"/>
                <w:noProof/>
                <w:sz w:val="24"/>
                <w:szCs w:val="24"/>
                <w:lang w:val="uk-UA"/>
              </w:rPr>
            </w:pPr>
            <w:r w:rsidRPr="009D7941">
              <w:rPr>
                <w:rFonts w:ascii="Times New Roman" w:hAnsi="Times New Roman" w:cs="Times New Roman"/>
                <w:noProof/>
                <w:sz w:val="24"/>
                <w:szCs w:val="24"/>
                <w:lang w:val="uk-UA"/>
              </w:rPr>
              <w:t xml:space="preserve">   </w:t>
            </w:r>
            <w:r w:rsidR="005C1615" w:rsidRPr="009D7941">
              <w:rPr>
                <w:rFonts w:ascii="Times New Roman" w:hAnsi="Times New Roman" w:cs="Times New Roman"/>
                <w:noProof/>
                <w:sz w:val="24"/>
                <w:szCs w:val="24"/>
                <w:lang w:val="uk-UA"/>
              </w:rPr>
              <w:t>П</w:t>
            </w:r>
            <w:r w:rsidRPr="009D7941">
              <w:rPr>
                <w:rFonts w:ascii="Times New Roman" w:hAnsi="Times New Roman" w:cs="Times New Roman"/>
                <w:noProof/>
                <w:sz w:val="24"/>
                <w:szCs w:val="24"/>
                <w:lang w:val="uk-UA"/>
              </w:rPr>
              <w:t>ідстави для відмови в участі у відкритих торгах</w:t>
            </w:r>
            <w:r w:rsidR="005C1615" w:rsidRPr="009D7941">
              <w:rPr>
                <w:rFonts w:ascii="Times New Roman" w:hAnsi="Times New Roman" w:cs="Times New Roman"/>
                <w:noProof/>
                <w:sz w:val="24"/>
                <w:szCs w:val="24"/>
                <w:lang w:val="uk-UA"/>
              </w:rPr>
              <w:t xml:space="preserve"> з особливостями</w:t>
            </w:r>
            <w:r w:rsidRPr="009D7941">
              <w:rPr>
                <w:rFonts w:ascii="Times New Roman" w:hAnsi="Times New Roman" w:cs="Times New Roman"/>
                <w:noProof/>
                <w:sz w:val="24"/>
                <w:szCs w:val="24"/>
                <w:lang w:val="uk-UA"/>
              </w:rPr>
              <w:t>, встановлені пунктом 4</w:t>
            </w:r>
            <w:r w:rsidR="006506C3" w:rsidRPr="009D7941">
              <w:rPr>
                <w:rFonts w:ascii="Times New Roman" w:hAnsi="Times New Roman" w:cs="Times New Roman"/>
                <w:noProof/>
                <w:sz w:val="24"/>
                <w:szCs w:val="24"/>
                <w:lang w:val="uk-UA"/>
              </w:rPr>
              <w:t>7</w:t>
            </w:r>
            <w:r w:rsidRPr="009D7941">
              <w:rPr>
                <w:rFonts w:ascii="Times New Roman" w:hAnsi="Times New Roman" w:cs="Times New Roman"/>
                <w:noProof/>
                <w:sz w:val="24"/>
                <w:szCs w:val="24"/>
                <w:lang w:val="uk-UA"/>
              </w:rPr>
              <w:t xml:space="preserve">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05588" w:rsidRPr="009D7941">
              <w:rPr>
                <w:rFonts w:ascii="Times New Roman" w:hAnsi="Times New Roman" w:cs="Times New Roman"/>
                <w:noProof/>
                <w:sz w:val="24"/>
                <w:szCs w:val="24"/>
                <w:lang w:val="uk-UA"/>
              </w:rPr>
              <w:t>7</w:t>
            </w:r>
            <w:r w:rsidRPr="009D7941">
              <w:rPr>
                <w:rFonts w:ascii="Times New Roman" w:hAnsi="Times New Roman" w:cs="Times New Roman"/>
                <w:noProof/>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53F1B" w:rsidRPr="009D7941" w:rsidRDefault="00253F1B" w:rsidP="00157B4D">
            <w:pPr>
              <w:pStyle w:val="Default"/>
              <w:jc w:val="both"/>
              <w:rPr>
                <w:noProof/>
                <w:lang w:val="uk-UA"/>
              </w:rPr>
            </w:pPr>
          </w:p>
          <w:p w:rsidR="00253F1B" w:rsidRPr="009D7941" w:rsidRDefault="00253F1B" w:rsidP="00157B4D">
            <w:pPr>
              <w:pStyle w:val="Default"/>
              <w:jc w:val="both"/>
              <w:rPr>
                <w:b/>
                <w:noProof/>
              </w:rPr>
            </w:pPr>
            <w:r w:rsidRPr="009D7941">
              <w:rPr>
                <w:b/>
                <w:noProo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483E" w:rsidRPr="009D7941" w:rsidRDefault="00E2483E" w:rsidP="00157B4D">
            <w:pPr>
              <w:pStyle w:val="Default"/>
              <w:jc w:val="both"/>
              <w:rPr>
                <w:noProof/>
              </w:rPr>
            </w:pPr>
            <w:proofErr w:type="gramStart"/>
            <w:r w:rsidRPr="009D7941">
              <w:rPr>
                <w:noProof/>
              </w:rPr>
              <w:t xml:space="preserve">1) замовник має незаперечні докази того, що </w:t>
            </w:r>
            <w:r w:rsidRPr="009D7941">
              <w:rPr>
                <w:noProof/>
              </w:rPr>
              <w:lastRenderedPageBreak/>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w:t>
            </w:r>
            <w:proofErr w:type="gramEnd"/>
            <w:r w:rsidRPr="009D7941">
              <w:rPr>
                <w:noProof/>
              </w:rPr>
              <w:t>івлі;</w:t>
            </w:r>
          </w:p>
          <w:p w:rsidR="00E2483E" w:rsidRPr="009D7941" w:rsidRDefault="00E2483E" w:rsidP="00157B4D">
            <w:pPr>
              <w:pStyle w:val="Default"/>
              <w:jc w:val="both"/>
              <w:rPr>
                <w:noProof/>
              </w:rPr>
            </w:pPr>
            <w:r w:rsidRPr="009D7941">
              <w:rPr>
                <w:noProo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2483E" w:rsidRPr="009D7941" w:rsidRDefault="00E2483E" w:rsidP="00157B4D">
            <w:pPr>
              <w:pStyle w:val="Default"/>
              <w:jc w:val="both"/>
              <w:rPr>
                <w:noProof/>
              </w:rPr>
            </w:pPr>
            <w:r w:rsidRPr="009D7941">
              <w:rPr>
                <w:noProo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483E" w:rsidRPr="009D7941" w:rsidRDefault="00E2483E" w:rsidP="00157B4D">
            <w:pPr>
              <w:pStyle w:val="Default"/>
              <w:jc w:val="both"/>
              <w:rPr>
                <w:noProof/>
              </w:rPr>
            </w:pPr>
            <w:proofErr w:type="gramStart"/>
            <w:r w:rsidRPr="009D7941">
              <w:rPr>
                <w:noProo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E2483E" w:rsidRPr="009D7941" w:rsidRDefault="00E2483E" w:rsidP="00157B4D">
            <w:pPr>
              <w:pStyle w:val="Default"/>
              <w:jc w:val="both"/>
              <w:rPr>
                <w:noProof/>
              </w:rPr>
            </w:pPr>
            <w:r w:rsidRPr="009D7941">
              <w:rPr>
                <w:noProo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483E" w:rsidRPr="009D7941" w:rsidRDefault="00E2483E" w:rsidP="00157B4D">
            <w:pPr>
              <w:pStyle w:val="Default"/>
              <w:jc w:val="both"/>
              <w:rPr>
                <w:noProof/>
              </w:rPr>
            </w:pPr>
            <w:r w:rsidRPr="009D7941">
              <w:rPr>
                <w:noProo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483E" w:rsidRPr="009D7941" w:rsidRDefault="00E2483E" w:rsidP="00157B4D">
            <w:pPr>
              <w:pStyle w:val="Default"/>
              <w:jc w:val="both"/>
              <w:rPr>
                <w:noProof/>
              </w:rPr>
            </w:pPr>
            <w:r w:rsidRPr="009D7941">
              <w:rPr>
                <w:noProo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483E" w:rsidRPr="009D7941" w:rsidRDefault="00E2483E" w:rsidP="00157B4D">
            <w:pPr>
              <w:pStyle w:val="Default"/>
              <w:jc w:val="both"/>
              <w:rPr>
                <w:noProof/>
              </w:rPr>
            </w:pPr>
            <w:r w:rsidRPr="009D7941">
              <w:rPr>
                <w:noProof/>
              </w:rPr>
              <w:t>8) учасник процедури закупівлі визнаний в установленому законом порядку банкрутом та стосовно нього відкрита ліквідаційна процедура;</w:t>
            </w:r>
          </w:p>
          <w:p w:rsidR="00E2483E" w:rsidRPr="009D7941" w:rsidRDefault="00E2483E" w:rsidP="00157B4D">
            <w:pPr>
              <w:pStyle w:val="Default"/>
              <w:jc w:val="both"/>
              <w:rPr>
                <w:noProof/>
              </w:rPr>
            </w:pPr>
            <w:proofErr w:type="gramStart"/>
            <w:r w:rsidRPr="009D7941">
              <w:rPr>
                <w:noProo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roofErr w:type="gramEnd"/>
          </w:p>
          <w:p w:rsidR="00E2483E" w:rsidRPr="009D7941" w:rsidRDefault="00E2483E" w:rsidP="00157B4D">
            <w:pPr>
              <w:pStyle w:val="Default"/>
              <w:jc w:val="both"/>
              <w:rPr>
                <w:noProof/>
              </w:rPr>
            </w:pPr>
            <w:r w:rsidRPr="009D7941">
              <w:rPr>
                <w:noProof/>
              </w:rPr>
              <w:t xml:space="preserve">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9D7941">
              <w:rPr>
                <w:noProof/>
              </w:rPr>
              <w:lastRenderedPageBreak/>
              <w:t>(послуг) або робіт дорівнює чи перевищує 20 млн. гривень (у тому числі за лотом);</w:t>
            </w:r>
          </w:p>
          <w:p w:rsidR="00E2483E" w:rsidRPr="009D7941" w:rsidRDefault="00E2483E" w:rsidP="00157B4D">
            <w:pPr>
              <w:pStyle w:val="Default"/>
              <w:jc w:val="both"/>
              <w:rPr>
                <w:noProof/>
              </w:rPr>
            </w:pPr>
            <w:proofErr w:type="gramStart"/>
            <w:r w:rsidRPr="009D7941">
              <w:rPr>
                <w:noProo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w:t>
            </w:r>
            <w:proofErr w:type="gramEnd"/>
            <w:r w:rsidRPr="009D7941">
              <w:rPr>
                <w:noProof/>
              </w:rPr>
              <w:t>ї особи в установленому законодавством порядку передані в управління АРМА;</w:t>
            </w:r>
          </w:p>
          <w:p w:rsidR="00253F1B" w:rsidRPr="009D7941" w:rsidRDefault="00E2483E" w:rsidP="00157B4D">
            <w:pPr>
              <w:pStyle w:val="Default"/>
              <w:jc w:val="both"/>
              <w:rPr>
                <w:b/>
                <w:i/>
                <w:noProof/>
              </w:rPr>
            </w:pPr>
            <w:proofErr w:type="gramStart"/>
            <w:r w:rsidRPr="009D7941">
              <w:rPr>
                <w:noProo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253F1B" w:rsidRPr="009D7941">
              <w:rPr>
                <w:noProof/>
              </w:rPr>
              <w:t>Замовник може прийняти рішення про відмову учаснику процедури закупівлі в участі у відкритих торгах та може</w:t>
            </w:r>
            <w:proofErr w:type="gramEnd"/>
            <w:r w:rsidR="00253F1B" w:rsidRPr="009D7941">
              <w:rPr>
                <w:noProof/>
              </w:rPr>
              <w:t xml:space="preserve"> </w:t>
            </w:r>
            <w:proofErr w:type="gramStart"/>
            <w:r w:rsidR="00253F1B" w:rsidRPr="009D7941">
              <w:rPr>
                <w:noProof/>
              </w:rPr>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w:t>
            </w:r>
            <w:proofErr w:type="gramEnd"/>
            <w:r w:rsidR="00253F1B" w:rsidRPr="009D7941">
              <w:rPr>
                <w:noProof/>
              </w:rPr>
              <w:t xml:space="preserve">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3F1B" w:rsidRPr="009D7941" w:rsidRDefault="00253F1B" w:rsidP="00157B4D">
            <w:pPr>
              <w:pStyle w:val="Default"/>
              <w:jc w:val="both"/>
              <w:rPr>
                <w:b/>
                <w:i/>
                <w:noProof/>
              </w:rPr>
            </w:pPr>
          </w:p>
          <w:p w:rsidR="00253F1B" w:rsidRPr="009D7941" w:rsidRDefault="00253F1B" w:rsidP="00157B4D">
            <w:pPr>
              <w:pStyle w:val="Default"/>
              <w:jc w:val="both"/>
              <w:rPr>
                <w:noProof/>
              </w:rPr>
            </w:pPr>
            <w:r w:rsidRPr="009D7941">
              <w:rPr>
                <w:noProof/>
              </w:rPr>
              <w:t xml:space="preserve">      </w:t>
            </w:r>
            <w:proofErr w:type="gramStart"/>
            <w:r w:rsidRPr="009D7941">
              <w:rPr>
                <w:noProo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w:t>
            </w:r>
            <w:proofErr w:type="gramEnd"/>
            <w:r w:rsidRPr="009D7941">
              <w:rPr>
                <w:noProof/>
              </w:rPr>
              <w:t xml:space="preserve"> в абзаці чотирнадцятому пункту 4</w:t>
            </w:r>
            <w:r w:rsidR="001F002D" w:rsidRPr="009D7941">
              <w:rPr>
                <w:noProof/>
                <w:lang w:val="uk-UA"/>
              </w:rPr>
              <w:t>7</w:t>
            </w:r>
            <w:r w:rsidRPr="009D7941">
              <w:rPr>
                <w:noProof/>
              </w:rPr>
              <w:t xml:space="preserve"> Особливостей. </w:t>
            </w:r>
            <w:proofErr w:type="gramStart"/>
            <w:r w:rsidRPr="009D7941">
              <w:rPr>
                <w:noProo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w:t>
            </w:r>
            <w:proofErr w:type="gramEnd"/>
            <w:r w:rsidRPr="009D7941">
              <w:rPr>
                <w:noProof/>
              </w:rPr>
              <w:t xml:space="preserve">ів, коли доступ до такої інформації є </w:t>
            </w:r>
            <w:r w:rsidRPr="009D7941">
              <w:rPr>
                <w:noProof/>
              </w:rPr>
              <w:lastRenderedPageBreak/>
              <w:t>обмеженим на момент оприлюднення оголошення про проведення відкритих торгів</w:t>
            </w:r>
          </w:p>
        </w:tc>
      </w:tr>
      <w:tr w:rsidR="00253F1B" w:rsidRPr="009D7941" w:rsidTr="001D119B">
        <w:trPr>
          <w:trHeight w:val="520"/>
        </w:trPr>
        <w:tc>
          <w:tcPr>
            <w:tcW w:w="636" w:type="dxa"/>
            <w:tcBorders>
              <w:left w:val="single" w:sz="12" w:space="0" w:color="auto"/>
              <w:right w:val="single" w:sz="12" w:space="0" w:color="auto"/>
            </w:tcBorders>
          </w:tcPr>
          <w:p w:rsidR="00253F1B" w:rsidRPr="009D7941" w:rsidRDefault="00253F1B"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lastRenderedPageBreak/>
              <w:t>5</w:t>
            </w:r>
          </w:p>
        </w:tc>
        <w:tc>
          <w:tcPr>
            <w:tcW w:w="4645" w:type="dxa"/>
            <w:tcBorders>
              <w:left w:val="single" w:sz="12" w:space="0" w:color="auto"/>
              <w:right w:val="single" w:sz="12" w:space="0" w:color="auto"/>
            </w:tcBorders>
          </w:tcPr>
          <w:p w:rsidR="00253F1B" w:rsidRPr="009D7941" w:rsidRDefault="00253F1B"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w:t>
            </w:r>
          </w:p>
        </w:tc>
        <w:tc>
          <w:tcPr>
            <w:tcW w:w="5489" w:type="dxa"/>
            <w:tcBorders>
              <w:left w:val="single" w:sz="12" w:space="0" w:color="auto"/>
              <w:right w:val="single" w:sz="12" w:space="0" w:color="auto"/>
            </w:tcBorders>
          </w:tcPr>
          <w:p w:rsidR="00253F1B" w:rsidRPr="009D7941" w:rsidRDefault="00253F1B" w:rsidP="00157B4D">
            <w:pPr>
              <w:pStyle w:val="Default"/>
              <w:ind w:right="53"/>
              <w:jc w:val="both"/>
              <w:rPr>
                <w:lang w:val="uk-UA"/>
              </w:rPr>
            </w:pPr>
            <w:r w:rsidRPr="009D7941">
              <w:rPr>
                <w:color w:val="auto"/>
                <w:lang w:val="uk-UA"/>
              </w:rPr>
              <w:t xml:space="preserve">Технічні вимоги до предмета закупівлі та форма, зазначені  в </w:t>
            </w:r>
            <w:r w:rsidRPr="009D7941">
              <w:rPr>
                <w:b/>
                <w:color w:val="auto"/>
                <w:lang w:val="uk-UA"/>
              </w:rPr>
              <w:t>Додатку №3</w:t>
            </w:r>
            <w:r w:rsidRPr="009D7941">
              <w:rPr>
                <w:color w:val="auto"/>
                <w:lang w:val="uk-UA"/>
              </w:rPr>
              <w:t xml:space="preserve"> до цієї тендерної документації.</w:t>
            </w:r>
          </w:p>
          <w:p w:rsidR="00253F1B" w:rsidRPr="009D7941" w:rsidRDefault="00253F1B" w:rsidP="00157B4D">
            <w:pPr>
              <w:pStyle w:val="Default"/>
              <w:ind w:right="53"/>
              <w:jc w:val="both"/>
              <w:rPr>
                <w:color w:val="auto"/>
                <w:lang w:val="uk-UA"/>
              </w:rPr>
            </w:pPr>
          </w:p>
        </w:tc>
      </w:tr>
      <w:tr w:rsidR="00253F1B" w:rsidRPr="009D7941" w:rsidTr="001D119B">
        <w:trPr>
          <w:trHeight w:val="520"/>
        </w:trPr>
        <w:tc>
          <w:tcPr>
            <w:tcW w:w="636" w:type="dxa"/>
            <w:tcBorders>
              <w:left w:val="single" w:sz="12" w:space="0" w:color="auto"/>
              <w:right w:val="single" w:sz="12" w:space="0" w:color="auto"/>
            </w:tcBorders>
          </w:tcPr>
          <w:p w:rsidR="00253F1B" w:rsidRPr="009D7941" w:rsidRDefault="00253F1B"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6</w:t>
            </w:r>
          </w:p>
        </w:tc>
        <w:tc>
          <w:tcPr>
            <w:tcW w:w="4645" w:type="dxa"/>
            <w:tcBorders>
              <w:left w:val="single" w:sz="12" w:space="0" w:color="auto"/>
              <w:right w:val="single" w:sz="12" w:space="0" w:color="auto"/>
            </w:tcBorders>
          </w:tcPr>
          <w:p w:rsidR="00253F1B" w:rsidRPr="009D7941" w:rsidRDefault="00253F1B"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Інформація про субпідрядника (у випадку закупівлі робіт)</w:t>
            </w:r>
          </w:p>
        </w:tc>
        <w:tc>
          <w:tcPr>
            <w:tcW w:w="5489" w:type="dxa"/>
            <w:tcBorders>
              <w:left w:val="single" w:sz="12" w:space="0" w:color="auto"/>
              <w:right w:val="single" w:sz="12" w:space="0" w:color="auto"/>
            </w:tcBorders>
          </w:tcPr>
          <w:p w:rsidR="00253F1B" w:rsidRPr="009D7941" w:rsidRDefault="00253F1B" w:rsidP="00157B4D">
            <w:pPr>
              <w:pStyle w:val="11"/>
              <w:widowControl w:val="0"/>
              <w:spacing w:line="240" w:lineRule="auto"/>
              <w:ind w:right="53" w:firstLine="308"/>
              <w:jc w:val="both"/>
              <w:rPr>
                <w:rFonts w:ascii="Times New Roman" w:hAnsi="Times New Roman" w:cs="Times New Roman"/>
                <w:b/>
                <w:color w:val="auto"/>
                <w:sz w:val="24"/>
                <w:szCs w:val="24"/>
                <w:u w:val="single"/>
                <w:lang w:val="uk-UA"/>
              </w:rPr>
            </w:pPr>
            <w:r w:rsidRPr="009D7941">
              <w:rPr>
                <w:rFonts w:ascii="Times New Roman" w:hAnsi="Times New Roman" w:cs="Times New Roman"/>
                <w:b/>
                <w:color w:val="auto"/>
                <w:sz w:val="24"/>
                <w:szCs w:val="24"/>
                <w:u w:val="single"/>
              </w:rPr>
              <w:t>Не надається учасниками оскільки предметом закупі</w:t>
            </w:r>
            <w:proofErr w:type="gramStart"/>
            <w:r w:rsidRPr="009D7941">
              <w:rPr>
                <w:rFonts w:ascii="Times New Roman" w:hAnsi="Times New Roman" w:cs="Times New Roman"/>
                <w:b/>
                <w:color w:val="auto"/>
                <w:sz w:val="24"/>
                <w:szCs w:val="24"/>
                <w:u w:val="single"/>
              </w:rPr>
              <w:t>вл</w:t>
            </w:r>
            <w:proofErr w:type="gramEnd"/>
            <w:r w:rsidRPr="009D7941">
              <w:rPr>
                <w:rFonts w:ascii="Times New Roman" w:hAnsi="Times New Roman" w:cs="Times New Roman"/>
                <w:b/>
                <w:color w:val="auto"/>
                <w:sz w:val="24"/>
                <w:szCs w:val="24"/>
                <w:u w:val="single"/>
              </w:rPr>
              <w:t>і є товар</w:t>
            </w:r>
            <w:r w:rsidRPr="009D7941">
              <w:rPr>
                <w:rFonts w:ascii="Times New Roman" w:hAnsi="Times New Roman" w:cs="Times New Roman"/>
                <w:b/>
                <w:color w:val="auto"/>
                <w:sz w:val="24"/>
                <w:szCs w:val="24"/>
                <w:u w:val="single"/>
                <w:lang w:val="uk-UA"/>
              </w:rPr>
              <w:t>.</w:t>
            </w:r>
          </w:p>
          <w:p w:rsidR="00253F1B" w:rsidRPr="009D7941" w:rsidRDefault="00253F1B" w:rsidP="00157B4D">
            <w:pPr>
              <w:pStyle w:val="11"/>
              <w:widowControl w:val="0"/>
              <w:spacing w:line="240" w:lineRule="auto"/>
              <w:ind w:right="53" w:firstLine="308"/>
              <w:jc w:val="both"/>
              <w:rPr>
                <w:rFonts w:ascii="Times New Roman" w:hAnsi="Times New Roman" w:cs="Times New Roman"/>
                <w:b/>
                <w:color w:val="auto"/>
                <w:sz w:val="24"/>
                <w:szCs w:val="24"/>
                <w:u w:val="single"/>
                <w:lang w:val="uk-UA"/>
              </w:rPr>
            </w:pPr>
          </w:p>
        </w:tc>
      </w:tr>
      <w:tr w:rsidR="00253F1B" w:rsidRPr="009D7941" w:rsidTr="001D119B">
        <w:trPr>
          <w:trHeight w:val="520"/>
        </w:trPr>
        <w:tc>
          <w:tcPr>
            <w:tcW w:w="636" w:type="dxa"/>
            <w:tcBorders>
              <w:left w:val="single" w:sz="12" w:space="0" w:color="auto"/>
              <w:bottom w:val="single" w:sz="12" w:space="0" w:color="auto"/>
              <w:right w:val="single" w:sz="12" w:space="0" w:color="auto"/>
            </w:tcBorders>
          </w:tcPr>
          <w:p w:rsidR="00253F1B" w:rsidRPr="009D7941" w:rsidRDefault="00253F1B"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7</w:t>
            </w:r>
          </w:p>
        </w:tc>
        <w:tc>
          <w:tcPr>
            <w:tcW w:w="4645" w:type="dxa"/>
            <w:tcBorders>
              <w:left w:val="single" w:sz="12" w:space="0" w:color="auto"/>
              <w:bottom w:val="single" w:sz="12" w:space="0" w:color="auto"/>
              <w:right w:val="single" w:sz="12" w:space="0" w:color="auto"/>
            </w:tcBorders>
          </w:tcPr>
          <w:p w:rsidR="00253F1B" w:rsidRPr="009D7941" w:rsidRDefault="00253F1B"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Унесення змін або відкликання пропозиції учасником</w:t>
            </w:r>
          </w:p>
        </w:tc>
        <w:tc>
          <w:tcPr>
            <w:tcW w:w="5489" w:type="dxa"/>
            <w:tcBorders>
              <w:left w:val="single" w:sz="12" w:space="0" w:color="auto"/>
              <w:bottom w:val="single" w:sz="12" w:space="0" w:color="auto"/>
              <w:right w:val="single" w:sz="12" w:space="0" w:color="auto"/>
            </w:tcBorders>
          </w:tcPr>
          <w:p w:rsidR="00253F1B" w:rsidRPr="009D7941" w:rsidRDefault="00253F1B" w:rsidP="00157B4D">
            <w:pPr>
              <w:pStyle w:val="11"/>
              <w:widowControl w:val="0"/>
              <w:spacing w:line="240" w:lineRule="auto"/>
              <w:ind w:right="113"/>
              <w:jc w:val="both"/>
              <w:rPr>
                <w:rFonts w:ascii="Times New Roman" w:eastAsia="Times New Roman" w:hAnsi="Times New Roman" w:cs="Times New Roman"/>
                <w:sz w:val="24"/>
                <w:szCs w:val="24"/>
                <w:lang w:val="uk-UA"/>
              </w:rPr>
            </w:pPr>
            <w:r w:rsidRPr="009D7941">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253F1B" w:rsidRPr="009D7941" w:rsidRDefault="00253F1B" w:rsidP="00157B4D">
            <w:pPr>
              <w:jc w:val="both"/>
              <w:rPr>
                <w:rFonts w:ascii="Times New Roman" w:hAnsi="Times New Roman" w:cs="Times New Roman"/>
                <w:sz w:val="24"/>
                <w:szCs w:val="24"/>
                <w:lang w:val="uk-UA"/>
              </w:rPr>
            </w:pPr>
            <w:r w:rsidRPr="009D7941">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D7941">
              <w:rPr>
                <w:rFonts w:ascii="Times New Roman" w:hAnsi="Times New Roman" w:cs="Times New Roman"/>
                <w:b/>
                <w:bCs/>
                <w:i/>
                <w:iCs/>
                <w:sz w:val="24"/>
                <w:szCs w:val="24"/>
                <w:lang w:val="uk-UA"/>
              </w:rPr>
              <w:t>протягом 24 годин</w:t>
            </w:r>
            <w:r w:rsidRPr="009D7941">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253F1B" w:rsidRPr="009D7941" w:rsidRDefault="00253F1B" w:rsidP="00157B4D">
            <w:pPr>
              <w:pStyle w:val="11"/>
              <w:widowControl w:val="0"/>
              <w:spacing w:line="240" w:lineRule="auto"/>
              <w:ind w:right="113"/>
              <w:jc w:val="both"/>
              <w:rPr>
                <w:rFonts w:ascii="Times New Roman" w:hAnsi="Times New Roman" w:cs="Times New Roman"/>
                <w:sz w:val="24"/>
                <w:szCs w:val="24"/>
                <w:lang w:val="uk-UA"/>
              </w:rPr>
            </w:pPr>
            <w:r w:rsidRPr="009D7941">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253F1B" w:rsidRPr="009D7941" w:rsidRDefault="00253F1B" w:rsidP="00157B4D">
            <w:pPr>
              <w:pStyle w:val="11"/>
              <w:widowControl w:val="0"/>
              <w:spacing w:line="240" w:lineRule="auto"/>
              <w:ind w:right="53" w:firstLine="308"/>
              <w:jc w:val="both"/>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w:t>
            </w:r>
          </w:p>
        </w:tc>
      </w:tr>
      <w:tr w:rsidR="00253F1B" w:rsidRPr="009D7941" w:rsidTr="001D119B">
        <w:trPr>
          <w:trHeight w:val="126"/>
        </w:trPr>
        <w:tc>
          <w:tcPr>
            <w:tcW w:w="10770" w:type="dxa"/>
            <w:gridSpan w:val="3"/>
            <w:tcBorders>
              <w:top w:val="single" w:sz="12" w:space="0" w:color="auto"/>
              <w:left w:val="single" w:sz="12" w:space="0" w:color="auto"/>
              <w:bottom w:val="single" w:sz="12" w:space="0" w:color="auto"/>
              <w:right w:val="single" w:sz="12" w:space="0" w:color="auto"/>
            </w:tcBorders>
            <w:vAlign w:val="center"/>
          </w:tcPr>
          <w:p w:rsidR="00253F1B" w:rsidRPr="009D7941" w:rsidRDefault="00253F1B" w:rsidP="00157B4D">
            <w:pPr>
              <w:pStyle w:val="11"/>
              <w:widowControl w:val="0"/>
              <w:spacing w:line="240" w:lineRule="auto"/>
              <w:ind w:right="53" w:firstLine="308"/>
              <w:jc w:val="center"/>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en-US"/>
              </w:rPr>
              <w:t>IV</w:t>
            </w:r>
            <w:r w:rsidRPr="009D7941">
              <w:rPr>
                <w:rFonts w:ascii="Times New Roman" w:hAnsi="Times New Roman" w:cs="Times New Roman"/>
                <w:b/>
                <w:color w:val="auto"/>
                <w:sz w:val="24"/>
                <w:szCs w:val="24"/>
                <w:lang w:val="uk-UA"/>
              </w:rPr>
              <w:t>. Подання та розкриття пропозиції</w:t>
            </w:r>
          </w:p>
        </w:tc>
      </w:tr>
      <w:tr w:rsidR="00253F1B" w:rsidRPr="009D7941" w:rsidTr="001D119B">
        <w:trPr>
          <w:trHeight w:val="520"/>
        </w:trPr>
        <w:tc>
          <w:tcPr>
            <w:tcW w:w="636" w:type="dxa"/>
            <w:tcBorders>
              <w:top w:val="single" w:sz="12" w:space="0" w:color="auto"/>
              <w:left w:val="single" w:sz="12" w:space="0" w:color="auto"/>
              <w:right w:val="single" w:sz="12" w:space="0" w:color="auto"/>
            </w:tcBorders>
          </w:tcPr>
          <w:p w:rsidR="00253F1B" w:rsidRPr="009D7941" w:rsidRDefault="00253F1B"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1</w:t>
            </w:r>
          </w:p>
        </w:tc>
        <w:tc>
          <w:tcPr>
            <w:tcW w:w="4645" w:type="dxa"/>
            <w:tcBorders>
              <w:top w:val="single" w:sz="12" w:space="0" w:color="auto"/>
              <w:left w:val="single" w:sz="12" w:space="0" w:color="auto"/>
              <w:right w:val="single" w:sz="12" w:space="0" w:color="auto"/>
            </w:tcBorders>
          </w:tcPr>
          <w:p w:rsidR="00253F1B" w:rsidRPr="009D7941" w:rsidRDefault="00253F1B"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Кінцевий строк подання пропозиції</w:t>
            </w:r>
          </w:p>
        </w:tc>
        <w:tc>
          <w:tcPr>
            <w:tcW w:w="5489" w:type="dxa"/>
            <w:tcBorders>
              <w:top w:val="single" w:sz="12" w:space="0" w:color="auto"/>
              <w:left w:val="single" w:sz="12" w:space="0" w:color="auto"/>
              <w:right w:val="single" w:sz="12" w:space="0" w:color="auto"/>
            </w:tcBorders>
          </w:tcPr>
          <w:p w:rsidR="00253F1B" w:rsidRPr="009D7941" w:rsidRDefault="00253F1B" w:rsidP="00157B4D">
            <w:pPr>
              <w:pStyle w:val="11"/>
              <w:widowControl w:val="0"/>
              <w:spacing w:line="240" w:lineRule="auto"/>
              <w:ind w:right="53" w:firstLine="308"/>
              <w:jc w:val="both"/>
              <w:rPr>
                <w:rFonts w:ascii="Times New Roman" w:hAnsi="Times New Roman" w:cs="Times New Roman"/>
                <w:b/>
                <w:color w:val="auto"/>
                <w:sz w:val="24"/>
                <w:szCs w:val="24"/>
                <w:lang w:val="uk-UA"/>
              </w:rPr>
            </w:pPr>
            <w:r w:rsidRPr="009D7941">
              <w:rPr>
                <w:rFonts w:ascii="Times New Roman" w:hAnsi="Times New Roman" w:cs="Times New Roman"/>
                <w:color w:val="auto"/>
                <w:sz w:val="24"/>
                <w:szCs w:val="24"/>
                <w:lang w:val="uk-UA"/>
              </w:rPr>
              <w:t>1.1 Кінцевий строк подання пропозицій</w:t>
            </w:r>
            <w:r w:rsidR="00157B4D" w:rsidRPr="009D7941">
              <w:rPr>
                <w:rFonts w:ascii="Times New Roman" w:hAnsi="Times New Roman" w:cs="Times New Roman"/>
                <w:color w:val="auto"/>
                <w:sz w:val="24"/>
                <w:szCs w:val="24"/>
                <w:lang w:val="uk-UA"/>
              </w:rPr>
              <w:t xml:space="preserve"> Учасником: відповідно до оголошення про проведення відкритих торгів</w:t>
            </w:r>
          </w:p>
          <w:p w:rsidR="00253F1B" w:rsidRPr="009D7941" w:rsidRDefault="00253F1B" w:rsidP="00157B4D">
            <w:pPr>
              <w:pStyle w:val="11"/>
              <w:widowControl w:val="0"/>
              <w:spacing w:line="240" w:lineRule="auto"/>
              <w:ind w:right="53" w:firstLine="308"/>
              <w:jc w:val="both"/>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1.2 Отримана тендерна пропозиція автоматично вноситься до реєстру отриманих тендерних пропозицій</w:t>
            </w:r>
          </w:p>
          <w:p w:rsidR="00253F1B" w:rsidRPr="009D7941" w:rsidRDefault="00253F1B" w:rsidP="00157B4D">
            <w:pPr>
              <w:pStyle w:val="11"/>
              <w:widowControl w:val="0"/>
              <w:spacing w:line="240" w:lineRule="auto"/>
              <w:ind w:right="53" w:firstLine="308"/>
              <w:jc w:val="both"/>
              <w:rPr>
                <w:rFonts w:ascii="Times New Roman" w:hAnsi="Times New Roman" w:cs="Times New Roman"/>
                <w:b/>
                <w:color w:val="auto"/>
                <w:sz w:val="24"/>
                <w:szCs w:val="24"/>
                <w:lang w:val="uk-UA"/>
              </w:rPr>
            </w:pPr>
            <w:r w:rsidRPr="009D7941">
              <w:rPr>
                <w:rFonts w:ascii="Times New Roman" w:hAnsi="Times New Roman" w:cs="Times New Roman"/>
                <w:color w:val="auto"/>
                <w:sz w:val="24"/>
                <w:szCs w:val="24"/>
                <w:lang w:val="uk-UA"/>
              </w:rPr>
              <w:t xml:space="preserve">1.3.Учасники мають додатково у складі тендерної пропозиції </w:t>
            </w:r>
            <w:r w:rsidRPr="009D7941">
              <w:rPr>
                <w:rFonts w:ascii="Times New Roman" w:hAnsi="Times New Roman" w:cs="Times New Roman"/>
                <w:b/>
                <w:color w:val="auto"/>
                <w:sz w:val="24"/>
                <w:szCs w:val="24"/>
                <w:lang w:val="uk-UA"/>
              </w:rPr>
              <w:t>подати реєстр наданих документів.</w:t>
            </w:r>
          </w:p>
          <w:p w:rsidR="00253F1B" w:rsidRPr="009D7941" w:rsidRDefault="00253F1B" w:rsidP="00157B4D">
            <w:pPr>
              <w:pStyle w:val="11"/>
              <w:widowControl w:val="0"/>
              <w:spacing w:line="240" w:lineRule="auto"/>
              <w:ind w:right="53" w:firstLine="308"/>
              <w:jc w:val="both"/>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1.4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53F1B" w:rsidRPr="009D7941" w:rsidRDefault="00253F1B" w:rsidP="00157B4D">
            <w:pPr>
              <w:pStyle w:val="11"/>
              <w:widowControl w:val="0"/>
              <w:spacing w:line="240" w:lineRule="auto"/>
              <w:ind w:right="53" w:firstLine="308"/>
              <w:jc w:val="both"/>
              <w:rPr>
                <w:rFonts w:ascii="Times New Roman" w:hAnsi="Times New Roman" w:cs="Times New Roman"/>
                <w:color w:val="auto"/>
                <w:sz w:val="24"/>
                <w:szCs w:val="24"/>
                <w:lang w:val="uk-UA"/>
              </w:rPr>
            </w:pPr>
            <w:r w:rsidRPr="009D7941">
              <w:rPr>
                <w:rFonts w:ascii="Times New Roman" w:eastAsia="Times New Roman" w:hAnsi="Times New Roman" w:cs="Times New Roman"/>
                <w:sz w:val="24"/>
                <w:szCs w:val="24"/>
                <w:lang w:val="uk-UA"/>
              </w:rPr>
              <w:t>1.5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C0EBE" w:rsidRPr="009D7941" w:rsidTr="001D119B">
        <w:trPr>
          <w:trHeight w:val="520"/>
        </w:trPr>
        <w:tc>
          <w:tcPr>
            <w:tcW w:w="636" w:type="dxa"/>
            <w:tcBorders>
              <w:left w:val="single" w:sz="12" w:space="0" w:color="auto"/>
              <w:bottom w:val="single" w:sz="12" w:space="0" w:color="auto"/>
              <w:right w:val="single" w:sz="12" w:space="0" w:color="auto"/>
            </w:tcBorders>
          </w:tcPr>
          <w:p w:rsidR="00AC0EBE" w:rsidRPr="009D7941" w:rsidRDefault="00AC0EBE"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2</w:t>
            </w:r>
          </w:p>
        </w:tc>
        <w:tc>
          <w:tcPr>
            <w:tcW w:w="4645" w:type="dxa"/>
            <w:tcBorders>
              <w:left w:val="single" w:sz="12" w:space="0" w:color="auto"/>
              <w:bottom w:val="single" w:sz="12" w:space="0" w:color="auto"/>
              <w:right w:val="single" w:sz="12" w:space="0" w:color="auto"/>
            </w:tcBorders>
          </w:tcPr>
          <w:p w:rsidR="00AC0EBE" w:rsidRPr="009D7941" w:rsidRDefault="00AC0EBE"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Дата та час розкриття пропозиції</w:t>
            </w:r>
          </w:p>
        </w:tc>
        <w:tc>
          <w:tcPr>
            <w:tcW w:w="5489" w:type="dxa"/>
            <w:tcBorders>
              <w:left w:val="single" w:sz="12" w:space="0" w:color="auto"/>
              <w:bottom w:val="single" w:sz="12" w:space="0" w:color="auto"/>
              <w:right w:val="single" w:sz="12" w:space="0" w:color="auto"/>
            </w:tcBorders>
          </w:tcPr>
          <w:p w:rsidR="00AC0EBE" w:rsidRPr="009D7941" w:rsidRDefault="00AC0EBE" w:rsidP="00157B4D">
            <w:pPr>
              <w:pStyle w:val="12"/>
              <w:rPr>
                <w:rFonts w:ascii="Times New Roman" w:hAnsi="Times New Roman"/>
                <w:noProof/>
                <w:sz w:val="24"/>
                <w:lang w:val="uk-UA"/>
              </w:rPr>
            </w:pPr>
            <w:r w:rsidRPr="009D7941">
              <w:rPr>
                <w:rFonts w:ascii="Times New Roman" w:hAnsi="Times New Roman"/>
                <w:noProof/>
                <w:sz w:val="24"/>
                <w:lang w:val="uk-UA"/>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922862" w:rsidRPr="009D7941" w:rsidRDefault="00922862" w:rsidP="00157B4D">
            <w:pPr>
              <w:pStyle w:val="12"/>
              <w:rPr>
                <w:rFonts w:ascii="Times New Roman" w:hAnsi="Times New Roman"/>
                <w:noProof/>
                <w:sz w:val="24"/>
                <w:lang w:val="uk-UA"/>
              </w:rPr>
            </w:pPr>
            <w:r w:rsidRPr="009D7941">
              <w:rPr>
                <w:rFonts w:ascii="Times New Roman" w:hAnsi="Times New Roman"/>
                <w:noProof/>
                <w:sz w:val="24"/>
                <w:lang w:val="uk-UA"/>
              </w:rPr>
              <w:t xml:space="preserve">Відкриті торги з особливостями проводяться із застосуванням електронного </w:t>
            </w:r>
            <w:r w:rsidRPr="009D7941">
              <w:rPr>
                <w:rFonts w:ascii="Times New Roman" w:hAnsi="Times New Roman"/>
                <w:noProof/>
                <w:sz w:val="24"/>
                <w:lang w:val="uk-UA"/>
              </w:rPr>
              <w:lastRenderedPageBreak/>
              <w:t>аукціону, де повинно бути не менше двох тендерних пропозицій. Електронний аукціон проводиться електронною системою закупівель відповідно до статті 30 Закону.</w:t>
            </w:r>
          </w:p>
          <w:p w:rsidR="00AC0EBE" w:rsidRPr="009D7941" w:rsidRDefault="00AC0EBE" w:rsidP="00157B4D">
            <w:pPr>
              <w:pStyle w:val="12"/>
              <w:rPr>
                <w:rFonts w:ascii="Times New Roman" w:hAnsi="Times New Roman"/>
                <w:noProof/>
                <w:sz w:val="24"/>
                <w:lang w:val="uk-UA"/>
              </w:rPr>
            </w:pPr>
            <w:r w:rsidRPr="009D7941">
              <w:rPr>
                <w:rFonts w:ascii="Times New Roman" w:hAnsi="Times New Roman"/>
                <w:noProof/>
                <w:sz w:val="24"/>
                <w:lang w:val="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r w:rsidR="00293200" w:rsidRPr="009D7941">
              <w:rPr>
                <w:rFonts w:ascii="Times New Roman" w:hAnsi="Times New Roman"/>
                <w:noProof/>
                <w:sz w:val="24"/>
                <w:lang w:val="uk-UA"/>
              </w:rPr>
              <w:t xml:space="preserve"> з особливостями</w:t>
            </w:r>
            <w:r w:rsidRPr="009D7941">
              <w:rPr>
                <w:rFonts w:ascii="Times New Roman" w:hAnsi="Times New Roman"/>
                <w:noProof/>
                <w:sz w:val="24"/>
                <w:lang w:val="uk-UA"/>
              </w:rPr>
              <w:t>,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C0EBE" w:rsidRPr="009D7941" w:rsidRDefault="00AC0EBE" w:rsidP="00157B4D">
            <w:pPr>
              <w:shd w:val="clear" w:color="auto" w:fill="FFFFFF"/>
              <w:spacing w:line="240" w:lineRule="auto"/>
              <w:jc w:val="both"/>
              <w:rPr>
                <w:rFonts w:ascii="Times New Roman" w:hAnsi="Times New Roman" w:cs="Times New Roman"/>
                <w:color w:val="0C0C0C"/>
                <w:sz w:val="24"/>
                <w:szCs w:val="24"/>
                <w:lang w:val="uk-UA" w:eastAsia="en-US"/>
              </w:rPr>
            </w:pPr>
            <w:r w:rsidRPr="009D7941">
              <w:rPr>
                <w:rFonts w:ascii="Times New Roman" w:hAnsi="Times New Roman" w:cs="Times New Roman"/>
                <w:noProof/>
                <w:sz w:val="24"/>
                <w:lang w:val="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922862" w:rsidRPr="009D7941">
              <w:rPr>
                <w:rFonts w:ascii="Times New Roman" w:hAnsi="Times New Roman" w:cs="Times New Roman"/>
                <w:noProof/>
                <w:sz w:val="24"/>
                <w:lang w:val="uk-UA"/>
              </w:rPr>
              <w:t>7</w:t>
            </w:r>
            <w:r w:rsidRPr="009D7941">
              <w:rPr>
                <w:rFonts w:ascii="Times New Roman" w:hAnsi="Times New Roman" w:cs="Times New Roman"/>
                <w:noProof/>
                <w:sz w:val="24"/>
                <w:lang w:val="uk-UA"/>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AC0EBE" w:rsidRPr="009D7941" w:rsidTr="001D119B">
        <w:trPr>
          <w:trHeight w:val="231"/>
        </w:trPr>
        <w:tc>
          <w:tcPr>
            <w:tcW w:w="10770" w:type="dxa"/>
            <w:gridSpan w:val="3"/>
            <w:tcBorders>
              <w:top w:val="single" w:sz="12" w:space="0" w:color="auto"/>
              <w:left w:val="single" w:sz="12" w:space="0" w:color="auto"/>
              <w:bottom w:val="single" w:sz="12" w:space="0" w:color="auto"/>
              <w:right w:val="single" w:sz="12" w:space="0" w:color="auto"/>
            </w:tcBorders>
            <w:vAlign w:val="center"/>
          </w:tcPr>
          <w:p w:rsidR="00AC0EBE" w:rsidRPr="009D7941" w:rsidRDefault="00AC0EBE" w:rsidP="00157B4D">
            <w:pPr>
              <w:pStyle w:val="11"/>
              <w:widowControl w:val="0"/>
              <w:spacing w:line="240" w:lineRule="auto"/>
              <w:ind w:right="53" w:firstLine="308"/>
              <w:jc w:val="center"/>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en-US"/>
              </w:rPr>
              <w:lastRenderedPageBreak/>
              <w:t>V</w:t>
            </w:r>
            <w:r w:rsidRPr="009D7941">
              <w:rPr>
                <w:rFonts w:ascii="Times New Roman" w:hAnsi="Times New Roman" w:cs="Times New Roman"/>
                <w:b/>
                <w:color w:val="auto"/>
                <w:sz w:val="24"/>
                <w:szCs w:val="24"/>
                <w:lang w:val="uk-UA"/>
              </w:rPr>
              <w:t>. Оцінка тендерної  пропозиції</w:t>
            </w:r>
          </w:p>
        </w:tc>
      </w:tr>
      <w:tr w:rsidR="003B01C0" w:rsidRPr="009D7941" w:rsidTr="001D119B">
        <w:trPr>
          <w:trHeight w:val="132"/>
        </w:trPr>
        <w:tc>
          <w:tcPr>
            <w:tcW w:w="636" w:type="dxa"/>
            <w:tcBorders>
              <w:top w:val="single" w:sz="12" w:space="0" w:color="auto"/>
              <w:left w:val="single" w:sz="12" w:space="0" w:color="auto"/>
              <w:right w:val="single" w:sz="12" w:space="0" w:color="auto"/>
            </w:tcBorders>
          </w:tcPr>
          <w:p w:rsidR="003B01C0" w:rsidRPr="009D7941" w:rsidRDefault="003B01C0"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1</w:t>
            </w:r>
          </w:p>
        </w:tc>
        <w:tc>
          <w:tcPr>
            <w:tcW w:w="4645" w:type="dxa"/>
            <w:tcBorders>
              <w:top w:val="single" w:sz="12" w:space="0" w:color="auto"/>
              <w:left w:val="single" w:sz="12" w:space="0" w:color="auto"/>
              <w:right w:val="single" w:sz="12" w:space="0" w:color="auto"/>
            </w:tcBorders>
          </w:tcPr>
          <w:p w:rsidR="003B01C0" w:rsidRPr="009D7941" w:rsidRDefault="003B01C0"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Перелік критеріїв та методика оцінки пропозиції із зазначенням питомої ваги критерію</w:t>
            </w:r>
          </w:p>
        </w:tc>
        <w:tc>
          <w:tcPr>
            <w:tcW w:w="5489" w:type="dxa"/>
            <w:tcBorders>
              <w:top w:val="single" w:sz="12" w:space="0" w:color="auto"/>
              <w:left w:val="single" w:sz="12" w:space="0" w:color="auto"/>
              <w:right w:val="single" w:sz="12" w:space="0" w:color="auto"/>
            </w:tcBorders>
          </w:tcPr>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w:t>
            </w:r>
            <w:r w:rsidR="00922862" w:rsidRPr="009D7941">
              <w:rPr>
                <w:rFonts w:ascii="Times New Roman" w:hAnsi="Times New Roman"/>
                <w:noProof/>
                <w:sz w:val="24"/>
                <w:lang w:val="uk-UA"/>
              </w:rPr>
              <w:t>3</w:t>
            </w:r>
            <w:r w:rsidRPr="009D7941">
              <w:rPr>
                <w:rFonts w:ascii="Times New Roman" w:hAnsi="Times New Roman"/>
                <w:noProof/>
                <w:sz w:val="24"/>
                <w:lang w:val="uk-UA"/>
              </w:rPr>
              <w:t xml:space="preserve"> Особливостей.</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Оцінка тендерних пропозицій здійснюється на основі критерію «Ціна». Питома вага – 100%.</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xml:space="preserve">Найбільш економічно вигідною пропозицією буде вважатися пропозиція з найнижчою ціною з урахуванням усіх податків та </w:t>
            </w:r>
            <w:r w:rsidRPr="009D7941">
              <w:rPr>
                <w:rFonts w:ascii="Times New Roman" w:hAnsi="Times New Roman"/>
                <w:noProof/>
                <w:sz w:val="24"/>
                <w:lang w:val="uk-UA"/>
              </w:rPr>
              <w:lastRenderedPageBreak/>
              <w:t>зборів (у тому числі податку на додану вартість (ПДВ), у разі якщо учасник є платником ПДВ або без ПДВ, у разі, якщо учасник  не є платником ПДВ.</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Учасник визначає ціни на товар/послугу, що він пропонує поставити/надати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товару/послуги даного виду.</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xml:space="preserve">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w:t>
            </w:r>
            <w:r w:rsidRPr="009D7941">
              <w:rPr>
                <w:rFonts w:ascii="Times New Roman" w:hAnsi="Times New Roman"/>
                <w:noProof/>
                <w:sz w:val="24"/>
                <w:lang w:val="uk-UA"/>
              </w:rPr>
              <w:lastRenderedPageBreak/>
              <w:t xml:space="preserve">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Обґрунтування аномально низької тендерної пропозиції може містити інформацію про:</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1)</w:t>
            </w:r>
            <w:r w:rsidRPr="009D7941">
              <w:rPr>
                <w:rFonts w:ascii="Times New Roman" w:hAnsi="Times New Roman"/>
                <w:noProof/>
                <w:sz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2)</w:t>
            </w:r>
            <w:r w:rsidRPr="009D7941">
              <w:rPr>
                <w:rFonts w:ascii="Times New Roman" w:hAnsi="Times New Roman"/>
                <w:noProof/>
                <w:sz w:val="24"/>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3)</w:t>
            </w:r>
            <w:r w:rsidRPr="009D7941">
              <w:rPr>
                <w:rFonts w:ascii="Times New Roman" w:hAnsi="Times New Roman"/>
                <w:noProof/>
                <w:sz w:val="24"/>
                <w:lang w:val="uk-UA"/>
              </w:rPr>
              <w:tab/>
              <w:t>отримання учасником державної допомоги згідно із законодавством.</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та з урахуванням Особливостей.</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140EF2" w:rsidRPr="009D7941">
              <w:rPr>
                <w:rFonts w:ascii="Times New Roman" w:hAnsi="Times New Roman"/>
                <w:noProof/>
                <w:sz w:val="24"/>
                <w:lang w:val="uk-UA"/>
              </w:rPr>
              <w:t>7</w:t>
            </w:r>
            <w:r w:rsidRPr="009D7941">
              <w:rPr>
                <w:rFonts w:ascii="Times New Roman" w:hAnsi="Times New Roman"/>
                <w:noProof/>
                <w:sz w:val="24"/>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визначені Особливостями.</w:t>
            </w:r>
          </w:p>
        </w:tc>
      </w:tr>
      <w:tr w:rsidR="003B01C0" w:rsidRPr="009D7941" w:rsidTr="001D119B">
        <w:trPr>
          <w:trHeight w:val="520"/>
        </w:trPr>
        <w:tc>
          <w:tcPr>
            <w:tcW w:w="636" w:type="dxa"/>
            <w:tcBorders>
              <w:left w:val="single" w:sz="12" w:space="0" w:color="auto"/>
              <w:right w:val="single" w:sz="12" w:space="0" w:color="auto"/>
            </w:tcBorders>
          </w:tcPr>
          <w:p w:rsidR="003B01C0" w:rsidRPr="009D7941" w:rsidRDefault="003B01C0"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lastRenderedPageBreak/>
              <w:t>2</w:t>
            </w:r>
          </w:p>
        </w:tc>
        <w:tc>
          <w:tcPr>
            <w:tcW w:w="4645" w:type="dxa"/>
            <w:tcBorders>
              <w:left w:val="single" w:sz="12" w:space="0" w:color="auto"/>
              <w:right w:val="single" w:sz="12" w:space="0" w:color="auto"/>
            </w:tcBorders>
          </w:tcPr>
          <w:p w:rsidR="003B01C0" w:rsidRPr="009D7941" w:rsidRDefault="003B01C0"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rPr>
              <w:t xml:space="preserve">Опис та приклади формальних (несуттєвих) помилок, допущення яких учасниками не призведе </w:t>
            </w:r>
            <w:proofErr w:type="gramStart"/>
            <w:r w:rsidRPr="009D7941">
              <w:rPr>
                <w:rFonts w:ascii="Times New Roman" w:hAnsi="Times New Roman" w:cs="Times New Roman"/>
                <w:b/>
              </w:rPr>
              <w:t>до</w:t>
            </w:r>
            <w:proofErr w:type="gramEnd"/>
            <w:r w:rsidRPr="009D7941">
              <w:rPr>
                <w:rFonts w:ascii="Times New Roman" w:hAnsi="Times New Roman" w:cs="Times New Roman"/>
                <w:b/>
              </w:rPr>
              <w:t xml:space="preserve"> відхилення їх тендерних пропозицій.</w:t>
            </w:r>
          </w:p>
        </w:tc>
        <w:tc>
          <w:tcPr>
            <w:tcW w:w="5489" w:type="dxa"/>
            <w:tcBorders>
              <w:left w:val="single" w:sz="12" w:space="0" w:color="auto"/>
              <w:right w:val="single" w:sz="12" w:space="0" w:color="auto"/>
            </w:tcBorders>
          </w:tcPr>
          <w:p w:rsidR="003B01C0" w:rsidRPr="009D7941" w:rsidRDefault="003B01C0" w:rsidP="00157B4D">
            <w:pPr>
              <w:pStyle w:val="rvps2"/>
              <w:shd w:val="clear" w:color="auto" w:fill="FFFFFF"/>
              <w:spacing w:before="0" w:after="0"/>
              <w:jc w:val="both"/>
              <w:rPr>
                <w:color w:val="000000"/>
              </w:rPr>
            </w:pPr>
            <w:r w:rsidRPr="009D7941">
              <w:rPr>
                <w:color w:val="000000"/>
              </w:rPr>
              <w:t>2.1. Формальними (несуттєвими) вважаються помилки, що пов’язані з оформленням тендерної пропозиції та не впливають на змі</w:t>
            </w:r>
            <w:proofErr w:type="gramStart"/>
            <w:r w:rsidRPr="009D7941">
              <w:rPr>
                <w:color w:val="000000"/>
              </w:rPr>
              <w:t>ст</w:t>
            </w:r>
            <w:proofErr w:type="gramEnd"/>
            <w:r w:rsidRPr="009D7941">
              <w:rPr>
                <w:color w:val="000000"/>
              </w:rPr>
              <w:t xml:space="preserve"> тендерної пропозиції, а саме - технічні помилки та описки.</w:t>
            </w:r>
          </w:p>
          <w:p w:rsidR="003B01C0" w:rsidRPr="009D7941" w:rsidRDefault="003B01C0" w:rsidP="00157B4D">
            <w:pPr>
              <w:jc w:val="both"/>
              <w:rPr>
                <w:rFonts w:ascii="Times New Roman" w:hAnsi="Times New Roman" w:cs="Times New Roman"/>
                <w:b/>
                <w:sz w:val="24"/>
                <w:szCs w:val="24"/>
              </w:rPr>
            </w:pPr>
            <w:r w:rsidRPr="009D7941">
              <w:rPr>
                <w:rFonts w:ascii="Times New Roman" w:hAnsi="Times New Roman" w:cs="Times New Roman"/>
                <w:b/>
                <w:sz w:val="24"/>
                <w:szCs w:val="24"/>
              </w:rPr>
              <w:t xml:space="preserve">Відповідно до Переліку формальних помилок, затвердженого Наказом </w:t>
            </w:r>
            <w:r w:rsidRPr="009D7941">
              <w:rPr>
                <w:rFonts w:ascii="Times New Roman" w:hAnsi="Times New Roman" w:cs="Times New Roman"/>
                <w:b/>
                <w:bCs/>
                <w:color w:val="636363"/>
                <w:sz w:val="24"/>
                <w:szCs w:val="24"/>
              </w:rPr>
              <w:t> </w:t>
            </w:r>
            <w:r w:rsidRPr="009D7941">
              <w:rPr>
                <w:rFonts w:ascii="Times New Roman" w:hAnsi="Times New Roman" w:cs="Times New Roman"/>
                <w:b/>
                <w:bCs/>
                <w:color w:val="000000" w:themeColor="text1"/>
                <w:sz w:val="24"/>
                <w:szCs w:val="24"/>
              </w:rPr>
              <w:t>Міністерства розвитку економіки, торгі</w:t>
            </w:r>
            <w:proofErr w:type="gramStart"/>
            <w:r w:rsidRPr="009D7941">
              <w:rPr>
                <w:rFonts w:ascii="Times New Roman" w:hAnsi="Times New Roman" w:cs="Times New Roman"/>
                <w:b/>
                <w:bCs/>
                <w:color w:val="000000" w:themeColor="text1"/>
                <w:sz w:val="24"/>
                <w:szCs w:val="24"/>
              </w:rPr>
              <w:t>вл</w:t>
            </w:r>
            <w:proofErr w:type="gramEnd"/>
            <w:r w:rsidRPr="009D7941">
              <w:rPr>
                <w:rFonts w:ascii="Times New Roman" w:hAnsi="Times New Roman" w:cs="Times New Roman"/>
                <w:b/>
                <w:bCs/>
                <w:color w:val="000000" w:themeColor="text1"/>
                <w:sz w:val="24"/>
                <w:szCs w:val="24"/>
              </w:rPr>
              <w:t>і та сільського господарства України</w:t>
            </w:r>
            <w:r w:rsidRPr="009D7941">
              <w:rPr>
                <w:rFonts w:ascii="Times New Roman" w:hAnsi="Times New Roman" w:cs="Times New Roman"/>
                <w:b/>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3B01C0" w:rsidRPr="009D7941" w:rsidRDefault="003B01C0" w:rsidP="00157B4D">
            <w:pPr>
              <w:jc w:val="both"/>
              <w:rPr>
                <w:rFonts w:ascii="Times New Roman" w:hAnsi="Times New Roman" w:cs="Times New Roman"/>
                <w:sz w:val="24"/>
                <w:szCs w:val="24"/>
              </w:rPr>
            </w:pPr>
            <w:r w:rsidRPr="009D7941">
              <w:rPr>
                <w:rFonts w:ascii="Times New Roman" w:hAnsi="Times New Roman" w:cs="Times New Roman"/>
                <w:sz w:val="24"/>
                <w:szCs w:val="24"/>
              </w:rPr>
              <w:t>1. Інформація/документ, подана учасником процедури закупі</w:t>
            </w:r>
            <w:proofErr w:type="gramStart"/>
            <w:r w:rsidRPr="009D7941">
              <w:rPr>
                <w:rFonts w:ascii="Times New Roman" w:hAnsi="Times New Roman" w:cs="Times New Roman"/>
                <w:sz w:val="24"/>
                <w:szCs w:val="24"/>
              </w:rPr>
              <w:t>вл</w:t>
            </w:r>
            <w:proofErr w:type="gramEnd"/>
            <w:r w:rsidRPr="009D7941">
              <w:rPr>
                <w:rFonts w:ascii="Times New Roman" w:hAnsi="Times New Roman" w:cs="Times New Roman"/>
                <w:sz w:val="24"/>
                <w:szCs w:val="24"/>
              </w:rPr>
              <w:t>і у складі тендерної пропозиції, містить помилку (помилки) у частині:</w:t>
            </w:r>
          </w:p>
          <w:p w:rsidR="003B01C0" w:rsidRPr="009D7941" w:rsidRDefault="003B01C0" w:rsidP="00157B4D">
            <w:pPr>
              <w:tabs>
                <w:tab w:val="left" w:pos="3807"/>
              </w:tabs>
              <w:jc w:val="both"/>
              <w:rPr>
                <w:rFonts w:ascii="Times New Roman" w:hAnsi="Times New Roman" w:cs="Times New Roman"/>
                <w:sz w:val="24"/>
                <w:szCs w:val="24"/>
              </w:rPr>
            </w:pPr>
            <w:r w:rsidRPr="009D7941">
              <w:rPr>
                <w:rFonts w:ascii="Times New Roman" w:hAnsi="Times New Roman" w:cs="Times New Roman"/>
                <w:sz w:val="24"/>
                <w:szCs w:val="24"/>
              </w:rPr>
              <w:t xml:space="preserve">- уживання великої </w:t>
            </w:r>
            <w:proofErr w:type="gramStart"/>
            <w:r w:rsidRPr="009D7941">
              <w:rPr>
                <w:rFonts w:ascii="Times New Roman" w:hAnsi="Times New Roman" w:cs="Times New Roman"/>
                <w:sz w:val="24"/>
                <w:szCs w:val="24"/>
              </w:rPr>
              <w:t>л</w:t>
            </w:r>
            <w:proofErr w:type="gramEnd"/>
            <w:r w:rsidRPr="009D7941">
              <w:rPr>
                <w:rFonts w:ascii="Times New Roman" w:hAnsi="Times New Roman" w:cs="Times New Roman"/>
                <w:sz w:val="24"/>
                <w:szCs w:val="24"/>
              </w:rPr>
              <w:t>ітери;</w:t>
            </w:r>
            <w:r w:rsidRPr="009D7941">
              <w:rPr>
                <w:rFonts w:ascii="Times New Roman" w:hAnsi="Times New Roman" w:cs="Times New Roman"/>
                <w:sz w:val="24"/>
                <w:szCs w:val="24"/>
              </w:rPr>
              <w:tab/>
            </w:r>
          </w:p>
          <w:p w:rsidR="003B01C0" w:rsidRPr="009D7941" w:rsidRDefault="003B01C0" w:rsidP="00157B4D">
            <w:pPr>
              <w:jc w:val="both"/>
              <w:rPr>
                <w:rFonts w:ascii="Times New Roman" w:hAnsi="Times New Roman" w:cs="Times New Roman"/>
                <w:sz w:val="24"/>
                <w:szCs w:val="24"/>
              </w:rPr>
            </w:pPr>
            <w:r w:rsidRPr="009D7941">
              <w:rPr>
                <w:rFonts w:ascii="Times New Roman" w:hAnsi="Times New Roman" w:cs="Times New Roman"/>
                <w:sz w:val="24"/>
                <w:szCs w:val="24"/>
              </w:rPr>
              <w:t>- уживання розділових знаків та відмінювання слі</w:t>
            </w:r>
            <w:proofErr w:type="gramStart"/>
            <w:r w:rsidRPr="009D7941">
              <w:rPr>
                <w:rFonts w:ascii="Times New Roman" w:hAnsi="Times New Roman" w:cs="Times New Roman"/>
                <w:sz w:val="24"/>
                <w:szCs w:val="24"/>
              </w:rPr>
              <w:t>в</w:t>
            </w:r>
            <w:proofErr w:type="gramEnd"/>
            <w:r w:rsidRPr="009D7941">
              <w:rPr>
                <w:rFonts w:ascii="Times New Roman" w:hAnsi="Times New Roman" w:cs="Times New Roman"/>
                <w:sz w:val="24"/>
                <w:szCs w:val="24"/>
              </w:rPr>
              <w:t xml:space="preserve"> у реченні;</w:t>
            </w:r>
          </w:p>
          <w:p w:rsidR="003B01C0" w:rsidRPr="009D7941" w:rsidRDefault="003B01C0" w:rsidP="00157B4D">
            <w:pPr>
              <w:jc w:val="both"/>
              <w:rPr>
                <w:rFonts w:ascii="Times New Roman" w:hAnsi="Times New Roman" w:cs="Times New Roman"/>
                <w:sz w:val="24"/>
                <w:szCs w:val="24"/>
              </w:rPr>
            </w:pPr>
            <w:r w:rsidRPr="009D7941">
              <w:rPr>
                <w:rFonts w:ascii="Times New Roman" w:hAnsi="Times New Roman" w:cs="Times New Roman"/>
                <w:sz w:val="24"/>
                <w:szCs w:val="24"/>
              </w:rPr>
              <w:t>- використання слова або мовного звороту, запозичених з іншої мови;</w:t>
            </w:r>
          </w:p>
          <w:p w:rsidR="003B01C0" w:rsidRPr="009D7941" w:rsidRDefault="003B01C0" w:rsidP="00157B4D">
            <w:pPr>
              <w:jc w:val="both"/>
              <w:rPr>
                <w:rFonts w:ascii="Times New Roman" w:hAnsi="Times New Roman" w:cs="Times New Roman"/>
                <w:sz w:val="24"/>
                <w:szCs w:val="24"/>
              </w:rPr>
            </w:pPr>
            <w:r w:rsidRPr="009D7941">
              <w:rPr>
                <w:rFonts w:ascii="Times New Roman" w:hAnsi="Times New Roman" w:cs="Times New Roman"/>
                <w:sz w:val="24"/>
                <w:szCs w:val="24"/>
              </w:rPr>
              <w:t>- зазначення унікального номера оголошення про проведення конкурентної процедури закупі</w:t>
            </w:r>
            <w:proofErr w:type="gramStart"/>
            <w:r w:rsidRPr="009D7941">
              <w:rPr>
                <w:rFonts w:ascii="Times New Roman" w:hAnsi="Times New Roman" w:cs="Times New Roman"/>
                <w:sz w:val="24"/>
                <w:szCs w:val="24"/>
              </w:rPr>
              <w:t>вл</w:t>
            </w:r>
            <w:proofErr w:type="gramEnd"/>
            <w:r w:rsidRPr="009D7941">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01C0" w:rsidRPr="009D7941" w:rsidRDefault="003B01C0" w:rsidP="00157B4D">
            <w:pPr>
              <w:jc w:val="both"/>
              <w:rPr>
                <w:rFonts w:ascii="Times New Roman" w:hAnsi="Times New Roman" w:cs="Times New Roman"/>
                <w:sz w:val="24"/>
                <w:szCs w:val="24"/>
              </w:rPr>
            </w:pPr>
            <w:r w:rsidRPr="009D7941">
              <w:rPr>
                <w:rFonts w:ascii="Times New Roman" w:hAnsi="Times New Roman" w:cs="Times New Roman"/>
                <w:sz w:val="24"/>
                <w:szCs w:val="24"/>
              </w:rPr>
              <w:t>- застосування правил переносу частини слова з рядка в рядок;</w:t>
            </w:r>
          </w:p>
          <w:p w:rsidR="003B01C0" w:rsidRPr="009D7941" w:rsidRDefault="003B01C0" w:rsidP="00157B4D">
            <w:pPr>
              <w:jc w:val="both"/>
              <w:rPr>
                <w:rFonts w:ascii="Times New Roman" w:hAnsi="Times New Roman" w:cs="Times New Roman"/>
                <w:sz w:val="24"/>
                <w:szCs w:val="24"/>
              </w:rPr>
            </w:pPr>
            <w:r w:rsidRPr="009D7941">
              <w:rPr>
                <w:rFonts w:ascii="Times New Roman" w:hAnsi="Times New Roman" w:cs="Times New Roman"/>
                <w:sz w:val="24"/>
                <w:szCs w:val="24"/>
              </w:rPr>
              <w:t>- написання слі</w:t>
            </w:r>
            <w:proofErr w:type="gramStart"/>
            <w:r w:rsidRPr="009D7941">
              <w:rPr>
                <w:rFonts w:ascii="Times New Roman" w:hAnsi="Times New Roman" w:cs="Times New Roman"/>
                <w:sz w:val="24"/>
                <w:szCs w:val="24"/>
              </w:rPr>
              <w:t>в</w:t>
            </w:r>
            <w:proofErr w:type="gramEnd"/>
            <w:r w:rsidRPr="009D7941">
              <w:rPr>
                <w:rFonts w:ascii="Times New Roman" w:hAnsi="Times New Roman" w:cs="Times New Roman"/>
                <w:sz w:val="24"/>
                <w:szCs w:val="24"/>
              </w:rPr>
              <w:t xml:space="preserve"> разом та/або окремо, та/або через дефіс;</w:t>
            </w:r>
          </w:p>
          <w:p w:rsidR="003B01C0" w:rsidRPr="009D7941" w:rsidRDefault="003B01C0" w:rsidP="00157B4D">
            <w:pPr>
              <w:jc w:val="both"/>
              <w:rPr>
                <w:rFonts w:ascii="Times New Roman" w:hAnsi="Times New Roman" w:cs="Times New Roman"/>
                <w:sz w:val="24"/>
                <w:szCs w:val="24"/>
              </w:rPr>
            </w:pPr>
            <w:r w:rsidRPr="009D7941">
              <w:rPr>
                <w:rFonts w:ascii="Times New Roman" w:hAnsi="Times New Roman" w:cs="Times New Roman"/>
                <w:sz w:val="24"/>
                <w:szCs w:val="24"/>
              </w:rPr>
              <w:t>- нумерації сторінок/аркушів (</w:t>
            </w:r>
            <w:proofErr w:type="gramStart"/>
            <w:r w:rsidRPr="009D7941">
              <w:rPr>
                <w:rFonts w:ascii="Times New Roman" w:hAnsi="Times New Roman" w:cs="Times New Roman"/>
                <w:sz w:val="24"/>
                <w:szCs w:val="24"/>
              </w:rPr>
              <w:t>у</w:t>
            </w:r>
            <w:proofErr w:type="gramEnd"/>
            <w:r w:rsidRPr="009D7941">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01C0" w:rsidRPr="009D7941" w:rsidRDefault="003B01C0" w:rsidP="00157B4D">
            <w:pPr>
              <w:jc w:val="both"/>
              <w:rPr>
                <w:rFonts w:ascii="Times New Roman" w:hAnsi="Times New Roman" w:cs="Times New Roman"/>
                <w:sz w:val="24"/>
                <w:szCs w:val="24"/>
              </w:rPr>
            </w:pPr>
            <w:r w:rsidRPr="009D7941">
              <w:rPr>
                <w:rFonts w:ascii="Times New Roman" w:hAnsi="Times New Roman" w:cs="Times New Roman"/>
                <w:sz w:val="24"/>
                <w:szCs w:val="24"/>
              </w:rPr>
              <w:t>2. Помилка, зроблена учасником процедури закупі</w:t>
            </w:r>
            <w:proofErr w:type="gramStart"/>
            <w:r w:rsidRPr="009D7941">
              <w:rPr>
                <w:rFonts w:ascii="Times New Roman" w:hAnsi="Times New Roman" w:cs="Times New Roman"/>
                <w:sz w:val="24"/>
                <w:szCs w:val="24"/>
              </w:rPr>
              <w:t>вл</w:t>
            </w:r>
            <w:proofErr w:type="gramEnd"/>
            <w:r w:rsidRPr="009D7941">
              <w:rPr>
                <w:rFonts w:ascii="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9D7941">
              <w:rPr>
                <w:rFonts w:ascii="Times New Roman" w:hAnsi="Times New Roman" w:cs="Times New Roman"/>
                <w:sz w:val="24"/>
                <w:szCs w:val="24"/>
              </w:rPr>
              <w:t>вл</w:t>
            </w:r>
            <w:proofErr w:type="gramEnd"/>
            <w:r w:rsidRPr="009D7941">
              <w:rPr>
                <w:rFonts w:ascii="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B01C0" w:rsidRPr="009D7941" w:rsidRDefault="003B01C0" w:rsidP="00157B4D">
            <w:pPr>
              <w:jc w:val="both"/>
              <w:rPr>
                <w:rFonts w:ascii="Times New Roman" w:hAnsi="Times New Roman" w:cs="Times New Roman"/>
                <w:sz w:val="24"/>
                <w:szCs w:val="24"/>
              </w:rPr>
            </w:pPr>
            <w:r w:rsidRPr="009D7941">
              <w:rPr>
                <w:rFonts w:ascii="Times New Roman" w:hAnsi="Times New Roman" w:cs="Times New Roman"/>
                <w:sz w:val="24"/>
                <w:szCs w:val="24"/>
              </w:rPr>
              <w:t>3. Невірна назва документа (документів), що подається учасником процедури закупі</w:t>
            </w:r>
            <w:proofErr w:type="gramStart"/>
            <w:r w:rsidRPr="009D7941">
              <w:rPr>
                <w:rFonts w:ascii="Times New Roman" w:hAnsi="Times New Roman" w:cs="Times New Roman"/>
                <w:sz w:val="24"/>
                <w:szCs w:val="24"/>
              </w:rPr>
              <w:t>вл</w:t>
            </w:r>
            <w:proofErr w:type="gramEnd"/>
            <w:r w:rsidRPr="009D7941">
              <w:rPr>
                <w:rFonts w:ascii="Times New Roman" w:hAnsi="Times New Roman" w:cs="Times New Roman"/>
                <w:sz w:val="24"/>
                <w:szCs w:val="24"/>
              </w:rPr>
              <w:t xml:space="preserve">і у складі </w:t>
            </w:r>
            <w:r w:rsidRPr="009D7941">
              <w:rPr>
                <w:rFonts w:ascii="Times New Roman" w:hAnsi="Times New Roman" w:cs="Times New Roman"/>
                <w:sz w:val="24"/>
                <w:szCs w:val="24"/>
              </w:rPr>
              <w:lastRenderedPageBreak/>
              <w:t>тендерної пропозиції, зміст якого відповідає вимогам, визначеним замовником у тендерній документації.</w:t>
            </w:r>
          </w:p>
          <w:p w:rsidR="003B01C0" w:rsidRPr="009D7941" w:rsidRDefault="003B01C0" w:rsidP="00157B4D">
            <w:pPr>
              <w:jc w:val="both"/>
              <w:rPr>
                <w:rFonts w:ascii="Times New Roman" w:hAnsi="Times New Roman" w:cs="Times New Roman"/>
                <w:sz w:val="24"/>
                <w:szCs w:val="24"/>
              </w:rPr>
            </w:pPr>
            <w:r w:rsidRPr="009D7941">
              <w:rPr>
                <w:rFonts w:ascii="Times New Roman" w:hAnsi="Times New Roman" w:cs="Times New Roman"/>
                <w:sz w:val="24"/>
                <w:szCs w:val="24"/>
              </w:rPr>
              <w:t xml:space="preserve">4. Окрема сторінка (сторінки) копії документа (документів) не завірена </w:t>
            </w:r>
            <w:proofErr w:type="gramStart"/>
            <w:r w:rsidRPr="009D7941">
              <w:rPr>
                <w:rFonts w:ascii="Times New Roman" w:hAnsi="Times New Roman" w:cs="Times New Roman"/>
                <w:sz w:val="24"/>
                <w:szCs w:val="24"/>
              </w:rPr>
              <w:t>п</w:t>
            </w:r>
            <w:proofErr w:type="gramEnd"/>
            <w:r w:rsidRPr="009D7941">
              <w:rPr>
                <w:rFonts w:ascii="Times New Roman" w:hAnsi="Times New Roman" w:cs="Times New Roman"/>
                <w:sz w:val="24"/>
                <w:szCs w:val="24"/>
              </w:rPr>
              <w:t>ідписом та/або печаткою учасника процедури закупівлі (у разі її використання).</w:t>
            </w:r>
          </w:p>
          <w:p w:rsidR="003B01C0" w:rsidRPr="009D7941" w:rsidRDefault="003B01C0" w:rsidP="00157B4D">
            <w:pPr>
              <w:jc w:val="both"/>
              <w:rPr>
                <w:rFonts w:ascii="Times New Roman" w:hAnsi="Times New Roman" w:cs="Times New Roman"/>
                <w:sz w:val="24"/>
                <w:szCs w:val="24"/>
              </w:rPr>
            </w:pPr>
            <w:r w:rsidRPr="009D7941">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Pr="009D7941">
              <w:rPr>
                <w:rFonts w:ascii="Times New Roman" w:hAnsi="Times New Roman" w:cs="Times New Roman"/>
                <w:sz w:val="24"/>
                <w:szCs w:val="24"/>
              </w:rPr>
              <w:t>вл</w:t>
            </w:r>
            <w:proofErr w:type="gramEnd"/>
            <w:r w:rsidRPr="009D7941">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3B01C0" w:rsidRPr="009D7941" w:rsidRDefault="003B01C0" w:rsidP="00157B4D">
            <w:pPr>
              <w:jc w:val="both"/>
              <w:rPr>
                <w:rFonts w:ascii="Times New Roman" w:hAnsi="Times New Roman" w:cs="Times New Roman"/>
                <w:sz w:val="24"/>
                <w:szCs w:val="24"/>
              </w:rPr>
            </w:pPr>
            <w:r w:rsidRPr="009D7941">
              <w:rPr>
                <w:rFonts w:ascii="Times New Roman" w:hAnsi="Times New Roman" w:cs="Times New Roman"/>
                <w:sz w:val="24"/>
                <w:szCs w:val="24"/>
              </w:rPr>
              <w:t>6. Подання документа (документів) учасником процедури закупі</w:t>
            </w:r>
            <w:proofErr w:type="gramStart"/>
            <w:r w:rsidRPr="009D7941">
              <w:rPr>
                <w:rFonts w:ascii="Times New Roman" w:hAnsi="Times New Roman" w:cs="Times New Roman"/>
                <w:sz w:val="24"/>
                <w:szCs w:val="24"/>
              </w:rPr>
              <w:t>вл</w:t>
            </w:r>
            <w:proofErr w:type="gramEnd"/>
            <w:r w:rsidRPr="009D7941">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B01C0" w:rsidRPr="009D7941" w:rsidRDefault="003B01C0" w:rsidP="00157B4D">
            <w:pPr>
              <w:jc w:val="both"/>
              <w:rPr>
                <w:rFonts w:ascii="Times New Roman" w:hAnsi="Times New Roman" w:cs="Times New Roman"/>
                <w:sz w:val="24"/>
                <w:szCs w:val="24"/>
              </w:rPr>
            </w:pPr>
            <w:r w:rsidRPr="009D7941">
              <w:rPr>
                <w:rFonts w:ascii="Times New Roman" w:hAnsi="Times New Roman" w:cs="Times New Roman"/>
                <w:sz w:val="24"/>
                <w:szCs w:val="24"/>
              </w:rPr>
              <w:t>7. Подання документа (документів) учасником процедури закупі</w:t>
            </w:r>
            <w:proofErr w:type="gramStart"/>
            <w:r w:rsidRPr="009D7941">
              <w:rPr>
                <w:rFonts w:ascii="Times New Roman" w:hAnsi="Times New Roman" w:cs="Times New Roman"/>
                <w:sz w:val="24"/>
                <w:szCs w:val="24"/>
              </w:rPr>
              <w:t>вл</w:t>
            </w:r>
            <w:proofErr w:type="gramEnd"/>
            <w:r w:rsidRPr="009D7941">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3B01C0" w:rsidRPr="009D7941" w:rsidRDefault="003B01C0" w:rsidP="00157B4D">
            <w:pPr>
              <w:jc w:val="both"/>
              <w:rPr>
                <w:rFonts w:ascii="Times New Roman" w:hAnsi="Times New Roman" w:cs="Times New Roman"/>
                <w:sz w:val="24"/>
                <w:szCs w:val="24"/>
              </w:rPr>
            </w:pPr>
            <w:r w:rsidRPr="009D7941">
              <w:rPr>
                <w:rFonts w:ascii="Times New Roman" w:hAnsi="Times New Roman" w:cs="Times New Roman"/>
                <w:sz w:val="24"/>
                <w:szCs w:val="24"/>
              </w:rPr>
              <w:t>8. Подання документа учасником процедури закупі</w:t>
            </w:r>
            <w:proofErr w:type="gramStart"/>
            <w:r w:rsidRPr="009D7941">
              <w:rPr>
                <w:rFonts w:ascii="Times New Roman" w:hAnsi="Times New Roman" w:cs="Times New Roman"/>
                <w:sz w:val="24"/>
                <w:szCs w:val="24"/>
              </w:rPr>
              <w:t>вл</w:t>
            </w:r>
            <w:proofErr w:type="gramEnd"/>
            <w:r w:rsidRPr="009D7941">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3B01C0" w:rsidRPr="009D7941" w:rsidRDefault="003B01C0" w:rsidP="00157B4D">
            <w:pPr>
              <w:jc w:val="both"/>
              <w:rPr>
                <w:rFonts w:ascii="Times New Roman" w:hAnsi="Times New Roman" w:cs="Times New Roman"/>
                <w:sz w:val="24"/>
                <w:szCs w:val="24"/>
              </w:rPr>
            </w:pPr>
            <w:r w:rsidRPr="009D7941">
              <w:rPr>
                <w:rFonts w:ascii="Times New Roman" w:hAnsi="Times New Roman" w:cs="Times New Roman"/>
                <w:sz w:val="24"/>
                <w:szCs w:val="24"/>
              </w:rPr>
              <w:t>9. Подання документа учасником процедури закупі</w:t>
            </w:r>
            <w:proofErr w:type="gramStart"/>
            <w:r w:rsidRPr="009D7941">
              <w:rPr>
                <w:rFonts w:ascii="Times New Roman" w:hAnsi="Times New Roman" w:cs="Times New Roman"/>
                <w:sz w:val="24"/>
                <w:szCs w:val="24"/>
              </w:rPr>
              <w:t>вл</w:t>
            </w:r>
            <w:proofErr w:type="gramEnd"/>
            <w:r w:rsidRPr="009D7941">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B01C0" w:rsidRPr="009D7941" w:rsidRDefault="003B01C0" w:rsidP="00157B4D">
            <w:pPr>
              <w:jc w:val="both"/>
              <w:rPr>
                <w:rFonts w:ascii="Times New Roman" w:hAnsi="Times New Roman" w:cs="Times New Roman"/>
                <w:sz w:val="24"/>
                <w:szCs w:val="24"/>
              </w:rPr>
            </w:pPr>
            <w:r w:rsidRPr="009D7941">
              <w:rPr>
                <w:rFonts w:ascii="Times New Roman" w:hAnsi="Times New Roman" w:cs="Times New Roman"/>
                <w:sz w:val="24"/>
                <w:szCs w:val="24"/>
              </w:rPr>
              <w:t>10. Подання документа (документів) учасником процедури закупі</w:t>
            </w:r>
            <w:proofErr w:type="gramStart"/>
            <w:r w:rsidRPr="009D7941">
              <w:rPr>
                <w:rFonts w:ascii="Times New Roman" w:hAnsi="Times New Roman" w:cs="Times New Roman"/>
                <w:sz w:val="24"/>
                <w:szCs w:val="24"/>
              </w:rPr>
              <w:t>вл</w:t>
            </w:r>
            <w:proofErr w:type="gramEnd"/>
            <w:r w:rsidRPr="009D7941">
              <w:rPr>
                <w:rFonts w:ascii="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B01C0" w:rsidRPr="009D7941" w:rsidRDefault="003B01C0" w:rsidP="00157B4D">
            <w:pPr>
              <w:jc w:val="both"/>
              <w:rPr>
                <w:rFonts w:ascii="Times New Roman" w:hAnsi="Times New Roman" w:cs="Times New Roman"/>
                <w:sz w:val="24"/>
                <w:szCs w:val="24"/>
              </w:rPr>
            </w:pPr>
            <w:r w:rsidRPr="009D7941">
              <w:rPr>
                <w:rFonts w:ascii="Times New Roman" w:hAnsi="Times New Roman" w:cs="Times New Roman"/>
                <w:sz w:val="24"/>
                <w:szCs w:val="24"/>
              </w:rPr>
              <w:t>11. Подання документа (документів) учасником процедури закупі</w:t>
            </w:r>
            <w:proofErr w:type="gramStart"/>
            <w:r w:rsidRPr="009D7941">
              <w:rPr>
                <w:rFonts w:ascii="Times New Roman" w:hAnsi="Times New Roman" w:cs="Times New Roman"/>
                <w:sz w:val="24"/>
                <w:szCs w:val="24"/>
              </w:rPr>
              <w:t>вл</w:t>
            </w:r>
            <w:proofErr w:type="gramEnd"/>
            <w:r w:rsidRPr="009D7941">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3B01C0" w:rsidRPr="009D7941" w:rsidRDefault="003B01C0" w:rsidP="00157B4D">
            <w:pPr>
              <w:jc w:val="both"/>
              <w:rPr>
                <w:rFonts w:ascii="Times New Roman" w:hAnsi="Times New Roman" w:cs="Times New Roman"/>
                <w:sz w:val="24"/>
                <w:szCs w:val="24"/>
              </w:rPr>
            </w:pPr>
            <w:r w:rsidRPr="009D7941">
              <w:rPr>
                <w:rFonts w:ascii="Times New Roman" w:hAnsi="Times New Roman" w:cs="Times New Roman"/>
                <w:sz w:val="24"/>
                <w:szCs w:val="24"/>
              </w:rPr>
              <w:t>12. Подання документа (документів) учасником процедури закупі</w:t>
            </w:r>
            <w:proofErr w:type="gramStart"/>
            <w:r w:rsidRPr="009D7941">
              <w:rPr>
                <w:rFonts w:ascii="Times New Roman" w:hAnsi="Times New Roman" w:cs="Times New Roman"/>
                <w:sz w:val="24"/>
                <w:szCs w:val="24"/>
              </w:rPr>
              <w:t>вл</w:t>
            </w:r>
            <w:proofErr w:type="gramEnd"/>
            <w:r w:rsidRPr="009D7941">
              <w:rPr>
                <w:rFonts w:ascii="Times New Roman" w:hAnsi="Times New Roman" w:cs="Times New Roman"/>
                <w:sz w:val="24"/>
                <w:szCs w:val="24"/>
              </w:rPr>
              <w:t xml:space="preserve">і у складі тендерної пропозиції в форматі, що відрізняється від формату, який </w:t>
            </w:r>
            <w:r w:rsidRPr="009D7941">
              <w:rPr>
                <w:rFonts w:ascii="Times New Roman" w:hAnsi="Times New Roman" w:cs="Times New Roman"/>
                <w:sz w:val="24"/>
                <w:szCs w:val="24"/>
              </w:rPr>
              <w:lastRenderedPageBreak/>
              <w:t>вимагається замовником у тендерній документації, при цьому такий формат документа забезпечує можливість його перегляду.</w:t>
            </w:r>
          </w:p>
          <w:p w:rsidR="003B01C0" w:rsidRPr="009D7941" w:rsidRDefault="003B01C0" w:rsidP="00157B4D">
            <w:pPr>
              <w:pStyle w:val="Default"/>
              <w:ind w:right="53" w:firstLine="320"/>
              <w:jc w:val="both"/>
              <w:rPr>
                <w:color w:val="auto"/>
                <w:szCs w:val="23"/>
              </w:rPr>
            </w:pPr>
          </w:p>
        </w:tc>
      </w:tr>
      <w:tr w:rsidR="003B01C0" w:rsidRPr="009D7941" w:rsidTr="001D119B">
        <w:trPr>
          <w:trHeight w:val="520"/>
        </w:trPr>
        <w:tc>
          <w:tcPr>
            <w:tcW w:w="636" w:type="dxa"/>
            <w:tcBorders>
              <w:left w:val="single" w:sz="12" w:space="0" w:color="auto"/>
              <w:right w:val="single" w:sz="12" w:space="0" w:color="auto"/>
            </w:tcBorders>
          </w:tcPr>
          <w:p w:rsidR="003B01C0" w:rsidRPr="009D7941" w:rsidRDefault="003B01C0"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lastRenderedPageBreak/>
              <w:t>3</w:t>
            </w:r>
          </w:p>
        </w:tc>
        <w:tc>
          <w:tcPr>
            <w:tcW w:w="4645" w:type="dxa"/>
            <w:tcBorders>
              <w:left w:val="single" w:sz="12" w:space="0" w:color="auto"/>
              <w:right w:val="single" w:sz="12" w:space="0" w:color="auto"/>
            </w:tcBorders>
          </w:tcPr>
          <w:p w:rsidR="003B01C0" w:rsidRPr="009D7941" w:rsidRDefault="003B01C0"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Інша інформація</w:t>
            </w:r>
          </w:p>
        </w:tc>
        <w:tc>
          <w:tcPr>
            <w:tcW w:w="5489" w:type="dxa"/>
            <w:tcBorders>
              <w:left w:val="single" w:sz="12" w:space="0" w:color="auto"/>
              <w:right w:val="single" w:sz="12" w:space="0" w:color="auto"/>
            </w:tcBorders>
          </w:tcPr>
          <w:p w:rsidR="003B01C0" w:rsidRPr="009D7941" w:rsidRDefault="003B01C0" w:rsidP="00157B4D">
            <w:pPr>
              <w:pStyle w:val="12"/>
              <w:rPr>
                <w:rStyle w:val="a5"/>
                <w:rFonts w:ascii="Times New Roman" w:hAnsi="Times New Roman"/>
                <w:i w:val="0"/>
                <w:noProof/>
                <w:sz w:val="24"/>
                <w:szCs w:val="24"/>
                <w:lang w:val="uk-UA"/>
              </w:rPr>
            </w:pPr>
            <w:r w:rsidRPr="009D7941">
              <w:rPr>
                <w:rStyle w:val="a5"/>
                <w:rFonts w:ascii="Times New Roman" w:hAnsi="Times New Roman"/>
                <w:i w:val="0"/>
                <w:noProof/>
                <w:sz w:val="24"/>
                <w:szCs w:val="24"/>
                <w:lang w:val="uk-UA"/>
              </w:rPr>
              <w:t>Вартість тендерної пропозиції та всі інші ціни повинні бути чітко визначені.</w:t>
            </w:r>
          </w:p>
          <w:p w:rsidR="003B01C0" w:rsidRPr="009D7941" w:rsidRDefault="003B01C0" w:rsidP="00157B4D">
            <w:pPr>
              <w:pStyle w:val="12"/>
              <w:rPr>
                <w:rStyle w:val="a5"/>
                <w:rFonts w:ascii="Times New Roman" w:hAnsi="Times New Roman"/>
                <w:i w:val="0"/>
                <w:noProof/>
                <w:sz w:val="24"/>
                <w:szCs w:val="24"/>
                <w:lang w:val="uk-UA"/>
              </w:rPr>
            </w:pPr>
            <w:r w:rsidRPr="009D7941">
              <w:rPr>
                <w:rStyle w:val="a5"/>
                <w:rFonts w:ascii="Times New Roman" w:hAnsi="Times New Roman"/>
                <w:i w:val="0"/>
                <w:noProof/>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B01C0" w:rsidRPr="009D7941" w:rsidRDefault="003B01C0" w:rsidP="00157B4D">
            <w:pPr>
              <w:pStyle w:val="12"/>
              <w:rPr>
                <w:rStyle w:val="a5"/>
                <w:rFonts w:ascii="Times New Roman" w:hAnsi="Times New Roman"/>
                <w:i w:val="0"/>
                <w:noProof/>
                <w:sz w:val="24"/>
                <w:szCs w:val="24"/>
                <w:lang w:val="uk-UA"/>
              </w:rPr>
            </w:pPr>
            <w:r w:rsidRPr="009D7941">
              <w:rPr>
                <w:rStyle w:val="a5"/>
                <w:rFonts w:ascii="Times New Roman" w:hAnsi="Times New Roman"/>
                <w:i w:val="0"/>
                <w:noProof/>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B01C0" w:rsidRPr="009D7941" w:rsidRDefault="003B01C0" w:rsidP="00157B4D">
            <w:pPr>
              <w:pStyle w:val="12"/>
              <w:rPr>
                <w:rStyle w:val="a5"/>
                <w:rFonts w:ascii="Times New Roman" w:hAnsi="Times New Roman"/>
                <w:i w:val="0"/>
                <w:noProof/>
                <w:sz w:val="24"/>
                <w:szCs w:val="24"/>
                <w:lang w:val="uk-UA"/>
              </w:rPr>
            </w:pPr>
          </w:p>
          <w:p w:rsidR="003B01C0" w:rsidRPr="009D7941" w:rsidRDefault="003B01C0" w:rsidP="00157B4D">
            <w:pPr>
              <w:pStyle w:val="12"/>
              <w:rPr>
                <w:rStyle w:val="a5"/>
                <w:rFonts w:ascii="Times New Roman" w:hAnsi="Times New Roman"/>
                <w:i w:val="0"/>
                <w:noProof/>
                <w:sz w:val="24"/>
                <w:szCs w:val="24"/>
                <w:lang w:val="uk-UA"/>
              </w:rPr>
            </w:pPr>
            <w:r w:rsidRPr="009D7941">
              <w:rPr>
                <w:rStyle w:val="a5"/>
                <w:rFonts w:ascii="Times New Roman" w:hAnsi="Times New Roman"/>
                <w:i w:val="0"/>
                <w:noProof/>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w:t>
            </w:r>
            <w:r w:rsidRPr="009D7941">
              <w:rPr>
                <w:rStyle w:val="a5"/>
                <w:rFonts w:ascii="Times New Roman" w:hAnsi="Times New Roman"/>
                <w:i w:val="0"/>
                <w:noProof/>
                <w:lang w:val="uk-UA"/>
              </w:rPr>
              <w:t xml:space="preserve">, </w:t>
            </w:r>
            <w:r w:rsidRPr="009D7941">
              <w:rPr>
                <w:rStyle w:val="a5"/>
                <w:rFonts w:ascii="Times New Roman" w:hAnsi="Times New Roman"/>
                <w:i w:val="0"/>
                <w:noProof/>
                <w:sz w:val="24"/>
                <w:szCs w:val="24"/>
                <w:lang w:val="uk-UA"/>
              </w:rPr>
              <w:t>викладені Замовником при підготовці цієї закупівлі.</w:t>
            </w:r>
          </w:p>
          <w:p w:rsidR="003B01C0" w:rsidRPr="009D7941" w:rsidRDefault="003B01C0" w:rsidP="00157B4D">
            <w:pPr>
              <w:pStyle w:val="12"/>
              <w:rPr>
                <w:rStyle w:val="a5"/>
                <w:rFonts w:ascii="Times New Roman" w:hAnsi="Times New Roman"/>
                <w:i w:val="0"/>
                <w:noProof/>
                <w:sz w:val="24"/>
                <w:szCs w:val="24"/>
                <w:lang w:val="uk-UA"/>
              </w:rPr>
            </w:pPr>
            <w:r w:rsidRPr="009D7941">
              <w:rPr>
                <w:rStyle w:val="a5"/>
                <w:rFonts w:ascii="Times New Roman" w:hAnsi="Times New Roman"/>
                <w:i w:val="0"/>
                <w:noProof/>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B01C0" w:rsidRPr="009D7941" w:rsidRDefault="003B01C0" w:rsidP="00157B4D">
            <w:pPr>
              <w:pStyle w:val="12"/>
              <w:rPr>
                <w:rStyle w:val="a5"/>
                <w:rFonts w:ascii="Times New Roman" w:hAnsi="Times New Roman"/>
                <w:i w:val="0"/>
                <w:noProof/>
                <w:sz w:val="24"/>
                <w:szCs w:val="24"/>
                <w:lang w:val="uk-UA"/>
              </w:rPr>
            </w:pPr>
            <w:r w:rsidRPr="009D7941">
              <w:rPr>
                <w:rStyle w:val="a5"/>
                <w:rFonts w:ascii="Times New Roman" w:hAnsi="Times New Roman"/>
                <w:i w:val="0"/>
                <w:noProof/>
                <w:sz w:val="24"/>
                <w:szCs w:val="24"/>
                <w:lang w:val="uk-UA"/>
              </w:rPr>
              <w:t>Інші умови тендерної документації:</w:t>
            </w:r>
          </w:p>
          <w:p w:rsidR="003B01C0" w:rsidRPr="009D7941" w:rsidRDefault="003B01C0" w:rsidP="00157B4D">
            <w:pPr>
              <w:pStyle w:val="12"/>
              <w:rPr>
                <w:rStyle w:val="a5"/>
                <w:rFonts w:ascii="Times New Roman" w:hAnsi="Times New Roman"/>
                <w:i w:val="0"/>
                <w:noProof/>
                <w:sz w:val="24"/>
                <w:szCs w:val="24"/>
                <w:lang w:val="uk-UA"/>
              </w:rPr>
            </w:pPr>
            <w:r w:rsidRPr="009D7941">
              <w:rPr>
                <w:rStyle w:val="a5"/>
                <w:rFonts w:ascii="Times New Roman" w:hAnsi="Times New Roman"/>
                <w:i w:val="0"/>
                <w:noProof/>
                <w:sz w:val="24"/>
                <w:szCs w:val="24"/>
                <w:lang w:val="uk-UA"/>
              </w:rPr>
              <w:t>1.Учасники відповідають за зміст своїх тендерних пропозицій, та повинні дотримуватись норм чинного законодавства України.</w:t>
            </w:r>
          </w:p>
          <w:p w:rsidR="003B01C0" w:rsidRPr="009D7941" w:rsidRDefault="003B01C0" w:rsidP="00157B4D">
            <w:pPr>
              <w:pStyle w:val="12"/>
              <w:rPr>
                <w:rStyle w:val="a5"/>
                <w:rFonts w:ascii="Times New Roman" w:hAnsi="Times New Roman"/>
                <w:i w:val="0"/>
                <w:noProof/>
                <w:sz w:val="24"/>
                <w:szCs w:val="24"/>
                <w:lang w:val="uk-UA"/>
              </w:rPr>
            </w:pPr>
            <w:r w:rsidRPr="009D7941">
              <w:rPr>
                <w:rStyle w:val="a5"/>
                <w:rFonts w:ascii="Times New Roman" w:hAnsi="Times New Roman"/>
                <w:i w:val="0"/>
                <w:noProof/>
                <w:sz w:val="24"/>
                <w:szCs w:val="24"/>
                <w:lang w:val="uk-UA"/>
              </w:rPr>
              <w:t>2.Документи,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B01C0" w:rsidRPr="009D7941" w:rsidRDefault="003B01C0" w:rsidP="00157B4D">
            <w:pPr>
              <w:pStyle w:val="12"/>
              <w:rPr>
                <w:rStyle w:val="a5"/>
                <w:rFonts w:ascii="Times New Roman" w:hAnsi="Times New Roman"/>
                <w:i w:val="0"/>
                <w:noProof/>
                <w:sz w:val="24"/>
                <w:szCs w:val="24"/>
                <w:lang w:val="uk-UA"/>
              </w:rPr>
            </w:pPr>
            <w:r w:rsidRPr="009D7941">
              <w:rPr>
                <w:rStyle w:val="a5"/>
                <w:rFonts w:ascii="Times New Roman" w:hAnsi="Times New Roman"/>
                <w:i w:val="0"/>
                <w:noProof/>
                <w:sz w:val="24"/>
                <w:szCs w:val="24"/>
                <w:lang w:val="uk-UA"/>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01C0" w:rsidRPr="009D7941" w:rsidRDefault="003B01C0" w:rsidP="00157B4D">
            <w:pPr>
              <w:pStyle w:val="12"/>
              <w:rPr>
                <w:rStyle w:val="a5"/>
                <w:rFonts w:ascii="Times New Roman" w:hAnsi="Times New Roman"/>
                <w:i w:val="0"/>
                <w:noProof/>
                <w:sz w:val="24"/>
                <w:szCs w:val="24"/>
                <w:lang w:val="uk-UA"/>
              </w:rPr>
            </w:pPr>
            <w:r w:rsidRPr="009D7941">
              <w:rPr>
                <w:rStyle w:val="a5"/>
                <w:rFonts w:ascii="Times New Roman" w:hAnsi="Times New Roman"/>
                <w:i w:val="0"/>
                <w:noProof/>
                <w:sz w:val="24"/>
                <w:szCs w:val="24"/>
                <w:lang w:val="uk-UA"/>
              </w:rPr>
              <w:t xml:space="preserve">4.Учасники торгів нерезиденти для виконання вимог щодо подання документів до </w:t>
            </w:r>
            <w:r w:rsidRPr="009D7941">
              <w:rPr>
                <w:rStyle w:val="a5"/>
                <w:rFonts w:ascii="Times New Roman" w:hAnsi="Times New Roman"/>
                <w:i w:val="0"/>
                <w:noProof/>
                <w:sz w:val="24"/>
                <w:szCs w:val="24"/>
                <w:lang w:val="uk-UA"/>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5. Документи, видані державними органами, повинні відповідати вимогам нормативних актів, відповідно до яких такі документи видані.</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6.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B01C0" w:rsidRPr="009D7941" w:rsidRDefault="003B01C0" w:rsidP="00157B4D">
            <w:pPr>
              <w:pStyle w:val="12"/>
              <w:rPr>
                <w:rFonts w:ascii="Times New Roman" w:hAnsi="Times New Roman"/>
                <w:i/>
                <w:noProof/>
                <w:sz w:val="24"/>
                <w:lang w:val="uk-UA"/>
              </w:rPr>
            </w:pPr>
          </w:p>
        </w:tc>
      </w:tr>
      <w:tr w:rsidR="003B01C0" w:rsidRPr="009D7941" w:rsidTr="001D119B">
        <w:trPr>
          <w:trHeight w:val="520"/>
        </w:trPr>
        <w:tc>
          <w:tcPr>
            <w:tcW w:w="636" w:type="dxa"/>
            <w:tcBorders>
              <w:left w:val="single" w:sz="12" w:space="0" w:color="auto"/>
              <w:right w:val="single" w:sz="12" w:space="0" w:color="auto"/>
            </w:tcBorders>
          </w:tcPr>
          <w:p w:rsidR="003B01C0" w:rsidRPr="009D7941" w:rsidRDefault="00F8396D"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lastRenderedPageBreak/>
              <w:t>4</w:t>
            </w:r>
          </w:p>
        </w:tc>
        <w:tc>
          <w:tcPr>
            <w:tcW w:w="4645" w:type="dxa"/>
            <w:tcBorders>
              <w:left w:val="single" w:sz="12" w:space="0" w:color="auto"/>
              <w:bottom w:val="single" w:sz="12" w:space="0" w:color="auto"/>
              <w:right w:val="single" w:sz="12" w:space="0" w:color="auto"/>
            </w:tcBorders>
          </w:tcPr>
          <w:p w:rsidR="003B01C0" w:rsidRPr="009D7941" w:rsidRDefault="003B01C0"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Відхилення тендерних  пропозицій</w:t>
            </w:r>
          </w:p>
        </w:tc>
        <w:tc>
          <w:tcPr>
            <w:tcW w:w="5489" w:type="dxa"/>
            <w:tcBorders>
              <w:left w:val="single" w:sz="12" w:space="0" w:color="auto"/>
              <w:bottom w:val="single" w:sz="12" w:space="0" w:color="auto"/>
              <w:right w:val="single" w:sz="12" w:space="0" w:color="auto"/>
            </w:tcBorders>
          </w:tcPr>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З урахуванням пункту 4</w:t>
            </w:r>
            <w:r w:rsidR="00171F99" w:rsidRPr="009D7941">
              <w:rPr>
                <w:rFonts w:ascii="Times New Roman" w:hAnsi="Times New Roman"/>
                <w:noProof/>
                <w:sz w:val="24"/>
                <w:lang w:val="uk-UA"/>
              </w:rPr>
              <w:t>7</w:t>
            </w:r>
            <w:r w:rsidRPr="009D7941">
              <w:rPr>
                <w:rFonts w:ascii="Times New Roman" w:hAnsi="Times New Roman"/>
                <w:noProof/>
                <w:sz w:val="24"/>
                <w:lang w:val="uk-UA"/>
              </w:rPr>
              <w:t xml:space="preserve"> Особливостей, Замовник відхиляє тендерну пропозицію із зазначенням аргументації в електронній системі закупівель у разі, коли:</w:t>
            </w:r>
          </w:p>
          <w:p w:rsidR="003B01C0" w:rsidRPr="009D7941" w:rsidRDefault="003B01C0" w:rsidP="000B2F24">
            <w:pPr>
              <w:pStyle w:val="12"/>
              <w:numPr>
                <w:ilvl w:val="0"/>
                <w:numId w:val="3"/>
              </w:numPr>
              <w:rPr>
                <w:rFonts w:ascii="Times New Roman" w:hAnsi="Times New Roman"/>
                <w:noProof/>
                <w:sz w:val="24"/>
                <w:lang w:val="uk-UA"/>
              </w:rPr>
            </w:pPr>
            <w:r w:rsidRPr="009D7941">
              <w:rPr>
                <w:rFonts w:ascii="Times New Roman" w:hAnsi="Times New Roman"/>
                <w:noProof/>
                <w:sz w:val="24"/>
                <w:lang w:val="uk-UA"/>
              </w:rPr>
              <w:t>учасник процедури закупівлі:</w:t>
            </w:r>
          </w:p>
          <w:p w:rsidR="00237637" w:rsidRPr="009D7941" w:rsidRDefault="00237637" w:rsidP="00157B4D">
            <w:pPr>
              <w:pStyle w:val="12"/>
              <w:ind w:left="709" w:firstLine="0"/>
              <w:rPr>
                <w:rFonts w:ascii="Times New Roman" w:hAnsi="Times New Roman"/>
                <w:noProof/>
                <w:sz w:val="24"/>
                <w:lang w:val="uk-UA"/>
              </w:rPr>
            </w:pPr>
            <w:r w:rsidRPr="009D7941">
              <w:rPr>
                <w:rFonts w:ascii="Times New Roman" w:hAnsi="Times New Roman"/>
                <w:noProof/>
                <w:sz w:val="24"/>
                <w:lang w:val="uk-UA"/>
              </w:rPr>
              <w:t>-підпадає під підстави , встановлені пунктом 47  цих особливостей;</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237637" w:rsidRPr="009D7941">
              <w:rPr>
                <w:rFonts w:ascii="Times New Roman" w:hAnsi="Times New Roman"/>
                <w:noProof/>
                <w:sz w:val="24"/>
                <w:lang w:val="uk-UA"/>
              </w:rPr>
              <w:t>першим</w:t>
            </w:r>
            <w:r w:rsidRPr="009D7941">
              <w:rPr>
                <w:rFonts w:ascii="Times New Roman" w:hAnsi="Times New Roman"/>
                <w:noProof/>
                <w:sz w:val="24"/>
                <w:lang w:val="uk-UA"/>
              </w:rPr>
              <w:t xml:space="preserve"> пункту </w:t>
            </w:r>
            <w:r w:rsidR="00237637" w:rsidRPr="009D7941">
              <w:rPr>
                <w:rFonts w:ascii="Times New Roman" w:hAnsi="Times New Roman"/>
                <w:noProof/>
                <w:sz w:val="24"/>
                <w:lang w:val="uk-UA"/>
              </w:rPr>
              <w:t>42</w:t>
            </w:r>
            <w:r w:rsidRPr="009D7941">
              <w:rPr>
                <w:rFonts w:ascii="Times New Roman" w:hAnsi="Times New Roman"/>
                <w:noProof/>
                <w:sz w:val="24"/>
                <w:lang w:val="uk-UA"/>
              </w:rPr>
              <w:t xml:space="preserve"> Особливостей;</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не надав забезпечення тендерної пропозиції, якщо таке забезпечення вимагалося замовником;</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не надав обґрунтування аномально низької ціни тендерної пропозиції протягом строку, визначеного абзацом</w:t>
            </w:r>
            <w:r w:rsidR="00795DD8" w:rsidRPr="009D7941">
              <w:rPr>
                <w:rFonts w:ascii="Times New Roman" w:hAnsi="Times New Roman"/>
                <w:noProof/>
                <w:sz w:val="24"/>
                <w:lang w:val="uk-UA"/>
              </w:rPr>
              <w:t xml:space="preserve"> першим частин чотирнадцятої статті</w:t>
            </w:r>
            <w:r w:rsidR="0026554D" w:rsidRPr="009D7941">
              <w:rPr>
                <w:rFonts w:ascii="Times New Roman" w:hAnsi="Times New Roman"/>
                <w:noProof/>
                <w:sz w:val="24"/>
                <w:lang w:val="uk-UA"/>
              </w:rPr>
              <w:t xml:space="preserve"> 29 Закону/абзацом дев’ятим пункту</w:t>
            </w:r>
            <w:r w:rsidRPr="009D7941">
              <w:rPr>
                <w:rFonts w:ascii="Times New Roman" w:hAnsi="Times New Roman"/>
                <w:noProof/>
                <w:sz w:val="24"/>
                <w:lang w:val="uk-UA"/>
              </w:rPr>
              <w:t xml:space="preserve"> </w:t>
            </w:r>
            <w:r w:rsidR="0026554D" w:rsidRPr="009D7941">
              <w:rPr>
                <w:rFonts w:ascii="Times New Roman" w:hAnsi="Times New Roman"/>
                <w:noProof/>
                <w:sz w:val="24"/>
                <w:lang w:val="uk-UA"/>
              </w:rPr>
              <w:t xml:space="preserve"> 37 цих </w:t>
            </w:r>
            <w:r w:rsidRPr="009D7941">
              <w:rPr>
                <w:rFonts w:ascii="Times New Roman" w:hAnsi="Times New Roman"/>
                <w:noProof/>
                <w:sz w:val="24"/>
                <w:lang w:val="uk-UA"/>
              </w:rPr>
              <w:t>Особливостей;</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26554D" w:rsidRPr="009D7941">
              <w:rPr>
                <w:rFonts w:ascii="Times New Roman" w:hAnsi="Times New Roman"/>
                <w:noProof/>
                <w:sz w:val="24"/>
                <w:lang w:val="uk-UA"/>
              </w:rPr>
              <w:t>40</w:t>
            </w:r>
            <w:r w:rsidRPr="009D7941">
              <w:rPr>
                <w:rFonts w:ascii="Times New Roman" w:hAnsi="Times New Roman"/>
                <w:noProof/>
                <w:sz w:val="24"/>
                <w:lang w:val="uk-UA"/>
              </w:rPr>
              <w:t xml:space="preserve"> Особливостей;</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r w:rsidRPr="009D7941">
              <w:rPr>
                <w:rFonts w:ascii="Times New Roman" w:hAnsi="Times New Roman"/>
                <w:noProof/>
                <w:sz w:val="24"/>
                <w:lang w:val="uk-UA"/>
              </w:rPr>
              <w:lastRenderedPageBreak/>
              <w:t>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2) тендерна пропозиція:</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26554D" w:rsidRPr="009D7941">
              <w:rPr>
                <w:rFonts w:ascii="Times New Roman" w:hAnsi="Times New Roman"/>
                <w:noProof/>
                <w:sz w:val="24"/>
                <w:lang w:val="uk-UA"/>
              </w:rPr>
              <w:t>3</w:t>
            </w:r>
            <w:r w:rsidRPr="009D7941">
              <w:rPr>
                <w:rFonts w:ascii="Times New Roman" w:hAnsi="Times New Roman"/>
                <w:noProof/>
                <w:sz w:val="24"/>
                <w:lang w:val="uk-UA"/>
              </w:rPr>
              <w:t xml:space="preserve"> Особливостей;</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є такою, строк дії якої закінчився;</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не відповідає вимогам, установленим у тендерній документації відповідно до абзацу першого частини третьої статті 22 Закону;</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3) переможець процедури закупівлі:</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xml:space="preserve">- не надав у спосіб, зазначений в тендерній документації, документи, що підтверджують відсутність підстав, визначених </w:t>
            </w:r>
            <w:r w:rsidR="0026554D" w:rsidRPr="009D7941">
              <w:rPr>
                <w:rFonts w:ascii="Times New Roman" w:hAnsi="Times New Roman"/>
                <w:noProof/>
                <w:sz w:val="24"/>
                <w:lang w:val="uk-UA"/>
              </w:rPr>
              <w:t xml:space="preserve">у підпунктах 3.5.6 і 12 та в абзаці чотирнадцятому </w:t>
            </w:r>
            <w:r w:rsidRPr="009D7941">
              <w:rPr>
                <w:rFonts w:ascii="Times New Roman" w:hAnsi="Times New Roman"/>
                <w:noProof/>
                <w:sz w:val="24"/>
                <w:lang w:val="uk-UA"/>
              </w:rPr>
              <w:t>пункт</w:t>
            </w:r>
            <w:r w:rsidR="0026554D" w:rsidRPr="009D7941">
              <w:rPr>
                <w:rFonts w:ascii="Times New Roman" w:hAnsi="Times New Roman"/>
                <w:noProof/>
                <w:sz w:val="24"/>
                <w:lang w:val="uk-UA"/>
              </w:rPr>
              <w:t>у</w:t>
            </w:r>
            <w:r w:rsidRPr="009D7941">
              <w:rPr>
                <w:rFonts w:ascii="Times New Roman" w:hAnsi="Times New Roman"/>
                <w:noProof/>
                <w:sz w:val="24"/>
                <w:lang w:val="uk-UA"/>
              </w:rPr>
              <w:t xml:space="preserve"> 4</w:t>
            </w:r>
            <w:r w:rsidR="0026554D" w:rsidRPr="009D7941">
              <w:rPr>
                <w:rFonts w:ascii="Times New Roman" w:hAnsi="Times New Roman"/>
                <w:noProof/>
                <w:sz w:val="24"/>
                <w:lang w:val="uk-UA"/>
              </w:rPr>
              <w:t>7</w:t>
            </w:r>
            <w:r w:rsidRPr="009D7941">
              <w:rPr>
                <w:rFonts w:ascii="Times New Roman" w:hAnsi="Times New Roman"/>
                <w:noProof/>
                <w:sz w:val="24"/>
                <w:lang w:val="uk-UA"/>
              </w:rPr>
              <w:t xml:space="preserve">  Особливостей;</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не надав забезпечення виконання договору про закупівлю, якщо таке забезпечення вимагалося замовником;</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 xml:space="preserve">- надав недостовірну інформацію, що є суттєвою для визначення результатів процедури закупівлі, яку замовником виявлено згідно з </w:t>
            </w:r>
            <w:r w:rsidRPr="009D7941">
              <w:rPr>
                <w:rFonts w:ascii="Times New Roman" w:hAnsi="Times New Roman"/>
                <w:noProof/>
                <w:sz w:val="24"/>
                <w:lang w:val="uk-UA"/>
              </w:rPr>
              <w:lastRenderedPageBreak/>
              <w:t xml:space="preserve">абзацом </w:t>
            </w:r>
            <w:r w:rsidR="0026554D" w:rsidRPr="009D7941">
              <w:rPr>
                <w:rFonts w:ascii="Times New Roman" w:hAnsi="Times New Roman"/>
                <w:noProof/>
                <w:sz w:val="24"/>
                <w:lang w:val="uk-UA"/>
              </w:rPr>
              <w:t xml:space="preserve">першим </w:t>
            </w:r>
            <w:r w:rsidRPr="009D7941">
              <w:rPr>
                <w:rFonts w:ascii="Times New Roman" w:hAnsi="Times New Roman"/>
                <w:noProof/>
                <w:sz w:val="24"/>
                <w:lang w:val="uk-UA"/>
              </w:rPr>
              <w:t xml:space="preserve">пункту </w:t>
            </w:r>
            <w:r w:rsidR="0026554D" w:rsidRPr="009D7941">
              <w:rPr>
                <w:rFonts w:ascii="Times New Roman" w:hAnsi="Times New Roman"/>
                <w:noProof/>
                <w:sz w:val="24"/>
                <w:lang w:val="uk-UA"/>
              </w:rPr>
              <w:t>42</w:t>
            </w:r>
            <w:r w:rsidRPr="009D7941">
              <w:rPr>
                <w:rFonts w:ascii="Times New Roman" w:hAnsi="Times New Roman"/>
                <w:noProof/>
                <w:sz w:val="24"/>
                <w:lang w:val="uk-UA"/>
              </w:rPr>
              <w:t xml:space="preserve"> Особливостей.</w:t>
            </w: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Інформація про відхилення тендерної пропозиції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B01C0" w:rsidRPr="009D7941" w:rsidRDefault="003B01C0" w:rsidP="00157B4D">
            <w:pPr>
              <w:pStyle w:val="12"/>
              <w:rPr>
                <w:rFonts w:ascii="Times New Roman" w:hAnsi="Times New Roman"/>
                <w:noProof/>
                <w:sz w:val="24"/>
                <w:lang w:val="uk-UA"/>
              </w:rPr>
            </w:pPr>
          </w:p>
          <w:p w:rsidR="003B01C0" w:rsidRPr="009D7941" w:rsidRDefault="003B01C0" w:rsidP="00157B4D">
            <w:pPr>
              <w:pStyle w:val="12"/>
              <w:rPr>
                <w:rFonts w:ascii="Times New Roman" w:hAnsi="Times New Roman"/>
                <w:noProof/>
                <w:sz w:val="24"/>
                <w:lang w:val="uk-UA"/>
              </w:rPr>
            </w:pPr>
            <w:r w:rsidRPr="009D7941">
              <w:rPr>
                <w:rFonts w:ascii="Times New Roman" w:hAnsi="Times New Roman"/>
                <w:noProof/>
                <w:sz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w:t>
            </w:r>
          </w:p>
        </w:tc>
      </w:tr>
      <w:tr w:rsidR="003B01C0" w:rsidRPr="009D7941" w:rsidTr="001D119B">
        <w:trPr>
          <w:trHeight w:val="99"/>
        </w:trPr>
        <w:tc>
          <w:tcPr>
            <w:tcW w:w="636" w:type="dxa"/>
            <w:tcBorders>
              <w:top w:val="single" w:sz="12" w:space="0" w:color="auto"/>
              <w:left w:val="single" w:sz="12" w:space="0" w:color="auto"/>
              <w:bottom w:val="single" w:sz="12" w:space="0" w:color="auto"/>
              <w:right w:val="single" w:sz="12" w:space="0" w:color="auto"/>
            </w:tcBorders>
          </w:tcPr>
          <w:p w:rsidR="003B01C0" w:rsidRPr="009D7941" w:rsidRDefault="003B01C0" w:rsidP="00157B4D">
            <w:pPr>
              <w:pStyle w:val="11"/>
              <w:widowControl w:val="0"/>
              <w:spacing w:line="240" w:lineRule="auto"/>
              <w:ind w:right="53"/>
              <w:jc w:val="center"/>
              <w:rPr>
                <w:rFonts w:ascii="Times New Roman" w:hAnsi="Times New Roman" w:cs="Times New Roman"/>
                <w:color w:val="auto"/>
                <w:sz w:val="24"/>
                <w:szCs w:val="24"/>
                <w:lang w:val="uk-UA"/>
              </w:rPr>
            </w:pPr>
            <w:bookmarkStart w:id="1" w:name="h.3rdcrjn" w:colFirst="0" w:colLast="0"/>
            <w:bookmarkEnd w:id="1"/>
          </w:p>
        </w:tc>
        <w:tc>
          <w:tcPr>
            <w:tcW w:w="10134" w:type="dxa"/>
            <w:gridSpan w:val="2"/>
            <w:tcBorders>
              <w:top w:val="single" w:sz="12" w:space="0" w:color="auto"/>
              <w:left w:val="single" w:sz="12" w:space="0" w:color="auto"/>
              <w:bottom w:val="single" w:sz="12" w:space="0" w:color="auto"/>
              <w:right w:val="single" w:sz="12" w:space="0" w:color="auto"/>
            </w:tcBorders>
          </w:tcPr>
          <w:p w:rsidR="003B01C0" w:rsidRPr="009D7941" w:rsidRDefault="003B01C0" w:rsidP="00157B4D">
            <w:pPr>
              <w:pStyle w:val="11"/>
              <w:widowControl w:val="0"/>
              <w:spacing w:line="240" w:lineRule="auto"/>
              <w:ind w:right="53"/>
              <w:jc w:val="center"/>
              <w:rPr>
                <w:rFonts w:ascii="Times New Roman" w:hAnsi="Times New Roman" w:cs="Times New Roman"/>
                <w:color w:val="auto"/>
                <w:sz w:val="24"/>
                <w:szCs w:val="24"/>
                <w:lang w:val="uk-UA"/>
              </w:rPr>
            </w:pPr>
            <w:r w:rsidRPr="009D7941">
              <w:rPr>
                <w:rFonts w:ascii="Times New Roman" w:hAnsi="Times New Roman" w:cs="Times New Roman"/>
                <w:b/>
                <w:color w:val="auto"/>
                <w:sz w:val="24"/>
                <w:szCs w:val="24"/>
                <w:lang w:val="en-US"/>
              </w:rPr>
              <w:t>VI</w:t>
            </w:r>
            <w:r w:rsidRPr="009D7941">
              <w:rPr>
                <w:rFonts w:ascii="Times New Roman" w:hAnsi="Times New Roman" w:cs="Times New Roman"/>
                <w:b/>
                <w:color w:val="auto"/>
                <w:sz w:val="24"/>
                <w:szCs w:val="24"/>
                <w:lang w:val="uk-UA"/>
              </w:rPr>
              <w:t>. Результати торгів та укладання договору про закупівлю</w:t>
            </w:r>
          </w:p>
        </w:tc>
      </w:tr>
      <w:tr w:rsidR="003B01C0" w:rsidRPr="009D7941" w:rsidTr="001D119B">
        <w:trPr>
          <w:trHeight w:val="207"/>
        </w:trPr>
        <w:tc>
          <w:tcPr>
            <w:tcW w:w="636" w:type="dxa"/>
            <w:tcBorders>
              <w:top w:val="single" w:sz="12" w:space="0" w:color="auto"/>
              <w:left w:val="single" w:sz="12" w:space="0" w:color="auto"/>
              <w:right w:val="single" w:sz="12" w:space="0" w:color="auto"/>
            </w:tcBorders>
          </w:tcPr>
          <w:p w:rsidR="003B01C0" w:rsidRPr="009D7941" w:rsidRDefault="003B01C0"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1</w:t>
            </w:r>
          </w:p>
        </w:tc>
        <w:tc>
          <w:tcPr>
            <w:tcW w:w="4645" w:type="dxa"/>
            <w:tcBorders>
              <w:top w:val="single" w:sz="12" w:space="0" w:color="auto"/>
              <w:left w:val="single" w:sz="12" w:space="0" w:color="auto"/>
              <w:right w:val="single" w:sz="12" w:space="0" w:color="auto"/>
            </w:tcBorders>
          </w:tcPr>
          <w:p w:rsidR="003B01C0" w:rsidRPr="009D7941" w:rsidRDefault="003B01C0"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Відміна замовником торгів чи визнання їх такими, що не відбулися</w:t>
            </w:r>
          </w:p>
        </w:tc>
        <w:tc>
          <w:tcPr>
            <w:tcW w:w="5489" w:type="dxa"/>
            <w:tcBorders>
              <w:top w:val="single" w:sz="12" w:space="0" w:color="auto"/>
              <w:left w:val="single" w:sz="12" w:space="0" w:color="auto"/>
              <w:right w:val="single" w:sz="12" w:space="0" w:color="auto"/>
            </w:tcBorders>
          </w:tcPr>
          <w:p w:rsidR="003B01C0" w:rsidRPr="009D7941" w:rsidRDefault="003B01C0" w:rsidP="00157B4D">
            <w:pPr>
              <w:snapToGrid w:val="0"/>
              <w:jc w:val="both"/>
              <w:rPr>
                <w:rFonts w:ascii="Times New Roman" w:hAnsi="Times New Roman" w:cs="Times New Roman"/>
                <w:b/>
                <w:color w:val="auto"/>
                <w:lang w:val="uk-UA"/>
              </w:rPr>
            </w:pPr>
            <w:r w:rsidRPr="009D7941">
              <w:rPr>
                <w:rFonts w:ascii="Times New Roman" w:hAnsi="Times New Roman" w:cs="Times New Roman"/>
                <w:color w:val="auto"/>
                <w:lang w:val="uk-UA"/>
              </w:rPr>
              <w:t>1.1.</w:t>
            </w:r>
            <w:r w:rsidRPr="009D7941">
              <w:rPr>
                <w:rFonts w:ascii="Times New Roman" w:hAnsi="Times New Roman" w:cs="Times New Roman"/>
                <w:b/>
                <w:color w:val="auto"/>
                <w:lang w:val="uk-UA"/>
              </w:rPr>
              <w:t xml:space="preserve"> Замовник відміняє відкриті торги у разі:                                       </w:t>
            </w:r>
          </w:p>
          <w:p w:rsidR="003B01C0" w:rsidRPr="009D7941" w:rsidRDefault="003B01C0" w:rsidP="00157B4D">
            <w:pPr>
              <w:pStyle w:val="rvps2"/>
              <w:shd w:val="clear" w:color="auto" w:fill="FFFFFF"/>
              <w:spacing w:before="0" w:after="0"/>
              <w:ind w:firstLine="450"/>
              <w:jc w:val="both"/>
              <w:textAlignment w:val="baseline"/>
              <w:rPr>
                <w:lang w:val="uk-UA"/>
              </w:rPr>
            </w:pPr>
            <w:r w:rsidRPr="009D7941">
              <w:rPr>
                <w:lang w:val="uk-UA"/>
              </w:rPr>
              <w:t>- відсутності подальшої потреби в закупівлі товарів, робіт чи послуг;</w:t>
            </w:r>
            <w:bookmarkStart w:id="2" w:name="n511"/>
            <w:bookmarkEnd w:id="2"/>
          </w:p>
          <w:p w:rsidR="003B01C0" w:rsidRPr="009D7941" w:rsidRDefault="003B01C0" w:rsidP="00157B4D">
            <w:pPr>
              <w:pStyle w:val="rvps2"/>
              <w:shd w:val="clear" w:color="auto" w:fill="FFFFFF"/>
              <w:spacing w:before="0" w:after="0"/>
              <w:ind w:firstLine="450"/>
              <w:jc w:val="both"/>
              <w:textAlignment w:val="baseline"/>
              <w:rPr>
                <w:lang w:val="uk-UA"/>
              </w:rPr>
            </w:pPr>
            <w:r w:rsidRPr="009D7941">
              <w:rPr>
                <w:lang w:val="uk-UA"/>
              </w:rPr>
              <w:t>- неможливості усунення порушень, що виникли через виявлені порушення законодавства з питань публічних закупівель</w:t>
            </w:r>
            <w:bookmarkStart w:id="3" w:name="n512"/>
            <w:bookmarkEnd w:id="3"/>
            <w:r w:rsidRPr="009D7941">
              <w:rPr>
                <w:lang w:val="uk-UA"/>
              </w:rPr>
              <w:t>, з описом таких порушень;</w:t>
            </w:r>
          </w:p>
          <w:p w:rsidR="003B01C0" w:rsidRPr="009D7941" w:rsidRDefault="003B01C0" w:rsidP="00157B4D">
            <w:pPr>
              <w:pStyle w:val="rvps2"/>
              <w:shd w:val="clear" w:color="auto" w:fill="FFFFFF"/>
              <w:spacing w:before="0" w:after="0"/>
              <w:ind w:firstLine="450"/>
              <w:jc w:val="both"/>
              <w:textAlignment w:val="baseline"/>
              <w:rPr>
                <w:lang w:val="uk-UA"/>
              </w:rPr>
            </w:pPr>
            <w:r w:rsidRPr="009D7941">
              <w:rPr>
                <w:lang w:val="uk-UA"/>
              </w:rPr>
              <w:t>- скорочення обсягу видатків на здійснення закупівлі товарів, робіт чи послуг;</w:t>
            </w:r>
          </w:p>
          <w:p w:rsidR="003B01C0" w:rsidRPr="009D7941" w:rsidRDefault="003B01C0" w:rsidP="00157B4D">
            <w:pPr>
              <w:pStyle w:val="rvps2"/>
              <w:shd w:val="clear" w:color="auto" w:fill="FFFFFF"/>
              <w:spacing w:before="0" w:after="0"/>
              <w:ind w:firstLine="450"/>
              <w:jc w:val="both"/>
              <w:textAlignment w:val="baseline"/>
              <w:rPr>
                <w:lang w:val="uk-UA"/>
              </w:rPr>
            </w:pPr>
            <w:r w:rsidRPr="009D7941">
              <w:rPr>
                <w:lang w:val="uk-UA"/>
              </w:rPr>
              <w:t>- коли здійснення закупівлі стало неможливим внаслідок дії обставин непереборної сили;</w:t>
            </w:r>
          </w:p>
          <w:p w:rsidR="003B01C0" w:rsidRPr="009D7941" w:rsidRDefault="003B01C0" w:rsidP="00157B4D">
            <w:pPr>
              <w:pStyle w:val="rvps2"/>
              <w:shd w:val="clear" w:color="auto" w:fill="FFFFFF"/>
              <w:spacing w:before="0" w:after="0"/>
              <w:ind w:firstLine="450"/>
              <w:jc w:val="both"/>
              <w:textAlignment w:val="baseline"/>
              <w:rPr>
                <w:lang w:val="uk-UA"/>
              </w:rPr>
            </w:pPr>
            <w:r w:rsidRPr="009D7941">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B01C0" w:rsidRPr="009D7941" w:rsidRDefault="003B01C0" w:rsidP="00157B4D">
            <w:pPr>
              <w:widowControl w:val="0"/>
              <w:spacing w:line="240" w:lineRule="auto"/>
              <w:contextualSpacing/>
              <w:jc w:val="both"/>
              <w:rPr>
                <w:rFonts w:ascii="Times New Roman" w:hAnsi="Times New Roman" w:cs="Times New Roman"/>
                <w:sz w:val="24"/>
                <w:szCs w:val="24"/>
                <w:lang w:eastAsia="uk-UA"/>
              </w:rPr>
            </w:pPr>
            <w:r w:rsidRPr="009D7941">
              <w:rPr>
                <w:rFonts w:ascii="Times New Roman" w:hAnsi="Times New Roman" w:cs="Times New Roman"/>
                <w:sz w:val="24"/>
                <w:szCs w:val="24"/>
                <w:lang w:eastAsia="uk-UA"/>
              </w:rPr>
              <w:t xml:space="preserve">1.2. </w:t>
            </w:r>
            <w:r w:rsidRPr="009D7941">
              <w:rPr>
                <w:rFonts w:ascii="Times New Roman" w:hAnsi="Times New Roman" w:cs="Times New Roman"/>
                <w:sz w:val="24"/>
                <w:szCs w:val="24"/>
                <w:lang w:val="uk-UA" w:eastAsia="uk-UA"/>
              </w:rPr>
              <w:t>Відкриті торги</w:t>
            </w:r>
            <w:r w:rsidRPr="009D7941">
              <w:rPr>
                <w:rFonts w:ascii="Times New Roman" w:hAnsi="Times New Roman" w:cs="Times New Roman"/>
                <w:sz w:val="24"/>
                <w:szCs w:val="24"/>
                <w:lang w:eastAsia="uk-UA"/>
              </w:rPr>
              <w:t xml:space="preserve"> автоматично відміняються електронною системою закупівель у разі:</w:t>
            </w:r>
          </w:p>
          <w:p w:rsidR="007C543B" w:rsidRPr="009D7941" w:rsidRDefault="003B01C0" w:rsidP="00157B4D">
            <w:pPr>
              <w:widowControl w:val="0"/>
              <w:spacing w:line="240" w:lineRule="auto"/>
              <w:contextualSpacing/>
              <w:jc w:val="both"/>
              <w:rPr>
                <w:rFonts w:ascii="Times New Roman" w:hAnsi="Times New Roman" w:cs="Times New Roman"/>
                <w:sz w:val="24"/>
                <w:szCs w:val="24"/>
                <w:lang w:val="uk-UA" w:eastAsia="uk-UA"/>
              </w:rPr>
            </w:pPr>
            <w:r w:rsidRPr="009D7941">
              <w:rPr>
                <w:rFonts w:ascii="Times New Roman" w:hAnsi="Times New Roman" w:cs="Times New Roman"/>
                <w:sz w:val="24"/>
                <w:szCs w:val="24"/>
                <w:lang w:eastAsia="uk-UA"/>
              </w:rPr>
              <w:t>1)</w:t>
            </w:r>
            <w:r w:rsidRPr="009D7941">
              <w:rPr>
                <w:rFonts w:ascii="Times New Roman" w:hAnsi="Times New Roman" w:cs="Times New Roman"/>
                <w:sz w:val="24"/>
                <w:szCs w:val="24"/>
                <w:lang w:val="uk-UA" w:eastAsia="uk-UA"/>
              </w:rPr>
              <w:t xml:space="preserve"> відхилення всіх тендерних пропозицій ( у тому числі</w:t>
            </w:r>
            <w:proofErr w:type="gramStart"/>
            <w:r w:rsidRPr="009D7941">
              <w:rPr>
                <w:rFonts w:ascii="Times New Roman" w:hAnsi="Times New Roman" w:cs="Times New Roman"/>
                <w:sz w:val="24"/>
                <w:szCs w:val="24"/>
                <w:lang w:val="uk-UA" w:eastAsia="uk-UA"/>
              </w:rPr>
              <w:t xml:space="preserve"> ,</w:t>
            </w:r>
            <w:proofErr w:type="gramEnd"/>
            <w:r w:rsidRPr="009D7941">
              <w:rPr>
                <w:rFonts w:ascii="Times New Roman" w:hAnsi="Times New Roman" w:cs="Times New Roman"/>
                <w:sz w:val="24"/>
                <w:szCs w:val="24"/>
                <w:lang w:val="uk-UA" w:eastAsia="uk-UA"/>
              </w:rPr>
              <w:t xml:space="preserve"> якщо була подана одна тендерна пропозиція, яка відхилена замовником) згідно з особливостями </w:t>
            </w:r>
            <w:r w:rsidR="007C543B" w:rsidRPr="009D7941">
              <w:rPr>
                <w:rFonts w:ascii="Times New Roman" w:hAnsi="Times New Roman" w:cs="Times New Roman"/>
                <w:sz w:val="24"/>
                <w:szCs w:val="24"/>
                <w:lang w:val="uk-UA" w:eastAsia="uk-UA"/>
              </w:rPr>
              <w:t>;</w:t>
            </w:r>
          </w:p>
          <w:p w:rsidR="003B01C0" w:rsidRPr="009D7941" w:rsidRDefault="003B01C0" w:rsidP="00157B4D">
            <w:pPr>
              <w:widowControl w:val="0"/>
              <w:spacing w:line="240" w:lineRule="auto"/>
              <w:contextualSpacing/>
              <w:jc w:val="both"/>
              <w:rPr>
                <w:rFonts w:ascii="Times New Roman" w:hAnsi="Times New Roman" w:cs="Times New Roman"/>
                <w:sz w:val="24"/>
                <w:szCs w:val="24"/>
                <w:lang w:val="uk-UA" w:eastAsia="uk-UA"/>
              </w:rPr>
            </w:pPr>
            <w:r w:rsidRPr="009D7941">
              <w:rPr>
                <w:rFonts w:ascii="Times New Roman" w:hAnsi="Times New Roman" w:cs="Times New Roman"/>
                <w:sz w:val="24"/>
                <w:szCs w:val="24"/>
                <w:lang w:eastAsia="uk-UA"/>
              </w:rPr>
              <w:t>2)</w:t>
            </w:r>
            <w:r w:rsidRPr="009D7941">
              <w:rPr>
                <w:rFonts w:ascii="Times New Roman" w:hAnsi="Times New Roman" w:cs="Times New Roman"/>
                <w:sz w:val="24"/>
                <w:szCs w:val="24"/>
                <w:lang w:val="uk-UA" w:eastAsia="uk-UA"/>
              </w:rPr>
              <w:t xml:space="preserve"> неподання жодної тендерної пропозиції для участі у відкритих торгах у строк, установлений замовником згідно з</w:t>
            </w:r>
            <w:r w:rsidRPr="009D7941">
              <w:rPr>
                <w:rFonts w:ascii="Times New Roman" w:hAnsi="Times New Roman" w:cs="Times New Roman"/>
                <w:sz w:val="24"/>
                <w:szCs w:val="24"/>
                <w:lang w:eastAsia="uk-UA"/>
              </w:rPr>
              <w:tab/>
            </w:r>
            <w:r w:rsidRPr="009D7941">
              <w:rPr>
                <w:rFonts w:ascii="Times New Roman" w:hAnsi="Times New Roman" w:cs="Times New Roman"/>
                <w:sz w:val="24"/>
                <w:szCs w:val="24"/>
                <w:lang w:val="uk-UA" w:eastAsia="uk-UA"/>
              </w:rPr>
              <w:t>особливостями</w:t>
            </w:r>
            <w:proofErr w:type="gramStart"/>
            <w:r w:rsidRPr="009D7941">
              <w:rPr>
                <w:rFonts w:ascii="Times New Roman" w:hAnsi="Times New Roman" w:cs="Times New Roman"/>
                <w:sz w:val="24"/>
                <w:szCs w:val="24"/>
                <w:lang w:val="uk-UA" w:eastAsia="uk-UA"/>
              </w:rPr>
              <w:t xml:space="preserve"> .</w:t>
            </w:r>
            <w:proofErr w:type="gramEnd"/>
          </w:p>
          <w:p w:rsidR="003B01C0" w:rsidRPr="009D7941" w:rsidRDefault="003B01C0" w:rsidP="00157B4D">
            <w:pPr>
              <w:widowControl w:val="0"/>
              <w:spacing w:line="240" w:lineRule="auto"/>
              <w:contextualSpacing/>
              <w:jc w:val="both"/>
              <w:rPr>
                <w:rFonts w:ascii="Times New Roman" w:hAnsi="Times New Roman" w:cs="Times New Roman"/>
                <w:sz w:val="24"/>
                <w:szCs w:val="24"/>
                <w:lang w:eastAsia="uk-UA"/>
              </w:rPr>
            </w:pPr>
            <w:r w:rsidRPr="009D7941">
              <w:rPr>
                <w:rFonts w:ascii="Times New Roman" w:hAnsi="Times New Roman" w:cs="Times New Roman"/>
                <w:sz w:val="24"/>
                <w:szCs w:val="24"/>
                <w:lang w:val="uk-UA" w:eastAsia="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9D7941">
              <w:rPr>
                <w:rFonts w:ascii="Times New Roman" w:hAnsi="Times New Roman" w:cs="Times New Roman"/>
                <w:sz w:val="24"/>
                <w:szCs w:val="24"/>
                <w:lang w:eastAsia="uk-UA"/>
              </w:rPr>
              <w:tab/>
            </w:r>
          </w:p>
          <w:p w:rsidR="003B01C0" w:rsidRPr="009D7941" w:rsidRDefault="003B01C0" w:rsidP="00157B4D">
            <w:pPr>
              <w:widowControl w:val="0"/>
              <w:spacing w:line="240" w:lineRule="auto"/>
              <w:contextualSpacing/>
              <w:jc w:val="both"/>
              <w:rPr>
                <w:rFonts w:ascii="Times New Roman" w:hAnsi="Times New Roman" w:cs="Times New Roman"/>
                <w:sz w:val="24"/>
                <w:szCs w:val="24"/>
                <w:lang w:eastAsia="uk-UA"/>
              </w:rPr>
            </w:pPr>
            <w:r w:rsidRPr="009D7941">
              <w:rPr>
                <w:rFonts w:ascii="Times New Roman" w:hAnsi="Times New Roman" w:cs="Times New Roman"/>
                <w:sz w:val="24"/>
                <w:szCs w:val="24"/>
                <w:lang w:eastAsia="uk-UA"/>
              </w:rPr>
              <w:t>1.</w:t>
            </w:r>
            <w:r w:rsidRPr="009D7941">
              <w:rPr>
                <w:rFonts w:ascii="Times New Roman" w:hAnsi="Times New Roman" w:cs="Times New Roman"/>
                <w:sz w:val="24"/>
                <w:szCs w:val="24"/>
                <w:lang w:val="uk-UA" w:eastAsia="uk-UA"/>
              </w:rPr>
              <w:t>3</w:t>
            </w:r>
            <w:r w:rsidRPr="009D7941">
              <w:rPr>
                <w:rFonts w:ascii="Times New Roman" w:hAnsi="Times New Roman" w:cs="Times New Roman"/>
                <w:sz w:val="24"/>
                <w:szCs w:val="24"/>
                <w:lang w:eastAsia="uk-UA"/>
              </w:rPr>
              <w:t xml:space="preserve">. </w:t>
            </w:r>
            <w:r w:rsidR="00F07534" w:rsidRPr="009D7941">
              <w:rPr>
                <w:rFonts w:ascii="Times New Roman" w:hAnsi="Times New Roman" w:cs="Times New Roman"/>
                <w:sz w:val="24"/>
                <w:szCs w:val="24"/>
                <w:lang w:val="uk-UA" w:eastAsia="uk-UA"/>
              </w:rPr>
              <w:t>Відкриті торги</w:t>
            </w:r>
            <w:r w:rsidRPr="009D7941">
              <w:rPr>
                <w:rFonts w:ascii="Times New Roman" w:hAnsi="Times New Roman" w:cs="Times New Roman"/>
                <w:sz w:val="24"/>
                <w:szCs w:val="24"/>
                <w:lang w:eastAsia="uk-UA"/>
              </w:rPr>
              <w:t xml:space="preserve"> мож</w:t>
            </w:r>
            <w:r w:rsidR="00F07534" w:rsidRPr="009D7941">
              <w:rPr>
                <w:rFonts w:ascii="Times New Roman" w:hAnsi="Times New Roman" w:cs="Times New Roman"/>
                <w:sz w:val="24"/>
                <w:szCs w:val="24"/>
                <w:lang w:val="uk-UA" w:eastAsia="uk-UA"/>
              </w:rPr>
              <w:t>уть</w:t>
            </w:r>
            <w:r w:rsidRPr="009D7941">
              <w:rPr>
                <w:rFonts w:ascii="Times New Roman" w:hAnsi="Times New Roman" w:cs="Times New Roman"/>
                <w:sz w:val="24"/>
                <w:szCs w:val="24"/>
                <w:lang w:eastAsia="uk-UA"/>
              </w:rPr>
              <w:t xml:space="preserve"> бути відмінено частково (за лотом).</w:t>
            </w:r>
          </w:p>
          <w:p w:rsidR="003B01C0" w:rsidRPr="009D7941" w:rsidRDefault="003B01C0" w:rsidP="00157B4D">
            <w:pPr>
              <w:widowControl w:val="0"/>
              <w:spacing w:line="240" w:lineRule="auto"/>
              <w:contextualSpacing/>
              <w:jc w:val="both"/>
              <w:rPr>
                <w:rFonts w:ascii="Times New Roman" w:hAnsi="Times New Roman" w:cs="Times New Roman"/>
                <w:sz w:val="24"/>
                <w:szCs w:val="24"/>
                <w:lang w:val="uk-UA" w:eastAsia="uk-UA"/>
              </w:rPr>
            </w:pPr>
            <w:r w:rsidRPr="009D7941">
              <w:rPr>
                <w:rFonts w:ascii="Times New Roman" w:hAnsi="Times New Roman" w:cs="Times New Roman"/>
                <w:sz w:val="24"/>
                <w:szCs w:val="24"/>
                <w:lang w:val="uk-UA" w:eastAsia="uk-UA"/>
              </w:rPr>
              <w:t>Інформація про відміну відкритих торів автоматично надсилається всім учасникам процедури закупівлі  електронною системою закупівель в день її оприлюднення.</w:t>
            </w:r>
          </w:p>
          <w:p w:rsidR="003B01C0" w:rsidRPr="009D7941" w:rsidRDefault="003B01C0" w:rsidP="00157B4D">
            <w:pPr>
              <w:pStyle w:val="11"/>
              <w:widowControl w:val="0"/>
              <w:spacing w:line="240" w:lineRule="auto"/>
              <w:ind w:right="53" w:firstLine="308"/>
              <w:jc w:val="both"/>
              <w:rPr>
                <w:rFonts w:ascii="Times New Roman" w:hAnsi="Times New Roman" w:cs="Times New Roman"/>
                <w:color w:val="auto"/>
                <w:sz w:val="24"/>
                <w:szCs w:val="24"/>
                <w:lang w:val="uk-UA"/>
              </w:rPr>
            </w:pPr>
          </w:p>
        </w:tc>
      </w:tr>
      <w:tr w:rsidR="003B01C0" w:rsidRPr="009D7941" w:rsidTr="001D119B">
        <w:trPr>
          <w:trHeight w:val="207"/>
        </w:trPr>
        <w:tc>
          <w:tcPr>
            <w:tcW w:w="636" w:type="dxa"/>
            <w:tcBorders>
              <w:left w:val="single" w:sz="12" w:space="0" w:color="auto"/>
              <w:right w:val="single" w:sz="12" w:space="0" w:color="auto"/>
            </w:tcBorders>
          </w:tcPr>
          <w:p w:rsidR="003B01C0" w:rsidRPr="009D7941" w:rsidRDefault="003B01C0"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lastRenderedPageBreak/>
              <w:t>2</w:t>
            </w:r>
          </w:p>
        </w:tc>
        <w:tc>
          <w:tcPr>
            <w:tcW w:w="4645" w:type="dxa"/>
            <w:tcBorders>
              <w:left w:val="single" w:sz="12" w:space="0" w:color="auto"/>
              <w:right w:val="single" w:sz="12" w:space="0" w:color="auto"/>
            </w:tcBorders>
          </w:tcPr>
          <w:p w:rsidR="003B01C0" w:rsidRPr="009D7941" w:rsidRDefault="003B01C0"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Строк укладання договору</w:t>
            </w:r>
          </w:p>
        </w:tc>
        <w:tc>
          <w:tcPr>
            <w:tcW w:w="5489" w:type="dxa"/>
            <w:tcBorders>
              <w:left w:val="single" w:sz="12" w:space="0" w:color="auto"/>
              <w:right w:val="single" w:sz="12" w:space="0" w:color="auto"/>
            </w:tcBorders>
          </w:tcPr>
          <w:p w:rsidR="003B01C0" w:rsidRPr="009D7941" w:rsidRDefault="003B01C0" w:rsidP="00157B4D">
            <w:pPr>
              <w:widowControl w:val="0"/>
              <w:spacing w:line="240" w:lineRule="auto"/>
              <w:ind w:firstLine="566"/>
              <w:jc w:val="both"/>
              <w:rPr>
                <w:rFonts w:ascii="Times New Roman" w:eastAsia="Times New Roman" w:hAnsi="Times New Roman" w:cs="Times New Roman"/>
                <w:sz w:val="24"/>
                <w:szCs w:val="24"/>
                <w:lang w:eastAsia="uk-UA"/>
              </w:rPr>
            </w:pPr>
            <w:r w:rsidRPr="009D7941">
              <w:rPr>
                <w:rFonts w:ascii="Times New Roman" w:eastAsia="Times New Roman" w:hAnsi="Times New Roman" w:cs="Times New Roman"/>
                <w:sz w:val="24"/>
                <w:szCs w:val="24"/>
                <w:lang w:eastAsia="uk-UA"/>
              </w:rPr>
              <w:t xml:space="preserve">2.1. </w:t>
            </w:r>
            <w:proofErr w:type="gramStart"/>
            <w:r w:rsidRPr="009D7941">
              <w:rPr>
                <w:rFonts w:ascii="Times New Roman" w:eastAsia="Times New Roman" w:hAnsi="Times New Roman" w:cs="Times New Roman"/>
                <w:sz w:val="24"/>
                <w:szCs w:val="24"/>
                <w:lang w:eastAsia="uk-UA"/>
              </w:rPr>
              <w:t>З</w:t>
            </w:r>
            <w:proofErr w:type="gramEnd"/>
            <w:r w:rsidRPr="009D7941">
              <w:rPr>
                <w:rFonts w:ascii="Times New Roman" w:eastAsia="Times New Roman" w:hAnsi="Times New Roman" w:cs="Times New Roman"/>
                <w:sz w:val="24"/>
                <w:szCs w:val="24"/>
                <w:lang w:eastAsia="uk-UA"/>
              </w:rPr>
              <w:t xml:space="preserve"> метою забезпечення права на оскарження рішень замовника</w:t>
            </w:r>
            <w:r w:rsidRPr="009D7941">
              <w:rPr>
                <w:rFonts w:ascii="Times New Roman" w:eastAsia="Times New Roman" w:hAnsi="Times New Roman" w:cs="Times New Roman"/>
                <w:sz w:val="24"/>
                <w:szCs w:val="24"/>
                <w:lang w:val="uk-UA" w:eastAsia="uk-UA"/>
              </w:rPr>
              <w:t xml:space="preserve"> до органу оскарження </w:t>
            </w:r>
            <w:r w:rsidRPr="009D7941">
              <w:rPr>
                <w:rFonts w:ascii="Times New Roman" w:eastAsia="Times New Roman" w:hAnsi="Times New Roman" w:cs="Times New Roman"/>
                <w:sz w:val="24"/>
                <w:szCs w:val="24"/>
                <w:lang w:eastAsia="uk-UA"/>
              </w:rPr>
              <w:t>договір про закупівлю не може бути укладено раніше ніж через</w:t>
            </w:r>
            <w:r w:rsidRPr="009D7941">
              <w:rPr>
                <w:rFonts w:ascii="Times New Roman" w:eastAsia="Times New Roman" w:hAnsi="Times New Roman" w:cs="Times New Roman"/>
                <w:sz w:val="24"/>
                <w:szCs w:val="24"/>
                <w:lang w:val="uk-UA" w:eastAsia="uk-UA"/>
              </w:rPr>
              <w:t xml:space="preserve"> </w:t>
            </w:r>
            <w:r w:rsidRPr="009D7941">
              <w:rPr>
                <w:rFonts w:ascii="Times New Roman" w:eastAsia="Times New Roman" w:hAnsi="Times New Roman" w:cs="Times New Roman"/>
                <w:color w:val="auto"/>
                <w:sz w:val="24"/>
                <w:szCs w:val="24"/>
                <w:lang w:val="uk-UA" w:eastAsia="uk-UA"/>
              </w:rPr>
              <w:t>п</w:t>
            </w:r>
            <w:r w:rsidRPr="009D7941">
              <w:rPr>
                <w:rFonts w:ascii="Times New Roman" w:eastAsia="Times New Roman" w:hAnsi="Times New Roman" w:cs="Times New Roman"/>
                <w:color w:val="auto"/>
                <w:sz w:val="24"/>
                <w:szCs w:val="24"/>
                <w:lang w:eastAsia="uk-UA"/>
              </w:rPr>
              <w:t>’</w:t>
            </w:r>
            <w:r w:rsidRPr="009D7941">
              <w:rPr>
                <w:rFonts w:ascii="Times New Roman" w:eastAsia="Times New Roman" w:hAnsi="Times New Roman" w:cs="Times New Roman"/>
                <w:color w:val="auto"/>
                <w:sz w:val="24"/>
                <w:szCs w:val="24"/>
                <w:lang w:val="uk-UA" w:eastAsia="uk-UA"/>
              </w:rPr>
              <w:t>ять</w:t>
            </w:r>
            <w:r w:rsidRPr="009D7941">
              <w:rPr>
                <w:rFonts w:ascii="Times New Roman" w:eastAsia="Times New Roman" w:hAnsi="Times New Roman" w:cs="Times New Roman"/>
                <w:sz w:val="24"/>
                <w:szCs w:val="24"/>
                <w:lang w:eastAsia="uk-UA"/>
              </w:rPr>
              <w:t xml:space="preserve"> днів з дати оприлюднення в електронній системі закупівель повідомлення про намір укласти договір про закупівлю. </w:t>
            </w:r>
          </w:p>
          <w:p w:rsidR="003B01C0" w:rsidRPr="009D7941" w:rsidRDefault="003B01C0" w:rsidP="00157B4D">
            <w:pPr>
              <w:widowControl w:val="0"/>
              <w:spacing w:line="240" w:lineRule="auto"/>
              <w:ind w:firstLine="566"/>
              <w:jc w:val="both"/>
              <w:rPr>
                <w:rFonts w:ascii="Times New Roman" w:eastAsia="Times New Roman" w:hAnsi="Times New Roman" w:cs="Times New Roman"/>
                <w:sz w:val="24"/>
                <w:szCs w:val="24"/>
                <w:lang w:eastAsia="uk-UA"/>
              </w:rPr>
            </w:pPr>
            <w:r w:rsidRPr="009D7941">
              <w:rPr>
                <w:rFonts w:ascii="Times New Roman" w:eastAsia="Times New Roman" w:hAnsi="Times New Roman" w:cs="Times New Roman"/>
                <w:sz w:val="24"/>
                <w:szCs w:val="24"/>
                <w:lang w:eastAsia="uk-UA"/>
              </w:rPr>
              <w:t>2.2. </w:t>
            </w:r>
            <w:r w:rsidRPr="009D7941">
              <w:rPr>
                <w:rFonts w:ascii="Times New Roman" w:hAnsi="Times New Roman" w:cs="Times New Roman"/>
                <w:sz w:val="24"/>
                <w:szCs w:val="24"/>
                <w:shd w:val="clear" w:color="auto" w:fill="FFFFFF"/>
              </w:rPr>
              <w:t>Замовник укладає догові</w:t>
            </w:r>
            <w:proofErr w:type="gramStart"/>
            <w:r w:rsidRPr="009D7941">
              <w:rPr>
                <w:rFonts w:ascii="Times New Roman" w:hAnsi="Times New Roman" w:cs="Times New Roman"/>
                <w:sz w:val="24"/>
                <w:szCs w:val="24"/>
                <w:shd w:val="clear" w:color="auto" w:fill="FFFFFF"/>
              </w:rPr>
              <w:t>р</w:t>
            </w:r>
            <w:proofErr w:type="gramEnd"/>
            <w:r w:rsidRPr="009D7941">
              <w:rPr>
                <w:rFonts w:ascii="Times New Roman" w:hAnsi="Times New Roman" w:cs="Times New Roman"/>
                <w:sz w:val="24"/>
                <w:szCs w:val="24"/>
                <w:shd w:val="clear" w:color="auto" w:fill="FFFFFF"/>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9D7941">
              <w:rPr>
                <w:rFonts w:ascii="Times New Roman" w:hAnsi="Times New Roman" w:cs="Times New Roman"/>
                <w:sz w:val="24"/>
                <w:szCs w:val="24"/>
                <w:shd w:val="clear" w:color="auto" w:fill="FFFFFF"/>
              </w:rPr>
              <w:t>в</w:t>
            </w:r>
            <w:proofErr w:type="gramEnd"/>
            <w:r w:rsidRPr="009D7941">
              <w:rPr>
                <w:rFonts w:ascii="Times New Roman" w:hAnsi="Times New Roman" w:cs="Times New Roman"/>
                <w:sz w:val="24"/>
                <w:szCs w:val="24"/>
                <w:shd w:val="clear" w:color="auto" w:fill="FFFFFF"/>
              </w:rPr>
              <w:t>.</w:t>
            </w:r>
          </w:p>
          <w:p w:rsidR="003B01C0" w:rsidRPr="009D7941" w:rsidRDefault="003B01C0" w:rsidP="00157B4D">
            <w:pPr>
              <w:pStyle w:val="af3"/>
              <w:spacing w:before="0" w:after="0"/>
              <w:jc w:val="both"/>
              <w:rPr>
                <w:rFonts w:eastAsia="Calibri"/>
                <w:szCs w:val="24"/>
                <w:shd w:val="clear" w:color="auto" w:fill="FFFFFF"/>
                <w:lang w:val="uk-UA"/>
              </w:rPr>
            </w:pPr>
            <w:r w:rsidRPr="009D7941">
              <w:rPr>
                <w:szCs w:val="24"/>
                <w:lang w:eastAsia="uk-UA"/>
              </w:rPr>
              <w:t xml:space="preserve">2.3. У разі подання скарги до органу оскарження </w:t>
            </w:r>
            <w:proofErr w:type="gramStart"/>
            <w:r w:rsidRPr="009D7941">
              <w:rPr>
                <w:szCs w:val="24"/>
                <w:lang w:eastAsia="uk-UA"/>
              </w:rPr>
              <w:t>п</w:t>
            </w:r>
            <w:proofErr w:type="gramEnd"/>
            <w:r w:rsidRPr="009D7941">
              <w:rPr>
                <w:szCs w:val="24"/>
                <w:lang w:eastAsia="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3B01C0" w:rsidRPr="009D7941" w:rsidRDefault="003B01C0" w:rsidP="00157B4D">
            <w:pPr>
              <w:pStyle w:val="11"/>
              <w:widowControl w:val="0"/>
              <w:spacing w:line="240" w:lineRule="auto"/>
              <w:ind w:right="53" w:firstLine="308"/>
              <w:jc w:val="both"/>
              <w:rPr>
                <w:rFonts w:ascii="Times New Roman" w:hAnsi="Times New Roman" w:cs="Times New Roman"/>
                <w:color w:val="auto"/>
                <w:sz w:val="24"/>
                <w:szCs w:val="24"/>
                <w:lang w:val="uk-UA"/>
              </w:rPr>
            </w:pPr>
          </w:p>
        </w:tc>
      </w:tr>
      <w:tr w:rsidR="003B01C0" w:rsidRPr="009D7941" w:rsidTr="001D119B">
        <w:trPr>
          <w:trHeight w:val="207"/>
        </w:trPr>
        <w:tc>
          <w:tcPr>
            <w:tcW w:w="636" w:type="dxa"/>
            <w:tcBorders>
              <w:left w:val="single" w:sz="12" w:space="0" w:color="auto"/>
              <w:right w:val="single" w:sz="12" w:space="0" w:color="auto"/>
            </w:tcBorders>
          </w:tcPr>
          <w:p w:rsidR="003B01C0" w:rsidRPr="009D7941" w:rsidRDefault="003B01C0"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3</w:t>
            </w:r>
          </w:p>
        </w:tc>
        <w:tc>
          <w:tcPr>
            <w:tcW w:w="4645" w:type="dxa"/>
            <w:tcBorders>
              <w:left w:val="single" w:sz="12" w:space="0" w:color="auto"/>
              <w:right w:val="single" w:sz="12" w:space="0" w:color="auto"/>
            </w:tcBorders>
          </w:tcPr>
          <w:p w:rsidR="003B01C0" w:rsidRPr="009D7941" w:rsidRDefault="003B01C0"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Проект договору про закупівлю</w:t>
            </w:r>
          </w:p>
        </w:tc>
        <w:tc>
          <w:tcPr>
            <w:tcW w:w="5489" w:type="dxa"/>
            <w:tcBorders>
              <w:left w:val="single" w:sz="12" w:space="0" w:color="auto"/>
              <w:right w:val="single" w:sz="12" w:space="0" w:color="auto"/>
            </w:tcBorders>
          </w:tcPr>
          <w:p w:rsidR="003B01C0" w:rsidRPr="009D7941" w:rsidRDefault="003B01C0" w:rsidP="00157B4D">
            <w:pPr>
              <w:pStyle w:val="11"/>
              <w:widowControl w:val="0"/>
              <w:spacing w:line="240" w:lineRule="auto"/>
              <w:ind w:right="53" w:firstLine="308"/>
              <w:jc w:val="both"/>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 xml:space="preserve">3.1. Проект договору про закупівлю передбачений у </w:t>
            </w:r>
            <w:r w:rsidRPr="009D7941">
              <w:rPr>
                <w:rFonts w:ascii="Times New Roman" w:hAnsi="Times New Roman" w:cs="Times New Roman"/>
                <w:b/>
                <w:color w:val="auto"/>
                <w:sz w:val="24"/>
                <w:szCs w:val="24"/>
                <w:lang w:val="uk-UA"/>
              </w:rPr>
              <w:t>Додатку № 4.</w:t>
            </w:r>
            <w:r w:rsidRPr="009D7941">
              <w:rPr>
                <w:rFonts w:ascii="Times New Roman" w:hAnsi="Times New Roman" w:cs="Times New Roman"/>
                <w:color w:val="auto"/>
                <w:sz w:val="24"/>
                <w:szCs w:val="24"/>
                <w:lang w:val="uk-UA"/>
              </w:rPr>
              <w:t xml:space="preserve"> Учасником в складі тендерної пропозиції надається заповнений та підписаний  проект договору.</w:t>
            </w:r>
          </w:p>
          <w:p w:rsidR="003B01C0" w:rsidRPr="009D7941" w:rsidRDefault="003B01C0" w:rsidP="00157B4D">
            <w:pPr>
              <w:widowControl w:val="0"/>
              <w:spacing w:line="240" w:lineRule="auto"/>
              <w:contextualSpacing/>
              <w:jc w:val="both"/>
              <w:rPr>
                <w:rFonts w:ascii="Times New Roman" w:hAnsi="Times New Roman" w:cs="Times New Roman"/>
                <w:sz w:val="24"/>
                <w:szCs w:val="24"/>
                <w:lang w:eastAsia="uk-UA"/>
              </w:rPr>
            </w:pPr>
            <w:r w:rsidRPr="009D7941">
              <w:rPr>
                <w:rFonts w:ascii="Times New Roman" w:hAnsi="Times New Roman" w:cs="Times New Roman"/>
                <w:sz w:val="24"/>
                <w:szCs w:val="24"/>
                <w:lang w:eastAsia="uk-UA"/>
              </w:rPr>
              <w:t>3.2. Догові</w:t>
            </w:r>
            <w:proofErr w:type="gramStart"/>
            <w:r w:rsidRPr="009D7941">
              <w:rPr>
                <w:rFonts w:ascii="Times New Roman" w:hAnsi="Times New Roman" w:cs="Times New Roman"/>
                <w:sz w:val="24"/>
                <w:szCs w:val="24"/>
                <w:lang w:eastAsia="uk-UA"/>
              </w:rPr>
              <w:t>р</w:t>
            </w:r>
            <w:proofErr w:type="gramEnd"/>
            <w:r w:rsidRPr="009D7941">
              <w:rPr>
                <w:rFonts w:ascii="Times New Roman" w:hAnsi="Times New Roman" w:cs="Times New Roman"/>
                <w:sz w:val="24"/>
                <w:szCs w:val="24"/>
                <w:lang w:eastAsia="uk-UA"/>
              </w:rPr>
              <w:t xml:space="preserve"> про закупівлю укладається відповідно до норм Цивільного </w:t>
            </w:r>
            <w:r w:rsidRPr="009D7941">
              <w:rPr>
                <w:rFonts w:ascii="Times New Roman" w:hAnsi="Times New Roman" w:cs="Times New Roman"/>
                <w:sz w:val="24"/>
                <w:szCs w:val="24"/>
                <w:lang w:val="uk-UA" w:eastAsia="uk-UA"/>
              </w:rPr>
              <w:t>та Г</w:t>
            </w:r>
            <w:r w:rsidRPr="009D7941">
              <w:rPr>
                <w:rFonts w:ascii="Times New Roman" w:hAnsi="Times New Roman" w:cs="Times New Roman"/>
                <w:sz w:val="24"/>
                <w:szCs w:val="24"/>
                <w:lang w:eastAsia="uk-UA"/>
              </w:rPr>
              <w:t>осподарського кодекс</w:t>
            </w:r>
            <w:r w:rsidRPr="009D7941">
              <w:rPr>
                <w:rFonts w:ascii="Times New Roman" w:hAnsi="Times New Roman" w:cs="Times New Roman"/>
                <w:sz w:val="24"/>
                <w:szCs w:val="24"/>
                <w:lang w:val="uk-UA" w:eastAsia="uk-UA"/>
              </w:rPr>
              <w:t>ів</w:t>
            </w:r>
            <w:r w:rsidRPr="009D7941">
              <w:rPr>
                <w:rFonts w:ascii="Times New Roman" w:hAnsi="Times New Roman" w:cs="Times New Roman"/>
                <w:sz w:val="24"/>
                <w:szCs w:val="24"/>
                <w:lang w:eastAsia="uk-UA"/>
              </w:rPr>
              <w:t xml:space="preserve"> України з урахуванням особливостей, визначених цим Законом.</w:t>
            </w:r>
          </w:p>
          <w:p w:rsidR="000624DB" w:rsidRPr="009D7941" w:rsidRDefault="003B01C0" w:rsidP="00157B4D">
            <w:pPr>
              <w:widowControl w:val="0"/>
              <w:spacing w:line="240" w:lineRule="auto"/>
              <w:contextualSpacing/>
              <w:jc w:val="both"/>
              <w:rPr>
                <w:rFonts w:ascii="Times New Roman" w:hAnsi="Times New Roman" w:cs="Times New Roman"/>
                <w:sz w:val="24"/>
                <w:lang w:val="uk-UA"/>
              </w:rPr>
            </w:pPr>
            <w:r w:rsidRPr="009D7941">
              <w:rPr>
                <w:rFonts w:ascii="Times New Roman" w:hAnsi="Times New Roman" w:cs="Times New Roman"/>
                <w:sz w:val="24"/>
                <w:szCs w:val="24"/>
                <w:lang w:eastAsia="uk-UA"/>
              </w:rPr>
              <w:t>Переможець процедури закупі</w:t>
            </w:r>
            <w:proofErr w:type="gramStart"/>
            <w:r w:rsidRPr="009D7941">
              <w:rPr>
                <w:rFonts w:ascii="Times New Roman" w:hAnsi="Times New Roman" w:cs="Times New Roman"/>
                <w:sz w:val="24"/>
                <w:szCs w:val="24"/>
                <w:lang w:eastAsia="uk-UA"/>
              </w:rPr>
              <w:t>вл</w:t>
            </w:r>
            <w:proofErr w:type="gramEnd"/>
            <w:r w:rsidRPr="009D7941">
              <w:rPr>
                <w:rFonts w:ascii="Times New Roman" w:hAnsi="Times New Roman" w:cs="Times New Roman"/>
                <w:sz w:val="24"/>
                <w:szCs w:val="24"/>
                <w:lang w:eastAsia="uk-UA"/>
              </w:rPr>
              <w:t xml:space="preserve">і </w:t>
            </w:r>
            <w:r w:rsidR="006B530E" w:rsidRPr="009D7941">
              <w:rPr>
                <w:rFonts w:ascii="Times New Roman" w:hAnsi="Times New Roman" w:cs="Times New Roman"/>
                <w:sz w:val="24"/>
                <w:szCs w:val="24"/>
                <w:lang w:val="uk-UA" w:eastAsia="uk-UA"/>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3,5,6 і 12  та в абзаці чотирнадцятому цього пункту.</w:t>
            </w:r>
          </w:p>
          <w:p w:rsidR="003B01C0" w:rsidRPr="009D7941" w:rsidRDefault="003B01C0" w:rsidP="00157B4D">
            <w:pPr>
              <w:pStyle w:val="11"/>
              <w:widowControl w:val="0"/>
              <w:spacing w:line="240" w:lineRule="auto"/>
              <w:ind w:right="53" w:firstLine="308"/>
              <w:jc w:val="both"/>
              <w:rPr>
                <w:rFonts w:ascii="Times New Roman" w:hAnsi="Times New Roman" w:cs="Times New Roman"/>
                <w:color w:val="auto"/>
                <w:sz w:val="24"/>
                <w:szCs w:val="24"/>
                <w:lang w:val="uk-UA"/>
              </w:rPr>
            </w:pPr>
          </w:p>
        </w:tc>
      </w:tr>
      <w:tr w:rsidR="003B01C0" w:rsidRPr="009D7941" w:rsidTr="001D119B">
        <w:trPr>
          <w:trHeight w:val="207"/>
        </w:trPr>
        <w:tc>
          <w:tcPr>
            <w:tcW w:w="636" w:type="dxa"/>
            <w:tcBorders>
              <w:left w:val="single" w:sz="12" w:space="0" w:color="auto"/>
              <w:right w:val="single" w:sz="12" w:space="0" w:color="auto"/>
            </w:tcBorders>
          </w:tcPr>
          <w:p w:rsidR="003B01C0" w:rsidRPr="009D7941" w:rsidRDefault="003B01C0"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4</w:t>
            </w:r>
          </w:p>
        </w:tc>
        <w:tc>
          <w:tcPr>
            <w:tcW w:w="4645" w:type="dxa"/>
            <w:tcBorders>
              <w:left w:val="single" w:sz="12" w:space="0" w:color="auto"/>
              <w:right w:val="single" w:sz="12" w:space="0" w:color="auto"/>
            </w:tcBorders>
          </w:tcPr>
          <w:p w:rsidR="003B01C0" w:rsidRPr="009D7941" w:rsidRDefault="003B01C0"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bCs/>
                <w:color w:val="auto"/>
                <w:sz w:val="24"/>
                <w:lang w:val="uk-UA"/>
              </w:rPr>
              <w:t>4</w:t>
            </w:r>
            <w:r w:rsidRPr="009D7941">
              <w:rPr>
                <w:rFonts w:ascii="Times New Roman" w:hAnsi="Times New Roman" w:cs="Times New Roman"/>
                <w:b/>
                <w:color w:val="auto"/>
                <w:sz w:val="24"/>
                <w:lang w:val="uk-UA"/>
              </w:rPr>
              <w:t>. Істотні умови, що обов’язково включаються до договору про закупівлю</w:t>
            </w:r>
          </w:p>
        </w:tc>
        <w:tc>
          <w:tcPr>
            <w:tcW w:w="5489" w:type="dxa"/>
            <w:tcBorders>
              <w:left w:val="single" w:sz="12" w:space="0" w:color="auto"/>
              <w:right w:val="single" w:sz="12" w:space="0" w:color="auto"/>
            </w:tcBorders>
          </w:tcPr>
          <w:p w:rsidR="001D286E" w:rsidRPr="009D7941" w:rsidRDefault="003B01C0" w:rsidP="00157B4D">
            <w:pPr>
              <w:pStyle w:val="12"/>
              <w:jc w:val="left"/>
              <w:rPr>
                <w:rFonts w:ascii="Times New Roman" w:hAnsi="Times New Roman"/>
                <w:noProof/>
                <w:sz w:val="24"/>
                <w:lang w:val="uk-UA"/>
              </w:rPr>
            </w:pPr>
            <w:r w:rsidRPr="009D7941">
              <w:rPr>
                <w:rFonts w:ascii="Times New Roman" w:hAnsi="Times New Roman"/>
                <w:sz w:val="24"/>
                <w:szCs w:val="24"/>
                <w:lang w:val="uk-UA"/>
              </w:rPr>
              <w:t xml:space="preserve">4.1. </w:t>
            </w:r>
            <w:r w:rsidR="001D286E" w:rsidRPr="009D7941">
              <w:rPr>
                <w:rFonts w:ascii="Times New Roman" w:hAnsi="Times New Roman"/>
                <w:noProof/>
                <w:sz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з урахуванням Особливостей.</w:t>
            </w:r>
          </w:p>
          <w:p w:rsidR="003B01C0" w:rsidRPr="009D7941" w:rsidRDefault="003B01C0" w:rsidP="00157B4D">
            <w:pPr>
              <w:tabs>
                <w:tab w:val="left" w:pos="189"/>
                <w:tab w:val="left" w:pos="885"/>
                <w:tab w:val="left" w:pos="1169"/>
                <w:tab w:val="left" w:pos="2160"/>
                <w:tab w:val="left" w:pos="3600"/>
              </w:tabs>
              <w:ind w:left="-49"/>
              <w:jc w:val="both"/>
              <w:rPr>
                <w:rFonts w:ascii="Times New Roman" w:hAnsi="Times New Roman" w:cs="Times New Roman"/>
                <w:color w:val="auto"/>
                <w:sz w:val="24"/>
                <w:szCs w:val="24"/>
                <w:lang w:val="uk-UA"/>
              </w:rPr>
            </w:pPr>
          </w:p>
          <w:p w:rsidR="003B01C0" w:rsidRPr="009D7941" w:rsidRDefault="003B01C0" w:rsidP="00157B4D">
            <w:pPr>
              <w:rPr>
                <w:rFonts w:ascii="Times New Roman" w:hAnsi="Times New Roman" w:cs="Times New Roman"/>
                <w:color w:val="auto"/>
                <w:sz w:val="24"/>
                <w:szCs w:val="24"/>
                <w:lang w:val="uk-UA"/>
              </w:rPr>
            </w:pPr>
            <w:r w:rsidRPr="009D7941">
              <w:rPr>
                <w:rFonts w:ascii="Times New Roman" w:hAnsi="Times New Roman" w:cs="Times New Roman"/>
                <w:b/>
                <w:color w:val="auto"/>
                <w:sz w:val="24"/>
                <w:szCs w:val="24"/>
                <w:lang w:val="uk-UA"/>
              </w:rPr>
              <w:t xml:space="preserve">Учасники надають </w:t>
            </w:r>
            <w:r w:rsidRPr="009D7941">
              <w:rPr>
                <w:rFonts w:ascii="Times New Roman" w:hAnsi="Times New Roman" w:cs="Times New Roman"/>
                <w:b/>
                <w:color w:val="auto"/>
                <w:sz w:val="24"/>
                <w:szCs w:val="24"/>
              </w:rPr>
              <w:t xml:space="preserve">скан-копію проекту договору з підписами та печатками </w:t>
            </w:r>
            <w:r w:rsidRPr="009D7941">
              <w:rPr>
                <w:rFonts w:ascii="Times New Roman" w:hAnsi="Times New Roman" w:cs="Times New Roman"/>
                <w:b/>
                <w:color w:val="auto"/>
                <w:sz w:val="24"/>
                <w:szCs w:val="24"/>
                <w:lang w:val="uk-UA"/>
              </w:rPr>
              <w:t xml:space="preserve"> ( у разі наявності) </w:t>
            </w:r>
            <w:r w:rsidRPr="009D7941">
              <w:rPr>
                <w:rFonts w:ascii="Times New Roman" w:hAnsi="Times New Roman" w:cs="Times New Roman"/>
                <w:b/>
                <w:color w:val="auto"/>
                <w:sz w:val="24"/>
                <w:szCs w:val="24"/>
              </w:rPr>
              <w:t>Учасника торгів на кожній</w:t>
            </w:r>
            <w:r w:rsidRPr="009D7941">
              <w:rPr>
                <w:rFonts w:ascii="Times New Roman" w:hAnsi="Times New Roman" w:cs="Times New Roman"/>
                <w:b/>
                <w:color w:val="auto"/>
                <w:sz w:val="24"/>
                <w:szCs w:val="24"/>
                <w:lang w:val="uk-UA"/>
              </w:rPr>
              <w:t xml:space="preserve"> </w:t>
            </w:r>
            <w:r w:rsidRPr="009D7941">
              <w:rPr>
                <w:rFonts w:ascii="Times New Roman" w:hAnsi="Times New Roman" w:cs="Times New Roman"/>
                <w:b/>
                <w:color w:val="auto"/>
                <w:sz w:val="24"/>
                <w:szCs w:val="24"/>
              </w:rPr>
              <w:t>сторінці проекту-договору</w:t>
            </w:r>
            <w:r w:rsidRPr="009D7941">
              <w:rPr>
                <w:rFonts w:ascii="Times New Roman" w:hAnsi="Times New Roman" w:cs="Times New Roman"/>
                <w:color w:val="auto"/>
                <w:sz w:val="24"/>
                <w:szCs w:val="24"/>
              </w:rPr>
              <w:t xml:space="preserve">. </w:t>
            </w:r>
          </w:p>
          <w:p w:rsidR="003B01C0" w:rsidRPr="009D7941" w:rsidRDefault="003B01C0" w:rsidP="00157B4D">
            <w:pPr>
              <w:jc w:val="both"/>
              <w:rPr>
                <w:rFonts w:ascii="Times New Roman" w:hAnsi="Times New Roman" w:cs="Times New Roman"/>
                <w:color w:val="auto"/>
                <w:sz w:val="24"/>
                <w:szCs w:val="24"/>
                <w:lang w:val="uk-UA"/>
              </w:rPr>
            </w:pPr>
            <w:bookmarkStart w:id="4" w:name="n579"/>
            <w:bookmarkEnd w:id="4"/>
            <w:r w:rsidRPr="009D7941">
              <w:rPr>
                <w:rFonts w:ascii="Times New Roman" w:hAnsi="Times New Roman" w:cs="Times New Roman"/>
                <w:color w:val="auto"/>
                <w:sz w:val="24"/>
                <w:szCs w:val="24"/>
                <w:lang w:val="uk-UA"/>
              </w:rPr>
              <w:t>4.2. Умови договору про закупівлю не повинні відрізнятися від змісту тендерної пропозиції   переможця процедури закупівлі , крім випадків:</w:t>
            </w:r>
          </w:p>
          <w:p w:rsidR="003B01C0" w:rsidRPr="009D7941" w:rsidRDefault="003B01C0" w:rsidP="00157B4D">
            <w:pPr>
              <w:ind w:firstLine="567"/>
              <w:jc w:val="both"/>
              <w:rPr>
                <w:rFonts w:ascii="Times New Roman" w:hAnsi="Times New Roman" w:cs="Times New Roman"/>
                <w:sz w:val="24"/>
                <w:szCs w:val="24"/>
              </w:rPr>
            </w:pPr>
            <w:r w:rsidRPr="009D7941">
              <w:rPr>
                <w:rFonts w:ascii="Times New Roman" w:hAnsi="Times New Roman" w:cs="Times New Roman"/>
                <w:color w:val="auto"/>
                <w:sz w:val="24"/>
                <w:szCs w:val="24"/>
                <w:lang w:val="uk-UA"/>
              </w:rPr>
              <w:lastRenderedPageBreak/>
              <w:t xml:space="preserve"> </w:t>
            </w:r>
            <w:r w:rsidRPr="009D7941">
              <w:rPr>
                <w:rFonts w:ascii="Times New Roman" w:hAnsi="Times New Roman" w:cs="Times New Roman"/>
                <w:sz w:val="24"/>
                <w:szCs w:val="24"/>
                <w:lang w:eastAsia="en-US"/>
              </w:rPr>
              <w:t xml:space="preserve">визначення </w:t>
            </w:r>
            <w:proofErr w:type="gramStart"/>
            <w:r w:rsidRPr="009D7941">
              <w:rPr>
                <w:rFonts w:ascii="Times New Roman" w:hAnsi="Times New Roman" w:cs="Times New Roman"/>
                <w:sz w:val="24"/>
                <w:szCs w:val="24"/>
                <w:lang w:eastAsia="en-US"/>
              </w:rPr>
              <w:t>грошового</w:t>
            </w:r>
            <w:proofErr w:type="gramEnd"/>
            <w:r w:rsidRPr="009D7941">
              <w:rPr>
                <w:rFonts w:ascii="Times New Roman" w:hAnsi="Times New Roman" w:cs="Times New Roman"/>
                <w:sz w:val="24"/>
                <w:szCs w:val="24"/>
                <w:lang w:eastAsia="en-US"/>
              </w:rPr>
              <w:t xml:space="preserve"> еквівалента зобов’язання в іноземній валюті; </w:t>
            </w:r>
          </w:p>
          <w:p w:rsidR="003B01C0" w:rsidRPr="009D7941" w:rsidRDefault="003B01C0" w:rsidP="00157B4D">
            <w:pPr>
              <w:ind w:firstLine="567"/>
              <w:jc w:val="both"/>
              <w:rPr>
                <w:rFonts w:ascii="Times New Roman" w:hAnsi="Times New Roman" w:cs="Times New Roman"/>
                <w:sz w:val="24"/>
                <w:szCs w:val="24"/>
                <w:lang w:eastAsia="en-US"/>
              </w:rPr>
            </w:pPr>
            <w:r w:rsidRPr="009D7941">
              <w:rPr>
                <w:rFonts w:ascii="Times New Roman" w:hAnsi="Times New Roman" w:cs="Times New Roman"/>
                <w:sz w:val="24"/>
                <w:szCs w:val="24"/>
                <w:lang w:eastAsia="en-US"/>
              </w:rPr>
              <w:t>перерахунку ціни в бік зменшення ціни тендерної пропозиції учасника без зменшення обсягів закупі</w:t>
            </w:r>
            <w:proofErr w:type="gramStart"/>
            <w:r w:rsidRPr="009D7941">
              <w:rPr>
                <w:rFonts w:ascii="Times New Roman" w:hAnsi="Times New Roman" w:cs="Times New Roman"/>
                <w:sz w:val="24"/>
                <w:szCs w:val="24"/>
                <w:lang w:eastAsia="en-US"/>
              </w:rPr>
              <w:t>вл</w:t>
            </w:r>
            <w:proofErr w:type="gramEnd"/>
            <w:r w:rsidRPr="009D7941">
              <w:rPr>
                <w:rFonts w:ascii="Times New Roman" w:hAnsi="Times New Roman" w:cs="Times New Roman"/>
                <w:sz w:val="24"/>
                <w:szCs w:val="24"/>
                <w:lang w:eastAsia="en-US"/>
              </w:rPr>
              <w:t>і;</w:t>
            </w:r>
          </w:p>
          <w:p w:rsidR="003B01C0" w:rsidRPr="009D7941" w:rsidRDefault="003B01C0" w:rsidP="00157B4D">
            <w:pPr>
              <w:ind w:firstLine="567"/>
              <w:jc w:val="both"/>
              <w:rPr>
                <w:rFonts w:ascii="Times New Roman" w:hAnsi="Times New Roman" w:cs="Times New Roman"/>
                <w:sz w:val="24"/>
                <w:szCs w:val="24"/>
              </w:rPr>
            </w:pPr>
            <w:proofErr w:type="gramStart"/>
            <w:r w:rsidRPr="009D7941">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3B01C0" w:rsidRPr="009D7941" w:rsidRDefault="003B01C0" w:rsidP="00157B4D">
            <w:pPr>
              <w:rPr>
                <w:rFonts w:ascii="Times New Roman" w:hAnsi="Times New Roman" w:cs="Times New Roman"/>
                <w:color w:val="auto"/>
                <w:sz w:val="24"/>
                <w:szCs w:val="24"/>
              </w:rPr>
            </w:pPr>
            <w:r w:rsidRPr="009D7941">
              <w:rPr>
                <w:rFonts w:ascii="Times New Roman" w:hAnsi="Times New Roman" w:cs="Times New Roman"/>
                <w:color w:val="auto"/>
                <w:sz w:val="24"/>
                <w:szCs w:val="24"/>
                <w:lang w:val="uk-UA"/>
              </w:rPr>
              <w:t xml:space="preserve">4.3. </w:t>
            </w:r>
            <w:r w:rsidRPr="009D7941">
              <w:rPr>
                <w:rFonts w:ascii="Times New Roman" w:hAnsi="Times New Roman" w:cs="Times New Roman"/>
                <w:color w:val="auto"/>
                <w:sz w:val="24"/>
                <w:szCs w:val="24"/>
              </w:rPr>
              <w:t xml:space="preserve">Істотні умови договору </w:t>
            </w:r>
            <w:proofErr w:type="gramStart"/>
            <w:r w:rsidRPr="009D7941">
              <w:rPr>
                <w:rFonts w:ascii="Times New Roman" w:hAnsi="Times New Roman" w:cs="Times New Roman"/>
                <w:color w:val="auto"/>
                <w:sz w:val="24"/>
                <w:szCs w:val="24"/>
              </w:rPr>
              <w:t>про</w:t>
            </w:r>
            <w:proofErr w:type="gramEnd"/>
            <w:r w:rsidRPr="009D7941">
              <w:rPr>
                <w:rFonts w:ascii="Times New Roman" w:hAnsi="Times New Roman" w:cs="Times New Roman"/>
                <w:color w:val="auto"/>
                <w:sz w:val="24"/>
                <w:szCs w:val="24"/>
                <w:lang w:val="uk-UA"/>
              </w:rPr>
              <w:t xml:space="preserve"> </w:t>
            </w:r>
            <w:proofErr w:type="gramStart"/>
            <w:r w:rsidRPr="009D7941">
              <w:rPr>
                <w:rFonts w:ascii="Times New Roman" w:hAnsi="Times New Roman" w:cs="Times New Roman"/>
                <w:color w:val="auto"/>
                <w:sz w:val="24"/>
                <w:szCs w:val="24"/>
              </w:rPr>
              <w:t>закуп</w:t>
            </w:r>
            <w:proofErr w:type="gramEnd"/>
            <w:r w:rsidRPr="009D7941">
              <w:rPr>
                <w:rFonts w:ascii="Times New Roman" w:hAnsi="Times New Roman" w:cs="Times New Roman"/>
                <w:color w:val="auto"/>
                <w:sz w:val="24"/>
                <w:szCs w:val="24"/>
              </w:rPr>
              <w:t>івлю, що будуть включені до нього:</w:t>
            </w:r>
            <w:r w:rsidRPr="009D7941">
              <w:rPr>
                <w:rFonts w:ascii="Times New Roman" w:hAnsi="Times New Roman" w:cs="Times New Roman"/>
                <w:color w:val="auto"/>
                <w:sz w:val="24"/>
                <w:szCs w:val="24"/>
              </w:rPr>
              <w:br/>
              <w:t>- предмет договору;</w:t>
            </w:r>
            <w:r w:rsidRPr="009D7941">
              <w:rPr>
                <w:rFonts w:ascii="Times New Roman" w:hAnsi="Times New Roman" w:cs="Times New Roman"/>
                <w:color w:val="auto"/>
                <w:sz w:val="24"/>
                <w:szCs w:val="24"/>
              </w:rPr>
              <w:br/>
              <w:t>- ціна</w:t>
            </w:r>
            <w:r w:rsidRPr="009D7941">
              <w:rPr>
                <w:rFonts w:ascii="Times New Roman" w:hAnsi="Times New Roman" w:cs="Times New Roman"/>
                <w:color w:val="auto"/>
                <w:sz w:val="24"/>
                <w:szCs w:val="24"/>
                <w:lang w:val="uk-UA"/>
              </w:rPr>
              <w:t xml:space="preserve"> </w:t>
            </w:r>
            <w:r w:rsidRPr="009D7941">
              <w:rPr>
                <w:rFonts w:ascii="Times New Roman" w:hAnsi="Times New Roman" w:cs="Times New Roman"/>
                <w:color w:val="auto"/>
                <w:sz w:val="24"/>
                <w:szCs w:val="24"/>
              </w:rPr>
              <w:t>договору;</w:t>
            </w:r>
            <w:r w:rsidRPr="009D7941">
              <w:rPr>
                <w:rFonts w:ascii="Times New Roman" w:hAnsi="Times New Roman" w:cs="Times New Roman"/>
                <w:color w:val="auto"/>
                <w:sz w:val="24"/>
                <w:szCs w:val="24"/>
              </w:rPr>
              <w:br/>
              <w:t>- порядок здійснення оплати;</w:t>
            </w:r>
            <w:r w:rsidRPr="009D7941">
              <w:rPr>
                <w:rFonts w:ascii="Times New Roman" w:hAnsi="Times New Roman" w:cs="Times New Roman"/>
                <w:color w:val="auto"/>
                <w:sz w:val="24"/>
                <w:szCs w:val="24"/>
              </w:rPr>
              <w:br/>
              <w:t>- надання послуг;</w:t>
            </w:r>
            <w:r w:rsidRPr="009D7941">
              <w:rPr>
                <w:rFonts w:ascii="Times New Roman" w:hAnsi="Times New Roman" w:cs="Times New Roman"/>
                <w:color w:val="auto"/>
                <w:sz w:val="24"/>
                <w:szCs w:val="24"/>
              </w:rPr>
              <w:br/>
              <w:t>- права та обов'язки сторін;</w:t>
            </w:r>
            <w:r w:rsidRPr="009D7941">
              <w:rPr>
                <w:rFonts w:ascii="Times New Roman" w:hAnsi="Times New Roman" w:cs="Times New Roman"/>
                <w:color w:val="auto"/>
                <w:sz w:val="24"/>
                <w:szCs w:val="24"/>
              </w:rPr>
              <w:br/>
              <w:t>- термін дії договору;</w:t>
            </w:r>
            <w:r w:rsidRPr="009D7941">
              <w:rPr>
                <w:rFonts w:ascii="Times New Roman" w:hAnsi="Times New Roman" w:cs="Times New Roman"/>
                <w:color w:val="auto"/>
                <w:sz w:val="24"/>
                <w:szCs w:val="24"/>
              </w:rPr>
              <w:br/>
              <w:t>- інші умови.</w:t>
            </w:r>
            <w:r w:rsidRPr="009D7941">
              <w:rPr>
                <w:rFonts w:ascii="Times New Roman" w:hAnsi="Times New Roman" w:cs="Times New Roman"/>
                <w:color w:val="auto"/>
                <w:sz w:val="24"/>
                <w:szCs w:val="24"/>
              </w:rPr>
              <w:br/>
            </w:r>
            <w:r w:rsidRPr="009D7941">
              <w:rPr>
                <w:rFonts w:ascii="Times New Roman" w:hAnsi="Times New Roman" w:cs="Times New Roman"/>
                <w:color w:val="auto"/>
                <w:sz w:val="24"/>
                <w:szCs w:val="24"/>
                <w:lang w:val="uk-UA"/>
              </w:rPr>
              <w:t xml:space="preserve">4.4. </w:t>
            </w:r>
            <w:r w:rsidRPr="009D7941">
              <w:rPr>
                <w:rFonts w:ascii="Times New Roman" w:hAnsi="Times New Roman" w:cs="Times New Roman"/>
                <w:color w:val="auto"/>
                <w:sz w:val="24"/>
                <w:szCs w:val="24"/>
              </w:rPr>
              <w:t>Забороняється укладення договорів, що</w:t>
            </w:r>
            <w:r w:rsidRPr="009D7941">
              <w:rPr>
                <w:rFonts w:ascii="Times New Roman" w:hAnsi="Times New Roman" w:cs="Times New Roman"/>
                <w:color w:val="auto"/>
                <w:sz w:val="24"/>
                <w:szCs w:val="24"/>
              </w:rPr>
              <w:br/>
              <w:t>передбачають оплату Замовником товарів, робіт і</w:t>
            </w:r>
            <w:r w:rsidRPr="009D7941">
              <w:rPr>
                <w:rFonts w:ascii="Times New Roman" w:hAnsi="Times New Roman" w:cs="Times New Roman"/>
                <w:color w:val="auto"/>
                <w:sz w:val="24"/>
                <w:szCs w:val="24"/>
              </w:rPr>
              <w:br/>
              <w:t xml:space="preserve">послуг до/без проведення процедур закупівель, </w:t>
            </w:r>
            <w:proofErr w:type="gramStart"/>
            <w:r w:rsidRPr="009D7941">
              <w:rPr>
                <w:rFonts w:ascii="Times New Roman" w:hAnsi="Times New Roman" w:cs="Times New Roman"/>
                <w:color w:val="auto"/>
                <w:sz w:val="24"/>
                <w:szCs w:val="24"/>
              </w:rPr>
              <w:t>кр</w:t>
            </w:r>
            <w:proofErr w:type="gramEnd"/>
            <w:r w:rsidRPr="009D7941">
              <w:rPr>
                <w:rFonts w:ascii="Times New Roman" w:hAnsi="Times New Roman" w:cs="Times New Roman"/>
                <w:color w:val="auto"/>
                <w:sz w:val="24"/>
                <w:szCs w:val="24"/>
              </w:rPr>
              <w:t>ім</w:t>
            </w:r>
            <w:r w:rsidRPr="009D7941">
              <w:rPr>
                <w:rFonts w:ascii="Times New Roman" w:hAnsi="Times New Roman" w:cs="Times New Roman"/>
                <w:color w:val="auto"/>
                <w:sz w:val="24"/>
                <w:szCs w:val="24"/>
                <w:lang w:val="uk-UA"/>
              </w:rPr>
              <w:t xml:space="preserve"> </w:t>
            </w:r>
            <w:r w:rsidRPr="009D7941">
              <w:rPr>
                <w:rFonts w:ascii="Times New Roman" w:hAnsi="Times New Roman" w:cs="Times New Roman"/>
                <w:color w:val="auto"/>
                <w:sz w:val="24"/>
                <w:szCs w:val="24"/>
              </w:rPr>
              <w:t>випадків, передбачених Законом.</w:t>
            </w:r>
          </w:p>
          <w:p w:rsidR="003B01C0" w:rsidRPr="009D7941" w:rsidRDefault="003B01C0" w:rsidP="00157B4D">
            <w:pPr>
              <w:jc w:val="both"/>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 xml:space="preserve">4.5. </w:t>
            </w:r>
            <w:r w:rsidRPr="009D7941">
              <w:rPr>
                <w:rFonts w:ascii="Times New Roman" w:hAnsi="Times New Roman" w:cs="Times New Roman"/>
                <w:color w:val="auto"/>
                <w:sz w:val="24"/>
                <w:szCs w:val="24"/>
              </w:rPr>
              <w:t xml:space="preserve">Істотні умови договору про закупівлю не можуть змінюватися </w:t>
            </w:r>
            <w:proofErr w:type="gramStart"/>
            <w:r w:rsidRPr="009D7941">
              <w:rPr>
                <w:rFonts w:ascii="Times New Roman" w:hAnsi="Times New Roman" w:cs="Times New Roman"/>
                <w:color w:val="auto"/>
                <w:sz w:val="24"/>
                <w:szCs w:val="24"/>
              </w:rPr>
              <w:t>п</w:t>
            </w:r>
            <w:proofErr w:type="gramEnd"/>
            <w:r w:rsidRPr="009D7941">
              <w:rPr>
                <w:rFonts w:ascii="Times New Roman" w:hAnsi="Times New Roman" w:cs="Times New Roman"/>
                <w:color w:val="auto"/>
                <w:sz w:val="24"/>
                <w:szCs w:val="24"/>
              </w:rPr>
              <w:t>ісля його підписання до виконання зобов’язань сторонами в повному обсязі, крім випадків:</w:t>
            </w:r>
          </w:p>
          <w:p w:rsidR="003B01C0" w:rsidRPr="009D7941" w:rsidRDefault="003B01C0" w:rsidP="00157B4D">
            <w:pPr>
              <w:jc w:val="both"/>
              <w:rPr>
                <w:rFonts w:ascii="Times New Roman" w:hAnsi="Times New Roman" w:cs="Times New Roman"/>
                <w:color w:val="auto"/>
                <w:sz w:val="24"/>
                <w:szCs w:val="24"/>
              </w:rPr>
            </w:pPr>
            <w:r w:rsidRPr="009D7941">
              <w:rPr>
                <w:rFonts w:ascii="Times New Roman" w:hAnsi="Times New Roman" w:cs="Times New Roman"/>
                <w:color w:val="auto"/>
                <w:sz w:val="24"/>
                <w:szCs w:val="24"/>
              </w:rPr>
              <w:t>1) зменшення обсягів закупі</w:t>
            </w:r>
            <w:proofErr w:type="gramStart"/>
            <w:r w:rsidRPr="009D7941">
              <w:rPr>
                <w:rFonts w:ascii="Times New Roman" w:hAnsi="Times New Roman" w:cs="Times New Roman"/>
                <w:color w:val="auto"/>
                <w:sz w:val="24"/>
                <w:szCs w:val="24"/>
              </w:rPr>
              <w:t>вл</w:t>
            </w:r>
            <w:proofErr w:type="gramEnd"/>
            <w:r w:rsidRPr="009D7941">
              <w:rPr>
                <w:rFonts w:ascii="Times New Roman" w:hAnsi="Times New Roman" w:cs="Times New Roman"/>
                <w:color w:val="auto"/>
                <w:sz w:val="24"/>
                <w:szCs w:val="24"/>
              </w:rPr>
              <w:t>і, зокрема з урахуванням фактичного обсягу видатків замовника;</w:t>
            </w:r>
          </w:p>
          <w:p w:rsidR="003B01C0" w:rsidRPr="009D7941" w:rsidRDefault="003B01C0" w:rsidP="00157B4D">
            <w:pPr>
              <w:jc w:val="both"/>
              <w:rPr>
                <w:rFonts w:ascii="Times New Roman" w:hAnsi="Times New Roman" w:cs="Times New Roman"/>
                <w:color w:val="auto"/>
                <w:sz w:val="24"/>
                <w:szCs w:val="24"/>
                <w:lang w:val="uk-UA"/>
              </w:rPr>
            </w:pPr>
            <w:r w:rsidRPr="009D7941">
              <w:rPr>
                <w:rFonts w:ascii="Times New Roman" w:hAnsi="Times New Roman" w:cs="Times New Roman"/>
                <w:color w:val="auto"/>
                <w:sz w:val="24"/>
                <w:szCs w:val="24"/>
              </w:rPr>
              <w:t>2)</w:t>
            </w:r>
            <w:r w:rsidRPr="009D7941">
              <w:rPr>
                <w:rFonts w:ascii="Times New Roman" w:hAnsi="Times New Roman" w:cs="Times New Roman"/>
                <w:color w:val="auto"/>
                <w:sz w:val="24"/>
                <w:szCs w:val="24"/>
                <w:lang w:val="uk-UA"/>
              </w:rPr>
              <w:t xml:space="preserve"> погодження зміни ціни </w:t>
            </w:r>
            <w:r w:rsidRPr="009D7941">
              <w:rPr>
                <w:rFonts w:ascii="Times New Roman" w:hAnsi="Times New Roman" w:cs="Times New Roman"/>
                <w:color w:val="auto"/>
                <w:sz w:val="24"/>
                <w:szCs w:val="24"/>
              </w:rPr>
              <w:t xml:space="preserve"> за одиницю товару </w:t>
            </w:r>
            <w:r w:rsidRPr="009D7941">
              <w:rPr>
                <w:rFonts w:ascii="Times New Roman" w:hAnsi="Times New Roman" w:cs="Times New Roman"/>
                <w:color w:val="auto"/>
                <w:sz w:val="24"/>
                <w:szCs w:val="24"/>
                <w:lang w:val="uk-UA"/>
              </w:rPr>
              <w:t>в договорі про закупівлю у разі коливання ціни такого товару на ринку</w:t>
            </w:r>
            <w:proofErr w:type="gramStart"/>
            <w:r w:rsidRPr="009D7941">
              <w:rPr>
                <w:rFonts w:ascii="Times New Roman" w:hAnsi="Times New Roman" w:cs="Times New Roman"/>
                <w:color w:val="auto"/>
                <w:sz w:val="24"/>
                <w:szCs w:val="24"/>
                <w:lang w:val="uk-UA"/>
              </w:rPr>
              <w:t xml:space="preserve"> ,</w:t>
            </w:r>
            <w:proofErr w:type="gramEnd"/>
            <w:r w:rsidRPr="009D7941">
              <w:rPr>
                <w:rFonts w:ascii="Times New Roman" w:hAnsi="Times New Roman" w:cs="Times New Roman"/>
                <w:color w:val="auto"/>
                <w:sz w:val="24"/>
                <w:szCs w:val="24"/>
                <w:lang w:val="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визначенної в договорі про закупівлю на момент його укладання;</w:t>
            </w:r>
          </w:p>
          <w:p w:rsidR="003B01C0" w:rsidRPr="009D7941" w:rsidRDefault="003B01C0" w:rsidP="00157B4D">
            <w:pPr>
              <w:jc w:val="both"/>
              <w:rPr>
                <w:rFonts w:ascii="Times New Roman" w:hAnsi="Times New Roman" w:cs="Times New Roman"/>
                <w:color w:val="auto"/>
                <w:sz w:val="24"/>
                <w:szCs w:val="24"/>
              </w:rPr>
            </w:pPr>
            <w:r w:rsidRPr="009D7941">
              <w:rPr>
                <w:rFonts w:ascii="Times New Roman" w:hAnsi="Times New Roman" w:cs="Times New Roman"/>
                <w:color w:val="auto"/>
                <w:sz w:val="24"/>
                <w:szCs w:val="24"/>
                <w:lang w:val="uk-UA"/>
              </w:rPr>
              <w:t>,</w:t>
            </w:r>
            <w:r w:rsidRPr="009D7941">
              <w:rPr>
                <w:rFonts w:ascii="Times New Roman" w:hAnsi="Times New Roman" w:cs="Times New Roman"/>
                <w:color w:val="auto"/>
                <w:sz w:val="24"/>
                <w:szCs w:val="24"/>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3B01C0" w:rsidRPr="009D7941" w:rsidRDefault="003B01C0" w:rsidP="00157B4D">
            <w:pPr>
              <w:jc w:val="both"/>
              <w:rPr>
                <w:rFonts w:ascii="Times New Roman" w:hAnsi="Times New Roman" w:cs="Times New Roman"/>
                <w:color w:val="auto"/>
                <w:sz w:val="24"/>
                <w:szCs w:val="24"/>
                <w:lang w:val="uk-UA"/>
              </w:rPr>
            </w:pPr>
            <w:r w:rsidRPr="009D7941">
              <w:rPr>
                <w:rFonts w:ascii="Times New Roman" w:hAnsi="Times New Roman" w:cs="Times New Roman"/>
                <w:color w:val="auto"/>
                <w:sz w:val="24"/>
                <w:szCs w:val="24"/>
              </w:rPr>
              <w:t xml:space="preserve">4) продовження строку дії договору про закупівлю та строку виконання зобов’язань щодо передачі </w:t>
            </w:r>
            <w:r w:rsidRPr="009D7941">
              <w:rPr>
                <w:rFonts w:ascii="Times New Roman" w:hAnsi="Times New Roman" w:cs="Times New Roman"/>
                <w:color w:val="auto"/>
                <w:sz w:val="24"/>
                <w:szCs w:val="24"/>
              </w:rPr>
              <w:lastRenderedPageBreak/>
              <w:t xml:space="preserve">товару, виконання робіт, надання послуг у разі виникнення документально </w:t>
            </w:r>
            <w:proofErr w:type="gramStart"/>
            <w:r w:rsidRPr="009D7941">
              <w:rPr>
                <w:rFonts w:ascii="Times New Roman" w:hAnsi="Times New Roman" w:cs="Times New Roman"/>
                <w:color w:val="auto"/>
                <w:sz w:val="24"/>
                <w:szCs w:val="24"/>
              </w:rPr>
              <w:t>п</w:t>
            </w:r>
            <w:proofErr w:type="gramEnd"/>
            <w:r w:rsidRPr="009D7941">
              <w:rPr>
                <w:rFonts w:ascii="Times New Roman" w:hAnsi="Times New Roman" w:cs="Times New Roman"/>
                <w:color w:val="auto"/>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9D7941">
              <w:rPr>
                <w:rFonts w:ascii="Times New Roman" w:hAnsi="Times New Roman" w:cs="Times New Roman"/>
                <w:color w:val="auto"/>
                <w:sz w:val="24"/>
                <w:szCs w:val="24"/>
              </w:rPr>
              <w:t>про</w:t>
            </w:r>
            <w:proofErr w:type="gramEnd"/>
            <w:r w:rsidRPr="009D7941">
              <w:rPr>
                <w:rFonts w:ascii="Times New Roman" w:hAnsi="Times New Roman" w:cs="Times New Roman"/>
                <w:color w:val="auto"/>
                <w:sz w:val="24"/>
                <w:szCs w:val="24"/>
              </w:rPr>
              <w:t xml:space="preserve"> закупівлю;</w:t>
            </w:r>
          </w:p>
          <w:p w:rsidR="003B01C0" w:rsidRPr="009D7941" w:rsidRDefault="003B01C0" w:rsidP="00157B4D">
            <w:pPr>
              <w:jc w:val="both"/>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B01C0" w:rsidRPr="009D7941" w:rsidRDefault="003B01C0" w:rsidP="00157B4D">
            <w:pPr>
              <w:jc w:val="both"/>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B01C0" w:rsidRPr="009D7941" w:rsidRDefault="003B01C0" w:rsidP="00157B4D">
            <w:pPr>
              <w:jc w:val="both"/>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D7941">
              <w:rPr>
                <w:rFonts w:ascii="Times New Roman" w:hAnsi="Times New Roman" w:cs="Times New Roman"/>
                <w:color w:val="auto"/>
                <w:sz w:val="24"/>
                <w:szCs w:val="24"/>
              </w:rPr>
              <w:t>Platts</w:t>
            </w:r>
            <w:r w:rsidRPr="009D7941">
              <w:rPr>
                <w:rFonts w:ascii="Times New Roman" w:hAnsi="Times New Roman" w:cs="Times New Roman"/>
                <w:color w:val="auto"/>
                <w:sz w:val="24"/>
                <w:szCs w:val="24"/>
                <w:lang w:val="uk-UA"/>
              </w:rPr>
              <w:t xml:space="preserve">, </w:t>
            </w:r>
            <w:r w:rsidRPr="009D7941">
              <w:rPr>
                <w:rFonts w:ascii="Times New Roman" w:hAnsi="Times New Roman" w:cs="Times New Roman"/>
                <w:color w:val="auto"/>
                <w:sz w:val="24"/>
                <w:szCs w:val="24"/>
              </w:rPr>
              <w:t>ARGUS</w:t>
            </w:r>
            <w:r w:rsidRPr="009D7941">
              <w:rPr>
                <w:rFonts w:ascii="Times New Roman" w:hAnsi="Times New Roman" w:cs="Times New Roman"/>
                <w:color w:val="auto"/>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B01C0" w:rsidRPr="009D7941" w:rsidRDefault="003B01C0" w:rsidP="00157B4D">
            <w:pPr>
              <w:jc w:val="both"/>
              <w:rPr>
                <w:rFonts w:ascii="Times New Roman" w:hAnsi="Times New Roman" w:cs="Times New Roman"/>
                <w:color w:val="auto"/>
                <w:sz w:val="24"/>
                <w:szCs w:val="24"/>
              </w:rPr>
            </w:pPr>
            <w:r w:rsidRPr="009D7941">
              <w:rPr>
                <w:rFonts w:ascii="Times New Roman" w:hAnsi="Times New Roman" w:cs="Times New Roman"/>
                <w:color w:val="auto"/>
                <w:sz w:val="24"/>
                <w:szCs w:val="24"/>
                <w:lang w:val="uk-UA"/>
              </w:rPr>
              <w:t>8)  зміни умов у зв</w:t>
            </w:r>
            <w:r w:rsidRPr="009D7941">
              <w:rPr>
                <w:rFonts w:ascii="Times New Roman" w:hAnsi="Times New Roman" w:cs="Times New Roman"/>
                <w:color w:val="auto"/>
                <w:sz w:val="24"/>
                <w:szCs w:val="24"/>
              </w:rPr>
              <w:t>’</w:t>
            </w:r>
            <w:r w:rsidRPr="009D7941">
              <w:rPr>
                <w:rFonts w:ascii="Times New Roman" w:hAnsi="Times New Roman" w:cs="Times New Roman"/>
                <w:color w:val="auto"/>
                <w:sz w:val="24"/>
                <w:szCs w:val="24"/>
                <w:lang w:val="uk-UA"/>
              </w:rPr>
              <w:t>язку із застосуванням положень частини шостої статті 41</w:t>
            </w:r>
            <w:r w:rsidR="00006DDE" w:rsidRPr="009D7941">
              <w:rPr>
                <w:rFonts w:ascii="Times New Roman" w:hAnsi="Times New Roman" w:cs="Times New Roman"/>
                <w:color w:val="auto"/>
                <w:sz w:val="24"/>
                <w:szCs w:val="24"/>
                <w:lang w:val="uk-UA"/>
              </w:rPr>
              <w:t xml:space="preserve"> Закону</w:t>
            </w:r>
            <w:r w:rsidRPr="009D7941">
              <w:rPr>
                <w:rFonts w:ascii="Times New Roman" w:hAnsi="Times New Roman" w:cs="Times New Roman"/>
                <w:color w:val="auto"/>
                <w:sz w:val="24"/>
                <w:szCs w:val="24"/>
                <w:lang w:val="uk-UA"/>
              </w:rPr>
              <w:t>.</w:t>
            </w:r>
          </w:p>
          <w:p w:rsidR="003B01C0" w:rsidRPr="009D7941" w:rsidRDefault="003B01C0" w:rsidP="00157B4D">
            <w:pPr>
              <w:jc w:val="both"/>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 xml:space="preserve">4.6. </w:t>
            </w:r>
            <w:r w:rsidRPr="009D7941">
              <w:rPr>
                <w:rFonts w:ascii="Times New Roman" w:hAnsi="Times New Roman" w:cs="Times New Roman"/>
                <w:color w:val="auto"/>
                <w:sz w:val="24"/>
                <w:szCs w:val="24"/>
              </w:rPr>
              <w:t>Дія договору про закупівлю може продовжуватися на</w:t>
            </w:r>
            <w:r w:rsidRPr="009D7941">
              <w:rPr>
                <w:rFonts w:ascii="Times New Roman" w:hAnsi="Times New Roman" w:cs="Times New Roman"/>
                <w:color w:val="auto"/>
                <w:sz w:val="24"/>
                <w:szCs w:val="24"/>
                <w:lang w:val="uk-UA"/>
              </w:rPr>
              <w:t xml:space="preserve"> </w:t>
            </w:r>
            <w:r w:rsidRPr="009D7941">
              <w:rPr>
                <w:rFonts w:ascii="Times New Roman" w:hAnsi="Times New Roman" w:cs="Times New Roman"/>
                <w:color w:val="auto"/>
                <w:sz w:val="24"/>
                <w:szCs w:val="24"/>
              </w:rPr>
              <w:t>строк, достатній для проведення процедури закупі</w:t>
            </w:r>
            <w:proofErr w:type="gramStart"/>
            <w:r w:rsidRPr="009D7941">
              <w:rPr>
                <w:rFonts w:ascii="Times New Roman" w:hAnsi="Times New Roman" w:cs="Times New Roman"/>
                <w:color w:val="auto"/>
                <w:sz w:val="24"/>
                <w:szCs w:val="24"/>
              </w:rPr>
              <w:t>вл</w:t>
            </w:r>
            <w:proofErr w:type="gramEnd"/>
            <w:r w:rsidRPr="009D7941">
              <w:rPr>
                <w:rFonts w:ascii="Times New Roman" w:hAnsi="Times New Roman" w:cs="Times New Roman"/>
                <w:color w:val="auto"/>
                <w:sz w:val="24"/>
                <w:szCs w:val="24"/>
              </w:rPr>
              <w:t>і на початку наступного року, в обсязі, що не перевищує 20 відсотків суми, визначеної в</w:t>
            </w:r>
            <w:r w:rsidRPr="009D7941">
              <w:rPr>
                <w:rFonts w:ascii="Times New Roman" w:hAnsi="Times New Roman" w:cs="Times New Roman"/>
                <w:color w:val="auto"/>
                <w:sz w:val="24"/>
                <w:szCs w:val="24"/>
                <w:lang w:val="uk-UA"/>
              </w:rPr>
              <w:t xml:space="preserve"> початковому</w:t>
            </w:r>
            <w:r w:rsidRPr="009D7941">
              <w:rPr>
                <w:rFonts w:ascii="Times New Roman" w:hAnsi="Times New Roman" w:cs="Times New Roman"/>
                <w:color w:val="auto"/>
                <w:sz w:val="24"/>
                <w:szCs w:val="24"/>
              </w:rPr>
              <w:t xml:space="preserve"> договорі</w:t>
            </w:r>
            <w:r w:rsidRPr="009D7941">
              <w:rPr>
                <w:rFonts w:ascii="Times New Roman" w:hAnsi="Times New Roman" w:cs="Times New Roman"/>
                <w:color w:val="auto"/>
                <w:sz w:val="24"/>
                <w:szCs w:val="24"/>
                <w:lang w:val="uk-UA"/>
              </w:rPr>
              <w:t xml:space="preserve"> про закупівлю</w:t>
            </w:r>
            <w:r w:rsidRPr="009D7941">
              <w:rPr>
                <w:rFonts w:ascii="Times New Roman" w:hAnsi="Times New Roman" w:cs="Times New Roman"/>
                <w:color w:val="auto"/>
                <w:sz w:val="24"/>
                <w:szCs w:val="24"/>
              </w:rPr>
              <w:t xml:space="preserve">, укладеному в попередньому році, якщо видатки на </w:t>
            </w:r>
            <w:r w:rsidRPr="009D7941">
              <w:rPr>
                <w:rFonts w:ascii="Times New Roman" w:hAnsi="Times New Roman" w:cs="Times New Roman"/>
                <w:color w:val="auto"/>
                <w:sz w:val="24"/>
                <w:szCs w:val="24"/>
                <w:lang w:val="uk-UA"/>
              </w:rPr>
              <w:t>досягнення цієї цілі</w:t>
            </w:r>
            <w:r w:rsidRPr="009D7941">
              <w:rPr>
                <w:rFonts w:ascii="Times New Roman" w:hAnsi="Times New Roman" w:cs="Times New Roman"/>
                <w:color w:val="auto"/>
                <w:sz w:val="24"/>
                <w:szCs w:val="24"/>
              </w:rPr>
              <w:t xml:space="preserve"> затверджено в установленому порядку.</w:t>
            </w:r>
          </w:p>
          <w:p w:rsidR="003B01C0" w:rsidRPr="009D7941" w:rsidRDefault="003B01C0" w:rsidP="00157B4D">
            <w:pPr>
              <w:jc w:val="both"/>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 xml:space="preserve">4.8. Учасник процедури закупівлі у складі своєї тендерної пропозиції надає </w:t>
            </w:r>
            <w:r w:rsidRPr="009D7941">
              <w:rPr>
                <w:rFonts w:ascii="Times New Roman" w:hAnsi="Times New Roman" w:cs="Times New Roman"/>
                <w:color w:val="auto"/>
                <w:sz w:val="24"/>
                <w:szCs w:val="24"/>
                <w:u w:val="single"/>
                <w:lang w:val="uk-UA"/>
              </w:rPr>
              <w:t xml:space="preserve">гарантійний Лист щодо погодження з Істотними </w:t>
            </w:r>
            <w:r w:rsidRPr="009D7941">
              <w:rPr>
                <w:rFonts w:ascii="Times New Roman" w:hAnsi="Times New Roman" w:cs="Times New Roman"/>
                <w:color w:val="auto"/>
                <w:sz w:val="24"/>
                <w:szCs w:val="24"/>
                <w:lang w:val="uk-UA"/>
              </w:rPr>
              <w:t xml:space="preserve">(основними) умовами договору та можливістю їх включення до договору про закупівлю у разі перемоги в торгах, а також сам </w:t>
            </w:r>
            <w:r w:rsidRPr="009D7941">
              <w:rPr>
                <w:rFonts w:ascii="Times New Roman" w:hAnsi="Times New Roman" w:cs="Times New Roman"/>
                <w:color w:val="auto"/>
                <w:sz w:val="24"/>
                <w:szCs w:val="24"/>
                <w:u w:val="single"/>
                <w:lang w:val="uk-UA"/>
              </w:rPr>
              <w:t>проект договору (заповнений та підписаний)</w:t>
            </w:r>
            <w:r w:rsidRPr="009D7941">
              <w:rPr>
                <w:rFonts w:ascii="Times New Roman" w:hAnsi="Times New Roman" w:cs="Times New Roman"/>
                <w:color w:val="auto"/>
                <w:sz w:val="24"/>
                <w:szCs w:val="24"/>
                <w:lang w:val="uk-UA"/>
              </w:rPr>
              <w:t>.</w:t>
            </w:r>
          </w:p>
          <w:p w:rsidR="003B01C0" w:rsidRPr="009D7941" w:rsidRDefault="003B01C0" w:rsidP="00157B4D">
            <w:pPr>
              <w:pStyle w:val="11"/>
              <w:widowControl w:val="0"/>
              <w:spacing w:line="240" w:lineRule="auto"/>
              <w:ind w:right="53"/>
              <w:jc w:val="both"/>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 xml:space="preserve">4.9. У разі незгоди учасника з істотними умовами договору, або відсутності гарантійного листа щодо погодження його з ними, пропозиція такого учасника </w:t>
            </w:r>
            <w:r w:rsidRPr="009D7941">
              <w:rPr>
                <w:rFonts w:ascii="Times New Roman" w:hAnsi="Times New Roman" w:cs="Times New Roman"/>
                <w:b/>
                <w:color w:val="auto"/>
                <w:sz w:val="24"/>
                <w:szCs w:val="24"/>
                <w:u w:val="single"/>
                <w:lang w:val="uk-UA"/>
              </w:rPr>
              <w:t>відхиляється як така</w:t>
            </w:r>
            <w:r w:rsidRPr="009D7941">
              <w:rPr>
                <w:rFonts w:ascii="Times New Roman" w:hAnsi="Times New Roman" w:cs="Times New Roman"/>
                <w:color w:val="auto"/>
                <w:sz w:val="24"/>
                <w:szCs w:val="24"/>
                <w:lang w:val="uk-UA"/>
              </w:rPr>
              <w:t>, що не відповідає вимогам тендерної документації.</w:t>
            </w:r>
          </w:p>
          <w:p w:rsidR="003B01C0" w:rsidRPr="009D7941" w:rsidRDefault="003B01C0" w:rsidP="00157B4D">
            <w:pPr>
              <w:pStyle w:val="11"/>
              <w:widowControl w:val="0"/>
              <w:spacing w:line="240" w:lineRule="auto"/>
              <w:ind w:right="53"/>
              <w:jc w:val="both"/>
              <w:rPr>
                <w:rFonts w:ascii="Times New Roman" w:hAnsi="Times New Roman" w:cs="Times New Roman"/>
                <w:color w:val="auto"/>
                <w:sz w:val="24"/>
                <w:szCs w:val="24"/>
                <w:lang w:val="uk-UA"/>
              </w:rPr>
            </w:pPr>
          </w:p>
        </w:tc>
      </w:tr>
      <w:tr w:rsidR="003B01C0" w:rsidRPr="009D7941" w:rsidTr="001D119B">
        <w:trPr>
          <w:trHeight w:val="274"/>
        </w:trPr>
        <w:tc>
          <w:tcPr>
            <w:tcW w:w="636" w:type="dxa"/>
            <w:tcBorders>
              <w:left w:val="single" w:sz="12" w:space="0" w:color="auto"/>
              <w:right w:val="single" w:sz="12" w:space="0" w:color="auto"/>
            </w:tcBorders>
          </w:tcPr>
          <w:p w:rsidR="003B01C0" w:rsidRPr="009D7941" w:rsidRDefault="003B01C0"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lastRenderedPageBreak/>
              <w:t>5</w:t>
            </w:r>
          </w:p>
        </w:tc>
        <w:tc>
          <w:tcPr>
            <w:tcW w:w="4645" w:type="dxa"/>
            <w:tcBorders>
              <w:left w:val="single" w:sz="12" w:space="0" w:color="auto"/>
              <w:right w:val="single" w:sz="12" w:space="0" w:color="auto"/>
            </w:tcBorders>
          </w:tcPr>
          <w:p w:rsidR="003B01C0" w:rsidRPr="009D7941" w:rsidRDefault="003B01C0"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5489" w:type="dxa"/>
            <w:tcBorders>
              <w:left w:val="single" w:sz="12" w:space="0" w:color="auto"/>
              <w:right w:val="single" w:sz="12" w:space="0" w:color="auto"/>
            </w:tcBorders>
          </w:tcPr>
          <w:p w:rsidR="003B01C0" w:rsidRPr="009D7941" w:rsidRDefault="003B01C0" w:rsidP="00157B4D">
            <w:pPr>
              <w:widowControl w:val="0"/>
              <w:spacing w:line="240" w:lineRule="auto"/>
              <w:ind w:firstLine="566"/>
              <w:jc w:val="both"/>
              <w:rPr>
                <w:rFonts w:ascii="Times New Roman" w:hAnsi="Times New Roman" w:cs="Times New Roman"/>
                <w:color w:val="auto"/>
                <w:sz w:val="24"/>
                <w:szCs w:val="24"/>
              </w:rPr>
            </w:pPr>
            <w:r w:rsidRPr="009D7941">
              <w:rPr>
                <w:rFonts w:ascii="Times New Roman" w:eastAsia="Times New Roman" w:hAnsi="Times New Roman" w:cs="Times New Roman"/>
                <w:sz w:val="24"/>
                <w:szCs w:val="24"/>
                <w:lang w:val="uk-UA"/>
              </w:rPr>
              <w:t>5.1</w:t>
            </w:r>
            <w:r w:rsidRPr="009D7941">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w:t>
            </w:r>
            <w:r w:rsidRPr="009D7941">
              <w:rPr>
                <w:rFonts w:ascii="Times New Roman" w:eastAsia="Times New Roman" w:hAnsi="Times New Roman" w:cs="Times New Roman"/>
                <w:sz w:val="24"/>
                <w:szCs w:val="24"/>
              </w:rPr>
              <w:lastRenderedPageBreak/>
              <w:t>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B01C0" w:rsidRPr="009D7941" w:rsidTr="001D119B">
        <w:trPr>
          <w:trHeight w:val="274"/>
        </w:trPr>
        <w:tc>
          <w:tcPr>
            <w:tcW w:w="636" w:type="dxa"/>
            <w:tcBorders>
              <w:left w:val="single" w:sz="12" w:space="0" w:color="auto"/>
              <w:bottom w:val="single" w:sz="12" w:space="0" w:color="auto"/>
              <w:right w:val="single" w:sz="12" w:space="0" w:color="auto"/>
            </w:tcBorders>
          </w:tcPr>
          <w:p w:rsidR="003B01C0" w:rsidRPr="009D7941" w:rsidRDefault="003B01C0" w:rsidP="00157B4D">
            <w:pPr>
              <w:pStyle w:val="11"/>
              <w:widowControl w:val="0"/>
              <w:spacing w:line="240" w:lineRule="auto"/>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lastRenderedPageBreak/>
              <w:t>6</w:t>
            </w:r>
          </w:p>
        </w:tc>
        <w:tc>
          <w:tcPr>
            <w:tcW w:w="4645" w:type="dxa"/>
            <w:tcBorders>
              <w:left w:val="single" w:sz="12" w:space="0" w:color="auto"/>
              <w:bottom w:val="single" w:sz="12" w:space="0" w:color="auto"/>
              <w:right w:val="single" w:sz="12" w:space="0" w:color="auto"/>
            </w:tcBorders>
          </w:tcPr>
          <w:p w:rsidR="003B01C0" w:rsidRPr="009D7941" w:rsidRDefault="003B01C0" w:rsidP="00157B4D">
            <w:pPr>
              <w:pStyle w:val="11"/>
              <w:widowControl w:val="0"/>
              <w:spacing w:line="240" w:lineRule="auto"/>
              <w:rPr>
                <w:rFonts w:ascii="Times New Roman" w:hAnsi="Times New Roman" w:cs="Times New Roman"/>
                <w:b/>
                <w:color w:val="auto"/>
                <w:sz w:val="24"/>
                <w:szCs w:val="24"/>
                <w:lang w:val="uk-UA"/>
              </w:rPr>
            </w:pPr>
            <w:r w:rsidRPr="009D7941">
              <w:rPr>
                <w:rFonts w:ascii="Times New Roman" w:hAnsi="Times New Roman" w:cs="Times New Roman"/>
                <w:b/>
                <w:sz w:val="24"/>
                <w:szCs w:val="24"/>
                <w:lang w:val="uk-UA"/>
              </w:rPr>
              <w:t>Забезпечення виконання договору про закупівлю</w:t>
            </w:r>
          </w:p>
        </w:tc>
        <w:tc>
          <w:tcPr>
            <w:tcW w:w="5489" w:type="dxa"/>
            <w:tcBorders>
              <w:left w:val="single" w:sz="12" w:space="0" w:color="auto"/>
              <w:bottom w:val="single" w:sz="12" w:space="0" w:color="auto"/>
              <w:right w:val="single" w:sz="12" w:space="0" w:color="auto"/>
            </w:tcBorders>
          </w:tcPr>
          <w:p w:rsidR="003B01C0" w:rsidRPr="009D7941" w:rsidRDefault="003B01C0" w:rsidP="00157B4D">
            <w:pPr>
              <w:pStyle w:val="11"/>
              <w:widowControl w:val="0"/>
              <w:spacing w:line="240" w:lineRule="auto"/>
              <w:ind w:right="53" w:firstLine="308"/>
              <w:jc w:val="both"/>
              <w:rPr>
                <w:rFonts w:ascii="Times New Roman" w:hAnsi="Times New Roman" w:cs="Times New Roman"/>
                <w:sz w:val="24"/>
                <w:szCs w:val="24"/>
                <w:lang w:val="uk-UA"/>
              </w:rPr>
            </w:pPr>
            <w:r w:rsidRPr="009D7941">
              <w:rPr>
                <w:rFonts w:ascii="Times New Roman" w:hAnsi="Times New Roman" w:cs="Times New Roman"/>
                <w:sz w:val="24"/>
                <w:szCs w:val="24"/>
                <w:lang w:val="uk-UA"/>
              </w:rPr>
              <w:t>Забезпечення виконання договору про закупівлю не вимагається.</w:t>
            </w:r>
          </w:p>
          <w:p w:rsidR="003B01C0" w:rsidRPr="009D7941" w:rsidRDefault="003B01C0" w:rsidP="00157B4D">
            <w:pPr>
              <w:pStyle w:val="11"/>
              <w:widowControl w:val="0"/>
              <w:spacing w:line="240" w:lineRule="auto"/>
              <w:ind w:right="53" w:firstLine="308"/>
              <w:jc w:val="both"/>
              <w:rPr>
                <w:rFonts w:ascii="Times New Roman" w:hAnsi="Times New Roman" w:cs="Times New Roman"/>
                <w:color w:val="auto"/>
                <w:sz w:val="24"/>
                <w:szCs w:val="24"/>
                <w:lang w:val="uk-UA"/>
              </w:rPr>
            </w:pPr>
          </w:p>
        </w:tc>
      </w:tr>
    </w:tbl>
    <w:p w:rsidR="001F7FAF" w:rsidRPr="009D7941" w:rsidRDefault="001F7FAF" w:rsidP="00157B4D">
      <w:pPr>
        <w:spacing w:line="240" w:lineRule="auto"/>
        <w:jc w:val="both"/>
        <w:rPr>
          <w:rFonts w:ascii="Times New Roman" w:hAnsi="Times New Roman" w:cs="Times New Roman"/>
          <w:color w:val="auto"/>
          <w:sz w:val="24"/>
          <w:szCs w:val="24"/>
          <w:u w:val="single"/>
          <w:lang w:val="uk-UA"/>
        </w:rPr>
      </w:pPr>
    </w:p>
    <w:p w:rsidR="00157B4D" w:rsidRPr="009D7941" w:rsidRDefault="00157B4D" w:rsidP="00157B4D">
      <w:pPr>
        <w:tabs>
          <w:tab w:val="left" w:pos="6382"/>
        </w:tabs>
        <w:ind w:firstLine="5387"/>
        <w:jc w:val="both"/>
        <w:rPr>
          <w:rFonts w:ascii="Times New Roman" w:hAnsi="Times New Roman" w:cs="Times New Roman"/>
          <w:color w:val="auto"/>
          <w:sz w:val="24"/>
          <w:szCs w:val="24"/>
          <w:u w:val="single"/>
          <w:lang w:val="uk-UA"/>
        </w:rPr>
      </w:pPr>
      <w:r w:rsidRPr="009D7941">
        <w:rPr>
          <w:rFonts w:ascii="Times New Roman" w:hAnsi="Times New Roman" w:cs="Times New Roman"/>
          <w:color w:val="auto"/>
          <w:sz w:val="24"/>
          <w:szCs w:val="24"/>
          <w:u w:val="single"/>
          <w:lang w:val="uk-UA"/>
        </w:rPr>
        <w:br w:type="page"/>
      </w:r>
    </w:p>
    <w:p w:rsidR="001F7FAF" w:rsidRPr="009D7941" w:rsidRDefault="001027D9" w:rsidP="00157B4D">
      <w:pPr>
        <w:tabs>
          <w:tab w:val="left" w:pos="6382"/>
        </w:tabs>
        <w:ind w:firstLine="5387"/>
        <w:jc w:val="both"/>
        <w:rPr>
          <w:rFonts w:ascii="Times New Roman" w:hAnsi="Times New Roman" w:cs="Times New Roman"/>
          <w:b/>
          <w:i/>
          <w:sz w:val="28"/>
          <w:szCs w:val="28"/>
          <w:lang w:val="uk-UA"/>
        </w:rPr>
      </w:pPr>
      <w:r w:rsidRPr="009D7941">
        <w:rPr>
          <w:rFonts w:ascii="Times New Roman" w:hAnsi="Times New Roman" w:cs="Times New Roman"/>
          <w:b/>
          <w:i/>
          <w:sz w:val="28"/>
          <w:szCs w:val="28"/>
          <w:lang w:val="uk-UA"/>
        </w:rPr>
        <w:lastRenderedPageBreak/>
        <w:t>До</w:t>
      </w:r>
      <w:r w:rsidR="001F7FAF" w:rsidRPr="009D7941">
        <w:rPr>
          <w:rFonts w:ascii="Times New Roman" w:hAnsi="Times New Roman" w:cs="Times New Roman"/>
          <w:b/>
          <w:i/>
          <w:sz w:val="28"/>
          <w:szCs w:val="28"/>
          <w:lang w:val="uk-UA"/>
        </w:rPr>
        <w:t>даток 1</w:t>
      </w:r>
    </w:p>
    <w:p w:rsidR="001F7FAF" w:rsidRPr="009D7941" w:rsidRDefault="001F7FAF" w:rsidP="00157B4D">
      <w:pPr>
        <w:ind w:firstLine="5387"/>
        <w:jc w:val="both"/>
        <w:rPr>
          <w:rFonts w:ascii="Times New Roman" w:hAnsi="Times New Roman" w:cs="Times New Roman"/>
          <w:b/>
          <w:sz w:val="24"/>
          <w:szCs w:val="24"/>
          <w:lang w:val="uk-UA"/>
        </w:rPr>
      </w:pPr>
      <w:r w:rsidRPr="009D7941">
        <w:rPr>
          <w:rFonts w:ascii="Times New Roman" w:hAnsi="Times New Roman" w:cs="Times New Roman"/>
          <w:b/>
          <w:sz w:val="24"/>
          <w:szCs w:val="24"/>
          <w:lang w:val="uk-UA"/>
        </w:rPr>
        <w:t>до тендерної документації</w:t>
      </w:r>
    </w:p>
    <w:p w:rsidR="001F7FAF" w:rsidRPr="009D7941" w:rsidRDefault="008F27C2" w:rsidP="00157B4D">
      <w:pPr>
        <w:ind w:right="-180" w:firstLine="567"/>
        <w:rPr>
          <w:rFonts w:ascii="Times New Roman" w:hAnsi="Times New Roman" w:cs="Times New Roman"/>
          <w:i/>
          <w:iCs/>
          <w:sz w:val="24"/>
          <w:szCs w:val="24"/>
          <w:lang w:val="uk-UA"/>
        </w:rPr>
      </w:pPr>
      <w:r w:rsidRPr="009D7941">
        <w:rPr>
          <w:rFonts w:ascii="Times New Roman" w:hAnsi="Times New Roman" w:cs="Times New Roman"/>
          <w:i/>
          <w:iCs/>
          <w:sz w:val="24"/>
          <w:szCs w:val="24"/>
          <w:lang w:val="uk-UA"/>
        </w:rPr>
        <w:t xml:space="preserve">форма «Тендерна пропозиція» </w:t>
      </w:r>
      <w:r w:rsidR="001F7FAF" w:rsidRPr="009D7941">
        <w:rPr>
          <w:rFonts w:ascii="Times New Roman" w:hAnsi="Times New Roman" w:cs="Times New Roman"/>
          <w:i/>
          <w:iCs/>
          <w:sz w:val="24"/>
          <w:szCs w:val="24"/>
          <w:lang w:val="uk-UA"/>
        </w:rPr>
        <w:t xml:space="preserve"> (форма, яка заповнюється та подається учасником на фірмовому бланку у складі пропозиції, є її невід'ємною частиною та повинна обов’язково бути </w:t>
      </w:r>
      <w:r w:rsidR="001F7FAF" w:rsidRPr="009D7941">
        <w:rPr>
          <w:rFonts w:ascii="Times New Roman" w:hAnsi="Times New Roman" w:cs="Times New Roman"/>
          <w:b/>
          <w:i/>
          <w:iCs/>
          <w:sz w:val="24"/>
          <w:szCs w:val="24"/>
          <w:u w:val="single"/>
          <w:lang w:val="uk-UA"/>
        </w:rPr>
        <w:t xml:space="preserve"> згідно Додатку 1 до тендерної документації</w:t>
      </w:r>
      <w:r w:rsidR="001F7FAF" w:rsidRPr="009D7941">
        <w:rPr>
          <w:rFonts w:ascii="Times New Roman" w:hAnsi="Times New Roman" w:cs="Times New Roman"/>
          <w:i/>
          <w:iCs/>
          <w:sz w:val="24"/>
          <w:szCs w:val="24"/>
          <w:lang w:val="uk-UA"/>
        </w:rPr>
        <w:t xml:space="preserve"> ). Учасник не повинен відступати від даної форми.</w:t>
      </w:r>
    </w:p>
    <w:p w:rsidR="001F7FAF" w:rsidRPr="009D7941" w:rsidRDefault="001F7FAF" w:rsidP="00157B4D">
      <w:pPr>
        <w:ind w:right="-180" w:firstLine="567"/>
        <w:jc w:val="center"/>
        <w:rPr>
          <w:rFonts w:ascii="Times New Roman" w:hAnsi="Times New Roman" w:cs="Times New Roman"/>
          <w:b/>
          <w:bCs/>
          <w:sz w:val="24"/>
          <w:szCs w:val="24"/>
          <w:lang w:val="uk-UA"/>
        </w:rPr>
      </w:pPr>
      <w:r w:rsidRPr="009D7941">
        <w:rPr>
          <w:rFonts w:ascii="Times New Roman" w:hAnsi="Times New Roman" w:cs="Times New Roman"/>
          <w:b/>
          <w:bCs/>
          <w:sz w:val="24"/>
          <w:szCs w:val="24"/>
          <w:lang w:val="uk-UA"/>
        </w:rPr>
        <w:t xml:space="preserve">ТЕНДЕРНА ПРОПОЗИЦІЯ </w:t>
      </w:r>
    </w:p>
    <w:p w:rsidR="00B02D3F" w:rsidRPr="009D7941" w:rsidRDefault="001F7FAF" w:rsidP="00157B4D">
      <w:pPr>
        <w:autoSpaceDE w:val="0"/>
        <w:autoSpaceDN w:val="0"/>
        <w:adjustRightInd w:val="0"/>
        <w:jc w:val="both"/>
        <w:rPr>
          <w:rFonts w:ascii="Times New Roman" w:hAnsi="Times New Roman" w:cs="Times New Roman"/>
          <w:b/>
          <w:color w:val="auto"/>
          <w:sz w:val="24"/>
          <w:szCs w:val="24"/>
          <w:lang w:val="uk-UA"/>
        </w:rPr>
      </w:pPr>
      <w:r w:rsidRPr="009D7941">
        <w:rPr>
          <w:rFonts w:ascii="Times New Roman" w:hAnsi="Times New Roman" w:cs="Times New Roman"/>
          <w:sz w:val="24"/>
          <w:szCs w:val="24"/>
          <w:lang w:val="uk-UA"/>
        </w:rPr>
        <w:t>Уважно вивчивши тендерну документацію та технічні умови, ми ___________________ (</w:t>
      </w:r>
      <w:r w:rsidRPr="009D7941">
        <w:rPr>
          <w:rFonts w:ascii="Times New Roman" w:hAnsi="Times New Roman" w:cs="Times New Roman"/>
          <w:i/>
          <w:sz w:val="24"/>
          <w:szCs w:val="24"/>
          <w:lang w:val="uk-UA"/>
        </w:rPr>
        <w:t>назва Учасника</w:t>
      </w:r>
      <w:r w:rsidRPr="009D7941">
        <w:rPr>
          <w:rFonts w:ascii="Times New Roman" w:hAnsi="Times New Roman" w:cs="Times New Roman"/>
          <w:sz w:val="24"/>
          <w:szCs w:val="24"/>
          <w:lang w:val="uk-UA"/>
        </w:rPr>
        <w:t xml:space="preserve">) подаємо свою пропозицію на участь у відкритих торгах з </w:t>
      </w:r>
      <w:r w:rsidR="004304FD" w:rsidRPr="009D7941">
        <w:rPr>
          <w:rFonts w:ascii="Times New Roman" w:hAnsi="Times New Roman" w:cs="Times New Roman"/>
          <w:sz w:val="24"/>
          <w:szCs w:val="24"/>
          <w:lang w:val="uk-UA"/>
        </w:rPr>
        <w:t>особливостями</w:t>
      </w:r>
      <w:r w:rsidRPr="009D7941">
        <w:rPr>
          <w:rFonts w:ascii="Times New Roman" w:hAnsi="Times New Roman" w:cs="Times New Roman"/>
          <w:sz w:val="24"/>
          <w:szCs w:val="24"/>
          <w:lang w:val="uk-UA"/>
        </w:rPr>
        <w:t xml:space="preserve"> на  закупівлю товару:  </w:t>
      </w:r>
      <w:r w:rsidR="009D7941" w:rsidRPr="009D7941">
        <w:rPr>
          <w:rFonts w:ascii="Times New Roman" w:hAnsi="Times New Roman" w:cs="Times New Roman"/>
          <w:b/>
          <w:bCs/>
          <w:sz w:val="24"/>
          <w:szCs w:val="24"/>
          <w:lang w:val="uk-UA"/>
        </w:rPr>
        <w:t>ДК 021:2015:09130000-9 Нафта і дистиляти (Дизельне паливо, Бензин А-95)</w:t>
      </w:r>
    </w:p>
    <w:p w:rsidR="001F7FAF" w:rsidRPr="009D7941" w:rsidRDefault="00AD29DA" w:rsidP="00157B4D">
      <w:pPr>
        <w:spacing w:line="240" w:lineRule="auto"/>
        <w:jc w:val="center"/>
        <w:rPr>
          <w:rFonts w:ascii="Times New Roman" w:hAnsi="Times New Roman" w:cs="Times New Roman"/>
          <w:sz w:val="24"/>
          <w:szCs w:val="24"/>
          <w:lang w:val="uk-UA"/>
        </w:rPr>
      </w:pPr>
      <w:r w:rsidRPr="009D7941">
        <w:rPr>
          <w:rFonts w:ascii="Times New Roman" w:hAnsi="Times New Roman" w:cs="Times New Roman"/>
          <w:b/>
          <w:bCs/>
          <w:sz w:val="24"/>
          <w:szCs w:val="24"/>
          <w:lang w:val="uk-UA"/>
        </w:rPr>
        <w:t xml:space="preserve">  </w:t>
      </w:r>
      <w:r w:rsidR="00A02F6A" w:rsidRPr="009D7941">
        <w:rPr>
          <w:rFonts w:ascii="Times New Roman" w:hAnsi="Times New Roman" w:cs="Times New Roman"/>
          <w:b/>
          <w:bCs/>
          <w:sz w:val="24"/>
          <w:szCs w:val="24"/>
          <w:lang w:val="uk-UA"/>
        </w:rPr>
        <w:t xml:space="preserve"> </w:t>
      </w:r>
      <w:r w:rsidR="001F7FAF" w:rsidRPr="009D7941">
        <w:rPr>
          <w:rFonts w:ascii="Times New Roman" w:hAnsi="Times New Roman" w:cs="Times New Roman"/>
          <w:sz w:val="24"/>
          <w:szCs w:val="24"/>
          <w:lang w:val="uk-UA"/>
        </w:rPr>
        <w:t xml:space="preserve">    Загальна вартість тендерної пропозиції з ПДВ: _______________ грн. ___ коп.    (______________ зазначається сума прописом). </w:t>
      </w:r>
    </w:p>
    <w:p w:rsidR="001F7FAF" w:rsidRPr="009D7941" w:rsidRDefault="001F7FAF" w:rsidP="00157B4D">
      <w:pPr>
        <w:tabs>
          <w:tab w:val="left" w:pos="0"/>
          <w:tab w:val="center" w:pos="4153"/>
          <w:tab w:val="right" w:pos="8306"/>
        </w:tabs>
        <w:ind w:right="-180" w:firstLine="567"/>
        <w:rPr>
          <w:rFonts w:ascii="Times New Roman" w:hAnsi="Times New Roman" w:cs="Times New Roman"/>
          <w:sz w:val="24"/>
          <w:szCs w:val="24"/>
          <w:lang w:val="uk-UA"/>
        </w:rPr>
      </w:pPr>
      <w:r w:rsidRPr="009D7941">
        <w:rPr>
          <w:rFonts w:ascii="Times New Roman" w:hAnsi="Times New Roman" w:cs="Times New Roman"/>
          <w:sz w:val="24"/>
          <w:szCs w:val="24"/>
          <w:lang w:val="uk-UA"/>
        </w:rPr>
        <w:t xml:space="preserve">    ПДВ 20 %: ________________ грн. ___ коп.    (______________зазначається сума прописом).</w:t>
      </w:r>
    </w:p>
    <w:tbl>
      <w:tblPr>
        <w:tblW w:w="957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545"/>
        <w:gridCol w:w="3865"/>
        <w:gridCol w:w="1339"/>
        <w:gridCol w:w="1120"/>
        <w:gridCol w:w="1417"/>
        <w:gridCol w:w="1285"/>
      </w:tblGrid>
      <w:tr w:rsidR="00282C6B" w:rsidRPr="009D7941" w:rsidTr="00A93A96">
        <w:trPr>
          <w:trHeight w:val="860"/>
        </w:trPr>
        <w:tc>
          <w:tcPr>
            <w:tcW w:w="545" w:type="dxa"/>
            <w:tcMar>
              <w:left w:w="88" w:type="dxa"/>
            </w:tcMar>
          </w:tcPr>
          <w:p w:rsidR="001F7FAF" w:rsidRPr="009D7941" w:rsidRDefault="001F7FAF" w:rsidP="00157B4D">
            <w:pPr>
              <w:spacing w:line="240" w:lineRule="auto"/>
              <w:jc w:val="center"/>
              <w:rPr>
                <w:rFonts w:ascii="Times New Roman" w:hAnsi="Times New Roman" w:cs="Times New Roman"/>
                <w:bCs/>
                <w:i/>
                <w:lang w:val="uk-UA"/>
              </w:rPr>
            </w:pPr>
            <w:r w:rsidRPr="009D7941">
              <w:rPr>
                <w:rFonts w:ascii="Times New Roman" w:hAnsi="Times New Roman" w:cs="Times New Roman"/>
                <w:bCs/>
                <w:i/>
                <w:lang w:val="uk-UA"/>
              </w:rPr>
              <w:t>№ п/п</w:t>
            </w:r>
          </w:p>
        </w:tc>
        <w:tc>
          <w:tcPr>
            <w:tcW w:w="3865" w:type="dxa"/>
            <w:tcMar>
              <w:left w:w="88" w:type="dxa"/>
            </w:tcMar>
          </w:tcPr>
          <w:p w:rsidR="001F7FAF" w:rsidRPr="009D7941" w:rsidRDefault="001F7FAF" w:rsidP="00157B4D">
            <w:pPr>
              <w:spacing w:line="240" w:lineRule="auto"/>
              <w:jc w:val="center"/>
              <w:rPr>
                <w:rFonts w:ascii="Times New Roman" w:hAnsi="Times New Roman" w:cs="Times New Roman"/>
                <w:bCs/>
                <w:i/>
                <w:lang w:val="uk-UA"/>
              </w:rPr>
            </w:pPr>
            <w:r w:rsidRPr="009D7941">
              <w:rPr>
                <w:rFonts w:ascii="Times New Roman" w:hAnsi="Times New Roman" w:cs="Times New Roman"/>
                <w:bCs/>
                <w:i/>
                <w:lang w:val="uk-UA"/>
              </w:rPr>
              <w:t>Найменування Товару</w:t>
            </w:r>
          </w:p>
        </w:tc>
        <w:tc>
          <w:tcPr>
            <w:tcW w:w="1339" w:type="dxa"/>
            <w:tcMar>
              <w:left w:w="88" w:type="dxa"/>
            </w:tcMar>
          </w:tcPr>
          <w:p w:rsidR="001F7FAF" w:rsidRPr="009D7941" w:rsidRDefault="001F7FAF" w:rsidP="00157B4D">
            <w:pPr>
              <w:spacing w:line="240" w:lineRule="auto"/>
              <w:jc w:val="center"/>
              <w:rPr>
                <w:rFonts w:ascii="Times New Roman" w:hAnsi="Times New Roman" w:cs="Times New Roman"/>
              </w:rPr>
            </w:pPr>
            <w:r w:rsidRPr="009D7941">
              <w:rPr>
                <w:rFonts w:ascii="Times New Roman" w:hAnsi="Times New Roman" w:cs="Times New Roman"/>
                <w:bCs/>
                <w:i/>
                <w:lang w:val="uk-UA"/>
              </w:rPr>
              <w:t>Одиниці виміру</w:t>
            </w:r>
          </w:p>
        </w:tc>
        <w:tc>
          <w:tcPr>
            <w:tcW w:w="1120" w:type="dxa"/>
            <w:tcMar>
              <w:left w:w="88" w:type="dxa"/>
            </w:tcMar>
          </w:tcPr>
          <w:p w:rsidR="001F7FAF" w:rsidRPr="009D7941" w:rsidRDefault="001F7FAF" w:rsidP="00157B4D">
            <w:pPr>
              <w:spacing w:line="240" w:lineRule="auto"/>
              <w:jc w:val="center"/>
              <w:rPr>
                <w:rFonts w:ascii="Times New Roman" w:hAnsi="Times New Roman" w:cs="Times New Roman"/>
              </w:rPr>
            </w:pPr>
            <w:r w:rsidRPr="009D7941">
              <w:rPr>
                <w:rFonts w:ascii="Times New Roman" w:hAnsi="Times New Roman" w:cs="Times New Roman"/>
                <w:bCs/>
                <w:i/>
                <w:lang w:val="uk-UA"/>
              </w:rPr>
              <w:t>Кількіст</w:t>
            </w:r>
            <w:r w:rsidR="00AD29DA" w:rsidRPr="009D7941">
              <w:rPr>
                <w:rFonts w:ascii="Times New Roman" w:hAnsi="Times New Roman" w:cs="Times New Roman"/>
                <w:bCs/>
                <w:i/>
                <w:lang w:val="uk-UA"/>
              </w:rPr>
              <w:t>ь</w:t>
            </w:r>
          </w:p>
        </w:tc>
        <w:tc>
          <w:tcPr>
            <w:tcW w:w="1417" w:type="dxa"/>
            <w:tcMar>
              <w:left w:w="88" w:type="dxa"/>
            </w:tcMar>
          </w:tcPr>
          <w:p w:rsidR="001F7FAF" w:rsidRPr="009D7941" w:rsidRDefault="00BB3470" w:rsidP="00157B4D">
            <w:pPr>
              <w:spacing w:line="240" w:lineRule="auto"/>
              <w:jc w:val="center"/>
              <w:rPr>
                <w:rFonts w:ascii="Times New Roman" w:hAnsi="Times New Roman" w:cs="Times New Roman"/>
                <w:bCs/>
                <w:i/>
                <w:lang w:val="uk-UA"/>
              </w:rPr>
            </w:pPr>
            <w:r w:rsidRPr="009D7941">
              <w:rPr>
                <w:rFonts w:ascii="Times New Roman" w:hAnsi="Times New Roman" w:cs="Times New Roman"/>
                <w:bCs/>
                <w:i/>
                <w:lang w:val="uk-UA"/>
              </w:rPr>
              <w:t>Ціна за одиницю, грн.,</w:t>
            </w:r>
            <w:r w:rsidR="001F7FAF" w:rsidRPr="009D7941">
              <w:rPr>
                <w:rFonts w:ascii="Times New Roman" w:hAnsi="Times New Roman" w:cs="Times New Roman"/>
                <w:bCs/>
                <w:i/>
                <w:lang w:val="uk-UA"/>
              </w:rPr>
              <w:t xml:space="preserve"> з ПДВ</w:t>
            </w:r>
          </w:p>
        </w:tc>
        <w:tc>
          <w:tcPr>
            <w:tcW w:w="1285" w:type="dxa"/>
            <w:tcMar>
              <w:left w:w="88" w:type="dxa"/>
            </w:tcMar>
          </w:tcPr>
          <w:p w:rsidR="001F7FAF" w:rsidRPr="009D7941" w:rsidRDefault="001F7FAF" w:rsidP="00157B4D">
            <w:pPr>
              <w:spacing w:line="240" w:lineRule="auto"/>
              <w:jc w:val="center"/>
              <w:rPr>
                <w:rFonts w:ascii="Times New Roman" w:hAnsi="Times New Roman" w:cs="Times New Roman"/>
              </w:rPr>
            </w:pPr>
            <w:r w:rsidRPr="009D7941">
              <w:rPr>
                <w:rFonts w:ascii="Times New Roman" w:hAnsi="Times New Roman" w:cs="Times New Roman"/>
                <w:bCs/>
                <w:i/>
                <w:lang w:val="uk-UA"/>
              </w:rPr>
              <w:t>Сума, грн. з ПДВ</w:t>
            </w:r>
          </w:p>
        </w:tc>
      </w:tr>
      <w:tr w:rsidR="00416DFE" w:rsidRPr="009D7941" w:rsidTr="00A93A96">
        <w:trPr>
          <w:trHeight w:val="277"/>
        </w:trPr>
        <w:tc>
          <w:tcPr>
            <w:tcW w:w="545" w:type="dxa"/>
            <w:tcMar>
              <w:left w:w="88" w:type="dxa"/>
            </w:tcMar>
          </w:tcPr>
          <w:p w:rsidR="00416DFE" w:rsidRPr="009D7941" w:rsidRDefault="001B14C5" w:rsidP="00157B4D">
            <w:pPr>
              <w:jc w:val="center"/>
              <w:rPr>
                <w:rFonts w:ascii="Times New Roman" w:hAnsi="Times New Roman" w:cs="Times New Roman"/>
                <w:bCs/>
                <w:lang w:val="uk-UA"/>
              </w:rPr>
            </w:pPr>
            <w:r w:rsidRPr="009D7941">
              <w:rPr>
                <w:rFonts w:ascii="Times New Roman" w:hAnsi="Times New Roman" w:cs="Times New Roman"/>
                <w:bCs/>
                <w:lang w:val="uk-UA"/>
              </w:rPr>
              <w:t>1</w:t>
            </w:r>
            <w:r w:rsidR="00416DFE" w:rsidRPr="009D7941">
              <w:rPr>
                <w:rFonts w:ascii="Times New Roman" w:hAnsi="Times New Roman" w:cs="Times New Roman"/>
                <w:bCs/>
                <w:lang w:val="uk-UA"/>
              </w:rPr>
              <w:t>.</w:t>
            </w:r>
          </w:p>
        </w:tc>
        <w:tc>
          <w:tcPr>
            <w:tcW w:w="3865" w:type="dxa"/>
            <w:tcMar>
              <w:left w:w="88" w:type="dxa"/>
            </w:tcMar>
          </w:tcPr>
          <w:p w:rsidR="00416DFE" w:rsidRPr="009D7941" w:rsidRDefault="001A06CC" w:rsidP="00157B4D">
            <w:pPr>
              <w:rPr>
                <w:rFonts w:ascii="Times New Roman" w:hAnsi="Times New Roman" w:cs="Times New Roman"/>
                <w:bCs/>
                <w:lang w:val="uk-UA"/>
              </w:rPr>
            </w:pPr>
            <w:r w:rsidRPr="009D7941">
              <w:rPr>
                <w:rFonts w:ascii="Times New Roman" w:hAnsi="Times New Roman" w:cs="Times New Roman"/>
                <w:bCs/>
                <w:lang w:val="uk-UA"/>
              </w:rPr>
              <w:t>Дизельне паливо</w:t>
            </w:r>
          </w:p>
        </w:tc>
        <w:tc>
          <w:tcPr>
            <w:tcW w:w="1339" w:type="dxa"/>
            <w:tcMar>
              <w:left w:w="88" w:type="dxa"/>
            </w:tcMar>
          </w:tcPr>
          <w:p w:rsidR="00416DFE" w:rsidRPr="009D7941" w:rsidRDefault="00416DFE" w:rsidP="00157B4D">
            <w:pPr>
              <w:jc w:val="center"/>
              <w:rPr>
                <w:rFonts w:ascii="Times New Roman" w:hAnsi="Times New Roman" w:cs="Times New Roman"/>
                <w:bCs/>
                <w:lang w:val="uk-UA"/>
              </w:rPr>
            </w:pPr>
            <w:r w:rsidRPr="009D7941">
              <w:rPr>
                <w:rFonts w:ascii="Times New Roman" w:hAnsi="Times New Roman" w:cs="Times New Roman"/>
                <w:bCs/>
                <w:lang w:val="uk-UA"/>
              </w:rPr>
              <w:t>л.</w:t>
            </w:r>
          </w:p>
        </w:tc>
        <w:tc>
          <w:tcPr>
            <w:tcW w:w="1120" w:type="dxa"/>
            <w:tcMar>
              <w:left w:w="88" w:type="dxa"/>
            </w:tcMar>
          </w:tcPr>
          <w:p w:rsidR="00416DFE" w:rsidRPr="009D7941" w:rsidRDefault="001A06CC" w:rsidP="001A06CC">
            <w:pPr>
              <w:spacing w:line="240" w:lineRule="auto"/>
              <w:jc w:val="center"/>
              <w:rPr>
                <w:rFonts w:ascii="Times New Roman" w:hAnsi="Times New Roman" w:cs="Times New Roman"/>
                <w:bCs/>
                <w:lang w:val="uk-UA"/>
              </w:rPr>
            </w:pPr>
            <w:r w:rsidRPr="001A06CC">
              <w:rPr>
                <w:rFonts w:ascii="Times New Roman" w:hAnsi="Times New Roman" w:cs="Times New Roman"/>
                <w:bCs/>
                <w:lang w:val="uk-UA"/>
              </w:rPr>
              <w:t>8500</w:t>
            </w:r>
          </w:p>
        </w:tc>
        <w:tc>
          <w:tcPr>
            <w:tcW w:w="1417" w:type="dxa"/>
            <w:tcMar>
              <w:left w:w="88" w:type="dxa"/>
            </w:tcMar>
          </w:tcPr>
          <w:p w:rsidR="00416DFE" w:rsidRPr="009D7941" w:rsidRDefault="00416DFE" w:rsidP="00157B4D">
            <w:pPr>
              <w:spacing w:line="240" w:lineRule="auto"/>
              <w:jc w:val="center"/>
              <w:rPr>
                <w:rFonts w:ascii="Times New Roman" w:hAnsi="Times New Roman" w:cs="Times New Roman"/>
                <w:bCs/>
                <w:lang w:val="uk-UA"/>
              </w:rPr>
            </w:pPr>
          </w:p>
        </w:tc>
        <w:tc>
          <w:tcPr>
            <w:tcW w:w="1285" w:type="dxa"/>
            <w:tcMar>
              <w:left w:w="88" w:type="dxa"/>
            </w:tcMar>
          </w:tcPr>
          <w:p w:rsidR="00416DFE" w:rsidRPr="009D7941" w:rsidRDefault="00416DFE" w:rsidP="00157B4D">
            <w:pPr>
              <w:spacing w:line="240" w:lineRule="auto"/>
              <w:jc w:val="center"/>
              <w:rPr>
                <w:rFonts w:ascii="Times New Roman" w:hAnsi="Times New Roman" w:cs="Times New Roman"/>
                <w:lang w:val="uk-UA"/>
              </w:rPr>
            </w:pPr>
          </w:p>
        </w:tc>
      </w:tr>
      <w:tr w:rsidR="00282C6B" w:rsidRPr="009D7941" w:rsidTr="00A93A96">
        <w:trPr>
          <w:trHeight w:val="277"/>
        </w:trPr>
        <w:tc>
          <w:tcPr>
            <w:tcW w:w="545" w:type="dxa"/>
            <w:tcMar>
              <w:left w:w="88" w:type="dxa"/>
            </w:tcMar>
          </w:tcPr>
          <w:p w:rsidR="00AD29DA" w:rsidRPr="009D7941" w:rsidRDefault="00157B4D" w:rsidP="00157B4D">
            <w:pPr>
              <w:jc w:val="center"/>
              <w:rPr>
                <w:rFonts w:ascii="Times New Roman" w:hAnsi="Times New Roman" w:cs="Times New Roman"/>
                <w:bCs/>
                <w:lang w:val="uk-UA"/>
              </w:rPr>
            </w:pPr>
            <w:r w:rsidRPr="009D7941">
              <w:rPr>
                <w:rFonts w:ascii="Times New Roman" w:hAnsi="Times New Roman" w:cs="Times New Roman"/>
                <w:bCs/>
                <w:lang w:val="uk-UA"/>
              </w:rPr>
              <w:t>2</w:t>
            </w:r>
          </w:p>
        </w:tc>
        <w:tc>
          <w:tcPr>
            <w:tcW w:w="3865" w:type="dxa"/>
            <w:tcMar>
              <w:left w:w="88" w:type="dxa"/>
            </w:tcMar>
          </w:tcPr>
          <w:p w:rsidR="00AD29DA" w:rsidRPr="009D7941" w:rsidRDefault="001A06CC" w:rsidP="00157B4D">
            <w:pPr>
              <w:rPr>
                <w:rFonts w:ascii="Times New Roman" w:hAnsi="Times New Roman" w:cs="Times New Roman"/>
                <w:bCs/>
                <w:lang w:val="uk-UA"/>
              </w:rPr>
            </w:pPr>
            <w:r w:rsidRPr="009D7941">
              <w:rPr>
                <w:rFonts w:ascii="Times New Roman" w:hAnsi="Times New Roman" w:cs="Times New Roman"/>
                <w:bCs/>
                <w:lang w:val="uk-UA"/>
              </w:rPr>
              <w:t>Бензин А-95</w:t>
            </w:r>
          </w:p>
        </w:tc>
        <w:tc>
          <w:tcPr>
            <w:tcW w:w="1339" w:type="dxa"/>
            <w:tcMar>
              <w:left w:w="88" w:type="dxa"/>
            </w:tcMar>
          </w:tcPr>
          <w:p w:rsidR="00AD29DA" w:rsidRPr="009D7941" w:rsidRDefault="00157B4D" w:rsidP="00157B4D">
            <w:pPr>
              <w:jc w:val="center"/>
              <w:rPr>
                <w:rFonts w:ascii="Times New Roman" w:hAnsi="Times New Roman" w:cs="Times New Roman"/>
                <w:bCs/>
                <w:lang w:val="uk-UA"/>
              </w:rPr>
            </w:pPr>
            <w:r w:rsidRPr="009D7941">
              <w:rPr>
                <w:rFonts w:ascii="Times New Roman" w:hAnsi="Times New Roman" w:cs="Times New Roman"/>
                <w:bCs/>
                <w:lang w:val="uk-UA"/>
              </w:rPr>
              <w:t>л</w:t>
            </w:r>
          </w:p>
        </w:tc>
        <w:tc>
          <w:tcPr>
            <w:tcW w:w="1120" w:type="dxa"/>
            <w:tcMar>
              <w:left w:w="88" w:type="dxa"/>
            </w:tcMar>
          </w:tcPr>
          <w:p w:rsidR="00AD29DA" w:rsidRPr="009D7941" w:rsidRDefault="001A06CC" w:rsidP="001A06CC">
            <w:pPr>
              <w:spacing w:line="240" w:lineRule="auto"/>
              <w:jc w:val="center"/>
              <w:rPr>
                <w:rFonts w:ascii="Times New Roman" w:hAnsi="Times New Roman" w:cs="Times New Roman"/>
                <w:bCs/>
                <w:lang w:val="uk-UA"/>
              </w:rPr>
            </w:pPr>
            <w:r>
              <w:rPr>
                <w:rFonts w:ascii="Times New Roman" w:hAnsi="Times New Roman" w:cs="Times New Roman"/>
                <w:bCs/>
                <w:lang w:val="uk-UA"/>
              </w:rPr>
              <w:t>5200</w:t>
            </w:r>
          </w:p>
        </w:tc>
        <w:tc>
          <w:tcPr>
            <w:tcW w:w="1417" w:type="dxa"/>
            <w:tcMar>
              <w:left w:w="88" w:type="dxa"/>
            </w:tcMar>
          </w:tcPr>
          <w:p w:rsidR="00AD29DA" w:rsidRPr="009D7941" w:rsidRDefault="00AD29DA" w:rsidP="00157B4D">
            <w:pPr>
              <w:spacing w:line="240" w:lineRule="auto"/>
              <w:jc w:val="center"/>
              <w:rPr>
                <w:rFonts w:ascii="Times New Roman" w:hAnsi="Times New Roman" w:cs="Times New Roman"/>
                <w:bCs/>
                <w:lang w:val="uk-UA"/>
              </w:rPr>
            </w:pPr>
          </w:p>
        </w:tc>
        <w:tc>
          <w:tcPr>
            <w:tcW w:w="1285" w:type="dxa"/>
            <w:tcMar>
              <w:left w:w="88" w:type="dxa"/>
            </w:tcMar>
          </w:tcPr>
          <w:p w:rsidR="00AD29DA" w:rsidRPr="009D7941" w:rsidRDefault="00AD29DA" w:rsidP="00157B4D">
            <w:pPr>
              <w:spacing w:line="240" w:lineRule="auto"/>
              <w:jc w:val="center"/>
              <w:rPr>
                <w:rFonts w:ascii="Times New Roman" w:hAnsi="Times New Roman" w:cs="Times New Roman"/>
                <w:lang w:val="uk-UA"/>
              </w:rPr>
            </w:pPr>
          </w:p>
        </w:tc>
      </w:tr>
      <w:tr w:rsidR="00835192" w:rsidRPr="009D7941" w:rsidTr="00A93A96">
        <w:tc>
          <w:tcPr>
            <w:tcW w:w="8286" w:type="dxa"/>
            <w:gridSpan w:val="5"/>
            <w:tcMar>
              <w:left w:w="88" w:type="dxa"/>
            </w:tcMar>
          </w:tcPr>
          <w:p w:rsidR="00835192" w:rsidRPr="009D7941" w:rsidRDefault="00835192" w:rsidP="00157B4D">
            <w:pPr>
              <w:spacing w:line="240" w:lineRule="auto"/>
              <w:jc w:val="right"/>
              <w:rPr>
                <w:rFonts w:ascii="Times New Roman" w:hAnsi="Times New Roman" w:cs="Times New Roman"/>
                <w:b/>
                <w:bCs/>
                <w:i/>
                <w:lang w:val="uk-UA"/>
              </w:rPr>
            </w:pPr>
            <w:r w:rsidRPr="009D7941">
              <w:rPr>
                <w:rFonts w:ascii="Times New Roman" w:hAnsi="Times New Roman" w:cs="Times New Roman"/>
                <w:b/>
                <w:bCs/>
                <w:i/>
                <w:lang w:val="uk-UA"/>
              </w:rPr>
              <w:t>Загальна ціна Товару, грн. з ПДВ</w:t>
            </w:r>
          </w:p>
        </w:tc>
        <w:tc>
          <w:tcPr>
            <w:tcW w:w="1285" w:type="dxa"/>
            <w:tcMar>
              <w:left w:w="88" w:type="dxa"/>
            </w:tcMar>
          </w:tcPr>
          <w:p w:rsidR="00835192" w:rsidRPr="009D7941" w:rsidRDefault="00835192" w:rsidP="00157B4D">
            <w:pPr>
              <w:spacing w:line="240" w:lineRule="auto"/>
              <w:jc w:val="center"/>
              <w:rPr>
                <w:rFonts w:ascii="Times New Roman" w:hAnsi="Times New Roman" w:cs="Times New Roman"/>
                <w:b/>
                <w:bCs/>
                <w:i/>
                <w:lang w:val="uk-UA"/>
              </w:rPr>
            </w:pPr>
          </w:p>
        </w:tc>
      </w:tr>
      <w:tr w:rsidR="00835192" w:rsidRPr="009D7941" w:rsidTr="00A93A96">
        <w:tc>
          <w:tcPr>
            <w:tcW w:w="8286" w:type="dxa"/>
            <w:gridSpan w:val="5"/>
            <w:tcMar>
              <w:left w:w="88" w:type="dxa"/>
            </w:tcMar>
          </w:tcPr>
          <w:p w:rsidR="00835192" w:rsidRPr="009D7941" w:rsidRDefault="00835192" w:rsidP="00157B4D">
            <w:pPr>
              <w:spacing w:line="240" w:lineRule="auto"/>
              <w:jc w:val="right"/>
              <w:rPr>
                <w:rFonts w:ascii="Times New Roman" w:hAnsi="Times New Roman" w:cs="Times New Roman"/>
                <w:b/>
                <w:bCs/>
                <w:i/>
                <w:lang w:val="uk-UA"/>
              </w:rPr>
            </w:pPr>
            <w:r w:rsidRPr="009D7941">
              <w:rPr>
                <w:rFonts w:ascii="Times New Roman" w:hAnsi="Times New Roman" w:cs="Times New Roman"/>
                <w:b/>
                <w:bCs/>
                <w:i/>
                <w:lang w:val="uk-UA"/>
              </w:rPr>
              <w:t>в тому числі ПДВ</w:t>
            </w:r>
          </w:p>
        </w:tc>
        <w:tc>
          <w:tcPr>
            <w:tcW w:w="1285" w:type="dxa"/>
            <w:tcMar>
              <w:left w:w="88" w:type="dxa"/>
            </w:tcMar>
          </w:tcPr>
          <w:p w:rsidR="00835192" w:rsidRPr="009D7941" w:rsidRDefault="00835192" w:rsidP="00157B4D">
            <w:pPr>
              <w:spacing w:line="240" w:lineRule="auto"/>
              <w:jc w:val="center"/>
              <w:rPr>
                <w:rFonts w:ascii="Times New Roman" w:hAnsi="Times New Roman" w:cs="Times New Roman"/>
                <w:b/>
                <w:bCs/>
                <w:i/>
                <w:lang w:val="uk-UA"/>
              </w:rPr>
            </w:pPr>
          </w:p>
        </w:tc>
      </w:tr>
    </w:tbl>
    <w:p w:rsidR="001F7FAF" w:rsidRPr="009D7941" w:rsidRDefault="001F7FAF" w:rsidP="00157B4D">
      <w:pPr>
        <w:spacing w:line="240" w:lineRule="auto"/>
        <w:ind w:firstLine="567"/>
        <w:jc w:val="both"/>
        <w:rPr>
          <w:rFonts w:ascii="Times New Roman" w:hAnsi="Times New Roman" w:cs="Times New Roman"/>
          <w:sz w:val="14"/>
          <w:szCs w:val="24"/>
          <w:lang w:val="uk-UA"/>
        </w:rPr>
      </w:pPr>
    </w:p>
    <w:p w:rsidR="001F7FAF" w:rsidRPr="009D7941" w:rsidRDefault="001F7FAF" w:rsidP="00157B4D">
      <w:pPr>
        <w:spacing w:line="240" w:lineRule="auto"/>
        <w:ind w:firstLine="567"/>
        <w:jc w:val="both"/>
        <w:rPr>
          <w:rFonts w:ascii="Times New Roman" w:hAnsi="Times New Roman" w:cs="Times New Roman"/>
          <w:sz w:val="24"/>
          <w:szCs w:val="24"/>
          <w:lang w:val="uk-UA"/>
        </w:rPr>
      </w:pPr>
      <w:r w:rsidRPr="009D7941">
        <w:rPr>
          <w:rFonts w:ascii="Times New Roman" w:hAnsi="Times New Roman" w:cs="Times New Roman"/>
          <w:sz w:val="24"/>
          <w:szCs w:val="24"/>
          <w:lang w:val="uk-UA"/>
        </w:rPr>
        <w:t xml:space="preserve">1. У випадку визнання нас переможцем торгів наша тендерна пропозиція матиме силу попереднього договору між нами. Якщо ми будемо визнані переможцем торгів, ми беремо на себе зобов’язання підписати Договір із Замовником не раніше ніж через </w:t>
      </w:r>
      <w:r w:rsidR="00FC2467" w:rsidRPr="009D7941">
        <w:rPr>
          <w:rFonts w:ascii="Times New Roman" w:hAnsi="Times New Roman" w:cs="Times New Roman"/>
          <w:sz w:val="24"/>
          <w:szCs w:val="24"/>
          <w:lang w:val="uk-UA"/>
        </w:rPr>
        <w:t>п</w:t>
      </w:r>
      <w:r w:rsidR="00FC2467" w:rsidRPr="009D7941">
        <w:rPr>
          <w:rFonts w:ascii="Times New Roman" w:hAnsi="Times New Roman" w:cs="Times New Roman"/>
          <w:sz w:val="24"/>
          <w:szCs w:val="24"/>
        </w:rPr>
        <w:t>’</w:t>
      </w:r>
      <w:r w:rsidR="00FC2467" w:rsidRPr="009D7941">
        <w:rPr>
          <w:rFonts w:ascii="Times New Roman" w:hAnsi="Times New Roman" w:cs="Times New Roman"/>
          <w:sz w:val="24"/>
          <w:szCs w:val="24"/>
          <w:lang w:val="uk-UA"/>
        </w:rPr>
        <w:t>ять</w:t>
      </w:r>
      <w:r w:rsidRPr="009D7941">
        <w:rPr>
          <w:rFonts w:ascii="Times New Roman" w:hAnsi="Times New Roman" w:cs="Times New Roman"/>
          <w:sz w:val="24"/>
          <w:szCs w:val="24"/>
          <w:lang w:val="uk-UA"/>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FC2467" w:rsidRPr="009D7941">
        <w:rPr>
          <w:rFonts w:ascii="Times New Roman" w:hAnsi="Times New Roman" w:cs="Times New Roman"/>
          <w:sz w:val="24"/>
          <w:szCs w:val="24"/>
          <w:lang w:val="uk-UA"/>
        </w:rPr>
        <w:t>15</w:t>
      </w:r>
      <w:r w:rsidRPr="009D7941">
        <w:rPr>
          <w:rFonts w:ascii="Times New Roman" w:hAnsi="Times New Roman" w:cs="Times New Roman"/>
          <w:sz w:val="24"/>
          <w:szCs w:val="24"/>
          <w:lang w:val="uk-UA"/>
        </w:rPr>
        <w:t xml:space="preserve"> днів з д</w:t>
      </w:r>
      <w:r w:rsidR="00FC2467" w:rsidRPr="009D7941">
        <w:rPr>
          <w:rFonts w:ascii="Times New Roman" w:hAnsi="Times New Roman" w:cs="Times New Roman"/>
          <w:sz w:val="24"/>
          <w:szCs w:val="24"/>
          <w:lang w:val="uk-UA"/>
        </w:rPr>
        <w:t>ати</w:t>
      </w:r>
      <w:r w:rsidRPr="009D7941">
        <w:rPr>
          <w:rFonts w:ascii="Times New Roman" w:hAnsi="Times New Roman" w:cs="Times New Roman"/>
          <w:sz w:val="24"/>
          <w:szCs w:val="24"/>
          <w:lang w:val="uk-UA"/>
        </w:rPr>
        <w:t xml:space="preserve">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 та візьмемо на себе зобов'язання виконати усі умови, передбачені Договором за ціною, що склалась за результатом електронного аукціону. </w:t>
      </w:r>
    </w:p>
    <w:p w:rsidR="001F7FAF" w:rsidRPr="009D7941" w:rsidRDefault="001F7FAF" w:rsidP="00157B4D">
      <w:pPr>
        <w:spacing w:line="240" w:lineRule="auto"/>
        <w:ind w:firstLine="567"/>
        <w:jc w:val="both"/>
        <w:rPr>
          <w:rFonts w:ascii="Times New Roman" w:hAnsi="Times New Roman" w:cs="Times New Roman"/>
          <w:sz w:val="24"/>
          <w:szCs w:val="24"/>
          <w:lang w:val="uk-UA"/>
        </w:rPr>
      </w:pPr>
      <w:r w:rsidRPr="009D7941">
        <w:rPr>
          <w:rFonts w:ascii="Times New Roman" w:hAnsi="Times New Roman" w:cs="Times New Roman"/>
          <w:sz w:val="24"/>
          <w:szCs w:val="24"/>
          <w:lang w:val="uk-UA"/>
        </w:rPr>
        <w:t xml:space="preserve">2. Ми погоджуємося дотримуватися умов цієї пропозиції протягом </w:t>
      </w:r>
      <w:r w:rsidRPr="009D7941">
        <w:rPr>
          <w:rFonts w:ascii="Times New Roman" w:hAnsi="Times New Roman" w:cs="Times New Roman"/>
          <w:b/>
          <w:color w:val="auto"/>
          <w:sz w:val="24"/>
          <w:szCs w:val="24"/>
          <w:lang w:val="uk-UA"/>
        </w:rPr>
        <w:t>90</w:t>
      </w:r>
      <w:r w:rsidRPr="009D7941">
        <w:rPr>
          <w:rFonts w:ascii="Times New Roman" w:hAnsi="Times New Roman" w:cs="Times New Roman"/>
          <w:sz w:val="24"/>
          <w:szCs w:val="24"/>
          <w:lang w:val="uk-UA"/>
        </w:rPr>
        <w:t xml:space="preserve"> календарних днів </w:t>
      </w:r>
      <w:r w:rsidR="00352CB1" w:rsidRPr="009D7941">
        <w:rPr>
          <w:rFonts w:ascii="Times New Roman" w:hAnsi="Times New Roman" w:cs="Times New Roman"/>
          <w:sz w:val="24"/>
          <w:szCs w:val="24"/>
          <w:lang w:val="uk-UA"/>
        </w:rPr>
        <w:t>і</w:t>
      </w:r>
      <w:r w:rsidRPr="009D7941">
        <w:rPr>
          <w:rFonts w:ascii="Times New Roman" w:hAnsi="Times New Roman" w:cs="Times New Roman"/>
          <w:sz w:val="24"/>
          <w:szCs w:val="24"/>
          <w:lang w:val="uk-UA"/>
        </w:rPr>
        <w:t xml:space="preserve">з дати </w:t>
      </w:r>
      <w:r w:rsidR="002467AF" w:rsidRPr="009D7941">
        <w:rPr>
          <w:rFonts w:ascii="Times New Roman" w:hAnsi="Times New Roman" w:cs="Times New Roman"/>
          <w:sz w:val="24"/>
          <w:szCs w:val="24"/>
          <w:lang w:val="uk-UA"/>
        </w:rPr>
        <w:t>кінцевого строку подання</w:t>
      </w:r>
      <w:r w:rsidRPr="009D7941">
        <w:rPr>
          <w:rFonts w:ascii="Times New Roman" w:hAnsi="Times New Roman" w:cs="Times New Roman"/>
          <w:sz w:val="24"/>
          <w:szCs w:val="24"/>
          <w:lang w:val="uk-UA"/>
        </w:rPr>
        <w:t xml:space="preserve"> тендерних пропозицій. Наша пропозиція буде обов’язковою для нас до закінчення зазначеного терміну.</w:t>
      </w:r>
    </w:p>
    <w:p w:rsidR="001F7FAF" w:rsidRPr="009D7941" w:rsidRDefault="001F7FAF" w:rsidP="00157B4D">
      <w:pPr>
        <w:tabs>
          <w:tab w:val="left" w:pos="540"/>
        </w:tabs>
        <w:spacing w:line="240" w:lineRule="auto"/>
        <w:ind w:firstLine="284"/>
        <w:jc w:val="both"/>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 xml:space="preserve">    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F7FAF" w:rsidRPr="009D7941" w:rsidRDefault="001F7FAF" w:rsidP="00157B4D">
      <w:pPr>
        <w:tabs>
          <w:tab w:val="left" w:pos="540"/>
        </w:tabs>
        <w:spacing w:line="240" w:lineRule="auto"/>
        <w:ind w:firstLine="539"/>
        <w:jc w:val="both"/>
        <w:rPr>
          <w:rFonts w:ascii="Times New Roman" w:hAnsi="Times New Roman" w:cs="Times New Roman"/>
          <w:sz w:val="24"/>
          <w:szCs w:val="24"/>
          <w:lang w:val="uk-UA"/>
        </w:rPr>
      </w:pPr>
      <w:r w:rsidRPr="009D7941">
        <w:rPr>
          <w:rFonts w:ascii="Times New Roman" w:hAnsi="Times New Roman" w:cs="Times New Roman"/>
          <w:sz w:val="24"/>
          <w:szCs w:val="24"/>
          <w:lang w:val="uk-UA"/>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F7FAF" w:rsidRPr="009D7941" w:rsidRDefault="001F7FAF" w:rsidP="00157B4D">
      <w:pPr>
        <w:spacing w:line="240" w:lineRule="auto"/>
        <w:ind w:firstLine="567"/>
        <w:jc w:val="both"/>
        <w:rPr>
          <w:rFonts w:ascii="Times New Roman" w:hAnsi="Times New Roman" w:cs="Times New Roman"/>
          <w:sz w:val="24"/>
          <w:szCs w:val="24"/>
          <w:lang w:val="uk-UA"/>
        </w:rPr>
      </w:pPr>
      <w:r w:rsidRPr="009D7941">
        <w:rPr>
          <w:rFonts w:ascii="Times New Roman" w:hAnsi="Times New Roman" w:cs="Times New Roman"/>
          <w:sz w:val="24"/>
          <w:szCs w:val="24"/>
          <w:lang w:val="uk-UA"/>
        </w:rPr>
        <w:t>5. Ми розуміємо та погоджуємося, що Ви можете відмінити процедуру закупівлі у разі наявності обставин для цього згідно із Законом.</w:t>
      </w:r>
    </w:p>
    <w:p w:rsidR="001F7FAF" w:rsidRPr="009D7941" w:rsidRDefault="001F7FAF" w:rsidP="00157B4D">
      <w:pPr>
        <w:keepLines/>
        <w:spacing w:line="240" w:lineRule="auto"/>
        <w:ind w:firstLine="567"/>
        <w:jc w:val="both"/>
        <w:rPr>
          <w:rFonts w:ascii="Times New Roman" w:hAnsi="Times New Roman" w:cs="Times New Roman"/>
          <w:sz w:val="24"/>
          <w:szCs w:val="24"/>
          <w:lang w:val="uk-UA"/>
        </w:rPr>
      </w:pPr>
      <w:r w:rsidRPr="009D7941">
        <w:rPr>
          <w:rFonts w:ascii="Times New Roman" w:hAnsi="Times New Roman" w:cs="Times New Roman"/>
          <w:sz w:val="24"/>
          <w:szCs w:val="24"/>
          <w:lang w:val="uk-UA"/>
        </w:rPr>
        <w:t>6. Зазначеним нижче підписом ми підтверджуємо повну, безумовну і беззаперечну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1F7FAF" w:rsidRPr="009D7941" w:rsidRDefault="001F7FAF" w:rsidP="00157B4D">
      <w:pPr>
        <w:rPr>
          <w:rFonts w:ascii="Times New Roman" w:hAnsi="Times New Roman" w:cs="Times New Roman"/>
          <w:i/>
          <w:sz w:val="10"/>
          <w:szCs w:val="24"/>
          <w:lang w:val="uk-UA"/>
        </w:rPr>
      </w:pPr>
    </w:p>
    <w:p w:rsidR="001F7FAF" w:rsidRPr="009D7941" w:rsidRDefault="001F7FAF" w:rsidP="00157B4D">
      <w:pPr>
        <w:rPr>
          <w:rFonts w:ascii="Times New Roman" w:hAnsi="Times New Roman" w:cs="Times New Roman"/>
          <w:i/>
          <w:sz w:val="24"/>
          <w:szCs w:val="24"/>
          <w:lang w:val="uk-UA"/>
        </w:rPr>
      </w:pPr>
      <w:r w:rsidRPr="009D7941">
        <w:rPr>
          <w:rFonts w:ascii="Times New Roman" w:hAnsi="Times New Roman" w:cs="Times New Roman"/>
          <w:i/>
          <w:sz w:val="24"/>
          <w:szCs w:val="24"/>
          <w:lang w:val="uk-UA"/>
        </w:rPr>
        <w:t>У</w:t>
      </w:r>
      <w:r w:rsidR="00DD261B" w:rsidRPr="009D7941">
        <w:rPr>
          <w:rFonts w:ascii="Times New Roman" w:hAnsi="Times New Roman" w:cs="Times New Roman"/>
          <w:i/>
          <w:sz w:val="24"/>
          <w:szCs w:val="24"/>
          <w:lang w:val="uk-UA"/>
        </w:rPr>
        <w:t>повноважена особа</w:t>
      </w:r>
      <w:r w:rsidR="00DD261B" w:rsidRPr="009D7941">
        <w:rPr>
          <w:rFonts w:ascii="Times New Roman" w:hAnsi="Times New Roman" w:cs="Times New Roman"/>
          <w:i/>
          <w:sz w:val="24"/>
          <w:szCs w:val="24"/>
          <w:lang w:val="uk-UA"/>
        </w:rPr>
        <w:tab/>
      </w:r>
      <w:r w:rsidR="00DD261B" w:rsidRPr="009D7941">
        <w:rPr>
          <w:rFonts w:ascii="Times New Roman" w:hAnsi="Times New Roman" w:cs="Times New Roman"/>
          <w:i/>
          <w:sz w:val="24"/>
          <w:szCs w:val="24"/>
          <w:lang w:val="uk-UA"/>
        </w:rPr>
        <w:tab/>
      </w:r>
      <w:r w:rsidRPr="009D7941">
        <w:rPr>
          <w:rFonts w:ascii="Times New Roman" w:hAnsi="Times New Roman" w:cs="Times New Roman"/>
          <w:i/>
          <w:sz w:val="24"/>
          <w:szCs w:val="24"/>
          <w:lang w:val="uk-UA"/>
        </w:rPr>
        <w:t xml:space="preserve">___________ </w:t>
      </w:r>
      <w:r w:rsidRPr="009D7941">
        <w:rPr>
          <w:rFonts w:ascii="Times New Roman" w:hAnsi="Times New Roman" w:cs="Times New Roman"/>
          <w:i/>
          <w:sz w:val="24"/>
          <w:szCs w:val="24"/>
          <w:lang w:val="uk-UA"/>
        </w:rPr>
        <w:tab/>
        <w:t xml:space="preserve">              __________________</w:t>
      </w:r>
    </w:p>
    <w:p w:rsidR="001F7FAF" w:rsidRPr="009D7941" w:rsidRDefault="001F7FAF" w:rsidP="00157B4D">
      <w:pPr>
        <w:ind w:firstLine="708"/>
        <w:rPr>
          <w:rFonts w:ascii="Times New Roman" w:hAnsi="Times New Roman" w:cs="Times New Roman"/>
          <w:i/>
          <w:sz w:val="24"/>
          <w:szCs w:val="24"/>
          <w:lang w:val="uk-UA"/>
        </w:rPr>
      </w:pPr>
      <w:r w:rsidRPr="009D7941">
        <w:rPr>
          <w:rFonts w:ascii="Times New Roman" w:hAnsi="Times New Roman" w:cs="Times New Roman"/>
          <w:i/>
          <w:sz w:val="24"/>
          <w:szCs w:val="24"/>
          <w:lang w:val="uk-UA"/>
        </w:rPr>
        <w:tab/>
      </w:r>
      <w:r w:rsidRPr="009D7941">
        <w:rPr>
          <w:rFonts w:ascii="Times New Roman" w:hAnsi="Times New Roman" w:cs="Times New Roman"/>
          <w:i/>
          <w:sz w:val="24"/>
          <w:szCs w:val="24"/>
          <w:lang w:val="uk-UA"/>
        </w:rPr>
        <w:tab/>
      </w:r>
      <w:r w:rsidRPr="009D7941">
        <w:rPr>
          <w:rFonts w:ascii="Times New Roman" w:hAnsi="Times New Roman" w:cs="Times New Roman"/>
          <w:i/>
          <w:sz w:val="24"/>
          <w:szCs w:val="24"/>
          <w:lang w:val="uk-UA"/>
        </w:rPr>
        <w:tab/>
      </w:r>
      <w:r w:rsidRPr="009D7941">
        <w:rPr>
          <w:rFonts w:ascii="Times New Roman" w:hAnsi="Times New Roman" w:cs="Times New Roman"/>
          <w:i/>
          <w:sz w:val="24"/>
          <w:szCs w:val="24"/>
          <w:lang w:val="uk-UA"/>
        </w:rPr>
        <w:tab/>
      </w:r>
      <w:r w:rsidRPr="009D7941">
        <w:rPr>
          <w:rFonts w:ascii="Times New Roman" w:hAnsi="Times New Roman" w:cs="Times New Roman"/>
          <w:i/>
          <w:sz w:val="24"/>
          <w:szCs w:val="24"/>
          <w:lang w:val="uk-UA"/>
        </w:rPr>
        <w:tab/>
      </w:r>
      <w:r w:rsidRPr="009D7941">
        <w:rPr>
          <w:rFonts w:ascii="Times New Roman" w:hAnsi="Times New Roman" w:cs="Times New Roman"/>
          <w:i/>
          <w:sz w:val="24"/>
          <w:szCs w:val="24"/>
          <w:lang w:val="uk-UA"/>
        </w:rPr>
        <w:tab/>
        <w:t xml:space="preserve">  (підпис)</w:t>
      </w:r>
      <w:r w:rsidRPr="009D7941">
        <w:rPr>
          <w:rFonts w:ascii="Times New Roman" w:hAnsi="Times New Roman" w:cs="Times New Roman"/>
          <w:i/>
          <w:sz w:val="24"/>
          <w:szCs w:val="24"/>
          <w:lang w:val="uk-UA"/>
        </w:rPr>
        <w:tab/>
        <w:t xml:space="preserve">             (ініціали та прізвище)</w:t>
      </w:r>
    </w:p>
    <w:p w:rsidR="001F7FAF" w:rsidRPr="009D7941" w:rsidRDefault="001F7FAF" w:rsidP="00157B4D">
      <w:pPr>
        <w:rPr>
          <w:rFonts w:ascii="Times New Roman" w:hAnsi="Times New Roman" w:cs="Times New Roman"/>
          <w:b/>
          <w:bCs/>
          <w:i/>
          <w:sz w:val="20"/>
          <w:szCs w:val="24"/>
          <w:lang w:val="uk-UA"/>
        </w:rPr>
      </w:pPr>
      <w:r w:rsidRPr="009D7941">
        <w:rPr>
          <w:rFonts w:ascii="Times New Roman" w:hAnsi="Times New Roman" w:cs="Times New Roman"/>
          <w:i/>
          <w:sz w:val="20"/>
          <w:szCs w:val="24"/>
          <w:lang w:val="uk-UA"/>
        </w:rPr>
        <w:t xml:space="preserve">            М П</w:t>
      </w:r>
    </w:p>
    <w:p w:rsidR="001F7FAF" w:rsidRPr="009D7941" w:rsidRDefault="001F7FAF" w:rsidP="00157B4D">
      <w:pPr>
        <w:rPr>
          <w:rFonts w:ascii="Times New Roman" w:hAnsi="Times New Roman" w:cs="Times New Roman"/>
          <w:i/>
          <w:sz w:val="24"/>
          <w:szCs w:val="24"/>
          <w:lang w:val="uk-UA"/>
        </w:rPr>
      </w:pPr>
      <w:r w:rsidRPr="009D7941">
        <w:rPr>
          <w:rFonts w:ascii="Times New Roman" w:hAnsi="Times New Roman" w:cs="Times New Roman"/>
          <w:b/>
          <w:i/>
          <w:sz w:val="24"/>
          <w:szCs w:val="24"/>
          <w:lang w:val="uk-UA"/>
        </w:rPr>
        <w:t>Примітка</w:t>
      </w:r>
      <w:r w:rsidRPr="009D7941">
        <w:rPr>
          <w:rFonts w:ascii="Times New Roman" w:hAnsi="Times New Roman" w:cs="Times New Roman"/>
          <w:i/>
          <w:sz w:val="24"/>
          <w:szCs w:val="24"/>
          <w:lang w:val="uk-UA"/>
        </w:rPr>
        <w:t xml:space="preserve">: </w:t>
      </w:r>
    </w:p>
    <w:p w:rsidR="001F7FAF" w:rsidRPr="009D7941" w:rsidRDefault="001F7FAF" w:rsidP="00157B4D">
      <w:pPr>
        <w:ind w:firstLine="567"/>
        <w:rPr>
          <w:rFonts w:ascii="Times New Roman" w:hAnsi="Times New Roman" w:cs="Times New Roman"/>
          <w:i/>
          <w:sz w:val="20"/>
          <w:szCs w:val="24"/>
          <w:lang w:val="uk-UA"/>
        </w:rPr>
      </w:pPr>
      <w:r w:rsidRPr="009D7941">
        <w:rPr>
          <w:rFonts w:ascii="Times New Roman" w:hAnsi="Times New Roman" w:cs="Times New Roman"/>
          <w:i/>
          <w:sz w:val="20"/>
          <w:szCs w:val="24"/>
          <w:lang w:val="uk-UA"/>
        </w:rPr>
        <w:t xml:space="preserve">- вказується ціна тендерної пропозиції до початку проведення електронного аукціону; </w:t>
      </w:r>
    </w:p>
    <w:p w:rsidR="00CC5E71" w:rsidRPr="009D7941" w:rsidRDefault="001F7FAF" w:rsidP="00157B4D">
      <w:pPr>
        <w:ind w:firstLine="567"/>
        <w:rPr>
          <w:rFonts w:ascii="Times New Roman" w:hAnsi="Times New Roman" w:cs="Times New Roman"/>
          <w:i/>
          <w:spacing w:val="-10"/>
          <w:sz w:val="20"/>
          <w:szCs w:val="24"/>
          <w:lang w:val="uk-UA"/>
        </w:rPr>
      </w:pPr>
      <w:r w:rsidRPr="009D7941">
        <w:rPr>
          <w:rFonts w:ascii="Times New Roman" w:hAnsi="Times New Roman" w:cs="Times New Roman"/>
          <w:i/>
          <w:sz w:val="20"/>
          <w:szCs w:val="24"/>
          <w:lang w:val="uk-UA"/>
        </w:rPr>
        <w:t xml:space="preserve">- </w:t>
      </w:r>
      <w:r w:rsidRPr="009D7941">
        <w:rPr>
          <w:rFonts w:ascii="Times New Roman" w:hAnsi="Times New Roman" w:cs="Times New Roman"/>
          <w:i/>
          <w:spacing w:val="-10"/>
          <w:sz w:val="20"/>
          <w:szCs w:val="24"/>
          <w:lang w:val="uk-UA"/>
        </w:rPr>
        <w:t>у разі якщо Учасника не зареєстровано платником податку на додану вартість, Учасником зазначається ця обставина з посиланням на відповідні поло</w:t>
      </w:r>
      <w:r w:rsidR="00C55B5F" w:rsidRPr="009D7941">
        <w:rPr>
          <w:rFonts w:ascii="Times New Roman" w:hAnsi="Times New Roman" w:cs="Times New Roman"/>
          <w:i/>
          <w:spacing w:val="-10"/>
          <w:sz w:val="20"/>
          <w:szCs w:val="24"/>
          <w:lang w:val="uk-UA"/>
        </w:rPr>
        <w:t>ження податкового законодавства</w:t>
      </w:r>
    </w:p>
    <w:p w:rsidR="0015397E" w:rsidRPr="009D7941" w:rsidRDefault="0015397E" w:rsidP="00157B4D">
      <w:pPr>
        <w:ind w:firstLine="567"/>
        <w:rPr>
          <w:rFonts w:ascii="Times New Roman" w:hAnsi="Times New Roman" w:cs="Times New Roman"/>
          <w:i/>
          <w:spacing w:val="-10"/>
          <w:sz w:val="20"/>
          <w:szCs w:val="24"/>
          <w:lang w:val="uk-UA"/>
        </w:rPr>
      </w:pPr>
    </w:p>
    <w:p w:rsidR="00940018" w:rsidRPr="009D7941" w:rsidRDefault="00940018" w:rsidP="00157B4D">
      <w:pPr>
        <w:ind w:firstLine="567"/>
        <w:rPr>
          <w:rFonts w:ascii="Times New Roman" w:hAnsi="Times New Roman" w:cs="Times New Roman"/>
          <w:i/>
          <w:spacing w:val="-10"/>
          <w:sz w:val="20"/>
          <w:szCs w:val="24"/>
          <w:lang w:val="uk-UA"/>
        </w:rPr>
      </w:pPr>
    </w:p>
    <w:p w:rsidR="001F7FAF" w:rsidRPr="009D7941" w:rsidRDefault="001F7FAF" w:rsidP="00157B4D">
      <w:pPr>
        <w:spacing w:line="240" w:lineRule="auto"/>
        <w:ind w:firstLine="6237"/>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lastRenderedPageBreak/>
        <w:t>ДОДАТОК 2</w:t>
      </w:r>
    </w:p>
    <w:p w:rsidR="001F7FAF" w:rsidRPr="009D7941" w:rsidRDefault="001F7FAF" w:rsidP="00157B4D">
      <w:pPr>
        <w:spacing w:line="240" w:lineRule="auto"/>
        <w:ind w:firstLine="6237"/>
        <w:jc w:val="both"/>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до тендерної документації</w:t>
      </w:r>
    </w:p>
    <w:p w:rsidR="001F7FAF" w:rsidRPr="009D7941" w:rsidRDefault="001F7FAF" w:rsidP="00157B4D">
      <w:pPr>
        <w:spacing w:line="240" w:lineRule="auto"/>
        <w:jc w:val="both"/>
        <w:rPr>
          <w:rFonts w:ascii="Times New Roman" w:hAnsi="Times New Roman" w:cs="Times New Roman"/>
          <w:b/>
          <w:color w:val="auto"/>
          <w:sz w:val="24"/>
          <w:szCs w:val="24"/>
          <w:lang w:val="uk-UA"/>
        </w:rPr>
      </w:pPr>
    </w:p>
    <w:p w:rsidR="001F7FAF" w:rsidRPr="009D7941" w:rsidRDefault="001F7FAF" w:rsidP="00157B4D">
      <w:pPr>
        <w:spacing w:line="240" w:lineRule="auto"/>
        <w:jc w:val="both"/>
        <w:rPr>
          <w:rFonts w:ascii="Times New Roman" w:hAnsi="Times New Roman" w:cs="Times New Roman"/>
          <w:b/>
          <w:color w:val="auto"/>
          <w:sz w:val="24"/>
          <w:szCs w:val="24"/>
          <w:lang w:val="uk-UA"/>
        </w:rPr>
      </w:pPr>
    </w:p>
    <w:p w:rsidR="001F7FAF" w:rsidRPr="009D7941" w:rsidRDefault="001F7FAF" w:rsidP="00157B4D">
      <w:pPr>
        <w:widowControl w:val="0"/>
        <w:suppressLineNumbers/>
        <w:suppressAutoHyphens/>
        <w:jc w:val="center"/>
        <w:outlineLvl w:val="0"/>
        <w:rPr>
          <w:rFonts w:ascii="Times New Roman" w:hAnsi="Times New Roman" w:cs="Times New Roman"/>
          <w:snapToGrid w:val="0"/>
          <w:color w:val="auto"/>
          <w:sz w:val="20"/>
          <w:szCs w:val="20"/>
          <w:lang w:val="uk-UA"/>
        </w:rPr>
      </w:pPr>
      <w:r w:rsidRPr="009D7941">
        <w:rPr>
          <w:rFonts w:ascii="Times New Roman" w:hAnsi="Times New Roman" w:cs="Times New Roman"/>
          <w:b/>
          <w:caps/>
          <w:snapToGrid w:val="0"/>
          <w:color w:val="auto"/>
          <w:kern w:val="28"/>
          <w:sz w:val="24"/>
          <w:szCs w:val="24"/>
          <w:lang w:val="uk-UA"/>
        </w:rPr>
        <w:t xml:space="preserve">2.1. Перелік документів, які підтверджують кваліфікаційні критерії    та  відсутність підстав для відмови в участі у процедурі закупівлі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3369"/>
        <w:gridCol w:w="4394"/>
        <w:gridCol w:w="2268"/>
      </w:tblGrid>
      <w:tr w:rsidR="001F7FAF" w:rsidRPr="009D7941" w:rsidTr="00157B4D">
        <w:tc>
          <w:tcPr>
            <w:tcW w:w="3369" w:type="dxa"/>
          </w:tcPr>
          <w:p w:rsidR="001F7FAF" w:rsidRPr="009D7941" w:rsidRDefault="001F7FAF" w:rsidP="00157B4D">
            <w:pPr>
              <w:rPr>
                <w:rFonts w:ascii="Times New Roman" w:hAnsi="Times New Roman" w:cs="Times New Roman"/>
                <w:b/>
                <w:bCs/>
                <w:snapToGrid w:val="0"/>
                <w:color w:val="auto"/>
                <w:sz w:val="24"/>
                <w:szCs w:val="24"/>
                <w:lang w:val="uk-UA"/>
              </w:rPr>
            </w:pPr>
            <w:r w:rsidRPr="009D7941">
              <w:rPr>
                <w:rFonts w:ascii="Times New Roman" w:hAnsi="Times New Roman" w:cs="Times New Roman"/>
                <w:b/>
                <w:bCs/>
                <w:snapToGrid w:val="0"/>
                <w:color w:val="auto"/>
                <w:sz w:val="24"/>
                <w:szCs w:val="24"/>
                <w:lang w:val="uk-UA"/>
              </w:rPr>
              <w:t>Найменування  документу</w:t>
            </w:r>
          </w:p>
        </w:tc>
        <w:tc>
          <w:tcPr>
            <w:tcW w:w="4394" w:type="dxa"/>
            <w:vAlign w:val="center"/>
          </w:tcPr>
          <w:p w:rsidR="001F7FAF" w:rsidRPr="009D7941" w:rsidRDefault="001F7FAF" w:rsidP="00157B4D">
            <w:pPr>
              <w:tabs>
                <w:tab w:val="left" w:pos="459"/>
                <w:tab w:val="left" w:pos="897"/>
              </w:tabs>
              <w:ind w:left="34"/>
              <w:jc w:val="center"/>
              <w:rPr>
                <w:rFonts w:ascii="Times New Roman" w:hAnsi="Times New Roman" w:cs="Times New Roman"/>
                <w:b/>
                <w:bCs/>
                <w:snapToGrid w:val="0"/>
                <w:color w:val="auto"/>
                <w:sz w:val="24"/>
                <w:szCs w:val="24"/>
                <w:lang w:val="uk-UA"/>
              </w:rPr>
            </w:pPr>
            <w:r w:rsidRPr="009D7941">
              <w:rPr>
                <w:rFonts w:ascii="Times New Roman" w:hAnsi="Times New Roman" w:cs="Times New Roman"/>
                <w:b/>
                <w:bCs/>
                <w:snapToGrid w:val="0"/>
                <w:color w:val="auto"/>
                <w:sz w:val="24"/>
                <w:szCs w:val="24"/>
                <w:lang w:val="uk-UA"/>
              </w:rPr>
              <w:t>Форма документу</w:t>
            </w:r>
          </w:p>
        </w:tc>
        <w:tc>
          <w:tcPr>
            <w:tcW w:w="2268" w:type="dxa"/>
            <w:vAlign w:val="center"/>
          </w:tcPr>
          <w:p w:rsidR="001F7FAF" w:rsidRPr="009D7941" w:rsidRDefault="001F7FAF" w:rsidP="00157B4D">
            <w:pPr>
              <w:jc w:val="center"/>
              <w:rPr>
                <w:rFonts w:ascii="Times New Roman" w:hAnsi="Times New Roman" w:cs="Times New Roman"/>
                <w:b/>
                <w:bCs/>
                <w:snapToGrid w:val="0"/>
                <w:color w:val="auto"/>
                <w:sz w:val="24"/>
                <w:szCs w:val="24"/>
                <w:lang w:val="uk-UA"/>
              </w:rPr>
            </w:pPr>
            <w:r w:rsidRPr="009D7941">
              <w:rPr>
                <w:rFonts w:ascii="Times New Roman" w:hAnsi="Times New Roman" w:cs="Times New Roman"/>
                <w:b/>
                <w:bCs/>
                <w:snapToGrid w:val="0"/>
                <w:color w:val="auto"/>
                <w:sz w:val="24"/>
                <w:szCs w:val="24"/>
                <w:lang w:val="uk-UA"/>
              </w:rPr>
              <w:t>Вимоги до документа</w:t>
            </w:r>
          </w:p>
        </w:tc>
      </w:tr>
      <w:tr w:rsidR="001F7FAF" w:rsidRPr="009D7941" w:rsidTr="005833F0">
        <w:tblPrEx>
          <w:tblLook w:val="00A0" w:firstRow="1" w:lastRow="0" w:firstColumn="1" w:lastColumn="0" w:noHBand="0" w:noVBand="0"/>
        </w:tblPrEx>
        <w:trPr>
          <w:trHeight w:val="1259"/>
        </w:trPr>
        <w:tc>
          <w:tcPr>
            <w:tcW w:w="3369" w:type="dxa"/>
          </w:tcPr>
          <w:p w:rsidR="001F7FAF" w:rsidRPr="009D7941" w:rsidRDefault="001F7FAF" w:rsidP="00157B4D">
            <w:pPr>
              <w:rPr>
                <w:rFonts w:ascii="Times New Roman" w:hAnsi="Times New Roman" w:cs="Times New Roman"/>
                <w:b/>
                <w:bCs/>
                <w:snapToGrid w:val="0"/>
                <w:color w:val="auto"/>
                <w:sz w:val="24"/>
                <w:szCs w:val="24"/>
                <w:lang w:val="uk-UA"/>
              </w:rPr>
            </w:pPr>
          </w:p>
          <w:p w:rsidR="001F7FAF" w:rsidRPr="009D7941" w:rsidRDefault="001F7FAF" w:rsidP="00157B4D">
            <w:pPr>
              <w:jc w:val="center"/>
              <w:rPr>
                <w:rFonts w:ascii="Times New Roman" w:hAnsi="Times New Roman" w:cs="Times New Roman"/>
                <w:b/>
                <w:bCs/>
                <w:snapToGrid w:val="0"/>
                <w:color w:val="auto"/>
                <w:sz w:val="24"/>
                <w:szCs w:val="24"/>
                <w:lang w:val="uk-UA"/>
              </w:rPr>
            </w:pPr>
            <w:r w:rsidRPr="009D7941">
              <w:rPr>
                <w:rFonts w:ascii="Times New Roman" w:hAnsi="Times New Roman" w:cs="Times New Roman"/>
                <w:b/>
                <w:bCs/>
                <w:snapToGrid w:val="0"/>
                <w:color w:val="auto"/>
                <w:sz w:val="24"/>
                <w:szCs w:val="24"/>
                <w:lang w:val="uk-UA"/>
              </w:rPr>
              <w:t>Досвід виконання аналогічного договору.</w:t>
            </w:r>
          </w:p>
          <w:p w:rsidR="001F7FAF" w:rsidRPr="009D7941" w:rsidRDefault="001F7FAF" w:rsidP="00157B4D">
            <w:pPr>
              <w:jc w:val="center"/>
              <w:rPr>
                <w:rFonts w:ascii="Times New Roman" w:hAnsi="Times New Roman" w:cs="Times New Roman"/>
                <w:b/>
                <w:bCs/>
                <w:snapToGrid w:val="0"/>
                <w:color w:val="auto"/>
                <w:sz w:val="24"/>
                <w:szCs w:val="24"/>
                <w:lang w:val="uk-UA"/>
              </w:rPr>
            </w:pPr>
          </w:p>
          <w:p w:rsidR="001F7FAF" w:rsidRPr="009D7941" w:rsidRDefault="001F7FAF" w:rsidP="00157B4D">
            <w:pPr>
              <w:jc w:val="center"/>
              <w:rPr>
                <w:rFonts w:ascii="Times New Roman" w:hAnsi="Times New Roman" w:cs="Times New Roman"/>
                <w:b/>
                <w:bCs/>
                <w:snapToGrid w:val="0"/>
                <w:color w:val="auto"/>
                <w:sz w:val="24"/>
                <w:szCs w:val="24"/>
                <w:lang w:val="uk-UA"/>
              </w:rPr>
            </w:pPr>
          </w:p>
          <w:p w:rsidR="001F7FAF" w:rsidRPr="009D7941" w:rsidRDefault="001F7FAF" w:rsidP="00157B4D">
            <w:pPr>
              <w:jc w:val="center"/>
              <w:rPr>
                <w:rFonts w:ascii="Times New Roman" w:hAnsi="Times New Roman" w:cs="Times New Roman"/>
                <w:b/>
                <w:bCs/>
                <w:snapToGrid w:val="0"/>
                <w:color w:val="auto"/>
                <w:sz w:val="24"/>
                <w:szCs w:val="24"/>
                <w:lang w:val="uk-UA"/>
              </w:rPr>
            </w:pPr>
          </w:p>
          <w:p w:rsidR="001F7FAF" w:rsidRPr="009D7941" w:rsidRDefault="001F7FAF" w:rsidP="00157B4D">
            <w:pPr>
              <w:jc w:val="center"/>
              <w:rPr>
                <w:rFonts w:ascii="Times New Roman" w:hAnsi="Times New Roman" w:cs="Times New Roman"/>
                <w:b/>
                <w:bCs/>
                <w:snapToGrid w:val="0"/>
                <w:color w:val="auto"/>
                <w:sz w:val="24"/>
                <w:szCs w:val="24"/>
                <w:lang w:val="uk-UA"/>
              </w:rPr>
            </w:pPr>
          </w:p>
          <w:p w:rsidR="001F7FAF" w:rsidRPr="009D7941" w:rsidRDefault="001F7FAF" w:rsidP="00157B4D">
            <w:pPr>
              <w:jc w:val="center"/>
              <w:rPr>
                <w:rFonts w:ascii="Times New Roman" w:hAnsi="Times New Roman" w:cs="Times New Roman"/>
                <w:b/>
                <w:bCs/>
                <w:snapToGrid w:val="0"/>
                <w:color w:val="auto"/>
                <w:sz w:val="24"/>
                <w:szCs w:val="24"/>
                <w:lang w:val="uk-UA"/>
              </w:rPr>
            </w:pPr>
          </w:p>
          <w:p w:rsidR="001F7FAF" w:rsidRPr="009D7941" w:rsidRDefault="001F7FAF" w:rsidP="00157B4D">
            <w:pPr>
              <w:jc w:val="center"/>
              <w:rPr>
                <w:rFonts w:ascii="Times New Roman" w:hAnsi="Times New Roman" w:cs="Times New Roman"/>
                <w:b/>
                <w:bCs/>
                <w:snapToGrid w:val="0"/>
                <w:color w:val="auto"/>
                <w:sz w:val="24"/>
                <w:szCs w:val="24"/>
                <w:lang w:val="uk-UA"/>
              </w:rPr>
            </w:pPr>
          </w:p>
          <w:p w:rsidR="001F7FAF" w:rsidRPr="009D7941" w:rsidRDefault="001F7FAF" w:rsidP="00157B4D">
            <w:pPr>
              <w:jc w:val="center"/>
              <w:rPr>
                <w:rFonts w:ascii="Times New Roman" w:hAnsi="Times New Roman" w:cs="Times New Roman"/>
                <w:b/>
                <w:bCs/>
                <w:snapToGrid w:val="0"/>
                <w:color w:val="auto"/>
                <w:sz w:val="24"/>
                <w:szCs w:val="24"/>
                <w:lang w:val="uk-UA"/>
              </w:rPr>
            </w:pPr>
          </w:p>
          <w:p w:rsidR="001F7FAF" w:rsidRPr="009D7941" w:rsidRDefault="001F7FAF" w:rsidP="00157B4D">
            <w:pPr>
              <w:jc w:val="center"/>
              <w:rPr>
                <w:rFonts w:ascii="Times New Roman" w:hAnsi="Times New Roman" w:cs="Times New Roman"/>
                <w:b/>
                <w:bCs/>
                <w:snapToGrid w:val="0"/>
                <w:color w:val="auto"/>
                <w:sz w:val="24"/>
                <w:szCs w:val="24"/>
                <w:lang w:val="uk-UA"/>
              </w:rPr>
            </w:pPr>
          </w:p>
          <w:p w:rsidR="009171E3" w:rsidRPr="009D7941" w:rsidRDefault="009171E3" w:rsidP="00157B4D">
            <w:pPr>
              <w:jc w:val="center"/>
              <w:rPr>
                <w:rFonts w:ascii="Times New Roman" w:hAnsi="Times New Roman" w:cs="Times New Roman"/>
                <w:b/>
                <w:bCs/>
                <w:snapToGrid w:val="0"/>
                <w:color w:val="auto"/>
                <w:sz w:val="24"/>
                <w:szCs w:val="24"/>
                <w:lang w:val="uk-UA"/>
              </w:rPr>
            </w:pPr>
          </w:p>
          <w:p w:rsidR="009171E3" w:rsidRPr="009D7941" w:rsidRDefault="009171E3" w:rsidP="00157B4D">
            <w:pPr>
              <w:jc w:val="center"/>
              <w:rPr>
                <w:rFonts w:ascii="Times New Roman" w:hAnsi="Times New Roman" w:cs="Times New Roman"/>
                <w:b/>
                <w:bCs/>
                <w:snapToGrid w:val="0"/>
                <w:color w:val="auto"/>
                <w:sz w:val="24"/>
                <w:szCs w:val="24"/>
                <w:lang w:val="uk-UA"/>
              </w:rPr>
            </w:pPr>
          </w:p>
          <w:p w:rsidR="009171E3" w:rsidRPr="009D7941" w:rsidRDefault="009171E3" w:rsidP="00157B4D">
            <w:pPr>
              <w:jc w:val="center"/>
              <w:rPr>
                <w:rFonts w:ascii="Times New Roman" w:hAnsi="Times New Roman" w:cs="Times New Roman"/>
                <w:b/>
                <w:bCs/>
                <w:snapToGrid w:val="0"/>
                <w:color w:val="auto"/>
                <w:sz w:val="24"/>
                <w:szCs w:val="24"/>
                <w:lang w:val="uk-UA"/>
              </w:rPr>
            </w:pPr>
          </w:p>
          <w:p w:rsidR="009171E3" w:rsidRPr="009D7941" w:rsidRDefault="009171E3" w:rsidP="00157B4D">
            <w:pPr>
              <w:jc w:val="center"/>
              <w:rPr>
                <w:rFonts w:ascii="Times New Roman" w:hAnsi="Times New Roman" w:cs="Times New Roman"/>
                <w:b/>
                <w:bCs/>
                <w:snapToGrid w:val="0"/>
                <w:color w:val="auto"/>
                <w:sz w:val="24"/>
                <w:szCs w:val="24"/>
                <w:lang w:val="uk-UA"/>
              </w:rPr>
            </w:pPr>
          </w:p>
          <w:p w:rsidR="00CC5E71" w:rsidRPr="009D7941" w:rsidRDefault="00CC5E71" w:rsidP="00157B4D">
            <w:pPr>
              <w:jc w:val="center"/>
              <w:rPr>
                <w:rFonts w:ascii="Times New Roman" w:hAnsi="Times New Roman" w:cs="Times New Roman"/>
                <w:b/>
                <w:bCs/>
                <w:snapToGrid w:val="0"/>
                <w:color w:val="auto"/>
                <w:sz w:val="24"/>
                <w:szCs w:val="24"/>
                <w:lang w:val="uk-UA"/>
              </w:rPr>
            </w:pPr>
          </w:p>
          <w:p w:rsidR="001F7FAF" w:rsidRPr="009D7941" w:rsidRDefault="001F7FAF" w:rsidP="00157B4D">
            <w:pPr>
              <w:jc w:val="center"/>
              <w:rPr>
                <w:rFonts w:ascii="Times New Roman" w:hAnsi="Times New Roman" w:cs="Times New Roman"/>
                <w:b/>
                <w:sz w:val="24"/>
                <w:szCs w:val="24"/>
                <w:lang w:val="uk-UA"/>
              </w:rPr>
            </w:pPr>
          </w:p>
          <w:p w:rsidR="001F7FAF" w:rsidRPr="009D7941" w:rsidRDefault="001F7FAF" w:rsidP="00157B4D">
            <w:pPr>
              <w:jc w:val="center"/>
              <w:rPr>
                <w:rFonts w:ascii="Times New Roman" w:hAnsi="Times New Roman" w:cs="Times New Roman"/>
                <w:b/>
                <w:sz w:val="24"/>
                <w:szCs w:val="24"/>
                <w:lang w:val="uk-UA"/>
              </w:rPr>
            </w:pPr>
          </w:p>
          <w:p w:rsidR="001F7FAF" w:rsidRPr="009D7941" w:rsidRDefault="001F7FAF" w:rsidP="00157B4D">
            <w:pPr>
              <w:jc w:val="center"/>
              <w:rPr>
                <w:rFonts w:ascii="Times New Roman" w:hAnsi="Times New Roman" w:cs="Times New Roman"/>
                <w:b/>
                <w:sz w:val="24"/>
                <w:szCs w:val="24"/>
                <w:lang w:val="uk-UA"/>
              </w:rPr>
            </w:pPr>
          </w:p>
          <w:p w:rsidR="001F7FAF" w:rsidRPr="009D7941" w:rsidRDefault="001F7FAF" w:rsidP="00157B4D">
            <w:pPr>
              <w:jc w:val="center"/>
              <w:rPr>
                <w:rFonts w:ascii="Times New Roman" w:hAnsi="Times New Roman" w:cs="Times New Roman"/>
                <w:b/>
                <w:sz w:val="24"/>
                <w:szCs w:val="24"/>
                <w:lang w:val="uk-UA"/>
              </w:rPr>
            </w:pPr>
          </w:p>
          <w:p w:rsidR="001F7FAF" w:rsidRPr="009D7941" w:rsidRDefault="001F7FAF" w:rsidP="00157B4D">
            <w:pPr>
              <w:jc w:val="center"/>
              <w:rPr>
                <w:rFonts w:ascii="Times New Roman" w:hAnsi="Times New Roman" w:cs="Times New Roman"/>
                <w:b/>
                <w:sz w:val="24"/>
                <w:szCs w:val="24"/>
                <w:lang w:val="uk-UA"/>
              </w:rPr>
            </w:pPr>
          </w:p>
          <w:p w:rsidR="001F7FAF" w:rsidRPr="009D7941" w:rsidRDefault="001F7FAF" w:rsidP="00157B4D">
            <w:pPr>
              <w:jc w:val="center"/>
              <w:rPr>
                <w:rFonts w:ascii="Times New Roman" w:hAnsi="Times New Roman" w:cs="Times New Roman"/>
                <w:b/>
                <w:sz w:val="24"/>
                <w:szCs w:val="24"/>
                <w:lang w:val="uk-UA"/>
              </w:rPr>
            </w:pPr>
          </w:p>
          <w:p w:rsidR="001F7FAF" w:rsidRPr="009D7941" w:rsidRDefault="001F7FAF" w:rsidP="00157B4D">
            <w:pPr>
              <w:jc w:val="center"/>
              <w:rPr>
                <w:rFonts w:ascii="Times New Roman" w:hAnsi="Times New Roman" w:cs="Times New Roman"/>
                <w:b/>
                <w:sz w:val="24"/>
                <w:szCs w:val="24"/>
                <w:lang w:val="uk-UA"/>
              </w:rPr>
            </w:pPr>
          </w:p>
          <w:p w:rsidR="001F7FAF" w:rsidRPr="009D7941" w:rsidRDefault="001F7FAF" w:rsidP="00157B4D">
            <w:pPr>
              <w:jc w:val="center"/>
              <w:rPr>
                <w:rFonts w:ascii="Times New Roman" w:hAnsi="Times New Roman" w:cs="Times New Roman"/>
                <w:b/>
                <w:sz w:val="24"/>
                <w:szCs w:val="24"/>
                <w:lang w:val="uk-UA"/>
              </w:rPr>
            </w:pPr>
          </w:p>
          <w:p w:rsidR="001F7FAF" w:rsidRPr="009D7941" w:rsidRDefault="001F7FAF" w:rsidP="00157B4D">
            <w:pPr>
              <w:jc w:val="center"/>
              <w:rPr>
                <w:rFonts w:ascii="Times New Roman" w:hAnsi="Times New Roman" w:cs="Times New Roman"/>
                <w:b/>
                <w:bCs/>
                <w:snapToGrid w:val="0"/>
                <w:color w:val="auto"/>
                <w:sz w:val="24"/>
                <w:szCs w:val="24"/>
                <w:lang w:val="uk-UA"/>
              </w:rPr>
            </w:pPr>
          </w:p>
          <w:p w:rsidR="00D53320" w:rsidRPr="009D7941" w:rsidRDefault="00D53320" w:rsidP="00157B4D">
            <w:pPr>
              <w:jc w:val="center"/>
              <w:rPr>
                <w:rFonts w:ascii="Times New Roman" w:hAnsi="Times New Roman" w:cs="Times New Roman"/>
                <w:b/>
                <w:bCs/>
                <w:snapToGrid w:val="0"/>
                <w:color w:val="auto"/>
                <w:sz w:val="24"/>
                <w:szCs w:val="24"/>
                <w:lang w:val="uk-UA"/>
              </w:rPr>
            </w:pPr>
          </w:p>
          <w:p w:rsidR="00D53320" w:rsidRPr="009D7941" w:rsidRDefault="00D53320" w:rsidP="00157B4D">
            <w:pPr>
              <w:jc w:val="center"/>
              <w:rPr>
                <w:rFonts w:ascii="Times New Roman" w:hAnsi="Times New Roman" w:cs="Times New Roman"/>
                <w:b/>
                <w:bCs/>
                <w:snapToGrid w:val="0"/>
                <w:color w:val="auto"/>
                <w:sz w:val="24"/>
                <w:szCs w:val="24"/>
                <w:lang w:val="uk-UA"/>
              </w:rPr>
            </w:pPr>
          </w:p>
          <w:p w:rsidR="00D53320" w:rsidRPr="009D7941" w:rsidRDefault="00D53320" w:rsidP="00157B4D">
            <w:pPr>
              <w:jc w:val="center"/>
              <w:rPr>
                <w:rFonts w:ascii="Times New Roman" w:hAnsi="Times New Roman" w:cs="Times New Roman"/>
                <w:b/>
                <w:bCs/>
                <w:snapToGrid w:val="0"/>
                <w:color w:val="auto"/>
                <w:sz w:val="24"/>
                <w:szCs w:val="24"/>
                <w:lang w:val="uk-UA"/>
              </w:rPr>
            </w:pPr>
          </w:p>
          <w:p w:rsidR="00D53320" w:rsidRPr="009D7941" w:rsidRDefault="00D53320" w:rsidP="00157B4D">
            <w:pPr>
              <w:jc w:val="center"/>
              <w:rPr>
                <w:rFonts w:ascii="Times New Roman" w:hAnsi="Times New Roman" w:cs="Times New Roman"/>
                <w:b/>
                <w:bCs/>
                <w:snapToGrid w:val="0"/>
                <w:color w:val="auto"/>
                <w:sz w:val="24"/>
                <w:szCs w:val="24"/>
                <w:lang w:val="uk-UA"/>
              </w:rPr>
            </w:pPr>
          </w:p>
          <w:p w:rsidR="00D53320" w:rsidRPr="009D7941" w:rsidRDefault="00D53320" w:rsidP="00157B4D">
            <w:pPr>
              <w:jc w:val="center"/>
              <w:rPr>
                <w:rFonts w:ascii="Times New Roman" w:hAnsi="Times New Roman" w:cs="Times New Roman"/>
                <w:b/>
                <w:bCs/>
                <w:snapToGrid w:val="0"/>
                <w:color w:val="auto"/>
                <w:sz w:val="24"/>
                <w:szCs w:val="24"/>
                <w:lang w:val="uk-UA"/>
              </w:rPr>
            </w:pPr>
          </w:p>
          <w:p w:rsidR="00D53320" w:rsidRPr="009D7941" w:rsidRDefault="00D53320" w:rsidP="00157B4D">
            <w:pPr>
              <w:jc w:val="center"/>
              <w:rPr>
                <w:rFonts w:ascii="Times New Roman" w:hAnsi="Times New Roman" w:cs="Times New Roman"/>
                <w:b/>
                <w:bCs/>
                <w:snapToGrid w:val="0"/>
                <w:color w:val="auto"/>
                <w:sz w:val="24"/>
                <w:szCs w:val="24"/>
                <w:lang w:val="uk-UA"/>
              </w:rPr>
            </w:pPr>
          </w:p>
          <w:p w:rsidR="00D53320" w:rsidRPr="009D7941" w:rsidRDefault="00D53320" w:rsidP="00157B4D">
            <w:pPr>
              <w:jc w:val="center"/>
              <w:rPr>
                <w:rFonts w:ascii="Times New Roman" w:hAnsi="Times New Roman" w:cs="Times New Roman"/>
                <w:b/>
                <w:bCs/>
                <w:snapToGrid w:val="0"/>
                <w:color w:val="auto"/>
                <w:sz w:val="24"/>
                <w:szCs w:val="24"/>
                <w:lang w:val="uk-UA"/>
              </w:rPr>
            </w:pPr>
          </w:p>
          <w:p w:rsidR="00D53320" w:rsidRPr="009D7941" w:rsidRDefault="00D53320" w:rsidP="00157B4D">
            <w:pPr>
              <w:rPr>
                <w:rFonts w:ascii="Times New Roman" w:hAnsi="Times New Roman" w:cs="Times New Roman"/>
                <w:b/>
                <w:bCs/>
                <w:snapToGrid w:val="0"/>
                <w:color w:val="auto"/>
                <w:sz w:val="24"/>
                <w:szCs w:val="24"/>
                <w:lang w:val="uk-UA"/>
              </w:rPr>
            </w:pPr>
          </w:p>
        </w:tc>
        <w:tc>
          <w:tcPr>
            <w:tcW w:w="4394" w:type="dxa"/>
          </w:tcPr>
          <w:p w:rsidR="00940018" w:rsidRPr="009D7941" w:rsidRDefault="00940018" w:rsidP="00157B4D">
            <w:pPr>
              <w:pStyle w:val="af3"/>
              <w:widowControl/>
              <w:spacing w:before="0" w:after="0"/>
              <w:ind w:left="360"/>
              <w:jc w:val="both"/>
              <w:rPr>
                <w:lang w:val="uk-UA"/>
              </w:rPr>
            </w:pPr>
            <w:r w:rsidRPr="009D7941">
              <w:rPr>
                <w:rFonts w:eastAsia="Batang"/>
                <w:lang w:val="uk-UA"/>
              </w:rPr>
              <w:t xml:space="preserve">1.1Довідка у довільній формі про </w:t>
            </w:r>
            <w:r w:rsidRPr="009D7941">
              <w:rPr>
                <w:rFonts w:eastAsia="Batang"/>
              </w:rPr>
              <w:t>наявність документально підтвердженого</w:t>
            </w:r>
            <w:r w:rsidR="005962CB" w:rsidRPr="009D7941">
              <w:rPr>
                <w:rFonts w:eastAsia="Batang"/>
                <w:lang w:val="uk-UA"/>
              </w:rPr>
              <w:t xml:space="preserve"> </w:t>
            </w:r>
            <w:r w:rsidRPr="009D7941">
              <w:rPr>
                <w:rFonts w:eastAsia="Batang"/>
              </w:rPr>
              <w:t>досвіду</w:t>
            </w:r>
            <w:r w:rsidR="005962CB" w:rsidRPr="009D7941">
              <w:rPr>
                <w:rFonts w:eastAsia="Batang"/>
                <w:lang w:val="uk-UA"/>
              </w:rPr>
              <w:t xml:space="preserve"> </w:t>
            </w:r>
            <w:r w:rsidRPr="009D7941">
              <w:rPr>
                <w:rFonts w:eastAsia="Batang"/>
              </w:rPr>
              <w:t>виконання</w:t>
            </w:r>
            <w:r w:rsidR="005962CB" w:rsidRPr="009D7941">
              <w:rPr>
                <w:rFonts w:eastAsia="Batang"/>
                <w:lang w:val="uk-UA"/>
              </w:rPr>
              <w:t xml:space="preserve"> </w:t>
            </w:r>
            <w:r w:rsidRPr="009D7941">
              <w:rPr>
                <w:rFonts w:eastAsia="Batang"/>
              </w:rPr>
              <w:t>аналогічного (аналогічних) за предметом закупівлі договору (договорів)</w:t>
            </w:r>
            <w:r w:rsidRPr="009D7941">
              <w:rPr>
                <w:rFonts w:eastAsia="Batang"/>
                <w:lang w:val="uk-UA"/>
              </w:rPr>
              <w:t>:</w:t>
            </w:r>
          </w:p>
          <w:p w:rsidR="00940018" w:rsidRPr="009D7941" w:rsidRDefault="00940018" w:rsidP="00157B4D">
            <w:pPr>
              <w:pStyle w:val="af3"/>
              <w:spacing w:before="0" w:after="0"/>
              <w:jc w:val="both"/>
              <w:rPr>
                <w:lang w:val="uk-UA" w:eastAsia="ar-SA"/>
              </w:rPr>
            </w:pPr>
            <w:r w:rsidRPr="009D7941">
              <w:rPr>
                <w:lang w:val="uk-UA"/>
              </w:rPr>
              <w:t>Довідка</w:t>
            </w:r>
            <w:r w:rsidRPr="009D7941">
              <w:rPr>
                <w:rFonts w:eastAsia="Batang"/>
              </w:rPr>
              <w:t xml:space="preserve"> про наявність у Учасника</w:t>
            </w:r>
            <w:r w:rsidR="005962CB" w:rsidRPr="009D7941">
              <w:rPr>
                <w:rFonts w:eastAsia="Batang"/>
                <w:lang w:val="uk-UA"/>
              </w:rPr>
              <w:t xml:space="preserve"> </w:t>
            </w:r>
            <w:r w:rsidRPr="009D7941">
              <w:rPr>
                <w:rFonts w:eastAsia="Batang"/>
              </w:rPr>
              <w:t>досвіду</w:t>
            </w:r>
            <w:r w:rsidR="005962CB" w:rsidRPr="009D7941">
              <w:rPr>
                <w:rFonts w:eastAsia="Batang"/>
                <w:lang w:val="uk-UA"/>
              </w:rPr>
              <w:t xml:space="preserve"> </w:t>
            </w:r>
            <w:r w:rsidRPr="009D7941">
              <w:rPr>
                <w:rFonts w:eastAsia="Batang"/>
              </w:rPr>
              <w:t>виконання</w:t>
            </w:r>
            <w:r w:rsidR="005962CB" w:rsidRPr="009D7941">
              <w:rPr>
                <w:rFonts w:eastAsia="Batang"/>
                <w:lang w:val="uk-UA"/>
              </w:rPr>
              <w:t xml:space="preserve"> </w:t>
            </w:r>
            <w:r w:rsidRPr="009D7941">
              <w:rPr>
                <w:rFonts w:eastAsia="Batang"/>
              </w:rPr>
              <w:t>аналогічного договору</w:t>
            </w:r>
            <w:r w:rsidRPr="009D7941">
              <w:rPr>
                <w:rFonts w:eastAsia="Batang"/>
                <w:i/>
                <w:lang w:val="uk-UA"/>
              </w:rPr>
              <w:t xml:space="preserve">(не менше </w:t>
            </w:r>
            <w:r w:rsidR="006A48F4" w:rsidRPr="009D7941">
              <w:rPr>
                <w:rFonts w:eastAsia="Batang"/>
                <w:i/>
                <w:lang w:val="uk-UA"/>
              </w:rPr>
              <w:t>1-го</w:t>
            </w:r>
            <w:r w:rsidRPr="009D7941">
              <w:rPr>
                <w:rFonts w:eastAsia="Batang"/>
                <w:i/>
                <w:lang w:val="uk-UA"/>
              </w:rPr>
              <w:t>)</w:t>
            </w:r>
            <w:r w:rsidRPr="009D7941">
              <w:rPr>
                <w:rFonts w:eastAsia="Batang"/>
              </w:rPr>
              <w:t>за предметом закупівлі</w:t>
            </w:r>
            <w:r w:rsidRPr="009D7941">
              <w:rPr>
                <w:rFonts w:eastAsia="Batang"/>
                <w:lang w:val="uk-UA"/>
              </w:rPr>
              <w:t xml:space="preserve">, </w:t>
            </w:r>
            <w:r w:rsidRPr="009D7941">
              <w:rPr>
                <w:lang w:eastAsia="ar-SA"/>
              </w:rPr>
              <w:t>із</w:t>
            </w:r>
            <w:r w:rsidR="00337CF5" w:rsidRPr="009D7941">
              <w:rPr>
                <w:lang w:val="uk-UA" w:eastAsia="ar-SA"/>
              </w:rPr>
              <w:t xml:space="preserve"> </w:t>
            </w:r>
            <w:r w:rsidRPr="009D7941">
              <w:rPr>
                <w:lang w:eastAsia="ar-SA"/>
              </w:rPr>
              <w:t>зазначенням</w:t>
            </w:r>
            <w:r w:rsidRPr="009D7941">
              <w:rPr>
                <w:lang w:val="uk-UA" w:eastAsia="ar-SA"/>
              </w:rPr>
              <w:t xml:space="preserve">: </w:t>
            </w:r>
          </w:p>
          <w:p w:rsidR="00940018" w:rsidRPr="009D7941" w:rsidRDefault="00940018" w:rsidP="000B2F24">
            <w:pPr>
              <w:pStyle w:val="af3"/>
              <w:widowControl/>
              <w:numPr>
                <w:ilvl w:val="0"/>
                <w:numId w:val="1"/>
              </w:numPr>
              <w:spacing w:before="0" w:after="0"/>
              <w:jc w:val="both"/>
              <w:rPr>
                <w:rFonts w:eastAsia="Batang"/>
                <w:lang w:val="uk-UA"/>
              </w:rPr>
            </w:pPr>
            <w:r w:rsidRPr="009D7941">
              <w:rPr>
                <w:lang w:val="uk-UA" w:eastAsia="ar-SA"/>
              </w:rPr>
              <w:t>№ та дати договору;</w:t>
            </w:r>
          </w:p>
          <w:p w:rsidR="00940018" w:rsidRPr="009D7941" w:rsidRDefault="00940018" w:rsidP="000B2F24">
            <w:pPr>
              <w:pStyle w:val="af3"/>
              <w:widowControl/>
              <w:numPr>
                <w:ilvl w:val="0"/>
                <w:numId w:val="1"/>
              </w:numPr>
              <w:spacing w:before="0" w:after="0"/>
              <w:jc w:val="both"/>
              <w:rPr>
                <w:rFonts w:eastAsia="Batang"/>
                <w:lang w:val="uk-UA"/>
              </w:rPr>
            </w:pPr>
            <w:r w:rsidRPr="009D7941">
              <w:rPr>
                <w:lang w:val="uk-UA" w:eastAsia="ar-SA"/>
              </w:rPr>
              <w:t>предмету закупівлі;</w:t>
            </w:r>
          </w:p>
          <w:p w:rsidR="00940018" w:rsidRPr="009D7941" w:rsidRDefault="00940018" w:rsidP="000B2F24">
            <w:pPr>
              <w:pStyle w:val="af3"/>
              <w:widowControl/>
              <w:numPr>
                <w:ilvl w:val="0"/>
                <w:numId w:val="1"/>
              </w:numPr>
              <w:spacing w:before="0" w:after="0"/>
              <w:jc w:val="both"/>
              <w:rPr>
                <w:rFonts w:eastAsia="Batang"/>
                <w:lang w:val="uk-UA"/>
              </w:rPr>
            </w:pPr>
            <w:r w:rsidRPr="009D7941">
              <w:rPr>
                <w:lang w:eastAsia="ar-SA"/>
              </w:rPr>
              <w:t>повного</w:t>
            </w:r>
            <w:r w:rsidR="00C830D3" w:rsidRPr="009D7941">
              <w:rPr>
                <w:lang w:val="uk-UA" w:eastAsia="ar-SA"/>
              </w:rPr>
              <w:t xml:space="preserve"> </w:t>
            </w:r>
            <w:r w:rsidRPr="009D7941">
              <w:rPr>
                <w:lang w:eastAsia="ar-SA"/>
              </w:rPr>
              <w:t>найменування</w:t>
            </w:r>
            <w:r w:rsidR="00C830D3" w:rsidRPr="009D7941">
              <w:rPr>
                <w:lang w:val="uk-UA" w:eastAsia="ar-SA"/>
              </w:rPr>
              <w:t xml:space="preserve"> </w:t>
            </w:r>
            <w:r w:rsidRPr="009D7941">
              <w:rPr>
                <w:lang w:eastAsia="ar-SA"/>
              </w:rPr>
              <w:t>замовника</w:t>
            </w:r>
            <w:r w:rsidRPr="009D7941">
              <w:rPr>
                <w:rFonts w:eastAsia="Batang"/>
                <w:lang w:val="uk-UA"/>
              </w:rPr>
              <w:t>;</w:t>
            </w:r>
          </w:p>
          <w:p w:rsidR="00940018" w:rsidRPr="009D7941" w:rsidRDefault="00940018" w:rsidP="000B2F24">
            <w:pPr>
              <w:pStyle w:val="af3"/>
              <w:widowControl/>
              <w:numPr>
                <w:ilvl w:val="0"/>
                <w:numId w:val="1"/>
              </w:numPr>
              <w:spacing w:before="0" w:after="0"/>
              <w:jc w:val="both"/>
              <w:rPr>
                <w:rFonts w:eastAsia="Batang"/>
                <w:lang w:val="uk-UA"/>
              </w:rPr>
            </w:pPr>
            <w:r w:rsidRPr="009D7941">
              <w:rPr>
                <w:rFonts w:eastAsia="Batang"/>
              </w:rPr>
              <w:t>строк</w:t>
            </w:r>
            <w:r w:rsidRPr="009D7941">
              <w:rPr>
                <w:rFonts w:eastAsia="Batang"/>
                <w:lang w:val="uk-UA"/>
              </w:rPr>
              <w:t xml:space="preserve"> і </w:t>
            </w:r>
            <w:r w:rsidRPr="009D7941">
              <w:rPr>
                <w:rFonts w:eastAsia="Batang"/>
              </w:rPr>
              <w:t>виконання договору.</w:t>
            </w:r>
          </w:p>
          <w:p w:rsidR="00940018" w:rsidRPr="009D7941" w:rsidRDefault="00940018" w:rsidP="00157B4D">
            <w:pPr>
              <w:pStyle w:val="af3"/>
              <w:spacing w:before="0" w:after="0"/>
              <w:ind w:firstLine="697"/>
              <w:jc w:val="both"/>
              <w:rPr>
                <w:i/>
                <w:color w:val="000000"/>
                <w:sz w:val="22"/>
                <w:lang w:val="uk-UA"/>
              </w:rPr>
            </w:pPr>
            <w:r w:rsidRPr="009D7941">
              <w:rPr>
                <w:i/>
                <w:color w:val="000000"/>
                <w:sz w:val="22"/>
              </w:rPr>
              <w:t>Довідка</w:t>
            </w:r>
            <w:r w:rsidR="005962CB" w:rsidRPr="009D7941">
              <w:rPr>
                <w:i/>
                <w:color w:val="000000"/>
                <w:sz w:val="22"/>
                <w:lang w:val="uk-UA"/>
              </w:rPr>
              <w:t xml:space="preserve"> </w:t>
            </w:r>
            <w:r w:rsidRPr="009D7941">
              <w:rPr>
                <w:i/>
                <w:color w:val="000000"/>
                <w:sz w:val="22"/>
              </w:rPr>
              <w:t>складається в довільній</w:t>
            </w:r>
            <w:r w:rsidR="005962CB" w:rsidRPr="009D7941">
              <w:rPr>
                <w:i/>
                <w:color w:val="000000"/>
                <w:sz w:val="22"/>
                <w:lang w:val="uk-UA"/>
              </w:rPr>
              <w:t xml:space="preserve"> </w:t>
            </w:r>
            <w:r w:rsidRPr="009D7941">
              <w:rPr>
                <w:i/>
                <w:color w:val="000000"/>
                <w:sz w:val="22"/>
              </w:rPr>
              <w:t xml:space="preserve">формі за </w:t>
            </w:r>
            <w:proofErr w:type="gramStart"/>
            <w:r w:rsidRPr="009D7941">
              <w:rPr>
                <w:i/>
                <w:color w:val="000000"/>
                <w:sz w:val="22"/>
              </w:rPr>
              <w:t>п</w:t>
            </w:r>
            <w:proofErr w:type="gramEnd"/>
            <w:r w:rsidRPr="009D7941">
              <w:rPr>
                <w:i/>
                <w:color w:val="000000"/>
                <w:sz w:val="22"/>
              </w:rPr>
              <w:t>ідписом</w:t>
            </w:r>
            <w:r w:rsidR="005962CB" w:rsidRPr="009D7941">
              <w:rPr>
                <w:i/>
                <w:color w:val="000000"/>
                <w:sz w:val="22"/>
                <w:lang w:val="uk-UA"/>
              </w:rPr>
              <w:t xml:space="preserve"> </w:t>
            </w:r>
            <w:r w:rsidRPr="009D7941">
              <w:rPr>
                <w:i/>
                <w:color w:val="000000"/>
                <w:sz w:val="22"/>
              </w:rPr>
              <w:t>уповноваженої особи учасника та завіряєтьс</w:t>
            </w:r>
            <w:r w:rsidR="00337CF5" w:rsidRPr="009D7941">
              <w:rPr>
                <w:i/>
                <w:color w:val="000000"/>
                <w:sz w:val="22"/>
                <w:lang w:val="uk-UA"/>
              </w:rPr>
              <w:t>я</w:t>
            </w:r>
            <w:r w:rsidR="005962CB" w:rsidRPr="009D7941">
              <w:rPr>
                <w:i/>
                <w:color w:val="000000"/>
                <w:sz w:val="22"/>
                <w:lang w:val="uk-UA"/>
              </w:rPr>
              <w:t xml:space="preserve"> </w:t>
            </w:r>
            <w:r w:rsidRPr="009D7941">
              <w:rPr>
                <w:i/>
                <w:color w:val="000000"/>
                <w:sz w:val="22"/>
              </w:rPr>
              <w:t>печаткою</w:t>
            </w:r>
            <w:r w:rsidRPr="009D7941">
              <w:rPr>
                <w:i/>
                <w:color w:val="000000"/>
                <w:sz w:val="22"/>
                <w:lang w:val="uk-UA"/>
              </w:rPr>
              <w:t xml:space="preserve"> (у разі використання). Подається </w:t>
            </w:r>
            <w:r w:rsidRPr="009D7941">
              <w:rPr>
                <w:i/>
                <w:color w:val="000000"/>
                <w:sz w:val="22"/>
              </w:rPr>
              <w:t>у сканованому</w:t>
            </w:r>
            <w:r w:rsidR="005962CB" w:rsidRPr="009D7941">
              <w:rPr>
                <w:i/>
                <w:color w:val="000000"/>
                <w:sz w:val="22"/>
                <w:lang w:val="uk-UA"/>
              </w:rPr>
              <w:t xml:space="preserve"> </w:t>
            </w:r>
            <w:r w:rsidRPr="009D7941">
              <w:rPr>
                <w:i/>
                <w:color w:val="000000"/>
                <w:sz w:val="22"/>
              </w:rPr>
              <w:t>виглядіабо в електронному</w:t>
            </w:r>
            <w:r w:rsidR="00337CF5" w:rsidRPr="009D7941">
              <w:rPr>
                <w:i/>
                <w:color w:val="000000"/>
                <w:sz w:val="22"/>
                <w:lang w:val="uk-UA"/>
              </w:rPr>
              <w:t xml:space="preserve"> </w:t>
            </w:r>
            <w:r w:rsidRPr="009D7941">
              <w:rPr>
                <w:i/>
                <w:color w:val="000000"/>
                <w:sz w:val="22"/>
              </w:rPr>
              <w:t>форматі з накладанням</w:t>
            </w:r>
            <w:r w:rsidR="005962CB" w:rsidRPr="009D7941">
              <w:rPr>
                <w:i/>
                <w:color w:val="000000"/>
                <w:sz w:val="22"/>
                <w:lang w:val="uk-UA"/>
              </w:rPr>
              <w:t xml:space="preserve"> </w:t>
            </w:r>
            <w:r w:rsidRPr="009D7941">
              <w:rPr>
                <w:i/>
                <w:color w:val="000000"/>
                <w:sz w:val="22"/>
              </w:rPr>
              <w:t>електронного</w:t>
            </w:r>
            <w:r w:rsidR="005962CB" w:rsidRPr="009D7941">
              <w:rPr>
                <w:i/>
                <w:color w:val="000000"/>
                <w:sz w:val="22"/>
                <w:lang w:val="uk-UA"/>
              </w:rPr>
              <w:t xml:space="preserve"> </w:t>
            </w:r>
            <w:r w:rsidRPr="009D7941">
              <w:rPr>
                <w:i/>
                <w:color w:val="000000"/>
                <w:sz w:val="22"/>
              </w:rPr>
              <w:t>підпису</w:t>
            </w:r>
            <w:r w:rsidR="005962CB" w:rsidRPr="009D7941">
              <w:rPr>
                <w:i/>
                <w:color w:val="000000"/>
                <w:sz w:val="22"/>
                <w:lang w:val="uk-UA"/>
              </w:rPr>
              <w:t xml:space="preserve"> </w:t>
            </w:r>
            <w:r w:rsidRPr="009D7941">
              <w:rPr>
                <w:i/>
                <w:color w:val="000000"/>
                <w:sz w:val="22"/>
              </w:rPr>
              <w:t>цієї</w:t>
            </w:r>
            <w:r w:rsidRPr="009D7941">
              <w:rPr>
                <w:i/>
                <w:color w:val="000000"/>
                <w:sz w:val="22"/>
                <w:lang w:val="uk-UA"/>
              </w:rPr>
              <w:t xml:space="preserve"> у</w:t>
            </w:r>
            <w:r w:rsidRPr="009D7941">
              <w:rPr>
                <w:i/>
                <w:color w:val="000000"/>
                <w:sz w:val="22"/>
              </w:rPr>
              <w:t>повноваженої особи</w:t>
            </w:r>
            <w:r w:rsidRPr="009D7941">
              <w:rPr>
                <w:i/>
                <w:color w:val="000000"/>
                <w:sz w:val="22"/>
                <w:lang w:val="uk-UA"/>
              </w:rPr>
              <w:t>.</w:t>
            </w:r>
          </w:p>
          <w:p w:rsidR="00940018" w:rsidRPr="009D7941" w:rsidRDefault="00940018" w:rsidP="00157B4D">
            <w:pPr>
              <w:pStyle w:val="af3"/>
              <w:spacing w:before="0" w:after="0"/>
              <w:ind w:firstLine="413"/>
              <w:jc w:val="both"/>
              <w:rPr>
                <w:bCs/>
                <w:i/>
                <w:color w:val="000000" w:themeColor="text1"/>
                <w:sz w:val="20"/>
                <w:lang w:val="uk-UA" w:eastAsia="uk-UA"/>
              </w:rPr>
            </w:pPr>
            <w:r w:rsidRPr="009D7941">
              <w:rPr>
                <w:bCs/>
                <w:i/>
                <w:color w:val="000000" w:themeColor="text1"/>
                <w:sz w:val="20"/>
                <w:lang w:val="uk-UA" w:eastAsia="uk-UA"/>
              </w:rPr>
              <w:t xml:space="preserve">Під аналогічним договором слід розуміти повністю виконаний договір </w:t>
            </w:r>
            <w:r w:rsidRPr="009D7941">
              <w:rPr>
                <w:i/>
                <w:color w:val="000000" w:themeColor="text1"/>
                <w:sz w:val="20"/>
                <w:lang w:val="uk-UA"/>
              </w:rPr>
              <w:t>з продажу</w:t>
            </w:r>
            <w:r w:rsidR="00504D4F" w:rsidRPr="009D7941">
              <w:rPr>
                <w:i/>
                <w:color w:val="000000" w:themeColor="text1"/>
                <w:sz w:val="20"/>
                <w:lang w:val="uk-UA"/>
              </w:rPr>
              <w:t xml:space="preserve"> </w:t>
            </w:r>
            <w:r w:rsidR="00157B4D" w:rsidRPr="009D7941">
              <w:rPr>
                <w:i/>
                <w:color w:val="000000" w:themeColor="text1"/>
                <w:sz w:val="20"/>
                <w:lang w:val="uk-UA"/>
              </w:rPr>
              <w:t xml:space="preserve">бензину та </w:t>
            </w:r>
            <w:r w:rsidR="00E162BD" w:rsidRPr="009D7941">
              <w:rPr>
                <w:i/>
                <w:color w:val="000000" w:themeColor="text1"/>
                <w:sz w:val="20"/>
                <w:lang w:val="uk-UA"/>
              </w:rPr>
              <w:t>дизельного палива</w:t>
            </w:r>
            <w:r w:rsidRPr="009D7941">
              <w:rPr>
                <w:i/>
                <w:color w:val="000000" w:themeColor="text1"/>
                <w:sz w:val="20"/>
                <w:lang w:val="uk-UA"/>
              </w:rPr>
              <w:t>.</w:t>
            </w:r>
          </w:p>
          <w:p w:rsidR="00940018" w:rsidRPr="009D7941" w:rsidRDefault="00940018" w:rsidP="00157B4D">
            <w:pPr>
              <w:pStyle w:val="af3"/>
              <w:spacing w:before="0" w:after="0"/>
              <w:jc w:val="both"/>
              <w:rPr>
                <w:rFonts w:eastAsia="Batang"/>
                <w:lang w:val="uk-UA"/>
              </w:rPr>
            </w:pPr>
            <w:r w:rsidRPr="009D7941">
              <w:rPr>
                <w:rFonts w:eastAsia="Batang"/>
                <w:lang w:val="uk-UA"/>
              </w:rPr>
              <w:t>На підтвердження інформації зазначеної в довідці, учасник має надати:</w:t>
            </w:r>
          </w:p>
          <w:p w:rsidR="00940018" w:rsidRPr="009D7941" w:rsidRDefault="00940018" w:rsidP="00157B4D">
            <w:pPr>
              <w:pStyle w:val="af3"/>
              <w:spacing w:before="0" w:after="0"/>
              <w:jc w:val="both"/>
              <w:rPr>
                <w:b/>
                <w:color w:val="000000" w:themeColor="text1"/>
                <w:lang w:val="uk-UA"/>
              </w:rPr>
            </w:pPr>
            <w:r w:rsidRPr="009D7941">
              <w:rPr>
                <w:rFonts w:eastAsia="Batang"/>
                <w:lang w:val="uk-UA"/>
              </w:rPr>
              <w:t>-</w:t>
            </w:r>
            <w:r w:rsidRPr="009D7941">
              <w:rPr>
                <w:rFonts w:eastAsia="Batang"/>
                <w:b/>
                <w:lang w:val="uk-UA"/>
              </w:rPr>
              <w:t xml:space="preserve">скановану копію вказаного у довідці договору (договорів) </w:t>
            </w:r>
            <w:r w:rsidRPr="009D7941">
              <w:rPr>
                <w:b/>
                <w:color w:val="000000"/>
                <w:lang w:val="uk-UA"/>
              </w:rPr>
              <w:t xml:space="preserve">з усіма додатками, зазначеними у договорі </w:t>
            </w:r>
            <w:r w:rsidRPr="009D7941">
              <w:rPr>
                <w:sz w:val="22"/>
                <w:szCs w:val="22"/>
                <w:lang w:val="uk-UA"/>
              </w:rPr>
              <w:t>або іншими невід’ємними його частинами (специфікаціями, додатковими угодами тощо.)</w:t>
            </w:r>
            <w:r w:rsidRPr="009D7941">
              <w:rPr>
                <w:b/>
                <w:color w:val="000000" w:themeColor="text1"/>
                <w:lang w:val="uk-UA"/>
              </w:rPr>
              <w:t>;</w:t>
            </w:r>
          </w:p>
          <w:p w:rsidR="00940018" w:rsidRPr="009D7941" w:rsidRDefault="00940018" w:rsidP="00157B4D">
            <w:pPr>
              <w:pStyle w:val="af3"/>
              <w:spacing w:before="0" w:after="0"/>
              <w:jc w:val="both"/>
              <w:rPr>
                <w:i/>
                <w:color w:val="000000" w:themeColor="text1"/>
                <w:lang w:val="uk-UA"/>
              </w:rPr>
            </w:pPr>
            <w:r w:rsidRPr="009D7941">
              <w:rPr>
                <w:b/>
                <w:color w:val="000000" w:themeColor="text1"/>
                <w:lang w:val="uk-UA"/>
              </w:rPr>
              <w:t>-</w:t>
            </w:r>
            <w:r w:rsidRPr="009D7941">
              <w:rPr>
                <w:color w:val="000000" w:themeColor="text1"/>
                <w:lang w:val="uk-UA"/>
              </w:rPr>
              <w:t xml:space="preserve"> документ</w:t>
            </w:r>
            <w:r w:rsidRPr="009D7941">
              <w:rPr>
                <w:color w:val="000000" w:themeColor="text1"/>
                <w:shd w:val="clear" w:color="auto" w:fill="FFFFFF"/>
                <w:lang w:val="uk-UA"/>
              </w:rPr>
              <w:t xml:space="preserve"> (документи), що підтверджує (-ють) його виконання: сканована копія накладної(накладних), або інший підтверджуючий документ). </w:t>
            </w:r>
            <w:r w:rsidRPr="009D7941">
              <w:rPr>
                <w:i/>
                <w:color w:val="000000" w:themeColor="text1"/>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940018" w:rsidRPr="009D7941" w:rsidRDefault="00940018" w:rsidP="00157B4D">
            <w:pPr>
              <w:pStyle w:val="11"/>
              <w:widowControl w:val="0"/>
              <w:ind w:right="113" w:firstLine="555"/>
              <w:jc w:val="both"/>
              <w:rPr>
                <w:rFonts w:ascii="Times New Roman" w:hAnsi="Times New Roman" w:cs="Times New Roman"/>
                <w:i/>
                <w:u w:val="single"/>
                <w:lang w:val="uk-UA"/>
              </w:rPr>
            </w:pPr>
            <w:r w:rsidRPr="009D7941">
              <w:rPr>
                <w:rFonts w:ascii="Times New Roman" w:hAnsi="Times New Roman" w:cs="Times New Roman"/>
                <w:i/>
                <w:u w:val="single"/>
                <w:lang w:val="uk-UA"/>
              </w:rPr>
              <w:t>У разі подання Учасником у складі тендерної пропозиції декількох аналогічних договорів вищезазначені вимоги поширюються на всі аналогічні за предметом закупівлі договори.</w:t>
            </w:r>
          </w:p>
          <w:p w:rsidR="001F7FAF" w:rsidRPr="009D7941" w:rsidRDefault="001F7FAF" w:rsidP="001A06CC">
            <w:pPr>
              <w:pStyle w:val="12"/>
              <w:ind w:firstLine="0"/>
              <w:rPr>
                <w:rFonts w:ascii="Times New Roman" w:hAnsi="Times New Roman"/>
                <w:snapToGrid w:val="0"/>
                <w:sz w:val="24"/>
                <w:szCs w:val="24"/>
                <w:lang w:val="uk-UA"/>
              </w:rPr>
            </w:pPr>
          </w:p>
        </w:tc>
        <w:tc>
          <w:tcPr>
            <w:tcW w:w="2268" w:type="dxa"/>
            <w:vAlign w:val="center"/>
          </w:tcPr>
          <w:p w:rsidR="001F7FAF" w:rsidRPr="009D7941" w:rsidRDefault="00B858FD" w:rsidP="00157B4D">
            <w:pPr>
              <w:ind w:right="34"/>
              <w:jc w:val="center"/>
              <w:rPr>
                <w:rFonts w:ascii="Times New Roman" w:hAnsi="Times New Roman" w:cs="Times New Roman"/>
                <w:bCs/>
                <w:snapToGrid w:val="0"/>
                <w:color w:val="auto"/>
                <w:sz w:val="24"/>
                <w:szCs w:val="24"/>
                <w:lang w:val="uk-UA"/>
              </w:rPr>
            </w:pPr>
            <w:r w:rsidRPr="009D7941">
              <w:rPr>
                <w:rFonts w:ascii="Times New Roman" w:hAnsi="Times New Roman" w:cs="Times New Roman"/>
                <w:bCs/>
                <w:snapToGrid w:val="0"/>
                <w:color w:val="auto"/>
                <w:sz w:val="24"/>
                <w:szCs w:val="24"/>
                <w:lang w:val="uk-UA"/>
              </w:rPr>
              <w:t>1.1</w:t>
            </w:r>
            <w:r w:rsidR="003211E1" w:rsidRPr="009D7941">
              <w:rPr>
                <w:rFonts w:ascii="Times New Roman" w:hAnsi="Times New Roman" w:cs="Times New Roman"/>
                <w:bCs/>
                <w:snapToGrid w:val="0"/>
                <w:color w:val="auto"/>
                <w:sz w:val="24"/>
                <w:szCs w:val="24"/>
                <w:lang w:val="uk-UA"/>
              </w:rPr>
              <w:t>-1.2</w:t>
            </w:r>
            <w:r w:rsidR="001F7FAF" w:rsidRPr="009D7941">
              <w:rPr>
                <w:rFonts w:ascii="Times New Roman" w:hAnsi="Times New Roman" w:cs="Times New Roman"/>
                <w:bCs/>
                <w:snapToGrid w:val="0"/>
                <w:color w:val="auto"/>
                <w:sz w:val="24"/>
                <w:szCs w:val="24"/>
                <w:lang w:val="uk-UA"/>
              </w:rPr>
              <w:t xml:space="preserve"> Документи, за підписом уповноваженої особи Учасника, (у сканованому вигляді).</w:t>
            </w:r>
          </w:p>
        </w:tc>
      </w:tr>
    </w:tbl>
    <w:p w:rsidR="006B3B57" w:rsidRPr="009D7941" w:rsidRDefault="006B3B57" w:rsidP="00157B4D">
      <w:pPr>
        <w:pBdr>
          <w:top w:val="nil"/>
          <w:left w:val="nil"/>
          <w:bottom w:val="nil"/>
          <w:right w:val="nil"/>
          <w:between w:val="nil"/>
        </w:pBdr>
        <w:shd w:val="clear" w:color="auto" w:fill="FFFFFF"/>
        <w:spacing w:line="240" w:lineRule="auto"/>
        <w:ind w:firstLine="567"/>
        <w:jc w:val="both"/>
        <w:rPr>
          <w:rFonts w:ascii="Times New Roman" w:eastAsia="Times New Roman" w:hAnsi="Times New Roman" w:cs="Times New Roman"/>
          <w:b/>
          <w:sz w:val="24"/>
          <w:szCs w:val="24"/>
          <w:u w:val="single"/>
        </w:rPr>
      </w:pPr>
    </w:p>
    <w:p w:rsidR="00A65CE9" w:rsidRPr="009D7941" w:rsidRDefault="00A65CE9" w:rsidP="00157B4D">
      <w:pPr>
        <w:spacing w:line="240" w:lineRule="auto"/>
        <w:jc w:val="both"/>
        <w:rPr>
          <w:rFonts w:ascii="Times New Roman" w:eastAsia="Times New Roman" w:hAnsi="Times New Roman" w:cs="Times New Roman"/>
          <w:b/>
          <w:sz w:val="24"/>
          <w:szCs w:val="24"/>
          <w:lang w:val="uk-UA"/>
        </w:rPr>
      </w:pPr>
      <w:r w:rsidRPr="009D7941">
        <w:rPr>
          <w:rFonts w:ascii="Times New Roman" w:eastAsia="Times New Roman" w:hAnsi="Times New Roman" w:cs="Times New Roman"/>
          <w:b/>
          <w:sz w:val="24"/>
          <w:szCs w:val="24"/>
        </w:rPr>
        <w:lastRenderedPageBreak/>
        <w:t xml:space="preserve">2. </w:t>
      </w:r>
      <w:proofErr w:type="gramStart"/>
      <w:r w:rsidRPr="009D7941">
        <w:rPr>
          <w:rFonts w:ascii="Times New Roman" w:eastAsia="Times New Roman" w:hAnsi="Times New Roman" w:cs="Times New Roman"/>
          <w:b/>
          <w:sz w:val="24"/>
          <w:szCs w:val="24"/>
        </w:rPr>
        <w:t>П</w:t>
      </w:r>
      <w:proofErr w:type="gramEnd"/>
      <w:r w:rsidRPr="009D7941">
        <w:rPr>
          <w:rFonts w:ascii="Times New Roman" w:eastAsia="Times New Roman" w:hAnsi="Times New Roman" w:cs="Times New Roman"/>
          <w:b/>
          <w:sz w:val="24"/>
          <w:szCs w:val="24"/>
        </w:rPr>
        <w:t xml:space="preserve">ідтвердження відповідності УЧАСНИКА  вимогам, визначеним у статті 17 Закону “Про публічні закупівлі” (далі – Закон) </w:t>
      </w:r>
      <w:r w:rsidR="008C3565" w:rsidRPr="009D7941">
        <w:rPr>
          <w:rFonts w:ascii="Times New Roman" w:eastAsia="Times New Roman" w:hAnsi="Times New Roman" w:cs="Times New Roman"/>
          <w:b/>
          <w:sz w:val="24"/>
          <w:szCs w:val="24"/>
          <w:lang w:val="uk-UA"/>
        </w:rPr>
        <w:t xml:space="preserve">та </w:t>
      </w:r>
      <w:r w:rsidRPr="009D7941">
        <w:rPr>
          <w:rFonts w:ascii="Times New Roman" w:eastAsia="Times New Roman" w:hAnsi="Times New Roman" w:cs="Times New Roman"/>
          <w:b/>
          <w:sz w:val="24"/>
          <w:szCs w:val="24"/>
        </w:rPr>
        <w:t xml:space="preserve">відповідно до вимог </w:t>
      </w:r>
      <w:r w:rsidR="008C3565" w:rsidRPr="009D7941">
        <w:rPr>
          <w:rFonts w:ascii="Times New Roman" w:eastAsia="Times New Roman" w:hAnsi="Times New Roman" w:cs="Times New Roman"/>
          <w:b/>
          <w:sz w:val="24"/>
          <w:szCs w:val="24"/>
          <w:lang w:val="uk-UA"/>
        </w:rPr>
        <w:t xml:space="preserve"> у пункті 4</w:t>
      </w:r>
      <w:r w:rsidR="002469E7" w:rsidRPr="009D7941">
        <w:rPr>
          <w:rFonts w:ascii="Times New Roman" w:eastAsia="Times New Roman" w:hAnsi="Times New Roman" w:cs="Times New Roman"/>
          <w:b/>
          <w:sz w:val="24"/>
          <w:szCs w:val="24"/>
          <w:lang w:val="uk-UA"/>
        </w:rPr>
        <w:t>7</w:t>
      </w:r>
      <w:r w:rsidR="008C3565" w:rsidRPr="009D7941">
        <w:rPr>
          <w:rFonts w:ascii="Times New Roman" w:eastAsia="Times New Roman" w:hAnsi="Times New Roman" w:cs="Times New Roman"/>
          <w:b/>
          <w:sz w:val="24"/>
          <w:szCs w:val="24"/>
          <w:lang w:val="uk-UA"/>
        </w:rPr>
        <w:t xml:space="preserve"> </w:t>
      </w:r>
      <w:r w:rsidRPr="009D7941">
        <w:rPr>
          <w:rFonts w:ascii="Times New Roman" w:eastAsia="Times New Roman" w:hAnsi="Times New Roman" w:cs="Times New Roman"/>
          <w:b/>
          <w:sz w:val="24"/>
          <w:szCs w:val="24"/>
        </w:rPr>
        <w:t>Особливостей</w:t>
      </w:r>
      <w:r w:rsidR="008C3565" w:rsidRPr="009D7941">
        <w:rPr>
          <w:rFonts w:ascii="Times New Roman" w:eastAsia="Times New Roman" w:hAnsi="Times New Roman" w:cs="Times New Roman"/>
          <w:b/>
          <w:sz w:val="24"/>
          <w:szCs w:val="24"/>
          <w:lang w:val="uk-UA"/>
        </w:rPr>
        <w:t xml:space="preserve"> (зі змінами)</w:t>
      </w:r>
    </w:p>
    <w:p w:rsidR="008C3565" w:rsidRPr="009D7941" w:rsidRDefault="008C3565" w:rsidP="00157B4D">
      <w:pPr>
        <w:pStyle w:val="af3"/>
        <w:spacing w:before="0" w:after="0"/>
        <w:jc w:val="both"/>
        <w:rPr>
          <w:b/>
          <w:szCs w:val="24"/>
          <w:lang w:val="uk-UA"/>
        </w:rPr>
      </w:pPr>
      <w:r w:rsidRPr="009D7941">
        <w:rPr>
          <w:b/>
          <w:szCs w:val="24"/>
          <w:lang w:val="uk-UA"/>
        </w:rPr>
        <w:t>Увага: при відсутності технічної реалізації на електронних майданчиках, при самостійному декларуванні  Учасниками, відповідності вимог у пункті 4</w:t>
      </w:r>
      <w:r w:rsidR="00E162BD" w:rsidRPr="009D7941">
        <w:rPr>
          <w:b/>
          <w:szCs w:val="24"/>
          <w:lang w:val="uk-UA"/>
        </w:rPr>
        <w:t>7</w:t>
      </w:r>
      <w:r w:rsidRPr="009D7941">
        <w:rPr>
          <w:b/>
          <w:szCs w:val="24"/>
          <w:lang w:val="uk-UA"/>
        </w:rPr>
        <w:t xml:space="preserve"> Особливостей (зі змінами) до відображення інформації на електронному майданчику стосовно кваліфікаційних критеріїв (підстав для відмови в участі у процедурі закупівлі) відповідно до пункту 4</w:t>
      </w:r>
      <w:r w:rsidR="002469E7" w:rsidRPr="009D7941">
        <w:rPr>
          <w:b/>
          <w:szCs w:val="24"/>
          <w:lang w:val="uk-UA"/>
        </w:rPr>
        <w:t>7</w:t>
      </w:r>
      <w:r w:rsidRPr="009D7941">
        <w:rPr>
          <w:b/>
          <w:szCs w:val="24"/>
          <w:lang w:val="uk-UA"/>
        </w:rPr>
        <w:t xml:space="preserve"> Особливостей – Замовником вважатиметься, що Учасник задекларувався відповідно до вимог у пункті 4</w:t>
      </w:r>
      <w:r w:rsidR="00E162BD" w:rsidRPr="009D7941">
        <w:rPr>
          <w:b/>
          <w:szCs w:val="24"/>
          <w:lang w:val="uk-UA"/>
        </w:rPr>
        <w:t>7</w:t>
      </w:r>
      <w:r w:rsidRPr="009D7941">
        <w:rPr>
          <w:b/>
          <w:szCs w:val="24"/>
          <w:lang w:val="uk-UA"/>
        </w:rPr>
        <w:t xml:space="preserve"> Особливостей.</w:t>
      </w:r>
    </w:p>
    <w:p w:rsidR="008C3565" w:rsidRPr="009D7941" w:rsidRDefault="008C3565" w:rsidP="00157B4D">
      <w:pPr>
        <w:pStyle w:val="af3"/>
        <w:spacing w:before="0" w:after="0"/>
        <w:jc w:val="both"/>
        <w:rPr>
          <w:szCs w:val="24"/>
          <w:lang w:val="uk-UA"/>
        </w:rPr>
      </w:pPr>
      <w:r w:rsidRPr="009D7941">
        <w:rPr>
          <w:szCs w:val="24"/>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3565" w:rsidRPr="009D7941" w:rsidRDefault="008C3565" w:rsidP="00157B4D">
      <w:pPr>
        <w:pStyle w:val="af3"/>
        <w:spacing w:before="0" w:after="0"/>
        <w:jc w:val="both"/>
        <w:rPr>
          <w:b/>
          <w:szCs w:val="24"/>
          <w:lang w:val="uk-UA"/>
        </w:rPr>
      </w:pPr>
      <w:r w:rsidRPr="009D7941">
        <w:rPr>
          <w:b/>
          <w:szCs w:val="24"/>
          <w:lang w:val="uk-UA"/>
        </w:rPr>
        <w:t>Учасник процедури закупівлі підтверджує відсутність підстав, зазначених в цьому пункті (крім абзацу чотирнадцятого пункту 4</w:t>
      </w:r>
      <w:r w:rsidR="002469E7" w:rsidRPr="009D7941">
        <w:rPr>
          <w:b/>
          <w:szCs w:val="24"/>
          <w:lang w:val="uk-UA"/>
        </w:rPr>
        <w:t>7</w:t>
      </w:r>
      <w:r w:rsidRPr="009D7941">
        <w:rPr>
          <w:b/>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8C3565" w:rsidRPr="009D7941" w:rsidRDefault="008C3565" w:rsidP="00157B4D">
      <w:pPr>
        <w:pStyle w:val="af3"/>
        <w:spacing w:before="0" w:after="0"/>
        <w:jc w:val="both"/>
        <w:rPr>
          <w:b/>
          <w:szCs w:val="24"/>
          <w:lang w:val="uk-UA"/>
        </w:rPr>
      </w:pPr>
      <w:r w:rsidRPr="009D7941">
        <w:rPr>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w:t>
      </w:r>
      <w:r w:rsidR="00E162BD" w:rsidRPr="009D7941">
        <w:rPr>
          <w:szCs w:val="24"/>
          <w:lang w:val="uk-UA"/>
        </w:rPr>
        <w:t>7</w:t>
      </w:r>
      <w:r w:rsidRPr="009D7941">
        <w:rPr>
          <w:szCs w:val="24"/>
          <w:lang w:val="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E162BD" w:rsidRPr="009D7941">
        <w:rPr>
          <w:szCs w:val="24"/>
          <w:lang w:val="uk-UA"/>
        </w:rPr>
        <w:t>7</w:t>
      </w:r>
      <w:r w:rsidRPr="009D7941">
        <w:rPr>
          <w:szCs w:val="24"/>
          <w:lang w:val="uk-UA"/>
        </w:rPr>
        <w:t xml:space="preserve"> Особливостей.</w:t>
      </w:r>
    </w:p>
    <w:p w:rsidR="00A65CE9" w:rsidRPr="009D7941" w:rsidRDefault="00A65CE9" w:rsidP="00157B4D">
      <w:pPr>
        <w:spacing w:line="240" w:lineRule="auto"/>
        <w:jc w:val="both"/>
        <w:rPr>
          <w:rFonts w:ascii="Times New Roman" w:eastAsia="Times New Roman" w:hAnsi="Times New Roman" w:cs="Times New Roman"/>
          <w:b/>
          <w:sz w:val="24"/>
          <w:szCs w:val="24"/>
          <w:lang w:val="uk-UA"/>
        </w:rPr>
      </w:pPr>
    </w:p>
    <w:p w:rsidR="00A65CE9" w:rsidRPr="009D7941" w:rsidRDefault="00A65CE9" w:rsidP="00157B4D">
      <w:pPr>
        <w:pBdr>
          <w:top w:val="nil"/>
          <w:left w:val="nil"/>
          <w:bottom w:val="nil"/>
          <w:right w:val="nil"/>
          <w:between w:val="nil"/>
        </w:pBdr>
        <w:spacing w:line="240" w:lineRule="auto"/>
        <w:jc w:val="both"/>
        <w:rPr>
          <w:rFonts w:ascii="Times New Roman" w:eastAsia="Times New Roman" w:hAnsi="Times New Roman" w:cs="Times New Roman"/>
          <w:b/>
          <w:sz w:val="24"/>
          <w:szCs w:val="24"/>
          <w:lang w:val="uk-UA"/>
        </w:rPr>
      </w:pPr>
      <w:r w:rsidRPr="009D7941">
        <w:rPr>
          <w:rFonts w:ascii="Times New Roman" w:eastAsia="Times New Roman" w:hAnsi="Times New Roman" w:cs="Times New Roman"/>
          <w:b/>
          <w:sz w:val="24"/>
          <w:szCs w:val="24"/>
          <w:lang w:val="uk-UA"/>
        </w:rPr>
        <w:t>3. Перелік документів та інформації</w:t>
      </w:r>
      <w:r w:rsidRPr="009D7941">
        <w:rPr>
          <w:rFonts w:ascii="Times New Roman" w:eastAsia="Times New Roman" w:hAnsi="Times New Roman" w:cs="Times New Roman"/>
          <w:b/>
          <w:sz w:val="24"/>
          <w:szCs w:val="24"/>
        </w:rPr>
        <w:t> </w:t>
      </w:r>
      <w:r w:rsidRPr="009D7941">
        <w:rPr>
          <w:rFonts w:ascii="Times New Roman" w:eastAsia="Times New Roman" w:hAnsi="Times New Roman" w:cs="Times New Roman"/>
          <w:b/>
          <w:sz w:val="24"/>
          <w:szCs w:val="24"/>
          <w:lang w:val="uk-UA"/>
        </w:rPr>
        <w:t xml:space="preserve"> для підтвердження відповідності ПЕРЕМОЖЦЯ вимогам, визначеним у статті 17 Закону</w:t>
      </w:r>
      <w:r w:rsidRPr="009D7941">
        <w:rPr>
          <w:rFonts w:ascii="Times New Roman" w:eastAsia="Times New Roman" w:hAnsi="Times New Roman" w:cs="Times New Roman"/>
          <w:b/>
          <w:sz w:val="24"/>
          <w:szCs w:val="24"/>
        </w:rPr>
        <w:t> </w:t>
      </w:r>
      <w:r w:rsidRPr="009D7941">
        <w:rPr>
          <w:rFonts w:ascii="Times New Roman" w:eastAsia="Times New Roman" w:hAnsi="Times New Roman" w:cs="Times New Roman"/>
          <w:b/>
          <w:sz w:val="24"/>
          <w:szCs w:val="24"/>
          <w:lang w:val="uk-UA"/>
        </w:rPr>
        <w:t xml:space="preserve"> “Про публічні закупівлі”  відповідно до вимог</w:t>
      </w:r>
      <w:r w:rsidR="008C3565" w:rsidRPr="009D7941">
        <w:rPr>
          <w:rFonts w:ascii="Times New Roman" w:eastAsia="Times New Roman" w:hAnsi="Times New Roman" w:cs="Times New Roman"/>
          <w:b/>
          <w:sz w:val="24"/>
          <w:szCs w:val="24"/>
          <w:lang w:val="uk-UA"/>
        </w:rPr>
        <w:t xml:space="preserve"> у пункті 4</w:t>
      </w:r>
      <w:r w:rsidR="002469E7" w:rsidRPr="009D7941">
        <w:rPr>
          <w:rFonts w:ascii="Times New Roman" w:eastAsia="Times New Roman" w:hAnsi="Times New Roman" w:cs="Times New Roman"/>
          <w:b/>
          <w:sz w:val="24"/>
          <w:szCs w:val="24"/>
          <w:lang w:val="uk-UA"/>
        </w:rPr>
        <w:t>7</w:t>
      </w:r>
      <w:r w:rsidR="008C3565" w:rsidRPr="009D7941">
        <w:rPr>
          <w:rFonts w:ascii="Times New Roman" w:eastAsia="Times New Roman" w:hAnsi="Times New Roman" w:cs="Times New Roman"/>
          <w:b/>
          <w:sz w:val="24"/>
          <w:szCs w:val="24"/>
          <w:lang w:val="uk-UA"/>
        </w:rPr>
        <w:t xml:space="preserve"> </w:t>
      </w:r>
      <w:r w:rsidRPr="009D7941">
        <w:rPr>
          <w:rFonts w:ascii="Times New Roman" w:eastAsia="Times New Roman" w:hAnsi="Times New Roman" w:cs="Times New Roman"/>
          <w:b/>
          <w:sz w:val="24"/>
          <w:szCs w:val="24"/>
          <w:lang w:val="uk-UA"/>
        </w:rPr>
        <w:t xml:space="preserve"> Особливостей</w:t>
      </w:r>
      <w:r w:rsidR="008C3565" w:rsidRPr="009D7941">
        <w:rPr>
          <w:rFonts w:ascii="Times New Roman" w:eastAsia="Times New Roman" w:hAnsi="Times New Roman" w:cs="Times New Roman"/>
          <w:b/>
          <w:sz w:val="24"/>
          <w:szCs w:val="24"/>
          <w:lang w:val="uk-UA"/>
        </w:rPr>
        <w:t xml:space="preserve"> (зі змінами)</w:t>
      </w:r>
      <w:r w:rsidRPr="009D7941">
        <w:rPr>
          <w:rFonts w:ascii="Times New Roman" w:eastAsia="Times New Roman" w:hAnsi="Times New Roman" w:cs="Times New Roman"/>
          <w:b/>
          <w:sz w:val="24"/>
          <w:szCs w:val="24"/>
          <w:lang w:val="uk-UA"/>
        </w:rPr>
        <w:t>:</w:t>
      </w:r>
    </w:p>
    <w:p w:rsidR="008C3565" w:rsidRPr="009D7941" w:rsidRDefault="00A65CE9" w:rsidP="00157B4D">
      <w:pPr>
        <w:spacing w:line="240" w:lineRule="auto"/>
        <w:jc w:val="both"/>
        <w:rPr>
          <w:rFonts w:ascii="Times New Roman" w:hAnsi="Times New Roman" w:cs="Times New Roman"/>
          <w:sz w:val="24"/>
          <w:szCs w:val="24"/>
          <w:lang w:val="uk-UA"/>
        </w:rPr>
      </w:pPr>
      <w:r w:rsidRPr="009D7941">
        <w:rPr>
          <w:rFonts w:ascii="Times New Roman" w:eastAsia="Times New Roman" w:hAnsi="Times New Roman" w:cs="Times New Roman"/>
          <w:b/>
          <w:sz w:val="24"/>
          <w:szCs w:val="24"/>
        </w:rPr>
        <w:t> </w:t>
      </w:r>
      <w:r w:rsidR="008C3565" w:rsidRPr="009D7941">
        <w:rPr>
          <w:rFonts w:ascii="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00733" w:rsidRPr="009D7941">
        <w:rPr>
          <w:rFonts w:ascii="Times New Roman" w:hAnsi="Times New Roman" w:cs="Times New Roman"/>
          <w:sz w:val="24"/>
          <w:szCs w:val="24"/>
          <w:lang w:val="uk-UA"/>
        </w:rPr>
        <w:t>7</w:t>
      </w:r>
      <w:r w:rsidR="008C3565" w:rsidRPr="009D7941">
        <w:rPr>
          <w:rFonts w:ascii="Times New Roman" w:hAnsi="Times New Roman" w:cs="Times New Roman"/>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C3565" w:rsidRPr="009D7941" w:rsidRDefault="008C3565" w:rsidP="00157B4D">
      <w:pPr>
        <w:spacing w:line="240" w:lineRule="auto"/>
        <w:rPr>
          <w:rFonts w:ascii="Times New Roman" w:hAnsi="Times New Roman" w:cs="Times New Roman"/>
          <w:b/>
          <w:sz w:val="24"/>
          <w:szCs w:val="24"/>
          <w:lang w:val="uk-UA"/>
        </w:rPr>
      </w:pPr>
      <w:r w:rsidRPr="009D7941">
        <w:rPr>
          <w:rFonts w:ascii="Times New Roman" w:hAnsi="Times New Roman" w:cs="Times New Roman"/>
          <w:b/>
          <w:sz w:val="24"/>
          <w:szCs w:val="24"/>
          <w:lang w:val="uk-UA"/>
        </w:rPr>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65CE9" w:rsidRPr="009D7941" w:rsidTr="0097707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CE9" w:rsidRPr="009D7941" w:rsidRDefault="00A65CE9" w:rsidP="00157B4D">
            <w:pPr>
              <w:spacing w:line="240" w:lineRule="auto"/>
              <w:ind w:left="100"/>
              <w:jc w:val="center"/>
              <w:rPr>
                <w:rFonts w:ascii="Times New Roman" w:eastAsia="Times New Roman" w:hAnsi="Times New Roman" w:cs="Times New Roman"/>
                <w:sz w:val="24"/>
                <w:szCs w:val="24"/>
              </w:rPr>
            </w:pPr>
            <w:r w:rsidRPr="009D7941">
              <w:rPr>
                <w:rFonts w:ascii="Times New Roman" w:eastAsia="Times New Roman" w:hAnsi="Times New Roman" w:cs="Times New Roman"/>
                <w:b/>
                <w:sz w:val="24"/>
                <w:szCs w:val="24"/>
              </w:rPr>
              <w:t>№</w:t>
            </w:r>
          </w:p>
          <w:p w:rsidR="00A65CE9" w:rsidRPr="009D7941" w:rsidRDefault="00A65CE9" w:rsidP="00157B4D">
            <w:pPr>
              <w:spacing w:line="240" w:lineRule="auto"/>
              <w:ind w:left="100"/>
              <w:jc w:val="center"/>
              <w:rPr>
                <w:rFonts w:ascii="Times New Roman" w:eastAsia="Times New Roman" w:hAnsi="Times New Roman" w:cs="Times New Roman"/>
                <w:sz w:val="24"/>
                <w:szCs w:val="24"/>
              </w:rPr>
            </w:pPr>
            <w:r w:rsidRPr="009D7941">
              <w:rPr>
                <w:rFonts w:ascii="Times New Roman" w:eastAsia="Times New Roman" w:hAnsi="Times New Roman" w:cs="Times New Roman"/>
                <w:b/>
                <w:sz w:val="24"/>
                <w:szCs w:val="24"/>
              </w:rPr>
              <w:t>з/</w:t>
            </w:r>
            <w:proofErr w:type="gramStart"/>
            <w:r w:rsidRPr="009D7941">
              <w:rPr>
                <w:rFonts w:ascii="Times New Roman" w:eastAsia="Times New Roman" w:hAnsi="Times New Roman" w:cs="Times New Roman"/>
                <w:b/>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3565" w:rsidRPr="009D7941" w:rsidRDefault="008C3565" w:rsidP="00157B4D">
            <w:pPr>
              <w:spacing w:line="240" w:lineRule="auto"/>
              <w:ind w:left="100"/>
              <w:jc w:val="both"/>
              <w:rPr>
                <w:rFonts w:ascii="Times New Roman" w:hAnsi="Times New Roman" w:cs="Times New Roman"/>
                <w:b/>
                <w:sz w:val="24"/>
                <w:szCs w:val="24"/>
                <w:lang w:val="uk-UA"/>
              </w:rPr>
            </w:pPr>
            <w:r w:rsidRPr="009D7941">
              <w:rPr>
                <w:rFonts w:ascii="Times New Roman" w:hAnsi="Times New Roman" w:cs="Times New Roman"/>
                <w:b/>
                <w:sz w:val="24"/>
                <w:szCs w:val="24"/>
                <w:lang w:val="uk-UA"/>
              </w:rPr>
              <w:t>Вимоги відповідно пункту 4</w:t>
            </w:r>
            <w:r w:rsidR="00E00733" w:rsidRPr="009D7941">
              <w:rPr>
                <w:rFonts w:ascii="Times New Roman" w:hAnsi="Times New Roman" w:cs="Times New Roman"/>
                <w:b/>
                <w:sz w:val="24"/>
                <w:szCs w:val="24"/>
                <w:lang w:val="uk-UA"/>
              </w:rPr>
              <w:t>7</w:t>
            </w:r>
            <w:r w:rsidRPr="009D7941">
              <w:rPr>
                <w:rFonts w:ascii="Times New Roman" w:hAnsi="Times New Roman" w:cs="Times New Roman"/>
                <w:b/>
                <w:sz w:val="24"/>
                <w:szCs w:val="24"/>
                <w:lang w:val="uk-UA"/>
              </w:rPr>
              <w:t xml:space="preserve"> Особливостей</w:t>
            </w:r>
          </w:p>
          <w:p w:rsidR="008C3565" w:rsidRPr="009D7941" w:rsidRDefault="008C3565" w:rsidP="00157B4D">
            <w:pPr>
              <w:spacing w:line="240" w:lineRule="auto"/>
              <w:ind w:left="100"/>
              <w:jc w:val="both"/>
              <w:rPr>
                <w:rFonts w:ascii="Times New Roman" w:hAnsi="Times New Roman" w:cs="Times New Roman"/>
                <w:sz w:val="24"/>
                <w:szCs w:val="24"/>
                <w:lang w:val="uk-UA"/>
              </w:rPr>
            </w:pPr>
            <w:r w:rsidRPr="009D7941">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5CE9" w:rsidRPr="009D7941" w:rsidRDefault="00A65CE9" w:rsidP="00157B4D">
            <w:pPr>
              <w:spacing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CE9" w:rsidRPr="009D7941" w:rsidRDefault="008C3565" w:rsidP="00157B4D">
            <w:pPr>
              <w:spacing w:line="240" w:lineRule="auto"/>
              <w:ind w:left="100"/>
              <w:jc w:val="both"/>
              <w:rPr>
                <w:rFonts w:ascii="Times New Roman" w:eastAsia="Times New Roman" w:hAnsi="Times New Roman" w:cs="Times New Roman"/>
                <w:sz w:val="24"/>
                <w:szCs w:val="24"/>
              </w:rPr>
            </w:pPr>
            <w:r w:rsidRPr="009D7941">
              <w:rPr>
                <w:rFonts w:ascii="Times New Roman" w:hAnsi="Times New Roman" w:cs="Times New Roman"/>
                <w:b/>
                <w:sz w:val="24"/>
                <w:szCs w:val="24"/>
                <w:lang w:val="uk-UA"/>
              </w:rPr>
              <w:t>Переможець торгів на виконання пункту 4</w:t>
            </w:r>
            <w:r w:rsidR="00E00733" w:rsidRPr="009D7941">
              <w:rPr>
                <w:rFonts w:ascii="Times New Roman" w:hAnsi="Times New Roman" w:cs="Times New Roman"/>
                <w:b/>
                <w:sz w:val="24"/>
                <w:szCs w:val="24"/>
                <w:lang w:val="uk-UA"/>
              </w:rPr>
              <w:t>7</w:t>
            </w:r>
            <w:r w:rsidRPr="009D7941">
              <w:rPr>
                <w:rFonts w:ascii="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A65CE9" w:rsidRPr="009D7941" w:rsidTr="0097707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CE9" w:rsidRPr="009D7941" w:rsidRDefault="00A65CE9" w:rsidP="00157B4D">
            <w:pPr>
              <w:spacing w:line="240" w:lineRule="auto"/>
              <w:ind w:left="100"/>
              <w:jc w:val="center"/>
              <w:rPr>
                <w:rFonts w:ascii="Times New Roman" w:eastAsia="Times New Roman" w:hAnsi="Times New Roman" w:cs="Times New Roman"/>
                <w:sz w:val="24"/>
                <w:szCs w:val="24"/>
              </w:rPr>
            </w:pPr>
            <w:r w:rsidRPr="009D7941">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CE9" w:rsidRPr="009D7941" w:rsidRDefault="008C3565" w:rsidP="00157B4D">
            <w:pPr>
              <w:spacing w:line="240" w:lineRule="auto"/>
              <w:ind w:left="100"/>
              <w:jc w:val="both"/>
              <w:rPr>
                <w:rFonts w:ascii="Times New Roman" w:eastAsia="Times New Roman" w:hAnsi="Times New Roman" w:cs="Times New Roman"/>
                <w:sz w:val="24"/>
                <w:szCs w:val="24"/>
              </w:rPr>
            </w:pPr>
            <w:r w:rsidRPr="009D7941">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D7941">
              <w:rPr>
                <w:rFonts w:ascii="Times New Roman" w:eastAsia="Times New Roman" w:hAnsi="Times New Roman" w:cs="Times New Roman"/>
                <w:b/>
                <w:sz w:val="24"/>
                <w:szCs w:val="24"/>
              </w:rPr>
              <w:t xml:space="preserve"> </w:t>
            </w:r>
            <w:r w:rsidR="00A65CE9" w:rsidRPr="009D7941">
              <w:rPr>
                <w:rFonts w:ascii="Times New Roman" w:eastAsia="Times New Roman" w:hAnsi="Times New Roman" w:cs="Times New Roman"/>
                <w:b/>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CE9" w:rsidRPr="009D7941" w:rsidRDefault="00A65CE9" w:rsidP="00157B4D">
            <w:pPr>
              <w:spacing w:line="240" w:lineRule="auto"/>
              <w:ind w:right="140"/>
              <w:jc w:val="both"/>
              <w:rPr>
                <w:rFonts w:ascii="Times New Roman" w:eastAsia="Times New Roman" w:hAnsi="Times New Roman" w:cs="Times New Roman"/>
                <w:sz w:val="24"/>
                <w:szCs w:val="24"/>
              </w:rPr>
            </w:pPr>
            <w:r w:rsidRPr="009D7941">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w:t>
            </w:r>
            <w:proofErr w:type="gramStart"/>
            <w:r w:rsidRPr="009D7941">
              <w:rPr>
                <w:rFonts w:ascii="Times New Roman" w:eastAsia="Times New Roman" w:hAnsi="Times New Roman" w:cs="Times New Roman"/>
                <w:sz w:val="24"/>
                <w:szCs w:val="24"/>
              </w:rPr>
              <w:t>пов’язан</w:t>
            </w:r>
            <w:proofErr w:type="gramEnd"/>
            <w:r w:rsidRPr="009D7941">
              <w:rPr>
                <w:rFonts w:ascii="Times New Roman" w:eastAsia="Times New Roman" w:hAnsi="Times New Roman" w:cs="Times New Roman"/>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9D7941">
              <w:rPr>
                <w:rFonts w:ascii="Times New Roman" w:eastAsia="Times New Roman" w:hAnsi="Times New Roman" w:cs="Times New Roman"/>
                <w:sz w:val="24"/>
                <w:szCs w:val="24"/>
              </w:rPr>
              <w:t>пов’язан</w:t>
            </w:r>
            <w:proofErr w:type="gramEnd"/>
            <w:r w:rsidRPr="009D7941">
              <w:rPr>
                <w:rFonts w:ascii="Times New Roman" w:eastAsia="Times New Roman" w:hAnsi="Times New Roman" w:cs="Times New Roman"/>
                <w:sz w:val="24"/>
                <w:szCs w:val="24"/>
              </w:rPr>
              <w:t>і з корупцією правопорушення, яка не стосується запитувача.</w:t>
            </w:r>
            <w:r w:rsidR="008C3565" w:rsidRPr="009D7941">
              <w:rPr>
                <w:rFonts w:ascii="Times New Roman" w:hAnsi="Times New Roman" w:cs="Times New Roman"/>
                <w:sz w:val="24"/>
                <w:szCs w:val="24"/>
                <w:lang w:val="uk-UA"/>
              </w:rPr>
              <w:t xml:space="preserve"> </w:t>
            </w:r>
            <w:r w:rsidR="008C3565" w:rsidRPr="009D7941">
              <w:rPr>
                <w:rFonts w:ascii="Times New Roman" w:hAnsi="Times New Roman" w:cs="Times New Roman"/>
                <w:b/>
                <w:sz w:val="24"/>
                <w:szCs w:val="24"/>
                <w:lang w:val="uk-UA"/>
              </w:rPr>
              <w:t>Документ повинен бути не більше тридцятиденної давнини від дати подання документа.</w:t>
            </w:r>
            <w:r w:rsidR="008C3565" w:rsidRPr="009D7941">
              <w:rPr>
                <w:rFonts w:ascii="Times New Roman" w:hAnsi="Times New Roman" w:cs="Times New Roman"/>
                <w:sz w:val="24"/>
                <w:szCs w:val="24"/>
                <w:lang w:val="uk-UA"/>
              </w:rPr>
              <w:t> </w:t>
            </w:r>
          </w:p>
        </w:tc>
      </w:tr>
      <w:tr w:rsidR="00A65CE9" w:rsidRPr="009D7941" w:rsidTr="009770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CE9" w:rsidRPr="009D7941" w:rsidRDefault="00A65CE9" w:rsidP="00157B4D">
            <w:pPr>
              <w:spacing w:line="240" w:lineRule="auto"/>
              <w:ind w:left="100"/>
              <w:jc w:val="center"/>
              <w:rPr>
                <w:rFonts w:ascii="Times New Roman" w:eastAsia="Times New Roman" w:hAnsi="Times New Roman" w:cs="Times New Roman"/>
                <w:b/>
                <w:sz w:val="24"/>
                <w:szCs w:val="24"/>
              </w:rPr>
            </w:pPr>
            <w:r w:rsidRPr="009D7941">
              <w:rPr>
                <w:rFonts w:ascii="Times New Roman" w:eastAsia="Times New Roman" w:hAnsi="Times New Roman" w:cs="Times New Roman"/>
                <w:b/>
                <w:sz w:val="24"/>
                <w:szCs w:val="24"/>
              </w:rPr>
              <w:t>2</w:t>
            </w:r>
          </w:p>
          <w:p w:rsidR="00A65CE9" w:rsidRPr="009D7941" w:rsidRDefault="00A65CE9" w:rsidP="00157B4D">
            <w:pPr>
              <w:spacing w:line="240" w:lineRule="auto"/>
              <w:ind w:left="100"/>
              <w:jc w:val="center"/>
              <w:rPr>
                <w:rFonts w:ascii="Times New Roman" w:eastAsia="Times New Roman" w:hAnsi="Times New Roman" w:cs="Times New Roman"/>
                <w:b/>
                <w:sz w:val="24"/>
                <w:szCs w:val="24"/>
              </w:rPr>
            </w:pPr>
          </w:p>
          <w:p w:rsidR="00A65CE9" w:rsidRPr="009D7941" w:rsidRDefault="00A65CE9" w:rsidP="00157B4D">
            <w:pPr>
              <w:spacing w:line="240" w:lineRule="auto"/>
              <w:ind w:left="100"/>
              <w:jc w:val="center"/>
              <w:rPr>
                <w:rFonts w:ascii="Times New Roman" w:eastAsia="Times New Roman" w:hAnsi="Times New Roman" w:cs="Times New Roman"/>
                <w:b/>
                <w:sz w:val="24"/>
                <w:szCs w:val="24"/>
              </w:rPr>
            </w:pPr>
          </w:p>
          <w:p w:rsidR="00A65CE9" w:rsidRPr="009D7941" w:rsidRDefault="00A65CE9" w:rsidP="00157B4D">
            <w:pPr>
              <w:spacing w:line="240" w:lineRule="auto"/>
              <w:ind w:left="100"/>
              <w:jc w:val="center"/>
              <w:rPr>
                <w:rFonts w:ascii="Times New Roman" w:eastAsia="Times New Roman" w:hAnsi="Times New Roman" w:cs="Times New Roman"/>
                <w:b/>
                <w:sz w:val="24"/>
                <w:szCs w:val="24"/>
              </w:rPr>
            </w:pPr>
          </w:p>
          <w:p w:rsidR="00A65CE9" w:rsidRPr="009D7941" w:rsidRDefault="00A65CE9" w:rsidP="00157B4D">
            <w:pPr>
              <w:spacing w:line="240" w:lineRule="auto"/>
              <w:ind w:left="100"/>
              <w:jc w:val="center"/>
              <w:rPr>
                <w:rFonts w:ascii="Times New Roman" w:eastAsia="Times New Roman" w:hAnsi="Times New Roman" w:cs="Times New Roman"/>
                <w:b/>
                <w:sz w:val="24"/>
                <w:szCs w:val="24"/>
              </w:rPr>
            </w:pPr>
          </w:p>
          <w:p w:rsidR="00A65CE9" w:rsidRPr="009D7941" w:rsidRDefault="00A65CE9" w:rsidP="00157B4D">
            <w:pPr>
              <w:spacing w:line="240" w:lineRule="auto"/>
              <w:ind w:left="100"/>
              <w:jc w:val="center"/>
              <w:rPr>
                <w:rFonts w:ascii="Times New Roman" w:eastAsia="Times New Roman" w:hAnsi="Times New Roman" w:cs="Times New Roman"/>
                <w:b/>
                <w:sz w:val="24"/>
                <w:szCs w:val="24"/>
              </w:rPr>
            </w:pPr>
          </w:p>
          <w:p w:rsidR="00A65CE9" w:rsidRPr="009D7941" w:rsidRDefault="00A65CE9" w:rsidP="00157B4D">
            <w:pPr>
              <w:spacing w:line="240" w:lineRule="auto"/>
              <w:ind w:left="100"/>
              <w:jc w:val="center"/>
              <w:rPr>
                <w:rFonts w:ascii="Times New Roman" w:eastAsia="Times New Roman" w:hAnsi="Times New Roman" w:cs="Times New Roman"/>
                <w:b/>
                <w:sz w:val="24"/>
                <w:szCs w:val="24"/>
              </w:rPr>
            </w:pPr>
          </w:p>
          <w:p w:rsidR="00A65CE9" w:rsidRPr="009D7941" w:rsidRDefault="00A65CE9" w:rsidP="00157B4D">
            <w:pPr>
              <w:spacing w:line="240" w:lineRule="auto"/>
              <w:ind w:left="100"/>
              <w:jc w:val="center"/>
              <w:rPr>
                <w:rFonts w:ascii="Times New Roman" w:eastAsia="Times New Roman" w:hAnsi="Times New Roman" w:cs="Times New Roman"/>
                <w:b/>
                <w:sz w:val="24"/>
                <w:szCs w:val="24"/>
              </w:rPr>
            </w:pPr>
          </w:p>
          <w:p w:rsidR="00A65CE9" w:rsidRPr="009D7941" w:rsidRDefault="00A65CE9" w:rsidP="00157B4D">
            <w:pPr>
              <w:spacing w:line="240" w:lineRule="auto"/>
              <w:ind w:left="100"/>
              <w:jc w:val="center"/>
              <w:rPr>
                <w:rFonts w:ascii="Times New Roman" w:eastAsia="Times New Roman" w:hAnsi="Times New Roman" w:cs="Times New Roman"/>
                <w:sz w:val="24"/>
                <w:szCs w:val="24"/>
                <w:lang w:val="uk-UA"/>
              </w:rPr>
            </w:pPr>
          </w:p>
          <w:p w:rsidR="002A6D4E" w:rsidRPr="009D7941" w:rsidRDefault="002A6D4E" w:rsidP="00157B4D">
            <w:pPr>
              <w:spacing w:line="240" w:lineRule="auto"/>
              <w:ind w:left="100"/>
              <w:jc w:val="center"/>
              <w:rPr>
                <w:rFonts w:ascii="Times New Roman" w:eastAsia="Times New Roman" w:hAnsi="Times New Roman" w:cs="Times New Roman"/>
                <w:sz w:val="24"/>
                <w:szCs w:val="24"/>
                <w:lang w:val="uk-UA"/>
              </w:rPr>
            </w:pPr>
          </w:p>
          <w:p w:rsidR="002A6D4E" w:rsidRPr="009D7941" w:rsidRDefault="002A6D4E" w:rsidP="00157B4D">
            <w:pPr>
              <w:spacing w:line="240" w:lineRule="auto"/>
              <w:ind w:left="100"/>
              <w:jc w:val="center"/>
              <w:rPr>
                <w:rFonts w:ascii="Times New Roman" w:eastAsia="Times New Roman" w:hAnsi="Times New Roman" w:cs="Times New Roman"/>
                <w:sz w:val="24"/>
                <w:szCs w:val="24"/>
                <w:lang w:val="uk-UA"/>
              </w:rPr>
            </w:pPr>
          </w:p>
          <w:p w:rsidR="002A6D4E" w:rsidRPr="009D7941" w:rsidRDefault="002A6D4E" w:rsidP="00157B4D">
            <w:pPr>
              <w:spacing w:line="240" w:lineRule="auto"/>
              <w:ind w:left="100"/>
              <w:jc w:val="center"/>
              <w:rPr>
                <w:rFonts w:ascii="Times New Roman" w:eastAsia="Times New Roman" w:hAnsi="Times New Roman" w:cs="Times New Roman"/>
                <w:b/>
                <w:sz w:val="24"/>
                <w:szCs w:val="24"/>
                <w:lang w:val="uk-UA"/>
              </w:rPr>
            </w:pPr>
            <w:r w:rsidRPr="009D7941">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CE9" w:rsidRPr="009D7941" w:rsidRDefault="00A65CE9" w:rsidP="00157B4D">
            <w:pPr>
              <w:spacing w:line="240" w:lineRule="auto"/>
              <w:ind w:left="140" w:right="140"/>
              <w:jc w:val="both"/>
              <w:rPr>
                <w:rFonts w:ascii="Times New Roman" w:eastAsia="Times New Roman" w:hAnsi="Times New Roman" w:cs="Times New Roman"/>
                <w:sz w:val="24"/>
                <w:szCs w:val="24"/>
              </w:rPr>
            </w:pPr>
            <w:r w:rsidRPr="009D7941">
              <w:rPr>
                <w:rFonts w:ascii="Times New Roman" w:eastAsia="Times New Roman" w:hAnsi="Times New Roman" w:cs="Times New Roman"/>
                <w:sz w:val="24"/>
                <w:szCs w:val="24"/>
                <w:lang w:val="uk-UA"/>
              </w:rPr>
              <w:t>2.</w:t>
            </w:r>
            <w:r w:rsidR="002A6D4E" w:rsidRPr="009D7941">
              <w:rPr>
                <w:rFonts w:ascii="Times New Roman" w:eastAsia="Times New Roman" w:hAnsi="Times New Roman" w:cs="Times New Roman"/>
                <w:sz w:val="24"/>
                <w:szCs w:val="24"/>
                <w:lang w:val="uk-UA"/>
              </w:rPr>
              <w:t xml:space="preserve">1 </w:t>
            </w:r>
            <w:r w:rsidR="002A6D4E" w:rsidRPr="009D7941">
              <w:rPr>
                <w:rFonts w:ascii="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5CE9" w:rsidRPr="009D7941" w:rsidRDefault="00A65CE9" w:rsidP="00157B4D">
            <w:pPr>
              <w:spacing w:line="240" w:lineRule="auto"/>
              <w:ind w:right="140"/>
              <w:jc w:val="both"/>
              <w:rPr>
                <w:rFonts w:ascii="Times New Roman" w:eastAsia="Times New Roman" w:hAnsi="Times New Roman" w:cs="Times New Roman"/>
                <w:color w:val="333333"/>
                <w:sz w:val="24"/>
                <w:szCs w:val="24"/>
                <w:highlight w:val="white"/>
              </w:rPr>
            </w:pPr>
            <w:r w:rsidRPr="009D7941">
              <w:rPr>
                <w:rFonts w:ascii="Times New Roman" w:eastAsia="Times New Roman" w:hAnsi="Times New Roman" w:cs="Times New Roman"/>
                <w:b/>
                <w:sz w:val="24"/>
                <w:szCs w:val="24"/>
              </w:rPr>
              <w:t xml:space="preserve"> (пункт </w:t>
            </w:r>
            <w:r w:rsidR="002A6D4E" w:rsidRPr="009D7941">
              <w:rPr>
                <w:rFonts w:ascii="Times New Roman" w:eastAsia="Times New Roman" w:hAnsi="Times New Roman" w:cs="Times New Roman"/>
                <w:b/>
                <w:sz w:val="24"/>
                <w:szCs w:val="24"/>
                <w:lang w:val="uk-UA"/>
              </w:rPr>
              <w:t>6</w:t>
            </w:r>
            <w:r w:rsidRPr="009D7941">
              <w:rPr>
                <w:rFonts w:ascii="Times New Roman" w:eastAsia="Times New Roman" w:hAnsi="Times New Roman" w:cs="Times New Roman"/>
                <w:b/>
                <w:sz w:val="24"/>
                <w:szCs w:val="24"/>
              </w:rPr>
              <w:t xml:space="preserve"> частини 1 статті 17 Закону)</w:t>
            </w:r>
          </w:p>
          <w:p w:rsidR="00A65CE9" w:rsidRPr="009D7941" w:rsidRDefault="002A6D4E" w:rsidP="00157B4D">
            <w:pPr>
              <w:spacing w:line="240" w:lineRule="auto"/>
              <w:ind w:right="140"/>
              <w:jc w:val="both"/>
              <w:rPr>
                <w:rFonts w:ascii="Times New Roman" w:hAnsi="Times New Roman" w:cs="Times New Roman"/>
                <w:sz w:val="24"/>
                <w:szCs w:val="24"/>
                <w:lang w:val="uk-UA"/>
              </w:rPr>
            </w:pPr>
            <w:r w:rsidRPr="009D7941">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6D4E" w:rsidRPr="009D7941" w:rsidRDefault="002A6D4E" w:rsidP="00157B4D">
            <w:pPr>
              <w:spacing w:line="240" w:lineRule="auto"/>
              <w:ind w:right="140"/>
              <w:jc w:val="both"/>
              <w:rPr>
                <w:rFonts w:ascii="Times New Roman" w:eastAsia="Times New Roman" w:hAnsi="Times New Roman" w:cs="Times New Roman"/>
                <w:sz w:val="24"/>
                <w:szCs w:val="24"/>
              </w:rPr>
            </w:pPr>
            <w:r w:rsidRPr="009D7941">
              <w:rPr>
                <w:rFonts w:ascii="Times New Roman" w:eastAsia="Times New Roman" w:hAnsi="Times New Roman" w:cs="Times New Roman"/>
                <w:b/>
                <w:sz w:val="24"/>
                <w:szCs w:val="24"/>
              </w:rPr>
              <w:t>(пункт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A65CE9" w:rsidRPr="009D7941" w:rsidRDefault="00A65CE9" w:rsidP="00157B4D">
            <w:pPr>
              <w:spacing w:line="240" w:lineRule="auto"/>
              <w:jc w:val="both"/>
              <w:rPr>
                <w:rFonts w:ascii="Times New Roman" w:eastAsia="Times New Roman" w:hAnsi="Times New Roman" w:cs="Times New Roman"/>
                <w:sz w:val="24"/>
                <w:szCs w:val="24"/>
              </w:rPr>
            </w:pPr>
            <w:r w:rsidRPr="009D7941">
              <w:rPr>
                <w:rFonts w:ascii="Times New Roman" w:eastAsia="Times New Roman" w:hAnsi="Times New Roman" w:cs="Times New Roman"/>
                <w:sz w:val="24"/>
                <w:szCs w:val="24"/>
              </w:rPr>
              <w:t> </w:t>
            </w:r>
            <w:r w:rsidR="002A6D4E" w:rsidRPr="009D7941">
              <w:rPr>
                <w:rFonts w:ascii="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фізичну особу, яка є учасником процедури закупівлі. </w:t>
            </w:r>
            <w:r w:rsidR="002A6D4E" w:rsidRPr="009D7941">
              <w:rPr>
                <w:rFonts w:ascii="Times New Roman" w:hAnsi="Times New Roman" w:cs="Times New Roman"/>
                <w:b/>
                <w:sz w:val="24"/>
                <w:szCs w:val="24"/>
                <w:lang w:val="uk-UA"/>
              </w:rPr>
              <w:t>Документ повинен бути не більше тридцятиденної давнини від дати подання документа.</w:t>
            </w:r>
            <w:r w:rsidR="002A6D4E" w:rsidRPr="009D7941">
              <w:rPr>
                <w:rFonts w:ascii="Times New Roman" w:hAnsi="Times New Roman" w:cs="Times New Roman"/>
                <w:sz w:val="24"/>
                <w:szCs w:val="24"/>
                <w:lang w:val="uk-UA"/>
              </w:rPr>
              <w:t> </w:t>
            </w:r>
          </w:p>
        </w:tc>
      </w:tr>
      <w:tr w:rsidR="00A65CE9" w:rsidRPr="009D7941" w:rsidTr="0097707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CE9" w:rsidRPr="009D7941" w:rsidRDefault="003D7FF8" w:rsidP="00157B4D">
            <w:pPr>
              <w:spacing w:line="240" w:lineRule="auto"/>
              <w:ind w:left="100"/>
              <w:jc w:val="center"/>
              <w:rPr>
                <w:rFonts w:ascii="Times New Roman" w:eastAsia="Times New Roman" w:hAnsi="Times New Roman" w:cs="Times New Roman"/>
                <w:b/>
                <w:sz w:val="24"/>
                <w:szCs w:val="24"/>
                <w:lang w:val="uk-UA"/>
              </w:rPr>
            </w:pPr>
            <w:r w:rsidRPr="009D7941">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CE9" w:rsidRPr="009D7941" w:rsidRDefault="00A65CE9" w:rsidP="00157B4D">
            <w:pPr>
              <w:spacing w:line="240" w:lineRule="auto"/>
              <w:ind w:left="100"/>
              <w:jc w:val="both"/>
              <w:rPr>
                <w:rFonts w:ascii="Times New Roman" w:eastAsia="Times New Roman" w:hAnsi="Times New Roman" w:cs="Times New Roman"/>
                <w:sz w:val="24"/>
                <w:szCs w:val="24"/>
              </w:rPr>
            </w:pPr>
            <w:r w:rsidRPr="009D7941">
              <w:rPr>
                <w:rFonts w:ascii="Times New Roman" w:eastAsia="Times New Roman" w:hAnsi="Times New Roman" w:cs="Times New Roman"/>
                <w:sz w:val="24"/>
                <w:szCs w:val="24"/>
              </w:rPr>
              <w:t>Учасник процедури закупі</w:t>
            </w:r>
            <w:proofErr w:type="gramStart"/>
            <w:r w:rsidRPr="009D7941">
              <w:rPr>
                <w:rFonts w:ascii="Times New Roman" w:eastAsia="Times New Roman" w:hAnsi="Times New Roman" w:cs="Times New Roman"/>
                <w:sz w:val="24"/>
                <w:szCs w:val="24"/>
              </w:rPr>
              <w:t>вл</w:t>
            </w:r>
            <w:proofErr w:type="gramEnd"/>
            <w:r w:rsidRPr="009D7941">
              <w:rPr>
                <w:rFonts w:ascii="Times New Roman" w:eastAsia="Times New Roman" w:hAnsi="Times New Roman" w:cs="Times New Roman"/>
                <w:sz w:val="24"/>
                <w:szCs w:val="24"/>
              </w:rPr>
              <w:t>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5CE9" w:rsidRPr="009D7941" w:rsidRDefault="00A65CE9" w:rsidP="00157B4D">
            <w:pPr>
              <w:spacing w:line="240" w:lineRule="auto"/>
              <w:ind w:left="100"/>
              <w:jc w:val="both"/>
              <w:rPr>
                <w:rFonts w:ascii="Times New Roman" w:eastAsia="Times New Roman" w:hAnsi="Times New Roman" w:cs="Times New Roman"/>
                <w:sz w:val="24"/>
                <w:szCs w:val="24"/>
              </w:rPr>
            </w:pPr>
            <w:r w:rsidRPr="009D7941">
              <w:rPr>
                <w:rFonts w:ascii="Times New Roman" w:eastAsia="Times New Roman" w:hAnsi="Times New Roman" w:cs="Times New Roman"/>
                <w:b/>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CE9" w:rsidRPr="009D7941" w:rsidRDefault="00A65CE9" w:rsidP="00157B4D">
            <w:pPr>
              <w:spacing w:line="240" w:lineRule="auto"/>
              <w:ind w:left="140" w:right="140"/>
              <w:jc w:val="both"/>
              <w:rPr>
                <w:rFonts w:ascii="Times New Roman" w:eastAsia="Times New Roman" w:hAnsi="Times New Roman" w:cs="Times New Roman"/>
                <w:sz w:val="24"/>
                <w:szCs w:val="24"/>
              </w:rPr>
            </w:pPr>
            <w:r w:rsidRPr="009D7941">
              <w:rPr>
                <w:rFonts w:ascii="Times New Roman" w:eastAsia="Times New Roman" w:hAnsi="Times New Roman" w:cs="Times New Roman"/>
                <w:b/>
                <w:sz w:val="24"/>
                <w:szCs w:val="24"/>
              </w:rPr>
              <w:t>Довідка в довільній формі</w:t>
            </w:r>
            <w:r w:rsidRPr="009D7941">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D7941">
              <w:rPr>
                <w:rFonts w:ascii="Times New Roman" w:eastAsia="Times New Roman" w:hAnsi="Times New Roman" w:cs="Times New Roman"/>
                <w:sz w:val="24"/>
                <w:szCs w:val="24"/>
              </w:rPr>
              <w:t>вл</w:t>
            </w:r>
            <w:proofErr w:type="gramEnd"/>
            <w:r w:rsidRPr="009D7941">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D7941">
              <w:rPr>
                <w:rFonts w:ascii="Times New Roman" w:eastAsia="Times New Roman" w:hAnsi="Times New Roman" w:cs="Times New Roman"/>
                <w:sz w:val="24"/>
                <w:szCs w:val="24"/>
              </w:rPr>
              <w:t>п</w:t>
            </w:r>
            <w:proofErr w:type="gramEnd"/>
            <w:r w:rsidRPr="009D7941">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w:t>
            </w:r>
            <w:r w:rsidRPr="009D7941">
              <w:rPr>
                <w:rFonts w:ascii="Times New Roman" w:eastAsia="Times New Roman" w:hAnsi="Times New Roman" w:cs="Times New Roman"/>
                <w:sz w:val="24"/>
                <w:szCs w:val="24"/>
              </w:rPr>
              <w:lastRenderedPageBreak/>
              <w:t>процедурі закупівлі.</w:t>
            </w:r>
          </w:p>
        </w:tc>
      </w:tr>
    </w:tbl>
    <w:p w:rsidR="00C824AB" w:rsidRPr="009D7941" w:rsidRDefault="00C824AB" w:rsidP="00157B4D">
      <w:pPr>
        <w:spacing w:line="240" w:lineRule="auto"/>
        <w:jc w:val="center"/>
        <w:rPr>
          <w:rFonts w:ascii="Times New Roman" w:hAnsi="Times New Roman" w:cs="Times New Roman"/>
          <w:b/>
          <w:sz w:val="24"/>
          <w:szCs w:val="24"/>
          <w:lang w:val="uk-UA"/>
        </w:rPr>
      </w:pPr>
      <w:r w:rsidRPr="009D7941">
        <w:rPr>
          <w:rFonts w:ascii="Times New Roman" w:hAnsi="Times New Roman" w:cs="Times New Roman"/>
          <w:b/>
          <w:sz w:val="24"/>
          <w:szCs w:val="24"/>
          <w:lang w:val="uk-UA"/>
        </w:rPr>
        <w:lastRenderedPageBreak/>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BC1DBE" w:rsidRPr="009D7941" w:rsidTr="00B653D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DBE" w:rsidRPr="009D7941" w:rsidRDefault="00BC1DBE" w:rsidP="00157B4D">
            <w:pPr>
              <w:spacing w:line="240" w:lineRule="auto"/>
              <w:ind w:left="100"/>
              <w:jc w:val="center"/>
              <w:rPr>
                <w:rFonts w:ascii="Times New Roman" w:hAnsi="Times New Roman" w:cs="Times New Roman"/>
                <w:sz w:val="24"/>
                <w:szCs w:val="24"/>
                <w:lang w:val="uk-UA"/>
              </w:rPr>
            </w:pPr>
            <w:r w:rsidRPr="009D7941">
              <w:rPr>
                <w:rFonts w:ascii="Times New Roman" w:hAnsi="Times New Roman" w:cs="Times New Roman"/>
                <w:b/>
                <w:sz w:val="24"/>
                <w:szCs w:val="24"/>
                <w:lang w:val="uk-UA"/>
              </w:rPr>
              <w:t>№</w:t>
            </w:r>
          </w:p>
          <w:p w:rsidR="00BC1DBE" w:rsidRPr="009D7941" w:rsidRDefault="00BC1DBE" w:rsidP="00157B4D">
            <w:pPr>
              <w:spacing w:line="240" w:lineRule="auto"/>
              <w:ind w:left="100"/>
              <w:jc w:val="center"/>
              <w:rPr>
                <w:rFonts w:ascii="Times New Roman" w:hAnsi="Times New Roman" w:cs="Times New Roman"/>
                <w:sz w:val="24"/>
                <w:szCs w:val="24"/>
                <w:lang w:val="uk-UA"/>
              </w:rPr>
            </w:pPr>
            <w:r w:rsidRPr="009D7941">
              <w:rPr>
                <w:rFonts w:ascii="Times New Roman" w:hAnsi="Times New Roman" w:cs="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DBE" w:rsidRPr="009D7941" w:rsidRDefault="00BC1DBE" w:rsidP="00157B4D">
            <w:pPr>
              <w:spacing w:line="240" w:lineRule="auto"/>
              <w:ind w:left="100"/>
              <w:jc w:val="both"/>
              <w:rPr>
                <w:rFonts w:ascii="Times New Roman" w:hAnsi="Times New Roman" w:cs="Times New Roman"/>
                <w:b/>
                <w:sz w:val="24"/>
                <w:szCs w:val="24"/>
                <w:lang w:val="uk-UA"/>
              </w:rPr>
            </w:pPr>
            <w:r w:rsidRPr="009D7941">
              <w:rPr>
                <w:rFonts w:ascii="Times New Roman" w:hAnsi="Times New Roman" w:cs="Times New Roman"/>
                <w:b/>
                <w:sz w:val="24"/>
                <w:szCs w:val="24"/>
                <w:lang w:val="uk-UA"/>
              </w:rPr>
              <w:t>Вимоги відповідно пункту 4</w:t>
            </w:r>
            <w:r w:rsidR="00E00733" w:rsidRPr="009D7941">
              <w:rPr>
                <w:rFonts w:ascii="Times New Roman" w:hAnsi="Times New Roman" w:cs="Times New Roman"/>
                <w:b/>
                <w:sz w:val="24"/>
                <w:szCs w:val="24"/>
                <w:lang w:val="uk-UA"/>
              </w:rPr>
              <w:t>7</w:t>
            </w:r>
            <w:r w:rsidRPr="009D7941">
              <w:rPr>
                <w:rFonts w:ascii="Times New Roman" w:hAnsi="Times New Roman" w:cs="Times New Roman"/>
                <w:b/>
                <w:sz w:val="24"/>
                <w:szCs w:val="24"/>
                <w:lang w:val="uk-UA"/>
              </w:rPr>
              <w:t xml:space="preserve"> Особливостей</w:t>
            </w:r>
          </w:p>
          <w:p w:rsidR="00BC1DBE" w:rsidRPr="009D7941" w:rsidRDefault="00BC1DBE" w:rsidP="00157B4D">
            <w:pPr>
              <w:spacing w:line="240" w:lineRule="auto"/>
              <w:ind w:left="100"/>
              <w:jc w:val="both"/>
              <w:rPr>
                <w:rFonts w:ascii="Times New Roman" w:hAnsi="Times New Roman" w:cs="Times New Roman"/>
                <w:sz w:val="24"/>
                <w:szCs w:val="24"/>
                <w:lang w:val="uk-UA"/>
              </w:rPr>
            </w:pPr>
            <w:r w:rsidRPr="009D7941">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DBE" w:rsidRPr="009D7941" w:rsidRDefault="00BC1DBE" w:rsidP="00157B4D">
            <w:pPr>
              <w:spacing w:line="240" w:lineRule="auto"/>
              <w:ind w:left="100"/>
              <w:jc w:val="both"/>
              <w:rPr>
                <w:rFonts w:ascii="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DBE" w:rsidRPr="009D7941" w:rsidRDefault="00BC1DBE" w:rsidP="00157B4D">
            <w:pPr>
              <w:spacing w:line="240" w:lineRule="auto"/>
              <w:ind w:left="100"/>
              <w:jc w:val="both"/>
              <w:rPr>
                <w:rFonts w:ascii="Times New Roman" w:hAnsi="Times New Roman" w:cs="Times New Roman"/>
                <w:sz w:val="24"/>
                <w:szCs w:val="24"/>
                <w:lang w:val="uk-UA"/>
              </w:rPr>
            </w:pPr>
            <w:r w:rsidRPr="009D7941">
              <w:rPr>
                <w:rFonts w:ascii="Times New Roman" w:hAnsi="Times New Roman" w:cs="Times New Roman"/>
                <w:b/>
                <w:sz w:val="24"/>
                <w:szCs w:val="24"/>
                <w:lang w:val="uk-UA"/>
              </w:rPr>
              <w:t>Переможець торгів на виконання пункту 4</w:t>
            </w:r>
            <w:r w:rsidR="00E00733" w:rsidRPr="009D7941">
              <w:rPr>
                <w:rFonts w:ascii="Times New Roman" w:hAnsi="Times New Roman" w:cs="Times New Roman"/>
                <w:b/>
                <w:sz w:val="24"/>
                <w:szCs w:val="24"/>
                <w:lang w:val="uk-UA"/>
              </w:rPr>
              <w:t>7</w:t>
            </w:r>
            <w:r w:rsidRPr="009D7941">
              <w:rPr>
                <w:rFonts w:ascii="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BC1DBE" w:rsidRPr="009D7941" w:rsidTr="00B653D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DBE" w:rsidRPr="009D7941" w:rsidRDefault="00BC1DBE" w:rsidP="00157B4D">
            <w:pPr>
              <w:spacing w:line="240" w:lineRule="auto"/>
              <w:ind w:left="100"/>
              <w:jc w:val="center"/>
              <w:rPr>
                <w:rFonts w:ascii="Times New Roman" w:hAnsi="Times New Roman" w:cs="Times New Roman"/>
                <w:sz w:val="24"/>
                <w:szCs w:val="24"/>
                <w:lang w:val="uk-UA"/>
              </w:rPr>
            </w:pPr>
            <w:r w:rsidRPr="009D7941">
              <w:rPr>
                <w:rFonts w:ascii="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DBE" w:rsidRPr="009D7941" w:rsidRDefault="00BC1DBE" w:rsidP="00157B4D">
            <w:pPr>
              <w:spacing w:line="240" w:lineRule="auto"/>
              <w:ind w:left="140" w:right="140"/>
              <w:jc w:val="both"/>
              <w:rPr>
                <w:rFonts w:ascii="Times New Roman" w:hAnsi="Times New Roman" w:cs="Times New Roman"/>
                <w:sz w:val="24"/>
                <w:szCs w:val="24"/>
                <w:lang w:val="uk-UA"/>
              </w:rPr>
            </w:pPr>
            <w:r w:rsidRPr="009D7941">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3D7FF8" w:rsidRPr="009D7941">
              <w:rPr>
                <w:rFonts w:ascii="Times New Roman" w:hAnsi="Times New Roman" w:cs="Times New Roman"/>
                <w:sz w:val="24"/>
                <w:szCs w:val="24"/>
                <w:lang w:val="uk-UA"/>
              </w:rPr>
              <w:t>(</w:t>
            </w:r>
            <w:r w:rsidR="003D7FF8" w:rsidRPr="009D7941">
              <w:rPr>
                <w:rFonts w:ascii="Times New Roman" w:eastAsia="Times New Roman" w:hAnsi="Times New Roman" w:cs="Times New Roman"/>
                <w:b/>
                <w:sz w:val="24"/>
                <w:szCs w:val="24"/>
                <w:lang w:val="uk-UA"/>
              </w:rPr>
              <w:t>пункт 3 частини 1 статті 17 Закону)</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C1DBE" w:rsidRPr="009D7941" w:rsidRDefault="00BC1DBE" w:rsidP="00157B4D">
            <w:pPr>
              <w:spacing w:line="240" w:lineRule="auto"/>
              <w:ind w:right="140"/>
              <w:jc w:val="both"/>
              <w:rPr>
                <w:rFonts w:ascii="Times New Roman" w:hAnsi="Times New Roman" w:cs="Times New Roman"/>
                <w:sz w:val="24"/>
                <w:szCs w:val="24"/>
                <w:lang w:val="uk-UA"/>
              </w:rPr>
            </w:pPr>
            <w:r w:rsidRPr="009D7941">
              <w:rPr>
                <w:rFonts w:ascii="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не більше тридцятиденної давнини від дати подання документа. </w:t>
            </w:r>
          </w:p>
        </w:tc>
      </w:tr>
      <w:tr w:rsidR="00BC1DBE" w:rsidRPr="009D7941" w:rsidTr="00B653D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DBE" w:rsidRPr="009D7941" w:rsidRDefault="00BC1DBE" w:rsidP="00157B4D">
            <w:pPr>
              <w:spacing w:line="240" w:lineRule="auto"/>
              <w:ind w:left="100"/>
              <w:jc w:val="center"/>
              <w:rPr>
                <w:rFonts w:ascii="Times New Roman" w:hAnsi="Times New Roman" w:cs="Times New Roman"/>
                <w:sz w:val="24"/>
                <w:szCs w:val="24"/>
                <w:lang w:val="uk-UA"/>
              </w:rPr>
            </w:pPr>
            <w:r w:rsidRPr="009D7941">
              <w:rPr>
                <w:rFonts w:ascii="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D7FF8" w:rsidRPr="009D7941" w:rsidRDefault="00BC1DBE" w:rsidP="00157B4D">
            <w:pPr>
              <w:spacing w:line="240" w:lineRule="auto"/>
              <w:ind w:right="140"/>
              <w:jc w:val="both"/>
              <w:rPr>
                <w:rFonts w:ascii="Times New Roman" w:eastAsia="Times New Roman" w:hAnsi="Times New Roman" w:cs="Times New Roman"/>
                <w:color w:val="333333"/>
                <w:sz w:val="24"/>
                <w:szCs w:val="24"/>
                <w:highlight w:val="white"/>
              </w:rPr>
            </w:pPr>
            <w:r w:rsidRPr="009D7941">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3D7FF8" w:rsidRPr="009D7941">
              <w:rPr>
                <w:rFonts w:ascii="Times New Roman" w:eastAsia="Times New Roman" w:hAnsi="Times New Roman" w:cs="Times New Roman"/>
                <w:b/>
                <w:sz w:val="24"/>
                <w:szCs w:val="24"/>
              </w:rPr>
              <w:t xml:space="preserve">(пункт </w:t>
            </w:r>
            <w:r w:rsidR="003D7FF8" w:rsidRPr="009D7941">
              <w:rPr>
                <w:rFonts w:ascii="Times New Roman" w:eastAsia="Times New Roman" w:hAnsi="Times New Roman" w:cs="Times New Roman"/>
                <w:b/>
                <w:sz w:val="24"/>
                <w:szCs w:val="24"/>
                <w:lang w:val="uk-UA"/>
              </w:rPr>
              <w:t>5</w:t>
            </w:r>
            <w:r w:rsidR="003D7FF8" w:rsidRPr="009D7941">
              <w:rPr>
                <w:rFonts w:ascii="Times New Roman" w:eastAsia="Times New Roman" w:hAnsi="Times New Roman" w:cs="Times New Roman"/>
                <w:b/>
                <w:sz w:val="24"/>
                <w:szCs w:val="24"/>
              </w:rPr>
              <w:t xml:space="preserve"> частини 1 статті 17 Закону)</w:t>
            </w:r>
          </w:p>
          <w:p w:rsidR="00BC1DBE" w:rsidRPr="009D7941" w:rsidRDefault="00BC1DBE" w:rsidP="00157B4D">
            <w:pPr>
              <w:spacing w:line="240" w:lineRule="auto"/>
              <w:ind w:right="140"/>
              <w:jc w:val="both"/>
              <w:rPr>
                <w:rFonts w:ascii="Times New Roman" w:hAnsi="Times New Roman" w:cs="Times New Roman"/>
                <w:sz w:val="24"/>
                <w:szCs w:val="24"/>
              </w:rPr>
            </w:pP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C1DBE" w:rsidRPr="009D7941" w:rsidRDefault="00BC1DBE" w:rsidP="00157B4D">
            <w:pPr>
              <w:spacing w:line="240" w:lineRule="auto"/>
              <w:jc w:val="both"/>
              <w:rPr>
                <w:rFonts w:ascii="Times New Roman" w:hAnsi="Times New Roman" w:cs="Times New Roman"/>
                <w:sz w:val="24"/>
                <w:szCs w:val="24"/>
                <w:lang w:val="uk-UA"/>
              </w:rPr>
            </w:pPr>
            <w:r w:rsidRPr="009D7941">
              <w:rPr>
                <w:rFonts w:ascii="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C1DBE" w:rsidRPr="009D7941" w:rsidRDefault="00BC1DBE" w:rsidP="00157B4D">
            <w:pPr>
              <w:spacing w:line="240" w:lineRule="auto"/>
              <w:jc w:val="both"/>
              <w:rPr>
                <w:rFonts w:ascii="Times New Roman" w:hAnsi="Times New Roman" w:cs="Times New Roman"/>
                <w:sz w:val="24"/>
                <w:szCs w:val="24"/>
                <w:lang w:val="uk-UA"/>
              </w:rPr>
            </w:pPr>
          </w:p>
          <w:p w:rsidR="00BC1DBE" w:rsidRPr="009D7941" w:rsidRDefault="00BC1DBE" w:rsidP="00157B4D">
            <w:pPr>
              <w:spacing w:line="240" w:lineRule="auto"/>
              <w:jc w:val="both"/>
              <w:rPr>
                <w:rFonts w:ascii="Times New Roman" w:hAnsi="Times New Roman" w:cs="Times New Roman"/>
                <w:sz w:val="24"/>
                <w:szCs w:val="24"/>
                <w:lang w:val="uk-UA"/>
              </w:rPr>
            </w:pPr>
            <w:r w:rsidRPr="009D7941">
              <w:rPr>
                <w:rFonts w:ascii="Times New Roman" w:hAnsi="Times New Roman" w:cs="Times New Roman"/>
                <w:sz w:val="24"/>
                <w:szCs w:val="24"/>
                <w:lang w:val="uk-UA"/>
              </w:rPr>
              <w:t>Документ повинен бути не більше тридцятиденної</w:t>
            </w:r>
            <w:r w:rsidRPr="009D7941">
              <w:rPr>
                <w:rFonts w:ascii="Times New Roman" w:hAnsi="Times New Roman" w:cs="Times New Roman"/>
                <w:color w:val="FF0000"/>
                <w:sz w:val="24"/>
                <w:szCs w:val="24"/>
                <w:lang w:val="uk-UA"/>
              </w:rPr>
              <w:t xml:space="preserve">  </w:t>
            </w:r>
            <w:r w:rsidRPr="009D7941">
              <w:rPr>
                <w:rFonts w:ascii="Times New Roman" w:hAnsi="Times New Roman" w:cs="Times New Roman"/>
                <w:sz w:val="24"/>
                <w:szCs w:val="24"/>
                <w:lang w:val="uk-UA"/>
              </w:rPr>
              <w:t>давнини від дати подання документа. </w:t>
            </w:r>
          </w:p>
        </w:tc>
      </w:tr>
      <w:tr w:rsidR="00BC1DBE" w:rsidRPr="009D7941" w:rsidTr="00B653D0">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DBE" w:rsidRPr="009D7941" w:rsidRDefault="00BC1DBE" w:rsidP="00157B4D">
            <w:pPr>
              <w:spacing w:line="240" w:lineRule="auto"/>
              <w:ind w:left="100"/>
              <w:jc w:val="center"/>
              <w:rPr>
                <w:rFonts w:ascii="Times New Roman" w:hAnsi="Times New Roman" w:cs="Times New Roman"/>
                <w:b/>
                <w:sz w:val="24"/>
                <w:szCs w:val="24"/>
                <w:lang w:val="uk-UA"/>
              </w:rPr>
            </w:pPr>
            <w:r w:rsidRPr="009D7941">
              <w:rPr>
                <w:rFonts w:ascii="Times New Roman" w:hAnsi="Times New Roman" w:cs="Times New Roman"/>
                <w:b/>
                <w:sz w:val="24"/>
                <w:szCs w:val="24"/>
                <w:lang w:val="uk-UA"/>
              </w:rPr>
              <w:lastRenderedPageBreak/>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BC1DBE" w:rsidRPr="009D7941" w:rsidRDefault="00BC1DBE" w:rsidP="00157B4D">
            <w:pPr>
              <w:spacing w:line="240" w:lineRule="auto"/>
              <w:ind w:left="100"/>
              <w:jc w:val="both"/>
              <w:rPr>
                <w:rFonts w:ascii="Times New Roman" w:hAnsi="Times New Roman" w:cs="Times New Roman"/>
                <w:sz w:val="24"/>
                <w:szCs w:val="24"/>
                <w:lang w:val="uk-UA"/>
              </w:rPr>
            </w:pPr>
            <w:r w:rsidRPr="009D7941">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3D7FF8" w:rsidRPr="009D7941">
              <w:rPr>
                <w:rFonts w:ascii="Times New Roman" w:eastAsia="Times New Roman" w:hAnsi="Times New Roman" w:cs="Times New Roman"/>
                <w:b/>
                <w:sz w:val="24"/>
                <w:szCs w:val="24"/>
                <w:lang w:val="uk-UA"/>
              </w:rPr>
              <w:t>(пункт 12 частини 1 статті 17 Закону)</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C1DBE" w:rsidRPr="009D7941" w:rsidRDefault="00BC1DBE" w:rsidP="00157B4D">
            <w:pPr>
              <w:widowControl w:val="0"/>
              <w:pBdr>
                <w:top w:val="nil"/>
                <w:left w:val="nil"/>
                <w:bottom w:val="nil"/>
                <w:right w:val="nil"/>
                <w:between w:val="nil"/>
              </w:pBdr>
              <w:rPr>
                <w:rFonts w:ascii="Times New Roman" w:hAnsi="Times New Roman" w:cs="Times New Roman"/>
                <w:sz w:val="24"/>
                <w:szCs w:val="24"/>
                <w:lang w:val="uk-UA"/>
              </w:rPr>
            </w:pPr>
          </w:p>
        </w:tc>
      </w:tr>
      <w:tr w:rsidR="00BC1DBE" w:rsidRPr="009D7941" w:rsidTr="00B653D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DBE" w:rsidRPr="009D7941" w:rsidRDefault="003D7FF8" w:rsidP="00157B4D">
            <w:pPr>
              <w:spacing w:line="240" w:lineRule="auto"/>
              <w:ind w:left="100"/>
              <w:jc w:val="center"/>
              <w:rPr>
                <w:rFonts w:ascii="Times New Roman" w:hAnsi="Times New Roman" w:cs="Times New Roman"/>
                <w:b/>
                <w:sz w:val="24"/>
                <w:szCs w:val="24"/>
                <w:lang w:val="uk-UA"/>
              </w:rPr>
            </w:pPr>
            <w:r w:rsidRPr="009D7941">
              <w:rPr>
                <w:rFonts w:ascii="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DBE" w:rsidRPr="009D7941" w:rsidRDefault="00BC1DBE" w:rsidP="00157B4D">
            <w:pPr>
              <w:spacing w:line="240" w:lineRule="auto"/>
              <w:ind w:left="100"/>
              <w:jc w:val="both"/>
              <w:rPr>
                <w:rFonts w:ascii="Times New Roman" w:hAnsi="Times New Roman" w:cs="Times New Roman"/>
                <w:sz w:val="24"/>
                <w:szCs w:val="24"/>
                <w:lang w:val="uk-UA"/>
              </w:rPr>
            </w:pPr>
            <w:r w:rsidRPr="009D7941">
              <w:rPr>
                <w:rFonts w:ascii="Times New Roman" w:hAnsi="Times New Roman" w:cs="Times New Roman"/>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3D7FF8" w:rsidRPr="009D7941">
              <w:rPr>
                <w:rFonts w:ascii="Times New Roman" w:eastAsia="Times New Roman" w:hAnsi="Times New Roman" w:cs="Times New Roman"/>
                <w:b/>
                <w:sz w:val="24"/>
                <w:szCs w:val="24"/>
              </w:rPr>
              <w:t>(частина 2 статті 17 Закону)</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C1DBE" w:rsidRPr="009D7941" w:rsidRDefault="00BC1DBE" w:rsidP="00157B4D">
            <w:pPr>
              <w:spacing w:line="240" w:lineRule="auto"/>
              <w:ind w:left="140" w:right="140"/>
              <w:jc w:val="both"/>
              <w:rPr>
                <w:rFonts w:ascii="Times New Roman" w:hAnsi="Times New Roman" w:cs="Times New Roman"/>
                <w:sz w:val="24"/>
                <w:szCs w:val="24"/>
                <w:lang w:val="uk-UA"/>
              </w:rPr>
            </w:pPr>
            <w:r w:rsidRPr="009D7941">
              <w:rPr>
                <w:rFonts w:ascii="Times New Roman" w:hAnsi="Times New Roman" w:cs="Times New Roman"/>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підтвердження, що було вжито заходів для доведення своєї надійності,</w:t>
            </w:r>
            <w:r w:rsidRPr="009D7941">
              <w:rPr>
                <w:rFonts w:ascii="Times New Roman" w:hAnsi="Times New Roman" w:cs="Times New Roman"/>
                <w:lang w:val="uk-UA"/>
              </w:rPr>
              <w:t xml:space="preserve"> </w:t>
            </w:r>
            <w:r w:rsidRPr="009D7941">
              <w:rPr>
                <w:rFonts w:ascii="Times New Roman" w:hAnsi="Times New Roman" w:cs="Times New Roman"/>
                <w:sz w:val="24"/>
                <w:szCs w:val="24"/>
                <w:lang w:val="uk-UA"/>
              </w:rPr>
              <w:t>незважаючи на наявність відповідної підстави для відмови в участі у відкритих торгах. Для цього у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B3B57" w:rsidRPr="009D7941" w:rsidRDefault="006B3B57" w:rsidP="00157B4D">
      <w:pPr>
        <w:pBdr>
          <w:top w:val="nil"/>
          <w:left w:val="nil"/>
          <w:bottom w:val="nil"/>
          <w:right w:val="nil"/>
          <w:between w:val="nil"/>
        </w:pBdr>
        <w:shd w:val="clear" w:color="auto" w:fill="FFFFFF"/>
        <w:spacing w:line="240" w:lineRule="auto"/>
        <w:ind w:firstLine="567"/>
        <w:jc w:val="both"/>
        <w:rPr>
          <w:rFonts w:ascii="Times New Roman" w:eastAsia="Times New Roman" w:hAnsi="Times New Roman" w:cs="Times New Roman"/>
          <w:b/>
          <w:sz w:val="24"/>
          <w:szCs w:val="24"/>
          <w:u w:val="single"/>
          <w:lang w:val="uk-UA"/>
        </w:rPr>
      </w:pPr>
    </w:p>
    <w:p w:rsidR="005F334B" w:rsidRPr="009D7941" w:rsidRDefault="005F334B" w:rsidP="000B2F24">
      <w:pPr>
        <w:pStyle w:val="a6"/>
        <w:numPr>
          <w:ilvl w:val="0"/>
          <w:numId w:val="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sz w:val="24"/>
          <w:szCs w:val="24"/>
          <w:lang w:val="uk-UA"/>
        </w:rPr>
      </w:pPr>
      <w:r w:rsidRPr="009D7941">
        <w:rPr>
          <w:rFonts w:ascii="Times New Roman" w:eastAsia="Times New Roman" w:hAnsi="Times New Roman" w:cs="Times New Roman"/>
          <w:b/>
          <w:sz w:val="24"/>
          <w:szCs w:val="24"/>
          <w:u w:val="single"/>
          <w:lang w:val="uk-UA"/>
        </w:rPr>
        <w:t xml:space="preserve">Інша інформація, встановлена відповідно до законодавства (для учасників- юридичних осіб, фізичних осіб та фізичних осіб-підприємців): </w:t>
      </w:r>
    </w:p>
    <w:tbl>
      <w:tblPr>
        <w:tblW w:w="9885" w:type="dxa"/>
        <w:tblLayout w:type="fixed"/>
        <w:tblLook w:val="0400" w:firstRow="0" w:lastRow="0" w:firstColumn="0" w:lastColumn="0" w:noHBand="0" w:noVBand="1"/>
      </w:tblPr>
      <w:tblGrid>
        <w:gridCol w:w="9885"/>
      </w:tblGrid>
      <w:tr w:rsidR="005F334B" w:rsidRPr="009D7941" w:rsidTr="003C0559">
        <w:trPr>
          <w:trHeight w:val="580"/>
        </w:trPr>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334B" w:rsidRPr="009D7941" w:rsidRDefault="00480E90" w:rsidP="00157B4D">
            <w:pPr>
              <w:ind w:left="140" w:right="120" w:hanging="20"/>
              <w:jc w:val="both"/>
              <w:rPr>
                <w:rFonts w:ascii="Times New Roman" w:eastAsia="Times New Roman" w:hAnsi="Times New Roman" w:cs="Times New Roman"/>
                <w:sz w:val="24"/>
                <w:szCs w:val="24"/>
              </w:rPr>
            </w:pPr>
            <w:r w:rsidRPr="009D7941">
              <w:rPr>
                <w:rFonts w:ascii="Times New Roman" w:eastAsia="Times New Roman" w:hAnsi="Times New Roman" w:cs="Times New Roman"/>
                <w:sz w:val="24"/>
                <w:szCs w:val="24"/>
                <w:lang w:val="uk-UA"/>
              </w:rPr>
              <w:t>2.</w:t>
            </w:r>
            <w:r w:rsidR="003C0559" w:rsidRPr="009D7941">
              <w:rPr>
                <w:rFonts w:ascii="Times New Roman" w:eastAsia="Times New Roman" w:hAnsi="Times New Roman" w:cs="Times New Roman"/>
                <w:sz w:val="24"/>
                <w:szCs w:val="24"/>
                <w:lang w:val="uk-UA"/>
              </w:rPr>
              <w:t>1</w:t>
            </w:r>
            <w:r w:rsidRPr="009D7941">
              <w:rPr>
                <w:rFonts w:ascii="Times New Roman" w:eastAsia="Times New Roman" w:hAnsi="Times New Roman" w:cs="Times New Roman"/>
                <w:sz w:val="24"/>
                <w:szCs w:val="24"/>
                <w:lang w:val="uk-UA"/>
              </w:rPr>
              <w:t xml:space="preserve"> </w:t>
            </w:r>
            <w:r w:rsidR="005F334B" w:rsidRPr="009D7941">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r w:rsidR="00A5309A" w:rsidRPr="009D7941">
              <w:rPr>
                <w:rFonts w:ascii="Times New Roman" w:eastAsia="Times New Roman" w:hAnsi="Times New Roman" w:cs="Times New Roman"/>
                <w:sz w:val="24"/>
                <w:szCs w:val="24"/>
                <w:lang w:val="uk-UA"/>
              </w:rPr>
              <w:t>/ Республіки Беларусь</w:t>
            </w:r>
            <w:r w:rsidR="005F334B" w:rsidRPr="009D7941">
              <w:rPr>
                <w:rFonts w:ascii="Times New Roman" w:eastAsia="Times New Roman" w:hAnsi="Times New Roman" w:cs="Times New Roman"/>
                <w:sz w:val="24"/>
                <w:szCs w:val="24"/>
              </w:rPr>
              <w:t>.</w:t>
            </w:r>
          </w:p>
        </w:tc>
      </w:tr>
    </w:tbl>
    <w:p w:rsidR="00B308F7" w:rsidRPr="009D7941" w:rsidRDefault="00B308F7" w:rsidP="00157B4D">
      <w:pPr>
        <w:keepNext/>
        <w:keepLines/>
        <w:spacing w:line="240" w:lineRule="auto"/>
        <w:rPr>
          <w:rFonts w:ascii="Times New Roman" w:hAnsi="Times New Roman" w:cs="Times New Roman"/>
          <w:b/>
          <w:color w:val="auto"/>
          <w:sz w:val="24"/>
          <w:szCs w:val="24"/>
          <w:highlight w:val="yellow"/>
          <w:lang w:val="uk-UA"/>
        </w:rPr>
      </w:pPr>
    </w:p>
    <w:p w:rsidR="00563A73" w:rsidRPr="009D7941" w:rsidRDefault="00563A73" w:rsidP="00157B4D">
      <w:pPr>
        <w:keepNext/>
        <w:keepLines/>
        <w:spacing w:line="240" w:lineRule="auto"/>
        <w:rPr>
          <w:rFonts w:ascii="Times New Roman" w:hAnsi="Times New Roman" w:cs="Times New Roman"/>
          <w:b/>
          <w:color w:val="auto"/>
          <w:sz w:val="24"/>
          <w:szCs w:val="24"/>
          <w:highlight w:val="yellow"/>
          <w:lang w:val="uk-UA"/>
        </w:rPr>
      </w:pPr>
    </w:p>
    <w:p w:rsidR="001F7FAF" w:rsidRPr="009D7941" w:rsidRDefault="003C0559" w:rsidP="00157B4D">
      <w:pPr>
        <w:keepNext/>
        <w:keepLines/>
        <w:spacing w:line="240" w:lineRule="auto"/>
        <w:rPr>
          <w:rFonts w:ascii="Times New Roman" w:hAnsi="Times New Roman" w:cs="Times New Roman"/>
          <w:color w:val="auto"/>
          <w:sz w:val="24"/>
          <w:szCs w:val="24"/>
          <w:lang w:val="uk-UA"/>
        </w:rPr>
      </w:pPr>
      <w:r w:rsidRPr="009D7941">
        <w:rPr>
          <w:rFonts w:ascii="Times New Roman" w:hAnsi="Times New Roman" w:cs="Times New Roman"/>
          <w:b/>
          <w:color w:val="auto"/>
          <w:sz w:val="24"/>
          <w:szCs w:val="24"/>
          <w:lang w:val="uk-UA"/>
        </w:rPr>
        <w:t>3</w:t>
      </w:r>
      <w:r w:rsidR="001F7FAF" w:rsidRPr="009D7941">
        <w:rPr>
          <w:rFonts w:ascii="Times New Roman" w:hAnsi="Times New Roman" w:cs="Times New Roman"/>
          <w:b/>
          <w:color w:val="auto"/>
          <w:sz w:val="24"/>
          <w:szCs w:val="24"/>
          <w:lang w:val="uk-UA"/>
        </w:rPr>
        <w:t>)</w:t>
      </w:r>
      <w:r w:rsidR="00563A73" w:rsidRPr="009D7941">
        <w:rPr>
          <w:rFonts w:ascii="Times New Roman" w:hAnsi="Times New Roman" w:cs="Times New Roman"/>
          <w:b/>
          <w:color w:val="auto"/>
          <w:sz w:val="24"/>
          <w:szCs w:val="24"/>
          <w:lang w:val="uk-UA"/>
        </w:rPr>
        <w:t xml:space="preserve"> </w:t>
      </w:r>
      <w:r w:rsidR="001F7FAF" w:rsidRPr="009D7941">
        <w:rPr>
          <w:rFonts w:ascii="Times New Roman" w:hAnsi="Times New Roman" w:cs="Times New Roman"/>
          <w:b/>
          <w:color w:val="auto"/>
          <w:sz w:val="24"/>
          <w:szCs w:val="24"/>
          <w:lang w:val="uk-UA"/>
        </w:rPr>
        <w:t>Також,  учасник надає довідку,</w:t>
      </w:r>
      <w:r w:rsidR="001F7FAF" w:rsidRPr="009D7941">
        <w:rPr>
          <w:rFonts w:ascii="Times New Roman" w:hAnsi="Times New Roman" w:cs="Times New Roman"/>
          <w:color w:val="auto"/>
          <w:sz w:val="24"/>
          <w:szCs w:val="24"/>
          <w:lang w:val="uk-UA"/>
        </w:rPr>
        <w:t xml:space="preserve"> складену у довільній формі, за власноручним  підписом уповноваженої особи Учасника та завірена печаткою </w:t>
      </w:r>
      <w:r w:rsidR="001F7FAF" w:rsidRPr="009D7941">
        <w:rPr>
          <w:rFonts w:ascii="Times New Roman" w:hAnsi="Times New Roman" w:cs="Times New Roman"/>
          <w:b/>
          <w:i/>
          <w:color w:val="auto"/>
          <w:sz w:val="24"/>
          <w:szCs w:val="24"/>
          <w:lang w:val="uk-UA"/>
        </w:rPr>
        <w:t>(у разі її наявності),</w:t>
      </w:r>
      <w:r w:rsidR="001F7FAF" w:rsidRPr="009D7941">
        <w:rPr>
          <w:rFonts w:ascii="Times New Roman" w:hAnsi="Times New Roman" w:cs="Times New Roman"/>
          <w:color w:val="auto"/>
          <w:sz w:val="24"/>
          <w:szCs w:val="24"/>
          <w:lang w:val="uk-UA"/>
        </w:rPr>
        <w:t xml:space="preserve"> яка містить </w:t>
      </w:r>
      <w:r w:rsidR="001F7FAF" w:rsidRPr="009D7941">
        <w:rPr>
          <w:rFonts w:ascii="Times New Roman" w:hAnsi="Times New Roman" w:cs="Times New Roman"/>
          <w:b/>
          <w:color w:val="auto"/>
          <w:sz w:val="24"/>
          <w:szCs w:val="24"/>
          <w:lang w:val="uk-UA"/>
        </w:rPr>
        <w:t>відомості про підприємство, а саме:</w:t>
      </w:r>
    </w:p>
    <w:p w:rsidR="001F7FAF" w:rsidRPr="009D7941" w:rsidRDefault="001F7FAF" w:rsidP="00157B4D">
      <w:pPr>
        <w:widowControl w:val="0"/>
        <w:suppressAutoHyphens/>
        <w:autoSpaceDE w:val="0"/>
        <w:spacing w:line="240" w:lineRule="auto"/>
        <w:ind w:left="360"/>
        <w:rPr>
          <w:rFonts w:ascii="Times New Roman" w:hAnsi="Times New Roman" w:cs="Times New Roman"/>
          <w:sz w:val="24"/>
          <w:szCs w:val="24"/>
          <w:lang w:val="uk-UA"/>
        </w:rPr>
      </w:pPr>
      <w:r w:rsidRPr="009D7941">
        <w:rPr>
          <w:rFonts w:ascii="Times New Roman" w:hAnsi="Times New Roman" w:cs="Times New Roman"/>
          <w:sz w:val="24"/>
          <w:szCs w:val="24"/>
          <w:lang w:val="uk-UA"/>
        </w:rPr>
        <w:t>1.Повна та скорочена назва Учасника (Найменування організації).</w:t>
      </w:r>
    </w:p>
    <w:p w:rsidR="001F7FAF" w:rsidRPr="009D7941" w:rsidRDefault="001F7FAF" w:rsidP="00157B4D">
      <w:pPr>
        <w:widowControl w:val="0"/>
        <w:suppressAutoHyphens/>
        <w:autoSpaceDE w:val="0"/>
        <w:spacing w:line="240" w:lineRule="auto"/>
        <w:ind w:left="360"/>
        <w:rPr>
          <w:rFonts w:ascii="Times New Roman" w:hAnsi="Times New Roman" w:cs="Times New Roman"/>
          <w:sz w:val="24"/>
          <w:szCs w:val="24"/>
          <w:lang w:val="uk-UA"/>
        </w:rPr>
      </w:pPr>
      <w:r w:rsidRPr="009D7941">
        <w:rPr>
          <w:rFonts w:ascii="Times New Roman" w:hAnsi="Times New Roman" w:cs="Times New Roman"/>
          <w:sz w:val="24"/>
          <w:szCs w:val="24"/>
          <w:lang w:val="uk-UA"/>
        </w:rPr>
        <w:t xml:space="preserve">2.Реквізити (місцезнаходження, телефон, факс, телефон для контактів). </w:t>
      </w:r>
    </w:p>
    <w:p w:rsidR="001F7FAF" w:rsidRPr="009D7941" w:rsidRDefault="001F7FAF" w:rsidP="00157B4D">
      <w:pPr>
        <w:widowControl w:val="0"/>
        <w:suppressAutoHyphens/>
        <w:autoSpaceDE w:val="0"/>
        <w:spacing w:line="240" w:lineRule="auto"/>
        <w:ind w:left="360"/>
        <w:rPr>
          <w:rFonts w:ascii="Times New Roman" w:hAnsi="Times New Roman" w:cs="Times New Roman"/>
          <w:sz w:val="24"/>
          <w:szCs w:val="24"/>
          <w:lang w:val="uk-UA"/>
        </w:rPr>
      </w:pPr>
      <w:r w:rsidRPr="009D7941">
        <w:rPr>
          <w:rFonts w:ascii="Times New Roman" w:hAnsi="Times New Roman" w:cs="Times New Roman"/>
          <w:sz w:val="24"/>
          <w:szCs w:val="24"/>
          <w:lang w:val="uk-UA"/>
        </w:rPr>
        <w:t>3.Інформація про реквізити банківського рахунку, за якими буде здійснюватися оплата за договором.</w:t>
      </w:r>
    </w:p>
    <w:p w:rsidR="001F7FAF" w:rsidRPr="009D7941" w:rsidRDefault="001F7FAF" w:rsidP="00157B4D">
      <w:pPr>
        <w:widowControl w:val="0"/>
        <w:suppressAutoHyphens/>
        <w:autoSpaceDE w:val="0"/>
        <w:spacing w:line="240" w:lineRule="auto"/>
        <w:ind w:left="360"/>
        <w:rPr>
          <w:rFonts w:ascii="Times New Roman" w:hAnsi="Times New Roman" w:cs="Times New Roman"/>
          <w:sz w:val="24"/>
          <w:szCs w:val="24"/>
          <w:lang w:val="uk-UA"/>
        </w:rPr>
      </w:pPr>
      <w:r w:rsidRPr="009D7941">
        <w:rPr>
          <w:rFonts w:ascii="Times New Roman" w:hAnsi="Times New Roman" w:cs="Times New Roman"/>
          <w:sz w:val="24"/>
          <w:szCs w:val="24"/>
          <w:lang w:val="uk-UA"/>
        </w:rPr>
        <w:t>4.</w:t>
      </w:r>
      <w:r w:rsidRPr="009D7941">
        <w:rPr>
          <w:rFonts w:ascii="Times New Roman" w:hAnsi="Times New Roman" w:cs="Times New Roman"/>
          <w:b/>
          <w:sz w:val="24"/>
          <w:szCs w:val="24"/>
          <w:lang w:val="uk-UA"/>
        </w:rPr>
        <w:t>Посадова особа</w:t>
      </w:r>
      <w:r w:rsidRPr="009D7941">
        <w:rPr>
          <w:rFonts w:ascii="Times New Roman" w:hAnsi="Times New Roman" w:cs="Times New Roman"/>
          <w:sz w:val="24"/>
          <w:szCs w:val="24"/>
          <w:lang w:val="uk-UA"/>
        </w:rPr>
        <w:t xml:space="preserve">, яка уповноважена підписувати тендерні пропозиції (копія наказу  про надання повноважень або витяг з протоколу чи довіреність (доручення)). </w:t>
      </w:r>
    </w:p>
    <w:p w:rsidR="001F7FAF" w:rsidRPr="009D7941" w:rsidRDefault="001F7FAF" w:rsidP="00157B4D">
      <w:pPr>
        <w:widowControl w:val="0"/>
        <w:suppressAutoHyphens/>
        <w:autoSpaceDE w:val="0"/>
        <w:spacing w:line="240" w:lineRule="auto"/>
        <w:ind w:left="360"/>
        <w:rPr>
          <w:rFonts w:ascii="Times New Roman" w:hAnsi="Times New Roman" w:cs="Times New Roman"/>
          <w:sz w:val="24"/>
          <w:szCs w:val="24"/>
          <w:lang w:val="uk-UA"/>
        </w:rPr>
      </w:pPr>
      <w:r w:rsidRPr="009D7941">
        <w:rPr>
          <w:rFonts w:ascii="Times New Roman" w:hAnsi="Times New Roman" w:cs="Times New Roman"/>
          <w:sz w:val="24"/>
          <w:szCs w:val="24"/>
          <w:lang w:val="uk-UA"/>
        </w:rPr>
        <w:lastRenderedPageBreak/>
        <w:t>5.Дані про керівництво (посада, прізвище, ім’я, по батькові),</w:t>
      </w:r>
    </w:p>
    <w:p w:rsidR="001F7FAF" w:rsidRPr="009D7941" w:rsidRDefault="001F7FAF" w:rsidP="00157B4D">
      <w:pPr>
        <w:widowControl w:val="0"/>
        <w:suppressAutoHyphens/>
        <w:autoSpaceDE w:val="0"/>
        <w:spacing w:line="240" w:lineRule="auto"/>
        <w:rPr>
          <w:rFonts w:ascii="Times New Roman" w:hAnsi="Times New Roman" w:cs="Times New Roman"/>
          <w:sz w:val="24"/>
          <w:szCs w:val="24"/>
          <w:lang w:val="uk-UA"/>
        </w:rPr>
      </w:pPr>
      <w:r w:rsidRPr="009D7941">
        <w:rPr>
          <w:rFonts w:ascii="Times New Roman" w:hAnsi="Times New Roman" w:cs="Times New Roman"/>
          <w:sz w:val="24"/>
          <w:szCs w:val="24"/>
          <w:lang w:val="uk-UA"/>
        </w:rPr>
        <w:t>2) Копія паспорта та копія ідентифікаційного код керівника, а також лист-згоду на обробку персональних даних.</w:t>
      </w:r>
    </w:p>
    <w:p w:rsidR="001F7FAF" w:rsidRPr="009D7941" w:rsidRDefault="001F7FAF" w:rsidP="00157B4D">
      <w:pPr>
        <w:widowControl w:val="0"/>
        <w:suppressAutoHyphens/>
        <w:autoSpaceDE w:val="0"/>
        <w:spacing w:line="240" w:lineRule="auto"/>
        <w:rPr>
          <w:rFonts w:ascii="Times New Roman" w:hAnsi="Times New Roman" w:cs="Times New Roman"/>
          <w:sz w:val="24"/>
          <w:szCs w:val="24"/>
          <w:lang w:val="uk-UA"/>
        </w:rPr>
      </w:pPr>
      <w:r w:rsidRPr="009D7941">
        <w:rPr>
          <w:rFonts w:ascii="Times New Roman" w:hAnsi="Times New Roman" w:cs="Times New Roman"/>
          <w:sz w:val="24"/>
          <w:szCs w:val="24"/>
          <w:lang w:val="uk-UA"/>
        </w:rPr>
        <w:t>3)Копія Статуту  або іншого установчого документу.</w:t>
      </w:r>
    </w:p>
    <w:p w:rsidR="00E162BD" w:rsidRPr="009D7941" w:rsidRDefault="00E162BD" w:rsidP="00157B4D">
      <w:pPr>
        <w:widowControl w:val="0"/>
        <w:suppressAutoHyphens/>
        <w:autoSpaceDE w:val="0"/>
        <w:spacing w:line="240" w:lineRule="auto"/>
        <w:rPr>
          <w:rFonts w:ascii="Times New Roman" w:hAnsi="Times New Roman" w:cs="Times New Roman"/>
          <w:sz w:val="24"/>
          <w:szCs w:val="24"/>
          <w:lang w:val="uk-UA"/>
        </w:rPr>
      </w:pPr>
      <w:r w:rsidRPr="009D7941">
        <w:rPr>
          <w:rFonts w:ascii="Times New Roman" w:hAnsi="Times New Roman" w:cs="Times New Roman"/>
          <w:sz w:val="24"/>
          <w:szCs w:val="24"/>
          <w:lang w:val="uk-UA"/>
        </w:rPr>
        <w:t>4) Учасник повинен надати у складі своєї тендерної пропозиції довідку з Торгово- промислової палати, що підтверджує стан середньоринкових цін на нафтопродукти по Україні.</w:t>
      </w:r>
    </w:p>
    <w:p w:rsidR="00D518B5" w:rsidRPr="009D7941" w:rsidRDefault="00D518B5" w:rsidP="00157B4D">
      <w:pPr>
        <w:autoSpaceDE w:val="0"/>
        <w:autoSpaceDN w:val="0"/>
        <w:adjustRightInd w:val="0"/>
        <w:jc w:val="right"/>
        <w:rPr>
          <w:rFonts w:ascii="Times New Roman" w:hAnsi="Times New Roman" w:cs="Times New Roman"/>
          <w:b/>
          <w:sz w:val="24"/>
          <w:szCs w:val="24"/>
          <w:lang w:val="uk-UA"/>
        </w:rPr>
      </w:pPr>
      <w:r w:rsidRPr="009D7941">
        <w:rPr>
          <w:rFonts w:ascii="Times New Roman" w:hAnsi="Times New Roman" w:cs="Times New Roman"/>
          <w:b/>
          <w:sz w:val="24"/>
          <w:szCs w:val="24"/>
          <w:lang w:val="uk-UA"/>
        </w:rPr>
        <w:br w:type="page"/>
      </w:r>
    </w:p>
    <w:p w:rsidR="00E162BD" w:rsidRPr="009D7941" w:rsidRDefault="00E162BD" w:rsidP="00157B4D">
      <w:pPr>
        <w:autoSpaceDE w:val="0"/>
        <w:autoSpaceDN w:val="0"/>
        <w:adjustRightInd w:val="0"/>
        <w:jc w:val="right"/>
        <w:rPr>
          <w:rFonts w:ascii="Times New Roman" w:hAnsi="Times New Roman" w:cs="Times New Roman"/>
          <w:b/>
          <w:sz w:val="24"/>
          <w:szCs w:val="24"/>
          <w:lang w:val="uk-UA"/>
        </w:rPr>
      </w:pPr>
      <w:r w:rsidRPr="009D7941">
        <w:rPr>
          <w:rFonts w:ascii="Times New Roman" w:hAnsi="Times New Roman" w:cs="Times New Roman"/>
          <w:b/>
          <w:sz w:val="24"/>
          <w:szCs w:val="24"/>
          <w:lang w:val="uk-UA"/>
        </w:rPr>
        <w:lastRenderedPageBreak/>
        <w:t xml:space="preserve">Додаток 3 </w:t>
      </w:r>
    </w:p>
    <w:p w:rsidR="00E162BD" w:rsidRPr="009D7941" w:rsidRDefault="00E162BD" w:rsidP="00157B4D">
      <w:pPr>
        <w:autoSpaceDE w:val="0"/>
        <w:autoSpaceDN w:val="0"/>
        <w:adjustRightInd w:val="0"/>
        <w:jc w:val="right"/>
        <w:rPr>
          <w:rFonts w:ascii="Times New Roman" w:hAnsi="Times New Roman" w:cs="Times New Roman"/>
          <w:b/>
          <w:sz w:val="24"/>
          <w:szCs w:val="24"/>
          <w:lang w:val="uk-UA"/>
        </w:rPr>
      </w:pPr>
      <w:r w:rsidRPr="009D7941">
        <w:rPr>
          <w:rFonts w:ascii="Times New Roman" w:hAnsi="Times New Roman" w:cs="Times New Roman"/>
          <w:b/>
          <w:sz w:val="24"/>
          <w:szCs w:val="24"/>
          <w:lang w:val="uk-UA"/>
        </w:rPr>
        <w:t>до тендерної  документації :</w:t>
      </w:r>
    </w:p>
    <w:p w:rsidR="009D7941" w:rsidRPr="009D7941" w:rsidRDefault="009D7941" w:rsidP="009D7941">
      <w:pPr>
        <w:pBdr>
          <w:top w:val="nil"/>
          <w:left w:val="nil"/>
          <w:bottom w:val="nil"/>
          <w:right w:val="nil"/>
          <w:between w:val="nil"/>
        </w:pBdr>
        <w:jc w:val="center"/>
        <w:rPr>
          <w:rFonts w:ascii="Times New Roman" w:hAnsi="Times New Roman" w:cs="Times New Roman"/>
          <w:lang w:val="uk-UA"/>
        </w:rPr>
      </w:pPr>
      <w:r w:rsidRPr="009D7941">
        <w:rPr>
          <w:rFonts w:ascii="Times New Roman" w:hAnsi="Times New Roman" w:cs="Times New Roman"/>
          <w:b/>
          <w:smallCaps/>
          <w:lang w:val="uk-UA"/>
        </w:rPr>
        <w:t>ТЕХНІЧНІ, ЯКІСНІ, КІЛЬКІСНІ ТА ІНШІ ВИМОГИ</w:t>
      </w:r>
    </w:p>
    <w:p w:rsidR="009D7941" w:rsidRPr="009D7941" w:rsidRDefault="009D7941" w:rsidP="009D7941">
      <w:pPr>
        <w:pBdr>
          <w:top w:val="nil"/>
          <w:left w:val="nil"/>
          <w:bottom w:val="nil"/>
          <w:right w:val="nil"/>
          <w:between w:val="nil"/>
        </w:pBdr>
        <w:jc w:val="center"/>
        <w:rPr>
          <w:rFonts w:ascii="Times New Roman" w:hAnsi="Times New Roman" w:cs="Times New Roman"/>
          <w:b/>
        </w:rPr>
      </w:pPr>
      <w:r w:rsidRPr="009D7941">
        <w:rPr>
          <w:rFonts w:ascii="Times New Roman" w:hAnsi="Times New Roman" w:cs="Times New Roman"/>
          <w:b/>
        </w:rPr>
        <w:t>до предмета закупі</w:t>
      </w:r>
      <w:proofErr w:type="gramStart"/>
      <w:r w:rsidRPr="009D7941">
        <w:rPr>
          <w:rFonts w:ascii="Times New Roman" w:hAnsi="Times New Roman" w:cs="Times New Roman"/>
          <w:b/>
        </w:rPr>
        <w:t>вл</w:t>
      </w:r>
      <w:proofErr w:type="gramEnd"/>
      <w:r w:rsidRPr="009D7941">
        <w:rPr>
          <w:rFonts w:ascii="Times New Roman" w:hAnsi="Times New Roman" w:cs="Times New Roman"/>
          <w:b/>
        </w:rPr>
        <w:t>і</w:t>
      </w:r>
    </w:p>
    <w:p w:rsidR="009D7941" w:rsidRPr="009D7941" w:rsidRDefault="009D7941" w:rsidP="009D7941">
      <w:pPr>
        <w:ind w:right="111"/>
        <w:jc w:val="center"/>
        <w:rPr>
          <w:rFonts w:ascii="Times New Roman" w:hAnsi="Times New Roman" w:cs="Times New Roman"/>
        </w:rPr>
      </w:pPr>
      <w:r w:rsidRPr="009D7941">
        <w:rPr>
          <w:rFonts w:ascii="Times New Roman" w:eastAsia="Times New Roman" w:hAnsi="Times New Roman" w:cs="Times New Roman"/>
          <w:b/>
          <w:sz w:val="28"/>
          <w:szCs w:val="28"/>
        </w:rPr>
        <w:t>Вимоги до предмету закупі</w:t>
      </w:r>
      <w:proofErr w:type="gramStart"/>
      <w:r w:rsidRPr="009D7941">
        <w:rPr>
          <w:rFonts w:ascii="Times New Roman" w:eastAsia="Times New Roman" w:hAnsi="Times New Roman" w:cs="Times New Roman"/>
          <w:b/>
          <w:sz w:val="28"/>
          <w:szCs w:val="28"/>
        </w:rPr>
        <w:t>вл</w:t>
      </w:r>
      <w:proofErr w:type="gramEnd"/>
      <w:r w:rsidRPr="009D7941">
        <w:rPr>
          <w:rFonts w:ascii="Times New Roman" w:eastAsia="Times New Roman" w:hAnsi="Times New Roman" w:cs="Times New Roman"/>
          <w:b/>
          <w:sz w:val="28"/>
          <w:szCs w:val="28"/>
        </w:rPr>
        <w:t xml:space="preserve">і </w:t>
      </w:r>
    </w:p>
    <w:p w:rsidR="009D7941" w:rsidRPr="009D7941" w:rsidRDefault="009D7941" w:rsidP="009D7941">
      <w:pPr>
        <w:shd w:val="clear" w:color="auto" w:fill="FFFFFF"/>
        <w:ind w:right="111"/>
        <w:jc w:val="both"/>
        <w:textAlignment w:val="baseline"/>
        <w:rPr>
          <w:rFonts w:ascii="Times New Roman" w:hAnsi="Times New Roman" w:cs="Times New Roman"/>
          <w:b/>
          <w:bCs/>
          <w:u w:val="single"/>
        </w:rPr>
      </w:pPr>
    </w:p>
    <w:p w:rsidR="009D7941" w:rsidRPr="009D7941" w:rsidRDefault="009D7941" w:rsidP="009D7941">
      <w:pPr>
        <w:shd w:val="clear" w:color="auto" w:fill="FFFFFF"/>
        <w:ind w:right="111"/>
        <w:jc w:val="both"/>
        <w:textAlignment w:val="baseline"/>
        <w:rPr>
          <w:rFonts w:ascii="Times New Roman" w:hAnsi="Times New Roman" w:cs="Times New Roman"/>
          <w:b/>
        </w:rPr>
      </w:pPr>
      <w:r w:rsidRPr="009D7941">
        <w:rPr>
          <w:rFonts w:ascii="Times New Roman" w:hAnsi="Times New Roman" w:cs="Times New Roman"/>
          <w:b/>
        </w:rPr>
        <w:t>Предмет закупі</w:t>
      </w:r>
      <w:proofErr w:type="gramStart"/>
      <w:r w:rsidRPr="009D7941">
        <w:rPr>
          <w:rFonts w:ascii="Times New Roman" w:hAnsi="Times New Roman" w:cs="Times New Roman"/>
          <w:b/>
        </w:rPr>
        <w:t>вл</w:t>
      </w:r>
      <w:proofErr w:type="gramEnd"/>
      <w:r w:rsidRPr="009D7941">
        <w:rPr>
          <w:rFonts w:ascii="Times New Roman" w:hAnsi="Times New Roman" w:cs="Times New Roman"/>
          <w:b/>
        </w:rPr>
        <w:t xml:space="preserve">і: </w:t>
      </w:r>
      <w:r w:rsidRPr="009D7941">
        <w:rPr>
          <w:rFonts w:ascii="Times New Roman" w:eastAsia="Times New Roman" w:hAnsi="Times New Roman" w:cs="Times New Roman"/>
          <w:b/>
        </w:rPr>
        <w:t>ДК 021:2015:09130000-9 Нафта і дистиляти (Дизельне паливо, Бензин А-95)</w:t>
      </w:r>
      <w:r w:rsidRPr="009D7941">
        <w:rPr>
          <w:rFonts w:ascii="Times New Roman" w:hAnsi="Times New Roman" w:cs="Times New Roman"/>
          <w:b/>
        </w:rPr>
        <w:t>.</w:t>
      </w:r>
    </w:p>
    <w:p w:rsidR="009D7941" w:rsidRPr="009D7941" w:rsidRDefault="009D7941" w:rsidP="009D7941">
      <w:pPr>
        <w:ind w:right="111"/>
        <w:rPr>
          <w:rFonts w:ascii="Times New Roman" w:hAnsi="Times New Roman" w:cs="Times New Roman"/>
        </w:rPr>
      </w:pPr>
      <w:r w:rsidRPr="009D7941">
        <w:rPr>
          <w:rFonts w:ascii="Times New Roman" w:hAnsi="Times New Roman" w:cs="Times New Roman"/>
          <w:b/>
          <w:bCs/>
        </w:rPr>
        <w:t xml:space="preserve">Місце поставки товару за адресою: </w:t>
      </w:r>
      <w:r w:rsidRPr="009D7941">
        <w:rPr>
          <w:rFonts w:ascii="Times New Roman" w:eastAsia="Times New Roman" w:hAnsi="Times New Roman" w:cs="Times New Roman"/>
        </w:rPr>
        <w:t>68742,Одеська область, Болградський район, село Криничне (за місцезнаходженням АЗС учасника)</w:t>
      </w:r>
    </w:p>
    <w:p w:rsidR="009D7941" w:rsidRPr="009D7941" w:rsidRDefault="009D7941" w:rsidP="009D7941">
      <w:pPr>
        <w:ind w:right="111"/>
        <w:rPr>
          <w:rFonts w:ascii="Times New Roman" w:hAnsi="Times New Roman" w:cs="Times New Roman"/>
        </w:rPr>
      </w:pPr>
      <w:r w:rsidRPr="009D7941">
        <w:rPr>
          <w:rFonts w:ascii="Times New Roman" w:hAnsi="Times New Roman" w:cs="Times New Roman"/>
          <w:b/>
          <w:bCs/>
          <w:u w:val="single"/>
        </w:rPr>
        <w:t>Запропонований учасником товар має відповідати наступним вимогам:</w:t>
      </w:r>
    </w:p>
    <w:tbl>
      <w:tblPr>
        <w:tblW w:w="0" w:type="auto"/>
        <w:tblInd w:w="-7" w:type="dxa"/>
        <w:tblCellMar>
          <w:left w:w="103" w:type="dxa"/>
        </w:tblCellMar>
        <w:tblLook w:val="0000" w:firstRow="0" w:lastRow="0" w:firstColumn="0" w:lastColumn="0" w:noHBand="0" w:noVBand="0"/>
      </w:tblPr>
      <w:tblGrid>
        <w:gridCol w:w="599"/>
        <w:gridCol w:w="2026"/>
        <w:gridCol w:w="1279"/>
        <w:gridCol w:w="1293"/>
        <w:gridCol w:w="3311"/>
        <w:gridCol w:w="1349"/>
      </w:tblGrid>
      <w:tr w:rsidR="009D7941" w:rsidRPr="009D7941" w:rsidTr="009D7941">
        <w:trPr>
          <w:trHeight w:val="1023"/>
        </w:trPr>
        <w:tc>
          <w:tcPr>
            <w:tcW w:w="0" w:type="auto"/>
            <w:tcBorders>
              <w:top w:val="single" w:sz="4" w:space="0" w:color="000000"/>
              <w:left w:val="single" w:sz="4" w:space="0" w:color="000000"/>
              <w:bottom w:val="single" w:sz="4" w:space="0" w:color="000000"/>
            </w:tcBorders>
            <w:shd w:val="clear" w:color="auto" w:fill="FFFFFF"/>
          </w:tcPr>
          <w:p w:rsidR="009D7941" w:rsidRPr="009D7941" w:rsidRDefault="009D7941" w:rsidP="009D7941">
            <w:pPr>
              <w:snapToGrid w:val="0"/>
              <w:ind w:right="111"/>
              <w:jc w:val="center"/>
              <w:rPr>
                <w:rFonts w:ascii="Times New Roman" w:hAnsi="Times New Roman" w:cs="Times New Roman"/>
                <w:b/>
              </w:rPr>
            </w:pPr>
          </w:p>
          <w:p w:rsidR="009D7941" w:rsidRPr="009D7941" w:rsidRDefault="009D7941" w:rsidP="009D7941">
            <w:pPr>
              <w:ind w:right="111"/>
              <w:jc w:val="center"/>
              <w:rPr>
                <w:rFonts w:ascii="Times New Roman" w:hAnsi="Times New Roman" w:cs="Times New Roman"/>
              </w:rPr>
            </w:pPr>
            <w:r w:rsidRPr="009D7941">
              <w:rPr>
                <w:rFonts w:ascii="Times New Roman" w:hAnsi="Times New Roman" w:cs="Times New Roman"/>
                <w:b/>
              </w:rPr>
              <w:t>№</w:t>
            </w:r>
          </w:p>
          <w:p w:rsidR="009D7941" w:rsidRPr="009D7941" w:rsidRDefault="009D7941" w:rsidP="009D7941">
            <w:pPr>
              <w:ind w:right="111"/>
              <w:jc w:val="center"/>
              <w:rPr>
                <w:rFonts w:ascii="Times New Roman" w:hAnsi="Times New Roman" w:cs="Times New Roman"/>
              </w:rPr>
            </w:pPr>
            <w:r w:rsidRPr="009D7941">
              <w:rPr>
                <w:rFonts w:ascii="Times New Roman" w:hAnsi="Times New Roman" w:cs="Times New Roman"/>
                <w:b/>
              </w:rPr>
              <w:t>з\</w:t>
            </w:r>
            <w:proofErr w:type="gramStart"/>
            <w:r w:rsidRPr="009D7941">
              <w:rPr>
                <w:rFonts w:ascii="Times New Roman" w:hAnsi="Times New Roman" w:cs="Times New Roman"/>
                <w:b/>
              </w:rPr>
              <w:t>п</w:t>
            </w:r>
            <w:proofErr w:type="gramEnd"/>
          </w:p>
        </w:tc>
        <w:tc>
          <w:tcPr>
            <w:tcW w:w="0" w:type="auto"/>
            <w:tcBorders>
              <w:top w:val="single" w:sz="4" w:space="0" w:color="000000"/>
              <w:left w:val="single" w:sz="4" w:space="0" w:color="000000"/>
              <w:bottom w:val="single" w:sz="4" w:space="0" w:color="000000"/>
            </w:tcBorders>
            <w:shd w:val="clear" w:color="auto" w:fill="FFFFFF"/>
            <w:vAlign w:val="center"/>
          </w:tcPr>
          <w:p w:rsidR="009D7941" w:rsidRPr="009D7941" w:rsidRDefault="009D7941" w:rsidP="009D7941">
            <w:pPr>
              <w:ind w:right="111"/>
              <w:jc w:val="center"/>
              <w:rPr>
                <w:rFonts w:ascii="Times New Roman" w:hAnsi="Times New Roman" w:cs="Times New Roman"/>
              </w:rPr>
            </w:pPr>
            <w:r w:rsidRPr="009D7941">
              <w:rPr>
                <w:rFonts w:ascii="Times New Roman" w:hAnsi="Times New Roman" w:cs="Times New Roman"/>
                <w:b/>
              </w:rPr>
              <w:t>Найменування нафтопродуктів</w:t>
            </w:r>
          </w:p>
        </w:tc>
        <w:tc>
          <w:tcPr>
            <w:tcW w:w="0" w:type="auto"/>
            <w:tcBorders>
              <w:top w:val="single" w:sz="4" w:space="0" w:color="000000"/>
              <w:left w:val="single" w:sz="4" w:space="0" w:color="000000"/>
              <w:bottom w:val="single" w:sz="4" w:space="0" w:color="000000"/>
            </w:tcBorders>
            <w:shd w:val="clear" w:color="auto" w:fill="FFFFFF"/>
            <w:vAlign w:val="center"/>
          </w:tcPr>
          <w:p w:rsidR="009D7941" w:rsidRPr="009D7941" w:rsidRDefault="009D7941" w:rsidP="009D7941">
            <w:pPr>
              <w:ind w:right="111"/>
              <w:jc w:val="center"/>
              <w:rPr>
                <w:rFonts w:ascii="Times New Roman" w:hAnsi="Times New Roman" w:cs="Times New Roman"/>
              </w:rPr>
            </w:pPr>
            <w:r w:rsidRPr="009D7941">
              <w:rPr>
                <w:rFonts w:ascii="Times New Roman" w:hAnsi="Times New Roman" w:cs="Times New Roman"/>
                <w:b/>
              </w:rPr>
              <w:t>Одиниця виміру</w:t>
            </w:r>
          </w:p>
        </w:tc>
        <w:tc>
          <w:tcPr>
            <w:tcW w:w="0" w:type="auto"/>
            <w:tcBorders>
              <w:top w:val="single" w:sz="4" w:space="0" w:color="000000"/>
              <w:left w:val="single" w:sz="4" w:space="0" w:color="000000"/>
              <w:bottom w:val="single" w:sz="4" w:space="0" w:color="000000"/>
            </w:tcBorders>
            <w:shd w:val="clear" w:color="auto" w:fill="FFFFFF"/>
            <w:vAlign w:val="center"/>
          </w:tcPr>
          <w:p w:rsidR="009D7941" w:rsidRPr="009D7941" w:rsidRDefault="009D7941" w:rsidP="009D7941">
            <w:pPr>
              <w:ind w:right="111"/>
              <w:jc w:val="center"/>
              <w:rPr>
                <w:rFonts w:ascii="Times New Roman" w:hAnsi="Times New Roman" w:cs="Times New Roman"/>
              </w:rPr>
            </w:pPr>
            <w:r w:rsidRPr="009D7941">
              <w:rPr>
                <w:rFonts w:ascii="Times New Roman" w:hAnsi="Times New Roman" w:cs="Times New Roman"/>
                <w:b/>
              </w:rPr>
              <w:t>Кількість</w:t>
            </w:r>
          </w:p>
        </w:tc>
        <w:tc>
          <w:tcPr>
            <w:tcW w:w="0" w:type="auto"/>
            <w:tcBorders>
              <w:top w:val="single" w:sz="4" w:space="0" w:color="000000"/>
              <w:left w:val="single" w:sz="4" w:space="0" w:color="000000"/>
              <w:bottom w:val="single" w:sz="4" w:space="0" w:color="000000"/>
            </w:tcBorders>
            <w:shd w:val="clear" w:color="auto" w:fill="FFFFFF"/>
            <w:vAlign w:val="center"/>
          </w:tcPr>
          <w:p w:rsidR="009D7941" w:rsidRPr="009D7941" w:rsidRDefault="009D7941" w:rsidP="009D7941">
            <w:pPr>
              <w:ind w:right="111"/>
              <w:jc w:val="center"/>
              <w:rPr>
                <w:rFonts w:ascii="Times New Roman" w:hAnsi="Times New Roman" w:cs="Times New Roman"/>
              </w:rPr>
            </w:pPr>
            <w:proofErr w:type="gramStart"/>
            <w:r w:rsidRPr="009D7941">
              <w:rPr>
                <w:rFonts w:ascii="Times New Roman" w:hAnsi="Times New Roman" w:cs="Times New Roman"/>
                <w:b/>
              </w:rPr>
              <w:t>Техн</w:t>
            </w:r>
            <w:proofErr w:type="gramEnd"/>
            <w:r w:rsidRPr="009D7941">
              <w:rPr>
                <w:rFonts w:ascii="Times New Roman" w:hAnsi="Times New Roman" w:cs="Times New Roman"/>
                <w:b/>
              </w:rPr>
              <w:t>ічні вимоги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9D7941" w:rsidRPr="009D7941" w:rsidRDefault="009D7941" w:rsidP="009D7941">
            <w:pPr>
              <w:ind w:right="111"/>
              <w:jc w:val="center"/>
              <w:rPr>
                <w:rFonts w:ascii="Times New Roman" w:hAnsi="Times New Roman" w:cs="Times New Roman"/>
              </w:rPr>
            </w:pPr>
            <w:r w:rsidRPr="009D7941">
              <w:rPr>
                <w:rFonts w:ascii="Times New Roman" w:hAnsi="Times New Roman" w:cs="Times New Roman"/>
                <w:b/>
              </w:rPr>
              <w:t>Номінал в талонах (</w:t>
            </w:r>
            <w:proofErr w:type="gramStart"/>
            <w:r w:rsidRPr="009D7941">
              <w:rPr>
                <w:rFonts w:ascii="Times New Roman" w:hAnsi="Times New Roman" w:cs="Times New Roman"/>
                <w:b/>
              </w:rPr>
              <w:t>скретч-картах</w:t>
            </w:r>
            <w:proofErr w:type="gramEnd"/>
            <w:r w:rsidRPr="009D7941">
              <w:rPr>
                <w:rFonts w:ascii="Times New Roman" w:hAnsi="Times New Roman" w:cs="Times New Roman"/>
                <w:b/>
              </w:rPr>
              <w:t>)</w:t>
            </w:r>
          </w:p>
        </w:tc>
      </w:tr>
      <w:tr w:rsidR="009D7941" w:rsidRPr="009D7941" w:rsidTr="009D7941">
        <w:trPr>
          <w:trHeight w:val="399"/>
        </w:trPr>
        <w:tc>
          <w:tcPr>
            <w:tcW w:w="0" w:type="auto"/>
            <w:tcBorders>
              <w:top w:val="single" w:sz="4" w:space="0" w:color="000000"/>
              <w:left w:val="single" w:sz="4" w:space="0" w:color="000000"/>
              <w:bottom w:val="single" w:sz="4" w:space="0" w:color="000000"/>
            </w:tcBorders>
            <w:shd w:val="clear" w:color="auto" w:fill="FFFFFF"/>
            <w:vAlign w:val="center"/>
          </w:tcPr>
          <w:p w:rsidR="009D7941" w:rsidRPr="009D7941" w:rsidRDefault="009D7941" w:rsidP="009D7941">
            <w:pPr>
              <w:ind w:right="111"/>
              <w:jc w:val="center"/>
              <w:rPr>
                <w:rFonts w:ascii="Times New Roman" w:hAnsi="Times New Roman" w:cs="Times New Roman"/>
                <w:lang w:val="uk-UA"/>
              </w:rPr>
            </w:pPr>
            <w:r w:rsidRPr="009D7941">
              <w:rPr>
                <w:rFonts w:ascii="Times New Roman" w:hAnsi="Times New Roman" w:cs="Times New Roman"/>
                <w:lang w:val="uk-UA"/>
              </w:rPr>
              <w:t>1</w:t>
            </w:r>
          </w:p>
        </w:tc>
        <w:tc>
          <w:tcPr>
            <w:tcW w:w="0" w:type="auto"/>
            <w:tcBorders>
              <w:top w:val="single" w:sz="4" w:space="0" w:color="000000"/>
              <w:left w:val="single" w:sz="4" w:space="0" w:color="000000"/>
              <w:bottom w:val="single" w:sz="4" w:space="0" w:color="000000"/>
            </w:tcBorders>
            <w:shd w:val="clear" w:color="auto" w:fill="FFFFFF"/>
            <w:vAlign w:val="center"/>
          </w:tcPr>
          <w:p w:rsidR="009D7941" w:rsidRPr="009D7941" w:rsidRDefault="009D7941" w:rsidP="009D7941">
            <w:pPr>
              <w:ind w:right="111"/>
              <w:jc w:val="center"/>
              <w:rPr>
                <w:rFonts w:ascii="Times New Roman" w:hAnsi="Times New Roman" w:cs="Times New Roman"/>
              </w:rPr>
            </w:pPr>
            <w:r w:rsidRPr="009D7941">
              <w:rPr>
                <w:rFonts w:ascii="Times New Roman" w:hAnsi="Times New Roman" w:cs="Times New Roman"/>
              </w:rPr>
              <w:t>Дизельне паливо</w:t>
            </w:r>
          </w:p>
        </w:tc>
        <w:tc>
          <w:tcPr>
            <w:tcW w:w="0" w:type="auto"/>
            <w:tcBorders>
              <w:top w:val="single" w:sz="4" w:space="0" w:color="000000"/>
              <w:left w:val="single" w:sz="4" w:space="0" w:color="000000"/>
              <w:bottom w:val="single" w:sz="4" w:space="0" w:color="000000"/>
            </w:tcBorders>
            <w:shd w:val="clear" w:color="auto" w:fill="FFFFFF"/>
            <w:vAlign w:val="center"/>
          </w:tcPr>
          <w:p w:rsidR="009D7941" w:rsidRPr="009D7941" w:rsidRDefault="009D7941" w:rsidP="009D7941">
            <w:pPr>
              <w:ind w:right="111"/>
              <w:jc w:val="center"/>
              <w:rPr>
                <w:rFonts w:ascii="Times New Roman" w:hAnsi="Times New Roman" w:cs="Times New Roman"/>
              </w:rPr>
            </w:pPr>
            <w:r w:rsidRPr="009D7941">
              <w:rPr>
                <w:rFonts w:ascii="Times New Roman" w:hAnsi="Times New Roman" w:cs="Times New Roman"/>
              </w:rPr>
              <w:t>л</w:t>
            </w:r>
          </w:p>
        </w:tc>
        <w:tc>
          <w:tcPr>
            <w:tcW w:w="0" w:type="auto"/>
            <w:tcBorders>
              <w:top w:val="single" w:sz="4" w:space="0" w:color="000000"/>
              <w:left w:val="single" w:sz="4" w:space="0" w:color="000000"/>
              <w:bottom w:val="single" w:sz="4" w:space="0" w:color="000000"/>
            </w:tcBorders>
            <w:shd w:val="clear" w:color="auto" w:fill="FFFFFF"/>
            <w:vAlign w:val="center"/>
          </w:tcPr>
          <w:p w:rsidR="009D7941" w:rsidRPr="009D7941" w:rsidRDefault="009D7941" w:rsidP="009D7941">
            <w:pPr>
              <w:ind w:right="111"/>
              <w:jc w:val="center"/>
              <w:rPr>
                <w:rFonts w:ascii="Times New Roman" w:hAnsi="Times New Roman" w:cs="Times New Roman"/>
                <w:lang w:val="uk-UA"/>
              </w:rPr>
            </w:pPr>
            <w:r w:rsidRPr="009D7941">
              <w:rPr>
                <w:rFonts w:ascii="Times New Roman" w:hAnsi="Times New Roman" w:cs="Times New Roman"/>
                <w:lang w:val="uk-UA"/>
              </w:rPr>
              <w:t>8500</w:t>
            </w:r>
          </w:p>
        </w:tc>
        <w:tc>
          <w:tcPr>
            <w:tcW w:w="0" w:type="auto"/>
            <w:tcBorders>
              <w:top w:val="single" w:sz="4" w:space="0" w:color="000000"/>
              <w:left w:val="single" w:sz="4" w:space="0" w:color="000000"/>
              <w:bottom w:val="single" w:sz="4" w:space="0" w:color="000000"/>
            </w:tcBorders>
            <w:shd w:val="clear" w:color="auto" w:fill="FFFFFF"/>
            <w:vAlign w:val="center"/>
          </w:tcPr>
          <w:p w:rsidR="009D7941" w:rsidRPr="009D7941" w:rsidRDefault="009D7941" w:rsidP="009D7941">
            <w:pPr>
              <w:adjustRightInd w:val="0"/>
              <w:jc w:val="center"/>
              <w:rPr>
                <w:rFonts w:ascii="Times New Roman" w:hAnsi="Times New Roman" w:cs="Times New Roman"/>
                <w:shd w:val="clear" w:color="auto" w:fill="FFFFFF"/>
                <w:lang w:val="uk-UA"/>
              </w:rPr>
            </w:pPr>
            <w:r w:rsidRPr="009D7941">
              <w:rPr>
                <w:rFonts w:ascii="Times New Roman" w:hAnsi="Times New Roman" w:cs="Times New Roman"/>
                <w:lang w:val="uk-UA"/>
              </w:rPr>
              <w:t>повинно відповідати Державним стандартам та /або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9D7941" w:rsidRPr="009D7941" w:rsidRDefault="009D7941" w:rsidP="009D7941">
            <w:pPr>
              <w:ind w:right="111"/>
              <w:jc w:val="center"/>
              <w:rPr>
                <w:rFonts w:ascii="Times New Roman" w:hAnsi="Times New Roman" w:cs="Times New Roman"/>
              </w:rPr>
            </w:pPr>
            <w:r w:rsidRPr="009D7941">
              <w:rPr>
                <w:rFonts w:ascii="Times New Roman" w:hAnsi="Times New Roman" w:cs="Times New Roman"/>
                <w:lang w:val="uk-UA"/>
              </w:rPr>
              <w:t>20</w:t>
            </w:r>
            <w:r w:rsidRPr="009D7941">
              <w:rPr>
                <w:rFonts w:ascii="Times New Roman" w:hAnsi="Times New Roman" w:cs="Times New Roman"/>
              </w:rPr>
              <w:t xml:space="preserve">  літрів</w:t>
            </w:r>
          </w:p>
        </w:tc>
      </w:tr>
      <w:tr w:rsidR="009D7941" w:rsidRPr="009D7941" w:rsidTr="009D7941">
        <w:trPr>
          <w:trHeight w:val="399"/>
        </w:trPr>
        <w:tc>
          <w:tcPr>
            <w:tcW w:w="0" w:type="auto"/>
            <w:tcBorders>
              <w:top w:val="single" w:sz="4" w:space="0" w:color="000000"/>
              <w:left w:val="single" w:sz="4" w:space="0" w:color="000000"/>
              <w:bottom w:val="single" w:sz="4" w:space="0" w:color="000000"/>
            </w:tcBorders>
            <w:shd w:val="clear" w:color="auto" w:fill="FFFFFF"/>
            <w:vAlign w:val="center"/>
          </w:tcPr>
          <w:p w:rsidR="009D7941" w:rsidRPr="009D7941" w:rsidRDefault="009D7941" w:rsidP="009D7941">
            <w:pPr>
              <w:ind w:right="111"/>
              <w:jc w:val="center"/>
              <w:rPr>
                <w:rFonts w:ascii="Times New Roman" w:hAnsi="Times New Roman" w:cs="Times New Roman"/>
                <w:lang w:val="uk-UA"/>
              </w:rPr>
            </w:pPr>
            <w:r w:rsidRPr="009D7941">
              <w:rPr>
                <w:rFonts w:ascii="Times New Roman" w:hAnsi="Times New Roman" w:cs="Times New Roman"/>
                <w:lang w:val="uk-UA"/>
              </w:rPr>
              <w:t>2</w:t>
            </w:r>
          </w:p>
        </w:tc>
        <w:tc>
          <w:tcPr>
            <w:tcW w:w="0" w:type="auto"/>
            <w:tcBorders>
              <w:top w:val="single" w:sz="4" w:space="0" w:color="000000"/>
              <w:left w:val="single" w:sz="4" w:space="0" w:color="000000"/>
              <w:bottom w:val="single" w:sz="4" w:space="0" w:color="000000"/>
            </w:tcBorders>
            <w:shd w:val="clear" w:color="auto" w:fill="FFFFFF"/>
            <w:vAlign w:val="center"/>
          </w:tcPr>
          <w:p w:rsidR="009D7941" w:rsidRPr="009D7941" w:rsidRDefault="009D7941" w:rsidP="009D7941">
            <w:pPr>
              <w:ind w:right="111"/>
              <w:jc w:val="center"/>
              <w:rPr>
                <w:rFonts w:ascii="Times New Roman" w:hAnsi="Times New Roman" w:cs="Times New Roman"/>
              </w:rPr>
            </w:pPr>
            <w:r w:rsidRPr="009D7941">
              <w:rPr>
                <w:rFonts w:ascii="Times New Roman" w:hAnsi="Times New Roman" w:cs="Times New Roman"/>
              </w:rPr>
              <w:t>Бензин А-95</w:t>
            </w:r>
          </w:p>
        </w:tc>
        <w:tc>
          <w:tcPr>
            <w:tcW w:w="0" w:type="auto"/>
            <w:tcBorders>
              <w:top w:val="single" w:sz="4" w:space="0" w:color="000000"/>
              <w:left w:val="single" w:sz="4" w:space="0" w:color="000000"/>
              <w:bottom w:val="single" w:sz="4" w:space="0" w:color="000000"/>
            </w:tcBorders>
            <w:shd w:val="clear" w:color="auto" w:fill="FFFFFF"/>
            <w:vAlign w:val="center"/>
          </w:tcPr>
          <w:p w:rsidR="009D7941" w:rsidRPr="009D7941" w:rsidRDefault="009D7941" w:rsidP="009D7941">
            <w:pPr>
              <w:ind w:right="111"/>
              <w:jc w:val="center"/>
              <w:rPr>
                <w:rFonts w:ascii="Times New Roman" w:hAnsi="Times New Roman" w:cs="Times New Roman"/>
              </w:rPr>
            </w:pPr>
            <w:r w:rsidRPr="009D7941">
              <w:rPr>
                <w:rFonts w:ascii="Times New Roman" w:hAnsi="Times New Roman" w:cs="Times New Roman"/>
              </w:rPr>
              <w:t>л</w:t>
            </w:r>
          </w:p>
        </w:tc>
        <w:tc>
          <w:tcPr>
            <w:tcW w:w="0" w:type="auto"/>
            <w:tcBorders>
              <w:top w:val="single" w:sz="4" w:space="0" w:color="000000"/>
              <w:left w:val="single" w:sz="4" w:space="0" w:color="000000"/>
              <w:bottom w:val="single" w:sz="4" w:space="0" w:color="000000"/>
            </w:tcBorders>
            <w:shd w:val="clear" w:color="auto" w:fill="FFFFFF"/>
            <w:vAlign w:val="center"/>
          </w:tcPr>
          <w:p w:rsidR="009D7941" w:rsidRPr="009D7941" w:rsidRDefault="009D7941" w:rsidP="009D7941">
            <w:pPr>
              <w:ind w:right="111"/>
              <w:jc w:val="center"/>
              <w:rPr>
                <w:rFonts w:ascii="Times New Roman" w:hAnsi="Times New Roman" w:cs="Times New Roman"/>
              </w:rPr>
            </w:pPr>
            <w:r w:rsidRPr="009D7941">
              <w:rPr>
                <w:rFonts w:ascii="Times New Roman" w:hAnsi="Times New Roman" w:cs="Times New Roman"/>
                <w:lang w:val="uk-UA"/>
              </w:rPr>
              <w:t>5200</w:t>
            </w:r>
          </w:p>
        </w:tc>
        <w:tc>
          <w:tcPr>
            <w:tcW w:w="0" w:type="auto"/>
            <w:tcBorders>
              <w:top w:val="single" w:sz="4" w:space="0" w:color="000000"/>
              <w:left w:val="single" w:sz="4" w:space="0" w:color="000000"/>
              <w:bottom w:val="single" w:sz="4" w:space="0" w:color="000000"/>
            </w:tcBorders>
            <w:shd w:val="clear" w:color="auto" w:fill="FFFFFF"/>
            <w:vAlign w:val="center"/>
          </w:tcPr>
          <w:p w:rsidR="009D7941" w:rsidRPr="009D7941" w:rsidRDefault="009D7941" w:rsidP="009D7941">
            <w:pPr>
              <w:adjustRightInd w:val="0"/>
              <w:jc w:val="center"/>
              <w:rPr>
                <w:rFonts w:ascii="Times New Roman" w:hAnsi="Times New Roman" w:cs="Times New Roman"/>
                <w:lang w:val="uk-UA"/>
              </w:rPr>
            </w:pPr>
            <w:r w:rsidRPr="009D7941">
              <w:rPr>
                <w:rFonts w:ascii="Times New Roman" w:hAnsi="Times New Roman" w:cs="Times New Roman"/>
                <w:lang w:val="uk-UA"/>
              </w:rPr>
              <w:t>повинен відповідати вимогам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9D7941" w:rsidRPr="009D7941" w:rsidRDefault="009D7941" w:rsidP="009D7941">
            <w:pPr>
              <w:ind w:right="111"/>
              <w:jc w:val="center"/>
              <w:rPr>
                <w:rFonts w:ascii="Times New Roman" w:hAnsi="Times New Roman" w:cs="Times New Roman"/>
                <w:lang w:val="uk-UA"/>
              </w:rPr>
            </w:pPr>
            <w:r w:rsidRPr="009D7941">
              <w:rPr>
                <w:rFonts w:ascii="Times New Roman" w:hAnsi="Times New Roman" w:cs="Times New Roman"/>
                <w:lang w:val="uk-UA"/>
              </w:rPr>
              <w:t>10 літрів</w:t>
            </w:r>
          </w:p>
        </w:tc>
      </w:tr>
    </w:tbl>
    <w:p w:rsidR="009D7941" w:rsidRPr="009D7941" w:rsidRDefault="009D7941" w:rsidP="009D7941">
      <w:pPr>
        <w:ind w:right="111"/>
        <w:jc w:val="both"/>
        <w:rPr>
          <w:rFonts w:ascii="Times New Roman" w:hAnsi="Times New Roman" w:cs="Times New Roman"/>
        </w:rPr>
      </w:pPr>
    </w:p>
    <w:p w:rsidR="009D7941" w:rsidRPr="009D7941" w:rsidRDefault="009D7941" w:rsidP="009D7941">
      <w:pPr>
        <w:pStyle w:val="a6"/>
        <w:jc w:val="center"/>
        <w:rPr>
          <w:rFonts w:ascii="Times New Roman" w:hAnsi="Times New Roman" w:cs="Times New Roman"/>
          <w:bCs/>
          <w:lang w:val="uk-UA"/>
        </w:rPr>
      </w:pPr>
      <w:r w:rsidRPr="009D7941">
        <w:rPr>
          <w:rFonts w:ascii="Times New Roman" w:hAnsi="Times New Roman" w:cs="Times New Roman"/>
          <w:b/>
          <w:lang w:val="uk-UA"/>
        </w:rPr>
        <w:t>Період поставки</w:t>
      </w:r>
      <w:r w:rsidRPr="009D7941">
        <w:rPr>
          <w:rFonts w:ascii="Times New Roman" w:hAnsi="Times New Roman" w:cs="Times New Roman"/>
          <w:lang w:val="uk-UA"/>
        </w:rPr>
        <w:t xml:space="preserve">: до 31.12.2024 року </w:t>
      </w:r>
      <w:r w:rsidRPr="009D7941">
        <w:rPr>
          <w:rFonts w:ascii="Times New Roman" w:hAnsi="Times New Roman" w:cs="Times New Roman"/>
          <w:lang w:val="uk-UA" w:eastAsia="uk-UA"/>
        </w:rPr>
        <w:t>(</w:t>
      </w:r>
      <w:r w:rsidRPr="009D7941">
        <w:rPr>
          <w:rFonts w:ascii="Times New Roman" w:hAnsi="Times New Roman" w:cs="Times New Roman"/>
          <w:lang w:val="uk-UA"/>
        </w:rPr>
        <w:t>а в частині розрахунків та відпуску Товару з АЗС по діючим талонам паперовим  до повного виконання).</w:t>
      </w:r>
    </w:p>
    <w:p w:rsidR="009D7941" w:rsidRPr="009D7941" w:rsidRDefault="009D7941" w:rsidP="009D7941">
      <w:pPr>
        <w:pStyle w:val="a6"/>
        <w:jc w:val="both"/>
        <w:rPr>
          <w:rFonts w:ascii="Times New Roman" w:hAnsi="Times New Roman" w:cs="Times New Roman"/>
          <w:lang w:val="uk-UA"/>
        </w:rPr>
      </w:pPr>
    </w:p>
    <w:p w:rsidR="009D7941" w:rsidRPr="009D7941" w:rsidRDefault="009D7941" w:rsidP="009D7941">
      <w:pPr>
        <w:jc w:val="both"/>
        <w:rPr>
          <w:rFonts w:ascii="Times New Roman" w:hAnsi="Times New Roman" w:cs="Times New Roman"/>
          <w:lang w:val="uk-UA"/>
        </w:rPr>
      </w:pPr>
      <w:r w:rsidRPr="009D7941">
        <w:rPr>
          <w:rFonts w:ascii="Times New Roman" w:hAnsi="Times New Roman" w:cs="Times New Roman"/>
          <w:lang w:val="uk-UA"/>
        </w:rPr>
        <w:t>2. Учасник в складі своєї пропозиції надає Гарантійний лист, що учасник та включає в ціну товару послуги, які обов’язково надає, а саме:</w:t>
      </w:r>
    </w:p>
    <w:p w:rsidR="009D7941" w:rsidRPr="009D7941" w:rsidRDefault="009D7941" w:rsidP="009D7941">
      <w:pPr>
        <w:jc w:val="both"/>
        <w:rPr>
          <w:rFonts w:ascii="Times New Roman" w:hAnsi="Times New Roman" w:cs="Times New Roman"/>
          <w:lang w:val="uk-UA"/>
        </w:rPr>
      </w:pPr>
      <w:r w:rsidRPr="009D7941">
        <w:rPr>
          <w:rFonts w:ascii="Times New Roman" w:hAnsi="Times New Roman" w:cs="Times New Roman"/>
          <w:lang w:val="uk-UA"/>
        </w:rPr>
        <w:t>- доставка товару до місця, передбаченого цією документацією;</w:t>
      </w:r>
    </w:p>
    <w:p w:rsidR="009D7941" w:rsidRPr="009D7941" w:rsidRDefault="009D7941" w:rsidP="009D7941">
      <w:pPr>
        <w:jc w:val="both"/>
        <w:rPr>
          <w:rFonts w:ascii="Times New Roman" w:hAnsi="Times New Roman" w:cs="Times New Roman"/>
          <w:lang w:val="uk-UA"/>
        </w:rPr>
      </w:pPr>
      <w:r w:rsidRPr="009D7941">
        <w:rPr>
          <w:rFonts w:ascii="Times New Roman" w:hAnsi="Times New Roman" w:cs="Times New Roman"/>
          <w:lang w:val="uk-UA"/>
        </w:rPr>
        <w:t>- проведення лабораторних випробувань та експертних досліджень у випадку поставки неякісного товару за письмовою вимогою Замовника.</w:t>
      </w:r>
    </w:p>
    <w:p w:rsidR="009D7941" w:rsidRPr="009D7941" w:rsidRDefault="009D7941" w:rsidP="009D7941">
      <w:pPr>
        <w:jc w:val="both"/>
        <w:rPr>
          <w:rFonts w:ascii="Times New Roman" w:hAnsi="Times New Roman" w:cs="Times New Roman"/>
          <w:lang w:val="uk-UA"/>
        </w:rPr>
      </w:pPr>
      <w:r w:rsidRPr="009D7941">
        <w:rPr>
          <w:rFonts w:ascii="Times New Roman" w:hAnsi="Times New Roman" w:cs="Times New Roman"/>
          <w:lang w:val="uk-UA"/>
        </w:rPr>
        <w:t>3. Загальні умови поставки товарів:</w:t>
      </w:r>
    </w:p>
    <w:p w:rsidR="009D7941" w:rsidRPr="009D7941" w:rsidRDefault="009D7941" w:rsidP="009D7941">
      <w:pPr>
        <w:jc w:val="both"/>
        <w:rPr>
          <w:rFonts w:ascii="Times New Roman" w:hAnsi="Times New Roman" w:cs="Times New Roman"/>
          <w:lang w:val="uk-UA"/>
        </w:rPr>
      </w:pPr>
      <w:r w:rsidRPr="009D7941">
        <w:rPr>
          <w:rFonts w:ascii="Times New Roman" w:hAnsi="Times New Roman" w:cs="Times New Roman"/>
          <w:lang w:val="uk-UA"/>
        </w:rPr>
        <w:t xml:space="preserve">- Постачальник забезпечує суворе дотримання правил прийому сировини, наявність сертифікатів відповідності (якості) та термінів придатності нафтопродуктів. </w:t>
      </w:r>
    </w:p>
    <w:p w:rsidR="009D7941" w:rsidRPr="009D7941" w:rsidRDefault="009D7941" w:rsidP="009D7941">
      <w:pPr>
        <w:jc w:val="both"/>
        <w:rPr>
          <w:rFonts w:ascii="Times New Roman" w:hAnsi="Times New Roman" w:cs="Times New Roman"/>
          <w:lang w:val="uk-UA"/>
        </w:rPr>
      </w:pPr>
      <w:r w:rsidRPr="009D7941">
        <w:rPr>
          <w:rFonts w:ascii="Times New Roman" w:hAnsi="Times New Roman" w:cs="Times New Roman"/>
          <w:b/>
          <w:lang w:val="uk-UA"/>
        </w:rPr>
        <w:t xml:space="preserve">- </w:t>
      </w:r>
      <w:r w:rsidRPr="009D7941">
        <w:rPr>
          <w:rFonts w:ascii="Times New Roman" w:hAnsi="Times New Roman" w:cs="Times New Roman"/>
          <w:lang w:val="uk-UA"/>
        </w:rPr>
        <w:t>Товар постачається учасником-переможцем протягом 2024 року за додатково погодженими партіями на підставі паливних талонів   (10л, 20л).</w:t>
      </w:r>
    </w:p>
    <w:p w:rsidR="009D7941" w:rsidRPr="009D7941" w:rsidRDefault="009D7941" w:rsidP="009D7941">
      <w:pPr>
        <w:jc w:val="both"/>
        <w:rPr>
          <w:rFonts w:ascii="Times New Roman" w:hAnsi="Times New Roman" w:cs="Times New Roman"/>
          <w:lang w:val="uk-UA"/>
        </w:rPr>
      </w:pPr>
      <w:r w:rsidRPr="009D7941">
        <w:rPr>
          <w:rFonts w:ascii="Times New Roman" w:hAnsi="Times New Roman" w:cs="Times New Roman"/>
          <w:lang w:val="uk-UA"/>
        </w:rPr>
        <w:t>- Право на отримання товарів передбачених даною документацією виникає на підставі талонів. Талони паперові  є документом встановленого зразка та форми, одноразового використання, який посвідчує право Замовника на одержання певної кількості та певної марки товару на АЗС Учасника.</w:t>
      </w:r>
    </w:p>
    <w:p w:rsidR="009D7941" w:rsidRPr="009D7941" w:rsidRDefault="009D7941" w:rsidP="009D7941">
      <w:pPr>
        <w:jc w:val="both"/>
        <w:rPr>
          <w:rFonts w:ascii="Times New Roman" w:hAnsi="Times New Roman" w:cs="Times New Roman"/>
          <w:b/>
          <w:lang w:val="uk-UA"/>
        </w:rPr>
      </w:pPr>
      <w:r w:rsidRPr="009D7941">
        <w:rPr>
          <w:rFonts w:ascii="Times New Roman" w:hAnsi="Times New Roman" w:cs="Times New Roman"/>
          <w:lang w:val="uk-UA"/>
        </w:rPr>
        <w:t xml:space="preserve">- Талон на паливо виготовлений на паперовому носії. Містить вказівку на вид (марку) Товару та номінал і строк дії картки. На картку нанесено штрих - код, голографічне зображення та інші ступені захисту. Строк дії талону картки повинен становити не менше   2 років, а на момент безпосередньої </w:t>
      </w:r>
      <w:r w:rsidRPr="009D7941">
        <w:rPr>
          <w:rFonts w:ascii="Times New Roman" w:hAnsi="Times New Roman" w:cs="Times New Roman"/>
          <w:lang w:val="uk-UA"/>
        </w:rPr>
        <w:lastRenderedPageBreak/>
        <w:t>передачі талонів, карток строк придатності не повинен   бути   меншим  ніж   1,5   року  (18 календарних місяців).</w:t>
      </w:r>
    </w:p>
    <w:p w:rsidR="009D7941" w:rsidRPr="009D7941" w:rsidRDefault="009D7941" w:rsidP="009D7941">
      <w:pPr>
        <w:jc w:val="both"/>
        <w:rPr>
          <w:rFonts w:ascii="Times New Roman" w:hAnsi="Times New Roman" w:cs="Times New Roman"/>
          <w:lang w:val="uk-UA"/>
        </w:rPr>
      </w:pPr>
      <w:r w:rsidRPr="009D7941">
        <w:rPr>
          <w:rFonts w:ascii="Times New Roman" w:hAnsi="Times New Roman" w:cs="Times New Roman"/>
          <w:lang w:val="uk-UA"/>
        </w:rPr>
        <w:t xml:space="preserve">- Постачальник, що передає (реалізує) паливні картки повинен бути власником товару (палива, що є предметом закупівлі). </w:t>
      </w:r>
    </w:p>
    <w:p w:rsidR="009D7941" w:rsidRPr="009D7941" w:rsidRDefault="009D7941" w:rsidP="009D7941">
      <w:pPr>
        <w:jc w:val="both"/>
        <w:rPr>
          <w:rFonts w:ascii="Times New Roman" w:hAnsi="Times New Roman" w:cs="Times New Roman"/>
          <w:u w:val="single"/>
          <w:lang w:val="uk-UA"/>
        </w:rPr>
      </w:pPr>
      <w:r w:rsidRPr="009D7941">
        <w:rPr>
          <w:rFonts w:ascii="Times New Roman" w:hAnsi="Times New Roman" w:cs="Times New Roman"/>
          <w:lang w:val="uk-UA"/>
        </w:rPr>
        <w:t xml:space="preserve">- </w:t>
      </w:r>
      <w:r w:rsidRPr="009D7941">
        <w:rPr>
          <w:rFonts w:ascii="Times New Roman" w:hAnsi="Times New Roman" w:cs="Times New Roman"/>
          <w:u w:val="single"/>
          <w:lang w:val="uk-UA"/>
        </w:rPr>
        <w:t>Учасник повинен передати (поставити) Замовнику товари, передбачені цією документацією, якість яких відповідає умовам ДСТУ (ГОСТ, ТУ).</w:t>
      </w:r>
    </w:p>
    <w:p w:rsidR="009D7941" w:rsidRPr="009D7941" w:rsidRDefault="009D7941" w:rsidP="009D7941">
      <w:pPr>
        <w:jc w:val="both"/>
        <w:rPr>
          <w:rFonts w:ascii="Times New Roman" w:hAnsi="Times New Roman" w:cs="Times New Roman"/>
          <w:lang w:val="uk-UA"/>
        </w:rPr>
      </w:pPr>
      <w:r w:rsidRPr="009D7941">
        <w:rPr>
          <w:rFonts w:ascii="Times New Roman" w:hAnsi="Times New Roman" w:cs="Times New Roman"/>
          <w:lang w:val="uk-UA"/>
        </w:rPr>
        <w:t xml:space="preserve">3.1. Наявність у Учасника відповідної матеріально-технічної бази для зберігання бензину та палива дизельного до їх повного використання Замовником, підтверджується довідкою в довільній формі з зазначенням місця знаходження. </w:t>
      </w:r>
    </w:p>
    <w:p w:rsidR="009D7941" w:rsidRPr="009D7941" w:rsidRDefault="009D7941" w:rsidP="009D7941">
      <w:pPr>
        <w:jc w:val="both"/>
        <w:rPr>
          <w:rFonts w:ascii="Times New Roman" w:hAnsi="Times New Roman" w:cs="Times New Roman"/>
          <w:lang w:val="uk-UA"/>
        </w:rPr>
      </w:pPr>
      <w:r w:rsidRPr="009D7941">
        <w:rPr>
          <w:rFonts w:ascii="Times New Roman" w:hAnsi="Times New Roman" w:cs="Times New Roman"/>
          <w:lang w:val="uk-UA"/>
        </w:rPr>
        <w:t>3.2. Учасник надає гарантійний лист, що протягом терміну (строку) зберігання право власності на Товар від Замовника до Учасника не переходить.</w:t>
      </w:r>
    </w:p>
    <w:p w:rsidR="009D7941" w:rsidRPr="009D7941" w:rsidRDefault="009D7941" w:rsidP="009D7941">
      <w:pPr>
        <w:jc w:val="both"/>
        <w:rPr>
          <w:rFonts w:ascii="Times New Roman" w:hAnsi="Times New Roman" w:cs="Times New Roman"/>
          <w:lang w:val="uk-UA"/>
        </w:rPr>
      </w:pPr>
      <w:r w:rsidRPr="009D7941">
        <w:rPr>
          <w:rFonts w:ascii="Times New Roman" w:hAnsi="Times New Roman" w:cs="Times New Roman"/>
          <w:lang w:val="uk-UA"/>
        </w:rPr>
        <w:t>3.3. Предмет закупівлі повинен відповідати діючим державним стандартам.</w:t>
      </w:r>
    </w:p>
    <w:p w:rsidR="009D7941" w:rsidRPr="009D7941" w:rsidRDefault="009D7941" w:rsidP="009D7941">
      <w:pPr>
        <w:jc w:val="both"/>
        <w:rPr>
          <w:rFonts w:ascii="Times New Roman" w:hAnsi="Times New Roman" w:cs="Times New Roman"/>
          <w:lang w:val="uk-UA"/>
        </w:rPr>
      </w:pPr>
      <w:r w:rsidRPr="009D7941">
        <w:rPr>
          <w:rFonts w:ascii="Times New Roman" w:hAnsi="Times New Roman" w:cs="Times New Roman"/>
          <w:lang w:val="uk-UA"/>
        </w:rPr>
        <w:t>3.4. Учасник надати копію сертифікату відповідності та копію паспорту якості на кожний товар окремо з урахуванням того, що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w:t>
      </w:r>
    </w:p>
    <w:p w:rsidR="009D7941" w:rsidRPr="009D7941" w:rsidRDefault="009D7941" w:rsidP="009D7941">
      <w:pPr>
        <w:jc w:val="both"/>
        <w:rPr>
          <w:rFonts w:ascii="Times New Roman" w:hAnsi="Times New Roman" w:cs="Times New Roman"/>
          <w:lang w:val="uk-UA"/>
        </w:rPr>
      </w:pPr>
      <w:r w:rsidRPr="009D7941">
        <w:rPr>
          <w:rFonts w:ascii="Times New Roman" w:hAnsi="Times New Roman" w:cs="Times New Roman"/>
          <w:lang w:val="uk-UA"/>
        </w:rPr>
        <w:t>3.5. Наявність бланків-дозволів (талонів)  номіналом   10 та 20 літрів зі  строком дії не менше  1,5  років  (вісімнадцять  календарних місяців) на момент безпосереднього отримання Замовником. Учасник надає гарантійний лист, завірений підписом уповноваженої особи та відбитком печатки учасника про наявність бланків-дозволів (талонів)  номіналом 10 та 20 літрів та на заявлений замовником об’єм зі строком дії не менше   1,5 року  (вісімнадцять  календарних місяців) з моменту видачі Замовнику таких бланків-дозволів (талонів).</w:t>
      </w:r>
    </w:p>
    <w:p w:rsidR="009D7941" w:rsidRPr="009D7941" w:rsidRDefault="009D7941" w:rsidP="009D7941">
      <w:pPr>
        <w:jc w:val="both"/>
        <w:rPr>
          <w:rFonts w:ascii="Times New Roman" w:hAnsi="Times New Roman" w:cs="Times New Roman"/>
          <w:lang w:val="uk-UA"/>
        </w:rPr>
      </w:pPr>
      <w:r w:rsidRPr="009D7941">
        <w:rPr>
          <w:rFonts w:ascii="Times New Roman" w:hAnsi="Times New Roman" w:cs="Times New Roman"/>
          <w:lang w:val="uk-UA"/>
        </w:rPr>
        <w:t>3.6. Учасник надає гарантійний лист, що передача бланків-дозволів (талонів) здійснюються протягом 2 (двох) робочих днів з дня заявленої відповідної вимоги замовника на відповідну кількість товару після укладення з учасником Договору про закупівлю.</w:t>
      </w:r>
    </w:p>
    <w:p w:rsidR="009D7941" w:rsidRPr="009D7941" w:rsidRDefault="009D7941" w:rsidP="009D7941">
      <w:pPr>
        <w:jc w:val="both"/>
        <w:rPr>
          <w:rFonts w:ascii="Times New Roman" w:hAnsi="Times New Roman" w:cs="Times New Roman"/>
          <w:lang w:val="uk-UA"/>
        </w:rPr>
      </w:pPr>
      <w:r w:rsidRPr="009D7941">
        <w:rPr>
          <w:rFonts w:ascii="Times New Roman" w:hAnsi="Times New Roman" w:cs="Times New Roman"/>
          <w:lang w:val="uk-UA"/>
        </w:rPr>
        <w:t>3.7. Товар повинен бути у вигляді карток номіналом   10 літрів.</w:t>
      </w:r>
    </w:p>
    <w:p w:rsidR="009D7941" w:rsidRPr="009D7941" w:rsidRDefault="009D7941" w:rsidP="009D7941">
      <w:pPr>
        <w:tabs>
          <w:tab w:val="left" w:pos="567"/>
          <w:tab w:val="left" w:pos="851"/>
        </w:tabs>
        <w:jc w:val="both"/>
        <w:rPr>
          <w:rFonts w:ascii="Times New Roman" w:hAnsi="Times New Roman" w:cs="Times New Roman"/>
          <w:lang w:val="uk-UA"/>
        </w:rPr>
      </w:pPr>
      <w:r w:rsidRPr="009D7941">
        <w:rPr>
          <w:rFonts w:ascii="Times New Roman" w:hAnsi="Times New Roman" w:cs="Times New Roman"/>
          <w:lang w:val="uk-UA"/>
        </w:rPr>
        <w:t>3.8. Талони на Товар повинні діяти по всій території України (не обмежені в отриманні територіально конкретним регіоном).</w:t>
      </w:r>
    </w:p>
    <w:p w:rsidR="009D7941" w:rsidRPr="009D7941" w:rsidRDefault="009D7941" w:rsidP="009D7941">
      <w:pPr>
        <w:jc w:val="both"/>
        <w:rPr>
          <w:rFonts w:ascii="Times New Roman" w:hAnsi="Times New Roman" w:cs="Times New Roman"/>
          <w:lang w:val="uk-UA"/>
        </w:rPr>
      </w:pPr>
      <w:r w:rsidRPr="009D7941">
        <w:rPr>
          <w:rFonts w:ascii="Times New Roman" w:hAnsi="Times New Roman" w:cs="Times New Roman"/>
          <w:lang w:val="uk-UA"/>
        </w:rPr>
        <w:t>4.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9D7941" w:rsidRPr="009D7941" w:rsidRDefault="009D7941" w:rsidP="009D7941">
      <w:pPr>
        <w:jc w:val="both"/>
        <w:rPr>
          <w:rFonts w:ascii="Times New Roman" w:hAnsi="Times New Roman" w:cs="Times New Roman"/>
          <w:bCs/>
          <w:lang w:val="uk-UA"/>
        </w:rPr>
      </w:pPr>
      <w:r w:rsidRPr="009D7941">
        <w:rPr>
          <w:rFonts w:ascii="Times New Roman" w:hAnsi="Times New Roman" w:cs="Times New Roman"/>
          <w:lang w:val="uk-UA"/>
        </w:rPr>
        <w:t xml:space="preserve">5. Поставка здійснюється </w:t>
      </w:r>
      <w:r w:rsidRPr="009D7941">
        <w:rPr>
          <w:rFonts w:ascii="Times New Roman" w:hAnsi="Times New Roman" w:cs="Times New Roman"/>
          <w:bCs/>
          <w:i/>
          <w:u w:val="single"/>
          <w:lang w:val="uk-UA"/>
        </w:rPr>
        <w:t>згідно потреб Замовника за адресою та місцезнаходженням АЗС  у   межах Болградського та Ізмаїльського районів Одеської області.</w:t>
      </w:r>
      <w:r w:rsidRPr="009D7941">
        <w:rPr>
          <w:rFonts w:ascii="Times New Roman" w:hAnsi="Times New Roman" w:cs="Times New Roman"/>
          <w:bCs/>
          <w:lang w:val="uk-UA"/>
        </w:rPr>
        <w:t xml:space="preserve"> Учасник надає лист, в якому  гарантує про наявність мережі АЗС в радіусі до </w:t>
      </w:r>
      <w:r w:rsidRPr="009D7941">
        <w:rPr>
          <w:rFonts w:ascii="Times New Roman" w:hAnsi="Times New Roman" w:cs="Times New Roman"/>
          <w:bCs/>
          <w:color w:val="auto"/>
          <w:lang w:val="uk-UA"/>
        </w:rPr>
        <w:t>40</w:t>
      </w:r>
      <w:r w:rsidRPr="009D7941">
        <w:rPr>
          <w:rFonts w:ascii="Times New Roman" w:hAnsi="Times New Roman" w:cs="Times New Roman"/>
          <w:bCs/>
          <w:color w:val="FF0000"/>
          <w:lang w:val="uk-UA"/>
        </w:rPr>
        <w:t xml:space="preserve"> </w:t>
      </w:r>
      <w:r w:rsidRPr="009D7941">
        <w:rPr>
          <w:rFonts w:ascii="Times New Roman" w:hAnsi="Times New Roman" w:cs="Times New Roman"/>
          <w:bCs/>
          <w:lang w:val="uk-UA"/>
        </w:rPr>
        <w:t>кілометрів від адреси розташування Замовника.</w:t>
      </w:r>
    </w:p>
    <w:p w:rsidR="009D7941" w:rsidRPr="009D7941" w:rsidRDefault="009D7941" w:rsidP="009D7941">
      <w:pPr>
        <w:jc w:val="both"/>
        <w:rPr>
          <w:rFonts w:ascii="Times New Roman" w:hAnsi="Times New Roman" w:cs="Times New Roman"/>
          <w:lang w:val="uk-UA"/>
        </w:rPr>
      </w:pPr>
      <w:r w:rsidRPr="009D7941">
        <w:rPr>
          <w:rFonts w:ascii="Times New Roman" w:hAnsi="Times New Roman" w:cs="Times New Roman"/>
          <w:lang w:val="uk-UA"/>
        </w:rPr>
        <w:t xml:space="preserve">6. Якість товару має відповідати вимогам документації та діючим в Україні нормам, щодо якості зазначених у цій документації товарів. </w:t>
      </w:r>
    </w:p>
    <w:p w:rsidR="009D7941" w:rsidRPr="009D7941" w:rsidRDefault="009D7941" w:rsidP="009D7941">
      <w:pPr>
        <w:jc w:val="both"/>
        <w:rPr>
          <w:rFonts w:ascii="Times New Roman" w:hAnsi="Times New Roman" w:cs="Times New Roman"/>
          <w:lang w:val="uk-UA"/>
        </w:rPr>
      </w:pPr>
      <w:r w:rsidRPr="009D7941">
        <w:rPr>
          <w:rFonts w:ascii="Times New Roman" w:hAnsi="Times New Roman" w:cs="Times New Roman"/>
          <w:lang w:val="uk-UA"/>
        </w:rPr>
        <w:t>7. Приймання Товару за кількістю і якістю здійснюється представником замовника.</w:t>
      </w:r>
    </w:p>
    <w:p w:rsidR="009D7941" w:rsidRPr="009D7941" w:rsidRDefault="009D7941" w:rsidP="009D7941">
      <w:pPr>
        <w:pBdr>
          <w:top w:val="nil"/>
          <w:left w:val="nil"/>
          <w:bottom w:val="nil"/>
          <w:right w:val="nil"/>
          <w:between w:val="nil"/>
        </w:pBdr>
        <w:jc w:val="center"/>
        <w:rPr>
          <w:rFonts w:ascii="Times New Roman" w:hAnsi="Times New Roman" w:cs="Times New Roman"/>
          <w:b/>
        </w:rPr>
      </w:pPr>
    </w:p>
    <w:p w:rsidR="009D7941" w:rsidRPr="009D7941" w:rsidRDefault="009D7941" w:rsidP="009D7941">
      <w:pPr>
        <w:jc w:val="both"/>
        <w:rPr>
          <w:rFonts w:ascii="Times New Roman" w:eastAsia="Times New Roman" w:hAnsi="Times New Roman" w:cs="Times New Roman"/>
          <w:b/>
          <w:color w:val="00000A"/>
          <w:szCs w:val="20"/>
          <w:lang w:eastAsia="zh-CN" w:bidi="hi-IN"/>
        </w:rPr>
      </w:pPr>
    </w:p>
    <w:p w:rsidR="009D7941" w:rsidRPr="009D7941" w:rsidRDefault="009D7941" w:rsidP="009D7941">
      <w:pPr>
        <w:spacing w:line="0" w:lineRule="atLeast"/>
        <w:rPr>
          <w:rFonts w:ascii="Times New Roman" w:eastAsia="Times New Roman" w:hAnsi="Times New Roman" w:cs="Times New Roman"/>
          <w:b/>
          <w:i/>
          <w:color w:val="auto"/>
          <w:kern w:val="1"/>
          <w:sz w:val="18"/>
          <w:szCs w:val="18"/>
          <w:lang w:eastAsia="hi-IN" w:bidi="hi-IN"/>
        </w:rPr>
      </w:pPr>
      <w:r w:rsidRPr="009D7941">
        <w:rPr>
          <w:rFonts w:ascii="Times New Roman" w:eastAsia="Andale Sans UI" w:hAnsi="Times New Roman" w:cs="Times New Roman"/>
          <w:i/>
          <w:iCs/>
          <w:color w:val="00000A"/>
          <w:sz w:val="18"/>
          <w:szCs w:val="18"/>
          <w:lang w:val="uk-UA" w:eastAsia="uk-UA" w:bidi="hi-IN"/>
        </w:rPr>
        <w:t>Запропонований товар не повинен порушувати вимоги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та інших норм діючого законодавства України стосовно санкцій.</w:t>
      </w:r>
    </w:p>
    <w:p w:rsidR="009D7941" w:rsidRPr="009D7941" w:rsidRDefault="009D7941" w:rsidP="009D7941">
      <w:pPr>
        <w:shd w:val="clear" w:color="auto" w:fill="FFFFFF"/>
        <w:overflowPunct w:val="0"/>
        <w:autoSpaceDN w:val="0"/>
        <w:jc w:val="both"/>
        <w:textAlignment w:val="baseline"/>
        <w:rPr>
          <w:rFonts w:ascii="Times New Roman" w:eastAsia="SimSun" w:hAnsi="Times New Roman" w:cs="Times New Roman"/>
          <w:color w:val="auto"/>
          <w:kern w:val="3"/>
          <w:sz w:val="18"/>
          <w:szCs w:val="18"/>
          <w:lang w:val="uk-UA" w:eastAsia="zh-CN" w:bidi="hi-IN"/>
        </w:rPr>
      </w:pPr>
    </w:p>
    <w:p w:rsidR="009D7941" w:rsidRPr="009D7941" w:rsidRDefault="009D7941" w:rsidP="009D7941">
      <w:pPr>
        <w:shd w:val="clear" w:color="auto" w:fill="FFFFFF" w:themeFill="background1"/>
        <w:jc w:val="both"/>
        <w:rPr>
          <w:rFonts w:ascii="Times New Roman" w:eastAsia="Times New Roman" w:hAnsi="Times New Roman" w:cs="Times New Roman"/>
          <w:i/>
          <w:color w:val="auto"/>
          <w:sz w:val="18"/>
          <w:szCs w:val="18"/>
          <w:lang w:val="uk-UA"/>
        </w:rPr>
      </w:pPr>
      <w:r w:rsidRPr="009D7941">
        <w:rPr>
          <w:rFonts w:ascii="Times New Roman" w:eastAsia="Times New Roman" w:hAnsi="Times New Roman" w:cs="Times New Roman"/>
          <w:i/>
          <w:color w:val="auto"/>
          <w:szCs w:val="20"/>
          <w:lang w:val="uk-UA"/>
        </w:rPr>
        <w:t>*</w:t>
      </w:r>
      <w:r w:rsidRPr="009D7941">
        <w:rPr>
          <w:rFonts w:ascii="Times New Roman" w:eastAsia="Times New Roman" w:hAnsi="Times New Roman" w:cs="Times New Roman"/>
          <w:i/>
          <w:color w:val="auto"/>
          <w:sz w:val="18"/>
          <w:szCs w:val="18"/>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D7941">
        <w:rPr>
          <w:rFonts w:ascii="Times New Roman" w:eastAsia="Times New Roman" w:hAnsi="Times New Roman" w:cs="Times New Roman"/>
          <w:i/>
          <w:color w:val="auto"/>
          <w:sz w:val="18"/>
          <w:szCs w:val="18"/>
          <w:u w:val="single"/>
          <w:lang w:val="uk-UA"/>
        </w:rPr>
        <w:t>Після кожного такого посилання слід вважати наявний вираз «або еквівалент».</w:t>
      </w:r>
      <w:r w:rsidRPr="009D7941">
        <w:rPr>
          <w:rFonts w:ascii="Times New Roman" w:eastAsia="Times New Roman" w:hAnsi="Times New Roman" w:cs="Times New Roman"/>
          <w:i/>
          <w:color w:val="auto"/>
          <w:sz w:val="18"/>
          <w:szCs w:val="18"/>
          <w:lang w:val="uk-UA"/>
        </w:rPr>
        <w:t xml:space="preserve"> </w:t>
      </w:r>
    </w:p>
    <w:p w:rsidR="009D7941" w:rsidRPr="009D7941" w:rsidRDefault="009D7941" w:rsidP="009D7941">
      <w:pPr>
        <w:shd w:val="clear" w:color="auto" w:fill="FFFFFF" w:themeFill="background1"/>
        <w:jc w:val="both"/>
        <w:rPr>
          <w:rFonts w:ascii="Times New Roman" w:eastAsia="Times New Roman" w:hAnsi="Times New Roman" w:cs="Times New Roman"/>
          <w:i/>
          <w:color w:val="auto"/>
          <w:sz w:val="18"/>
          <w:szCs w:val="18"/>
          <w:u w:val="single"/>
          <w:lang w:val="uk-UA"/>
        </w:rPr>
      </w:pPr>
      <w:r w:rsidRPr="009D7941">
        <w:rPr>
          <w:rFonts w:ascii="Times New Roman" w:eastAsia="Times New Roman" w:hAnsi="Times New Roman" w:cs="Times New Roman"/>
          <w:i/>
          <w:color w:val="auto"/>
          <w:sz w:val="18"/>
          <w:szCs w:val="18"/>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D7941">
        <w:rPr>
          <w:rFonts w:ascii="Times New Roman" w:eastAsia="Times New Roman" w:hAnsi="Times New Roman" w:cs="Times New Roman"/>
          <w:i/>
          <w:color w:val="auto"/>
          <w:sz w:val="18"/>
          <w:szCs w:val="18"/>
          <w:u w:val="single"/>
          <w:lang w:val="uk-UA"/>
        </w:rPr>
        <w:t xml:space="preserve">Після кожного такого посилання слід вважати наявний вираз «або еквівалент». </w:t>
      </w:r>
    </w:p>
    <w:p w:rsidR="009D7941" w:rsidRPr="009D7941" w:rsidRDefault="009D7941" w:rsidP="009D7941">
      <w:pPr>
        <w:shd w:val="clear" w:color="auto" w:fill="FFFFFF"/>
        <w:overflowPunct w:val="0"/>
        <w:autoSpaceDN w:val="0"/>
        <w:jc w:val="both"/>
        <w:textAlignment w:val="baseline"/>
        <w:rPr>
          <w:rFonts w:ascii="Times New Roman" w:eastAsia="SimSun" w:hAnsi="Times New Roman" w:cs="Times New Roman"/>
          <w:color w:val="auto"/>
          <w:kern w:val="3"/>
          <w:sz w:val="18"/>
          <w:szCs w:val="18"/>
          <w:lang w:val="uk-UA" w:eastAsia="zh-CN" w:bidi="hi-IN"/>
        </w:rPr>
      </w:pPr>
    </w:p>
    <w:p w:rsidR="009D7941" w:rsidRPr="009D7941" w:rsidRDefault="009D7941" w:rsidP="009D7941">
      <w:pPr>
        <w:rPr>
          <w:rFonts w:ascii="Times New Roman" w:eastAsia="Times New Roman" w:hAnsi="Times New Roman" w:cs="Times New Roman"/>
          <w:i/>
          <w:color w:val="auto"/>
          <w:sz w:val="18"/>
          <w:szCs w:val="18"/>
          <w:lang w:val="uk-UA"/>
        </w:rPr>
      </w:pPr>
      <w:r w:rsidRPr="009D7941">
        <w:rPr>
          <w:rFonts w:ascii="Times New Roman" w:eastAsia="Times New Roman" w:hAnsi="Times New Roman" w:cs="Times New Roman"/>
          <w:i/>
          <w:color w:val="auto"/>
          <w:sz w:val="18"/>
          <w:szCs w:val="18"/>
          <w:lang w:val="uk-UA"/>
        </w:rPr>
        <w:t>У разі ненадання  документів не передбачених законодавством у складі тендерної пропозиції учасник повинен надати обґрунтоване письмове пояснення щодо їх ненадання.</w:t>
      </w:r>
    </w:p>
    <w:p w:rsidR="009D7941" w:rsidRPr="009D7941" w:rsidRDefault="009D7941" w:rsidP="009D7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right"/>
        <w:rPr>
          <w:rFonts w:ascii="Times New Roman" w:eastAsia="Times New Roman" w:hAnsi="Times New Roman" w:cs="Times New Roman"/>
          <w:i/>
          <w:color w:val="auto"/>
          <w:sz w:val="18"/>
          <w:szCs w:val="18"/>
          <w:lang w:val="uk-UA"/>
        </w:rPr>
      </w:pPr>
    </w:p>
    <w:p w:rsidR="00D518B5" w:rsidRPr="009D7941" w:rsidRDefault="00D518B5" w:rsidP="00157B4D">
      <w:pPr>
        <w:autoSpaceDN w:val="0"/>
        <w:spacing w:line="240" w:lineRule="auto"/>
        <w:ind w:left="5670"/>
        <w:jc w:val="both"/>
        <w:rPr>
          <w:rFonts w:ascii="Times New Roman" w:hAnsi="Times New Roman" w:cs="Times New Roman"/>
          <w:sz w:val="28"/>
          <w:szCs w:val="24"/>
          <w:lang w:val="uk-UA"/>
        </w:rPr>
      </w:pPr>
      <w:r w:rsidRPr="009D7941">
        <w:rPr>
          <w:rFonts w:ascii="Times New Roman" w:hAnsi="Times New Roman" w:cs="Times New Roman"/>
          <w:sz w:val="28"/>
          <w:szCs w:val="24"/>
          <w:lang w:val="uk-UA"/>
        </w:rPr>
        <w:br w:type="page"/>
      </w:r>
    </w:p>
    <w:p w:rsidR="00E162BD" w:rsidRPr="009D7941" w:rsidRDefault="00E162BD" w:rsidP="00157B4D">
      <w:pPr>
        <w:autoSpaceDN w:val="0"/>
        <w:spacing w:line="240" w:lineRule="auto"/>
        <w:ind w:left="5670"/>
        <w:jc w:val="both"/>
        <w:rPr>
          <w:rFonts w:ascii="Times New Roman" w:hAnsi="Times New Roman" w:cs="Times New Roman"/>
          <w:b/>
          <w:sz w:val="24"/>
          <w:szCs w:val="24"/>
          <w:lang w:val="uk-UA" w:eastAsia="uk-UA"/>
        </w:rPr>
      </w:pPr>
      <w:r w:rsidRPr="009D7941">
        <w:rPr>
          <w:rFonts w:ascii="Times New Roman" w:hAnsi="Times New Roman" w:cs="Times New Roman"/>
          <w:b/>
          <w:sz w:val="24"/>
          <w:szCs w:val="24"/>
          <w:lang w:val="uk-UA" w:eastAsia="uk-UA"/>
        </w:rPr>
        <w:lastRenderedPageBreak/>
        <w:t xml:space="preserve">Додаток 4 </w:t>
      </w:r>
    </w:p>
    <w:p w:rsidR="00E162BD" w:rsidRPr="009D7941" w:rsidRDefault="00E162BD" w:rsidP="00157B4D">
      <w:pPr>
        <w:autoSpaceDN w:val="0"/>
        <w:spacing w:line="240" w:lineRule="auto"/>
        <w:ind w:left="5670"/>
        <w:jc w:val="both"/>
        <w:rPr>
          <w:rFonts w:ascii="Times New Roman" w:hAnsi="Times New Roman" w:cs="Times New Roman"/>
          <w:b/>
          <w:sz w:val="24"/>
          <w:szCs w:val="24"/>
          <w:lang w:val="uk-UA" w:eastAsia="uk-UA"/>
        </w:rPr>
      </w:pPr>
      <w:r w:rsidRPr="009D7941">
        <w:rPr>
          <w:rFonts w:ascii="Times New Roman" w:hAnsi="Times New Roman" w:cs="Times New Roman"/>
          <w:b/>
          <w:sz w:val="24"/>
          <w:szCs w:val="24"/>
          <w:lang w:val="uk-UA" w:eastAsia="uk-UA"/>
        </w:rPr>
        <w:t xml:space="preserve">до тендерної документації </w:t>
      </w:r>
    </w:p>
    <w:p w:rsidR="00E162BD" w:rsidRPr="009D7941" w:rsidRDefault="00E162BD" w:rsidP="00157B4D">
      <w:pPr>
        <w:spacing w:line="240" w:lineRule="auto"/>
        <w:jc w:val="right"/>
        <w:rPr>
          <w:rFonts w:ascii="Times New Roman" w:hAnsi="Times New Roman" w:cs="Times New Roman"/>
          <w:color w:val="auto"/>
          <w:sz w:val="24"/>
          <w:szCs w:val="24"/>
          <w:lang w:val="uk-UA" w:eastAsia="uk-UA"/>
        </w:rPr>
      </w:pPr>
      <w:r w:rsidRPr="009D7941">
        <w:rPr>
          <w:rFonts w:ascii="Times New Roman" w:hAnsi="Times New Roman" w:cs="Times New Roman"/>
          <w:color w:val="auto"/>
          <w:sz w:val="24"/>
          <w:szCs w:val="24"/>
          <w:lang w:val="uk-UA" w:eastAsia="uk-UA"/>
        </w:rPr>
        <w:t>(завантажується в електронну систему закупівель окремим файлом)</w:t>
      </w:r>
    </w:p>
    <w:p w:rsidR="00E162BD" w:rsidRPr="009D7941" w:rsidRDefault="00E162BD" w:rsidP="00157B4D">
      <w:pPr>
        <w:spacing w:line="240" w:lineRule="auto"/>
        <w:jc w:val="right"/>
        <w:rPr>
          <w:rFonts w:ascii="Times New Roman" w:hAnsi="Times New Roman" w:cs="Times New Roman"/>
          <w:color w:val="auto"/>
          <w:sz w:val="24"/>
          <w:szCs w:val="24"/>
          <w:lang w:val="uk-UA" w:eastAsia="uk-UA"/>
        </w:rPr>
      </w:pPr>
    </w:p>
    <w:p w:rsidR="00E162BD" w:rsidRPr="009D7941" w:rsidRDefault="00E162BD" w:rsidP="00157B4D">
      <w:pPr>
        <w:rPr>
          <w:rFonts w:ascii="Times New Roman" w:hAnsi="Times New Roman" w:cs="Times New Roman"/>
          <w:sz w:val="28"/>
          <w:szCs w:val="24"/>
          <w:lang w:val="uk-UA"/>
        </w:rPr>
      </w:pPr>
    </w:p>
    <w:p w:rsidR="00E162BD" w:rsidRPr="009D7941" w:rsidRDefault="00E162BD" w:rsidP="00157B4D">
      <w:pPr>
        <w:spacing w:line="240" w:lineRule="auto"/>
        <w:jc w:val="right"/>
        <w:rPr>
          <w:rFonts w:ascii="Times New Roman" w:hAnsi="Times New Roman" w:cs="Times New Roman"/>
          <w:b/>
          <w:color w:val="auto"/>
          <w:sz w:val="24"/>
          <w:szCs w:val="24"/>
        </w:rPr>
      </w:pPr>
    </w:p>
    <w:p w:rsidR="00E162BD" w:rsidRPr="009D7941" w:rsidRDefault="00E162BD" w:rsidP="00157B4D">
      <w:pPr>
        <w:spacing w:line="240" w:lineRule="auto"/>
        <w:jc w:val="right"/>
        <w:rPr>
          <w:rFonts w:ascii="Times New Roman" w:hAnsi="Times New Roman" w:cs="Times New Roman"/>
          <w:b/>
          <w:color w:val="auto"/>
          <w:sz w:val="24"/>
          <w:szCs w:val="24"/>
        </w:rPr>
      </w:pPr>
    </w:p>
    <w:p w:rsidR="00E162BD" w:rsidRPr="009D7941" w:rsidRDefault="00E162BD" w:rsidP="00157B4D">
      <w:pPr>
        <w:spacing w:line="240" w:lineRule="auto"/>
        <w:jc w:val="center"/>
        <w:rPr>
          <w:rFonts w:ascii="Times New Roman" w:hAnsi="Times New Roman" w:cs="Times New Roman"/>
          <w:b/>
          <w:bCs/>
          <w:color w:val="auto"/>
          <w:sz w:val="24"/>
          <w:szCs w:val="24"/>
          <w:lang w:val="uk-UA"/>
        </w:rPr>
      </w:pPr>
      <w:r w:rsidRPr="009D7941">
        <w:rPr>
          <w:rFonts w:ascii="Times New Roman" w:hAnsi="Times New Roman" w:cs="Times New Roman"/>
          <w:b/>
          <w:bCs/>
          <w:color w:val="auto"/>
          <w:sz w:val="24"/>
          <w:szCs w:val="24"/>
          <w:lang w:val="uk-UA"/>
        </w:rPr>
        <w:t>ФОРМА ЛИСТ</w:t>
      </w:r>
      <w:r w:rsidRPr="009D7941">
        <w:rPr>
          <w:rFonts w:ascii="Times New Roman" w:hAnsi="Times New Roman" w:cs="Times New Roman"/>
          <w:b/>
          <w:bCs/>
          <w:color w:val="auto"/>
          <w:sz w:val="24"/>
          <w:szCs w:val="24"/>
        </w:rPr>
        <w:t>-</w:t>
      </w:r>
      <w:r w:rsidRPr="009D7941">
        <w:rPr>
          <w:rFonts w:ascii="Times New Roman" w:hAnsi="Times New Roman" w:cs="Times New Roman"/>
          <w:b/>
          <w:bCs/>
          <w:color w:val="auto"/>
          <w:sz w:val="24"/>
          <w:szCs w:val="24"/>
          <w:lang w:val="uk-UA"/>
        </w:rPr>
        <w:t xml:space="preserve"> ПІДТВЕРДЖЕННЯ ЗГОДИ</w:t>
      </w:r>
    </w:p>
    <w:p w:rsidR="00E162BD" w:rsidRPr="009D7941" w:rsidRDefault="004D73A2" w:rsidP="00157B4D">
      <w:pPr>
        <w:spacing w:line="240" w:lineRule="auto"/>
        <w:jc w:val="center"/>
        <w:rPr>
          <w:rFonts w:ascii="Times New Roman" w:hAnsi="Times New Roman" w:cs="Times New Roman"/>
          <w:b/>
          <w:bCs/>
          <w:color w:val="auto"/>
          <w:sz w:val="24"/>
          <w:szCs w:val="24"/>
          <w:lang w:val="uk-UA"/>
        </w:rPr>
      </w:pPr>
      <w:r w:rsidRPr="009D7941">
        <w:rPr>
          <w:rFonts w:ascii="Times New Roman" w:hAnsi="Times New Roman" w:cs="Times New Roman"/>
          <w:b/>
          <w:bCs/>
          <w:color w:val="auto"/>
          <w:sz w:val="24"/>
          <w:szCs w:val="24"/>
          <w:lang w:val="uk-UA"/>
        </w:rPr>
        <w:t>ЩОДО ПРОЄ</w:t>
      </w:r>
      <w:r w:rsidR="00E162BD" w:rsidRPr="009D7941">
        <w:rPr>
          <w:rFonts w:ascii="Times New Roman" w:hAnsi="Times New Roman" w:cs="Times New Roman"/>
          <w:b/>
          <w:bCs/>
          <w:color w:val="auto"/>
          <w:sz w:val="24"/>
          <w:szCs w:val="24"/>
          <w:lang w:val="uk-UA"/>
        </w:rPr>
        <w:t>КТУ ДОГОВОРУ</w:t>
      </w:r>
    </w:p>
    <w:p w:rsidR="00E162BD" w:rsidRPr="009D7941" w:rsidRDefault="00E162BD" w:rsidP="00157B4D">
      <w:pPr>
        <w:spacing w:line="240" w:lineRule="auto"/>
        <w:jc w:val="right"/>
        <w:rPr>
          <w:rFonts w:ascii="Times New Roman" w:hAnsi="Times New Roman" w:cs="Times New Roman"/>
          <w:b/>
          <w:i/>
          <w:color w:val="auto"/>
          <w:sz w:val="24"/>
          <w:szCs w:val="24"/>
          <w:lang w:val="uk-UA"/>
        </w:rPr>
      </w:pPr>
    </w:p>
    <w:p w:rsidR="00E162BD" w:rsidRPr="009D7941" w:rsidRDefault="00E162BD" w:rsidP="00157B4D">
      <w:pPr>
        <w:widowControl w:val="0"/>
        <w:autoSpaceDN w:val="0"/>
        <w:spacing w:line="240" w:lineRule="auto"/>
        <w:ind w:left="5664"/>
        <w:textAlignment w:val="baseline"/>
        <w:rPr>
          <w:rFonts w:ascii="Times New Roman" w:hAnsi="Times New Roman" w:cs="Times New Roman"/>
          <w:b/>
          <w:color w:val="auto"/>
          <w:sz w:val="24"/>
          <w:szCs w:val="24"/>
          <w:lang w:val="uk-UA"/>
        </w:rPr>
      </w:pPr>
    </w:p>
    <w:p w:rsidR="00E162BD" w:rsidRPr="009D7941" w:rsidRDefault="00E162BD" w:rsidP="00157B4D">
      <w:pPr>
        <w:shd w:val="clear" w:color="auto" w:fill="FFFFFF"/>
        <w:spacing w:line="240" w:lineRule="auto"/>
        <w:jc w:val="right"/>
        <w:rPr>
          <w:rFonts w:ascii="Times New Roman" w:hAnsi="Times New Roman" w:cs="Times New Roman"/>
          <w:b/>
          <w:bCs/>
          <w:color w:val="auto"/>
          <w:sz w:val="24"/>
          <w:szCs w:val="24"/>
          <w:lang w:val="uk-UA"/>
        </w:rPr>
      </w:pPr>
    </w:p>
    <w:p w:rsidR="00E162BD" w:rsidRPr="009D7941" w:rsidRDefault="00E162BD" w:rsidP="00157B4D">
      <w:pPr>
        <w:spacing w:line="240" w:lineRule="auto"/>
        <w:jc w:val="center"/>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Лис</w:t>
      </w:r>
      <w:r w:rsidRPr="009D7941">
        <w:rPr>
          <w:rFonts w:ascii="Times New Roman" w:hAnsi="Times New Roman" w:cs="Times New Roman"/>
          <w:b/>
          <w:color w:val="auto"/>
          <w:sz w:val="24"/>
          <w:szCs w:val="24"/>
        </w:rPr>
        <w:t>т-</w:t>
      </w:r>
      <w:r w:rsidRPr="009D7941">
        <w:rPr>
          <w:rFonts w:ascii="Times New Roman" w:hAnsi="Times New Roman" w:cs="Times New Roman"/>
          <w:b/>
          <w:color w:val="auto"/>
          <w:sz w:val="24"/>
          <w:szCs w:val="24"/>
          <w:lang w:val="uk-UA"/>
        </w:rPr>
        <w:t xml:space="preserve"> підтвердження згоди</w:t>
      </w:r>
    </w:p>
    <w:p w:rsidR="00E162BD" w:rsidRPr="009D7941" w:rsidRDefault="00E162BD" w:rsidP="00157B4D">
      <w:pPr>
        <w:spacing w:line="240" w:lineRule="auto"/>
        <w:jc w:val="center"/>
        <w:rPr>
          <w:rFonts w:ascii="Times New Roman" w:hAnsi="Times New Roman" w:cs="Times New Roman"/>
          <w:b/>
          <w:color w:val="auto"/>
          <w:sz w:val="24"/>
          <w:szCs w:val="24"/>
          <w:lang w:val="uk-UA"/>
        </w:rPr>
      </w:pPr>
      <w:r w:rsidRPr="009D7941">
        <w:rPr>
          <w:rFonts w:ascii="Times New Roman" w:hAnsi="Times New Roman" w:cs="Times New Roman"/>
          <w:b/>
          <w:color w:val="auto"/>
          <w:sz w:val="24"/>
          <w:szCs w:val="24"/>
          <w:lang w:val="uk-UA"/>
        </w:rPr>
        <w:t>щодо істотних умов  Договору</w:t>
      </w:r>
    </w:p>
    <w:p w:rsidR="00E162BD" w:rsidRPr="009D7941" w:rsidRDefault="00E162BD" w:rsidP="00157B4D">
      <w:pPr>
        <w:spacing w:line="240" w:lineRule="auto"/>
        <w:jc w:val="both"/>
        <w:rPr>
          <w:rFonts w:ascii="Times New Roman" w:hAnsi="Times New Roman" w:cs="Times New Roman"/>
          <w:color w:val="auto"/>
          <w:sz w:val="24"/>
          <w:szCs w:val="24"/>
          <w:lang w:val="uk-UA"/>
        </w:rPr>
      </w:pPr>
    </w:p>
    <w:p w:rsidR="00E162BD" w:rsidRPr="009D7941" w:rsidRDefault="00E162BD" w:rsidP="00157B4D">
      <w:pPr>
        <w:spacing w:line="240" w:lineRule="auto"/>
        <w:jc w:val="center"/>
        <w:rPr>
          <w:rFonts w:ascii="Times New Roman" w:hAnsi="Times New Roman" w:cs="Times New Roman"/>
          <w:b/>
          <w:color w:val="auto"/>
          <w:sz w:val="24"/>
          <w:szCs w:val="24"/>
          <w:lang w:val="uk-UA"/>
        </w:rPr>
      </w:pPr>
      <w:r w:rsidRPr="009D7941">
        <w:rPr>
          <w:rFonts w:ascii="Times New Roman" w:hAnsi="Times New Roman" w:cs="Times New Roman"/>
          <w:color w:val="auto"/>
          <w:sz w:val="24"/>
          <w:szCs w:val="24"/>
          <w:lang w:val="uk-UA"/>
        </w:rPr>
        <w:tab/>
        <w:t xml:space="preserve">Ми ___________________________________ </w:t>
      </w:r>
      <w:r w:rsidRPr="009D7941">
        <w:rPr>
          <w:rFonts w:ascii="Times New Roman" w:hAnsi="Times New Roman" w:cs="Times New Roman"/>
          <w:i/>
          <w:color w:val="auto"/>
          <w:sz w:val="24"/>
          <w:szCs w:val="24"/>
          <w:lang w:val="uk-UA"/>
        </w:rPr>
        <w:t>(повне найменування Учасника)</w:t>
      </w:r>
      <w:r w:rsidRPr="009D7941">
        <w:rPr>
          <w:rFonts w:ascii="Times New Roman" w:hAnsi="Times New Roman" w:cs="Times New Roman"/>
          <w:color w:val="auto"/>
          <w:sz w:val="24"/>
          <w:szCs w:val="24"/>
          <w:lang w:val="uk-UA"/>
        </w:rPr>
        <w:t xml:space="preserve"> цим листом повідомляємо про нашу згоду з істотними умовами проекту договору згідно з тендерною документацією  на закупівлю </w:t>
      </w:r>
      <w:r w:rsidRPr="009D7941">
        <w:rPr>
          <w:rFonts w:ascii="Times New Roman" w:hAnsi="Times New Roman" w:cs="Times New Roman"/>
          <w:color w:val="auto"/>
          <w:sz w:val="24"/>
          <w:szCs w:val="24"/>
        </w:rPr>
        <w:t xml:space="preserve">товару </w:t>
      </w:r>
      <w:r w:rsidRPr="009D7941">
        <w:rPr>
          <w:rFonts w:ascii="Times New Roman" w:hAnsi="Times New Roman" w:cs="Times New Roman"/>
          <w:color w:val="auto"/>
          <w:sz w:val="24"/>
          <w:szCs w:val="24"/>
          <w:lang w:val="uk-UA"/>
        </w:rPr>
        <w:t xml:space="preserve"> </w:t>
      </w:r>
      <w:r w:rsidRPr="009D7941">
        <w:rPr>
          <w:rFonts w:ascii="Times New Roman" w:hAnsi="Times New Roman" w:cs="Times New Roman"/>
          <w:b/>
          <w:bCs/>
          <w:sz w:val="24"/>
          <w:szCs w:val="24"/>
          <w:lang w:val="uk-UA"/>
        </w:rPr>
        <w:t xml:space="preserve"> </w:t>
      </w:r>
      <w:r w:rsidR="009D7941" w:rsidRPr="009D7941">
        <w:rPr>
          <w:rFonts w:ascii="Times New Roman" w:hAnsi="Times New Roman" w:cs="Times New Roman"/>
          <w:b/>
          <w:bCs/>
          <w:sz w:val="24"/>
          <w:szCs w:val="24"/>
          <w:lang w:val="uk-UA"/>
        </w:rPr>
        <w:t>ДК 021:2015:09130000-9 Нафта і дистиляти (Дизельне паливо, Бензин А-95)</w:t>
      </w:r>
    </w:p>
    <w:p w:rsidR="00E162BD" w:rsidRPr="009D7941" w:rsidRDefault="00E162BD" w:rsidP="00157B4D">
      <w:pPr>
        <w:ind w:firstLine="708"/>
        <w:jc w:val="both"/>
        <w:rPr>
          <w:rFonts w:ascii="Times New Roman" w:hAnsi="Times New Roman" w:cs="Times New Roman"/>
          <w:b/>
          <w:sz w:val="28"/>
          <w:szCs w:val="28"/>
          <w:lang w:val="uk-UA"/>
        </w:rPr>
      </w:pPr>
    </w:p>
    <w:p w:rsidR="00E162BD" w:rsidRPr="009D7941" w:rsidRDefault="00E162BD" w:rsidP="00157B4D">
      <w:pPr>
        <w:spacing w:line="240" w:lineRule="auto"/>
        <w:rPr>
          <w:rFonts w:ascii="Times New Roman" w:hAnsi="Times New Roman" w:cs="Times New Roman"/>
          <w:i/>
          <w:iCs/>
          <w:color w:val="auto"/>
          <w:sz w:val="24"/>
          <w:szCs w:val="24"/>
          <w:lang w:val="uk-UA"/>
        </w:rPr>
      </w:pPr>
    </w:p>
    <w:p w:rsidR="00E162BD" w:rsidRPr="009D7941" w:rsidRDefault="00E162BD" w:rsidP="00157B4D">
      <w:pPr>
        <w:spacing w:line="240" w:lineRule="auto"/>
        <w:jc w:val="both"/>
        <w:rPr>
          <w:rFonts w:ascii="Times New Roman" w:hAnsi="Times New Roman" w:cs="Times New Roman"/>
          <w:color w:val="auto"/>
          <w:sz w:val="24"/>
          <w:szCs w:val="24"/>
          <w:lang w:val="uk-UA"/>
        </w:rPr>
      </w:pPr>
    </w:p>
    <w:p w:rsidR="00E162BD" w:rsidRPr="009D7941" w:rsidRDefault="00E162BD" w:rsidP="00157B4D">
      <w:pPr>
        <w:spacing w:line="240" w:lineRule="auto"/>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 xml:space="preserve"> _______________________                    ________________        ____________________</w:t>
      </w:r>
    </w:p>
    <w:p w:rsidR="00E162BD" w:rsidRPr="009D7941" w:rsidRDefault="00E162BD" w:rsidP="00157B4D">
      <w:pPr>
        <w:spacing w:line="240" w:lineRule="auto"/>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 xml:space="preserve">                    Дата                                                  Підпис                   Прізвище та ініціали</w:t>
      </w:r>
    </w:p>
    <w:p w:rsidR="00E162BD" w:rsidRPr="009D7941" w:rsidRDefault="00E162BD" w:rsidP="00157B4D">
      <w:pPr>
        <w:spacing w:line="240" w:lineRule="auto"/>
        <w:rPr>
          <w:rFonts w:ascii="Times New Roman" w:hAnsi="Times New Roman" w:cs="Times New Roman"/>
          <w:color w:val="auto"/>
          <w:sz w:val="24"/>
          <w:szCs w:val="24"/>
          <w:lang w:val="uk-UA"/>
        </w:rPr>
      </w:pPr>
      <w:r w:rsidRPr="009D7941">
        <w:rPr>
          <w:rFonts w:ascii="Times New Roman" w:hAnsi="Times New Roman" w:cs="Times New Roman"/>
          <w:color w:val="auto"/>
          <w:sz w:val="24"/>
          <w:szCs w:val="24"/>
          <w:lang w:val="uk-UA"/>
        </w:rPr>
        <w:t xml:space="preserve">                        М.П*.</w:t>
      </w:r>
    </w:p>
    <w:p w:rsidR="00E162BD" w:rsidRPr="009D7941" w:rsidRDefault="00E162BD" w:rsidP="00157B4D">
      <w:pPr>
        <w:spacing w:line="240" w:lineRule="auto"/>
        <w:jc w:val="both"/>
        <w:rPr>
          <w:rFonts w:ascii="Times New Roman" w:hAnsi="Times New Roman" w:cs="Times New Roman"/>
          <w:color w:val="auto"/>
          <w:sz w:val="24"/>
          <w:szCs w:val="24"/>
          <w:lang w:val="uk-UA"/>
        </w:rPr>
      </w:pPr>
    </w:p>
    <w:p w:rsidR="00E162BD" w:rsidRPr="009D7941" w:rsidRDefault="00E162BD" w:rsidP="00157B4D">
      <w:pPr>
        <w:spacing w:line="240" w:lineRule="auto"/>
        <w:jc w:val="both"/>
        <w:rPr>
          <w:rFonts w:ascii="Times New Roman" w:hAnsi="Times New Roman" w:cs="Times New Roman"/>
          <w:b/>
          <w:i/>
          <w:color w:val="auto"/>
          <w:sz w:val="24"/>
          <w:szCs w:val="24"/>
          <w:lang w:val="uk-UA"/>
        </w:rPr>
      </w:pPr>
      <w:r w:rsidRPr="009D7941">
        <w:rPr>
          <w:rFonts w:ascii="Times New Roman" w:hAnsi="Times New Roman" w:cs="Times New Roman"/>
          <w:b/>
          <w:i/>
          <w:color w:val="auto"/>
          <w:sz w:val="24"/>
          <w:szCs w:val="24"/>
          <w:lang w:val="uk-UA"/>
        </w:rPr>
        <w:t>Примітка:</w:t>
      </w:r>
    </w:p>
    <w:p w:rsidR="00E162BD" w:rsidRPr="009D7941" w:rsidRDefault="00E162BD" w:rsidP="00157B4D">
      <w:pPr>
        <w:spacing w:line="240" w:lineRule="auto"/>
        <w:jc w:val="both"/>
        <w:rPr>
          <w:rFonts w:ascii="Times New Roman" w:hAnsi="Times New Roman" w:cs="Times New Roman"/>
          <w:i/>
          <w:color w:val="auto"/>
          <w:sz w:val="24"/>
          <w:szCs w:val="24"/>
          <w:lang w:val="uk-UA"/>
        </w:rPr>
      </w:pPr>
      <w:r w:rsidRPr="009D7941">
        <w:rPr>
          <w:rFonts w:ascii="Times New Roman" w:hAnsi="Times New Roman" w:cs="Times New Roman"/>
          <w:i/>
          <w:color w:val="auto"/>
          <w:sz w:val="24"/>
          <w:szCs w:val="24"/>
          <w:lang w:val="uk-UA"/>
        </w:rPr>
        <w:t>* Вимога щодо відбитку печатки не стосується Учасників, які здійснюють діяльність без печатки згідно з чинним законодавством.</w:t>
      </w:r>
    </w:p>
    <w:p w:rsidR="00D518B5" w:rsidRPr="009D7941" w:rsidRDefault="00D518B5" w:rsidP="00157B4D">
      <w:pPr>
        <w:autoSpaceDN w:val="0"/>
        <w:spacing w:line="240" w:lineRule="auto"/>
        <w:jc w:val="both"/>
        <w:rPr>
          <w:rFonts w:ascii="Times New Roman" w:hAnsi="Times New Roman" w:cs="Times New Roman"/>
          <w:bCs/>
          <w:sz w:val="24"/>
          <w:szCs w:val="24"/>
          <w:lang w:val="uk-UA" w:eastAsia="uk-UA"/>
        </w:rPr>
      </w:pPr>
    </w:p>
    <w:p w:rsidR="00D518B5" w:rsidRPr="009D7941" w:rsidRDefault="00D518B5" w:rsidP="00157B4D">
      <w:pPr>
        <w:autoSpaceDN w:val="0"/>
        <w:spacing w:line="240" w:lineRule="auto"/>
        <w:jc w:val="both"/>
        <w:rPr>
          <w:rFonts w:ascii="Times New Roman" w:hAnsi="Times New Roman" w:cs="Times New Roman"/>
          <w:bCs/>
          <w:sz w:val="24"/>
          <w:szCs w:val="24"/>
          <w:lang w:val="uk-UA" w:eastAsia="uk-UA"/>
        </w:rPr>
      </w:pPr>
    </w:p>
    <w:p w:rsidR="00E162BD" w:rsidRDefault="00E162BD" w:rsidP="00157B4D">
      <w:pPr>
        <w:autoSpaceDN w:val="0"/>
        <w:spacing w:line="240" w:lineRule="auto"/>
        <w:jc w:val="both"/>
        <w:rPr>
          <w:rFonts w:ascii="Times New Roman" w:hAnsi="Times New Roman" w:cs="Times New Roman"/>
          <w:bCs/>
          <w:sz w:val="24"/>
          <w:szCs w:val="24"/>
          <w:lang w:val="uk-UA" w:eastAsia="uk-UA"/>
        </w:rPr>
      </w:pPr>
    </w:p>
    <w:p w:rsidR="001A06CC" w:rsidRDefault="001A06CC" w:rsidP="00157B4D">
      <w:pPr>
        <w:autoSpaceDN w:val="0"/>
        <w:spacing w:line="240" w:lineRule="auto"/>
        <w:jc w:val="both"/>
        <w:rPr>
          <w:rFonts w:ascii="Times New Roman" w:hAnsi="Times New Roman" w:cs="Times New Roman"/>
          <w:bCs/>
          <w:sz w:val="24"/>
          <w:szCs w:val="24"/>
          <w:lang w:val="uk-UA" w:eastAsia="uk-UA"/>
        </w:rPr>
      </w:pPr>
    </w:p>
    <w:p w:rsidR="001A06CC" w:rsidRDefault="001A06CC" w:rsidP="00157B4D">
      <w:pPr>
        <w:autoSpaceDN w:val="0"/>
        <w:spacing w:line="240" w:lineRule="auto"/>
        <w:jc w:val="both"/>
        <w:rPr>
          <w:rFonts w:ascii="Times New Roman" w:hAnsi="Times New Roman" w:cs="Times New Roman"/>
          <w:bCs/>
          <w:sz w:val="24"/>
          <w:szCs w:val="24"/>
          <w:lang w:val="uk-UA" w:eastAsia="uk-UA"/>
        </w:rPr>
      </w:pPr>
    </w:p>
    <w:p w:rsidR="001A06CC" w:rsidRDefault="001A06CC" w:rsidP="00157B4D">
      <w:pPr>
        <w:autoSpaceDN w:val="0"/>
        <w:spacing w:line="240" w:lineRule="auto"/>
        <w:jc w:val="both"/>
        <w:rPr>
          <w:rFonts w:ascii="Times New Roman" w:hAnsi="Times New Roman" w:cs="Times New Roman"/>
          <w:bCs/>
          <w:sz w:val="24"/>
          <w:szCs w:val="24"/>
          <w:lang w:val="uk-UA" w:eastAsia="uk-UA"/>
        </w:rPr>
      </w:pPr>
    </w:p>
    <w:p w:rsidR="001A06CC" w:rsidRDefault="001A06CC" w:rsidP="00157B4D">
      <w:pPr>
        <w:autoSpaceDN w:val="0"/>
        <w:spacing w:line="240" w:lineRule="auto"/>
        <w:jc w:val="both"/>
        <w:rPr>
          <w:rFonts w:ascii="Times New Roman" w:hAnsi="Times New Roman" w:cs="Times New Roman"/>
          <w:bCs/>
          <w:sz w:val="24"/>
          <w:szCs w:val="24"/>
          <w:lang w:val="uk-UA" w:eastAsia="uk-UA"/>
        </w:rPr>
      </w:pPr>
    </w:p>
    <w:p w:rsidR="001A06CC" w:rsidRDefault="001A06CC" w:rsidP="00157B4D">
      <w:pPr>
        <w:autoSpaceDN w:val="0"/>
        <w:spacing w:line="240" w:lineRule="auto"/>
        <w:jc w:val="both"/>
        <w:rPr>
          <w:rFonts w:ascii="Times New Roman" w:hAnsi="Times New Roman" w:cs="Times New Roman"/>
          <w:bCs/>
          <w:sz w:val="24"/>
          <w:szCs w:val="24"/>
          <w:lang w:val="uk-UA" w:eastAsia="uk-UA"/>
        </w:rPr>
      </w:pPr>
    </w:p>
    <w:p w:rsidR="001A06CC" w:rsidRPr="009D7941" w:rsidRDefault="001A06CC" w:rsidP="00157B4D">
      <w:pPr>
        <w:autoSpaceDN w:val="0"/>
        <w:spacing w:line="240" w:lineRule="auto"/>
        <w:jc w:val="both"/>
        <w:rPr>
          <w:rFonts w:ascii="Times New Roman" w:hAnsi="Times New Roman" w:cs="Times New Roman"/>
          <w:bCs/>
          <w:sz w:val="24"/>
          <w:szCs w:val="24"/>
          <w:lang w:val="uk-UA" w:eastAsia="uk-UA"/>
        </w:rPr>
      </w:pPr>
    </w:p>
    <w:p w:rsidR="009D7941" w:rsidRPr="009D7941" w:rsidRDefault="009D7941" w:rsidP="009D7941">
      <w:pPr>
        <w:tabs>
          <w:tab w:val="left" w:pos="0"/>
        </w:tabs>
        <w:autoSpaceDE w:val="0"/>
        <w:autoSpaceDN w:val="0"/>
        <w:jc w:val="center"/>
        <w:rPr>
          <w:rFonts w:ascii="Times New Roman" w:hAnsi="Times New Roman" w:cs="Times New Roman"/>
          <w:b/>
          <w:caps/>
        </w:rPr>
      </w:pPr>
      <w:r w:rsidRPr="009D7941">
        <w:rPr>
          <w:rFonts w:ascii="Times New Roman" w:hAnsi="Times New Roman" w:cs="Times New Roman"/>
          <w:b/>
          <w:caps/>
        </w:rPr>
        <w:t xml:space="preserve">ПроЄкт </w:t>
      </w:r>
    </w:p>
    <w:p w:rsidR="009D7941" w:rsidRPr="009D7941" w:rsidRDefault="009D7941" w:rsidP="009D7941">
      <w:pPr>
        <w:jc w:val="center"/>
        <w:rPr>
          <w:rFonts w:ascii="Times New Roman" w:hAnsi="Times New Roman" w:cs="Times New Roman"/>
          <w:b/>
        </w:rPr>
      </w:pPr>
      <w:r w:rsidRPr="009D7941">
        <w:rPr>
          <w:rFonts w:ascii="Times New Roman" w:hAnsi="Times New Roman" w:cs="Times New Roman"/>
          <w:b/>
        </w:rPr>
        <w:t>Договору про закупівлю товарі</w:t>
      </w:r>
      <w:proofErr w:type="gramStart"/>
      <w:r w:rsidRPr="009D7941">
        <w:rPr>
          <w:rFonts w:ascii="Times New Roman" w:hAnsi="Times New Roman" w:cs="Times New Roman"/>
          <w:b/>
        </w:rPr>
        <w:t>в</w:t>
      </w:r>
      <w:proofErr w:type="gramEnd"/>
    </w:p>
    <w:p w:rsidR="009D7941" w:rsidRPr="009D7941" w:rsidRDefault="009D7941" w:rsidP="009D7941">
      <w:pPr>
        <w:tabs>
          <w:tab w:val="left" w:pos="0"/>
        </w:tabs>
        <w:autoSpaceDE w:val="0"/>
        <w:autoSpaceDN w:val="0"/>
        <w:jc w:val="center"/>
        <w:rPr>
          <w:rFonts w:ascii="Times New Roman" w:hAnsi="Times New Roman" w:cs="Times New Roman"/>
          <w:b/>
          <w:caps/>
        </w:rPr>
      </w:pPr>
    </w:p>
    <w:p w:rsidR="009D7941" w:rsidRPr="009D7941" w:rsidRDefault="009D7941" w:rsidP="009D7941">
      <w:pPr>
        <w:tabs>
          <w:tab w:val="left" w:pos="0"/>
        </w:tabs>
        <w:rPr>
          <w:rFonts w:ascii="Times New Roman" w:hAnsi="Times New Roman" w:cs="Times New Roman"/>
          <w:b/>
          <w:lang w:eastAsia="uk-UA"/>
        </w:rPr>
      </w:pPr>
      <w:r w:rsidRPr="009D7941">
        <w:rPr>
          <w:rFonts w:ascii="Times New Roman" w:hAnsi="Times New Roman" w:cs="Times New Roman"/>
          <w:b/>
          <w:lang w:eastAsia="ar-SA"/>
        </w:rPr>
        <w:t>с. Криничне</w:t>
      </w:r>
      <w:r w:rsidRPr="009D7941">
        <w:rPr>
          <w:rFonts w:ascii="Times New Roman" w:hAnsi="Times New Roman" w:cs="Times New Roman"/>
          <w:b/>
          <w:lang w:eastAsia="ar-SA"/>
        </w:rPr>
        <w:tab/>
      </w:r>
      <w:r w:rsidRPr="009D7941">
        <w:rPr>
          <w:rFonts w:ascii="Times New Roman" w:hAnsi="Times New Roman" w:cs="Times New Roman"/>
          <w:b/>
          <w:lang w:eastAsia="ar-SA"/>
        </w:rPr>
        <w:tab/>
      </w:r>
      <w:r w:rsidRPr="009D7941">
        <w:rPr>
          <w:rFonts w:ascii="Times New Roman" w:hAnsi="Times New Roman" w:cs="Times New Roman"/>
          <w:b/>
          <w:lang w:eastAsia="ar-SA"/>
        </w:rPr>
        <w:tab/>
      </w:r>
      <w:r w:rsidRPr="009D7941">
        <w:rPr>
          <w:rFonts w:ascii="Times New Roman" w:hAnsi="Times New Roman" w:cs="Times New Roman"/>
          <w:b/>
          <w:lang w:eastAsia="ar-SA"/>
        </w:rPr>
        <w:tab/>
      </w:r>
      <w:r w:rsidRPr="009D7941">
        <w:rPr>
          <w:rFonts w:ascii="Times New Roman" w:hAnsi="Times New Roman" w:cs="Times New Roman"/>
          <w:b/>
          <w:lang w:eastAsia="uk-UA"/>
        </w:rPr>
        <w:t xml:space="preserve">                                      «____» __________202</w:t>
      </w:r>
      <w:r w:rsidR="001A06CC">
        <w:rPr>
          <w:rFonts w:ascii="Times New Roman" w:hAnsi="Times New Roman" w:cs="Times New Roman"/>
          <w:b/>
          <w:lang w:eastAsia="uk-UA"/>
        </w:rPr>
        <w:t>4</w:t>
      </w:r>
      <w:r w:rsidRPr="009D7941">
        <w:rPr>
          <w:rFonts w:ascii="Times New Roman" w:hAnsi="Times New Roman" w:cs="Times New Roman"/>
          <w:b/>
          <w:lang w:eastAsia="uk-UA"/>
        </w:rPr>
        <w:t xml:space="preserve"> року</w:t>
      </w:r>
    </w:p>
    <w:p w:rsidR="009D7941" w:rsidRPr="009D7941" w:rsidRDefault="009D7941" w:rsidP="009D7941">
      <w:pPr>
        <w:tabs>
          <w:tab w:val="left" w:pos="284"/>
          <w:tab w:val="left" w:pos="1134"/>
        </w:tabs>
        <w:ind w:left="284" w:firstLine="567"/>
        <w:jc w:val="both"/>
        <w:rPr>
          <w:rFonts w:ascii="Times New Roman" w:hAnsi="Times New Roman" w:cs="Times New Roman"/>
          <w:b/>
          <w:lang w:eastAsia="ar-SA"/>
        </w:rPr>
      </w:pPr>
    </w:p>
    <w:p w:rsidR="009D7941" w:rsidRPr="009D7941" w:rsidRDefault="009D7941" w:rsidP="009D7941">
      <w:pPr>
        <w:jc w:val="both"/>
        <w:rPr>
          <w:rFonts w:ascii="Times New Roman" w:hAnsi="Times New Roman" w:cs="Times New Roman"/>
          <w:bCs/>
          <w:highlight w:val="yellow"/>
        </w:rPr>
      </w:pPr>
      <w:r w:rsidRPr="009D7941">
        <w:rPr>
          <w:rFonts w:ascii="Times New Roman" w:hAnsi="Times New Roman" w:cs="Times New Roman"/>
          <w:b/>
          <w:lang w:eastAsia="ar-SA"/>
        </w:rPr>
        <w:t xml:space="preserve">_______________________________________________________________________________,             </w:t>
      </w:r>
      <w:r w:rsidRPr="009D7941">
        <w:rPr>
          <w:rFonts w:ascii="Times New Roman" w:hAnsi="Times New Roman" w:cs="Times New Roman"/>
          <w:lang w:eastAsia="ar-SA"/>
        </w:rPr>
        <w:t xml:space="preserve">в особі __________________________________________________, що діє на </w:t>
      </w:r>
      <w:proofErr w:type="gramStart"/>
      <w:r w:rsidRPr="009D7941">
        <w:rPr>
          <w:rFonts w:ascii="Times New Roman" w:hAnsi="Times New Roman" w:cs="Times New Roman"/>
          <w:lang w:eastAsia="ar-SA"/>
        </w:rPr>
        <w:t>п</w:t>
      </w:r>
      <w:proofErr w:type="gramEnd"/>
      <w:r w:rsidRPr="009D7941">
        <w:rPr>
          <w:rFonts w:ascii="Times New Roman" w:hAnsi="Times New Roman" w:cs="Times New Roman"/>
          <w:lang w:eastAsia="ar-SA"/>
        </w:rPr>
        <w:t xml:space="preserve">ідставі Положення (далі – Замовник), з однієї сторони, та </w:t>
      </w:r>
      <w:r w:rsidRPr="009D7941">
        <w:rPr>
          <w:rFonts w:ascii="Times New Roman" w:hAnsi="Times New Roman" w:cs="Times New Roman"/>
          <w:b/>
          <w:lang w:eastAsia="ar-SA"/>
        </w:rPr>
        <w:t>___________________________________,</w:t>
      </w:r>
      <w:r w:rsidRPr="009D7941">
        <w:rPr>
          <w:rFonts w:ascii="Times New Roman" w:hAnsi="Times New Roman" w:cs="Times New Roman"/>
          <w:lang w:eastAsia="ar-SA"/>
        </w:rPr>
        <w:t xml:space="preserve"> в особі ____________________________________, що діє на підставі _____________________ (далі – Постачальник), з іншої сторони (разом – Сторони), уклали цей Договір про таке (далі – Договір):</w:t>
      </w:r>
      <w:r w:rsidRPr="009D7941">
        <w:rPr>
          <w:rFonts w:ascii="Times New Roman" w:hAnsi="Times New Roman" w:cs="Times New Roman"/>
        </w:rPr>
        <w:t xml:space="preserve"> </w:t>
      </w:r>
    </w:p>
    <w:p w:rsidR="009D7941" w:rsidRPr="009D7941" w:rsidRDefault="009D7941" w:rsidP="009D7941">
      <w:pPr>
        <w:tabs>
          <w:tab w:val="left" w:pos="1134"/>
        </w:tabs>
        <w:ind w:firstLine="567"/>
        <w:jc w:val="both"/>
        <w:rPr>
          <w:rFonts w:ascii="Times New Roman" w:hAnsi="Times New Roman" w:cs="Times New Roman"/>
          <w:lang w:eastAsia="ar-SA"/>
        </w:rPr>
      </w:pPr>
    </w:p>
    <w:p w:rsidR="009D7941" w:rsidRPr="009D7941" w:rsidRDefault="009D7941" w:rsidP="009D7941">
      <w:pPr>
        <w:tabs>
          <w:tab w:val="left" w:pos="284"/>
          <w:tab w:val="left" w:pos="1134"/>
        </w:tabs>
        <w:ind w:left="284" w:firstLine="567"/>
        <w:jc w:val="both"/>
        <w:rPr>
          <w:rFonts w:ascii="Times New Roman" w:hAnsi="Times New Roman" w:cs="Times New Roman"/>
          <w:lang w:eastAsia="ar-SA"/>
        </w:rPr>
      </w:pPr>
    </w:p>
    <w:p w:rsidR="009D7941" w:rsidRPr="009D7941" w:rsidRDefault="009D7941" w:rsidP="009D7941">
      <w:pPr>
        <w:ind w:firstLine="851"/>
        <w:jc w:val="center"/>
        <w:rPr>
          <w:rFonts w:ascii="Times New Roman" w:hAnsi="Times New Roman" w:cs="Times New Roman"/>
          <w:noProof/>
        </w:rPr>
      </w:pPr>
      <w:r w:rsidRPr="009D7941">
        <w:rPr>
          <w:rFonts w:ascii="Times New Roman" w:hAnsi="Times New Roman" w:cs="Times New Roman"/>
          <w:b/>
          <w:bCs/>
        </w:rPr>
        <w:t>1. ПРЕДМЕТ ДОГОВОРУ</w:t>
      </w:r>
      <w:bookmarkStart w:id="5" w:name="27"/>
      <w:bookmarkEnd w:id="5"/>
    </w:p>
    <w:p w:rsidR="009D7941" w:rsidRPr="009D7941" w:rsidRDefault="009D7941" w:rsidP="000B2F24">
      <w:pPr>
        <w:widowControl w:val="0"/>
        <w:numPr>
          <w:ilvl w:val="1"/>
          <w:numId w:val="4"/>
        </w:numPr>
        <w:spacing w:line="240" w:lineRule="auto"/>
        <w:jc w:val="both"/>
        <w:rPr>
          <w:rFonts w:ascii="Times New Roman" w:hAnsi="Times New Roman" w:cs="Times New Roman"/>
          <w:snapToGrid w:val="0"/>
        </w:rPr>
      </w:pPr>
      <w:r w:rsidRPr="009D7941">
        <w:rPr>
          <w:rFonts w:ascii="Times New Roman" w:hAnsi="Times New Roman" w:cs="Times New Roman"/>
          <w:snapToGrid w:val="0"/>
        </w:rPr>
        <w:t>Постачальник приймає на себе зобов’язання передати Зам</w:t>
      </w:r>
      <w:r w:rsidR="001A06CC">
        <w:rPr>
          <w:rFonts w:ascii="Times New Roman" w:hAnsi="Times New Roman" w:cs="Times New Roman"/>
          <w:snapToGrid w:val="0"/>
        </w:rPr>
        <w:t>овнику у власність протягом 2024</w:t>
      </w:r>
      <w:r w:rsidRPr="009D7941">
        <w:rPr>
          <w:rFonts w:ascii="Times New Roman" w:hAnsi="Times New Roman" w:cs="Times New Roman"/>
          <w:snapToGrid w:val="0"/>
        </w:rPr>
        <w:t xml:space="preserve"> року предмет закупі</w:t>
      </w:r>
      <w:proofErr w:type="gramStart"/>
      <w:r w:rsidRPr="009D7941">
        <w:rPr>
          <w:rFonts w:ascii="Times New Roman" w:hAnsi="Times New Roman" w:cs="Times New Roman"/>
          <w:snapToGrid w:val="0"/>
        </w:rPr>
        <w:t>вл</w:t>
      </w:r>
      <w:proofErr w:type="gramEnd"/>
      <w:r w:rsidRPr="009D7941">
        <w:rPr>
          <w:rFonts w:ascii="Times New Roman" w:hAnsi="Times New Roman" w:cs="Times New Roman"/>
          <w:snapToGrid w:val="0"/>
        </w:rPr>
        <w:t>і:</w:t>
      </w:r>
      <w:r w:rsidRPr="009D7941">
        <w:rPr>
          <w:rFonts w:ascii="Times New Roman" w:hAnsi="Times New Roman" w:cs="Times New Roman"/>
          <w:b/>
          <w:bCs/>
        </w:rPr>
        <w:t xml:space="preserve"> </w:t>
      </w:r>
      <w:r w:rsidRPr="009D7941">
        <w:rPr>
          <w:rFonts w:ascii="Times New Roman" w:hAnsi="Times New Roman" w:cs="Times New Roman"/>
          <w:b/>
          <w:bCs/>
          <w:iCs/>
        </w:rPr>
        <w:t>ДК 021:2015:09130000-9 Нафта і дистиляти (Дизельне паливо, Бензин А-95)</w:t>
      </w:r>
      <w:r w:rsidRPr="009D7941">
        <w:rPr>
          <w:rFonts w:ascii="Times New Roman" w:hAnsi="Times New Roman" w:cs="Times New Roman"/>
        </w:rPr>
        <w:t xml:space="preserve">, </w:t>
      </w:r>
      <w:r w:rsidRPr="009D7941">
        <w:rPr>
          <w:rFonts w:ascii="Times New Roman" w:hAnsi="Times New Roman" w:cs="Times New Roman"/>
          <w:snapToGrid w:val="0"/>
        </w:rPr>
        <w:t xml:space="preserve">надалі - Товар, а Замовник зобов'язується сплатити і прийняти вказаний Товар. </w:t>
      </w:r>
    </w:p>
    <w:p w:rsidR="009D7941" w:rsidRPr="009D7941" w:rsidRDefault="009D7941" w:rsidP="000B2F24">
      <w:pPr>
        <w:widowControl w:val="0"/>
        <w:numPr>
          <w:ilvl w:val="1"/>
          <w:numId w:val="4"/>
        </w:numPr>
        <w:spacing w:line="240" w:lineRule="auto"/>
        <w:ind w:left="0" w:firstLine="567"/>
        <w:jc w:val="both"/>
        <w:rPr>
          <w:rFonts w:ascii="Times New Roman" w:hAnsi="Times New Roman" w:cs="Times New Roman"/>
          <w:snapToGrid w:val="0"/>
        </w:rPr>
      </w:pPr>
      <w:r w:rsidRPr="009D7941">
        <w:rPr>
          <w:rFonts w:ascii="Times New Roman" w:hAnsi="Times New Roman" w:cs="Times New Roman"/>
          <w:snapToGrid w:val="0"/>
        </w:rPr>
        <w:t xml:space="preserve">Кількість, асортимент та вартість товарів, що </w:t>
      </w:r>
      <w:proofErr w:type="gramStart"/>
      <w:r w:rsidRPr="009D7941">
        <w:rPr>
          <w:rFonts w:ascii="Times New Roman" w:hAnsi="Times New Roman" w:cs="Times New Roman"/>
          <w:snapToGrid w:val="0"/>
        </w:rPr>
        <w:t>п</w:t>
      </w:r>
      <w:proofErr w:type="gramEnd"/>
      <w:r w:rsidRPr="009D7941">
        <w:rPr>
          <w:rFonts w:ascii="Times New Roman" w:hAnsi="Times New Roman" w:cs="Times New Roman"/>
          <w:snapToGrid w:val="0"/>
        </w:rPr>
        <w:t>ідлягають поставці у відповідності до конкурсної пропозиції учасника-переможця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591"/>
        <w:gridCol w:w="1018"/>
        <w:gridCol w:w="1455"/>
        <w:gridCol w:w="2327"/>
        <w:gridCol w:w="1857"/>
      </w:tblGrid>
      <w:tr w:rsidR="009D7941" w:rsidRPr="009D7941" w:rsidTr="009D7941">
        <w:trPr>
          <w:trHeight w:val="20"/>
        </w:trPr>
        <w:tc>
          <w:tcPr>
            <w:tcW w:w="575" w:type="dxa"/>
            <w:vAlign w:val="center"/>
          </w:tcPr>
          <w:p w:rsidR="009D7941" w:rsidRPr="009D7941" w:rsidRDefault="009D7941" w:rsidP="009D7941">
            <w:pPr>
              <w:tabs>
                <w:tab w:val="left" w:pos="2715"/>
              </w:tabs>
              <w:ind w:firstLine="510"/>
              <w:jc w:val="center"/>
              <w:rPr>
                <w:rFonts w:ascii="Times New Roman" w:hAnsi="Times New Roman" w:cs="Times New Roman"/>
              </w:rPr>
            </w:pPr>
            <w:r w:rsidRPr="009D7941">
              <w:rPr>
                <w:rFonts w:ascii="Times New Roman" w:hAnsi="Times New Roman" w:cs="Times New Roman"/>
                <w:b/>
              </w:rPr>
              <w:lastRenderedPageBreak/>
              <w:t>№</w:t>
            </w:r>
          </w:p>
          <w:p w:rsidR="009D7941" w:rsidRPr="009D7941" w:rsidRDefault="009D7941" w:rsidP="009D7941">
            <w:pPr>
              <w:tabs>
                <w:tab w:val="left" w:pos="2715"/>
              </w:tabs>
              <w:jc w:val="center"/>
              <w:rPr>
                <w:rFonts w:ascii="Times New Roman" w:hAnsi="Times New Roman" w:cs="Times New Roman"/>
                <w:b/>
              </w:rPr>
            </w:pPr>
            <w:r w:rsidRPr="009D7941">
              <w:rPr>
                <w:rFonts w:ascii="Times New Roman" w:hAnsi="Times New Roman" w:cs="Times New Roman"/>
                <w:b/>
              </w:rPr>
              <w:t>№</w:t>
            </w:r>
          </w:p>
          <w:p w:rsidR="009D7941" w:rsidRPr="009D7941" w:rsidRDefault="009D7941" w:rsidP="009D7941">
            <w:pPr>
              <w:tabs>
                <w:tab w:val="left" w:pos="2715"/>
              </w:tabs>
              <w:jc w:val="center"/>
              <w:rPr>
                <w:rFonts w:ascii="Times New Roman" w:hAnsi="Times New Roman" w:cs="Times New Roman"/>
              </w:rPr>
            </w:pPr>
            <w:proofErr w:type="gramStart"/>
            <w:r w:rsidRPr="009D7941">
              <w:rPr>
                <w:rFonts w:ascii="Times New Roman" w:hAnsi="Times New Roman" w:cs="Times New Roman"/>
                <w:b/>
              </w:rPr>
              <w:t>п</w:t>
            </w:r>
            <w:proofErr w:type="gramEnd"/>
            <w:r w:rsidRPr="009D7941">
              <w:rPr>
                <w:rFonts w:ascii="Times New Roman" w:hAnsi="Times New Roman" w:cs="Times New Roman"/>
                <w:b/>
              </w:rPr>
              <w:t>/п</w:t>
            </w:r>
          </w:p>
        </w:tc>
        <w:tc>
          <w:tcPr>
            <w:tcW w:w="2591" w:type="dxa"/>
            <w:vAlign w:val="center"/>
          </w:tcPr>
          <w:p w:rsidR="009D7941" w:rsidRPr="009D7941" w:rsidRDefault="009D7941" w:rsidP="009D7941">
            <w:pPr>
              <w:tabs>
                <w:tab w:val="left" w:pos="2715"/>
              </w:tabs>
              <w:jc w:val="center"/>
              <w:rPr>
                <w:rFonts w:ascii="Times New Roman" w:hAnsi="Times New Roman" w:cs="Times New Roman"/>
              </w:rPr>
            </w:pPr>
            <w:r w:rsidRPr="009D7941">
              <w:rPr>
                <w:rFonts w:ascii="Times New Roman" w:hAnsi="Times New Roman" w:cs="Times New Roman"/>
                <w:b/>
              </w:rPr>
              <w:t>Найменування Товару</w:t>
            </w:r>
          </w:p>
        </w:tc>
        <w:tc>
          <w:tcPr>
            <w:tcW w:w="1018" w:type="dxa"/>
            <w:vAlign w:val="center"/>
          </w:tcPr>
          <w:p w:rsidR="009D7941" w:rsidRPr="009D7941" w:rsidRDefault="009D7941" w:rsidP="009D7941">
            <w:pPr>
              <w:tabs>
                <w:tab w:val="left" w:pos="2715"/>
              </w:tabs>
              <w:jc w:val="center"/>
              <w:rPr>
                <w:rFonts w:ascii="Times New Roman" w:hAnsi="Times New Roman" w:cs="Times New Roman"/>
              </w:rPr>
            </w:pPr>
            <w:r w:rsidRPr="009D7941">
              <w:rPr>
                <w:rFonts w:ascii="Times New Roman" w:hAnsi="Times New Roman" w:cs="Times New Roman"/>
                <w:b/>
              </w:rPr>
              <w:t>Од</w:t>
            </w:r>
            <w:proofErr w:type="gramStart"/>
            <w:r w:rsidRPr="009D7941">
              <w:rPr>
                <w:rFonts w:ascii="Times New Roman" w:hAnsi="Times New Roman" w:cs="Times New Roman"/>
                <w:b/>
              </w:rPr>
              <w:t>.</w:t>
            </w:r>
            <w:proofErr w:type="gramEnd"/>
            <w:r w:rsidRPr="009D7941">
              <w:rPr>
                <w:rFonts w:ascii="Times New Roman" w:hAnsi="Times New Roman" w:cs="Times New Roman"/>
                <w:b/>
              </w:rPr>
              <w:t xml:space="preserve"> </w:t>
            </w:r>
            <w:proofErr w:type="gramStart"/>
            <w:r w:rsidRPr="009D7941">
              <w:rPr>
                <w:rFonts w:ascii="Times New Roman" w:hAnsi="Times New Roman" w:cs="Times New Roman"/>
                <w:b/>
              </w:rPr>
              <w:t>в</w:t>
            </w:r>
            <w:proofErr w:type="gramEnd"/>
            <w:r w:rsidRPr="009D7941">
              <w:rPr>
                <w:rFonts w:ascii="Times New Roman" w:hAnsi="Times New Roman" w:cs="Times New Roman"/>
                <w:b/>
              </w:rPr>
              <w:t>иміру</w:t>
            </w:r>
          </w:p>
        </w:tc>
        <w:tc>
          <w:tcPr>
            <w:tcW w:w="1455" w:type="dxa"/>
            <w:vAlign w:val="center"/>
          </w:tcPr>
          <w:p w:rsidR="009D7941" w:rsidRPr="009D7941" w:rsidRDefault="009D7941" w:rsidP="009D7941">
            <w:pPr>
              <w:tabs>
                <w:tab w:val="left" w:pos="2715"/>
              </w:tabs>
              <w:jc w:val="center"/>
              <w:rPr>
                <w:rFonts w:ascii="Times New Roman" w:hAnsi="Times New Roman" w:cs="Times New Roman"/>
              </w:rPr>
            </w:pPr>
            <w:r w:rsidRPr="009D7941">
              <w:rPr>
                <w:rFonts w:ascii="Times New Roman" w:hAnsi="Times New Roman" w:cs="Times New Roman"/>
                <w:b/>
              </w:rPr>
              <w:t>К-ть</w:t>
            </w:r>
          </w:p>
        </w:tc>
        <w:tc>
          <w:tcPr>
            <w:tcW w:w="2327" w:type="dxa"/>
            <w:vAlign w:val="center"/>
          </w:tcPr>
          <w:p w:rsidR="009D7941" w:rsidRPr="009D7941" w:rsidRDefault="009D7941" w:rsidP="009D7941">
            <w:pPr>
              <w:tabs>
                <w:tab w:val="left" w:pos="2715"/>
              </w:tabs>
              <w:jc w:val="center"/>
              <w:rPr>
                <w:rFonts w:ascii="Times New Roman" w:hAnsi="Times New Roman" w:cs="Times New Roman"/>
              </w:rPr>
            </w:pPr>
            <w:proofErr w:type="gramStart"/>
            <w:r w:rsidRPr="009D7941">
              <w:rPr>
                <w:rFonts w:ascii="Times New Roman" w:hAnsi="Times New Roman" w:cs="Times New Roman"/>
                <w:b/>
              </w:rPr>
              <w:t>Ц</w:t>
            </w:r>
            <w:proofErr w:type="gramEnd"/>
            <w:r w:rsidRPr="009D7941">
              <w:rPr>
                <w:rFonts w:ascii="Times New Roman" w:hAnsi="Times New Roman" w:cs="Times New Roman"/>
                <w:b/>
              </w:rPr>
              <w:t>іна за одиницю, грн. з/без  ПДВ</w:t>
            </w:r>
          </w:p>
        </w:tc>
        <w:tc>
          <w:tcPr>
            <w:tcW w:w="1857" w:type="dxa"/>
            <w:vAlign w:val="center"/>
          </w:tcPr>
          <w:p w:rsidR="009D7941" w:rsidRPr="009D7941" w:rsidRDefault="009D7941" w:rsidP="009D7941">
            <w:pPr>
              <w:tabs>
                <w:tab w:val="left" w:pos="2715"/>
              </w:tabs>
              <w:jc w:val="center"/>
              <w:rPr>
                <w:rFonts w:ascii="Times New Roman" w:hAnsi="Times New Roman" w:cs="Times New Roman"/>
              </w:rPr>
            </w:pPr>
            <w:r w:rsidRPr="009D7941">
              <w:rPr>
                <w:rFonts w:ascii="Times New Roman" w:hAnsi="Times New Roman" w:cs="Times New Roman"/>
                <w:b/>
              </w:rPr>
              <w:t>Всього, грн. з/без  ПДВ</w:t>
            </w:r>
          </w:p>
        </w:tc>
      </w:tr>
      <w:tr w:rsidR="009D7941" w:rsidRPr="009D7941" w:rsidTr="009D7941">
        <w:trPr>
          <w:trHeight w:val="20"/>
        </w:trPr>
        <w:tc>
          <w:tcPr>
            <w:tcW w:w="575" w:type="dxa"/>
            <w:vAlign w:val="center"/>
          </w:tcPr>
          <w:p w:rsidR="009D7941" w:rsidRPr="009D7941" w:rsidRDefault="009D7941" w:rsidP="009D7941">
            <w:pPr>
              <w:tabs>
                <w:tab w:val="left" w:pos="0"/>
                <w:tab w:val="center" w:pos="4819"/>
                <w:tab w:val="right" w:pos="9639"/>
              </w:tabs>
              <w:jc w:val="center"/>
              <w:rPr>
                <w:rFonts w:ascii="Times New Roman" w:hAnsi="Times New Roman" w:cs="Times New Roman"/>
                <w:b/>
                <w:bCs/>
              </w:rPr>
            </w:pPr>
            <w:r w:rsidRPr="009D7941">
              <w:rPr>
                <w:rFonts w:ascii="Times New Roman" w:hAnsi="Times New Roman" w:cs="Times New Roman"/>
                <w:b/>
                <w:bCs/>
              </w:rPr>
              <w:t>1</w:t>
            </w:r>
          </w:p>
        </w:tc>
        <w:tc>
          <w:tcPr>
            <w:tcW w:w="2591" w:type="dxa"/>
            <w:vAlign w:val="center"/>
          </w:tcPr>
          <w:p w:rsidR="009D7941" w:rsidRPr="009D7941" w:rsidRDefault="009D7941" w:rsidP="009D7941">
            <w:pPr>
              <w:tabs>
                <w:tab w:val="left" w:pos="0"/>
                <w:tab w:val="center" w:pos="4819"/>
                <w:tab w:val="right" w:pos="9639"/>
              </w:tabs>
              <w:jc w:val="center"/>
              <w:rPr>
                <w:rFonts w:ascii="Times New Roman" w:hAnsi="Times New Roman" w:cs="Times New Roman"/>
                <w:b/>
                <w:bCs/>
              </w:rPr>
            </w:pPr>
            <w:r w:rsidRPr="009D7941">
              <w:rPr>
                <w:rFonts w:ascii="Times New Roman" w:hAnsi="Times New Roman" w:cs="Times New Roman"/>
                <w:b/>
                <w:bCs/>
              </w:rPr>
              <w:t>Дизельне паливо</w:t>
            </w:r>
          </w:p>
        </w:tc>
        <w:tc>
          <w:tcPr>
            <w:tcW w:w="1018" w:type="dxa"/>
            <w:vAlign w:val="center"/>
          </w:tcPr>
          <w:p w:rsidR="009D7941" w:rsidRPr="009D7941" w:rsidRDefault="009D7941" w:rsidP="009D7941">
            <w:pPr>
              <w:tabs>
                <w:tab w:val="left" w:pos="0"/>
                <w:tab w:val="center" w:pos="4819"/>
                <w:tab w:val="right" w:pos="9639"/>
              </w:tabs>
              <w:jc w:val="center"/>
              <w:rPr>
                <w:rFonts w:ascii="Times New Roman" w:hAnsi="Times New Roman" w:cs="Times New Roman"/>
                <w:b/>
                <w:bCs/>
              </w:rPr>
            </w:pPr>
            <w:r w:rsidRPr="009D7941">
              <w:rPr>
                <w:rFonts w:ascii="Times New Roman" w:hAnsi="Times New Roman" w:cs="Times New Roman"/>
                <w:b/>
                <w:bCs/>
              </w:rPr>
              <w:t>л</w:t>
            </w:r>
          </w:p>
        </w:tc>
        <w:tc>
          <w:tcPr>
            <w:tcW w:w="1455" w:type="dxa"/>
          </w:tcPr>
          <w:p w:rsidR="009D7941" w:rsidRPr="009D7941" w:rsidRDefault="001A06CC" w:rsidP="001A06CC">
            <w:pPr>
              <w:jc w:val="center"/>
              <w:rPr>
                <w:rFonts w:ascii="Times New Roman" w:hAnsi="Times New Roman" w:cs="Times New Roman"/>
                <w:b/>
              </w:rPr>
            </w:pPr>
            <w:r>
              <w:rPr>
                <w:rFonts w:ascii="Times New Roman" w:hAnsi="Times New Roman" w:cs="Times New Roman"/>
                <w:b/>
                <w:lang w:val="uk-UA"/>
              </w:rPr>
              <w:t>85</w:t>
            </w:r>
            <w:r w:rsidR="009D7941" w:rsidRPr="009D7941">
              <w:rPr>
                <w:rFonts w:ascii="Times New Roman" w:hAnsi="Times New Roman" w:cs="Times New Roman"/>
                <w:b/>
              </w:rPr>
              <w:t>00</w:t>
            </w:r>
          </w:p>
        </w:tc>
        <w:tc>
          <w:tcPr>
            <w:tcW w:w="2327" w:type="dxa"/>
            <w:vAlign w:val="center"/>
          </w:tcPr>
          <w:p w:rsidR="009D7941" w:rsidRPr="009D7941" w:rsidRDefault="009D7941" w:rsidP="009D7941">
            <w:pPr>
              <w:tabs>
                <w:tab w:val="left" w:pos="2715"/>
              </w:tabs>
              <w:jc w:val="both"/>
              <w:rPr>
                <w:rFonts w:ascii="Times New Roman" w:hAnsi="Times New Roman" w:cs="Times New Roman"/>
                <w:b/>
              </w:rPr>
            </w:pPr>
          </w:p>
        </w:tc>
        <w:tc>
          <w:tcPr>
            <w:tcW w:w="1857" w:type="dxa"/>
            <w:vAlign w:val="center"/>
          </w:tcPr>
          <w:p w:rsidR="009D7941" w:rsidRPr="009D7941" w:rsidRDefault="009D7941" w:rsidP="009D7941">
            <w:pPr>
              <w:tabs>
                <w:tab w:val="left" w:pos="2715"/>
              </w:tabs>
              <w:jc w:val="both"/>
              <w:rPr>
                <w:rFonts w:ascii="Times New Roman" w:hAnsi="Times New Roman" w:cs="Times New Roman"/>
                <w:b/>
              </w:rPr>
            </w:pPr>
          </w:p>
        </w:tc>
      </w:tr>
      <w:tr w:rsidR="009D7941" w:rsidRPr="009D7941" w:rsidTr="009D7941">
        <w:trPr>
          <w:trHeight w:val="301"/>
        </w:trPr>
        <w:tc>
          <w:tcPr>
            <w:tcW w:w="575" w:type="dxa"/>
            <w:vAlign w:val="center"/>
          </w:tcPr>
          <w:p w:rsidR="009D7941" w:rsidRPr="009D7941" w:rsidRDefault="009D7941" w:rsidP="009D7941">
            <w:pPr>
              <w:tabs>
                <w:tab w:val="left" w:pos="0"/>
                <w:tab w:val="center" w:pos="4819"/>
                <w:tab w:val="right" w:pos="9639"/>
              </w:tabs>
              <w:jc w:val="center"/>
              <w:rPr>
                <w:rFonts w:ascii="Times New Roman" w:hAnsi="Times New Roman" w:cs="Times New Roman"/>
                <w:b/>
                <w:bCs/>
              </w:rPr>
            </w:pPr>
            <w:r w:rsidRPr="009D7941">
              <w:rPr>
                <w:rFonts w:ascii="Times New Roman" w:hAnsi="Times New Roman" w:cs="Times New Roman"/>
                <w:b/>
                <w:bCs/>
              </w:rPr>
              <w:t>2</w:t>
            </w:r>
          </w:p>
        </w:tc>
        <w:tc>
          <w:tcPr>
            <w:tcW w:w="2591" w:type="dxa"/>
            <w:vAlign w:val="center"/>
          </w:tcPr>
          <w:p w:rsidR="009D7941" w:rsidRPr="009D7941" w:rsidRDefault="009D7941" w:rsidP="009D7941">
            <w:pPr>
              <w:tabs>
                <w:tab w:val="left" w:pos="0"/>
                <w:tab w:val="center" w:pos="4819"/>
                <w:tab w:val="right" w:pos="9639"/>
              </w:tabs>
              <w:jc w:val="center"/>
              <w:rPr>
                <w:rFonts w:ascii="Times New Roman" w:hAnsi="Times New Roman" w:cs="Times New Roman"/>
                <w:b/>
                <w:bCs/>
              </w:rPr>
            </w:pPr>
            <w:r w:rsidRPr="009D7941">
              <w:rPr>
                <w:rFonts w:ascii="Times New Roman" w:hAnsi="Times New Roman" w:cs="Times New Roman"/>
                <w:b/>
                <w:bCs/>
              </w:rPr>
              <w:t xml:space="preserve">Бензин А-95 </w:t>
            </w:r>
          </w:p>
        </w:tc>
        <w:tc>
          <w:tcPr>
            <w:tcW w:w="1018" w:type="dxa"/>
            <w:vAlign w:val="center"/>
          </w:tcPr>
          <w:p w:rsidR="009D7941" w:rsidRPr="009D7941" w:rsidRDefault="009D7941" w:rsidP="009D7941">
            <w:pPr>
              <w:tabs>
                <w:tab w:val="left" w:pos="0"/>
                <w:tab w:val="center" w:pos="4819"/>
                <w:tab w:val="right" w:pos="9639"/>
              </w:tabs>
              <w:jc w:val="center"/>
              <w:rPr>
                <w:rFonts w:ascii="Times New Roman" w:hAnsi="Times New Roman" w:cs="Times New Roman"/>
                <w:b/>
                <w:bCs/>
              </w:rPr>
            </w:pPr>
            <w:r w:rsidRPr="009D7941">
              <w:rPr>
                <w:rFonts w:ascii="Times New Roman" w:hAnsi="Times New Roman" w:cs="Times New Roman"/>
                <w:b/>
                <w:bCs/>
              </w:rPr>
              <w:t>л</w:t>
            </w:r>
          </w:p>
        </w:tc>
        <w:tc>
          <w:tcPr>
            <w:tcW w:w="1455" w:type="dxa"/>
          </w:tcPr>
          <w:p w:rsidR="009D7941" w:rsidRPr="009D7941" w:rsidRDefault="009D7941" w:rsidP="001A06CC">
            <w:pPr>
              <w:jc w:val="center"/>
              <w:rPr>
                <w:rFonts w:ascii="Times New Roman" w:hAnsi="Times New Roman" w:cs="Times New Roman"/>
                <w:b/>
                <w:lang w:val="uk-UA"/>
              </w:rPr>
            </w:pPr>
            <w:r w:rsidRPr="009D7941">
              <w:rPr>
                <w:rFonts w:ascii="Times New Roman" w:hAnsi="Times New Roman" w:cs="Times New Roman"/>
                <w:b/>
                <w:lang w:val="uk-UA"/>
              </w:rPr>
              <w:t>52</w:t>
            </w:r>
            <w:r w:rsidR="001A06CC">
              <w:rPr>
                <w:rFonts w:ascii="Times New Roman" w:hAnsi="Times New Roman" w:cs="Times New Roman"/>
                <w:b/>
                <w:lang w:val="uk-UA"/>
              </w:rPr>
              <w:t>00</w:t>
            </w:r>
          </w:p>
        </w:tc>
        <w:tc>
          <w:tcPr>
            <w:tcW w:w="2327" w:type="dxa"/>
            <w:vAlign w:val="center"/>
          </w:tcPr>
          <w:p w:rsidR="009D7941" w:rsidRPr="009D7941" w:rsidRDefault="009D7941" w:rsidP="009D7941">
            <w:pPr>
              <w:tabs>
                <w:tab w:val="left" w:pos="2715"/>
              </w:tabs>
              <w:jc w:val="both"/>
              <w:rPr>
                <w:rFonts w:ascii="Times New Roman" w:hAnsi="Times New Roman" w:cs="Times New Roman"/>
                <w:b/>
              </w:rPr>
            </w:pPr>
          </w:p>
        </w:tc>
        <w:tc>
          <w:tcPr>
            <w:tcW w:w="1857" w:type="dxa"/>
            <w:vAlign w:val="center"/>
          </w:tcPr>
          <w:p w:rsidR="009D7941" w:rsidRPr="009D7941" w:rsidRDefault="009D7941" w:rsidP="009D7941">
            <w:pPr>
              <w:tabs>
                <w:tab w:val="left" w:pos="2715"/>
              </w:tabs>
              <w:jc w:val="both"/>
              <w:rPr>
                <w:rFonts w:ascii="Times New Roman" w:hAnsi="Times New Roman" w:cs="Times New Roman"/>
                <w:b/>
              </w:rPr>
            </w:pPr>
          </w:p>
        </w:tc>
      </w:tr>
      <w:tr w:rsidR="009D7941" w:rsidRPr="009D7941" w:rsidTr="009D7941">
        <w:trPr>
          <w:trHeight w:val="247"/>
        </w:trPr>
        <w:tc>
          <w:tcPr>
            <w:tcW w:w="7966" w:type="dxa"/>
            <w:gridSpan w:val="5"/>
            <w:vAlign w:val="center"/>
          </w:tcPr>
          <w:p w:rsidR="009D7941" w:rsidRPr="009D7941" w:rsidRDefault="009D7941" w:rsidP="009D7941">
            <w:pPr>
              <w:tabs>
                <w:tab w:val="left" w:pos="2715"/>
              </w:tabs>
              <w:jc w:val="right"/>
              <w:rPr>
                <w:rFonts w:ascii="Times New Roman" w:hAnsi="Times New Roman" w:cs="Times New Roman"/>
                <w:b/>
              </w:rPr>
            </w:pPr>
            <w:r w:rsidRPr="009D7941">
              <w:rPr>
                <w:rFonts w:ascii="Times New Roman" w:hAnsi="Times New Roman" w:cs="Times New Roman"/>
                <w:b/>
              </w:rPr>
              <w:t>ВСЬОГО:</w:t>
            </w:r>
          </w:p>
        </w:tc>
        <w:tc>
          <w:tcPr>
            <w:tcW w:w="1857" w:type="dxa"/>
            <w:vAlign w:val="center"/>
          </w:tcPr>
          <w:p w:rsidR="009D7941" w:rsidRPr="009D7941" w:rsidRDefault="009D7941" w:rsidP="009D7941">
            <w:pPr>
              <w:tabs>
                <w:tab w:val="left" w:pos="2715"/>
              </w:tabs>
              <w:jc w:val="both"/>
              <w:rPr>
                <w:rFonts w:ascii="Times New Roman" w:hAnsi="Times New Roman" w:cs="Times New Roman"/>
                <w:b/>
              </w:rPr>
            </w:pPr>
          </w:p>
        </w:tc>
      </w:tr>
    </w:tbl>
    <w:p w:rsidR="009D7941" w:rsidRPr="009D7941" w:rsidRDefault="009D7941" w:rsidP="009D7941">
      <w:pPr>
        <w:ind w:firstLine="510"/>
        <w:jc w:val="both"/>
        <w:rPr>
          <w:rFonts w:ascii="Times New Roman" w:hAnsi="Times New Roman" w:cs="Times New Roman"/>
          <w:snapToGrid w:val="0"/>
        </w:rPr>
      </w:pPr>
      <w:r w:rsidRPr="009D7941">
        <w:rPr>
          <w:rFonts w:ascii="Times New Roman" w:hAnsi="Times New Roman" w:cs="Times New Roman"/>
          <w:snapToGrid w:val="0"/>
        </w:rPr>
        <w:t xml:space="preserve"> Продаж товару здійснюється відповідно до положень цивільного та господарського законодавства, Закону України «Про публічні закупі</w:t>
      </w:r>
      <w:proofErr w:type="gramStart"/>
      <w:r w:rsidRPr="009D7941">
        <w:rPr>
          <w:rFonts w:ascii="Times New Roman" w:hAnsi="Times New Roman" w:cs="Times New Roman"/>
          <w:snapToGrid w:val="0"/>
        </w:rPr>
        <w:t>вл</w:t>
      </w:r>
      <w:proofErr w:type="gramEnd"/>
      <w:r w:rsidRPr="009D7941">
        <w:rPr>
          <w:rFonts w:ascii="Times New Roman" w:hAnsi="Times New Roman" w:cs="Times New Roman"/>
          <w:snapToGrid w:val="0"/>
        </w:rPr>
        <w:t>і» та умов даного Договору.</w:t>
      </w:r>
    </w:p>
    <w:p w:rsidR="009D7941" w:rsidRPr="009D7941" w:rsidRDefault="009D7941" w:rsidP="000B2F24">
      <w:pPr>
        <w:widowControl w:val="0"/>
        <w:numPr>
          <w:ilvl w:val="1"/>
          <w:numId w:val="4"/>
        </w:numPr>
        <w:tabs>
          <w:tab w:val="left" w:pos="993"/>
        </w:tabs>
        <w:spacing w:line="240" w:lineRule="auto"/>
        <w:ind w:left="0" w:firstLine="510"/>
        <w:jc w:val="both"/>
        <w:rPr>
          <w:rFonts w:ascii="Times New Roman" w:hAnsi="Times New Roman" w:cs="Times New Roman"/>
          <w:snapToGrid w:val="0"/>
        </w:rPr>
      </w:pPr>
      <w:bookmarkStart w:id="6" w:name="34"/>
      <w:bookmarkEnd w:id="6"/>
      <w:r w:rsidRPr="009D7941">
        <w:rPr>
          <w:rFonts w:ascii="Times New Roman" w:hAnsi="Times New Roman" w:cs="Times New Roman"/>
          <w:snapToGrid w:val="0"/>
        </w:rPr>
        <w:t>Обсяги закупі</w:t>
      </w:r>
      <w:proofErr w:type="gramStart"/>
      <w:r w:rsidRPr="009D7941">
        <w:rPr>
          <w:rFonts w:ascii="Times New Roman" w:hAnsi="Times New Roman" w:cs="Times New Roman"/>
          <w:snapToGrid w:val="0"/>
        </w:rPr>
        <w:t>вл</w:t>
      </w:r>
      <w:proofErr w:type="gramEnd"/>
      <w:r w:rsidRPr="009D7941">
        <w:rPr>
          <w:rFonts w:ascii="Times New Roman" w:hAnsi="Times New Roman" w:cs="Times New Roman"/>
          <w:snapToGrid w:val="0"/>
        </w:rPr>
        <w:t>і товарів можуть бути зменшені залежно від реального фінансування видатків.</w:t>
      </w:r>
    </w:p>
    <w:p w:rsidR="009D7941" w:rsidRPr="009D7941" w:rsidRDefault="009D7941" w:rsidP="000B2F24">
      <w:pPr>
        <w:numPr>
          <w:ilvl w:val="0"/>
          <w:numId w:val="4"/>
        </w:numPr>
        <w:spacing w:line="240" w:lineRule="auto"/>
        <w:contextualSpacing/>
        <w:jc w:val="center"/>
        <w:rPr>
          <w:rFonts w:ascii="Times New Roman" w:hAnsi="Times New Roman" w:cs="Times New Roman"/>
          <w:b/>
          <w:bCs/>
        </w:rPr>
      </w:pPr>
      <w:r w:rsidRPr="009D7941">
        <w:rPr>
          <w:rFonts w:ascii="Times New Roman" w:hAnsi="Times New Roman" w:cs="Times New Roman"/>
          <w:b/>
          <w:bCs/>
        </w:rPr>
        <w:t>ЯКІСТЬ ТОВАРУ</w:t>
      </w:r>
    </w:p>
    <w:p w:rsidR="009D7941" w:rsidRPr="009D7941" w:rsidRDefault="009D7941" w:rsidP="000B2F24">
      <w:pPr>
        <w:widowControl w:val="0"/>
        <w:numPr>
          <w:ilvl w:val="1"/>
          <w:numId w:val="4"/>
        </w:numPr>
        <w:tabs>
          <w:tab w:val="left" w:pos="993"/>
        </w:tabs>
        <w:spacing w:line="240" w:lineRule="auto"/>
        <w:ind w:left="0" w:firstLine="510"/>
        <w:jc w:val="both"/>
        <w:rPr>
          <w:rFonts w:ascii="Times New Roman" w:hAnsi="Times New Roman" w:cs="Times New Roman"/>
          <w:snapToGrid w:val="0"/>
        </w:rPr>
      </w:pPr>
      <w:r w:rsidRPr="009D7941">
        <w:rPr>
          <w:rFonts w:ascii="Times New Roman" w:hAnsi="Times New Roman" w:cs="Times New Roman"/>
          <w:snapToGrid w:val="0"/>
        </w:rPr>
        <w:t>Товар вважається переданим Постачальником і прийнятим Замовником по кількості і якості з моменту отримання Товару згідно умов Договору.</w:t>
      </w:r>
    </w:p>
    <w:p w:rsidR="009D7941" w:rsidRPr="009D7941" w:rsidRDefault="009D7941" w:rsidP="000B2F24">
      <w:pPr>
        <w:widowControl w:val="0"/>
        <w:numPr>
          <w:ilvl w:val="1"/>
          <w:numId w:val="4"/>
        </w:numPr>
        <w:tabs>
          <w:tab w:val="left" w:pos="0"/>
        </w:tabs>
        <w:spacing w:line="240" w:lineRule="auto"/>
        <w:ind w:left="0" w:firstLine="567"/>
        <w:jc w:val="both"/>
        <w:rPr>
          <w:rFonts w:ascii="Times New Roman" w:hAnsi="Times New Roman" w:cs="Times New Roman"/>
          <w:snapToGrid w:val="0"/>
        </w:rPr>
      </w:pPr>
      <w:r w:rsidRPr="009D7941">
        <w:rPr>
          <w:rFonts w:ascii="Times New Roman" w:hAnsi="Times New Roman" w:cs="Times New Roman"/>
          <w:snapToGrid w:val="0"/>
        </w:rPr>
        <w:t xml:space="preserve">Якість Товару повинна відповідати дійсним на дату отримання Товару ДСТУ, що </w:t>
      </w:r>
      <w:proofErr w:type="gramStart"/>
      <w:r w:rsidRPr="009D7941">
        <w:rPr>
          <w:rFonts w:ascii="Times New Roman" w:hAnsi="Times New Roman" w:cs="Times New Roman"/>
          <w:snapToGrid w:val="0"/>
        </w:rPr>
        <w:t>п</w:t>
      </w:r>
      <w:proofErr w:type="gramEnd"/>
      <w:r w:rsidRPr="009D7941">
        <w:rPr>
          <w:rFonts w:ascii="Times New Roman" w:hAnsi="Times New Roman" w:cs="Times New Roman"/>
          <w:snapToGrid w:val="0"/>
        </w:rPr>
        <w:t>ідтверджується копією сертифікату відповідності та копію паспорту якості на кожну позицію товару згідно з пунктом 1.2. даного Договору.</w:t>
      </w:r>
    </w:p>
    <w:p w:rsidR="009D7941" w:rsidRPr="009D7941" w:rsidRDefault="009D7941" w:rsidP="000B2F24">
      <w:pPr>
        <w:widowControl w:val="0"/>
        <w:numPr>
          <w:ilvl w:val="1"/>
          <w:numId w:val="4"/>
        </w:numPr>
        <w:tabs>
          <w:tab w:val="left" w:pos="0"/>
        </w:tabs>
        <w:spacing w:line="240" w:lineRule="auto"/>
        <w:ind w:left="0" w:firstLine="567"/>
        <w:jc w:val="both"/>
        <w:rPr>
          <w:rFonts w:ascii="Times New Roman" w:hAnsi="Times New Roman" w:cs="Times New Roman"/>
          <w:snapToGrid w:val="0"/>
        </w:rPr>
      </w:pPr>
      <w:r w:rsidRPr="009D7941">
        <w:rPr>
          <w:rFonts w:ascii="Times New Roman" w:hAnsi="Times New Roman" w:cs="Times New Roman"/>
        </w:rPr>
        <w:t xml:space="preserve">Замовник має право при поставці кожної окремої партії товару вимагати проведення незалежної експертизи та/або лабораторних </w:t>
      </w:r>
      <w:proofErr w:type="gramStart"/>
      <w:r w:rsidRPr="009D7941">
        <w:rPr>
          <w:rFonts w:ascii="Times New Roman" w:hAnsi="Times New Roman" w:cs="Times New Roman"/>
        </w:rPr>
        <w:t>досл</w:t>
      </w:r>
      <w:proofErr w:type="gramEnd"/>
      <w:r w:rsidRPr="009D7941">
        <w:rPr>
          <w:rFonts w:ascii="Times New Roman" w:hAnsi="Times New Roman" w:cs="Times New Roman"/>
        </w:rPr>
        <w:t xml:space="preserve">іджень щодо якісних показників товару та їх відповідності вимогам замовника за рахунок Постачальника. Реалізація даного пункту розпочинається з моменту письмового звернення Замовником до постачальника та не повинно перевищувати 15 календарних днів.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w:t>
      </w:r>
      <w:proofErr w:type="gramStart"/>
      <w:r w:rsidRPr="009D7941">
        <w:rPr>
          <w:rFonts w:ascii="Times New Roman" w:hAnsi="Times New Roman" w:cs="Times New Roman"/>
        </w:rPr>
        <w:t>досл</w:t>
      </w:r>
      <w:proofErr w:type="gramEnd"/>
      <w:r w:rsidRPr="009D7941">
        <w:rPr>
          <w:rFonts w:ascii="Times New Roman" w:hAnsi="Times New Roman" w:cs="Times New Roman"/>
        </w:rPr>
        <w:t xml:space="preserve">іджень на умовах та у строки, визначені замовником. По результату проведення лабораторних </w:t>
      </w:r>
      <w:proofErr w:type="gramStart"/>
      <w:r w:rsidRPr="009D7941">
        <w:rPr>
          <w:rFonts w:ascii="Times New Roman" w:hAnsi="Times New Roman" w:cs="Times New Roman"/>
        </w:rPr>
        <w:t>досл</w:t>
      </w:r>
      <w:proofErr w:type="gramEnd"/>
      <w:r w:rsidRPr="009D7941">
        <w:rPr>
          <w:rFonts w:ascii="Times New Roman" w:hAnsi="Times New Roman" w:cs="Times New Roman"/>
        </w:rPr>
        <w:t xml:space="preserve">іджень Постачальник має передати Замовнику відповідні документи (експертний висновок, протокол випробувань, тощо). Замовник залишає за собою право вибору лабораторії, що здійснюватиме </w:t>
      </w:r>
      <w:proofErr w:type="gramStart"/>
      <w:r w:rsidRPr="009D7941">
        <w:rPr>
          <w:rFonts w:ascii="Times New Roman" w:hAnsi="Times New Roman" w:cs="Times New Roman"/>
        </w:rPr>
        <w:t>досл</w:t>
      </w:r>
      <w:proofErr w:type="gramEnd"/>
      <w:r w:rsidRPr="009D7941">
        <w:rPr>
          <w:rFonts w:ascii="Times New Roman" w:hAnsi="Times New Roman" w:cs="Times New Roman"/>
        </w:rPr>
        <w:t>ідження товару щодо якісних показників. На підставі отримання документів за результатом проведення лабораторних досліджень Замовник може звернутись до Постачальника про заміну не якісного товару, а Постачальник повинен виконати дану вимогу протягом 1 робочого дня.</w:t>
      </w:r>
    </w:p>
    <w:p w:rsidR="009D7941" w:rsidRPr="009D7941" w:rsidRDefault="009D7941" w:rsidP="009D7941">
      <w:pPr>
        <w:rPr>
          <w:rFonts w:ascii="Times New Roman" w:hAnsi="Times New Roman" w:cs="Times New Roman"/>
          <w:noProof/>
        </w:rPr>
      </w:pPr>
    </w:p>
    <w:p w:rsidR="009D7941" w:rsidRPr="009D7941" w:rsidRDefault="009D7941" w:rsidP="000B2F24">
      <w:pPr>
        <w:numPr>
          <w:ilvl w:val="0"/>
          <w:numId w:val="4"/>
        </w:numPr>
        <w:spacing w:line="240" w:lineRule="auto"/>
        <w:ind w:right="-2"/>
        <w:contextualSpacing/>
        <w:jc w:val="center"/>
        <w:outlineLvl w:val="2"/>
        <w:rPr>
          <w:rFonts w:ascii="Times New Roman" w:hAnsi="Times New Roman" w:cs="Times New Roman"/>
          <w:b/>
          <w:bCs/>
        </w:rPr>
      </w:pPr>
      <w:proofErr w:type="gramStart"/>
      <w:r w:rsidRPr="009D7941">
        <w:rPr>
          <w:rFonts w:ascii="Times New Roman" w:hAnsi="Times New Roman" w:cs="Times New Roman"/>
          <w:b/>
          <w:bCs/>
        </w:rPr>
        <w:t>Ц</w:t>
      </w:r>
      <w:proofErr w:type="gramEnd"/>
      <w:r w:rsidRPr="009D7941">
        <w:rPr>
          <w:rFonts w:ascii="Times New Roman" w:hAnsi="Times New Roman" w:cs="Times New Roman"/>
          <w:b/>
          <w:bCs/>
        </w:rPr>
        <w:t>ІНА ДОГОВОРУ</w:t>
      </w:r>
    </w:p>
    <w:p w:rsidR="009D7941" w:rsidRPr="009D7941" w:rsidRDefault="009D7941" w:rsidP="000B2F24">
      <w:pPr>
        <w:widowControl w:val="0"/>
        <w:numPr>
          <w:ilvl w:val="1"/>
          <w:numId w:val="4"/>
        </w:numPr>
        <w:tabs>
          <w:tab w:val="left" w:pos="993"/>
        </w:tabs>
        <w:spacing w:line="240" w:lineRule="auto"/>
        <w:ind w:left="0" w:firstLine="510"/>
        <w:jc w:val="both"/>
        <w:rPr>
          <w:rFonts w:ascii="Times New Roman" w:hAnsi="Times New Roman" w:cs="Times New Roman"/>
          <w:snapToGrid w:val="0"/>
        </w:rPr>
      </w:pPr>
      <w:proofErr w:type="gramStart"/>
      <w:r w:rsidRPr="009D7941">
        <w:rPr>
          <w:rFonts w:ascii="Times New Roman" w:hAnsi="Times New Roman" w:cs="Times New Roman"/>
          <w:snapToGrid w:val="0"/>
        </w:rPr>
        <w:t>Ц</w:t>
      </w:r>
      <w:proofErr w:type="gramEnd"/>
      <w:r w:rsidRPr="009D7941">
        <w:rPr>
          <w:rFonts w:ascii="Times New Roman" w:hAnsi="Times New Roman" w:cs="Times New Roman"/>
          <w:snapToGrid w:val="0"/>
        </w:rPr>
        <w:t xml:space="preserve">іна цього Договору становить: </w:t>
      </w:r>
      <w:r w:rsidRPr="009D7941">
        <w:rPr>
          <w:rFonts w:ascii="Times New Roman" w:hAnsi="Times New Roman" w:cs="Times New Roman"/>
          <w:b/>
        </w:rPr>
        <w:t>_______________________</w:t>
      </w:r>
      <w:r w:rsidRPr="009D7941">
        <w:rPr>
          <w:rFonts w:ascii="Times New Roman" w:hAnsi="Times New Roman" w:cs="Times New Roman"/>
        </w:rPr>
        <w:t xml:space="preserve"> (________________________________________________ гривень ____ копійок) </w:t>
      </w:r>
      <w:r w:rsidRPr="009D7941">
        <w:rPr>
          <w:rFonts w:ascii="Times New Roman" w:hAnsi="Times New Roman" w:cs="Times New Roman"/>
          <w:b/>
        </w:rPr>
        <w:t>грн. в т.ч.  ПДВ _______________________</w:t>
      </w:r>
      <w:r w:rsidRPr="009D7941">
        <w:rPr>
          <w:rFonts w:ascii="Times New Roman" w:hAnsi="Times New Roman" w:cs="Times New Roman"/>
        </w:rPr>
        <w:t xml:space="preserve"> (________________________________________________ гривень ____ копійок)</w:t>
      </w:r>
      <w:r w:rsidRPr="009D7941">
        <w:rPr>
          <w:rFonts w:ascii="Times New Roman" w:hAnsi="Times New Roman" w:cs="Times New Roman"/>
          <w:b/>
          <w:bCs/>
        </w:rPr>
        <w:t>.</w:t>
      </w:r>
      <w:r w:rsidRPr="009D7941">
        <w:rPr>
          <w:rFonts w:ascii="Times New Roman" w:hAnsi="Times New Roman" w:cs="Times New Roman"/>
          <w:b/>
          <w:bCs/>
          <w:i/>
        </w:rPr>
        <w:t xml:space="preserve">  </w:t>
      </w:r>
    </w:p>
    <w:p w:rsidR="009D7941" w:rsidRPr="009D7941" w:rsidRDefault="009D7941" w:rsidP="000B2F24">
      <w:pPr>
        <w:widowControl w:val="0"/>
        <w:numPr>
          <w:ilvl w:val="1"/>
          <w:numId w:val="4"/>
        </w:numPr>
        <w:tabs>
          <w:tab w:val="left" w:pos="993"/>
        </w:tabs>
        <w:spacing w:line="240" w:lineRule="auto"/>
        <w:ind w:left="0" w:firstLine="510"/>
        <w:jc w:val="both"/>
        <w:rPr>
          <w:rFonts w:ascii="Times New Roman" w:hAnsi="Times New Roman" w:cs="Times New Roman"/>
          <w:snapToGrid w:val="0"/>
        </w:rPr>
      </w:pPr>
      <w:bookmarkStart w:id="7" w:name="41"/>
      <w:bookmarkEnd w:id="7"/>
      <w:r w:rsidRPr="009D7941">
        <w:rPr>
          <w:rFonts w:ascii="Times New Roman" w:hAnsi="Times New Roman" w:cs="Times New Roman"/>
          <w:snapToGrid w:val="0"/>
        </w:rPr>
        <w:t xml:space="preserve">Ціна </w:t>
      </w:r>
      <w:proofErr w:type="gramStart"/>
      <w:r w:rsidRPr="009D7941">
        <w:rPr>
          <w:rFonts w:ascii="Times New Roman" w:hAnsi="Times New Roman" w:cs="Times New Roman"/>
          <w:snapToGrid w:val="0"/>
        </w:rPr>
        <w:t>на</w:t>
      </w:r>
      <w:proofErr w:type="gramEnd"/>
      <w:r w:rsidRPr="009D7941">
        <w:rPr>
          <w:rFonts w:ascii="Times New Roman" w:hAnsi="Times New Roman" w:cs="Times New Roman"/>
          <w:snapToGrid w:val="0"/>
        </w:rPr>
        <w:t xml:space="preserve"> товари встановлюється в національній  валюті України. В ціну включаються всі   витрати    постачальника, </w:t>
      </w:r>
      <w:proofErr w:type="gramStart"/>
      <w:r w:rsidRPr="009D7941">
        <w:rPr>
          <w:rFonts w:ascii="Times New Roman" w:hAnsi="Times New Roman" w:cs="Times New Roman"/>
          <w:snapToGrid w:val="0"/>
        </w:rPr>
        <w:t>пов’язан</w:t>
      </w:r>
      <w:proofErr w:type="gramEnd"/>
      <w:r w:rsidRPr="009D7941">
        <w:rPr>
          <w:rFonts w:ascii="Times New Roman" w:hAnsi="Times New Roman" w:cs="Times New Roman"/>
          <w:snapToGrid w:val="0"/>
        </w:rPr>
        <w:t>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9D7941" w:rsidRPr="009D7941" w:rsidRDefault="009D7941" w:rsidP="000B2F24">
      <w:pPr>
        <w:widowControl w:val="0"/>
        <w:numPr>
          <w:ilvl w:val="1"/>
          <w:numId w:val="4"/>
        </w:numPr>
        <w:tabs>
          <w:tab w:val="left" w:pos="993"/>
        </w:tabs>
        <w:spacing w:line="240" w:lineRule="auto"/>
        <w:ind w:left="0" w:firstLine="510"/>
        <w:jc w:val="both"/>
        <w:rPr>
          <w:rFonts w:ascii="Times New Roman" w:hAnsi="Times New Roman" w:cs="Times New Roman"/>
          <w:snapToGrid w:val="0"/>
        </w:rPr>
      </w:pPr>
      <w:proofErr w:type="gramStart"/>
      <w:r w:rsidRPr="009D7941">
        <w:rPr>
          <w:rFonts w:ascii="Times New Roman" w:hAnsi="Times New Roman" w:cs="Times New Roman"/>
          <w:snapToGrid w:val="0"/>
        </w:rPr>
        <w:t>Ц</w:t>
      </w:r>
      <w:proofErr w:type="gramEnd"/>
      <w:r w:rsidRPr="009D7941">
        <w:rPr>
          <w:rFonts w:ascii="Times New Roman" w:hAnsi="Times New Roman" w:cs="Times New Roman"/>
          <w:snapToGrid w:val="0"/>
        </w:rPr>
        <w:t>іна цього Договору може бути зменшена за взаємною згодою Сторін.</w:t>
      </w:r>
    </w:p>
    <w:p w:rsidR="009D7941" w:rsidRPr="009D7941" w:rsidRDefault="009D7941" w:rsidP="000B2F24">
      <w:pPr>
        <w:numPr>
          <w:ilvl w:val="1"/>
          <w:numId w:val="4"/>
        </w:numPr>
        <w:spacing w:line="240" w:lineRule="auto"/>
        <w:ind w:left="0" w:firstLine="510"/>
        <w:jc w:val="both"/>
        <w:rPr>
          <w:rFonts w:ascii="Times New Roman" w:hAnsi="Times New Roman" w:cs="Times New Roman"/>
          <w:snapToGrid w:val="0"/>
        </w:rPr>
      </w:pPr>
      <w:r w:rsidRPr="009D7941">
        <w:rPr>
          <w:rFonts w:ascii="Times New Roman" w:hAnsi="Times New Roman" w:cs="Times New Roman"/>
          <w:snapToGrid w:val="0"/>
        </w:rPr>
        <w:t xml:space="preserve">Ціна </w:t>
      </w:r>
      <w:proofErr w:type="gramStart"/>
      <w:r w:rsidRPr="009D7941">
        <w:rPr>
          <w:rFonts w:ascii="Times New Roman" w:hAnsi="Times New Roman" w:cs="Times New Roman"/>
          <w:snapToGrid w:val="0"/>
        </w:rPr>
        <w:t>на</w:t>
      </w:r>
      <w:proofErr w:type="gramEnd"/>
      <w:r w:rsidRPr="009D7941">
        <w:rPr>
          <w:rFonts w:ascii="Times New Roman" w:hAnsi="Times New Roman" w:cs="Times New Roman"/>
          <w:snapToGrid w:val="0"/>
        </w:rPr>
        <w:t xml:space="preserve"> Продукцію є динамічною, визначається відповідно до чинних цін на автозаправних станціях на момент здійснення операцій по відпуску Товару (продукції) та може змінюватись (визначатись та корегуватись) за згодою Сторін, залежно від зміни цін на ринку нафтопродуктів, індексу інфляції, зміни курсу грошової одиниці України – гривн</w:t>
      </w:r>
      <w:proofErr w:type="gramStart"/>
      <w:r w:rsidRPr="009D7941">
        <w:rPr>
          <w:rFonts w:ascii="Times New Roman" w:hAnsi="Times New Roman" w:cs="Times New Roman"/>
          <w:snapToGrid w:val="0"/>
        </w:rPr>
        <w:t>і-</w:t>
      </w:r>
      <w:proofErr w:type="gramEnd"/>
      <w:r w:rsidRPr="009D7941">
        <w:rPr>
          <w:rFonts w:ascii="Times New Roman" w:hAnsi="Times New Roman" w:cs="Times New Roman"/>
          <w:snapToGrid w:val="0"/>
        </w:rPr>
        <w:t>стосовно курсів іноземних валют, збільшення розміру податків, зборів, інших обов’язкових платежів тощо.</w:t>
      </w:r>
    </w:p>
    <w:p w:rsidR="009D7941" w:rsidRPr="009D7941" w:rsidRDefault="009D7941" w:rsidP="000B2F24">
      <w:pPr>
        <w:widowControl w:val="0"/>
        <w:numPr>
          <w:ilvl w:val="1"/>
          <w:numId w:val="4"/>
        </w:numPr>
        <w:spacing w:line="240" w:lineRule="auto"/>
        <w:ind w:left="0" w:firstLine="567"/>
        <w:jc w:val="both"/>
        <w:rPr>
          <w:rFonts w:ascii="Times New Roman" w:hAnsi="Times New Roman" w:cs="Times New Roman"/>
          <w:snapToGrid w:val="0"/>
        </w:rPr>
      </w:pPr>
      <w:proofErr w:type="gramStart"/>
      <w:r w:rsidRPr="009D7941">
        <w:rPr>
          <w:rFonts w:ascii="Times New Roman" w:hAnsi="Times New Roman" w:cs="Times New Roman"/>
        </w:rPr>
        <w:t>За необхідності та з метою забезпечення можливості внесення змін до Договору про закупівлю, сторони домовились зафіксувати залежність погодженої вартості товарів за Договором до курсу іноземної валюти, а саме долару США, що на день укладення даного Договору становить ________________ грн./1 дол.</w:t>
      </w:r>
      <w:proofErr w:type="gramEnd"/>
      <w:r w:rsidRPr="009D7941">
        <w:rPr>
          <w:rFonts w:ascii="Times New Roman" w:hAnsi="Times New Roman" w:cs="Times New Roman"/>
        </w:rPr>
        <w:t xml:space="preserve"> США згідно офіційного курсу встановленого НБУ(</w:t>
      </w:r>
      <w:hyperlink r:id="rId9" w:history="1">
        <w:r w:rsidRPr="009D7941">
          <w:rPr>
            <w:rFonts w:ascii="Times New Roman" w:hAnsi="Times New Roman" w:cs="Times New Roman"/>
          </w:rPr>
          <w:t>www.bank.gov.ua/control/uk/curmetal/detail/currency?period=daily</w:t>
        </w:r>
      </w:hyperlink>
      <w:r w:rsidRPr="009D7941">
        <w:rPr>
          <w:rFonts w:ascii="Times New Roman" w:hAnsi="Times New Roman" w:cs="Times New Roman"/>
        </w:rPr>
        <w:t>). У випадку коливання курсу іноземної валюти на ринку, сторони мають право шляхом укладення відповідної додаткової угоди відкоригувати (здійснити перерахунок) ціни за одиницю товару у відповідності до ст. 41 Закону України «Про публічні закупі</w:t>
      </w:r>
      <w:proofErr w:type="gramStart"/>
      <w:r w:rsidRPr="009D7941">
        <w:rPr>
          <w:rFonts w:ascii="Times New Roman" w:hAnsi="Times New Roman" w:cs="Times New Roman"/>
        </w:rPr>
        <w:t>вл</w:t>
      </w:r>
      <w:proofErr w:type="gramEnd"/>
      <w:r w:rsidRPr="009D7941">
        <w:rPr>
          <w:rFonts w:ascii="Times New Roman" w:hAnsi="Times New Roman" w:cs="Times New Roman"/>
        </w:rPr>
        <w:t>і» ціна за одиницю Товару може бути:</w:t>
      </w:r>
    </w:p>
    <w:p w:rsidR="009D7941" w:rsidRPr="009D7941" w:rsidRDefault="009D7941" w:rsidP="009D7941">
      <w:pPr>
        <w:ind w:firstLine="567"/>
        <w:jc w:val="both"/>
        <w:rPr>
          <w:rFonts w:ascii="Times New Roman" w:hAnsi="Times New Roman" w:cs="Times New Roman"/>
        </w:rPr>
      </w:pPr>
      <w:r w:rsidRPr="009D7941">
        <w:rPr>
          <w:rFonts w:ascii="Times New Roman" w:hAnsi="Times New Roman" w:cs="Times New Roman"/>
        </w:rPr>
        <w:t xml:space="preserve">3.5.1. збільшена до 10 відсотків пропорційно збільшенню ціни такого Товару на ринку у разі коливання цін такого Товару </w:t>
      </w:r>
      <w:proofErr w:type="gramStart"/>
      <w:r w:rsidRPr="009D7941">
        <w:rPr>
          <w:rFonts w:ascii="Times New Roman" w:hAnsi="Times New Roman" w:cs="Times New Roman"/>
        </w:rPr>
        <w:t>на</w:t>
      </w:r>
      <w:proofErr w:type="gramEnd"/>
      <w:r w:rsidRPr="009D7941">
        <w:rPr>
          <w:rFonts w:ascii="Times New Roman" w:hAnsi="Times New Roman" w:cs="Times New Roman"/>
        </w:rPr>
        <w:t xml:space="preserve"> ринку за умови, що така зміна не призведе до збільшення суми (ціни) цього Договору. </w:t>
      </w:r>
    </w:p>
    <w:p w:rsidR="009D7941" w:rsidRPr="009D7941" w:rsidRDefault="009D7941" w:rsidP="009D7941">
      <w:pPr>
        <w:ind w:firstLine="567"/>
        <w:jc w:val="both"/>
        <w:rPr>
          <w:rFonts w:ascii="Times New Roman" w:hAnsi="Times New Roman" w:cs="Times New Roman"/>
        </w:rPr>
      </w:pPr>
      <w:r w:rsidRPr="009D7941">
        <w:rPr>
          <w:rFonts w:ascii="Times New Roman" w:hAnsi="Times New Roman" w:cs="Times New Roman"/>
        </w:rPr>
        <w:t xml:space="preserve">3.5.2. зменшена (без зміни кількості (обсягу) та якості товарів, робіт і послуг), у разі коливання ціни Товару </w:t>
      </w:r>
      <w:proofErr w:type="gramStart"/>
      <w:r w:rsidRPr="009D7941">
        <w:rPr>
          <w:rFonts w:ascii="Times New Roman" w:hAnsi="Times New Roman" w:cs="Times New Roman"/>
        </w:rPr>
        <w:t>на</w:t>
      </w:r>
      <w:proofErr w:type="gramEnd"/>
      <w:r w:rsidRPr="009D7941">
        <w:rPr>
          <w:rFonts w:ascii="Times New Roman" w:hAnsi="Times New Roman" w:cs="Times New Roman"/>
        </w:rPr>
        <w:t xml:space="preserve"> ринку.</w:t>
      </w:r>
    </w:p>
    <w:p w:rsidR="009D7941" w:rsidRPr="009D7941" w:rsidRDefault="009D7941" w:rsidP="009D7941">
      <w:pPr>
        <w:ind w:right="-2" w:firstLine="851"/>
        <w:jc w:val="center"/>
        <w:outlineLvl w:val="2"/>
        <w:rPr>
          <w:rFonts w:ascii="Times New Roman" w:hAnsi="Times New Roman" w:cs="Times New Roman"/>
          <w:b/>
          <w:bCs/>
        </w:rPr>
      </w:pPr>
    </w:p>
    <w:p w:rsidR="009D7941" w:rsidRPr="009D7941" w:rsidRDefault="009D7941" w:rsidP="009D7941">
      <w:pPr>
        <w:ind w:right="-2" w:firstLine="851"/>
        <w:jc w:val="center"/>
        <w:outlineLvl w:val="2"/>
        <w:rPr>
          <w:rFonts w:ascii="Times New Roman" w:hAnsi="Times New Roman" w:cs="Times New Roman"/>
          <w:b/>
          <w:bCs/>
        </w:rPr>
      </w:pPr>
      <w:r w:rsidRPr="009D7941">
        <w:rPr>
          <w:rFonts w:ascii="Times New Roman" w:hAnsi="Times New Roman" w:cs="Times New Roman"/>
          <w:b/>
          <w:bCs/>
        </w:rPr>
        <w:t>4. ПОРЯДОК ЗДІЙСНЕННЯ РОЗРАХУНКІ</w:t>
      </w:r>
      <w:proofErr w:type="gramStart"/>
      <w:r w:rsidRPr="009D7941">
        <w:rPr>
          <w:rFonts w:ascii="Times New Roman" w:hAnsi="Times New Roman" w:cs="Times New Roman"/>
          <w:b/>
          <w:bCs/>
        </w:rPr>
        <w:t>В</w:t>
      </w:r>
      <w:proofErr w:type="gramEnd"/>
    </w:p>
    <w:p w:rsidR="009D7941" w:rsidRPr="009D7941" w:rsidRDefault="009D7941" w:rsidP="000B2F24">
      <w:pPr>
        <w:numPr>
          <w:ilvl w:val="1"/>
          <w:numId w:val="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jc w:val="both"/>
        <w:rPr>
          <w:rFonts w:ascii="Times New Roman" w:hAnsi="Times New Roman" w:cs="Times New Roman"/>
          <w:snapToGrid w:val="0"/>
        </w:rPr>
      </w:pPr>
      <w:r w:rsidRPr="009D7941">
        <w:rPr>
          <w:rFonts w:ascii="Times New Roman" w:hAnsi="Times New Roman" w:cs="Times New Roman"/>
          <w:snapToGrid w:val="0"/>
        </w:rPr>
        <w:lastRenderedPageBreak/>
        <w:t xml:space="preserve">Оплата Товару здійснюється Замовником в національній валюті України в безготівковій формі, шляхом перерахування коштів на рахунок Постачальника </w:t>
      </w:r>
      <w:r w:rsidRPr="009D7941">
        <w:rPr>
          <w:rFonts w:ascii="Times New Roman" w:hAnsi="Times New Roman" w:cs="Times New Roman"/>
        </w:rPr>
        <w:t xml:space="preserve">протягом </w:t>
      </w:r>
      <w:r w:rsidRPr="009D7941">
        <w:rPr>
          <w:rFonts w:ascii="Times New Roman" w:hAnsi="Times New Roman" w:cs="Times New Roman"/>
          <w:lang w:val="uk-UA"/>
        </w:rPr>
        <w:t>3</w:t>
      </w:r>
      <w:r w:rsidRPr="009D7941">
        <w:rPr>
          <w:rFonts w:ascii="Times New Roman" w:hAnsi="Times New Roman" w:cs="Times New Roman"/>
        </w:rPr>
        <w:t xml:space="preserve">0 (тридцяти) банківських днів з дати </w:t>
      </w:r>
      <w:proofErr w:type="gramStart"/>
      <w:r w:rsidRPr="009D7941">
        <w:rPr>
          <w:rFonts w:ascii="Times New Roman" w:hAnsi="Times New Roman" w:cs="Times New Roman"/>
        </w:rPr>
        <w:t>п</w:t>
      </w:r>
      <w:proofErr w:type="gramEnd"/>
      <w:r w:rsidRPr="009D7941">
        <w:rPr>
          <w:rFonts w:ascii="Times New Roman" w:hAnsi="Times New Roman" w:cs="Times New Roman"/>
        </w:rPr>
        <w:t xml:space="preserve">ідписання Сторонами видаткової накладної або </w:t>
      </w:r>
      <w:r w:rsidRPr="009D7941">
        <w:rPr>
          <w:rFonts w:ascii="Times New Roman" w:hAnsi="Times New Roman" w:cs="Times New Roman"/>
          <w:color w:val="000000" w:themeColor="text1"/>
        </w:rPr>
        <w:t>акту приймання-передачі товару</w:t>
      </w:r>
      <w:r w:rsidRPr="009D7941">
        <w:rPr>
          <w:rFonts w:ascii="Times New Roman" w:hAnsi="Times New Roman" w:cs="Times New Roman"/>
          <w:snapToGrid w:val="0"/>
        </w:rPr>
        <w:t>.</w:t>
      </w:r>
    </w:p>
    <w:p w:rsidR="009D7941" w:rsidRPr="009D7941" w:rsidRDefault="009D7941" w:rsidP="000B2F24">
      <w:pPr>
        <w:numPr>
          <w:ilvl w:val="1"/>
          <w:numId w:val="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10"/>
        <w:jc w:val="both"/>
        <w:rPr>
          <w:rFonts w:ascii="Times New Roman" w:hAnsi="Times New Roman" w:cs="Times New Roman"/>
          <w:snapToGrid w:val="0"/>
        </w:rPr>
      </w:pPr>
      <w:r w:rsidRPr="009D7941">
        <w:rPr>
          <w:rFonts w:ascii="Times New Roman" w:hAnsi="Times New Roman" w:cs="Times New Roman"/>
          <w:snapToGrid w:val="0"/>
        </w:rPr>
        <w:t>Замовник зобов'язаний сплатити вартість Товару на умовах відстрочки платежу до 90 (</w:t>
      </w:r>
      <w:proofErr w:type="gramStart"/>
      <w:r w:rsidRPr="009D7941">
        <w:rPr>
          <w:rFonts w:ascii="Times New Roman" w:hAnsi="Times New Roman" w:cs="Times New Roman"/>
          <w:snapToGrid w:val="0"/>
        </w:rPr>
        <w:t>дев’яносто</w:t>
      </w:r>
      <w:proofErr w:type="gramEnd"/>
      <w:r w:rsidRPr="009D7941">
        <w:rPr>
          <w:rFonts w:ascii="Times New Roman" w:hAnsi="Times New Roman" w:cs="Times New Roman"/>
          <w:snapToGrid w:val="0"/>
        </w:rPr>
        <w:t>) календарних днів з дати отримання Товару, а у разі відсутності коштів на рахунках Замовника – з моменту їх надходження.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w:t>
      </w:r>
      <w:proofErr w:type="gramStart"/>
      <w:r w:rsidRPr="009D7941">
        <w:rPr>
          <w:rFonts w:ascii="Times New Roman" w:hAnsi="Times New Roman" w:cs="Times New Roman"/>
          <w:snapToGrid w:val="0"/>
        </w:rPr>
        <w:t>вл</w:t>
      </w:r>
      <w:proofErr w:type="gramEnd"/>
      <w:r w:rsidRPr="009D7941">
        <w:rPr>
          <w:rFonts w:ascii="Times New Roman" w:hAnsi="Times New Roman" w:cs="Times New Roman"/>
          <w:snapToGrid w:val="0"/>
        </w:rPr>
        <w:t>і на свій реєстраційний рахунок. Договірні зобов’язання виникають в межах асигнувань, затверджених у встановленому порядку для Замовника.</w:t>
      </w:r>
    </w:p>
    <w:p w:rsidR="009D7941" w:rsidRPr="009D7941" w:rsidRDefault="009D7941" w:rsidP="000B2F24">
      <w:pPr>
        <w:numPr>
          <w:ilvl w:val="1"/>
          <w:numId w:val="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10"/>
        <w:jc w:val="both"/>
        <w:rPr>
          <w:rFonts w:ascii="Times New Roman" w:hAnsi="Times New Roman" w:cs="Times New Roman"/>
          <w:snapToGrid w:val="0"/>
        </w:rPr>
      </w:pPr>
      <w:proofErr w:type="gramStart"/>
      <w:r w:rsidRPr="009D7941">
        <w:rPr>
          <w:rFonts w:ascii="Times New Roman" w:hAnsi="Times New Roman" w:cs="Times New Roman"/>
          <w:snapToGrid w:val="0"/>
        </w:rPr>
        <w:t>У</w:t>
      </w:r>
      <w:proofErr w:type="gramEnd"/>
      <w:r w:rsidRPr="009D7941">
        <w:rPr>
          <w:rFonts w:ascii="Times New Roman" w:hAnsi="Times New Roman" w:cs="Times New Roman"/>
          <w:snapToGrid w:val="0"/>
        </w:rPr>
        <w:t xml:space="preserve"> </w:t>
      </w:r>
      <w:proofErr w:type="gramStart"/>
      <w:r w:rsidRPr="009D7941">
        <w:rPr>
          <w:rFonts w:ascii="Times New Roman" w:hAnsi="Times New Roman" w:cs="Times New Roman"/>
          <w:snapToGrid w:val="0"/>
        </w:rPr>
        <w:t>раз</w:t>
      </w:r>
      <w:proofErr w:type="gramEnd"/>
      <w:r w:rsidRPr="009D7941">
        <w:rPr>
          <w:rFonts w:ascii="Times New Roman" w:hAnsi="Times New Roman" w:cs="Times New Roman"/>
          <w:snapToGrid w:val="0"/>
        </w:rPr>
        <w:t>і відмови Замовника від оплати Товару згідно умов, передбачених Договором, зобов’язання Постачальника припиняються у частині несплаченого Товару.</w:t>
      </w:r>
    </w:p>
    <w:p w:rsidR="009D7941" w:rsidRPr="009D7941" w:rsidRDefault="009D7941" w:rsidP="009D7941">
      <w:pPr>
        <w:tabs>
          <w:tab w:val="left" w:pos="851"/>
          <w:tab w:val="left" w:pos="993"/>
        </w:tabs>
        <w:contextualSpacing/>
        <w:jc w:val="both"/>
        <w:rPr>
          <w:rFonts w:ascii="Times New Roman" w:hAnsi="Times New Roman" w:cs="Times New Roman"/>
        </w:rPr>
      </w:pPr>
    </w:p>
    <w:p w:rsidR="009D7941" w:rsidRPr="009D7941" w:rsidRDefault="009D7941" w:rsidP="009D7941">
      <w:pPr>
        <w:keepNext/>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eastAsia="Times New Roman" w:hAnsi="Times New Roman" w:cs="Times New Roman"/>
          <w:b/>
        </w:rPr>
      </w:pPr>
      <w:r w:rsidRPr="009D7941">
        <w:rPr>
          <w:rFonts w:ascii="Times New Roman" w:eastAsia="Times New Roman" w:hAnsi="Times New Roman" w:cs="Times New Roman"/>
          <w:b/>
        </w:rPr>
        <w:t xml:space="preserve">5. </w:t>
      </w:r>
      <w:r w:rsidRPr="009D7941">
        <w:rPr>
          <w:rFonts w:ascii="Times New Roman" w:eastAsia="Times New Roman" w:hAnsi="Times New Roman" w:cs="Times New Roman"/>
          <w:b/>
          <w:shd w:val="clear" w:color="auto" w:fill="FFFFFF"/>
        </w:rPr>
        <w:t>ПОСТАВКА ТОВАРУ</w:t>
      </w:r>
    </w:p>
    <w:p w:rsidR="009D7941" w:rsidRPr="009D7941" w:rsidRDefault="009D7941" w:rsidP="009D7941">
      <w:pPr>
        <w:ind w:firstLine="567"/>
        <w:contextualSpacing/>
        <w:jc w:val="both"/>
        <w:rPr>
          <w:rFonts w:ascii="Times New Roman" w:eastAsia="Times New Roman" w:hAnsi="Times New Roman" w:cs="Times New Roman"/>
          <w:color w:val="FF0000"/>
        </w:rPr>
      </w:pPr>
      <w:r w:rsidRPr="009D7941">
        <w:rPr>
          <w:rFonts w:ascii="Times New Roman" w:eastAsia="Times New Roman" w:hAnsi="Times New Roman" w:cs="Times New Roman"/>
        </w:rPr>
        <w:t>5.1. Поставка Талоні</w:t>
      </w:r>
      <w:proofErr w:type="gramStart"/>
      <w:r w:rsidRPr="009D7941">
        <w:rPr>
          <w:rFonts w:ascii="Times New Roman" w:eastAsia="Times New Roman" w:hAnsi="Times New Roman" w:cs="Times New Roman"/>
        </w:rPr>
        <w:t>в</w:t>
      </w:r>
      <w:proofErr w:type="gramEnd"/>
      <w:r w:rsidRPr="009D7941">
        <w:rPr>
          <w:rFonts w:ascii="Times New Roman" w:eastAsia="Times New Roman" w:hAnsi="Times New Roman" w:cs="Times New Roman"/>
        </w:rPr>
        <w:t xml:space="preserve"> </w:t>
      </w:r>
      <w:proofErr w:type="gramStart"/>
      <w:r w:rsidRPr="009D7941">
        <w:rPr>
          <w:rFonts w:ascii="Times New Roman" w:eastAsia="Times New Roman" w:hAnsi="Times New Roman" w:cs="Times New Roman"/>
        </w:rPr>
        <w:t>на</w:t>
      </w:r>
      <w:proofErr w:type="gramEnd"/>
      <w:r w:rsidRPr="009D7941">
        <w:rPr>
          <w:rFonts w:ascii="Times New Roman" w:eastAsia="Times New Roman" w:hAnsi="Times New Roman" w:cs="Times New Roman"/>
        </w:rPr>
        <w:t xml:space="preserve"> Товар здійснюється партіями згідно з попереднім Замовленням (заявкою) Замовника. </w:t>
      </w:r>
    </w:p>
    <w:p w:rsidR="009D7941" w:rsidRPr="009D7941" w:rsidRDefault="009D7941" w:rsidP="009D7941">
      <w:pPr>
        <w:ind w:firstLine="567"/>
        <w:jc w:val="both"/>
        <w:rPr>
          <w:rFonts w:ascii="Times New Roman" w:eastAsia="Times New Roman" w:hAnsi="Times New Roman" w:cs="Times New Roman"/>
        </w:rPr>
      </w:pPr>
      <w:r w:rsidRPr="009D7941">
        <w:rPr>
          <w:rFonts w:ascii="Times New Roman" w:eastAsia="Times New Roman" w:hAnsi="Times New Roman" w:cs="Times New Roman"/>
        </w:rPr>
        <w:t>Номінал Талонів –</w:t>
      </w:r>
      <w:r w:rsidRPr="009D7941">
        <w:rPr>
          <w:rFonts w:ascii="Times New Roman" w:eastAsia="Times New Roman" w:hAnsi="Times New Roman" w:cs="Times New Roman"/>
          <w:lang w:val="uk-UA"/>
        </w:rPr>
        <w:t xml:space="preserve">  </w:t>
      </w:r>
      <w:r w:rsidRPr="009D7941">
        <w:rPr>
          <w:rFonts w:ascii="Times New Roman" w:eastAsia="Times New Roman" w:hAnsi="Times New Roman" w:cs="Times New Roman"/>
        </w:rPr>
        <w:t>10 та 20 лі</w:t>
      </w:r>
      <w:proofErr w:type="gramStart"/>
      <w:r w:rsidRPr="009D7941">
        <w:rPr>
          <w:rFonts w:ascii="Times New Roman" w:eastAsia="Times New Roman" w:hAnsi="Times New Roman" w:cs="Times New Roman"/>
        </w:rPr>
        <w:t>тр</w:t>
      </w:r>
      <w:proofErr w:type="gramEnd"/>
      <w:r w:rsidRPr="009D7941">
        <w:rPr>
          <w:rFonts w:ascii="Times New Roman" w:eastAsia="Times New Roman" w:hAnsi="Times New Roman" w:cs="Times New Roman"/>
        </w:rPr>
        <w:t xml:space="preserve">ів. </w:t>
      </w:r>
    </w:p>
    <w:p w:rsidR="009D7941" w:rsidRPr="009D7941" w:rsidRDefault="009D7941" w:rsidP="009D7941">
      <w:pPr>
        <w:ind w:firstLine="567"/>
        <w:jc w:val="both"/>
        <w:rPr>
          <w:rFonts w:ascii="Times New Roman" w:hAnsi="Times New Roman" w:cs="Times New Roman"/>
          <w:b/>
        </w:rPr>
      </w:pPr>
      <w:r w:rsidRPr="009D7941">
        <w:rPr>
          <w:rFonts w:ascii="Times New Roman" w:hAnsi="Times New Roman" w:cs="Times New Roman"/>
        </w:rPr>
        <w:t xml:space="preserve">Строк дії талону картки повинен становити не менше одного року,  а на момент безпосередньої передачі талонів, карток строк придатності не повинен бути меншим ніж  0,5  року   </w:t>
      </w:r>
      <w:proofErr w:type="gramStart"/>
      <w:r w:rsidRPr="009D7941">
        <w:rPr>
          <w:rFonts w:ascii="Times New Roman" w:hAnsi="Times New Roman" w:cs="Times New Roman"/>
        </w:rPr>
        <w:t xml:space="preserve">( </w:t>
      </w:r>
      <w:proofErr w:type="gramEnd"/>
      <w:r w:rsidRPr="009D7941">
        <w:rPr>
          <w:rFonts w:ascii="Times New Roman" w:hAnsi="Times New Roman" w:cs="Times New Roman"/>
        </w:rPr>
        <w:t>6 календарних місяців).</w:t>
      </w:r>
    </w:p>
    <w:p w:rsidR="009D7941" w:rsidRPr="009D7941" w:rsidRDefault="009D7941" w:rsidP="009D7941">
      <w:pPr>
        <w:ind w:firstLine="567"/>
        <w:contextualSpacing/>
        <w:jc w:val="both"/>
        <w:rPr>
          <w:rFonts w:ascii="Times New Roman" w:hAnsi="Times New Roman" w:cs="Times New Roman"/>
        </w:rPr>
      </w:pPr>
      <w:r w:rsidRPr="009D7941">
        <w:rPr>
          <w:rFonts w:ascii="Times New Roman" w:hAnsi="Times New Roman" w:cs="Times New Roman"/>
        </w:rPr>
        <w:t>5.2. Передача Замовнику Талонів здійснюється до 31.12.202</w:t>
      </w:r>
      <w:r w:rsidR="001A06CC">
        <w:rPr>
          <w:rFonts w:ascii="Times New Roman" w:hAnsi="Times New Roman" w:cs="Times New Roman"/>
        </w:rPr>
        <w:t>4</w:t>
      </w:r>
      <w:r w:rsidRPr="009D7941">
        <w:rPr>
          <w:rFonts w:ascii="Times New Roman" w:hAnsi="Times New Roman" w:cs="Times New Roman"/>
        </w:rPr>
        <w:t xml:space="preserve"> року. Передача Замовнику Талоні</w:t>
      </w:r>
      <w:proofErr w:type="gramStart"/>
      <w:r w:rsidRPr="009D7941">
        <w:rPr>
          <w:rFonts w:ascii="Times New Roman" w:hAnsi="Times New Roman" w:cs="Times New Roman"/>
        </w:rPr>
        <w:t>в</w:t>
      </w:r>
      <w:proofErr w:type="gramEnd"/>
      <w:r w:rsidRPr="009D7941">
        <w:rPr>
          <w:rFonts w:ascii="Times New Roman" w:hAnsi="Times New Roman" w:cs="Times New Roman"/>
        </w:rPr>
        <w:t xml:space="preserve"> </w:t>
      </w:r>
      <w:proofErr w:type="gramStart"/>
      <w:r w:rsidRPr="009D7941">
        <w:rPr>
          <w:rFonts w:ascii="Times New Roman" w:hAnsi="Times New Roman" w:cs="Times New Roman"/>
        </w:rPr>
        <w:t>на</w:t>
      </w:r>
      <w:proofErr w:type="gramEnd"/>
      <w:r w:rsidRPr="009D7941">
        <w:rPr>
          <w:rFonts w:ascii="Times New Roman" w:hAnsi="Times New Roman" w:cs="Times New Roman"/>
        </w:rPr>
        <w:t xml:space="preserve"> Товар здійснюється постачальником за адресою:  68742,Одеська область, Болградський район, село Криничне, вулиця Інзовська, 148.</w:t>
      </w:r>
    </w:p>
    <w:p w:rsidR="009D7941" w:rsidRPr="009D7941" w:rsidRDefault="009D7941" w:rsidP="009D7941">
      <w:pPr>
        <w:ind w:firstLine="567"/>
        <w:contextualSpacing/>
        <w:jc w:val="both"/>
        <w:rPr>
          <w:rFonts w:ascii="Times New Roman" w:eastAsia="Times New Roman" w:hAnsi="Times New Roman" w:cs="Times New Roman"/>
        </w:rPr>
      </w:pPr>
      <w:r w:rsidRPr="009D7941">
        <w:rPr>
          <w:rFonts w:ascii="Times New Roman" w:eastAsia="Times New Roman" w:hAnsi="Times New Roman" w:cs="Times New Roman"/>
        </w:rPr>
        <w:t>5.3. Строк (термін) поставки (передачі) Талоні</w:t>
      </w:r>
      <w:proofErr w:type="gramStart"/>
      <w:r w:rsidRPr="009D7941">
        <w:rPr>
          <w:rFonts w:ascii="Times New Roman" w:eastAsia="Times New Roman" w:hAnsi="Times New Roman" w:cs="Times New Roman"/>
        </w:rPr>
        <w:t>в</w:t>
      </w:r>
      <w:proofErr w:type="gramEnd"/>
      <w:r w:rsidRPr="009D7941">
        <w:rPr>
          <w:rFonts w:ascii="Times New Roman" w:eastAsia="Times New Roman" w:hAnsi="Times New Roman" w:cs="Times New Roman"/>
        </w:rPr>
        <w:t xml:space="preserve"> </w:t>
      </w:r>
      <w:proofErr w:type="gramStart"/>
      <w:r w:rsidRPr="009D7941">
        <w:rPr>
          <w:rFonts w:ascii="Times New Roman" w:eastAsia="Times New Roman" w:hAnsi="Times New Roman" w:cs="Times New Roman"/>
        </w:rPr>
        <w:t>на</w:t>
      </w:r>
      <w:proofErr w:type="gramEnd"/>
      <w:r w:rsidRPr="009D7941">
        <w:rPr>
          <w:rFonts w:ascii="Times New Roman" w:eastAsia="Times New Roman" w:hAnsi="Times New Roman" w:cs="Times New Roman"/>
        </w:rPr>
        <w:t xml:space="preserve"> Товар становить 2 робочі дні, з дня отримання Замовлення (заявки) на Талони.</w:t>
      </w:r>
    </w:p>
    <w:p w:rsidR="009D7941" w:rsidRPr="009D7941" w:rsidRDefault="009D7941" w:rsidP="009D7941">
      <w:pPr>
        <w:ind w:firstLine="567"/>
        <w:contextualSpacing/>
        <w:jc w:val="both"/>
        <w:rPr>
          <w:rFonts w:ascii="Times New Roman" w:eastAsia="Times New Roman" w:hAnsi="Times New Roman" w:cs="Times New Roman"/>
        </w:rPr>
      </w:pPr>
      <w:r w:rsidRPr="009D7941">
        <w:rPr>
          <w:rFonts w:ascii="Times New Roman" w:eastAsia="Times New Roman" w:hAnsi="Times New Roman" w:cs="Times New Roman"/>
        </w:rPr>
        <w:t xml:space="preserve">5.4. Замовлення (заявка) </w:t>
      </w:r>
      <w:proofErr w:type="gramStart"/>
      <w:r w:rsidRPr="009D7941">
        <w:rPr>
          <w:rFonts w:ascii="Times New Roman" w:eastAsia="Times New Roman" w:hAnsi="Times New Roman" w:cs="Times New Roman"/>
        </w:rPr>
        <w:t>направляється</w:t>
      </w:r>
      <w:proofErr w:type="gramEnd"/>
      <w:r w:rsidRPr="009D7941">
        <w:rPr>
          <w:rFonts w:ascii="Times New Roman" w:eastAsia="Times New Roman" w:hAnsi="Times New Roman" w:cs="Times New Roman"/>
        </w:rPr>
        <w:t xml:space="preserve"> Постачальнику зручним для Замовника способом, який дозволяє фіксувати передачу інформації, зокрема: по факсу; на електронну пошту Постачальника; за допомогою телекомунікаційних мереж; кур’єрською службою тощо</w:t>
      </w:r>
      <w:r w:rsidRPr="009D7941">
        <w:rPr>
          <w:rFonts w:ascii="Times New Roman" w:eastAsia="Times New Roman" w:hAnsi="Times New Roman" w:cs="Times New Roman"/>
          <w:color w:val="FF0000"/>
        </w:rPr>
        <w:t>.</w:t>
      </w:r>
    </w:p>
    <w:p w:rsidR="009D7941" w:rsidRPr="009D7941" w:rsidRDefault="009D7941" w:rsidP="009D7941">
      <w:pPr>
        <w:ind w:firstLine="567"/>
        <w:contextualSpacing/>
        <w:jc w:val="both"/>
        <w:rPr>
          <w:rFonts w:ascii="Times New Roman" w:eastAsia="Times New Roman" w:hAnsi="Times New Roman" w:cs="Times New Roman"/>
        </w:rPr>
      </w:pPr>
      <w:r w:rsidRPr="009D7941">
        <w:rPr>
          <w:rFonts w:ascii="Times New Roman" w:eastAsia="Times New Roman" w:hAnsi="Times New Roman" w:cs="Times New Roman"/>
        </w:rPr>
        <w:t>5.5. Відпуск Товару (заправка транспортних засобів Замовника) провадиться оператором АЗС, через паливо-роздавальні колонки.</w:t>
      </w:r>
    </w:p>
    <w:p w:rsidR="009D7941" w:rsidRPr="009D7941" w:rsidRDefault="009D7941" w:rsidP="009D7941">
      <w:pPr>
        <w:ind w:firstLine="567"/>
        <w:contextualSpacing/>
        <w:jc w:val="both"/>
        <w:rPr>
          <w:rFonts w:ascii="Times New Roman" w:eastAsia="Times New Roman" w:hAnsi="Times New Roman" w:cs="Times New Roman"/>
        </w:rPr>
      </w:pPr>
      <w:r w:rsidRPr="009D7941">
        <w:rPr>
          <w:rFonts w:ascii="Times New Roman" w:eastAsia="Times New Roman" w:hAnsi="Times New Roman" w:cs="Times New Roman"/>
        </w:rPr>
        <w:t xml:space="preserve">5.6. Право власності на Товар переходить від Постачальника до Замовника у момент </w:t>
      </w:r>
      <w:proofErr w:type="gramStart"/>
      <w:r w:rsidRPr="009D7941">
        <w:rPr>
          <w:rFonts w:ascii="Times New Roman" w:eastAsia="Times New Roman" w:hAnsi="Times New Roman" w:cs="Times New Roman"/>
        </w:rPr>
        <w:t>п</w:t>
      </w:r>
      <w:proofErr w:type="gramEnd"/>
      <w:r w:rsidRPr="009D7941">
        <w:rPr>
          <w:rFonts w:ascii="Times New Roman" w:eastAsia="Times New Roman" w:hAnsi="Times New Roman" w:cs="Times New Roman"/>
        </w:rPr>
        <w:t>ідписання уповноваженими представниками обох Сторін видаткової накладної (накладної) або акту прийому – передачі Товару, оформленого Постачальником.</w:t>
      </w:r>
    </w:p>
    <w:p w:rsidR="009D7941" w:rsidRPr="009D7941" w:rsidRDefault="009D7941" w:rsidP="009D7941">
      <w:pPr>
        <w:ind w:firstLine="567"/>
        <w:contextualSpacing/>
        <w:jc w:val="both"/>
        <w:rPr>
          <w:rFonts w:ascii="Times New Roman" w:eastAsia="Times New Roman" w:hAnsi="Times New Roman" w:cs="Times New Roman"/>
        </w:rPr>
      </w:pPr>
      <w:r w:rsidRPr="009D7941">
        <w:rPr>
          <w:rFonts w:ascii="Times New Roman" w:eastAsia="Times New Roman" w:hAnsi="Times New Roman" w:cs="Times New Roman"/>
        </w:rPr>
        <w:t xml:space="preserve">5.7. Відповідно до умов Договору, Постачальник (як Зберігач Товару) зобов’язується зберігати придбаний Замовником у Постачальника Товар. </w:t>
      </w:r>
      <w:proofErr w:type="gramStart"/>
      <w:r w:rsidRPr="009D7941">
        <w:rPr>
          <w:rFonts w:ascii="Times New Roman" w:eastAsia="Times New Roman" w:hAnsi="Times New Roman" w:cs="Times New Roman"/>
        </w:rPr>
        <w:t>П</w:t>
      </w:r>
      <w:proofErr w:type="gramEnd"/>
      <w:r w:rsidRPr="009D7941">
        <w:rPr>
          <w:rFonts w:ascii="Times New Roman" w:eastAsia="Times New Roman" w:hAnsi="Times New Roman" w:cs="Times New Roman"/>
        </w:rPr>
        <w:t xml:space="preserve">ідписання Сторонами акту прийому – передачі на зберігання не вимагається. За умовами цього Договору вважається, що кожна партія Товару, придбана Замовником за цим Договором, передана Постачальнику на зберігання у момент </w:t>
      </w:r>
      <w:proofErr w:type="gramStart"/>
      <w:r w:rsidRPr="009D7941">
        <w:rPr>
          <w:rFonts w:ascii="Times New Roman" w:eastAsia="Times New Roman" w:hAnsi="Times New Roman" w:cs="Times New Roman"/>
        </w:rPr>
        <w:t>п</w:t>
      </w:r>
      <w:proofErr w:type="gramEnd"/>
      <w:r w:rsidRPr="009D7941">
        <w:rPr>
          <w:rFonts w:ascii="Times New Roman" w:eastAsia="Times New Roman" w:hAnsi="Times New Roman" w:cs="Times New Roman"/>
        </w:rPr>
        <w:t xml:space="preserve">ідписання уповноваженими представниками обох Сторін видаткової накладної (накладної) або акту прийому-передачі Товару. Постачальник, зберігаючи Товар, несе усі ризики пошкодження чи втрати Товару, який ним зберігається, </w:t>
      </w:r>
      <w:proofErr w:type="gramStart"/>
      <w:r w:rsidRPr="009D7941">
        <w:rPr>
          <w:rFonts w:ascii="Times New Roman" w:eastAsia="Times New Roman" w:hAnsi="Times New Roman" w:cs="Times New Roman"/>
        </w:rPr>
        <w:t>до</w:t>
      </w:r>
      <w:proofErr w:type="gramEnd"/>
      <w:r w:rsidRPr="009D7941">
        <w:rPr>
          <w:rFonts w:ascii="Times New Roman" w:eastAsia="Times New Roman" w:hAnsi="Times New Roman" w:cs="Times New Roman"/>
        </w:rPr>
        <w:t xml:space="preserve"> </w:t>
      </w:r>
      <w:proofErr w:type="gramStart"/>
      <w:r w:rsidRPr="009D7941">
        <w:rPr>
          <w:rFonts w:ascii="Times New Roman" w:eastAsia="Times New Roman" w:hAnsi="Times New Roman" w:cs="Times New Roman"/>
        </w:rPr>
        <w:t>моменту</w:t>
      </w:r>
      <w:proofErr w:type="gramEnd"/>
      <w:r w:rsidRPr="009D7941">
        <w:rPr>
          <w:rFonts w:ascii="Times New Roman" w:eastAsia="Times New Roman" w:hAnsi="Times New Roman" w:cs="Times New Roman"/>
        </w:rPr>
        <w:t xml:space="preserve"> відпуску Товару Замовнику, згідно із п. 5.5 цього Договору.</w:t>
      </w:r>
    </w:p>
    <w:p w:rsidR="009D7941" w:rsidRPr="009D7941" w:rsidRDefault="009D7941" w:rsidP="009D7941">
      <w:pPr>
        <w:ind w:firstLine="567"/>
        <w:contextualSpacing/>
        <w:jc w:val="both"/>
        <w:rPr>
          <w:rFonts w:ascii="Times New Roman" w:eastAsia="Times New Roman" w:hAnsi="Times New Roman" w:cs="Times New Roman"/>
        </w:rPr>
      </w:pPr>
      <w:r w:rsidRPr="009D7941">
        <w:rPr>
          <w:rFonts w:ascii="Times New Roman" w:eastAsia="Times New Roman" w:hAnsi="Times New Roman" w:cs="Times New Roman"/>
        </w:rPr>
        <w:t xml:space="preserve">5.8. Товар зберігається Постачальником терміном (строком) не меншим </w:t>
      </w:r>
      <w:proofErr w:type="gramStart"/>
      <w:r w:rsidRPr="009D7941">
        <w:rPr>
          <w:rFonts w:ascii="Times New Roman" w:eastAsia="Times New Roman" w:hAnsi="Times New Roman" w:cs="Times New Roman"/>
        </w:rPr>
        <w:t>ніж</w:t>
      </w:r>
      <w:proofErr w:type="gramEnd"/>
      <w:r w:rsidRPr="009D7941">
        <w:rPr>
          <w:rFonts w:ascii="Times New Roman" w:eastAsia="Times New Roman" w:hAnsi="Times New Roman" w:cs="Times New Roman"/>
        </w:rPr>
        <w:t xml:space="preserve"> термін дії Талонів. Витрати на зберігання Товару Постачальником включені до ціни Договору.</w:t>
      </w:r>
    </w:p>
    <w:p w:rsidR="009D7941" w:rsidRPr="009D7941" w:rsidRDefault="009D7941" w:rsidP="009D7941">
      <w:pPr>
        <w:ind w:firstLine="567"/>
        <w:contextualSpacing/>
        <w:jc w:val="both"/>
        <w:rPr>
          <w:rFonts w:ascii="Times New Roman" w:eastAsia="Times New Roman" w:hAnsi="Times New Roman" w:cs="Times New Roman"/>
        </w:rPr>
      </w:pPr>
      <w:r w:rsidRPr="009D7941">
        <w:rPr>
          <w:rFonts w:ascii="Times New Roman" w:eastAsia="Times New Roman" w:hAnsi="Times New Roman" w:cs="Times New Roman"/>
        </w:rPr>
        <w:t xml:space="preserve">5.9. Товар повертається (видається) Замовнику зі зберігання лише на </w:t>
      </w:r>
      <w:proofErr w:type="gramStart"/>
      <w:r w:rsidRPr="009D7941">
        <w:rPr>
          <w:rFonts w:ascii="Times New Roman" w:eastAsia="Times New Roman" w:hAnsi="Times New Roman" w:cs="Times New Roman"/>
        </w:rPr>
        <w:t>п</w:t>
      </w:r>
      <w:proofErr w:type="gramEnd"/>
      <w:r w:rsidRPr="009D7941">
        <w:rPr>
          <w:rFonts w:ascii="Times New Roman" w:eastAsia="Times New Roman" w:hAnsi="Times New Roman" w:cs="Times New Roman"/>
        </w:rPr>
        <w:t>ідставі та в обмін на Талони, видані Постачальником Замовнику.</w:t>
      </w:r>
    </w:p>
    <w:p w:rsidR="009D7941" w:rsidRPr="009D7941" w:rsidRDefault="009D7941" w:rsidP="009D7941">
      <w:pPr>
        <w:ind w:firstLine="567"/>
        <w:contextualSpacing/>
        <w:jc w:val="both"/>
        <w:rPr>
          <w:rFonts w:ascii="Times New Roman" w:eastAsia="Times New Roman" w:hAnsi="Times New Roman" w:cs="Times New Roman"/>
        </w:rPr>
      </w:pPr>
      <w:r w:rsidRPr="009D7941">
        <w:rPr>
          <w:rFonts w:ascii="Times New Roman" w:eastAsia="Times New Roman" w:hAnsi="Times New Roman" w:cs="Times New Roman"/>
        </w:rPr>
        <w:t>5.10. Протягом терміну (строку) зберігання право власності на Товар від Замовника до Постачальника не переходить.</w:t>
      </w:r>
    </w:p>
    <w:p w:rsidR="009D7941" w:rsidRPr="009D7941" w:rsidRDefault="009D7941" w:rsidP="009D7941">
      <w:pPr>
        <w:ind w:firstLine="567"/>
        <w:contextualSpacing/>
        <w:jc w:val="both"/>
        <w:rPr>
          <w:rFonts w:ascii="Times New Roman" w:eastAsia="Times New Roman" w:hAnsi="Times New Roman" w:cs="Times New Roman"/>
        </w:rPr>
      </w:pPr>
      <w:r w:rsidRPr="009D7941">
        <w:rPr>
          <w:rFonts w:ascii="Times New Roman" w:eastAsia="Times New Roman" w:hAnsi="Times New Roman" w:cs="Times New Roman"/>
        </w:rPr>
        <w:t>5.11. Зберігання та видача (передача) Товару зі зберігання здійснюється на автозаправних станціях (АЗС) Постачальника.</w:t>
      </w:r>
    </w:p>
    <w:p w:rsidR="009D7941" w:rsidRPr="009D7941" w:rsidRDefault="009D7941" w:rsidP="009D7941">
      <w:pPr>
        <w:ind w:firstLine="567"/>
        <w:contextualSpacing/>
        <w:jc w:val="both"/>
        <w:rPr>
          <w:rFonts w:ascii="Times New Roman" w:eastAsia="Times New Roman" w:hAnsi="Times New Roman" w:cs="Times New Roman"/>
        </w:rPr>
      </w:pPr>
      <w:r w:rsidRPr="009D7941">
        <w:rPr>
          <w:rFonts w:ascii="Times New Roman" w:eastAsia="Times New Roman" w:hAnsi="Times New Roman" w:cs="Times New Roman"/>
        </w:rPr>
        <w:t xml:space="preserve">5.12. Видача (передача) Товарів зі зберігання Замовнику </w:t>
      </w:r>
      <w:proofErr w:type="gramStart"/>
      <w:r w:rsidRPr="009D7941">
        <w:rPr>
          <w:rFonts w:ascii="Times New Roman" w:eastAsia="Times New Roman" w:hAnsi="Times New Roman" w:cs="Times New Roman"/>
        </w:rPr>
        <w:t>п</w:t>
      </w:r>
      <w:proofErr w:type="gramEnd"/>
      <w:r w:rsidRPr="009D7941">
        <w:rPr>
          <w:rFonts w:ascii="Times New Roman" w:eastAsia="Times New Roman" w:hAnsi="Times New Roman" w:cs="Times New Roman"/>
        </w:rPr>
        <w:t>ідтверджується фактом отоварення Талону (повернення Постачальнику Талону в обмін на виданий (переданий) ним Товар зі зберігання), що підтверджується фіскальними чеками АЗС.</w:t>
      </w:r>
    </w:p>
    <w:p w:rsidR="009D7941" w:rsidRPr="009D7941" w:rsidRDefault="009D7941" w:rsidP="009D7941">
      <w:pPr>
        <w:ind w:firstLine="567"/>
        <w:contextualSpacing/>
        <w:jc w:val="both"/>
        <w:rPr>
          <w:rFonts w:ascii="Times New Roman" w:eastAsia="Times New Roman" w:hAnsi="Times New Roman" w:cs="Times New Roman"/>
        </w:rPr>
      </w:pPr>
      <w:r w:rsidRPr="009D7941">
        <w:rPr>
          <w:rFonts w:ascii="Times New Roman" w:eastAsia="Times New Roman" w:hAnsi="Times New Roman" w:cs="Times New Roman"/>
        </w:rPr>
        <w:t>5.13. Товар Замовника видається Постачальником тільки пред’явнику Талону або на підстав</w:t>
      </w:r>
      <w:proofErr w:type="gramStart"/>
      <w:r w:rsidRPr="009D7941">
        <w:rPr>
          <w:rFonts w:ascii="Times New Roman" w:eastAsia="Times New Roman" w:hAnsi="Times New Roman" w:cs="Times New Roman"/>
        </w:rPr>
        <w:t>і В</w:t>
      </w:r>
      <w:proofErr w:type="gramEnd"/>
      <w:r w:rsidRPr="009D7941">
        <w:rPr>
          <w:rFonts w:ascii="Times New Roman" w:eastAsia="Times New Roman" w:hAnsi="Times New Roman" w:cs="Times New Roman"/>
        </w:rPr>
        <w:t>ідомостей за формою № 16-НП .</w:t>
      </w:r>
    </w:p>
    <w:p w:rsidR="009D7941" w:rsidRPr="009D7941" w:rsidRDefault="009D7941" w:rsidP="009D7941">
      <w:pPr>
        <w:ind w:firstLine="567"/>
        <w:jc w:val="both"/>
        <w:rPr>
          <w:rFonts w:ascii="Times New Roman" w:eastAsia="Times New Roman" w:hAnsi="Times New Roman" w:cs="Times New Roman"/>
        </w:rPr>
      </w:pPr>
      <w:r w:rsidRPr="009D7941">
        <w:rPr>
          <w:rFonts w:ascii="Times New Roman" w:eastAsia="Times New Roman" w:hAnsi="Times New Roman" w:cs="Times New Roman"/>
        </w:rPr>
        <w:t xml:space="preserve">5.14. Замовник </w:t>
      </w:r>
      <w:proofErr w:type="gramStart"/>
      <w:r w:rsidRPr="009D7941">
        <w:rPr>
          <w:rFonts w:ascii="Times New Roman" w:eastAsia="Times New Roman" w:hAnsi="Times New Roman" w:cs="Times New Roman"/>
        </w:rPr>
        <w:t>п</w:t>
      </w:r>
      <w:proofErr w:type="gramEnd"/>
      <w:r w:rsidRPr="009D7941">
        <w:rPr>
          <w:rFonts w:ascii="Times New Roman" w:eastAsia="Times New Roman" w:hAnsi="Times New Roman" w:cs="Times New Roman"/>
        </w:rPr>
        <w:t>ідтверджує, що кожен, хто пред’являє Талон, є його уповноваженим представником на отримання Товару від Постачальника.</w:t>
      </w:r>
    </w:p>
    <w:p w:rsidR="009D7941" w:rsidRPr="009D7941" w:rsidRDefault="009D7941" w:rsidP="009D7941">
      <w:pPr>
        <w:tabs>
          <w:tab w:val="left" w:pos="708"/>
        </w:tabs>
        <w:ind w:firstLine="567"/>
        <w:jc w:val="both"/>
        <w:rPr>
          <w:rFonts w:ascii="Times New Roman" w:eastAsia="Times New Roman" w:hAnsi="Times New Roman" w:cs="Times New Roman"/>
          <w:b/>
          <w:shd w:val="clear" w:color="auto" w:fill="FFFFFF"/>
          <w:lang w:eastAsia="zh-CN"/>
        </w:rPr>
      </w:pPr>
      <w:r w:rsidRPr="009D7941">
        <w:rPr>
          <w:rFonts w:ascii="Times New Roman" w:hAnsi="Times New Roman" w:cs="Times New Roman"/>
          <w:shd w:val="clear" w:color="auto" w:fill="FFFFFF"/>
        </w:rPr>
        <w:t xml:space="preserve">5.15. Постачальник </w:t>
      </w:r>
      <w:r w:rsidRPr="009D7941">
        <w:rPr>
          <w:rFonts w:ascii="Times New Roman" w:eastAsia="Times New Roman" w:hAnsi="Times New Roman" w:cs="Times New Roman"/>
          <w:shd w:val="clear" w:color="auto" w:fill="FFFFFF"/>
          <w:lang w:eastAsia="zh-CN"/>
        </w:rPr>
        <w:t>здійснює відпуск Товару Замовнику цілодобово – 24/7 (включаючи вихідні та святкові дні), та безперебійно.</w:t>
      </w:r>
    </w:p>
    <w:p w:rsidR="009D7941" w:rsidRPr="009D7941" w:rsidRDefault="009D7941" w:rsidP="009D7941">
      <w:pPr>
        <w:autoSpaceDE w:val="0"/>
        <w:autoSpaceDN w:val="0"/>
        <w:adjustRightInd w:val="0"/>
        <w:ind w:firstLine="567"/>
        <w:jc w:val="both"/>
        <w:rPr>
          <w:rFonts w:ascii="Times New Roman" w:eastAsia="Times New Roman" w:hAnsi="Times New Roman" w:cs="Times New Roman"/>
          <w:bCs/>
          <w:shd w:val="clear" w:color="auto" w:fill="FFFFFF"/>
        </w:rPr>
      </w:pPr>
      <w:r w:rsidRPr="009D7941">
        <w:rPr>
          <w:rFonts w:ascii="Times New Roman" w:eastAsia="Times New Roman" w:hAnsi="Times New Roman" w:cs="Times New Roman"/>
          <w:bCs/>
          <w:shd w:val="clear" w:color="auto" w:fill="FFFFFF"/>
        </w:rPr>
        <w:lastRenderedPageBreak/>
        <w:t xml:space="preserve">5.16. Пошкодження Талонів не є втратою Замовником права на отримання Товару, право власності на який вже набуте на умовах цього Договору. У разі пошкодження Талонів Постачальник, на </w:t>
      </w:r>
      <w:proofErr w:type="gramStart"/>
      <w:r w:rsidRPr="009D7941">
        <w:rPr>
          <w:rFonts w:ascii="Times New Roman" w:eastAsia="Times New Roman" w:hAnsi="Times New Roman" w:cs="Times New Roman"/>
          <w:bCs/>
          <w:shd w:val="clear" w:color="auto" w:fill="FFFFFF"/>
        </w:rPr>
        <w:t>п</w:t>
      </w:r>
      <w:proofErr w:type="gramEnd"/>
      <w:r w:rsidRPr="009D7941">
        <w:rPr>
          <w:rFonts w:ascii="Times New Roman" w:eastAsia="Times New Roman" w:hAnsi="Times New Roman" w:cs="Times New Roman"/>
          <w:bCs/>
          <w:shd w:val="clear" w:color="auto" w:fill="FFFFFF"/>
        </w:rPr>
        <w:t>ідставі відповідної заяви Замовника, зобов’язаний  замінити пошкоджені Талони на нові відповідного номіналу, за умови пред’явлення Замовником оригіналу пошкодженого Талону.</w:t>
      </w:r>
    </w:p>
    <w:p w:rsidR="009D7941" w:rsidRPr="009D7941" w:rsidRDefault="009D7941" w:rsidP="009D7941">
      <w:pPr>
        <w:ind w:firstLine="567"/>
        <w:jc w:val="both"/>
        <w:rPr>
          <w:rFonts w:ascii="Times New Roman" w:hAnsi="Times New Roman" w:cs="Times New Roman"/>
          <w:shd w:val="clear" w:color="auto" w:fill="FFFFFF"/>
        </w:rPr>
      </w:pPr>
      <w:r w:rsidRPr="009D7941">
        <w:rPr>
          <w:rFonts w:ascii="Times New Roman" w:eastAsia="Times New Roman" w:hAnsi="Times New Roman" w:cs="Times New Roman"/>
          <w:bCs/>
          <w:shd w:val="clear" w:color="auto" w:fill="FFFFFF"/>
        </w:rPr>
        <w:t>5.17.</w:t>
      </w:r>
      <w:r w:rsidRPr="009D7941">
        <w:rPr>
          <w:rFonts w:ascii="Times New Roman" w:hAnsi="Times New Roman" w:cs="Times New Roman"/>
          <w:b/>
          <w:bCs/>
          <w:shd w:val="clear" w:color="auto" w:fill="FFFFFF"/>
        </w:rPr>
        <w:t xml:space="preserve"> </w:t>
      </w:r>
      <w:r w:rsidRPr="009D7941">
        <w:rPr>
          <w:rFonts w:ascii="Times New Roman" w:hAnsi="Times New Roman" w:cs="Times New Roman"/>
          <w:shd w:val="clear" w:color="auto" w:fill="FFFFFF"/>
        </w:rPr>
        <w:t xml:space="preserve">Дизельне паливо та бензин, що постачається Замовнику за цим Договором, </w:t>
      </w:r>
      <w:proofErr w:type="gramStart"/>
      <w:r w:rsidRPr="009D7941">
        <w:rPr>
          <w:rFonts w:ascii="Times New Roman" w:hAnsi="Times New Roman" w:cs="Times New Roman"/>
          <w:shd w:val="clear" w:color="auto" w:fill="FFFFFF"/>
        </w:rPr>
        <w:t>у пер</w:t>
      </w:r>
      <w:proofErr w:type="gramEnd"/>
      <w:r w:rsidRPr="009D7941">
        <w:rPr>
          <w:rFonts w:ascii="Times New Roman" w:hAnsi="Times New Roman" w:cs="Times New Roman"/>
          <w:shd w:val="clear" w:color="auto" w:fill="FFFFFF"/>
        </w:rPr>
        <w:t>іод із листопада по грудень місяць повинно бути зимовим, згідно з ДСТУ.</w:t>
      </w:r>
    </w:p>
    <w:p w:rsidR="009D7941" w:rsidRPr="009D7941" w:rsidRDefault="009D7941" w:rsidP="009D7941">
      <w:pPr>
        <w:ind w:firstLine="851"/>
        <w:jc w:val="center"/>
        <w:rPr>
          <w:rFonts w:ascii="Times New Roman" w:hAnsi="Times New Roman" w:cs="Times New Roman"/>
          <w:b/>
        </w:rPr>
      </w:pPr>
    </w:p>
    <w:p w:rsidR="009D7941" w:rsidRPr="009D7941" w:rsidRDefault="009D7941" w:rsidP="009D7941">
      <w:pPr>
        <w:ind w:firstLine="851"/>
        <w:jc w:val="center"/>
        <w:rPr>
          <w:rFonts w:ascii="Times New Roman" w:hAnsi="Times New Roman" w:cs="Times New Roman"/>
          <w:b/>
        </w:rPr>
      </w:pPr>
      <w:r w:rsidRPr="009D7941">
        <w:rPr>
          <w:rFonts w:ascii="Times New Roman" w:hAnsi="Times New Roman" w:cs="Times New Roman"/>
          <w:b/>
        </w:rPr>
        <w:t>6. ПРАВА ТА ОБОВЯЗКИ СТОРІН</w:t>
      </w:r>
    </w:p>
    <w:p w:rsidR="009D7941" w:rsidRPr="009D7941" w:rsidRDefault="009D7941" w:rsidP="009D7941">
      <w:pPr>
        <w:shd w:val="clear" w:color="auto" w:fill="FFFFFF"/>
        <w:tabs>
          <w:tab w:val="left" w:pos="540"/>
        </w:tabs>
        <w:ind w:firstLine="851"/>
        <w:jc w:val="both"/>
        <w:rPr>
          <w:rFonts w:ascii="Times New Roman" w:hAnsi="Times New Roman" w:cs="Times New Roman"/>
          <w:b/>
        </w:rPr>
      </w:pPr>
      <w:r w:rsidRPr="009D7941">
        <w:rPr>
          <w:rFonts w:ascii="Times New Roman" w:hAnsi="Times New Roman" w:cs="Times New Roman"/>
          <w:b/>
        </w:rPr>
        <w:t>6.1. Обов’язки Постачальника:</w:t>
      </w:r>
    </w:p>
    <w:p w:rsidR="009D7941" w:rsidRPr="009D7941" w:rsidRDefault="009D7941" w:rsidP="009D7941">
      <w:pPr>
        <w:ind w:firstLine="851"/>
        <w:jc w:val="both"/>
        <w:rPr>
          <w:rFonts w:ascii="Times New Roman" w:hAnsi="Times New Roman" w:cs="Times New Roman"/>
        </w:rPr>
      </w:pPr>
      <w:r w:rsidRPr="009D7941">
        <w:rPr>
          <w:rFonts w:ascii="Times New Roman" w:hAnsi="Times New Roman" w:cs="Times New Roman"/>
        </w:rPr>
        <w:t>6.1.1. Забезпечити поставку Товару у строки, обсязі та якості відповідно до умов цього Договору.</w:t>
      </w:r>
    </w:p>
    <w:p w:rsidR="009D7941" w:rsidRPr="009D7941" w:rsidRDefault="009D7941" w:rsidP="009D7941">
      <w:pPr>
        <w:ind w:firstLine="851"/>
        <w:jc w:val="both"/>
        <w:rPr>
          <w:rFonts w:ascii="Times New Roman" w:eastAsia="SimSun" w:hAnsi="Times New Roman" w:cs="Times New Roman"/>
          <w:bCs/>
          <w:lang w:eastAsia="zh-CN"/>
        </w:rPr>
      </w:pPr>
      <w:r w:rsidRPr="009D7941">
        <w:rPr>
          <w:rFonts w:ascii="Times New Roman" w:hAnsi="Times New Roman" w:cs="Times New Roman"/>
          <w:iCs/>
          <w:spacing w:val="-4"/>
        </w:rPr>
        <w:t>6.1.2.</w:t>
      </w:r>
      <w:r w:rsidRPr="009D7941">
        <w:rPr>
          <w:rFonts w:ascii="Times New Roman" w:hAnsi="Times New Roman" w:cs="Times New Roman"/>
          <w:i/>
          <w:iCs/>
          <w:spacing w:val="-4"/>
        </w:rPr>
        <w:t xml:space="preserve"> </w:t>
      </w:r>
      <w:r w:rsidRPr="009D7941">
        <w:rPr>
          <w:rFonts w:ascii="Times New Roman" w:eastAsia="SimSun" w:hAnsi="Times New Roman" w:cs="Times New Roman"/>
          <w:bCs/>
          <w:lang w:eastAsia="zh-CN"/>
        </w:rPr>
        <w:t>Забезпечити дію Талонів по всій території України не обмежуючись в їх отриманні територіально конкретним регіоном.</w:t>
      </w:r>
    </w:p>
    <w:p w:rsidR="009D7941" w:rsidRPr="009D7941" w:rsidRDefault="009D7941" w:rsidP="009D7941">
      <w:pPr>
        <w:ind w:firstLine="851"/>
        <w:jc w:val="both"/>
        <w:rPr>
          <w:rFonts w:ascii="Times New Roman" w:eastAsia="SimSun" w:hAnsi="Times New Roman" w:cs="Times New Roman"/>
          <w:bCs/>
          <w:lang w:eastAsia="zh-CN"/>
        </w:rPr>
      </w:pPr>
      <w:r w:rsidRPr="009D7941">
        <w:rPr>
          <w:rFonts w:ascii="Times New Roman" w:eastAsia="SimSun" w:hAnsi="Times New Roman" w:cs="Times New Roman"/>
          <w:bCs/>
          <w:lang w:eastAsia="zh-CN"/>
        </w:rPr>
        <w:t>6.1.3. Своєчасно (заздалегідь) надавати Замовнику необхідну інформацію про зміну зовнішньої форми/виду Талонів умови їх обміну.</w:t>
      </w:r>
    </w:p>
    <w:p w:rsidR="009D7941" w:rsidRPr="009D7941" w:rsidRDefault="009D7941" w:rsidP="009D7941">
      <w:pPr>
        <w:ind w:firstLine="851"/>
        <w:jc w:val="both"/>
        <w:rPr>
          <w:rFonts w:ascii="Times New Roman" w:hAnsi="Times New Roman" w:cs="Times New Roman"/>
        </w:rPr>
      </w:pPr>
      <w:r w:rsidRPr="009D7941">
        <w:rPr>
          <w:rFonts w:ascii="Times New Roman" w:eastAsia="SimSun" w:hAnsi="Times New Roman" w:cs="Times New Roman"/>
          <w:bCs/>
          <w:lang w:eastAsia="zh-CN"/>
        </w:rPr>
        <w:t xml:space="preserve">6.1.4. </w:t>
      </w:r>
      <w:r w:rsidRPr="009D7941">
        <w:rPr>
          <w:rFonts w:ascii="Times New Roman" w:hAnsi="Times New Roman" w:cs="Times New Roman"/>
        </w:rPr>
        <w:t xml:space="preserve">Вчасно повідомляти Замовника про наявність перешкод (обставин), що загрожують належному виконанню Постачальником взятих за цим Договором зобов’язань, та </w:t>
      </w:r>
      <w:proofErr w:type="gramStart"/>
      <w:r w:rsidRPr="009D7941">
        <w:rPr>
          <w:rFonts w:ascii="Times New Roman" w:hAnsi="Times New Roman" w:cs="Times New Roman"/>
        </w:rPr>
        <w:t>про</w:t>
      </w:r>
      <w:proofErr w:type="gramEnd"/>
      <w:r w:rsidRPr="009D7941">
        <w:rPr>
          <w:rFonts w:ascii="Times New Roman" w:hAnsi="Times New Roman" w:cs="Times New Roman"/>
        </w:rPr>
        <w:t xml:space="preserve"> заходи, що вчиняються Постачальником на усунення таких перешкод.</w:t>
      </w:r>
    </w:p>
    <w:p w:rsidR="009D7941" w:rsidRPr="009D7941" w:rsidRDefault="009D7941" w:rsidP="009D7941">
      <w:pPr>
        <w:ind w:firstLine="851"/>
        <w:jc w:val="both"/>
        <w:rPr>
          <w:rFonts w:ascii="Times New Roman" w:hAnsi="Times New Roman" w:cs="Times New Roman"/>
        </w:rPr>
      </w:pPr>
      <w:r w:rsidRPr="009D7941">
        <w:rPr>
          <w:rFonts w:ascii="Times New Roman" w:hAnsi="Times New Roman" w:cs="Times New Roman"/>
        </w:rPr>
        <w:t xml:space="preserve">6.1.5. У випадку припинення обслуговування Талонів Постачальник заздалегідь повідомляє Замовника про таке припинення із зазначенням </w:t>
      </w:r>
      <w:proofErr w:type="gramStart"/>
      <w:r w:rsidRPr="009D7941">
        <w:rPr>
          <w:rFonts w:ascii="Times New Roman" w:hAnsi="Times New Roman" w:cs="Times New Roman"/>
        </w:rPr>
        <w:t>дати в</w:t>
      </w:r>
      <w:proofErr w:type="gramEnd"/>
      <w:r w:rsidRPr="009D7941">
        <w:rPr>
          <w:rFonts w:ascii="Times New Roman" w:hAnsi="Times New Roman" w:cs="Times New Roman"/>
        </w:rPr>
        <w:t>ідновлення обслуговування Талонів.</w:t>
      </w:r>
    </w:p>
    <w:p w:rsidR="009D7941" w:rsidRPr="009D7941" w:rsidRDefault="009D7941" w:rsidP="009D7941">
      <w:pPr>
        <w:ind w:firstLine="851"/>
        <w:jc w:val="both"/>
        <w:rPr>
          <w:rFonts w:ascii="Times New Roman" w:hAnsi="Times New Roman" w:cs="Times New Roman"/>
        </w:rPr>
      </w:pPr>
      <w:r w:rsidRPr="009D7941">
        <w:rPr>
          <w:rFonts w:ascii="Times New Roman" w:hAnsi="Times New Roman" w:cs="Times New Roman"/>
          <w:iCs/>
          <w:spacing w:val="-4"/>
        </w:rPr>
        <w:t>6.1.6.</w:t>
      </w:r>
      <w:r w:rsidRPr="009D7941">
        <w:rPr>
          <w:rFonts w:ascii="Times New Roman" w:hAnsi="Times New Roman" w:cs="Times New Roman"/>
        </w:rPr>
        <w:t xml:space="preserve"> Виконувати інші обов’язки, передбачені цим Договором та чинним законодавством.</w:t>
      </w:r>
    </w:p>
    <w:p w:rsidR="009D7941" w:rsidRPr="009D7941" w:rsidRDefault="009D7941" w:rsidP="009D7941">
      <w:pPr>
        <w:shd w:val="clear" w:color="auto" w:fill="FFFFFF"/>
        <w:tabs>
          <w:tab w:val="left" w:pos="540"/>
        </w:tabs>
        <w:ind w:firstLine="851"/>
        <w:jc w:val="both"/>
        <w:rPr>
          <w:rFonts w:ascii="Times New Roman" w:hAnsi="Times New Roman" w:cs="Times New Roman"/>
          <w:b/>
        </w:rPr>
      </w:pPr>
      <w:r w:rsidRPr="009D7941">
        <w:rPr>
          <w:rFonts w:ascii="Times New Roman" w:hAnsi="Times New Roman" w:cs="Times New Roman"/>
          <w:b/>
        </w:rPr>
        <w:t>6.2. Права Постачальника:</w:t>
      </w:r>
    </w:p>
    <w:p w:rsidR="009D7941" w:rsidRPr="009D7941" w:rsidRDefault="009D7941" w:rsidP="009D7941">
      <w:pPr>
        <w:shd w:val="clear" w:color="auto" w:fill="FFFFFF"/>
        <w:tabs>
          <w:tab w:val="left" w:pos="540"/>
        </w:tabs>
        <w:ind w:firstLine="851"/>
        <w:jc w:val="both"/>
        <w:rPr>
          <w:rFonts w:ascii="Times New Roman" w:hAnsi="Times New Roman" w:cs="Times New Roman"/>
        </w:rPr>
      </w:pPr>
      <w:r w:rsidRPr="009D7941">
        <w:rPr>
          <w:rFonts w:ascii="Times New Roman" w:hAnsi="Times New Roman" w:cs="Times New Roman"/>
        </w:rPr>
        <w:t>6.2.1. Своєчасно та в повному обсязі отримувати оплату за поставлений (прийнятий Замовником) Товар.</w:t>
      </w:r>
    </w:p>
    <w:p w:rsidR="009D7941" w:rsidRPr="009D7941" w:rsidRDefault="009D7941" w:rsidP="009D7941">
      <w:pPr>
        <w:shd w:val="clear" w:color="auto" w:fill="FFFFFF"/>
        <w:tabs>
          <w:tab w:val="left" w:pos="540"/>
        </w:tabs>
        <w:ind w:firstLine="851"/>
        <w:jc w:val="both"/>
        <w:rPr>
          <w:rFonts w:ascii="Times New Roman" w:hAnsi="Times New Roman" w:cs="Times New Roman"/>
          <w:spacing w:val="-2"/>
        </w:rPr>
      </w:pPr>
      <w:r w:rsidRPr="009D7941">
        <w:rPr>
          <w:rFonts w:ascii="Times New Roman" w:hAnsi="Times New Roman" w:cs="Times New Roman"/>
          <w:spacing w:val="-2"/>
        </w:rPr>
        <w:t>6.2.2. Інші права, передбачені цим Договором та чинним законодавством.</w:t>
      </w:r>
    </w:p>
    <w:p w:rsidR="009D7941" w:rsidRPr="009D7941" w:rsidRDefault="009D7941" w:rsidP="009D7941">
      <w:pPr>
        <w:shd w:val="clear" w:color="auto" w:fill="FFFFFF"/>
        <w:tabs>
          <w:tab w:val="left" w:pos="540"/>
        </w:tabs>
        <w:ind w:firstLine="851"/>
        <w:jc w:val="both"/>
        <w:rPr>
          <w:rFonts w:ascii="Times New Roman" w:hAnsi="Times New Roman" w:cs="Times New Roman"/>
          <w:spacing w:val="-2"/>
        </w:rPr>
      </w:pPr>
      <w:r w:rsidRPr="009D7941">
        <w:rPr>
          <w:rFonts w:ascii="Times New Roman" w:hAnsi="Times New Roman" w:cs="Times New Roman"/>
          <w:b/>
          <w:spacing w:val="-2"/>
        </w:rPr>
        <w:t>6.3.</w:t>
      </w:r>
      <w:r w:rsidRPr="009D7941">
        <w:rPr>
          <w:rFonts w:ascii="Times New Roman" w:hAnsi="Times New Roman" w:cs="Times New Roman"/>
          <w:spacing w:val="-2"/>
        </w:rPr>
        <w:t xml:space="preserve"> </w:t>
      </w:r>
      <w:r w:rsidRPr="009D7941">
        <w:rPr>
          <w:rFonts w:ascii="Times New Roman" w:hAnsi="Times New Roman" w:cs="Times New Roman"/>
          <w:b/>
        </w:rPr>
        <w:t>Обов’язки Замовника:</w:t>
      </w:r>
    </w:p>
    <w:p w:rsidR="009D7941" w:rsidRPr="009D7941" w:rsidRDefault="009D7941" w:rsidP="009D7941">
      <w:pPr>
        <w:shd w:val="clear" w:color="auto" w:fill="FFFFFF"/>
        <w:tabs>
          <w:tab w:val="left" w:pos="540"/>
          <w:tab w:val="left" w:pos="1560"/>
        </w:tabs>
        <w:autoSpaceDE w:val="0"/>
        <w:autoSpaceDN w:val="0"/>
        <w:adjustRightInd w:val="0"/>
        <w:ind w:firstLine="851"/>
        <w:jc w:val="both"/>
        <w:rPr>
          <w:rFonts w:ascii="Times New Roman" w:hAnsi="Times New Roman" w:cs="Times New Roman"/>
        </w:rPr>
      </w:pPr>
      <w:r w:rsidRPr="009D7941">
        <w:rPr>
          <w:rFonts w:ascii="Times New Roman" w:hAnsi="Times New Roman" w:cs="Times New Roman"/>
        </w:rPr>
        <w:t xml:space="preserve">6.3.1. Прийняти та оплатити поставлений Товар </w:t>
      </w:r>
      <w:proofErr w:type="gramStart"/>
      <w:r w:rsidRPr="009D7941">
        <w:rPr>
          <w:rFonts w:ascii="Times New Roman" w:hAnsi="Times New Roman" w:cs="Times New Roman"/>
        </w:rPr>
        <w:t>в</w:t>
      </w:r>
      <w:proofErr w:type="gramEnd"/>
      <w:r w:rsidRPr="009D7941">
        <w:rPr>
          <w:rFonts w:ascii="Times New Roman" w:hAnsi="Times New Roman" w:cs="Times New Roman"/>
        </w:rPr>
        <w:t xml:space="preserve"> </w:t>
      </w:r>
      <w:proofErr w:type="gramStart"/>
      <w:r w:rsidRPr="009D7941">
        <w:rPr>
          <w:rFonts w:ascii="Times New Roman" w:hAnsi="Times New Roman" w:cs="Times New Roman"/>
        </w:rPr>
        <w:t>порядку</w:t>
      </w:r>
      <w:proofErr w:type="gramEnd"/>
      <w:r w:rsidRPr="009D7941">
        <w:rPr>
          <w:rFonts w:ascii="Times New Roman" w:hAnsi="Times New Roman" w:cs="Times New Roman"/>
        </w:rPr>
        <w:t>, встановленому цим Договором, якщо Товар відповідає умовам цього Договору.</w:t>
      </w:r>
    </w:p>
    <w:p w:rsidR="009D7941" w:rsidRPr="009D7941" w:rsidRDefault="009D7941" w:rsidP="009D7941">
      <w:pPr>
        <w:shd w:val="clear" w:color="auto" w:fill="FFFFFF"/>
        <w:tabs>
          <w:tab w:val="left" w:pos="540"/>
        </w:tabs>
        <w:autoSpaceDE w:val="0"/>
        <w:autoSpaceDN w:val="0"/>
        <w:adjustRightInd w:val="0"/>
        <w:ind w:firstLine="851"/>
        <w:jc w:val="both"/>
        <w:rPr>
          <w:rFonts w:ascii="Times New Roman" w:hAnsi="Times New Roman" w:cs="Times New Roman"/>
        </w:rPr>
      </w:pPr>
      <w:r w:rsidRPr="009D7941">
        <w:rPr>
          <w:rFonts w:ascii="Times New Roman" w:hAnsi="Times New Roman" w:cs="Times New Roman"/>
        </w:rPr>
        <w:t>6.3.2. Виконувати інші обов’язки, та нести відповідальність, передбачені цим Договором та законодавством.</w:t>
      </w:r>
    </w:p>
    <w:p w:rsidR="009D7941" w:rsidRPr="009D7941" w:rsidRDefault="009D7941" w:rsidP="009D7941">
      <w:pPr>
        <w:shd w:val="clear" w:color="auto" w:fill="FFFFFF"/>
        <w:tabs>
          <w:tab w:val="left" w:pos="0"/>
        </w:tabs>
        <w:autoSpaceDE w:val="0"/>
        <w:autoSpaceDN w:val="0"/>
        <w:adjustRightInd w:val="0"/>
        <w:ind w:firstLine="851"/>
        <w:jc w:val="both"/>
        <w:rPr>
          <w:rFonts w:ascii="Times New Roman" w:hAnsi="Times New Roman" w:cs="Times New Roman"/>
          <w:b/>
        </w:rPr>
      </w:pPr>
      <w:r w:rsidRPr="009D7941">
        <w:rPr>
          <w:rFonts w:ascii="Times New Roman" w:hAnsi="Times New Roman" w:cs="Times New Roman"/>
          <w:b/>
        </w:rPr>
        <w:t>6.4. Права Замовника:</w:t>
      </w:r>
    </w:p>
    <w:p w:rsidR="009D7941" w:rsidRPr="009D7941" w:rsidRDefault="009D7941" w:rsidP="009D7941">
      <w:pPr>
        <w:shd w:val="clear" w:color="auto" w:fill="FFFFFF"/>
        <w:tabs>
          <w:tab w:val="left" w:pos="540"/>
        </w:tabs>
        <w:ind w:firstLine="851"/>
        <w:jc w:val="both"/>
        <w:rPr>
          <w:rFonts w:ascii="Times New Roman" w:hAnsi="Times New Roman" w:cs="Times New Roman"/>
          <w:spacing w:val="-2"/>
        </w:rPr>
      </w:pPr>
      <w:r w:rsidRPr="009D7941">
        <w:rPr>
          <w:rFonts w:ascii="Times New Roman" w:hAnsi="Times New Roman" w:cs="Times New Roman"/>
          <w:spacing w:val="-2"/>
        </w:rPr>
        <w:t>6.4.1. Зменшувати обсяг закупі</w:t>
      </w:r>
      <w:proofErr w:type="gramStart"/>
      <w:r w:rsidRPr="009D7941">
        <w:rPr>
          <w:rFonts w:ascii="Times New Roman" w:hAnsi="Times New Roman" w:cs="Times New Roman"/>
          <w:spacing w:val="-2"/>
        </w:rPr>
        <w:t>вл</w:t>
      </w:r>
      <w:proofErr w:type="gramEnd"/>
      <w:r w:rsidRPr="009D7941">
        <w:rPr>
          <w:rFonts w:ascii="Times New Roman" w:hAnsi="Times New Roman" w:cs="Times New Roman"/>
          <w:spacing w:val="-2"/>
        </w:rPr>
        <w:t>і Товару та загальну вартість цього Договору залежно від реальної потреби,  шляхом укладання додаткових угод до цього Договору.</w:t>
      </w:r>
    </w:p>
    <w:p w:rsidR="009D7941" w:rsidRPr="009D7941" w:rsidRDefault="009D7941" w:rsidP="009D7941">
      <w:pPr>
        <w:shd w:val="clear" w:color="auto" w:fill="FFFFFF"/>
        <w:tabs>
          <w:tab w:val="left" w:pos="540"/>
        </w:tabs>
        <w:ind w:firstLine="851"/>
        <w:jc w:val="both"/>
        <w:rPr>
          <w:rFonts w:ascii="Times New Roman" w:hAnsi="Times New Roman" w:cs="Times New Roman"/>
          <w:spacing w:val="-2"/>
        </w:rPr>
      </w:pPr>
      <w:r w:rsidRPr="009D7941">
        <w:rPr>
          <w:rFonts w:ascii="Times New Roman" w:hAnsi="Times New Roman" w:cs="Times New Roman"/>
          <w:spacing w:val="-2"/>
        </w:rPr>
        <w:t>6.4.2. Вимагати відшкодування завданих Замовнику збиткі</w:t>
      </w:r>
      <w:proofErr w:type="gramStart"/>
      <w:r w:rsidRPr="009D7941">
        <w:rPr>
          <w:rFonts w:ascii="Times New Roman" w:hAnsi="Times New Roman" w:cs="Times New Roman"/>
          <w:spacing w:val="-2"/>
        </w:rPr>
        <w:t>в</w:t>
      </w:r>
      <w:proofErr w:type="gramEnd"/>
      <w:r w:rsidRPr="009D7941">
        <w:rPr>
          <w:rFonts w:ascii="Times New Roman" w:hAnsi="Times New Roman" w:cs="Times New Roman"/>
          <w:spacing w:val="-2"/>
        </w:rPr>
        <w:t>, у випадку порушення Постачальником умов цього Договору;</w:t>
      </w:r>
    </w:p>
    <w:p w:rsidR="009D7941" w:rsidRPr="009D7941" w:rsidRDefault="009D7941" w:rsidP="009D7941">
      <w:pPr>
        <w:shd w:val="clear" w:color="auto" w:fill="FFFFFF"/>
        <w:tabs>
          <w:tab w:val="left" w:pos="540"/>
        </w:tabs>
        <w:ind w:firstLine="851"/>
        <w:jc w:val="both"/>
        <w:rPr>
          <w:rFonts w:ascii="Times New Roman" w:hAnsi="Times New Roman" w:cs="Times New Roman"/>
          <w:spacing w:val="-2"/>
        </w:rPr>
      </w:pPr>
      <w:r w:rsidRPr="009D7941">
        <w:rPr>
          <w:rFonts w:ascii="Times New Roman" w:hAnsi="Times New Roman" w:cs="Times New Roman"/>
          <w:spacing w:val="-2"/>
        </w:rPr>
        <w:t>6.4.3.</w:t>
      </w:r>
      <w:r w:rsidRPr="009D7941">
        <w:rPr>
          <w:rFonts w:ascii="Times New Roman" w:hAnsi="Times New Roman" w:cs="Times New Roman"/>
          <w:spacing w:val="-2"/>
        </w:rPr>
        <w:tab/>
        <w:t xml:space="preserve"> Повернути видаткову накладну та акт приймання-передачі Товару Постачальнику без здійснення оплати в разі їх неналежного оформлення (невідповідність та/або неповнота заповнення, відсутність печатки, </w:t>
      </w:r>
      <w:proofErr w:type="gramStart"/>
      <w:r w:rsidRPr="009D7941">
        <w:rPr>
          <w:rFonts w:ascii="Times New Roman" w:hAnsi="Times New Roman" w:cs="Times New Roman"/>
          <w:spacing w:val="-2"/>
        </w:rPr>
        <w:t>п</w:t>
      </w:r>
      <w:proofErr w:type="gramEnd"/>
      <w:r w:rsidRPr="009D7941">
        <w:rPr>
          <w:rFonts w:ascii="Times New Roman" w:hAnsi="Times New Roman" w:cs="Times New Roman"/>
          <w:spacing w:val="-2"/>
        </w:rPr>
        <w:t>ідписів, реквізитів тощо) або відсутності документів, що мають додаватися до вказаного акту відповідно до умов цього Договору.</w:t>
      </w:r>
    </w:p>
    <w:p w:rsidR="009D7941" w:rsidRPr="009D7941" w:rsidRDefault="009D7941" w:rsidP="009D7941">
      <w:pPr>
        <w:shd w:val="clear" w:color="auto" w:fill="FFFFFF"/>
        <w:tabs>
          <w:tab w:val="left" w:pos="540"/>
        </w:tabs>
        <w:ind w:firstLine="851"/>
        <w:jc w:val="both"/>
        <w:rPr>
          <w:rFonts w:ascii="Times New Roman" w:hAnsi="Times New Roman" w:cs="Times New Roman"/>
          <w:spacing w:val="-2"/>
        </w:rPr>
      </w:pPr>
      <w:r w:rsidRPr="009D7941">
        <w:rPr>
          <w:rFonts w:ascii="Times New Roman" w:hAnsi="Times New Roman" w:cs="Times New Roman"/>
          <w:spacing w:val="-2"/>
        </w:rPr>
        <w:t>6.4.4. Вимагати від Постачальника повернення вартості придбаних та невикористаних Замовником Талонів у випадку не забезпечення Постачальником безперебійної заправки автотранспорту Замовника.</w:t>
      </w:r>
    </w:p>
    <w:p w:rsidR="009D7941" w:rsidRPr="009D7941" w:rsidRDefault="009D7941" w:rsidP="009D794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851"/>
        <w:contextualSpacing/>
        <w:jc w:val="both"/>
        <w:rPr>
          <w:rFonts w:ascii="Times New Roman" w:hAnsi="Times New Roman" w:cs="Times New Roman"/>
          <w:spacing w:val="-2"/>
        </w:rPr>
      </w:pPr>
      <w:r w:rsidRPr="009D7941">
        <w:rPr>
          <w:rFonts w:ascii="Times New Roman" w:hAnsi="Times New Roman" w:cs="Times New Roman"/>
          <w:spacing w:val="-2"/>
        </w:rPr>
        <w:t>6.4.5. Достроково розірвати цей Догові</w:t>
      </w:r>
      <w:proofErr w:type="gramStart"/>
      <w:r w:rsidRPr="009D7941">
        <w:rPr>
          <w:rFonts w:ascii="Times New Roman" w:hAnsi="Times New Roman" w:cs="Times New Roman"/>
          <w:spacing w:val="-2"/>
        </w:rPr>
        <w:t>р</w:t>
      </w:r>
      <w:proofErr w:type="gramEnd"/>
      <w:r w:rsidRPr="009D7941">
        <w:rPr>
          <w:rFonts w:ascii="Times New Roman" w:hAnsi="Times New Roman" w:cs="Times New Roman"/>
          <w:spacing w:val="-2"/>
        </w:rPr>
        <w:t xml:space="preserve"> в односторонньому порядку у разі невиконання зобов’язань Постачальником, повідомивши про це його у строк за п’ять робочих днів.</w:t>
      </w:r>
    </w:p>
    <w:p w:rsidR="009D7941" w:rsidRPr="009D7941" w:rsidRDefault="009D7941" w:rsidP="009D794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851"/>
        <w:contextualSpacing/>
        <w:jc w:val="both"/>
        <w:rPr>
          <w:rFonts w:ascii="Times New Roman" w:hAnsi="Times New Roman" w:cs="Times New Roman"/>
          <w:spacing w:val="-2"/>
        </w:rPr>
      </w:pPr>
      <w:r w:rsidRPr="009D7941">
        <w:rPr>
          <w:rFonts w:ascii="Times New Roman" w:hAnsi="Times New Roman" w:cs="Times New Roman"/>
          <w:spacing w:val="-2"/>
        </w:rPr>
        <w:t>6.4.6. Достроково розірвати цей Догові</w:t>
      </w:r>
      <w:proofErr w:type="gramStart"/>
      <w:r w:rsidRPr="009D7941">
        <w:rPr>
          <w:rFonts w:ascii="Times New Roman" w:hAnsi="Times New Roman" w:cs="Times New Roman"/>
          <w:spacing w:val="-2"/>
        </w:rPr>
        <w:t>р</w:t>
      </w:r>
      <w:proofErr w:type="gramEnd"/>
      <w:r w:rsidRPr="009D7941">
        <w:rPr>
          <w:rFonts w:ascii="Times New Roman" w:hAnsi="Times New Roman" w:cs="Times New Roman"/>
          <w:spacing w:val="-2"/>
        </w:rPr>
        <w:t xml:space="preserve"> в односторонньому порядку у разі зміни ціни Постачальником, впродовж місяця з моменту підписання даного договору, повідомивши про це його у строк за п’ять робочих днів.</w:t>
      </w:r>
    </w:p>
    <w:p w:rsidR="009D7941" w:rsidRPr="009D7941" w:rsidRDefault="009D7941" w:rsidP="009D794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851"/>
        <w:contextualSpacing/>
        <w:jc w:val="both"/>
        <w:rPr>
          <w:rFonts w:ascii="Times New Roman" w:hAnsi="Times New Roman" w:cs="Times New Roman"/>
          <w:spacing w:val="-2"/>
        </w:rPr>
      </w:pPr>
      <w:r w:rsidRPr="009D7941">
        <w:rPr>
          <w:rFonts w:ascii="Times New Roman" w:hAnsi="Times New Roman" w:cs="Times New Roman"/>
          <w:spacing w:val="-2"/>
        </w:rPr>
        <w:t>6.4.7. Інші права, передбачені чинним законодавством та Договором.</w:t>
      </w:r>
    </w:p>
    <w:p w:rsidR="009D7941" w:rsidRPr="009D7941" w:rsidRDefault="009D7941" w:rsidP="009D7941">
      <w:pPr>
        <w:ind w:right="-2" w:firstLine="851"/>
        <w:jc w:val="center"/>
        <w:rPr>
          <w:rFonts w:ascii="Times New Roman" w:hAnsi="Times New Roman" w:cs="Times New Roman"/>
          <w:b/>
          <w:bCs/>
        </w:rPr>
      </w:pPr>
    </w:p>
    <w:p w:rsidR="009D7941" w:rsidRPr="009D7941" w:rsidRDefault="009D7941" w:rsidP="009D7941">
      <w:pPr>
        <w:ind w:right="-2" w:firstLine="851"/>
        <w:jc w:val="center"/>
        <w:rPr>
          <w:rFonts w:ascii="Times New Roman" w:hAnsi="Times New Roman" w:cs="Times New Roman"/>
          <w:b/>
          <w:bCs/>
        </w:rPr>
      </w:pPr>
      <w:r w:rsidRPr="009D7941">
        <w:rPr>
          <w:rFonts w:ascii="Times New Roman" w:hAnsi="Times New Roman" w:cs="Times New Roman"/>
          <w:b/>
          <w:bCs/>
        </w:rPr>
        <w:t>7. ВІДПОВІДАЛЬНІСТЬ СТОРІН</w:t>
      </w:r>
    </w:p>
    <w:p w:rsidR="009D7941" w:rsidRPr="009D7941" w:rsidRDefault="009D7941" w:rsidP="000B2F24">
      <w:pPr>
        <w:widowControl w:val="0"/>
        <w:numPr>
          <w:ilvl w:val="1"/>
          <w:numId w:val="6"/>
        </w:numPr>
        <w:tabs>
          <w:tab w:val="left" w:pos="1276"/>
        </w:tabs>
        <w:spacing w:line="240" w:lineRule="auto"/>
        <w:ind w:left="0" w:firstLine="851"/>
        <w:contextualSpacing/>
        <w:jc w:val="both"/>
        <w:rPr>
          <w:rFonts w:ascii="Times New Roman" w:hAnsi="Times New Roman" w:cs="Times New Roman"/>
          <w:snapToGrid w:val="0"/>
        </w:rPr>
      </w:pPr>
      <w:proofErr w:type="gramStart"/>
      <w:r w:rsidRPr="009D7941">
        <w:rPr>
          <w:rFonts w:ascii="Times New Roman" w:hAnsi="Times New Roman" w:cs="Times New Roman"/>
          <w:snapToGrid w:val="0"/>
        </w:rPr>
        <w:t>У</w:t>
      </w:r>
      <w:proofErr w:type="gramEnd"/>
      <w:r w:rsidRPr="009D7941">
        <w:rPr>
          <w:rFonts w:ascii="Times New Roman" w:hAnsi="Times New Roman" w:cs="Times New Roman"/>
          <w:snapToGrid w:val="0"/>
        </w:rPr>
        <w:t xml:space="preserve"> </w:t>
      </w:r>
      <w:proofErr w:type="gramStart"/>
      <w:r w:rsidRPr="009D7941">
        <w:rPr>
          <w:rFonts w:ascii="Times New Roman" w:hAnsi="Times New Roman" w:cs="Times New Roman"/>
          <w:snapToGrid w:val="0"/>
        </w:rPr>
        <w:t>раз</w:t>
      </w:r>
      <w:proofErr w:type="gramEnd"/>
      <w:r w:rsidRPr="009D7941">
        <w:rPr>
          <w:rFonts w:ascii="Times New Roman" w:hAnsi="Times New Roman" w:cs="Times New Roman"/>
          <w:snapToGrid w:val="0"/>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8" w:name="83"/>
      <w:bookmarkEnd w:id="8"/>
    </w:p>
    <w:p w:rsidR="009D7941" w:rsidRPr="009D7941" w:rsidRDefault="009D7941" w:rsidP="000B2F24">
      <w:pPr>
        <w:widowControl w:val="0"/>
        <w:numPr>
          <w:ilvl w:val="1"/>
          <w:numId w:val="6"/>
        </w:numPr>
        <w:tabs>
          <w:tab w:val="left" w:pos="1276"/>
        </w:tabs>
        <w:spacing w:line="240" w:lineRule="auto"/>
        <w:ind w:left="0" w:firstLine="851"/>
        <w:contextualSpacing/>
        <w:jc w:val="both"/>
        <w:rPr>
          <w:rFonts w:ascii="Times New Roman" w:hAnsi="Times New Roman" w:cs="Times New Roman"/>
          <w:snapToGrid w:val="0"/>
        </w:rPr>
      </w:pPr>
      <w:r w:rsidRPr="009D7941">
        <w:rPr>
          <w:rFonts w:ascii="Times New Roman" w:hAnsi="Times New Roman" w:cs="Times New Roman"/>
          <w:snapToGrid w:val="0"/>
        </w:rPr>
        <w:t>У разі невиконання або несвоєчасного виконання зобов'язань при закупі</w:t>
      </w:r>
      <w:proofErr w:type="gramStart"/>
      <w:r w:rsidRPr="009D7941">
        <w:rPr>
          <w:rFonts w:ascii="Times New Roman" w:hAnsi="Times New Roman" w:cs="Times New Roman"/>
          <w:snapToGrid w:val="0"/>
        </w:rPr>
        <w:t>вл</w:t>
      </w:r>
      <w:proofErr w:type="gramEnd"/>
      <w:r w:rsidRPr="009D7941">
        <w:rPr>
          <w:rFonts w:ascii="Times New Roman" w:hAnsi="Times New Roman" w:cs="Times New Roman"/>
          <w:snapToGrid w:val="0"/>
        </w:rPr>
        <w:t xml:space="preserve">і товарів за бюджетні кошти Постачальник сплачує Замовнику штрафні санкції (неустойка, штраф, пеня) у розмірі, визначеному відповідно до п.п. 7.3.1, 7.3.2, цього Договору, а у разі здійснення попередньої оплати Постачальник, крім сплати зазначених штрафних санкцій, повертає Замовнику кошти з </w:t>
      </w:r>
      <w:r w:rsidRPr="009D7941">
        <w:rPr>
          <w:rFonts w:ascii="Times New Roman" w:hAnsi="Times New Roman" w:cs="Times New Roman"/>
          <w:snapToGrid w:val="0"/>
        </w:rPr>
        <w:lastRenderedPageBreak/>
        <w:t>урахуванням індексу інфляції.</w:t>
      </w:r>
    </w:p>
    <w:p w:rsidR="009D7941" w:rsidRPr="009D7941" w:rsidRDefault="009D7941" w:rsidP="000B2F24">
      <w:pPr>
        <w:widowControl w:val="0"/>
        <w:numPr>
          <w:ilvl w:val="1"/>
          <w:numId w:val="6"/>
        </w:numPr>
        <w:tabs>
          <w:tab w:val="left" w:pos="1276"/>
        </w:tabs>
        <w:spacing w:line="240" w:lineRule="auto"/>
        <w:ind w:left="0" w:firstLine="851"/>
        <w:contextualSpacing/>
        <w:jc w:val="both"/>
        <w:rPr>
          <w:rFonts w:ascii="Times New Roman" w:hAnsi="Times New Roman" w:cs="Times New Roman"/>
          <w:snapToGrid w:val="0"/>
        </w:rPr>
      </w:pPr>
      <w:r w:rsidRPr="009D7941">
        <w:rPr>
          <w:rFonts w:ascii="Times New Roman" w:hAnsi="Times New Roman" w:cs="Times New Roman"/>
          <w:snapToGrid w:val="0"/>
        </w:rPr>
        <w:t xml:space="preserve">Види порушень та санкції за них, </w:t>
      </w:r>
      <w:proofErr w:type="gramStart"/>
      <w:r w:rsidRPr="009D7941">
        <w:rPr>
          <w:rFonts w:ascii="Times New Roman" w:hAnsi="Times New Roman" w:cs="Times New Roman"/>
          <w:snapToGrid w:val="0"/>
        </w:rPr>
        <w:t>установлен</w:t>
      </w:r>
      <w:proofErr w:type="gramEnd"/>
      <w:r w:rsidRPr="009D7941">
        <w:rPr>
          <w:rFonts w:ascii="Times New Roman" w:hAnsi="Times New Roman" w:cs="Times New Roman"/>
          <w:snapToGrid w:val="0"/>
        </w:rPr>
        <w:t>і Договором:</w:t>
      </w:r>
    </w:p>
    <w:p w:rsidR="009D7941" w:rsidRPr="009D7941" w:rsidRDefault="009D7941" w:rsidP="000B2F24">
      <w:pPr>
        <w:widowControl w:val="0"/>
        <w:numPr>
          <w:ilvl w:val="2"/>
          <w:numId w:val="7"/>
        </w:numPr>
        <w:tabs>
          <w:tab w:val="left" w:pos="1276"/>
        </w:tabs>
        <w:spacing w:line="240" w:lineRule="auto"/>
        <w:ind w:left="0" w:firstLine="709"/>
        <w:contextualSpacing/>
        <w:jc w:val="both"/>
        <w:rPr>
          <w:rFonts w:ascii="Times New Roman" w:hAnsi="Times New Roman" w:cs="Times New Roman"/>
          <w:snapToGrid w:val="0"/>
        </w:rPr>
      </w:pPr>
      <w:r w:rsidRPr="009D7941">
        <w:rPr>
          <w:rFonts w:ascii="Times New Roman" w:hAnsi="Times New Roman" w:cs="Times New Roman"/>
          <w:snapToGrid w:val="0"/>
        </w:rPr>
        <w:t>за поставку Постачальником неякісних товарів стягується  штраф  у  розмі</w:t>
      </w:r>
      <w:proofErr w:type="gramStart"/>
      <w:r w:rsidRPr="009D7941">
        <w:rPr>
          <w:rFonts w:ascii="Times New Roman" w:hAnsi="Times New Roman" w:cs="Times New Roman"/>
          <w:snapToGrid w:val="0"/>
        </w:rPr>
        <w:t>р</w:t>
      </w:r>
      <w:proofErr w:type="gramEnd"/>
      <w:r w:rsidRPr="009D7941">
        <w:rPr>
          <w:rFonts w:ascii="Times New Roman" w:hAnsi="Times New Roman" w:cs="Times New Roman"/>
          <w:snapToGrid w:val="0"/>
        </w:rPr>
        <w:t xml:space="preserve">і  двадцяти відсотків   вартості  неякісних  товарів; </w:t>
      </w:r>
    </w:p>
    <w:p w:rsidR="009D7941" w:rsidRPr="009D7941" w:rsidRDefault="009D7941" w:rsidP="000B2F24">
      <w:pPr>
        <w:widowControl w:val="0"/>
        <w:numPr>
          <w:ilvl w:val="2"/>
          <w:numId w:val="7"/>
        </w:numPr>
        <w:tabs>
          <w:tab w:val="left" w:pos="1276"/>
        </w:tabs>
        <w:spacing w:line="240" w:lineRule="auto"/>
        <w:ind w:left="0" w:firstLine="709"/>
        <w:contextualSpacing/>
        <w:jc w:val="both"/>
        <w:rPr>
          <w:rFonts w:ascii="Times New Roman" w:hAnsi="Times New Roman" w:cs="Times New Roman"/>
          <w:snapToGrid w:val="0"/>
        </w:rPr>
      </w:pPr>
      <w:r w:rsidRPr="009D7941">
        <w:rPr>
          <w:rFonts w:ascii="Times New Roman" w:hAnsi="Times New Roman" w:cs="Times New Roman"/>
          <w:snapToGrid w:val="0"/>
        </w:rPr>
        <w:t>за порушення строків поставки товарів стягується пеня у розмі</w:t>
      </w:r>
      <w:proofErr w:type="gramStart"/>
      <w:r w:rsidRPr="009D7941">
        <w:rPr>
          <w:rFonts w:ascii="Times New Roman" w:hAnsi="Times New Roman" w:cs="Times New Roman"/>
          <w:snapToGrid w:val="0"/>
        </w:rPr>
        <w:t>р</w:t>
      </w:r>
      <w:proofErr w:type="gramEnd"/>
      <w:r w:rsidRPr="009D7941">
        <w:rPr>
          <w:rFonts w:ascii="Times New Roman" w:hAnsi="Times New Roman" w:cs="Times New Roman"/>
          <w:snapToGrid w:val="0"/>
        </w:rPr>
        <w:t>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9D7941" w:rsidRPr="009D7941" w:rsidRDefault="009D7941" w:rsidP="000B2F24">
      <w:pPr>
        <w:widowControl w:val="0"/>
        <w:numPr>
          <w:ilvl w:val="2"/>
          <w:numId w:val="7"/>
        </w:numPr>
        <w:tabs>
          <w:tab w:val="left" w:pos="1276"/>
        </w:tabs>
        <w:spacing w:line="240" w:lineRule="auto"/>
        <w:ind w:left="0" w:firstLine="709"/>
        <w:contextualSpacing/>
        <w:jc w:val="both"/>
        <w:rPr>
          <w:rFonts w:ascii="Times New Roman" w:hAnsi="Times New Roman" w:cs="Times New Roman"/>
          <w:snapToGrid w:val="0"/>
        </w:rPr>
      </w:pPr>
      <w:r w:rsidRPr="009D7941">
        <w:rPr>
          <w:rFonts w:ascii="Times New Roman" w:hAnsi="Times New Roman" w:cs="Times New Roman"/>
          <w:snapToGrid w:val="0"/>
        </w:rPr>
        <w:t xml:space="preserve">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w:t>
      </w:r>
      <w:proofErr w:type="gramStart"/>
      <w:r w:rsidRPr="009D7941">
        <w:rPr>
          <w:rFonts w:ascii="Times New Roman" w:hAnsi="Times New Roman" w:cs="Times New Roman"/>
          <w:snapToGrid w:val="0"/>
        </w:rPr>
        <w:t>в</w:t>
      </w:r>
      <w:proofErr w:type="gramEnd"/>
      <w:r w:rsidRPr="009D7941">
        <w:rPr>
          <w:rFonts w:ascii="Times New Roman" w:hAnsi="Times New Roman" w:cs="Times New Roman"/>
          <w:snapToGrid w:val="0"/>
        </w:rPr>
        <w:t>ід вартості несвоєчасно оплачених товарів.</w:t>
      </w:r>
    </w:p>
    <w:p w:rsidR="009D7941" w:rsidRPr="009D7941" w:rsidRDefault="009D7941" w:rsidP="009D7941">
      <w:pPr>
        <w:ind w:right="-2" w:firstLine="851"/>
        <w:jc w:val="center"/>
        <w:rPr>
          <w:rFonts w:ascii="Times New Roman" w:hAnsi="Times New Roman" w:cs="Times New Roman"/>
          <w:b/>
          <w:bCs/>
        </w:rPr>
      </w:pPr>
      <w:r w:rsidRPr="009D7941">
        <w:rPr>
          <w:rFonts w:ascii="Times New Roman" w:hAnsi="Times New Roman" w:cs="Times New Roman"/>
          <w:b/>
          <w:bCs/>
        </w:rPr>
        <w:t>8. ОБСТАВИНИ НЕПЕРЕБОРНОЇ СИЛИ</w:t>
      </w:r>
    </w:p>
    <w:p w:rsidR="009D7941" w:rsidRPr="009D7941" w:rsidRDefault="009D7941" w:rsidP="000B2F24">
      <w:pPr>
        <w:widowControl w:val="0"/>
        <w:numPr>
          <w:ilvl w:val="1"/>
          <w:numId w:val="8"/>
        </w:numPr>
        <w:tabs>
          <w:tab w:val="left" w:pos="1276"/>
        </w:tabs>
        <w:spacing w:line="240" w:lineRule="auto"/>
        <w:ind w:left="0" w:firstLine="851"/>
        <w:contextualSpacing/>
        <w:jc w:val="both"/>
        <w:rPr>
          <w:rFonts w:ascii="Times New Roman" w:hAnsi="Times New Roman" w:cs="Times New Roman"/>
          <w:snapToGrid w:val="0"/>
        </w:rPr>
      </w:pPr>
      <w:bookmarkStart w:id="9" w:name="88"/>
      <w:bookmarkStart w:id="10" w:name="89"/>
      <w:bookmarkStart w:id="11" w:name="91"/>
      <w:bookmarkEnd w:id="9"/>
      <w:bookmarkEnd w:id="10"/>
      <w:bookmarkEnd w:id="11"/>
      <w:proofErr w:type="gramStart"/>
      <w:r w:rsidRPr="009D7941">
        <w:rPr>
          <w:rFonts w:ascii="Times New Roman" w:hAnsi="Times New Roman" w:cs="Times New Roman"/>
          <w:snapToGrid w:val="0"/>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roofErr w:type="gramEnd"/>
    </w:p>
    <w:p w:rsidR="009D7941" w:rsidRPr="009D7941" w:rsidRDefault="009D7941" w:rsidP="000B2F24">
      <w:pPr>
        <w:widowControl w:val="0"/>
        <w:numPr>
          <w:ilvl w:val="1"/>
          <w:numId w:val="8"/>
        </w:numPr>
        <w:tabs>
          <w:tab w:val="left" w:pos="1276"/>
        </w:tabs>
        <w:spacing w:line="240" w:lineRule="auto"/>
        <w:ind w:left="0" w:firstLine="851"/>
        <w:contextualSpacing/>
        <w:jc w:val="both"/>
        <w:rPr>
          <w:rFonts w:ascii="Times New Roman" w:hAnsi="Times New Roman" w:cs="Times New Roman"/>
          <w:snapToGrid w:val="0"/>
        </w:rPr>
      </w:pPr>
      <w:proofErr w:type="gramStart"/>
      <w:r w:rsidRPr="009D7941">
        <w:rPr>
          <w:rFonts w:ascii="Times New Roman" w:hAnsi="Times New Roman" w:cs="Times New Roman"/>
          <w:snapToGrid w:val="0"/>
        </w:rPr>
        <w:t>П</w:t>
      </w:r>
      <w:proofErr w:type="gramEnd"/>
      <w:r w:rsidRPr="009D7941">
        <w:rPr>
          <w:rFonts w:ascii="Times New Roman" w:hAnsi="Times New Roman" w:cs="Times New Roman"/>
          <w:snapToGrid w:val="0"/>
        </w:rPr>
        <w:t xml:space="preserve">ід форс-мажорними обставинами у цьому Договорі розуміються непереборна сила та випадок. </w:t>
      </w:r>
    </w:p>
    <w:p w:rsidR="009D7941" w:rsidRPr="009D7941" w:rsidRDefault="009D7941" w:rsidP="000B2F24">
      <w:pPr>
        <w:widowControl w:val="0"/>
        <w:numPr>
          <w:ilvl w:val="1"/>
          <w:numId w:val="8"/>
        </w:numPr>
        <w:tabs>
          <w:tab w:val="left" w:pos="1276"/>
        </w:tabs>
        <w:spacing w:line="240" w:lineRule="auto"/>
        <w:ind w:left="0" w:firstLine="851"/>
        <w:contextualSpacing/>
        <w:jc w:val="both"/>
        <w:rPr>
          <w:rFonts w:ascii="Times New Roman" w:hAnsi="Times New Roman" w:cs="Times New Roman"/>
          <w:snapToGrid w:val="0"/>
        </w:rPr>
      </w:pPr>
      <w:proofErr w:type="gramStart"/>
      <w:r w:rsidRPr="009D7941">
        <w:rPr>
          <w:rFonts w:ascii="Times New Roman" w:hAnsi="Times New Roman" w:cs="Times New Roman"/>
          <w:snapToGrid w:val="0"/>
        </w:rPr>
        <w:t>П</w:t>
      </w:r>
      <w:proofErr w:type="gramEnd"/>
      <w:r w:rsidRPr="009D7941">
        <w:rPr>
          <w:rFonts w:ascii="Times New Roman" w:hAnsi="Times New Roman" w:cs="Times New Roman"/>
          <w:snapToGrid w:val="0"/>
        </w:rPr>
        <w:t xml:space="preserve">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w:t>
      </w:r>
      <w:proofErr w:type="gramStart"/>
      <w:r w:rsidRPr="009D7941">
        <w:rPr>
          <w:rFonts w:ascii="Times New Roman" w:hAnsi="Times New Roman" w:cs="Times New Roman"/>
          <w:snapToGrid w:val="0"/>
        </w:rPr>
        <w:t>еп</w:t>
      </w:r>
      <w:proofErr w:type="gramEnd"/>
      <w:r w:rsidRPr="009D7941">
        <w:rPr>
          <w:rFonts w:ascii="Times New Roman" w:hAnsi="Times New Roman" w:cs="Times New Roman"/>
          <w:snapToGrid w:val="0"/>
        </w:rPr>
        <w:t xml:space="preserve">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w:t>
      </w:r>
      <w:proofErr w:type="gramStart"/>
      <w:r w:rsidRPr="009D7941">
        <w:rPr>
          <w:rFonts w:ascii="Times New Roman" w:hAnsi="Times New Roman" w:cs="Times New Roman"/>
          <w:snapToGrid w:val="0"/>
        </w:rPr>
        <w:t>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roofErr w:type="gramEnd"/>
    </w:p>
    <w:p w:rsidR="009D7941" w:rsidRPr="009D7941" w:rsidRDefault="009D7941" w:rsidP="000B2F24">
      <w:pPr>
        <w:widowControl w:val="0"/>
        <w:numPr>
          <w:ilvl w:val="1"/>
          <w:numId w:val="8"/>
        </w:numPr>
        <w:tabs>
          <w:tab w:val="left" w:pos="1276"/>
        </w:tabs>
        <w:spacing w:line="240" w:lineRule="auto"/>
        <w:ind w:left="0" w:firstLine="851"/>
        <w:contextualSpacing/>
        <w:jc w:val="both"/>
        <w:rPr>
          <w:rFonts w:ascii="Times New Roman" w:hAnsi="Times New Roman" w:cs="Times New Roman"/>
          <w:snapToGrid w:val="0"/>
        </w:rPr>
      </w:pPr>
      <w:proofErr w:type="gramStart"/>
      <w:r w:rsidRPr="009D7941">
        <w:rPr>
          <w:rFonts w:ascii="Times New Roman" w:hAnsi="Times New Roman" w:cs="Times New Roman"/>
          <w:snapToGrid w:val="0"/>
        </w:rPr>
        <w:t>П</w:t>
      </w:r>
      <w:proofErr w:type="gramEnd"/>
      <w:r w:rsidRPr="009D7941">
        <w:rPr>
          <w:rFonts w:ascii="Times New Roman" w:hAnsi="Times New Roman" w:cs="Times New Roman"/>
          <w:snapToGrid w:val="0"/>
        </w:rPr>
        <w:t>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9D7941" w:rsidRPr="009D7941" w:rsidRDefault="009D7941" w:rsidP="000B2F24">
      <w:pPr>
        <w:widowControl w:val="0"/>
        <w:numPr>
          <w:ilvl w:val="1"/>
          <w:numId w:val="8"/>
        </w:numPr>
        <w:tabs>
          <w:tab w:val="left" w:pos="1276"/>
        </w:tabs>
        <w:spacing w:line="240" w:lineRule="auto"/>
        <w:ind w:left="0" w:firstLine="851"/>
        <w:contextualSpacing/>
        <w:jc w:val="both"/>
        <w:rPr>
          <w:rFonts w:ascii="Times New Roman" w:hAnsi="Times New Roman" w:cs="Times New Roman"/>
          <w:snapToGrid w:val="0"/>
        </w:rPr>
      </w:pPr>
      <w:r w:rsidRPr="009D7941">
        <w:rPr>
          <w:rFonts w:ascii="Times New Roman" w:hAnsi="Times New Roman" w:cs="Times New Roman"/>
          <w:snapToGrid w:val="0"/>
        </w:rPr>
        <w:t xml:space="preserve">Настання непереборної сили має бути засвідчено компетентним органом, що визначений чинним законодавством України. </w:t>
      </w:r>
    </w:p>
    <w:p w:rsidR="009D7941" w:rsidRPr="009D7941" w:rsidRDefault="009D7941" w:rsidP="000B2F24">
      <w:pPr>
        <w:widowControl w:val="0"/>
        <w:numPr>
          <w:ilvl w:val="1"/>
          <w:numId w:val="8"/>
        </w:numPr>
        <w:tabs>
          <w:tab w:val="left" w:pos="1276"/>
        </w:tabs>
        <w:spacing w:line="240" w:lineRule="auto"/>
        <w:ind w:left="0" w:firstLine="851"/>
        <w:contextualSpacing/>
        <w:jc w:val="both"/>
        <w:rPr>
          <w:rFonts w:ascii="Times New Roman" w:hAnsi="Times New Roman" w:cs="Times New Roman"/>
          <w:snapToGrid w:val="0"/>
        </w:rPr>
      </w:pPr>
      <w:r w:rsidRPr="009D7941">
        <w:rPr>
          <w:rFonts w:ascii="Times New Roman" w:hAnsi="Times New Roman" w:cs="Times New Roman"/>
          <w:snapToGrid w:val="0"/>
        </w:rPr>
        <w:t xml:space="preserve">Сторона, що не може виконувати зобов'язання за цим Договором унаслідок дії форс-мажорних обставин, зобов'язана невідкладно із урахуванням можливостей </w:t>
      </w:r>
      <w:proofErr w:type="gramStart"/>
      <w:r w:rsidRPr="009D7941">
        <w:rPr>
          <w:rFonts w:ascii="Times New Roman" w:hAnsi="Times New Roman" w:cs="Times New Roman"/>
          <w:snapToGrid w:val="0"/>
        </w:rPr>
        <w:t>техн</w:t>
      </w:r>
      <w:proofErr w:type="gramEnd"/>
      <w:r w:rsidRPr="009D7941">
        <w:rPr>
          <w:rFonts w:ascii="Times New Roman" w:hAnsi="Times New Roman" w:cs="Times New Roman"/>
          <w:snapToGrid w:val="0"/>
        </w:rPr>
        <w:t>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w:t>
      </w:r>
      <w:proofErr w:type="gramStart"/>
      <w:r w:rsidRPr="009D7941">
        <w:rPr>
          <w:rFonts w:ascii="Times New Roman" w:hAnsi="Times New Roman" w:cs="Times New Roman"/>
          <w:snapToGrid w:val="0"/>
        </w:rPr>
        <w:t xml:space="preserve"> ,</w:t>
      </w:r>
      <w:proofErr w:type="gramEnd"/>
      <w:r w:rsidRPr="009D7941">
        <w:rPr>
          <w:rFonts w:ascii="Times New Roman" w:hAnsi="Times New Roman" w:cs="Times New Roman"/>
          <w:snapToGrid w:val="0"/>
        </w:rPr>
        <w:t>Договору.</w:t>
      </w:r>
    </w:p>
    <w:p w:rsidR="009D7941" w:rsidRPr="009D7941" w:rsidRDefault="009D7941" w:rsidP="000B2F24">
      <w:pPr>
        <w:widowControl w:val="0"/>
        <w:numPr>
          <w:ilvl w:val="1"/>
          <w:numId w:val="8"/>
        </w:numPr>
        <w:tabs>
          <w:tab w:val="left" w:pos="1276"/>
        </w:tabs>
        <w:spacing w:line="240" w:lineRule="auto"/>
        <w:ind w:left="0" w:firstLine="851"/>
        <w:contextualSpacing/>
        <w:jc w:val="both"/>
        <w:rPr>
          <w:rFonts w:ascii="Times New Roman" w:hAnsi="Times New Roman" w:cs="Times New Roman"/>
          <w:snapToGrid w:val="0"/>
        </w:rPr>
      </w:pPr>
      <w:r w:rsidRPr="009D7941">
        <w:rPr>
          <w:rFonts w:ascii="Times New Roman" w:hAnsi="Times New Roman" w:cs="Times New Roman"/>
          <w:snapToGrid w:val="0"/>
        </w:rPr>
        <w:t xml:space="preserve">Якщо форс-мажорні обставини та (або) їх наслідки тимчасово перешкоджають виконанню цього Договору, то виконання цього Договору зупиняється </w:t>
      </w:r>
      <w:proofErr w:type="gramStart"/>
      <w:r w:rsidRPr="009D7941">
        <w:rPr>
          <w:rFonts w:ascii="Times New Roman" w:hAnsi="Times New Roman" w:cs="Times New Roman"/>
          <w:snapToGrid w:val="0"/>
        </w:rPr>
        <w:t>на</w:t>
      </w:r>
      <w:proofErr w:type="gramEnd"/>
      <w:r w:rsidRPr="009D7941">
        <w:rPr>
          <w:rFonts w:ascii="Times New Roman" w:hAnsi="Times New Roman" w:cs="Times New Roman"/>
          <w:snapToGrid w:val="0"/>
        </w:rPr>
        <w:t xml:space="preserve"> строк, протягом якого воно є неможливим.</w:t>
      </w:r>
    </w:p>
    <w:p w:rsidR="009D7941" w:rsidRPr="009D7941" w:rsidRDefault="009D7941" w:rsidP="000B2F24">
      <w:pPr>
        <w:widowControl w:val="0"/>
        <w:numPr>
          <w:ilvl w:val="1"/>
          <w:numId w:val="8"/>
        </w:numPr>
        <w:tabs>
          <w:tab w:val="left" w:pos="1276"/>
        </w:tabs>
        <w:spacing w:line="240" w:lineRule="auto"/>
        <w:ind w:left="0" w:firstLine="567"/>
        <w:contextualSpacing/>
        <w:jc w:val="both"/>
        <w:rPr>
          <w:rFonts w:ascii="Times New Roman" w:hAnsi="Times New Roman" w:cs="Times New Roman"/>
          <w:snapToGrid w:val="0"/>
        </w:rPr>
      </w:pPr>
      <w:proofErr w:type="gramStart"/>
      <w:r w:rsidRPr="009D7941">
        <w:rPr>
          <w:rFonts w:ascii="Times New Roman" w:hAnsi="Times New Roman" w:cs="Times New Roman"/>
          <w:snapToGrid w:val="0"/>
        </w:rPr>
        <w:t>У</w:t>
      </w:r>
      <w:proofErr w:type="gramEnd"/>
      <w:r w:rsidRPr="009D7941">
        <w:rPr>
          <w:rFonts w:ascii="Times New Roman" w:hAnsi="Times New Roman" w:cs="Times New Roman"/>
          <w:snapToGrid w:val="0"/>
        </w:rPr>
        <w:t xml:space="preserve"> </w:t>
      </w:r>
      <w:proofErr w:type="gramStart"/>
      <w:r w:rsidRPr="009D7941">
        <w:rPr>
          <w:rFonts w:ascii="Times New Roman" w:hAnsi="Times New Roman" w:cs="Times New Roman"/>
          <w:snapToGrid w:val="0"/>
        </w:rPr>
        <w:t>раз</w:t>
      </w:r>
      <w:proofErr w:type="gramEnd"/>
      <w:r w:rsidRPr="009D7941">
        <w:rPr>
          <w:rFonts w:ascii="Times New Roman" w:hAnsi="Times New Roman" w:cs="Times New Roman"/>
          <w:snapToGrid w:val="0"/>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9D7941" w:rsidRPr="009D7941" w:rsidRDefault="009D7941" w:rsidP="009D7941">
      <w:pPr>
        <w:ind w:firstLine="851"/>
        <w:jc w:val="both"/>
        <w:rPr>
          <w:rFonts w:ascii="Times New Roman" w:eastAsia="Times New Roman" w:hAnsi="Times New Roman" w:cs="Times New Roman"/>
        </w:rPr>
      </w:pPr>
    </w:p>
    <w:p w:rsidR="009D7941" w:rsidRPr="009D7941" w:rsidRDefault="009D7941" w:rsidP="009D7941">
      <w:pPr>
        <w:ind w:right="-2" w:firstLine="851"/>
        <w:jc w:val="center"/>
        <w:rPr>
          <w:rFonts w:ascii="Times New Roman" w:hAnsi="Times New Roman" w:cs="Times New Roman"/>
          <w:b/>
          <w:bCs/>
        </w:rPr>
      </w:pPr>
      <w:r w:rsidRPr="009D7941">
        <w:rPr>
          <w:rFonts w:ascii="Times New Roman" w:hAnsi="Times New Roman" w:cs="Times New Roman"/>
          <w:b/>
          <w:bCs/>
        </w:rPr>
        <w:t>9. ВИРІШЕННЯ СПОРІ</w:t>
      </w:r>
      <w:proofErr w:type="gramStart"/>
      <w:r w:rsidRPr="009D7941">
        <w:rPr>
          <w:rFonts w:ascii="Times New Roman" w:hAnsi="Times New Roman" w:cs="Times New Roman"/>
          <w:b/>
          <w:bCs/>
        </w:rPr>
        <w:t>В</w:t>
      </w:r>
      <w:proofErr w:type="gramEnd"/>
    </w:p>
    <w:p w:rsidR="009D7941" w:rsidRPr="009D7941" w:rsidRDefault="009D7941" w:rsidP="009D7941">
      <w:pPr>
        <w:ind w:right="-2" w:firstLine="567"/>
        <w:jc w:val="both"/>
        <w:rPr>
          <w:rFonts w:ascii="Times New Roman" w:hAnsi="Times New Roman" w:cs="Times New Roman"/>
        </w:rPr>
      </w:pPr>
      <w:r w:rsidRPr="009D7941">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w:t>
      </w:r>
      <w:proofErr w:type="gramStart"/>
      <w:r w:rsidRPr="009D7941">
        <w:rPr>
          <w:rFonts w:ascii="Times New Roman" w:hAnsi="Times New Roman" w:cs="Times New Roman"/>
        </w:rPr>
        <w:t>в</w:t>
      </w:r>
      <w:proofErr w:type="gramEnd"/>
      <w:r w:rsidRPr="009D7941">
        <w:rPr>
          <w:rFonts w:ascii="Times New Roman" w:hAnsi="Times New Roman" w:cs="Times New Roman"/>
        </w:rPr>
        <w:t xml:space="preserve"> та консультацій. </w:t>
      </w:r>
    </w:p>
    <w:p w:rsidR="009D7941" w:rsidRPr="009D7941" w:rsidRDefault="009D7941" w:rsidP="009D7941">
      <w:pPr>
        <w:ind w:right="-2" w:firstLine="567"/>
        <w:jc w:val="both"/>
        <w:rPr>
          <w:rFonts w:ascii="Times New Roman" w:hAnsi="Times New Roman" w:cs="Times New Roman"/>
        </w:rPr>
      </w:pPr>
      <w:r w:rsidRPr="009D7941">
        <w:rPr>
          <w:rFonts w:ascii="Times New Roman" w:hAnsi="Times New Roman" w:cs="Times New Roman"/>
        </w:rPr>
        <w:t xml:space="preserve">9.2. </w:t>
      </w:r>
      <w:proofErr w:type="gramStart"/>
      <w:r w:rsidRPr="009D7941">
        <w:rPr>
          <w:rFonts w:ascii="Times New Roman" w:hAnsi="Times New Roman" w:cs="Times New Roman"/>
        </w:rPr>
        <w:t>У разі недосягнення Сторонами згоди спори (розбіжності) вирішуються у судовому порядку.</w:t>
      </w:r>
      <w:proofErr w:type="gramEnd"/>
    </w:p>
    <w:p w:rsidR="009D7941" w:rsidRPr="009D7941" w:rsidRDefault="009D7941" w:rsidP="009D7941">
      <w:pPr>
        <w:ind w:right="-2" w:firstLine="851"/>
        <w:jc w:val="center"/>
        <w:outlineLvl w:val="2"/>
        <w:rPr>
          <w:rFonts w:ascii="Times New Roman" w:hAnsi="Times New Roman" w:cs="Times New Roman"/>
          <w:b/>
          <w:bCs/>
        </w:rPr>
      </w:pPr>
      <w:r w:rsidRPr="009D7941">
        <w:rPr>
          <w:rFonts w:ascii="Times New Roman" w:hAnsi="Times New Roman" w:cs="Times New Roman"/>
          <w:b/>
          <w:bCs/>
        </w:rPr>
        <w:t xml:space="preserve">10. СТРОК ДІЇ ДОГОВОРУ </w:t>
      </w:r>
    </w:p>
    <w:p w:rsidR="009D7941" w:rsidRPr="009D7941" w:rsidRDefault="009D7941" w:rsidP="009D7941">
      <w:pPr>
        <w:ind w:right="-2" w:firstLine="567"/>
        <w:jc w:val="both"/>
        <w:rPr>
          <w:rFonts w:ascii="Times New Roman" w:hAnsi="Times New Roman" w:cs="Times New Roman"/>
        </w:rPr>
      </w:pPr>
      <w:r w:rsidRPr="009D7941">
        <w:rPr>
          <w:rFonts w:ascii="Times New Roman" w:hAnsi="Times New Roman" w:cs="Times New Roman"/>
        </w:rPr>
        <w:t xml:space="preserve">10.1. Цей Договір набирає чинності з </w:t>
      </w:r>
      <w:r w:rsidRPr="009D7941">
        <w:rPr>
          <w:rFonts w:ascii="Times New Roman" w:hAnsi="Times New Roman" w:cs="Times New Roman"/>
          <w:noProof/>
        </w:rPr>
        <w:t xml:space="preserve">моменту його укладання </w:t>
      </w:r>
      <w:r w:rsidR="001A06CC">
        <w:rPr>
          <w:rFonts w:ascii="Times New Roman" w:hAnsi="Times New Roman" w:cs="Times New Roman"/>
        </w:rPr>
        <w:t>і діє до 31 грудня 2024</w:t>
      </w:r>
      <w:r w:rsidRPr="009D7941">
        <w:rPr>
          <w:rFonts w:ascii="Times New Roman" w:hAnsi="Times New Roman" w:cs="Times New Roman"/>
        </w:rPr>
        <w:t xml:space="preserve"> року, а в частині отримання Товару </w:t>
      </w:r>
      <w:r w:rsidRPr="009D7941">
        <w:rPr>
          <w:rFonts w:ascii="Times New Roman" w:eastAsia="Times New Roman" w:hAnsi="Times New Roman" w:cs="Times New Roman"/>
        </w:rPr>
        <w:t>Замовником</w:t>
      </w:r>
      <w:r w:rsidRPr="009D7941">
        <w:rPr>
          <w:rFonts w:ascii="Times New Roman" w:hAnsi="Times New Roman" w:cs="Times New Roman"/>
        </w:rPr>
        <w:t xml:space="preserve"> на АЗС за Талонами або на підстав</w:t>
      </w:r>
      <w:proofErr w:type="gramStart"/>
      <w:r w:rsidRPr="009D7941">
        <w:rPr>
          <w:rFonts w:ascii="Times New Roman" w:hAnsi="Times New Roman" w:cs="Times New Roman"/>
        </w:rPr>
        <w:t>і В</w:t>
      </w:r>
      <w:proofErr w:type="gramEnd"/>
      <w:r w:rsidRPr="009D7941">
        <w:rPr>
          <w:rFonts w:ascii="Times New Roman" w:hAnsi="Times New Roman" w:cs="Times New Roman"/>
        </w:rPr>
        <w:t>ідомостей за формою № 16-НП, до отримання його в повному обсязі.</w:t>
      </w:r>
    </w:p>
    <w:p w:rsidR="009D7941" w:rsidRPr="009D7941" w:rsidRDefault="009D7941" w:rsidP="009D7941">
      <w:pPr>
        <w:tabs>
          <w:tab w:val="left" w:pos="-2552"/>
        </w:tabs>
        <w:spacing w:before="20"/>
        <w:contextualSpacing/>
        <w:rPr>
          <w:rFonts w:ascii="Times New Roman" w:eastAsia="Times New Roman" w:hAnsi="Times New Roman" w:cs="Times New Roman"/>
          <w:b/>
          <w:snapToGrid w:val="0"/>
        </w:rPr>
      </w:pPr>
    </w:p>
    <w:p w:rsidR="009D7941" w:rsidRPr="009D7941" w:rsidRDefault="009D7941" w:rsidP="009D7941">
      <w:pPr>
        <w:tabs>
          <w:tab w:val="left" w:pos="-2552"/>
        </w:tabs>
        <w:spacing w:before="20"/>
        <w:ind w:firstLine="851"/>
        <w:contextualSpacing/>
        <w:jc w:val="center"/>
        <w:rPr>
          <w:rFonts w:ascii="Times New Roman" w:eastAsia="Times New Roman" w:hAnsi="Times New Roman" w:cs="Times New Roman"/>
          <w:b/>
          <w:snapToGrid w:val="0"/>
        </w:rPr>
      </w:pPr>
      <w:r w:rsidRPr="009D7941">
        <w:rPr>
          <w:rFonts w:ascii="Times New Roman" w:eastAsia="Times New Roman" w:hAnsi="Times New Roman" w:cs="Times New Roman"/>
          <w:b/>
          <w:snapToGrid w:val="0"/>
        </w:rPr>
        <w:t>11. ВНЕСЕННЯ ЗМІН У ДОГОВІ</w:t>
      </w:r>
      <w:proofErr w:type="gramStart"/>
      <w:r w:rsidRPr="009D7941">
        <w:rPr>
          <w:rFonts w:ascii="Times New Roman" w:eastAsia="Times New Roman" w:hAnsi="Times New Roman" w:cs="Times New Roman"/>
          <w:b/>
          <w:snapToGrid w:val="0"/>
        </w:rPr>
        <w:t>Р</w:t>
      </w:r>
      <w:proofErr w:type="gramEnd"/>
      <w:r w:rsidRPr="009D7941">
        <w:rPr>
          <w:rFonts w:ascii="Times New Roman" w:eastAsia="Times New Roman" w:hAnsi="Times New Roman" w:cs="Times New Roman"/>
          <w:b/>
          <w:snapToGrid w:val="0"/>
        </w:rPr>
        <w:t xml:space="preserve"> </w:t>
      </w:r>
    </w:p>
    <w:p w:rsidR="009D7941" w:rsidRPr="009D7941" w:rsidRDefault="009D7941" w:rsidP="009D7941">
      <w:pPr>
        <w:tabs>
          <w:tab w:val="left" w:pos="851"/>
          <w:tab w:val="left" w:pos="1134"/>
        </w:tabs>
        <w:autoSpaceDE w:val="0"/>
        <w:ind w:firstLine="567"/>
        <w:jc w:val="both"/>
        <w:rPr>
          <w:rFonts w:ascii="Times New Roman" w:hAnsi="Times New Roman" w:cs="Times New Roman"/>
        </w:rPr>
      </w:pPr>
      <w:r w:rsidRPr="009D7941">
        <w:rPr>
          <w:rFonts w:ascii="Times New Roman" w:hAnsi="Times New Roman" w:cs="Times New Roman"/>
        </w:rPr>
        <w:t>11.1. Всі зміни та доповнення до цього Договору вносяться шляхом укладання додаткових угод до цього Договору, які є його невід’ємною частиною.</w:t>
      </w:r>
    </w:p>
    <w:p w:rsidR="009D7941" w:rsidRPr="009D7941" w:rsidRDefault="009D7941" w:rsidP="009D7941">
      <w:pPr>
        <w:tabs>
          <w:tab w:val="left" w:pos="1134"/>
        </w:tabs>
        <w:autoSpaceDE w:val="0"/>
        <w:ind w:firstLine="567"/>
        <w:jc w:val="both"/>
        <w:rPr>
          <w:rFonts w:ascii="Times New Roman" w:hAnsi="Times New Roman" w:cs="Times New Roman"/>
        </w:rPr>
      </w:pPr>
      <w:r w:rsidRPr="009D7941">
        <w:rPr>
          <w:rFonts w:ascii="Times New Roman" w:hAnsi="Times New Roman" w:cs="Times New Roman"/>
          <w:lang w:eastAsia="zh-CN"/>
        </w:rPr>
        <w:lastRenderedPageBreak/>
        <w:t xml:space="preserve">11.2. Пропозицію щодо внесення змін до цього Договору може зробити кожна із Сторін цього Договору. </w:t>
      </w:r>
    </w:p>
    <w:p w:rsidR="009D7941" w:rsidRPr="009D7941" w:rsidRDefault="009D7941" w:rsidP="009D7941">
      <w:pPr>
        <w:tabs>
          <w:tab w:val="left" w:pos="851"/>
          <w:tab w:val="left" w:pos="1134"/>
        </w:tabs>
        <w:autoSpaceDE w:val="0"/>
        <w:ind w:right="120" w:firstLine="567"/>
        <w:jc w:val="both"/>
        <w:rPr>
          <w:rFonts w:ascii="Times New Roman" w:hAnsi="Times New Roman" w:cs="Times New Roman"/>
          <w:lang w:eastAsia="zh-CN"/>
        </w:rPr>
      </w:pPr>
      <w:r w:rsidRPr="009D7941">
        <w:rPr>
          <w:rFonts w:ascii="Times New Roman" w:hAnsi="Times New Roman" w:cs="Times New Roman"/>
          <w:lang w:eastAsia="zh-CN"/>
        </w:rPr>
        <w:t>11.3.</w:t>
      </w:r>
      <w:r w:rsidRPr="009D7941">
        <w:rPr>
          <w:rFonts w:ascii="Times New Roman" w:hAnsi="Times New Roman" w:cs="Times New Roman"/>
          <w:lang w:eastAsia="zh-CN"/>
        </w:rPr>
        <w:tab/>
        <w:t>Пропозиція щодо внесення змін до цього Договору має містити обґрунтування необхідності внесення таких змін до цього Договору і виражати намі</w:t>
      </w:r>
      <w:proofErr w:type="gramStart"/>
      <w:r w:rsidRPr="009D7941">
        <w:rPr>
          <w:rFonts w:ascii="Times New Roman" w:hAnsi="Times New Roman" w:cs="Times New Roman"/>
          <w:lang w:eastAsia="zh-CN"/>
        </w:rPr>
        <w:t>р</w:t>
      </w:r>
      <w:proofErr w:type="gramEnd"/>
      <w:r w:rsidRPr="009D7941">
        <w:rPr>
          <w:rFonts w:ascii="Times New Roman" w:hAnsi="Times New Roman" w:cs="Times New Roman"/>
          <w:lang w:eastAsia="zh-CN"/>
        </w:rPr>
        <w:t xml:space="preserve"> особи,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w:t>
      </w:r>
    </w:p>
    <w:p w:rsidR="009D7941" w:rsidRPr="009D7941" w:rsidRDefault="009D7941" w:rsidP="009D7941">
      <w:pPr>
        <w:tabs>
          <w:tab w:val="left" w:pos="851"/>
          <w:tab w:val="left" w:pos="1134"/>
        </w:tabs>
        <w:autoSpaceDE w:val="0"/>
        <w:ind w:right="120" w:firstLine="567"/>
        <w:jc w:val="both"/>
        <w:rPr>
          <w:rFonts w:ascii="Times New Roman" w:hAnsi="Times New Roman" w:cs="Times New Roman"/>
          <w:lang w:eastAsia="zh-CN"/>
        </w:rPr>
      </w:pPr>
      <w:r w:rsidRPr="009D7941">
        <w:rPr>
          <w:rFonts w:ascii="Times New Roman" w:hAnsi="Times New Roman" w:cs="Times New Roman"/>
          <w:lang w:eastAsia="zh-CN"/>
        </w:rPr>
        <w:t>11.4.</w:t>
      </w:r>
      <w:r w:rsidRPr="009D7941">
        <w:rPr>
          <w:rFonts w:ascii="Times New Roman" w:hAnsi="Times New Roman" w:cs="Times New Roman"/>
          <w:lang w:eastAsia="zh-CN"/>
        </w:rPr>
        <w:tab/>
        <w:t xml:space="preserve">Відповідь Сторони, якій адресована пропозиція щодо змін до цього Договору, про її прийняття </w:t>
      </w:r>
      <w:proofErr w:type="gramStart"/>
      <w:r w:rsidRPr="009D7941">
        <w:rPr>
          <w:rFonts w:ascii="Times New Roman" w:hAnsi="Times New Roman" w:cs="Times New Roman"/>
          <w:lang w:eastAsia="zh-CN"/>
        </w:rPr>
        <w:t>повинна</w:t>
      </w:r>
      <w:proofErr w:type="gramEnd"/>
      <w:r w:rsidRPr="009D7941">
        <w:rPr>
          <w:rFonts w:ascii="Times New Roman" w:hAnsi="Times New Roman" w:cs="Times New Roman"/>
          <w:lang w:eastAsia="zh-CN"/>
        </w:rPr>
        <w:t xml:space="preserve"> бути повною і безумовною.</w:t>
      </w:r>
    </w:p>
    <w:p w:rsidR="009D7941" w:rsidRPr="009D7941" w:rsidRDefault="009D7941" w:rsidP="009D7941">
      <w:pPr>
        <w:tabs>
          <w:tab w:val="left" w:pos="851"/>
          <w:tab w:val="left" w:pos="1134"/>
        </w:tabs>
        <w:autoSpaceDE w:val="0"/>
        <w:ind w:right="120" w:firstLine="851"/>
        <w:jc w:val="both"/>
        <w:rPr>
          <w:rFonts w:ascii="Times New Roman" w:hAnsi="Times New Roman" w:cs="Times New Roman"/>
          <w:lang w:eastAsia="zh-CN"/>
        </w:rPr>
      </w:pPr>
    </w:p>
    <w:p w:rsidR="009D7941" w:rsidRPr="009D7941" w:rsidRDefault="009D7941" w:rsidP="009D7941">
      <w:pPr>
        <w:ind w:right="-2" w:firstLine="851"/>
        <w:jc w:val="center"/>
        <w:rPr>
          <w:rFonts w:ascii="Times New Roman" w:hAnsi="Times New Roman" w:cs="Times New Roman"/>
          <w:b/>
          <w:bCs/>
        </w:rPr>
      </w:pPr>
      <w:r w:rsidRPr="009D7941">
        <w:rPr>
          <w:rFonts w:ascii="Times New Roman" w:hAnsi="Times New Roman" w:cs="Times New Roman"/>
          <w:b/>
          <w:bCs/>
        </w:rPr>
        <w:t>12. ІНШІ УМОВИ</w:t>
      </w:r>
    </w:p>
    <w:p w:rsidR="009D7941" w:rsidRPr="009D7941" w:rsidRDefault="009D7941" w:rsidP="000B2F24">
      <w:pPr>
        <w:widowControl w:val="0"/>
        <w:numPr>
          <w:ilvl w:val="1"/>
          <w:numId w:val="9"/>
        </w:numPr>
        <w:tabs>
          <w:tab w:val="left" w:pos="1134"/>
        </w:tabs>
        <w:spacing w:line="240" w:lineRule="auto"/>
        <w:ind w:left="0" w:firstLine="567"/>
        <w:contextualSpacing/>
        <w:jc w:val="both"/>
        <w:rPr>
          <w:rFonts w:ascii="Times New Roman" w:hAnsi="Times New Roman" w:cs="Times New Roman"/>
          <w:snapToGrid w:val="0"/>
        </w:rPr>
      </w:pPr>
      <w:r w:rsidRPr="009D7941">
        <w:rPr>
          <w:rFonts w:ascii="Times New Roman" w:hAnsi="Times New Roman" w:cs="Times New Roman"/>
          <w:snapToGrid w:val="0"/>
        </w:rPr>
        <w:t>Догові</w:t>
      </w:r>
      <w:proofErr w:type="gramStart"/>
      <w:r w:rsidRPr="009D7941">
        <w:rPr>
          <w:rFonts w:ascii="Times New Roman" w:hAnsi="Times New Roman" w:cs="Times New Roman"/>
          <w:snapToGrid w:val="0"/>
        </w:rPr>
        <w:t>р</w:t>
      </w:r>
      <w:proofErr w:type="gramEnd"/>
      <w:r w:rsidRPr="009D7941">
        <w:rPr>
          <w:rFonts w:ascii="Times New Roman" w:hAnsi="Times New Roman" w:cs="Times New Roman"/>
          <w:snapToGrid w:val="0"/>
        </w:rPr>
        <w:t xml:space="preserve"> складено у двох примірниках, кожний із яких має однакову юридичну силу, по одному для кожної із сторін.</w:t>
      </w:r>
    </w:p>
    <w:p w:rsidR="009D7941" w:rsidRPr="009D7941" w:rsidRDefault="009D7941" w:rsidP="000B2F24">
      <w:pPr>
        <w:widowControl w:val="0"/>
        <w:numPr>
          <w:ilvl w:val="1"/>
          <w:numId w:val="9"/>
        </w:numPr>
        <w:tabs>
          <w:tab w:val="left" w:pos="1134"/>
        </w:tabs>
        <w:spacing w:line="240" w:lineRule="auto"/>
        <w:ind w:left="0" w:firstLine="567"/>
        <w:contextualSpacing/>
        <w:jc w:val="both"/>
        <w:rPr>
          <w:rFonts w:ascii="Times New Roman" w:hAnsi="Times New Roman" w:cs="Times New Roman"/>
          <w:snapToGrid w:val="0"/>
        </w:rPr>
      </w:pPr>
      <w:r w:rsidRPr="009D7941">
        <w:rPr>
          <w:rFonts w:ascii="Times New Roman" w:hAnsi="Times New Roman" w:cs="Times New Roman"/>
          <w:snapToGrid w:val="0"/>
        </w:rPr>
        <w:t xml:space="preserve">Умови даного Договору можуть бути змінені за взаємною згодою сторін </w:t>
      </w:r>
      <w:proofErr w:type="gramStart"/>
      <w:r w:rsidRPr="009D7941">
        <w:rPr>
          <w:rFonts w:ascii="Times New Roman" w:hAnsi="Times New Roman" w:cs="Times New Roman"/>
          <w:snapToGrid w:val="0"/>
        </w:rPr>
        <w:t>з обов</w:t>
      </w:r>
      <w:proofErr w:type="gramEnd"/>
      <w:r w:rsidRPr="009D7941">
        <w:rPr>
          <w:rFonts w:ascii="Times New Roman" w:hAnsi="Times New Roman" w:cs="Times New Roman"/>
          <w:snapToGrid w:val="0"/>
        </w:rPr>
        <w:t>’язковим складанням відповідної додаткової угоди до цього Договору.</w:t>
      </w:r>
    </w:p>
    <w:p w:rsidR="009D7941" w:rsidRPr="009D7941" w:rsidRDefault="009D7941" w:rsidP="000B2F24">
      <w:pPr>
        <w:widowControl w:val="0"/>
        <w:numPr>
          <w:ilvl w:val="1"/>
          <w:numId w:val="9"/>
        </w:numPr>
        <w:tabs>
          <w:tab w:val="left" w:pos="1134"/>
        </w:tabs>
        <w:spacing w:line="240" w:lineRule="auto"/>
        <w:ind w:left="0" w:firstLine="567"/>
        <w:contextualSpacing/>
        <w:jc w:val="both"/>
        <w:rPr>
          <w:rFonts w:ascii="Times New Roman" w:hAnsi="Times New Roman" w:cs="Times New Roman"/>
          <w:snapToGrid w:val="0"/>
        </w:rPr>
      </w:pPr>
      <w:r w:rsidRPr="009D7941">
        <w:rPr>
          <w:rFonts w:ascii="Times New Roman" w:hAnsi="Times New Roman" w:cs="Times New Roman"/>
          <w:snapToGrid w:val="0"/>
        </w:rPr>
        <w:t>Умови цього Договору не повинні ві</w:t>
      </w:r>
      <w:proofErr w:type="gramStart"/>
      <w:r w:rsidRPr="009D7941">
        <w:rPr>
          <w:rFonts w:ascii="Times New Roman" w:hAnsi="Times New Roman" w:cs="Times New Roman"/>
          <w:snapToGrid w:val="0"/>
        </w:rPr>
        <w:t>др</w:t>
      </w:r>
      <w:proofErr w:type="gramEnd"/>
      <w:r w:rsidRPr="009D7941">
        <w:rPr>
          <w:rFonts w:ascii="Times New Roman" w:hAnsi="Times New Roman" w:cs="Times New Roman"/>
          <w:snapToGrid w:val="0"/>
        </w:rPr>
        <w:t>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Закону України «Про публічні закупівлі», а саме:</w:t>
      </w:r>
    </w:p>
    <w:p w:rsidR="009D7941" w:rsidRPr="009D7941" w:rsidRDefault="009D7941" w:rsidP="009D7941">
      <w:pPr>
        <w:shd w:val="clear" w:color="auto" w:fill="FFFFFF"/>
        <w:spacing w:after="150"/>
        <w:ind w:firstLine="426"/>
        <w:jc w:val="both"/>
        <w:rPr>
          <w:rFonts w:ascii="Times New Roman" w:hAnsi="Times New Roman" w:cs="Times New Roman"/>
          <w:color w:val="000000" w:themeColor="text1"/>
          <w:lang w:eastAsia="uk-UA"/>
        </w:rPr>
      </w:pPr>
      <w:r w:rsidRPr="009D7941">
        <w:rPr>
          <w:rFonts w:ascii="Times New Roman" w:hAnsi="Times New Roman" w:cs="Times New Roman"/>
          <w:color w:val="000000" w:themeColor="text1"/>
          <w:lang w:eastAsia="uk-UA"/>
        </w:rPr>
        <w:t>- зменшення обсягів закупі</w:t>
      </w:r>
      <w:proofErr w:type="gramStart"/>
      <w:r w:rsidRPr="009D7941">
        <w:rPr>
          <w:rFonts w:ascii="Times New Roman" w:hAnsi="Times New Roman" w:cs="Times New Roman"/>
          <w:color w:val="000000" w:themeColor="text1"/>
          <w:lang w:eastAsia="uk-UA"/>
        </w:rPr>
        <w:t>вл</w:t>
      </w:r>
      <w:proofErr w:type="gramEnd"/>
      <w:r w:rsidRPr="009D7941">
        <w:rPr>
          <w:rFonts w:ascii="Times New Roman" w:hAnsi="Times New Roman" w:cs="Times New Roman"/>
          <w:color w:val="000000" w:themeColor="text1"/>
          <w:lang w:eastAsia="uk-UA"/>
        </w:rPr>
        <w:t>і, зокрема з урахуванням фактичного обсягу видатків замовника;</w:t>
      </w:r>
    </w:p>
    <w:p w:rsidR="009D7941" w:rsidRPr="009D7941" w:rsidRDefault="009D7941" w:rsidP="009D7941">
      <w:pPr>
        <w:shd w:val="clear" w:color="auto" w:fill="FFFFFF"/>
        <w:spacing w:after="150"/>
        <w:ind w:firstLine="426"/>
        <w:jc w:val="both"/>
        <w:rPr>
          <w:rFonts w:ascii="Times New Roman" w:hAnsi="Times New Roman" w:cs="Times New Roman"/>
          <w:color w:val="000000" w:themeColor="text1"/>
          <w:lang w:eastAsia="uk-UA"/>
        </w:rPr>
      </w:pPr>
      <w:bookmarkStart w:id="12" w:name="n1770"/>
      <w:bookmarkEnd w:id="12"/>
      <w:proofErr w:type="gramStart"/>
      <w:r w:rsidRPr="009D7941">
        <w:rPr>
          <w:rFonts w:ascii="Times New Roman" w:hAnsi="Times New Roman" w:cs="Times New Roman"/>
          <w:color w:val="000000" w:themeColor="text1"/>
          <w:lang w:eastAsia="uk-UA"/>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w:t>
      </w:r>
      <w:proofErr w:type="gramEnd"/>
      <w:r w:rsidRPr="009D7941">
        <w:rPr>
          <w:rFonts w:ascii="Times New Roman" w:hAnsi="Times New Roman" w:cs="Times New Roman"/>
          <w:color w:val="000000" w:themeColor="text1"/>
          <w:lang w:eastAsia="uk-UA"/>
        </w:rPr>
        <w:t xml:space="preserve"> з моменту </w:t>
      </w:r>
      <w:proofErr w:type="gramStart"/>
      <w:r w:rsidRPr="009D7941">
        <w:rPr>
          <w:rFonts w:ascii="Times New Roman" w:hAnsi="Times New Roman" w:cs="Times New Roman"/>
          <w:color w:val="000000" w:themeColor="text1"/>
          <w:lang w:eastAsia="uk-UA"/>
        </w:rPr>
        <w:t>п</w:t>
      </w:r>
      <w:proofErr w:type="gramEnd"/>
      <w:r w:rsidRPr="009D7941">
        <w:rPr>
          <w:rFonts w:ascii="Times New Roman" w:hAnsi="Times New Roman" w:cs="Times New Roman"/>
          <w:color w:val="000000" w:themeColor="text1"/>
          <w:lang w:eastAsia="uk-UA"/>
        </w:rPr>
        <w:t xml:space="preserve">ідписання договору про закупівлю. Обмеження щодо строків зміни </w:t>
      </w:r>
      <w:proofErr w:type="gramStart"/>
      <w:r w:rsidRPr="009D7941">
        <w:rPr>
          <w:rFonts w:ascii="Times New Roman" w:hAnsi="Times New Roman" w:cs="Times New Roman"/>
          <w:color w:val="000000" w:themeColor="text1"/>
          <w:lang w:eastAsia="uk-UA"/>
        </w:rPr>
        <w:t>ц</w:t>
      </w:r>
      <w:proofErr w:type="gramEnd"/>
      <w:r w:rsidRPr="009D7941">
        <w:rPr>
          <w:rFonts w:ascii="Times New Roman" w:hAnsi="Times New Roman" w:cs="Times New Roman"/>
          <w:color w:val="000000" w:themeColor="text1"/>
          <w:lang w:eastAsia="uk-UA"/>
        </w:rPr>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D7941" w:rsidRPr="009D7941" w:rsidRDefault="009D7941" w:rsidP="009D7941">
      <w:pPr>
        <w:shd w:val="clear" w:color="auto" w:fill="FFFFFF"/>
        <w:spacing w:after="150"/>
        <w:ind w:firstLine="426"/>
        <w:jc w:val="both"/>
        <w:rPr>
          <w:rFonts w:ascii="Times New Roman" w:hAnsi="Times New Roman" w:cs="Times New Roman"/>
          <w:color w:val="000000" w:themeColor="text1"/>
          <w:lang w:eastAsia="uk-UA"/>
        </w:rPr>
      </w:pPr>
      <w:bookmarkStart w:id="13" w:name="n1771"/>
      <w:bookmarkEnd w:id="13"/>
      <w:r w:rsidRPr="009D7941">
        <w:rPr>
          <w:rFonts w:ascii="Times New Roman" w:hAnsi="Times New Roman" w:cs="Times New Roman"/>
          <w:color w:val="000000" w:themeColor="text1"/>
          <w:lang w:eastAsia="uk-UA"/>
        </w:rPr>
        <w:t>- покращення якості предмета закупі</w:t>
      </w:r>
      <w:proofErr w:type="gramStart"/>
      <w:r w:rsidRPr="009D7941">
        <w:rPr>
          <w:rFonts w:ascii="Times New Roman" w:hAnsi="Times New Roman" w:cs="Times New Roman"/>
          <w:color w:val="000000" w:themeColor="text1"/>
          <w:lang w:eastAsia="uk-UA"/>
        </w:rPr>
        <w:t>вл</w:t>
      </w:r>
      <w:proofErr w:type="gramEnd"/>
      <w:r w:rsidRPr="009D7941">
        <w:rPr>
          <w:rFonts w:ascii="Times New Roman" w:hAnsi="Times New Roman" w:cs="Times New Roman"/>
          <w:color w:val="000000" w:themeColor="text1"/>
          <w:lang w:eastAsia="uk-UA"/>
        </w:rPr>
        <w:t>і, за умови що таке покращення не призведе до збільшення суми, визначеної в договорі про закупівлю;</w:t>
      </w:r>
    </w:p>
    <w:p w:rsidR="009D7941" w:rsidRPr="009D7941" w:rsidRDefault="009D7941" w:rsidP="009D7941">
      <w:pPr>
        <w:shd w:val="clear" w:color="auto" w:fill="FFFFFF"/>
        <w:spacing w:after="150"/>
        <w:ind w:firstLine="360"/>
        <w:jc w:val="both"/>
        <w:rPr>
          <w:rFonts w:ascii="Times New Roman" w:hAnsi="Times New Roman" w:cs="Times New Roman"/>
          <w:color w:val="000000" w:themeColor="text1"/>
          <w:lang w:eastAsia="uk-UA"/>
        </w:rPr>
      </w:pPr>
      <w:bookmarkStart w:id="14" w:name="n1772"/>
      <w:bookmarkEnd w:id="14"/>
      <w:r w:rsidRPr="009D7941">
        <w:rPr>
          <w:rFonts w:ascii="Times New Roman" w:hAnsi="Times New Roman" w:cs="Times New Roman"/>
          <w:color w:val="000000" w:themeColor="text1"/>
          <w:lang w:eastAsia="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9D7941">
        <w:rPr>
          <w:rFonts w:ascii="Times New Roman" w:hAnsi="Times New Roman" w:cs="Times New Roman"/>
          <w:color w:val="000000" w:themeColor="text1"/>
          <w:lang w:eastAsia="uk-UA"/>
        </w:rPr>
        <w:t>п</w:t>
      </w:r>
      <w:proofErr w:type="gramEnd"/>
      <w:r w:rsidRPr="009D7941">
        <w:rPr>
          <w:rFonts w:ascii="Times New Roman" w:hAnsi="Times New Roman" w:cs="Times New Roman"/>
          <w:color w:val="000000" w:themeColor="text1"/>
          <w:lang w:eastAsia="uk-UA"/>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7941" w:rsidRPr="009D7941" w:rsidRDefault="009D7941" w:rsidP="009D7941">
      <w:pPr>
        <w:shd w:val="clear" w:color="auto" w:fill="FFFFFF"/>
        <w:spacing w:after="150"/>
        <w:ind w:firstLine="426"/>
        <w:jc w:val="both"/>
        <w:rPr>
          <w:rFonts w:ascii="Times New Roman" w:hAnsi="Times New Roman" w:cs="Times New Roman"/>
          <w:color w:val="000000" w:themeColor="text1"/>
          <w:lang w:eastAsia="uk-UA"/>
        </w:rPr>
      </w:pPr>
      <w:bookmarkStart w:id="15" w:name="n1773"/>
      <w:bookmarkEnd w:id="15"/>
      <w:r w:rsidRPr="009D7941">
        <w:rPr>
          <w:rFonts w:ascii="Times New Roman" w:hAnsi="Times New Roman" w:cs="Times New Roman"/>
          <w:color w:val="000000" w:themeColor="text1"/>
          <w:lang w:eastAsia="uk-UA"/>
        </w:rPr>
        <w:t xml:space="preserve">-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9D7941">
        <w:rPr>
          <w:rFonts w:ascii="Times New Roman" w:hAnsi="Times New Roman" w:cs="Times New Roman"/>
          <w:color w:val="000000" w:themeColor="text1"/>
          <w:lang w:eastAsia="uk-UA"/>
        </w:rPr>
        <w:t>числі у</w:t>
      </w:r>
      <w:proofErr w:type="gramEnd"/>
      <w:r w:rsidRPr="009D7941">
        <w:rPr>
          <w:rFonts w:ascii="Times New Roman" w:hAnsi="Times New Roman" w:cs="Times New Roman"/>
          <w:color w:val="000000" w:themeColor="text1"/>
          <w:lang w:eastAsia="uk-UA"/>
        </w:rPr>
        <w:t xml:space="preserve"> разі коливання ціни товару на ринку;</w:t>
      </w:r>
    </w:p>
    <w:p w:rsidR="009D7941" w:rsidRPr="009D7941" w:rsidRDefault="009D7941" w:rsidP="009D7941">
      <w:pPr>
        <w:shd w:val="clear" w:color="auto" w:fill="FFFFFF"/>
        <w:spacing w:after="150"/>
        <w:ind w:firstLine="426"/>
        <w:jc w:val="both"/>
        <w:rPr>
          <w:rFonts w:ascii="Times New Roman" w:hAnsi="Times New Roman" w:cs="Times New Roman"/>
          <w:color w:val="000000" w:themeColor="text1"/>
          <w:lang w:eastAsia="uk-UA"/>
        </w:rPr>
      </w:pPr>
      <w:bookmarkStart w:id="16" w:name="n1774"/>
      <w:bookmarkEnd w:id="16"/>
      <w:r w:rsidRPr="009D7941">
        <w:rPr>
          <w:rFonts w:ascii="Times New Roman" w:hAnsi="Times New Roman" w:cs="Times New Roman"/>
          <w:color w:val="000000" w:themeColor="text1"/>
          <w:lang w:eastAsia="uk-UA"/>
        </w:rPr>
        <w:t xml:space="preserve">-  зміни ціни в договорі про закупівлю у зв’язку зі зміною ставок податків і зборів та/або зміною умов щодо надання </w:t>
      </w:r>
      <w:proofErr w:type="gramStart"/>
      <w:r w:rsidRPr="009D7941">
        <w:rPr>
          <w:rFonts w:ascii="Times New Roman" w:hAnsi="Times New Roman" w:cs="Times New Roman"/>
          <w:color w:val="000000" w:themeColor="text1"/>
          <w:lang w:eastAsia="uk-UA"/>
        </w:rPr>
        <w:t>п</w:t>
      </w:r>
      <w:proofErr w:type="gramEnd"/>
      <w:r w:rsidRPr="009D7941">
        <w:rPr>
          <w:rFonts w:ascii="Times New Roman" w:hAnsi="Times New Roman" w:cs="Times New Roman"/>
          <w:color w:val="000000" w:themeColor="text1"/>
          <w:lang w:eastAsia="uk-UA"/>
        </w:rPr>
        <w:t>ільг з оподаткування - пропорційно до зміни таких ставок та/або пільг з оподаткування;</w:t>
      </w:r>
    </w:p>
    <w:p w:rsidR="009D7941" w:rsidRPr="009D7941" w:rsidRDefault="009D7941" w:rsidP="009D7941">
      <w:pPr>
        <w:shd w:val="clear" w:color="auto" w:fill="FFFFFF"/>
        <w:spacing w:after="150"/>
        <w:jc w:val="both"/>
        <w:rPr>
          <w:rFonts w:ascii="Times New Roman" w:hAnsi="Times New Roman" w:cs="Times New Roman"/>
          <w:color w:val="000000" w:themeColor="text1"/>
          <w:lang w:eastAsia="uk-UA"/>
        </w:rPr>
      </w:pPr>
      <w:bookmarkStart w:id="17" w:name="n1775"/>
      <w:bookmarkEnd w:id="17"/>
      <w:r w:rsidRPr="009D7941">
        <w:rPr>
          <w:rFonts w:ascii="Times New Roman" w:hAnsi="Times New Roman" w:cs="Times New Roman"/>
          <w:color w:val="000000" w:themeColor="text1"/>
          <w:lang w:eastAsia="uk-UA"/>
        </w:rPr>
        <w:t xml:space="preserve">      </w:t>
      </w:r>
      <w:proofErr w:type="gramStart"/>
      <w:r w:rsidRPr="009D7941">
        <w:rPr>
          <w:rFonts w:ascii="Times New Roman" w:hAnsi="Times New Roman" w:cs="Times New Roman"/>
          <w:color w:val="000000" w:themeColor="text1"/>
          <w:lang w:eastAsia="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9D7941" w:rsidRPr="009D7941" w:rsidRDefault="009D7941" w:rsidP="009D7941">
      <w:pPr>
        <w:shd w:val="clear" w:color="auto" w:fill="FFFFFF"/>
        <w:spacing w:after="150"/>
        <w:ind w:left="360"/>
        <w:jc w:val="both"/>
        <w:rPr>
          <w:rFonts w:ascii="Times New Roman" w:hAnsi="Times New Roman" w:cs="Times New Roman"/>
          <w:color w:val="000000" w:themeColor="text1"/>
          <w:lang w:eastAsia="uk-UA"/>
        </w:rPr>
      </w:pPr>
      <w:bookmarkStart w:id="18" w:name="n1776"/>
      <w:bookmarkEnd w:id="18"/>
      <w:r w:rsidRPr="009D7941">
        <w:rPr>
          <w:rFonts w:ascii="Times New Roman" w:hAnsi="Times New Roman" w:cs="Times New Roman"/>
          <w:color w:val="000000" w:themeColor="text1"/>
          <w:lang w:eastAsia="uk-UA"/>
        </w:rPr>
        <w:t>-  зміни умов у зв’язку із застосуванням положень </w:t>
      </w:r>
      <w:hyperlink r:id="rId10" w:anchor="n1778" w:history="1">
        <w:r w:rsidRPr="009D7941">
          <w:rPr>
            <w:rFonts w:ascii="Times New Roman" w:hAnsi="Times New Roman" w:cs="Times New Roman"/>
            <w:color w:val="000000" w:themeColor="text1"/>
            <w:u w:val="single"/>
            <w:lang w:eastAsia="uk-UA"/>
          </w:rPr>
          <w:t>частини шостої</w:t>
        </w:r>
      </w:hyperlink>
      <w:r w:rsidRPr="009D7941">
        <w:rPr>
          <w:rFonts w:ascii="Times New Roman" w:hAnsi="Times New Roman" w:cs="Times New Roman"/>
          <w:color w:val="000000" w:themeColor="text1"/>
          <w:lang w:eastAsia="uk-UA"/>
        </w:rPr>
        <w:t> цієї статті.</w:t>
      </w:r>
    </w:p>
    <w:p w:rsidR="009D7941" w:rsidRPr="009D7941" w:rsidRDefault="009D7941" w:rsidP="009D7941">
      <w:pPr>
        <w:shd w:val="clear" w:color="auto" w:fill="FFFFFF"/>
        <w:spacing w:after="150"/>
        <w:ind w:firstLine="360"/>
        <w:jc w:val="both"/>
        <w:rPr>
          <w:rFonts w:ascii="Times New Roman" w:hAnsi="Times New Roman" w:cs="Times New Roman"/>
          <w:lang w:eastAsia="uk-UA"/>
        </w:rPr>
      </w:pPr>
      <w:r w:rsidRPr="009D7941">
        <w:rPr>
          <w:rFonts w:ascii="Times New Roman" w:hAnsi="Times New Roman" w:cs="Times New Roman"/>
          <w:lang w:eastAsia="uk-UA"/>
        </w:rPr>
        <w:t xml:space="preserve">12.4.  Зміни та доповнення до цього Договору мають юридичну силу за умов, якщо вони оформлені письмово, зареєстровані і </w:t>
      </w:r>
      <w:proofErr w:type="gramStart"/>
      <w:r w:rsidRPr="009D7941">
        <w:rPr>
          <w:rFonts w:ascii="Times New Roman" w:hAnsi="Times New Roman" w:cs="Times New Roman"/>
          <w:lang w:eastAsia="uk-UA"/>
        </w:rPr>
        <w:t>п</w:t>
      </w:r>
      <w:proofErr w:type="gramEnd"/>
      <w:r w:rsidRPr="009D7941">
        <w:rPr>
          <w:rFonts w:ascii="Times New Roman" w:hAnsi="Times New Roman" w:cs="Times New Roman"/>
          <w:lang w:eastAsia="uk-UA"/>
        </w:rPr>
        <w:t>ідписані упов</w:t>
      </w:r>
      <w:r w:rsidRPr="009D7941">
        <w:rPr>
          <w:rFonts w:ascii="Times New Roman" w:hAnsi="Times New Roman" w:cs="Times New Roman"/>
          <w:lang w:eastAsia="uk-UA"/>
        </w:rPr>
        <w:softHyphen/>
        <w:t>но</w:t>
      </w:r>
      <w:r w:rsidRPr="009D7941">
        <w:rPr>
          <w:rFonts w:ascii="Times New Roman" w:hAnsi="Times New Roman" w:cs="Times New Roman"/>
          <w:lang w:eastAsia="uk-UA"/>
        </w:rPr>
        <w:softHyphen/>
        <w:t>важеними представниками Сторін, завірені печатками, а у разі їх відсутності власним підписом керівників.</w:t>
      </w:r>
    </w:p>
    <w:p w:rsidR="009D7941" w:rsidRPr="009D7941" w:rsidRDefault="009D7941" w:rsidP="009D7941">
      <w:pPr>
        <w:shd w:val="clear" w:color="auto" w:fill="FFFFFF"/>
        <w:spacing w:after="150"/>
        <w:ind w:firstLine="360"/>
        <w:jc w:val="both"/>
        <w:rPr>
          <w:rFonts w:ascii="Times New Roman" w:hAnsi="Times New Roman" w:cs="Times New Roman"/>
          <w:lang w:eastAsia="uk-UA"/>
        </w:rPr>
      </w:pPr>
      <w:r w:rsidRPr="009D7941">
        <w:rPr>
          <w:rFonts w:ascii="Times New Roman" w:hAnsi="Times New Roman" w:cs="Times New Roman"/>
          <w:lang w:eastAsia="uk-UA"/>
        </w:rPr>
        <w:t xml:space="preserve">12.5. Сторони зобов’язуються письмово повідомляти одна одну у випадку ухвалення </w:t>
      </w:r>
      <w:proofErr w:type="gramStart"/>
      <w:r w:rsidRPr="009D7941">
        <w:rPr>
          <w:rFonts w:ascii="Times New Roman" w:hAnsi="Times New Roman" w:cs="Times New Roman"/>
          <w:lang w:eastAsia="uk-UA"/>
        </w:rPr>
        <w:t>р</w:t>
      </w:r>
      <w:proofErr w:type="gramEnd"/>
      <w:r w:rsidRPr="009D7941">
        <w:rPr>
          <w:rFonts w:ascii="Times New Roman" w:hAnsi="Times New Roman" w:cs="Times New Roman"/>
          <w:lang w:eastAsia="uk-UA"/>
        </w:rPr>
        <w:t>і</w:t>
      </w:r>
      <w:r w:rsidRPr="009D7941">
        <w:rPr>
          <w:rFonts w:ascii="Times New Roman" w:hAnsi="Times New Roman" w:cs="Times New Roman"/>
          <w:lang w:eastAsia="uk-UA"/>
        </w:rPr>
        <w:softHyphen/>
        <w:t>шен</w:t>
      </w:r>
      <w:r w:rsidRPr="009D7941">
        <w:rPr>
          <w:rFonts w:ascii="Times New Roman" w:hAnsi="Times New Roman" w:cs="Times New Roman"/>
          <w:lang w:eastAsia="uk-UA"/>
        </w:rPr>
        <w:softHyphen/>
        <w:t>ня про ліквідацію, реорганізацію або банкрутство однієї із Сторін у термін не пізніше 3-х кален</w:t>
      </w:r>
      <w:r w:rsidRPr="009D7941">
        <w:rPr>
          <w:rFonts w:ascii="Times New Roman" w:hAnsi="Times New Roman" w:cs="Times New Roman"/>
          <w:lang w:eastAsia="uk-UA"/>
        </w:rPr>
        <w:softHyphen/>
        <w:t>дар</w:t>
      </w:r>
      <w:r w:rsidRPr="009D7941">
        <w:rPr>
          <w:rFonts w:ascii="Times New Roman" w:hAnsi="Times New Roman" w:cs="Times New Roman"/>
          <w:lang w:eastAsia="uk-UA"/>
        </w:rPr>
        <w:softHyphen/>
        <w:t>них днів із дати прийняття такого рішення. У ті ж терміни Сторони сповіщають одна одну про зміну поштової, юридичної ад</w:t>
      </w:r>
      <w:r w:rsidRPr="009D7941">
        <w:rPr>
          <w:rFonts w:ascii="Times New Roman" w:hAnsi="Times New Roman" w:cs="Times New Roman"/>
          <w:lang w:eastAsia="uk-UA"/>
        </w:rPr>
        <w:softHyphen/>
        <w:t>реси або банківських реквізиті</w:t>
      </w:r>
      <w:proofErr w:type="gramStart"/>
      <w:r w:rsidRPr="009D7941">
        <w:rPr>
          <w:rFonts w:ascii="Times New Roman" w:hAnsi="Times New Roman" w:cs="Times New Roman"/>
          <w:lang w:eastAsia="uk-UA"/>
        </w:rPr>
        <w:t>в</w:t>
      </w:r>
      <w:proofErr w:type="gramEnd"/>
      <w:r w:rsidRPr="009D7941">
        <w:rPr>
          <w:rFonts w:ascii="Times New Roman" w:hAnsi="Times New Roman" w:cs="Times New Roman"/>
          <w:lang w:eastAsia="uk-UA"/>
        </w:rPr>
        <w:t>.</w:t>
      </w:r>
    </w:p>
    <w:p w:rsidR="009D7941" w:rsidRPr="009D7941" w:rsidRDefault="009D7941" w:rsidP="009D7941">
      <w:pPr>
        <w:tabs>
          <w:tab w:val="left" w:pos="993"/>
        </w:tabs>
        <w:ind w:firstLine="510"/>
        <w:jc w:val="both"/>
        <w:rPr>
          <w:rFonts w:ascii="Times New Roman" w:hAnsi="Times New Roman" w:cs="Times New Roman"/>
          <w:snapToGrid w:val="0"/>
        </w:rPr>
      </w:pPr>
      <w:r w:rsidRPr="009D7941">
        <w:rPr>
          <w:rFonts w:ascii="Times New Roman" w:hAnsi="Times New Roman" w:cs="Times New Roman"/>
        </w:rPr>
        <w:t>12.6. Взаємовідносини Сторін, не передбачені Договором, регулюються чин</w:t>
      </w:r>
      <w:r w:rsidRPr="009D7941">
        <w:rPr>
          <w:rFonts w:ascii="Times New Roman" w:hAnsi="Times New Roman" w:cs="Times New Roman"/>
        </w:rPr>
        <w:softHyphen/>
        <w:t>ним зако</w:t>
      </w:r>
      <w:r w:rsidRPr="009D7941">
        <w:rPr>
          <w:rFonts w:ascii="Times New Roman" w:hAnsi="Times New Roman" w:cs="Times New Roman"/>
        </w:rPr>
        <w:softHyphen/>
        <w:t>нодав</w:t>
      </w:r>
      <w:r w:rsidRPr="009D7941">
        <w:rPr>
          <w:rFonts w:ascii="Times New Roman" w:hAnsi="Times New Roman" w:cs="Times New Roman"/>
        </w:rPr>
        <w:softHyphen/>
        <w:t>с</w:t>
      </w:r>
      <w:r w:rsidRPr="009D7941">
        <w:rPr>
          <w:rFonts w:ascii="Times New Roman" w:hAnsi="Times New Roman" w:cs="Times New Roman"/>
        </w:rPr>
        <w:softHyphen/>
        <w:t>твом України.</w:t>
      </w:r>
    </w:p>
    <w:p w:rsidR="009D7941" w:rsidRPr="009D7941" w:rsidRDefault="009D7941" w:rsidP="009D7941">
      <w:pPr>
        <w:ind w:right="-2" w:firstLine="851"/>
        <w:jc w:val="center"/>
        <w:rPr>
          <w:rFonts w:ascii="Times New Roman" w:hAnsi="Times New Roman" w:cs="Times New Roman"/>
          <w:b/>
          <w:bCs/>
        </w:rPr>
      </w:pPr>
      <w:r w:rsidRPr="009D7941">
        <w:rPr>
          <w:rFonts w:ascii="Times New Roman" w:hAnsi="Times New Roman" w:cs="Times New Roman"/>
          <w:b/>
          <w:bCs/>
        </w:rPr>
        <w:lastRenderedPageBreak/>
        <w:t>13. МІСЦЕЗНАХОДЖЕННЯ ТА БАНКІВСЬКІ РЕКВІЗИТИ СТОРІН</w:t>
      </w:r>
    </w:p>
    <w:p w:rsidR="009D7941" w:rsidRPr="009D7941" w:rsidRDefault="009D7941" w:rsidP="009D7941">
      <w:pPr>
        <w:tabs>
          <w:tab w:val="left" w:pos="284"/>
        </w:tabs>
        <w:rPr>
          <w:rFonts w:ascii="Times New Roman" w:hAnsi="Times New Roman" w:cs="Times New Roman"/>
          <w:b/>
          <w:bCs/>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9D7941" w:rsidRPr="009D7941" w:rsidTr="009D7941">
        <w:tc>
          <w:tcPr>
            <w:tcW w:w="4928" w:type="dxa"/>
            <w:tcBorders>
              <w:top w:val="single" w:sz="4" w:space="0" w:color="auto"/>
              <w:left w:val="single" w:sz="4" w:space="0" w:color="auto"/>
              <w:bottom w:val="single" w:sz="4" w:space="0" w:color="auto"/>
              <w:right w:val="single" w:sz="4" w:space="0" w:color="auto"/>
            </w:tcBorders>
            <w:vAlign w:val="bottom"/>
          </w:tcPr>
          <w:p w:rsidR="009D7941" w:rsidRPr="009D7941" w:rsidRDefault="009D7941" w:rsidP="009D7941">
            <w:pPr>
              <w:tabs>
                <w:tab w:val="left" w:pos="284"/>
                <w:tab w:val="left" w:pos="1134"/>
              </w:tabs>
              <w:snapToGrid w:val="0"/>
              <w:ind w:left="284" w:firstLine="550"/>
              <w:jc w:val="center"/>
              <w:rPr>
                <w:rFonts w:ascii="Times New Roman" w:hAnsi="Times New Roman" w:cs="Times New Roman"/>
                <w:b/>
              </w:rPr>
            </w:pPr>
            <w:r w:rsidRPr="009D7941">
              <w:rPr>
                <w:rFonts w:ascii="Times New Roman" w:hAnsi="Times New Roman" w:cs="Times New Roman"/>
                <w:b/>
                <w:lang w:eastAsia="ar-SA"/>
              </w:rPr>
              <w:t>Замовник:</w:t>
            </w:r>
          </w:p>
        </w:tc>
        <w:tc>
          <w:tcPr>
            <w:tcW w:w="4819" w:type="dxa"/>
            <w:tcBorders>
              <w:top w:val="single" w:sz="4" w:space="0" w:color="auto"/>
              <w:left w:val="single" w:sz="4" w:space="0" w:color="auto"/>
              <w:bottom w:val="single" w:sz="4" w:space="0" w:color="auto"/>
              <w:right w:val="single" w:sz="4" w:space="0" w:color="auto"/>
            </w:tcBorders>
            <w:vAlign w:val="bottom"/>
          </w:tcPr>
          <w:p w:rsidR="009D7941" w:rsidRPr="009D7941" w:rsidRDefault="009D7941" w:rsidP="009D7941">
            <w:pPr>
              <w:tabs>
                <w:tab w:val="left" w:pos="284"/>
                <w:tab w:val="left" w:pos="1134"/>
              </w:tabs>
              <w:snapToGrid w:val="0"/>
              <w:ind w:left="284" w:firstLine="550"/>
              <w:jc w:val="center"/>
              <w:rPr>
                <w:rFonts w:ascii="Times New Roman" w:hAnsi="Times New Roman" w:cs="Times New Roman"/>
                <w:b/>
              </w:rPr>
            </w:pPr>
            <w:r w:rsidRPr="009D7941">
              <w:rPr>
                <w:rFonts w:ascii="Times New Roman" w:hAnsi="Times New Roman" w:cs="Times New Roman"/>
                <w:b/>
                <w:lang w:eastAsia="ar-SA"/>
              </w:rPr>
              <w:t>Постачальник:</w:t>
            </w:r>
          </w:p>
        </w:tc>
      </w:tr>
      <w:tr w:rsidR="009D7941" w:rsidRPr="009D7941" w:rsidTr="009D7941">
        <w:trPr>
          <w:trHeight w:val="1132"/>
        </w:trPr>
        <w:tc>
          <w:tcPr>
            <w:tcW w:w="4928" w:type="dxa"/>
            <w:tcBorders>
              <w:top w:val="single" w:sz="4" w:space="0" w:color="auto"/>
              <w:left w:val="single" w:sz="4" w:space="0" w:color="auto"/>
              <w:right w:val="single" w:sz="4" w:space="0" w:color="auto"/>
            </w:tcBorders>
          </w:tcPr>
          <w:p w:rsidR="009D7941" w:rsidRPr="009D7941" w:rsidRDefault="009D7941" w:rsidP="009D7941">
            <w:pPr>
              <w:jc w:val="center"/>
              <w:rPr>
                <w:rFonts w:ascii="Times New Roman" w:hAnsi="Times New Roman" w:cs="Times New Roman"/>
                <w:b/>
              </w:rPr>
            </w:pPr>
          </w:p>
        </w:tc>
        <w:tc>
          <w:tcPr>
            <w:tcW w:w="4819" w:type="dxa"/>
            <w:tcBorders>
              <w:top w:val="single" w:sz="4" w:space="0" w:color="auto"/>
              <w:left w:val="single" w:sz="4" w:space="0" w:color="auto"/>
              <w:right w:val="single" w:sz="4" w:space="0" w:color="auto"/>
            </w:tcBorders>
          </w:tcPr>
          <w:p w:rsidR="009D7941" w:rsidRPr="009D7941" w:rsidRDefault="009D7941" w:rsidP="009D7941">
            <w:pPr>
              <w:snapToGrid w:val="0"/>
              <w:spacing w:line="252" w:lineRule="auto"/>
              <w:jc w:val="both"/>
              <w:rPr>
                <w:rFonts w:ascii="Times New Roman" w:hAnsi="Times New Roman" w:cs="Times New Roman"/>
                <w:b/>
                <w:i/>
                <w:szCs w:val="20"/>
                <w:lang w:eastAsia="ar-SA"/>
              </w:rPr>
            </w:pPr>
          </w:p>
        </w:tc>
      </w:tr>
    </w:tbl>
    <w:p w:rsidR="009D7941" w:rsidRPr="009D7941" w:rsidRDefault="009D7941" w:rsidP="009D7941">
      <w:pPr>
        <w:jc w:val="both"/>
        <w:rPr>
          <w:rFonts w:ascii="Times New Roman" w:hAnsi="Times New Roman" w:cs="Times New Roman"/>
          <w:i/>
          <w:sz w:val="18"/>
        </w:rPr>
      </w:pPr>
    </w:p>
    <w:p w:rsidR="009D7941" w:rsidRPr="009D7941" w:rsidRDefault="009D7941" w:rsidP="009D7941">
      <w:pPr>
        <w:ind w:left="5664"/>
        <w:contextualSpacing/>
        <w:jc w:val="center"/>
        <w:rPr>
          <w:rFonts w:ascii="Times New Roman" w:hAnsi="Times New Roman" w:cs="Times New Roman"/>
          <w:b/>
          <w:szCs w:val="20"/>
          <w:lang w:eastAsia="uk-UA"/>
        </w:rPr>
      </w:pPr>
    </w:p>
    <w:p w:rsidR="009D7941" w:rsidRPr="009D7941" w:rsidRDefault="009D7941" w:rsidP="009D7941">
      <w:pPr>
        <w:rPr>
          <w:rFonts w:ascii="Times New Roman" w:hAnsi="Times New Roman" w:cs="Times New Roman"/>
        </w:rPr>
      </w:pPr>
    </w:p>
    <w:p w:rsidR="00D518B5" w:rsidRPr="009D7941" w:rsidRDefault="00D518B5" w:rsidP="00157B4D">
      <w:pPr>
        <w:rPr>
          <w:rFonts w:ascii="Times New Roman" w:hAnsi="Times New Roman" w:cs="Times New Roman"/>
          <w:sz w:val="28"/>
          <w:szCs w:val="24"/>
          <w:lang w:val="uk-UA"/>
        </w:rPr>
      </w:pPr>
      <w:r w:rsidRPr="009D7941">
        <w:rPr>
          <w:rFonts w:ascii="Times New Roman" w:hAnsi="Times New Roman" w:cs="Times New Roman"/>
          <w:sz w:val="28"/>
          <w:szCs w:val="24"/>
          <w:lang w:val="uk-UA"/>
        </w:rPr>
        <w:br w:type="page"/>
      </w:r>
    </w:p>
    <w:p w:rsidR="00E162BD" w:rsidRPr="009D7941" w:rsidRDefault="00E162BD" w:rsidP="00157B4D">
      <w:pPr>
        <w:rPr>
          <w:rFonts w:ascii="Times New Roman" w:hAnsi="Times New Roman" w:cs="Times New Roman"/>
          <w:sz w:val="28"/>
          <w:szCs w:val="24"/>
          <w:lang w:val="uk-UA"/>
        </w:rPr>
      </w:pPr>
    </w:p>
    <w:p w:rsidR="00E162BD" w:rsidRPr="009D7941" w:rsidRDefault="00E162BD" w:rsidP="00157B4D">
      <w:pPr>
        <w:spacing w:line="240" w:lineRule="auto"/>
        <w:ind w:left="113" w:firstLine="737"/>
        <w:jc w:val="right"/>
        <w:rPr>
          <w:rFonts w:ascii="Times New Roman" w:hAnsi="Times New Roman" w:cs="Times New Roman"/>
          <w:b/>
          <w:bCs/>
          <w:snapToGrid w:val="0"/>
          <w:color w:val="auto"/>
          <w:sz w:val="24"/>
          <w:szCs w:val="20"/>
          <w:lang w:val="uk-UA"/>
        </w:rPr>
      </w:pPr>
      <w:r w:rsidRPr="009D7941">
        <w:rPr>
          <w:rFonts w:ascii="Times New Roman" w:hAnsi="Times New Roman" w:cs="Times New Roman"/>
          <w:b/>
          <w:bCs/>
          <w:snapToGrid w:val="0"/>
          <w:color w:val="auto"/>
          <w:sz w:val="24"/>
          <w:szCs w:val="20"/>
          <w:lang w:val="uk-UA"/>
        </w:rPr>
        <w:t>Додаток № 5</w:t>
      </w:r>
    </w:p>
    <w:p w:rsidR="00E162BD" w:rsidRPr="009D7941" w:rsidRDefault="00E162BD" w:rsidP="00157B4D">
      <w:pPr>
        <w:spacing w:line="240" w:lineRule="auto"/>
        <w:ind w:left="113" w:firstLine="737"/>
        <w:jc w:val="right"/>
        <w:rPr>
          <w:rFonts w:ascii="Times New Roman" w:hAnsi="Times New Roman" w:cs="Times New Roman"/>
          <w:b/>
          <w:bCs/>
          <w:snapToGrid w:val="0"/>
          <w:color w:val="auto"/>
          <w:sz w:val="24"/>
          <w:szCs w:val="20"/>
          <w:lang w:val="uk-UA"/>
        </w:rPr>
      </w:pPr>
      <w:r w:rsidRPr="009D7941">
        <w:rPr>
          <w:rFonts w:ascii="Times New Roman" w:hAnsi="Times New Roman" w:cs="Times New Roman"/>
          <w:b/>
          <w:bCs/>
          <w:snapToGrid w:val="0"/>
          <w:color w:val="auto"/>
          <w:sz w:val="24"/>
          <w:szCs w:val="20"/>
          <w:lang w:val="uk-UA"/>
        </w:rPr>
        <w:t>до тендерної документації</w:t>
      </w:r>
    </w:p>
    <w:p w:rsidR="00E162BD" w:rsidRPr="009D7941" w:rsidRDefault="00E162BD" w:rsidP="00157B4D">
      <w:pPr>
        <w:spacing w:line="240" w:lineRule="auto"/>
        <w:ind w:left="113" w:firstLine="737"/>
        <w:jc w:val="right"/>
        <w:rPr>
          <w:rFonts w:ascii="Times New Roman" w:hAnsi="Times New Roman" w:cs="Times New Roman"/>
          <w:b/>
          <w:snapToGrid w:val="0"/>
          <w:color w:val="auto"/>
          <w:kern w:val="28"/>
          <w:sz w:val="24"/>
          <w:szCs w:val="24"/>
        </w:rPr>
      </w:pPr>
    </w:p>
    <w:p w:rsidR="00E162BD" w:rsidRPr="009D7941" w:rsidRDefault="00E162BD" w:rsidP="00157B4D">
      <w:pPr>
        <w:spacing w:line="240" w:lineRule="auto"/>
        <w:ind w:left="113" w:firstLine="737"/>
        <w:jc w:val="right"/>
        <w:rPr>
          <w:rFonts w:ascii="Times New Roman" w:hAnsi="Times New Roman" w:cs="Times New Roman"/>
          <w:b/>
          <w:snapToGrid w:val="0"/>
          <w:color w:val="auto"/>
          <w:kern w:val="28"/>
          <w:sz w:val="24"/>
          <w:szCs w:val="24"/>
          <w:lang w:val="uk-UA"/>
        </w:rPr>
      </w:pPr>
    </w:p>
    <w:p w:rsidR="00E162BD" w:rsidRPr="009D7941" w:rsidRDefault="00E162BD" w:rsidP="00157B4D">
      <w:pPr>
        <w:spacing w:line="240" w:lineRule="auto"/>
        <w:ind w:left="113" w:firstLine="737"/>
        <w:jc w:val="right"/>
        <w:rPr>
          <w:rFonts w:ascii="Times New Roman" w:hAnsi="Times New Roman" w:cs="Times New Roman"/>
          <w:b/>
          <w:bCs/>
          <w:snapToGrid w:val="0"/>
          <w:color w:val="auto"/>
          <w:sz w:val="24"/>
          <w:szCs w:val="20"/>
          <w:lang w:val="uk-UA"/>
        </w:rPr>
      </w:pPr>
    </w:p>
    <w:p w:rsidR="00E162BD" w:rsidRPr="009D7941" w:rsidRDefault="00E162BD" w:rsidP="00157B4D">
      <w:pPr>
        <w:spacing w:line="240" w:lineRule="auto"/>
        <w:ind w:firstLine="737"/>
        <w:jc w:val="center"/>
        <w:rPr>
          <w:rFonts w:ascii="Times New Roman" w:hAnsi="Times New Roman" w:cs="Times New Roman"/>
          <w:b/>
          <w:snapToGrid w:val="0"/>
          <w:color w:val="auto"/>
          <w:sz w:val="24"/>
          <w:szCs w:val="20"/>
          <w:lang w:val="uk-UA"/>
        </w:rPr>
      </w:pPr>
    </w:p>
    <w:p w:rsidR="00E162BD" w:rsidRPr="009D7941" w:rsidRDefault="00E162BD" w:rsidP="00157B4D">
      <w:pPr>
        <w:spacing w:line="240" w:lineRule="auto"/>
        <w:ind w:firstLine="737"/>
        <w:jc w:val="center"/>
        <w:rPr>
          <w:rFonts w:ascii="Times New Roman" w:hAnsi="Times New Roman" w:cs="Times New Roman"/>
          <w:b/>
          <w:snapToGrid w:val="0"/>
          <w:color w:val="auto"/>
          <w:sz w:val="24"/>
          <w:szCs w:val="20"/>
          <w:lang w:val="uk-UA"/>
        </w:rPr>
      </w:pPr>
    </w:p>
    <w:p w:rsidR="00E162BD" w:rsidRPr="009D7941" w:rsidRDefault="00E162BD" w:rsidP="00157B4D">
      <w:pPr>
        <w:spacing w:line="240" w:lineRule="auto"/>
        <w:ind w:firstLine="737"/>
        <w:jc w:val="center"/>
        <w:rPr>
          <w:rFonts w:ascii="Times New Roman" w:hAnsi="Times New Roman" w:cs="Times New Roman"/>
          <w:b/>
          <w:snapToGrid w:val="0"/>
          <w:color w:val="auto"/>
          <w:sz w:val="24"/>
          <w:szCs w:val="20"/>
          <w:lang w:val="uk-UA"/>
        </w:rPr>
      </w:pPr>
      <w:r w:rsidRPr="009D7941">
        <w:rPr>
          <w:rFonts w:ascii="Times New Roman" w:hAnsi="Times New Roman" w:cs="Times New Roman"/>
          <w:b/>
          <w:snapToGrid w:val="0"/>
          <w:color w:val="auto"/>
          <w:sz w:val="24"/>
          <w:szCs w:val="20"/>
          <w:lang w:val="uk-UA"/>
        </w:rPr>
        <w:t>Лист – згода</w:t>
      </w:r>
    </w:p>
    <w:p w:rsidR="00E162BD" w:rsidRPr="009D7941" w:rsidRDefault="00E162BD" w:rsidP="00157B4D">
      <w:pPr>
        <w:spacing w:line="240" w:lineRule="auto"/>
        <w:ind w:firstLine="737"/>
        <w:jc w:val="center"/>
        <w:rPr>
          <w:rFonts w:ascii="Times New Roman" w:hAnsi="Times New Roman" w:cs="Times New Roman"/>
          <w:b/>
          <w:snapToGrid w:val="0"/>
          <w:color w:val="auto"/>
          <w:sz w:val="24"/>
          <w:szCs w:val="20"/>
          <w:lang w:val="uk-UA"/>
        </w:rPr>
      </w:pPr>
      <w:r w:rsidRPr="009D7941">
        <w:rPr>
          <w:rFonts w:ascii="Times New Roman" w:hAnsi="Times New Roman" w:cs="Times New Roman"/>
          <w:b/>
          <w:snapToGrid w:val="0"/>
          <w:color w:val="auto"/>
          <w:sz w:val="24"/>
          <w:szCs w:val="20"/>
          <w:lang w:val="uk-UA"/>
        </w:rPr>
        <w:t>на обробку персональних даних</w:t>
      </w:r>
    </w:p>
    <w:p w:rsidR="00E162BD" w:rsidRPr="009D7941" w:rsidRDefault="00E162BD" w:rsidP="00157B4D">
      <w:pPr>
        <w:spacing w:line="240" w:lineRule="auto"/>
        <w:ind w:firstLine="737"/>
        <w:jc w:val="center"/>
        <w:rPr>
          <w:rFonts w:ascii="Times New Roman" w:hAnsi="Times New Roman" w:cs="Times New Roman"/>
          <w:b/>
          <w:snapToGrid w:val="0"/>
          <w:color w:val="auto"/>
          <w:sz w:val="24"/>
          <w:szCs w:val="20"/>
          <w:lang w:val="uk-UA"/>
        </w:rPr>
      </w:pPr>
    </w:p>
    <w:p w:rsidR="00E162BD" w:rsidRPr="009D7941" w:rsidRDefault="00E162BD" w:rsidP="00157B4D">
      <w:pPr>
        <w:spacing w:line="360" w:lineRule="auto"/>
        <w:ind w:firstLine="737"/>
        <w:jc w:val="both"/>
        <w:rPr>
          <w:rFonts w:ascii="Times New Roman" w:hAnsi="Times New Roman" w:cs="Times New Roman"/>
          <w:snapToGrid w:val="0"/>
          <w:color w:val="auto"/>
          <w:sz w:val="24"/>
          <w:szCs w:val="20"/>
          <w:lang w:val="uk-UA"/>
        </w:rPr>
      </w:pPr>
      <w:r w:rsidRPr="009D7941">
        <w:rPr>
          <w:rFonts w:ascii="Times New Roman" w:hAnsi="Times New Roman" w:cs="Times New Roman"/>
          <w:snapToGrid w:val="0"/>
          <w:color w:val="auto"/>
          <w:sz w:val="24"/>
          <w:szCs w:val="20"/>
          <w:lang w:val="uk-UA"/>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w:t>
      </w:r>
      <w:r w:rsidRPr="009D7941">
        <w:rPr>
          <w:rFonts w:ascii="Times New Roman" w:hAnsi="Times New Roman" w:cs="Times New Roman"/>
          <w:snapToGrid w:val="0"/>
          <w:color w:val="FF0000"/>
          <w:sz w:val="24"/>
          <w:szCs w:val="20"/>
          <w:lang w:val="uk-UA"/>
        </w:rPr>
        <w:t xml:space="preserve">. </w:t>
      </w:r>
      <w:r w:rsidRPr="009D7941">
        <w:rPr>
          <w:rFonts w:ascii="Times New Roman" w:hAnsi="Times New Roman" w:cs="Times New Roman"/>
          <w:snapToGrid w:val="0"/>
          <w:color w:val="auto"/>
          <w:sz w:val="24"/>
          <w:szCs w:val="20"/>
          <w:lang w:val="uk-UA"/>
        </w:rPr>
        <w:t>необхідно ВКАЗАТИ) паспортні дані, ідентифікаційний код, свідоцтво платника податків,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торгах, цивільно-правових та господарських відносин.</w:t>
      </w:r>
    </w:p>
    <w:p w:rsidR="00E162BD" w:rsidRPr="009D7941" w:rsidRDefault="00E162BD" w:rsidP="00157B4D">
      <w:pPr>
        <w:spacing w:line="240" w:lineRule="auto"/>
        <w:ind w:firstLine="737"/>
        <w:jc w:val="both"/>
        <w:rPr>
          <w:rFonts w:ascii="Times New Roman" w:hAnsi="Times New Roman" w:cs="Times New Roman"/>
          <w:i/>
          <w:iCs/>
          <w:snapToGrid w:val="0"/>
          <w:color w:val="auto"/>
          <w:sz w:val="24"/>
          <w:szCs w:val="20"/>
          <w:lang w:val="uk-UA"/>
        </w:rPr>
      </w:pPr>
    </w:p>
    <w:p w:rsidR="00E162BD" w:rsidRPr="009D7941" w:rsidRDefault="00E162BD" w:rsidP="00157B4D">
      <w:pPr>
        <w:spacing w:line="240" w:lineRule="auto"/>
        <w:ind w:firstLine="737"/>
        <w:jc w:val="both"/>
        <w:rPr>
          <w:rFonts w:ascii="Times New Roman" w:hAnsi="Times New Roman" w:cs="Times New Roman"/>
          <w:i/>
          <w:iCs/>
          <w:snapToGrid w:val="0"/>
          <w:color w:val="auto"/>
          <w:sz w:val="24"/>
          <w:szCs w:val="20"/>
          <w:lang w:val="uk-UA"/>
        </w:rPr>
      </w:pPr>
    </w:p>
    <w:p w:rsidR="00E162BD" w:rsidRPr="009D7941" w:rsidRDefault="00E162BD" w:rsidP="00157B4D">
      <w:pPr>
        <w:spacing w:line="240" w:lineRule="auto"/>
        <w:ind w:firstLine="737"/>
        <w:jc w:val="both"/>
        <w:rPr>
          <w:rFonts w:ascii="Times New Roman" w:hAnsi="Times New Roman" w:cs="Times New Roman"/>
          <w:i/>
          <w:iCs/>
          <w:snapToGrid w:val="0"/>
          <w:color w:val="auto"/>
          <w:sz w:val="24"/>
          <w:szCs w:val="20"/>
          <w:lang w:val="uk-UA"/>
        </w:rPr>
      </w:pPr>
    </w:p>
    <w:p w:rsidR="00E162BD" w:rsidRPr="009D7941" w:rsidRDefault="00E162BD" w:rsidP="00157B4D">
      <w:pPr>
        <w:spacing w:line="240" w:lineRule="auto"/>
        <w:ind w:firstLine="737"/>
        <w:jc w:val="both"/>
        <w:rPr>
          <w:rFonts w:ascii="Times New Roman" w:hAnsi="Times New Roman" w:cs="Times New Roman"/>
          <w:i/>
          <w:iCs/>
          <w:snapToGrid w:val="0"/>
          <w:color w:val="auto"/>
          <w:sz w:val="24"/>
          <w:szCs w:val="20"/>
          <w:lang w:val="uk-UA"/>
        </w:rPr>
      </w:pPr>
    </w:p>
    <w:p w:rsidR="00E162BD" w:rsidRPr="009D7941" w:rsidRDefault="00E162BD" w:rsidP="00157B4D">
      <w:pPr>
        <w:spacing w:line="240" w:lineRule="auto"/>
        <w:ind w:firstLine="737"/>
        <w:jc w:val="both"/>
        <w:rPr>
          <w:rFonts w:ascii="Times New Roman" w:hAnsi="Times New Roman" w:cs="Times New Roman"/>
          <w:i/>
          <w:iCs/>
          <w:snapToGrid w:val="0"/>
          <w:color w:val="auto"/>
          <w:sz w:val="24"/>
          <w:szCs w:val="20"/>
          <w:lang w:val="uk-UA"/>
        </w:rPr>
      </w:pPr>
      <w:r w:rsidRPr="009D7941">
        <w:rPr>
          <w:rFonts w:ascii="Times New Roman" w:hAnsi="Times New Roman" w:cs="Times New Roman"/>
          <w:i/>
          <w:iCs/>
          <w:snapToGrid w:val="0"/>
          <w:color w:val="auto"/>
          <w:sz w:val="24"/>
          <w:szCs w:val="20"/>
          <w:lang w:val="uk-UA"/>
        </w:rPr>
        <w:t>Посада, прізвище, ініціали, підпис уповноваженої особи Учасника, завірені печаткою, персональні дані якого є в складі пропозиції .</w:t>
      </w:r>
    </w:p>
    <w:p w:rsidR="00E162BD" w:rsidRPr="009D7941" w:rsidRDefault="00E162BD" w:rsidP="00157B4D">
      <w:pPr>
        <w:spacing w:line="240" w:lineRule="auto"/>
        <w:ind w:firstLine="737"/>
        <w:jc w:val="both"/>
        <w:rPr>
          <w:rFonts w:ascii="Times New Roman" w:hAnsi="Times New Roman" w:cs="Times New Roman"/>
          <w:snapToGrid w:val="0"/>
          <w:color w:val="auto"/>
          <w:sz w:val="24"/>
          <w:szCs w:val="20"/>
          <w:lang w:val="uk-UA"/>
        </w:rPr>
      </w:pPr>
    </w:p>
    <w:sectPr w:rsidR="00E162BD" w:rsidRPr="009D7941" w:rsidSect="0015397E">
      <w:pgSz w:w="11906" w:h="16838"/>
      <w:pgMar w:top="426" w:right="566"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24" w:rsidRDefault="000B2F24" w:rsidP="009A2873">
      <w:pPr>
        <w:spacing w:line="240" w:lineRule="auto"/>
      </w:pPr>
      <w:r>
        <w:separator/>
      </w:r>
    </w:p>
  </w:endnote>
  <w:endnote w:type="continuationSeparator" w:id="0">
    <w:p w:rsidR="000B2F24" w:rsidRDefault="000B2F24" w:rsidP="009A2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roman"/>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24" w:rsidRDefault="000B2F24" w:rsidP="009A2873">
      <w:pPr>
        <w:spacing w:line="240" w:lineRule="auto"/>
      </w:pPr>
      <w:r>
        <w:separator/>
      </w:r>
    </w:p>
  </w:footnote>
  <w:footnote w:type="continuationSeparator" w:id="0">
    <w:p w:rsidR="000B2F24" w:rsidRDefault="000B2F24" w:rsidP="009A28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strike w:val="0"/>
        <w:dstrike w:val="0"/>
        <w:u w:val="none"/>
        <w:effect w:val="none"/>
      </w:rPr>
    </w:lvl>
  </w:abstractNum>
  <w:abstractNum w:abstractNumId="1">
    <w:nsid w:val="24FC1570"/>
    <w:multiLevelType w:val="multilevel"/>
    <w:tmpl w:val="30E4E03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2A4FC1"/>
    <w:multiLevelType w:val="hybridMultilevel"/>
    <w:tmpl w:val="790EA17C"/>
    <w:lvl w:ilvl="0" w:tplc="7FFC6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6562F8"/>
    <w:multiLevelType w:val="multilevel"/>
    <w:tmpl w:val="2836E9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4978349C"/>
    <w:multiLevelType w:val="hybridMultilevel"/>
    <w:tmpl w:val="4AA61548"/>
    <w:lvl w:ilvl="0" w:tplc="89368846">
      <w:start w:val="2"/>
      <w:numFmt w:val="decimal"/>
      <w:lvlText w:val="%1."/>
      <w:lvlJc w:val="left"/>
      <w:pPr>
        <w:ind w:left="502" w:hanging="360"/>
      </w:pPr>
      <w:rPr>
        <w:rFonts w:hint="default"/>
        <w:u w:val="singl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A2F38B9"/>
    <w:multiLevelType w:val="hybridMultilevel"/>
    <w:tmpl w:val="1E8E8EAA"/>
    <w:lvl w:ilvl="0" w:tplc="14288B1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1225C35"/>
    <w:multiLevelType w:val="multilevel"/>
    <w:tmpl w:val="3188BDCE"/>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AB5ED7"/>
    <w:multiLevelType w:val="multilevel"/>
    <w:tmpl w:val="40B4CACA"/>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63725834"/>
    <w:multiLevelType w:val="multilevel"/>
    <w:tmpl w:val="2512803A"/>
    <w:lvl w:ilvl="0">
      <w:start w:val="8"/>
      <w:numFmt w:val="decimal"/>
      <w:lvlText w:val="%1."/>
      <w:lvlJc w:val="left"/>
      <w:pPr>
        <w:ind w:left="360" w:hanging="360"/>
      </w:pPr>
      <w:rPr>
        <w:rFonts w:hint="default"/>
      </w:rPr>
    </w:lvl>
    <w:lvl w:ilvl="1">
      <w:start w:val="1"/>
      <w:numFmt w:val="decimal"/>
      <w:lvlText w:val="%1.%2."/>
      <w:lvlJc w:val="left"/>
      <w:pPr>
        <w:ind w:left="1360" w:hanging="36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7"/>
  </w:num>
  <w:num w:numId="8">
    <w:abstractNumId w:val="9"/>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32"/>
    <w:rsid w:val="00000FCD"/>
    <w:rsid w:val="0000263B"/>
    <w:rsid w:val="00004726"/>
    <w:rsid w:val="0000515C"/>
    <w:rsid w:val="00005DBB"/>
    <w:rsid w:val="00005DE6"/>
    <w:rsid w:val="00006DDE"/>
    <w:rsid w:val="00011143"/>
    <w:rsid w:val="00012167"/>
    <w:rsid w:val="000136B2"/>
    <w:rsid w:val="0001650E"/>
    <w:rsid w:val="000166D3"/>
    <w:rsid w:val="00020B88"/>
    <w:rsid w:val="0002468D"/>
    <w:rsid w:val="00024EE1"/>
    <w:rsid w:val="00025CF7"/>
    <w:rsid w:val="00025E57"/>
    <w:rsid w:val="00027430"/>
    <w:rsid w:val="0003172B"/>
    <w:rsid w:val="00031D5B"/>
    <w:rsid w:val="0003332A"/>
    <w:rsid w:val="00034F6F"/>
    <w:rsid w:val="00035739"/>
    <w:rsid w:val="00036064"/>
    <w:rsid w:val="000378AC"/>
    <w:rsid w:val="00042963"/>
    <w:rsid w:val="0004483C"/>
    <w:rsid w:val="00047B79"/>
    <w:rsid w:val="00050531"/>
    <w:rsid w:val="00050833"/>
    <w:rsid w:val="000515F7"/>
    <w:rsid w:val="000518D6"/>
    <w:rsid w:val="00053CDF"/>
    <w:rsid w:val="00054BF5"/>
    <w:rsid w:val="0005522F"/>
    <w:rsid w:val="0005538F"/>
    <w:rsid w:val="00057929"/>
    <w:rsid w:val="00061F73"/>
    <w:rsid w:val="000624DB"/>
    <w:rsid w:val="00064B4C"/>
    <w:rsid w:val="00066149"/>
    <w:rsid w:val="000700A4"/>
    <w:rsid w:val="00072871"/>
    <w:rsid w:val="00073763"/>
    <w:rsid w:val="0008240D"/>
    <w:rsid w:val="00083211"/>
    <w:rsid w:val="00083953"/>
    <w:rsid w:val="00083BAE"/>
    <w:rsid w:val="00083F04"/>
    <w:rsid w:val="000848D4"/>
    <w:rsid w:val="00086C70"/>
    <w:rsid w:val="00092F69"/>
    <w:rsid w:val="000A15E8"/>
    <w:rsid w:val="000A16D4"/>
    <w:rsid w:val="000A1744"/>
    <w:rsid w:val="000A177C"/>
    <w:rsid w:val="000A429A"/>
    <w:rsid w:val="000A479D"/>
    <w:rsid w:val="000A56E0"/>
    <w:rsid w:val="000A7ADF"/>
    <w:rsid w:val="000B0465"/>
    <w:rsid w:val="000B2F24"/>
    <w:rsid w:val="000B46BD"/>
    <w:rsid w:val="000B514B"/>
    <w:rsid w:val="000B52CD"/>
    <w:rsid w:val="000C340A"/>
    <w:rsid w:val="000C39D6"/>
    <w:rsid w:val="000C4620"/>
    <w:rsid w:val="000C47E8"/>
    <w:rsid w:val="000C52DD"/>
    <w:rsid w:val="000D01D2"/>
    <w:rsid w:val="000D14D7"/>
    <w:rsid w:val="000D1EE1"/>
    <w:rsid w:val="000D315D"/>
    <w:rsid w:val="000D38D5"/>
    <w:rsid w:val="000D576E"/>
    <w:rsid w:val="000E048F"/>
    <w:rsid w:val="000E05C0"/>
    <w:rsid w:val="000E2D9A"/>
    <w:rsid w:val="000E45A9"/>
    <w:rsid w:val="000E4B12"/>
    <w:rsid w:val="000E4DAF"/>
    <w:rsid w:val="000E5182"/>
    <w:rsid w:val="000E576B"/>
    <w:rsid w:val="000E7B3E"/>
    <w:rsid w:val="000F1D49"/>
    <w:rsid w:val="000F40D9"/>
    <w:rsid w:val="000F4190"/>
    <w:rsid w:val="000F42DD"/>
    <w:rsid w:val="000F44C4"/>
    <w:rsid w:val="000F5872"/>
    <w:rsid w:val="000F639C"/>
    <w:rsid w:val="000F76F9"/>
    <w:rsid w:val="00100312"/>
    <w:rsid w:val="00100D76"/>
    <w:rsid w:val="001020FF"/>
    <w:rsid w:val="001027D9"/>
    <w:rsid w:val="0010350E"/>
    <w:rsid w:val="0010747A"/>
    <w:rsid w:val="00107D17"/>
    <w:rsid w:val="00114119"/>
    <w:rsid w:val="00121960"/>
    <w:rsid w:val="00122347"/>
    <w:rsid w:val="001240AF"/>
    <w:rsid w:val="001254B5"/>
    <w:rsid w:val="001272A1"/>
    <w:rsid w:val="00130974"/>
    <w:rsid w:val="00131D8C"/>
    <w:rsid w:val="001333ED"/>
    <w:rsid w:val="00140EF2"/>
    <w:rsid w:val="00140F7E"/>
    <w:rsid w:val="001433B8"/>
    <w:rsid w:val="0015068C"/>
    <w:rsid w:val="00152D77"/>
    <w:rsid w:val="0015397E"/>
    <w:rsid w:val="001544B1"/>
    <w:rsid w:val="00157B4D"/>
    <w:rsid w:val="00161E7B"/>
    <w:rsid w:val="001627E6"/>
    <w:rsid w:val="00163421"/>
    <w:rsid w:val="00164AE6"/>
    <w:rsid w:val="00166E60"/>
    <w:rsid w:val="00167A3B"/>
    <w:rsid w:val="00167AFA"/>
    <w:rsid w:val="00167BA7"/>
    <w:rsid w:val="00167FB7"/>
    <w:rsid w:val="001706CA"/>
    <w:rsid w:val="00171807"/>
    <w:rsid w:val="00171F99"/>
    <w:rsid w:val="0017450D"/>
    <w:rsid w:val="00181A54"/>
    <w:rsid w:val="00182BA3"/>
    <w:rsid w:val="0018493C"/>
    <w:rsid w:val="00184BFF"/>
    <w:rsid w:val="0018555E"/>
    <w:rsid w:val="00185AA2"/>
    <w:rsid w:val="00186A77"/>
    <w:rsid w:val="00187D6F"/>
    <w:rsid w:val="00190950"/>
    <w:rsid w:val="00193476"/>
    <w:rsid w:val="00194285"/>
    <w:rsid w:val="001946F4"/>
    <w:rsid w:val="0019545D"/>
    <w:rsid w:val="00195B00"/>
    <w:rsid w:val="0019660E"/>
    <w:rsid w:val="001A062E"/>
    <w:rsid w:val="001A06CC"/>
    <w:rsid w:val="001A5F6A"/>
    <w:rsid w:val="001A6F89"/>
    <w:rsid w:val="001B14C5"/>
    <w:rsid w:val="001B286B"/>
    <w:rsid w:val="001B31AC"/>
    <w:rsid w:val="001B36F2"/>
    <w:rsid w:val="001B37F6"/>
    <w:rsid w:val="001B51BD"/>
    <w:rsid w:val="001B5988"/>
    <w:rsid w:val="001B61E0"/>
    <w:rsid w:val="001B63A6"/>
    <w:rsid w:val="001C053A"/>
    <w:rsid w:val="001C0E12"/>
    <w:rsid w:val="001C1E3D"/>
    <w:rsid w:val="001C23C9"/>
    <w:rsid w:val="001C3519"/>
    <w:rsid w:val="001C3B95"/>
    <w:rsid w:val="001C5906"/>
    <w:rsid w:val="001C5986"/>
    <w:rsid w:val="001D0999"/>
    <w:rsid w:val="001D119B"/>
    <w:rsid w:val="001D2702"/>
    <w:rsid w:val="001D27AD"/>
    <w:rsid w:val="001D286E"/>
    <w:rsid w:val="001D2C24"/>
    <w:rsid w:val="001D3BF4"/>
    <w:rsid w:val="001D3F88"/>
    <w:rsid w:val="001D4602"/>
    <w:rsid w:val="001D4E84"/>
    <w:rsid w:val="001D4F1F"/>
    <w:rsid w:val="001D5299"/>
    <w:rsid w:val="001D5EC3"/>
    <w:rsid w:val="001D63F8"/>
    <w:rsid w:val="001D65B5"/>
    <w:rsid w:val="001E21DD"/>
    <w:rsid w:val="001E3129"/>
    <w:rsid w:val="001E467E"/>
    <w:rsid w:val="001E5EA5"/>
    <w:rsid w:val="001F002D"/>
    <w:rsid w:val="001F3409"/>
    <w:rsid w:val="001F3438"/>
    <w:rsid w:val="001F3A0A"/>
    <w:rsid w:val="001F7FAF"/>
    <w:rsid w:val="0020092B"/>
    <w:rsid w:val="0020205A"/>
    <w:rsid w:val="00203745"/>
    <w:rsid w:val="00205939"/>
    <w:rsid w:val="00207022"/>
    <w:rsid w:val="00213E75"/>
    <w:rsid w:val="00217EC0"/>
    <w:rsid w:val="00220678"/>
    <w:rsid w:val="0022161E"/>
    <w:rsid w:val="00221E78"/>
    <w:rsid w:val="00223171"/>
    <w:rsid w:val="00224508"/>
    <w:rsid w:val="00224696"/>
    <w:rsid w:val="00226F93"/>
    <w:rsid w:val="002273C3"/>
    <w:rsid w:val="0022768B"/>
    <w:rsid w:val="00230A93"/>
    <w:rsid w:val="00230E8B"/>
    <w:rsid w:val="00232C7E"/>
    <w:rsid w:val="002342A7"/>
    <w:rsid w:val="0023492C"/>
    <w:rsid w:val="00237637"/>
    <w:rsid w:val="00240190"/>
    <w:rsid w:val="0024107E"/>
    <w:rsid w:val="00241226"/>
    <w:rsid w:val="00242B54"/>
    <w:rsid w:val="00242BE4"/>
    <w:rsid w:val="00242E42"/>
    <w:rsid w:val="0024326F"/>
    <w:rsid w:val="00245EB2"/>
    <w:rsid w:val="002467AF"/>
    <w:rsid w:val="002469E7"/>
    <w:rsid w:val="00246C62"/>
    <w:rsid w:val="002511D2"/>
    <w:rsid w:val="00251E0C"/>
    <w:rsid w:val="00251F6E"/>
    <w:rsid w:val="00253F1B"/>
    <w:rsid w:val="002546BA"/>
    <w:rsid w:val="00257520"/>
    <w:rsid w:val="00257B0C"/>
    <w:rsid w:val="00257C2A"/>
    <w:rsid w:val="00260609"/>
    <w:rsid w:val="00260C9D"/>
    <w:rsid w:val="002614F8"/>
    <w:rsid w:val="00262786"/>
    <w:rsid w:val="00264A00"/>
    <w:rsid w:val="0026554D"/>
    <w:rsid w:val="00266A4A"/>
    <w:rsid w:val="002703FB"/>
    <w:rsid w:val="002750CE"/>
    <w:rsid w:val="0027748B"/>
    <w:rsid w:val="00277B84"/>
    <w:rsid w:val="00282C6B"/>
    <w:rsid w:val="00284B21"/>
    <w:rsid w:val="00286BC2"/>
    <w:rsid w:val="00290EA0"/>
    <w:rsid w:val="002919E2"/>
    <w:rsid w:val="00292A0C"/>
    <w:rsid w:val="00293200"/>
    <w:rsid w:val="00295C82"/>
    <w:rsid w:val="00297B39"/>
    <w:rsid w:val="00297EA2"/>
    <w:rsid w:val="002A1474"/>
    <w:rsid w:val="002A2312"/>
    <w:rsid w:val="002A6D4E"/>
    <w:rsid w:val="002B025B"/>
    <w:rsid w:val="002B1872"/>
    <w:rsid w:val="002B2A7A"/>
    <w:rsid w:val="002B5671"/>
    <w:rsid w:val="002C03D6"/>
    <w:rsid w:val="002C068C"/>
    <w:rsid w:val="002C0701"/>
    <w:rsid w:val="002C0734"/>
    <w:rsid w:val="002C0854"/>
    <w:rsid w:val="002C2DB6"/>
    <w:rsid w:val="002C5199"/>
    <w:rsid w:val="002C720D"/>
    <w:rsid w:val="002C7683"/>
    <w:rsid w:val="002C7BC1"/>
    <w:rsid w:val="002D01CA"/>
    <w:rsid w:val="002D1A74"/>
    <w:rsid w:val="002D1AB6"/>
    <w:rsid w:val="002D2346"/>
    <w:rsid w:val="002D2A09"/>
    <w:rsid w:val="002D60F2"/>
    <w:rsid w:val="002D6E5C"/>
    <w:rsid w:val="002E1CE0"/>
    <w:rsid w:val="002E2B93"/>
    <w:rsid w:val="002E3A13"/>
    <w:rsid w:val="002F0906"/>
    <w:rsid w:val="002F1138"/>
    <w:rsid w:val="002F21EB"/>
    <w:rsid w:val="002F70E6"/>
    <w:rsid w:val="002F72A3"/>
    <w:rsid w:val="00302032"/>
    <w:rsid w:val="0030318D"/>
    <w:rsid w:val="00303248"/>
    <w:rsid w:val="00315639"/>
    <w:rsid w:val="003157D2"/>
    <w:rsid w:val="003171DF"/>
    <w:rsid w:val="00317B84"/>
    <w:rsid w:val="003206D0"/>
    <w:rsid w:val="003211E1"/>
    <w:rsid w:val="00322BB6"/>
    <w:rsid w:val="00322D91"/>
    <w:rsid w:val="00322F6D"/>
    <w:rsid w:val="003235AD"/>
    <w:rsid w:val="00325E58"/>
    <w:rsid w:val="00337554"/>
    <w:rsid w:val="00337CF5"/>
    <w:rsid w:val="0034273A"/>
    <w:rsid w:val="00342AE9"/>
    <w:rsid w:val="003433B3"/>
    <w:rsid w:val="00345662"/>
    <w:rsid w:val="00346208"/>
    <w:rsid w:val="00347A57"/>
    <w:rsid w:val="00352CB1"/>
    <w:rsid w:val="003545AE"/>
    <w:rsid w:val="0035550B"/>
    <w:rsid w:val="00356BAB"/>
    <w:rsid w:val="00361654"/>
    <w:rsid w:val="00362997"/>
    <w:rsid w:val="0036336A"/>
    <w:rsid w:val="003652D0"/>
    <w:rsid w:val="00371AE5"/>
    <w:rsid w:val="00373D3B"/>
    <w:rsid w:val="00375B07"/>
    <w:rsid w:val="00376660"/>
    <w:rsid w:val="00377E5A"/>
    <w:rsid w:val="00380286"/>
    <w:rsid w:val="003820FD"/>
    <w:rsid w:val="0038368A"/>
    <w:rsid w:val="00385AE4"/>
    <w:rsid w:val="00390F06"/>
    <w:rsid w:val="003914FD"/>
    <w:rsid w:val="003920A1"/>
    <w:rsid w:val="00397D4B"/>
    <w:rsid w:val="003A0A18"/>
    <w:rsid w:val="003A0B02"/>
    <w:rsid w:val="003A15EB"/>
    <w:rsid w:val="003A2AB8"/>
    <w:rsid w:val="003A300B"/>
    <w:rsid w:val="003A497D"/>
    <w:rsid w:val="003B01C0"/>
    <w:rsid w:val="003B2AF4"/>
    <w:rsid w:val="003B5102"/>
    <w:rsid w:val="003C0559"/>
    <w:rsid w:val="003C0D00"/>
    <w:rsid w:val="003C1788"/>
    <w:rsid w:val="003C2078"/>
    <w:rsid w:val="003C23EB"/>
    <w:rsid w:val="003C3AE0"/>
    <w:rsid w:val="003C5B2A"/>
    <w:rsid w:val="003C5F14"/>
    <w:rsid w:val="003C6C92"/>
    <w:rsid w:val="003D27C6"/>
    <w:rsid w:val="003D2E53"/>
    <w:rsid w:val="003D36BF"/>
    <w:rsid w:val="003D4E9A"/>
    <w:rsid w:val="003D5394"/>
    <w:rsid w:val="003D579A"/>
    <w:rsid w:val="003D64BA"/>
    <w:rsid w:val="003D7373"/>
    <w:rsid w:val="003D7F7F"/>
    <w:rsid w:val="003D7FF8"/>
    <w:rsid w:val="003E32C3"/>
    <w:rsid w:val="003E3D76"/>
    <w:rsid w:val="003E4FA3"/>
    <w:rsid w:val="003E61C3"/>
    <w:rsid w:val="003F4AD9"/>
    <w:rsid w:val="003F62AE"/>
    <w:rsid w:val="003F7E6A"/>
    <w:rsid w:val="00401946"/>
    <w:rsid w:val="0040257E"/>
    <w:rsid w:val="00402FA3"/>
    <w:rsid w:val="00407422"/>
    <w:rsid w:val="00411FCD"/>
    <w:rsid w:val="0041336F"/>
    <w:rsid w:val="004142A1"/>
    <w:rsid w:val="00416010"/>
    <w:rsid w:val="00416DFE"/>
    <w:rsid w:val="00421EC1"/>
    <w:rsid w:val="00423E6C"/>
    <w:rsid w:val="004304FD"/>
    <w:rsid w:val="00430AC0"/>
    <w:rsid w:val="00433F9D"/>
    <w:rsid w:val="00440096"/>
    <w:rsid w:val="00445D10"/>
    <w:rsid w:val="0044606F"/>
    <w:rsid w:val="00446C0B"/>
    <w:rsid w:val="0045476C"/>
    <w:rsid w:val="00456ECC"/>
    <w:rsid w:val="00460CE5"/>
    <w:rsid w:val="004626B7"/>
    <w:rsid w:val="00470A66"/>
    <w:rsid w:val="00470B02"/>
    <w:rsid w:val="004711F5"/>
    <w:rsid w:val="004739C0"/>
    <w:rsid w:val="0047540E"/>
    <w:rsid w:val="004803E6"/>
    <w:rsid w:val="00480AF5"/>
    <w:rsid w:val="00480E90"/>
    <w:rsid w:val="00481A9C"/>
    <w:rsid w:val="0048308A"/>
    <w:rsid w:val="004838BD"/>
    <w:rsid w:val="00486C6E"/>
    <w:rsid w:val="004904AF"/>
    <w:rsid w:val="004909B4"/>
    <w:rsid w:val="00491565"/>
    <w:rsid w:val="00492088"/>
    <w:rsid w:val="00493CB9"/>
    <w:rsid w:val="00494500"/>
    <w:rsid w:val="004A057A"/>
    <w:rsid w:val="004A23CA"/>
    <w:rsid w:val="004A387A"/>
    <w:rsid w:val="004A3AF0"/>
    <w:rsid w:val="004A4448"/>
    <w:rsid w:val="004A4B9B"/>
    <w:rsid w:val="004A55D6"/>
    <w:rsid w:val="004A5C6A"/>
    <w:rsid w:val="004A641B"/>
    <w:rsid w:val="004B102B"/>
    <w:rsid w:val="004B2A2D"/>
    <w:rsid w:val="004B49EA"/>
    <w:rsid w:val="004B5456"/>
    <w:rsid w:val="004B6366"/>
    <w:rsid w:val="004B65C4"/>
    <w:rsid w:val="004B6B0D"/>
    <w:rsid w:val="004C394B"/>
    <w:rsid w:val="004C60E1"/>
    <w:rsid w:val="004D01AE"/>
    <w:rsid w:val="004D0D1F"/>
    <w:rsid w:val="004D1123"/>
    <w:rsid w:val="004D3F76"/>
    <w:rsid w:val="004D73A2"/>
    <w:rsid w:val="004E1774"/>
    <w:rsid w:val="004E494E"/>
    <w:rsid w:val="004E4ED8"/>
    <w:rsid w:val="004F03E2"/>
    <w:rsid w:val="004F15D3"/>
    <w:rsid w:val="004F2851"/>
    <w:rsid w:val="004F36F0"/>
    <w:rsid w:val="004F4289"/>
    <w:rsid w:val="004F6C9B"/>
    <w:rsid w:val="004F6FC1"/>
    <w:rsid w:val="00502F85"/>
    <w:rsid w:val="005034C1"/>
    <w:rsid w:val="005040C8"/>
    <w:rsid w:val="005042EC"/>
    <w:rsid w:val="00504D4F"/>
    <w:rsid w:val="005062DD"/>
    <w:rsid w:val="005078C2"/>
    <w:rsid w:val="00512C6F"/>
    <w:rsid w:val="0052021C"/>
    <w:rsid w:val="005202B2"/>
    <w:rsid w:val="0052193F"/>
    <w:rsid w:val="0052226A"/>
    <w:rsid w:val="0052241A"/>
    <w:rsid w:val="005254B2"/>
    <w:rsid w:val="00527BB6"/>
    <w:rsid w:val="00530F98"/>
    <w:rsid w:val="00533090"/>
    <w:rsid w:val="00534C09"/>
    <w:rsid w:val="0053520E"/>
    <w:rsid w:val="00535A54"/>
    <w:rsid w:val="00541E6D"/>
    <w:rsid w:val="0054242B"/>
    <w:rsid w:val="00544756"/>
    <w:rsid w:val="0054575F"/>
    <w:rsid w:val="005462EF"/>
    <w:rsid w:val="00550CC8"/>
    <w:rsid w:val="00551369"/>
    <w:rsid w:val="00551ABC"/>
    <w:rsid w:val="00553FCB"/>
    <w:rsid w:val="00560AAD"/>
    <w:rsid w:val="0056119F"/>
    <w:rsid w:val="005629FC"/>
    <w:rsid w:val="00563143"/>
    <w:rsid w:val="0056346D"/>
    <w:rsid w:val="00563A73"/>
    <w:rsid w:val="00565837"/>
    <w:rsid w:val="0056594F"/>
    <w:rsid w:val="00570220"/>
    <w:rsid w:val="005708F9"/>
    <w:rsid w:val="00573972"/>
    <w:rsid w:val="0058064D"/>
    <w:rsid w:val="00580E1A"/>
    <w:rsid w:val="005825E1"/>
    <w:rsid w:val="005833F0"/>
    <w:rsid w:val="00585582"/>
    <w:rsid w:val="005859D8"/>
    <w:rsid w:val="00585E5D"/>
    <w:rsid w:val="005863B8"/>
    <w:rsid w:val="00586A08"/>
    <w:rsid w:val="00586C2A"/>
    <w:rsid w:val="00587222"/>
    <w:rsid w:val="005876D1"/>
    <w:rsid w:val="00593762"/>
    <w:rsid w:val="00595F34"/>
    <w:rsid w:val="005962CB"/>
    <w:rsid w:val="005A1C74"/>
    <w:rsid w:val="005A3AE4"/>
    <w:rsid w:val="005A5822"/>
    <w:rsid w:val="005A66D0"/>
    <w:rsid w:val="005A71D1"/>
    <w:rsid w:val="005B0422"/>
    <w:rsid w:val="005B2AD4"/>
    <w:rsid w:val="005B3854"/>
    <w:rsid w:val="005B3B19"/>
    <w:rsid w:val="005B670C"/>
    <w:rsid w:val="005C1615"/>
    <w:rsid w:val="005C311B"/>
    <w:rsid w:val="005C6D6F"/>
    <w:rsid w:val="005C7259"/>
    <w:rsid w:val="005C7D0C"/>
    <w:rsid w:val="005D0138"/>
    <w:rsid w:val="005D1041"/>
    <w:rsid w:val="005D4258"/>
    <w:rsid w:val="005D4844"/>
    <w:rsid w:val="005D5F9A"/>
    <w:rsid w:val="005D7C76"/>
    <w:rsid w:val="005E188C"/>
    <w:rsid w:val="005E1BAD"/>
    <w:rsid w:val="005E20DA"/>
    <w:rsid w:val="005E2303"/>
    <w:rsid w:val="005E43B3"/>
    <w:rsid w:val="005E48AF"/>
    <w:rsid w:val="005E55F7"/>
    <w:rsid w:val="005E628B"/>
    <w:rsid w:val="005E6434"/>
    <w:rsid w:val="005F0638"/>
    <w:rsid w:val="005F334B"/>
    <w:rsid w:val="005F3D7E"/>
    <w:rsid w:val="005F3F97"/>
    <w:rsid w:val="005F69D2"/>
    <w:rsid w:val="00600F87"/>
    <w:rsid w:val="00601FA1"/>
    <w:rsid w:val="00603A21"/>
    <w:rsid w:val="00604793"/>
    <w:rsid w:val="00605C28"/>
    <w:rsid w:val="00606029"/>
    <w:rsid w:val="00606724"/>
    <w:rsid w:val="00606A4B"/>
    <w:rsid w:val="00613041"/>
    <w:rsid w:val="00613600"/>
    <w:rsid w:val="006176E7"/>
    <w:rsid w:val="006211E8"/>
    <w:rsid w:val="00621D85"/>
    <w:rsid w:val="0062271C"/>
    <w:rsid w:val="00625C3B"/>
    <w:rsid w:val="006277D5"/>
    <w:rsid w:val="00630CF1"/>
    <w:rsid w:val="006320DC"/>
    <w:rsid w:val="00632830"/>
    <w:rsid w:val="0063319C"/>
    <w:rsid w:val="00633A42"/>
    <w:rsid w:val="00634C3D"/>
    <w:rsid w:val="00637EAF"/>
    <w:rsid w:val="00640E9F"/>
    <w:rsid w:val="0064260C"/>
    <w:rsid w:val="006456C7"/>
    <w:rsid w:val="00647543"/>
    <w:rsid w:val="0065022F"/>
    <w:rsid w:val="006506C3"/>
    <w:rsid w:val="006543A6"/>
    <w:rsid w:val="006545BB"/>
    <w:rsid w:val="006560BE"/>
    <w:rsid w:val="00661985"/>
    <w:rsid w:val="00661B3F"/>
    <w:rsid w:val="00663659"/>
    <w:rsid w:val="00663BFD"/>
    <w:rsid w:val="00664459"/>
    <w:rsid w:val="00665E01"/>
    <w:rsid w:val="006668BA"/>
    <w:rsid w:val="00667137"/>
    <w:rsid w:val="00667E10"/>
    <w:rsid w:val="006718BC"/>
    <w:rsid w:val="00673BC1"/>
    <w:rsid w:val="00676119"/>
    <w:rsid w:val="0067633D"/>
    <w:rsid w:val="00676B2F"/>
    <w:rsid w:val="006778F8"/>
    <w:rsid w:val="00680884"/>
    <w:rsid w:val="006821E8"/>
    <w:rsid w:val="006827B6"/>
    <w:rsid w:val="0068386B"/>
    <w:rsid w:val="0068389D"/>
    <w:rsid w:val="006838E6"/>
    <w:rsid w:val="0068671F"/>
    <w:rsid w:val="00690756"/>
    <w:rsid w:val="006930C4"/>
    <w:rsid w:val="006938BA"/>
    <w:rsid w:val="00695189"/>
    <w:rsid w:val="0069740E"/>
    <w:rsid w:val="00697550"/>
    <w:rsid w:val="00697B5B"/>
    <w:rsid w:val="006A2559"/>
    <w:rsid w:val="006A3A64"/>
    <w:rsid w:val="006A48B5"/>
    <w:rsid w:val="006A48F4"/>
    <w:rsid w:val="006A5729"/>
    <w:rsid w:val="006A617D"/>
    <w:rsid w:val="006A7807"/>
    <w:rsid w:val="006B0584"/>
    <w:rsid w:val="006B097F"/>
    <w:rsid w:val="006B0B13"/>
    <w:rsid w:val="006B1D1E"/>
    <w:rsid w:val="006B3B57"/>
    <w:rsid w:val="006B530E"/>
    <w:rsid w:val="006B5D4F"/>
    <w:rsid w:val="006B61AC"/>
    <w:rsid w:val="006C1A44"/>
    <w:rsid w:val="006C385B"/>
    <w:rsid w:val="006C3957"/>
    <w:rsid w:val="006C696D"/>
    <w:rsid w:val="006C6CD4"/>
    <w:rsid w:val="006C7A46"/>
    <w:rsid w:val="006D3F66"/>
    <w:rsid w:val="006D4B16"/>
    <w:rsid w:val="006D783A"/>
    <w:rsid w:val="006E013F"/>
    <w:rsid w:val="006E21CE"/>
    <w:rsid w:val="006E2275"/>
    <w:rsid w:val="006E334B"/>
    <w:rsid w:val="006E4F5C"/>
    <w:rsid w:val="006E5CD6"/>
    <w:rsid w:val="006F2F10"/>
    <w:rsid w:val="006F32E1"/>
    <w:rsid w:val="006F3AC5"/>
    <w:rsid w:val="006F3EA0"/>
    <w:rsid w:val="006F4465"/>
    <w:rsid w:val="006F54EB"/>
    <w:rsid w:val="006F72F5"/>
    <w:rsid w:val="006F7B7B"/>
    <w:rsid w:val="00700F6F"/>
    <w:rsid w:val="00702009"/>
    <w:rsid w:val="0070443E"/>
    <w:rsid w:val="0070568F"/>
    <w:rsid w:val="00707E80"/>
    <w:rsid w:val="007118E0"/>
    <w:rsid w:val="0071329A"/>
    <w:rsid w:val="00714959"/>
    <w:rsid w:val="00716083"/>
    <w:rsid w:val="00716B2A"/>
    <w:rsid w:val="0072234A"/>
    <w:rsid w:val="007226D5"/>
    <w:rsid w:val="00722A78"/>
    <w:rsid w:val="00722AD0"/>
    <w:rsid w:val="007248EE"/>
    <w:rsid w:val="00724CA8"/>
    <w:rsid w:val="0072684D"/>
    <w:rsid w:val="00726A40"/>
    <w:rsid w:val="00726D8E"/>
    <w:rsid w:val="00732E59"/>
    <w:rsid w:val="00732FAF"/>
    <w:rsid w:val="007331F5"/>
    <w:rsid w:val="007378DC"/>
    <w:rsid w:val="007419F9"/>
    <w:rsid w:val="00743435"/>
    <w:rsid w:val="007437F4"/>
    <w:rsid w:val="00743838"/>
    <w:rsid w:val="00745930"/>
    <w:rsid w:val="00746285"/>
    <w:rsid w:val="007519F5"/>
    <w:rsid w:val="007529BD"/>
    <w:rsid w:val="00753951"/>
    <w:rsid w:val="00761643"/>
    <w:rsid w:val="00762677"/>
    <w:rsid w:val="00763B72"/>
    <w:rsid w:val="00764DAB"/>
    <w:rsid w:val="0076501B"/>
    <w:rsid w:val="00770D50"/>
    <w:rsid w:val="0077284D"/>
    <w:rsid w:val="00777BC3"/>
    <w:rsid w:val="00781EB1"/>
    <w:rsid w:val="007844BC"/>
    <w:rsid w:val="007844FC"/>
    <w:rsid w:val="007856D0"/>
    <w:rsid w:val="007862F3"/>
    <w:rsid w:val="0079054F"/>
    <w:rsid w:val="00791484"/>
    <w:rsid w:val="007916A2"/>
    <w:rsid w:val="00791775"/>
    <w:rsid w:val="007939DB"/>
    <w:rsid w:val="00795DD8"/>
    <w:rsid w:val="00797DB6"/>
    <w:rsid w:val="00797F07"/>
    <w:rsid w:val="007A2A6F"/>
    <w:rsid w:val="007A3348"/>
    <w:rsid w:val="007A3964"/>
    <w:rsid w:val="007A45D8"/>
    <w:rsid w:val="007B0BA4"/>
    <w:rsid w:val="007B14A2"/>
    <w:rsid w:val="007B3B29"/>
    <w:rsid w:val="007B41EA"/>
    <w:rsid w:val="007C1A10"/>
    <w:rsid w:val="007C37DC"/>
    <w:rsid w:val="007C543B"/>
    <w:rsid w:val="007C7E1D"/>
    <w:rsid w:val="007D2015"/>
    <w:rsid w:val="007D2C20"/>
    <w:rsid w:val="007D5557"/>
    <w:rsid w:val="007D6AD0"/>
    <w:rsid w:val="007E013A"/>
    <w:rsid w:val="007E1172"/>
    <w:rsid w:val="007E313A"/>
    <w:rsid w:val="007E372E"/>
    <w:rsid w:val="007E3D93"/>
    <w:rsid w:val="007E41AB"/>
    <w:rsid w:val="007E5996"/>
    <w:rsid w:val="007E742B"/>
    <w:rsid w:val="007F2BC2"/>
    <w:rsid w:val="007F3E1F"/>
    <w:rsid w:val="007F71C1"/>
    <w:rsid w:val="00800B69"/>
    <w:rsid w:val="00803BB9"/>
    <w:rsid w:val="00803FB2"/>
    <w:rsid w:val="00806D3A"/>
    <w:rsid w:val="00810089"/>
    <w:rsid w:val="008116B5"/>
    <w:rsid w:val="00814DC7"/>
    <w:rsid w:val="008153DC"/>
    <w:rsid w:val="00815DA4"/>
    <w:rsid w:val="008171C8"/>
    <w:rsid w:val="0082353F"/>
    <w:rsid w:val="00824E90"/>
    <w:rsid w:val="00826E78"/>
    <w:rsid w:val="00826EB9"/>
    <w:rsid w:val="008305DE"/>
    <w:rsid w:val="00832875"/>
    <w:rsid w:val="00835192"/>
    <w:rsid w:val="008351EE"/>
    <w:rsid w:val="00835768"/>
    <w:rsid w:val="00836AA8"/>
    <w:rsid w:val="00837000"/>
    <w:rsid w:val="008370E2"/>
    <w:rsid w:val="0083798B"/>
    <w:rsid w:val="0084257C"/>
    <w:rsid w:val="00843832"/>
    <w:rsid w:val="00843CD8"/>
    <w:rsid w:val="00844A5B"/>
    <w:rsid w:val="00845C57"/>
    <w:rsid w:val="0084698D"/>
    <w:rsid w:val="00847743"/>
    <w:rsid w:val="0085026F"/>
    <w:rsid w:val="00853916"/>
    <w:rsid w:val="00855447"/>
    <w:rsid w:val="00855DCE"/>
    <w:rsid w:val="00856B0B"/>
    <w:rsid w:val="00857A75"/>
    <w:rsid w:val="00857D71"/>
    <w:rsid w:val="0086042D"/>
    <w:rsid w:val="00861351"/>
    <w:rsid w:val="00861626"/>
    <w:rsid w:val="00861DE5"/>
    <w:rsid w:val="00865D99"/>
    <w:rsid w:val="008704F8"/>
    <w:rsid w:val="008715EC"/>
    <w:rsid w:val="008738F2"/>
    <w:rsid w:val="0087419F"/>
    <w:rsid w:val="008761BA"/>
    <w:rsid w:val="00876BC8"/>
    <w:rsid w:val="00876EBD"/>
    <w:rsid w:val="008806C7"/>
    <w:rsid w:val="00881D36"/>
    <w:rsid w:val="00881EB0"/>
    <w:rsid w:val="00881FCD"/>
    <w:rsid w:val="00883D40"/>
    <w:rsid w:val="00884160"/>
    <w:rsid w:val="00885D80"/>
    <w:rsid w:val="008909D8"/>
    <w:rsid w:val="00890B88"/>
    <w:rsid w:val="008929C5"/>
    <w:rsid w:val="00893F68"/>
    <w:rsid w:val="008952E7"/>
    <w:rsid w:val="008978A1"/>
    <w:rsid w:val="008A15C9"/>
    <w:rsid w:val="008A4B38"/>
    <w:rsid w:val="008A5C04"/>
    <w:rsid w:val="008A7BC4"/>
    <w:rsid w:val="008B1745"/>
    <w:rsid w:val="008B278A"/>
    <w:rsid w:val="008B2CCC"/>
    <w:rsid w:val="008B2E99"/>
    <w:rsid w:val="008B370A"/>
    <w:rsid w:val="008B4EA8"/>
    <w:rsid w:val="008B78F8"/>
    <w:rsid w:val="008B7E04"/>
    <w:rsid w:val="008C0802"/>
    <w:rsid w:val="008C2504"/>
    <w:rsid w:val="008C3290"/>
    <w:rsid w:val="008C3304"/>
    <w:rsid w:val="008C3565"/>
    <w:rsid w:val="008C5FF5"/>
    <w:rsid w:val="008D074A"/>
    <w:rsid w:val="008D0E88"/>
    <w:rsid w:val="008D1FBA"/>
    <w:rsid w:val="008D4E5D"/>
    <w:rsid w:val="008D50CF"/>
    <w:rsid w:val="008D5505"/>
    <w:rsid w:val="008D6165"/>
    <w:rsid w:val="008D65A4"/>
    <w:rsid w:val="008D7BB1"/>
    <w:rsid w:val="008E020A"/>
    <w:rsid w:val="008E28C3"/>
    <w:rsid w:val="008E2BD1"/>
    <w:rsid w:val="008E47AC"/>
    <w:rsid w:val="008E6915"/>
    <w:rsid w:val="008F276A"/>
    <w:rsid w:val="008F27C2"/>
    <w:rsid w:val="008F2E0A"/>
    <w:rsid w:val="008F58ED"/>
    <w:rsid w:val="008F75F0"/>
    <w:rsid w:val="008F78FA"/>
    <w:rsid w:val="008F7BBC"/>
    <w:rsid w:val="00902DA0"/>
    <w:rsid w:val="00903845"/>
    <w:rsid w:val="00905A53"/>
    <w:rsid w:val="00906946"/>
    <w:rsid w:val="00907D53"/>
    <w:rsid w:val="0091094B"/>
    <w:rsid w:val="009112B5"/>
    <w:rsid w:val="00914CA7"/>
    <w:rsid w:val="00916D98"/>
    <w:rsid w:val="009171E3"/>
    <w:rsid w:val="00917669"/>
    <w:rsid w:val="0091766D"/>
    <w:rsid w:val="009207CD"/>
    <w:rsid w:val="00921213"/>
    <w:rsid w:val="00922862"/>
    <w:rsid w:val="009261D2"/>
    <w:rsid w:val="009268BA"/>
    <w:rsid w:val="00927E57"/>
    <w:rsid w:val="00931CD8"/>
    <w:rsid w:val="00932012"/>
    <w:rsid w:val="0093281D"/>
    <w:rsid w:val="00933E00"/>
    <w:rsid w:val="00934596"/>
    <w:rsid w:val="00937769"/>
    <w:rsid w:val="00940018"/>
    <w:rsid w:val="00940476"/>
    <w:rsid w:val="009436BD"/>
    <w:rsid w:val="009439C3"/>
    <w:rsid w:val="00945547"/>
    <w:rsid w:val="00950E6B"/>
    <w:rsid w:val="00955352"/>
    <w:rsid w:val="00955F8A"/>
    <w:rsid w:val="00960F5A"/>
    <w:rsid w:val="00964841"/>
    <w:rsid w:val="009649B7"/>
    <w:rsid w:val="00965201"/>
    <w:rsid w:val="009708F9"/>
    <w:rsid w:val="009712FD"/>
    <w:rsid w:val="00971366"/>
    <w:rsid w:val="0097216A"/>
    <w:rsid w:val="00972383"/>
    <w:rsid w:val="009744A5"/>
    <w:rsid w:val="0097707F"/>
    <w:rsid w:val="00987B56"/>
    <w:rsid w:val="00987F75"/>
    <w:rsid w:val="00990388"/>
    <w:rsid w:val="00992BDB"/>
    <w:rsid w:val="00993633"/>
    <w:rsid w:val="00993688"/>
    <w:rsid w:val="00995754"/>
    <w:rsid w:val="009A07AF"/>
    <w:rsid w:val="009A2000"/>
    <w:rsid w:val="009A2873"/>
    <w:rsid w:val="009A4F32"/>
    <w:rsid w:val="009A7B83"/>
    <w:rsid w:val="009B4D14"/>
    <w:rsid w:val="009B7C32"/>
    <w:rsid w:val="009B7D40"/>
    <w:rsid w:val="009C12EC"/>
    <w:rsid w:val="009C173C"/>
    <w:rsid w:val="009C17A2"/>
    <w:rsid w:val="009C3BBD"/>
    <w:rsid w:val="009C4101"/>
    <w:rsid w:val="009D1553"/>
    <w:rsid w:val="009D1669"/>
    <w:rsid w:val="009D2432"/>
    <w:rsid w:val="009D45A9"/>
    <w:rsid w:val="009D4FF7"/>
    <w:rsid w:val="009D7941"/>
    <w:rsid w:val="009D7D27"/>
    <w:rsid w:val="009E1EBC"/>
    <w:rsid w:val="009E333E"/>
    <w:rsid w:val="009E41B2"/>
    <w:rsid w:val="009E68A7"/>
    <w:rsid w:val="009F40D3"/>
    <w:rsid w:val="009F55B2"/>
    <w:rsid w:val="009F7C92"/>
    <w:rsid w:val="00A00910"/>
    <w:rsid w:val="00A00EA4"/>
    <w:rsid w:val="00A02839"/>
    <w:rsid w:val="00A02F6A"/>
    <w:rsid w:val="00A0523D"/>
    <w:rsid w:val="00A05F98"/>
    <w:rsid w:val="00A06437"/>
    <w:rsid w:val="00A069C9"/>
    <w:rsid w:val="00A06FC1"/>
    <w:rsid w:val="00A104A4"/>
    <w:rsid w:val="00A10E57"/>
    <w:rsid w:val="00A1103A"/>
    <w:rsid w:val="00A13CC4"/>
    <w:rsid w:val="00A13D3B"/>
    <w:rsid w:val="00A1491E"/>
    <w:rsid w:val="00A169C4"/>
    <w:rsid w:val="00A2023C"/>
    <w:rsid w:val="00A214CF"/>
    <w:rsid w:val="00A21C30"/>
    <w:rsid w:val="00A22568"/>
    <w:rsid w:val="00A22D3B"/>
    <w:rsid w:val="00A2347F"/>
    <w:rsid w:val="00A2384B"/>
    <w:rsid w:val="00A241D1"/>
    <w:rsid w:val="00A24FFF"/>
    <w:rsid w:val="00A256F3"/>
    <w:rsid w:val="00A265B2"/>
    <w:rsid w:val="00A26C45"/>
    <w:rsid w:val="00A27F7C"/>
    <w:rsid w:val="00A310D2"/>
    <w:rsid w:val="00A330EF"/>
    <w:rsid w:val="00A34192"/>
    <w:rsid w:val="00A342A7"/>
    <w:rsid w:val="00A42BAE"/>
    <w:rsid w:val="00A434C0"/>
    <w:rsid w:val="00A44D01"/>
    <w:rsid w:val="00A4511A"/>
    <w:rsid w:val="00A4540E"/>
    <w:rsid w:val="00A4599B"/>
    <w:rsid w:val="00A46CC4"/>
    <w:rsid w:val="00A5179A"/>
    <w:rsid w:val="00A5309A"/>
    <w:rsid w:val="00A625AA"/>
    <w:rsid w:val="00A6292D"/>
    <w:rsid w:val="00A6523B"/>
    <w:rsid w:val="00A65CE9"/>
    <w:rsid w:val="00A70612"/>
    <w:rsid w:val="00A71CDF"/>
    <w:rsid w:val="00A72C8D"/>
    <w:rsid w:val="00A73AAA"/>
    <w:rsid w:val="00A740F9"/>
    <w:rsid w:val="00A804B6"/>
    <w:rsid w:val="00A84D52"/>
    <w:rsid w:val="00A868D5"/>
    <w:rsid w:val="00A86AAB"/>
    <w:rsid w:val="00A938FA"/>
    <w:rsid w:val="00A93A96"/>
    <w:rsid w:val="00A96E73"/>
    <w:rsid w:val="00AA179B"/>
    <w:rsid w:val="00AA2EEB"/>
    <w:rsid w:val="00AA747A"/>
    <w:rsid w:val="00AB1A57"/>
    <w:rsid w:val="00AB2964"/>
    <w:rsid w:val="00AB2B81"/>
    <w:rsid w:val="00AB30B3"/>
    <w:rsid w:val="00AB3A14"/>
    <w:rsid w:val="00AB42F0"/>
    <w:rsid w:val="00AB4492"/>
    <w:rsid w:val="00AB4E6A"/>
    <w:rsid w:val="00AB7E4A"/>
    <w:rsid w:val="00AC0393"/>
    <w:rsid w:val="00AC0801"/>
    <w:rsid w:val="00AC0EBE"/>
    <w:rsid w:val="00AC367C"/>
    <w:rsid w:val="00AC5BF3"/>
    <w:rsid w:val="00AD0B7D"/>
    <w:rsid w:val="00AD1698"/>
    <w:rsid w:val="00AD20EF"/>
    <w:rsid w:val="00AD29DA"/>
    <w:rsid w:val="00AD3A8F"/>
    <w:rsid w:val="00AD4571"/>
    <w:rsid w:val="00AD6572"/>
    <w:rsid w:val="00AE68C8"/>
    <w:rsid w:val="00AE72C4"/>
    <w:rsid w:val="00AF2D75"/>
    <w:rsid w:val="00AF576A"/>
    <w:rsid w:val="00AF6DF7"/>
    <w:rsid w:val="00B00F87"/>
    <w:rsid w:val="00B0126E"/>
    <w:rsid w:val="00B01707"/>
    <w:rsid w:val="00B02D3F"/>
    <w:rsid w:val="00B03866"/>
    <w:rsid w:val="00B056C4"/>
    <w:rsid w:val="00B05B77"/>
    <w:rsid w:val="00B06230"/>
    <w:rsid w:val="00B07E6F"/>
    <w:rsid w:val="00B10013"/>
    <w:rsid w:val="00B11B48"/>
    <w:rsid w:val="00B11E02"/>
    <w:rsid w:val="00B13EC5"/>
    <w:rsid w:val="00B2022F"/>
    <w:rsid w:val="00B206AF"/>
    <w:rsid w:val="00B2235A"/>
    <w:rsid w:val="00B22393"/>
    <w:rsid w:val="00B23CCF"/>
    <w:rsid w:val="00B23EA2"/>
    <w:rsid w:val="00B26ED8"/>
    <w:rsid w:val="00B27671"/>
    <w:rsid w:val="00B308F7"/>
    <w:rsid w:val="00B33035"/>
    <w:rsid w:val="00B34DD4"/>
    <w:rsid w:val="00B3592D"/>
    <w:rsid w:val="00B35D36"/>
    <w:rsid w:val="00B3665B"/>
    <w:rsid w:val="00B41334"/>
    <w:rsid w:val="00B421CC"/>
    <w:rsid w:val="00B423C4"/>
    <w:rsid w:val="00B435D0"/>
    <w:rsid w:val="00B43DE0"/>
    <w:rsid w:val="00B45F15"/>
    <w:rsid w:val="00B50AEF"/>
    <w:rsid w:val="00B549AF"/>
    <w:rsid w:val="00B56B48"/>
    <w:rsid w:val="00B61469"/>
    <w:rsid w:val="00B63BC3"/>
    <w:rsid w:val="00B650BF"/>
    <w:rsid w:val="00B653D0"/>
    <w:rsid w:val="00B71277"/>
    <w:rsid w:val="00B71B07"/>
    <w:rsid w:val="00B729CA"/>
    <w:rsid w:val="00B733D9"/>
    <w:rsid w:val="00B80FE4"/>
    <w:rsid w:val="00B812E6"/>
    <w:rsid w:val="00B81CF9"/>
    <w:rsid w:val="00B83373"/>
    <w:rsid w:val="00B83EA8"/>
    <w:rsid w:val="00B84BDF"/>
    <w:rsid w:val="00B85792"/>
    <w:rsid w:val="00B858FD"/>
    <w:rsid w:val="00B87ADC"/>
    <w:rsid w:val="00B90433"/>
    <w:rsid w:val="00B925D1"/>
    <w:rsid w:val="00B9452F"/>
    <w:rsid w:val="00B9515D"/>
    <w:rsid w:val="00BA1F29"/>
    <w:rsid w:val="00BA4B4B"/>
    <w:rsid w:val="00BA5652"/>
    <w:rsid w:val="00BA5EFC"/>
    <w:rsid w:val="00BA66F4"/>
    <w:rsid w:val="00BB009A"/>
    <w:rsid w:val="00BB0662"/>
    <w:rsid w:val="00BB3470"/>
    <w:rsid w:val="00BB5DAC"/>
    <w:rsid w:val="00BC0BB4"/>
    <w:rsid w:val="00BC1DBE"/>
    <w:rsid w:val="00BC247A"/>
    <w:rsid w:val="00BC2661"/>
    <w:rsid w:val="00BC27A2"/>
    <w:rsid w:val="00BC3917"/>
    <w:rsid w:val="00BC4CF5"/>
    <w:rsid w:val="00BC6C24"/>
    <w:rsid w:val="00BD1D50"/>
    <w:rsid w:val="00BD4A4B"/>
    <w:rsid w:val="00BE3425"/>
    <w:rsid w:val="00BE3636"/>
    <w:rsid w:val="00BE6F2E"/>
    <w:rsid w:val="00BF11D3"/>
    <w:rsid w:val="00BF176B"/>
    <w:rsid w:val="00BF1F65"/>
    <w:rsid w:val="00BF3EFA"/>
    <w:rsid w:val="00BF5130"/>
    <w:rsid w:val="00BF5DCF"/>
    <w:rsid w:val="00C02C9E"/>
    <w:rsid w:val="00C03625"/>
    <w:rsid w:val="00C03B2C"/>
    <w:rsid w:val="00C04835"/>
    <w:rsid w:val="00C05486"/>
    <w:rsid w:val="00C05C53"/>
    <w:rsid w:val="00C06643"/>
    <w:rsid w:val="00C0736A"/>
    <w:rsid w:val="00C07E21"/>
    <w:rsid w:val="00C13849"/>
    <w:rsid w:val="00C14300"/>
    <w:rsid w:val="00C16130"/>
    <w:rsid w:val="00C272FA"/>
    <w:rsid w:val="00C303DF"/>
    <w:rsid w:val="00C32057"/>
    <w:rsid w:val="00C3403D"/>
    <w:rsid w:val="00C35383"/>
    <w:rsid w:val="00C356D4"/>
    <w:rsid w:val="00C37CB7"/>
    <w:rsid w:val="00C37F94"/>
    <w:rsid w:val="00C40E57"/>
    <w:rsid w:val="00C4770C"/>
    <w:rsid w:val="00C51523"/>
    <w:rsid w:val="00C52D9E"/>
    <w:rsid w:val="00C55B5F"/>
    <w:rsid w:val="00C561AF"/>
    <w:rsid w:val="00C60429"/>
    <w:rsid w:val="00C61CCC"/>
    <w:rsid w:val="00C623B7"/>
    <w:rsid w:val="00C626C3"/>
    <w:rsid w:val="00C64D0B"/>
    <w:rsid w:val="00C65206"/>
    <w:rsid w:val="00C653EC"/>
    <w:rsid w:val="00C7063E"/>
    <w:rsid w:val="00C71A04"/>
    <w:rsid w:val="00C728ED"/>
    <w:rsid w:val="00C743FA"/>
    <w:rsid w:val="00C749D6"/>
    <w:rsid w:val="00C74B8A"/>
    <w:rsid w:val="00C75FFF"/>
    <w:rsid w:val="00C824AB"/>
    <w:rsid w:val="00C830D3"/>
    <w:rsid w:val="00C86264"/>
    <w:rsid w:val="00C905B9"/>
    <w:rsid w:val="00C92A55"/>
    <w:rsid w:val="00C937C2"/>
    <w:rsid w:val="00C93C3D"/>
    <w:rsid w:val="00C954AF"/>
    <w:rsid w:val="00C9689E"/>
    <w:rsid w:val="00C96D32"/>
    <w:rsid w:val="00C97C04"/>
    <w:rsid w:val="00CA06BD"/>
    <w:rsid w:val="00CA22FD"/>
    <w:rsid w:val="00CA38E4"/>
    <w:rsid w:val="00CA3DCF"/>
    <w:rsid w:val="00CA73AC"/>
    <w:rsid w:val="00CB3FAD"/>
    <w:rsid w:val="00CB4756"/>
    <w:rsid w:val="00CB7C02"/>
    <w:rsid w:val="00CB7CAF"/>
    <w:rsid w:val="00CC4288"/>
    <w:rsid w:val="00CC5E71"/>
    <w:rsid w:val="00CC6D63"/>
    <w:rsid w:val="00CC6F00"/>
    <w:rsid w:val="00CC73FE"/>
    <w:rsid w:val="00CC76B1"/>
    <w:rsid w:val="00CC791E"/>
    <w:rsid w:val="00CD0230"/>
    <w:rsid w:val="00CD0762"/>
    <w:rsid w:val="00CD0AF1"/>
    <w:rsid w:val="00CD0C1C"/>
    <w:rsid w:val="00CD3323"/>
    <w:rsid w:val="00CD4200"/>
    <w:rsid w:val="00CD5EEB"/>
    <w:rsid w:val="00CD6AE2"/>
    <w:rsid w:val="00CD7ABD"/>
    <w:rsid w:val="00CE08CF"/>
    <w:rsid w:val="00CE3260"/>
    <w:rsid w:val="00CE690D"/>
    <w:rsid w:val="00CE7832"/>
    <w:rsid w:val="00CF19B8"/>
    <w:rsid w:val="00D02E67"/>
    <w:rsid w:val="00D06244"/>
    <w:rsid w:val="00D072B7"/>
    <w:rsid w:val="00D07D2F"/>
    <w:rsid w:val="00D1369F"/>
    <w:rsid w:val="00D1419F"/>
    <w:rsid w:val="00D15EFE"/>
    <w:rsid w:val="00D17764"/>
    <w:rsid w:val="00D20330"/>
    <w:rsid w:val="00D20DFC"/>
    <w:rsid w:val="00D22E48"/>
    <w:rsid w:val="00D269B0"/>
    <w:rsid w:val="00D30742"/>
    <w:rsid w:val="00D31758"/>
    <w:rsid w:val="00D32FBA"/>
    <w:rsid w:val="00D33988"/>
    <w:rsid w:val="00D3425E"/>
    <w:rsid w:val="00D34D63"/>
    <w:rsid w:val="00D35C16"/>
    <w:rsid w:val="00D36699"/>
    <w:rsid w:val="00D377F2"/>
    <w:rsid w:val="00D42796"/>
    <w:rsid w:val="00D43E0E"/>
    <w:rsid w:val="00D4507F"/>
    <w:rsid w:val="00D45317"/>
    <w:rsid w:val="00D45571"/>
    <w:rsid w:val="00D45C3D"/>
    <w:rsid w:val="00D46E47"/>
    <w:rsid w:val="00D50244"/>
    <w:rsid w:val="00D518B5"/>
    <w:rsid w:val="00D51B00"/>
    <w:rsid w:val="00D5215C"/>
    <w:rsid w:val="00D52442"/>
    <w:rsid w:val="00D53320"/>
    <w:rsid w:val="00D57A04"/>
    <w:rsid w:val="00D605A1"/>
    <w:rsid w:val="00D63DDB"/>
    <w:rsid w:val="00D649C7"/>
    <w:rsid w:val="00D65E38"/>
    <w:rsid w:val="00D6756D"/>
    <w:rsid w:val="00D72822"/>
    <w:rsid w:val="00D72C8F"/>
    <w:rsid w:val="00D734A4"/>
    <w:rsid w:val="00D74017"/>
    <w:rsid w:val="00D741E1"/>
    <w:rsid w:val="00D751AB"/>
    <w:rsid w:val="00D769D2"/>
    <w:rsid w:val="00D80405"/>
    <w:rsid w:val="00D80EC4"/>
    <w:rsid w:val="00D84630"/>
    <w:rsid w:val="00D849B0"/>
    <w:rsid w:val="00D86A71"/>
    <w:rsid w:val="00D92F08"/>
    <w:rsid w:val="00D93001"/>
    <w:rsid w:val="00D967E1"/>
    <w:rsid w:val="00D96AD6"/>
    <w:rsid w:val="00DA13E8"/>
    <w:rsid w:val="00DA32A0"/>
    <w:rsid w:val="00DA68D8"/>
    <w:rsid w:val="00DB1725"/>
    <w:rsid w:val="00DB2F5B"/>
    <w:rsid w:val="00DB3E86"/>
    <w:rsid w:val="00DB6ABD"/>
    <w:rsid w:val="00DC2AD4"/>
    <w:rsid w:val="00DC2E54"/>
    <w:rsid w:val="00DC6BA4"/>
    <w:rsid w:val="00DC6C9B"/>
    <w:rsid w:val="00DC7534"/>
    <w:rsid w:val="00DC7E99"/>
    <w:rsid w:val="00DD0072"/>
    <w:rsid w:val="00DD17DD"/>
    <w:rsid w:val="00DD261B"/>
    <w:rsid w:val="00DD320D"/>
    <w:rsid w:val="00DD3788"/>
    <w:rsid w:val="00DD698A"/>
    <w:rsid w:val="00DE616F"/>
    <w:rsid w:val="00DF1B81"/>
    <w:rsid w:val="00DF38DE"/>
    <w:rsid w:val="00DF3DB3"/>
    <w:rsid w:val="00DF4012"/>
    <w:rsid w:val="00DF58B8"/>
    <w:rsid w:val="00DF7C49"/>
    <w:rsid w:val="00DF7F79"/>
    <w:rsid w:val="00E00733"/>
    <w:rsid w:val="00E00EAD"/>
    <w:rsid w:val="00E00FE7"/>
    <w:rsid w:val="00E02A88"/>
    <w:rsid w:val="00E03E2C"/>
    <w:rsid w:val="00E070C2"/>
    <w:rsid w:val="00E10793"/>
    <w:rsid w:val="00E12801"/>
    <w:rsid w:val="00E12D1E"/>
    <w:rsid w:val="00E1321C"/>
    <w:rsid w:val="00E135AD"/>
    <w:rsid w:val="00E1399B"/>
    <w:rsid w:val="00E14968"/>
    <w:rsid w:val="00E14CF8"/>
    <w:rsid w:val="00E14E0A"/>
    <w:rsid w:val="00E162BD"/>
    <w:rsid w:val="00E16F73"/>
    <w:rsid w:val="00E203DD"/>
    <w:rsid w:val="00E21527"/>
    <w:rsid w:val="00E2483E"/>
    <w:rsid w:val="00E24DAD"/>
    <w:rsid w:val="00E25149"/>
    <w:rsid w:val="00E25A63"/>
    <w:rsid w:val="00E25EEB"/>
    <w:rsid w:val="00E265B2"/>
    <w:rsid w:val="00E27B39"/>
    <w:rsid w:val="00E31636"/>
    <w:rsid w:val="00E34B2C"/>
    <w:rsid w:val="00E36BE5"/>
    <w:rsid w:val="00E438BC"/>
    <w:rsid w:val="00E45314"/>
    <w:rsid w:val="00E45954"/>
    <w:rsid w:val="00E50EA5"/>
    <w:rsid w:val="00E511FC"/>
    <w:rsid w:val="00E56A08"/>
    <w:rsid w:val="00E56ABA"/>
    <w:rsid w:val="00E6007C"/>
    <w:rsid w:val="00E62C06"/>
    <w:rsid w:val="00E655C0"/>
    <w:rsid w:val="00E65636"/>
    <w:rsid w:val="00E66088"/>
    <w:rsid w:val="00E66E64"/>
    <w:rsid w:val="00E6762B"/>
    <w:rsid w:val="00E7152C"/>
    <w:rsid w:val="00E72A56"/>
    <w:rsid w:val="00E72E3C"/>
    <w:rsid w:val="00E731FD"/>
    <w:rsid w:val="00E74AAB"/>
    <w:rsid w:val="00E7635D"/>
    <w:rsid w:val="00E76A9E"/>
    <w:rsid w:val="00E80350"/>
    <w:rsid w:val="00E81262"/>
    <w:rsid w:val="00E8166D"/>
    <w:rsid w:val="00E82DBF"/>
    <w:rsid w:val="00E8392B"/>
    <w:rsid w:val="00E875A9"/>
    <w:rsid w:val="00E90575"/>
    <w:rsid w:val="00E919DD"/>
    <w:rsid w:val="00E948D2"/>
    <w:rsid w:val="00E958E3"/>
    <w:rsid w:val="00E95EB9"/>
    <w:rsid w:val="00EA344B"/>
    <w:rsid w:val="00EA4AF6"/>
    <w:rsid w:val="00EA5018"/>
    <w:rsid w:val="00EA5482"/>
    <w:rsid w:val="00EA6F9B"/>
    <w:rsid w:val="00EA7CDC"/>
    <w:rsid w:val="00EB3B7C"/>
    <w:rsid w:val="00EB3E21"/>
    <w:rsid w:val="00EB4461"/>
    <w:rsid w:val="00EC0B10"/>
    <w:rsid w:val="00EC1F92"/>
    <w:rsid w:val="00EC21BF"/>
    <w:rsid w:val="00EC38AC"/>
    <w:rsid w:val="00ED0CE0"/>
    <w:rsid w:val="00ED1A57"/>
    <w:rsid w:val="00ED1C86"/>
    <w:rsid w:val="00EE019F"/>
    <w:rsid w:val="00EE0E49"/>
    <w:rsid w:val="00EE19B7"/>
    <w:rsid w:val="00EE3E4A"/>
    <w:rsid w:val="00EE6038"/>
    <w:rsid w:val="00EE7DB2"/>
    <w:rsid w:val="00EF03FC"/>
    <w:rsid w:val="00EF0435"/>
    <w:rsid w:val="00EF3E57"/>
    <w:rsid w:val="00EF4155"/>
    <w:rsid w:val="00EF7475"/>
    <w:rsid w:val="00F0020C"/>
    <w:rsid w:val="00F02766"/>
    <w:rsid w:val="00F0278A"/>
    <w:rsid w:val="00F03A2E"/>
    <w:rsid w:val="00F03FE3"/>
    <w:rsid w:val="00F05588"/>
    <w:rsid w:val="00F06339"/>
    <w:rsid w:val="00F07534"/>
    <w:rsid w:val="00F07C57"/>
    <w:rsid w:val="00F10A88"/>
    <w:rsid w:val="00F1169B"/>
    <w:rsid w:val="00F1208F"/>
    <w:rsid w:val="00F12870"/>
    <w:rsid w:val="00F16D2E"/>
    <w:rsid w:val="00F201DD"/>
    <w:rsid w:val="00F23059"/>
    <w:rsid w:val="00F2427B"/>
    <w:rsid w:val="00F2636A"/>
    <w:rsid w:val="00F268BF"/>
    <w:rsid w:val="00F273CD"/>
    <w:rsid w:val="00F274D2"/>
    <w:rsid w:val="00F31CDF"/>
    <w:rsid w:val="00F332A1"/>
    <w:rsid w:val="00F34F4D"/>
    <w:rsid w:val="00F36D59"/>
    <w:rsid w:val="00F3739F"/>
    <w:rsid w:val="00F3765F"/>
    <w:rsid w:val="00F4184B"/>
    <w:rsid w:val="00F4345B"/>
    <w:rsid w:val="00F4634D"/>
    <w:rsid w:val="00F47B20"/>
    <w:rsid w:val="00F50F43"/>
    <w:rsid w:val="00F51433"/>
    <w:rsid w:val="00F518EF"/>
    <w:rsid w:val="00F51E6A"/>
    <w:rsid w:val="00F525C9"/>
    <w:rsid w:val="00F52E3D"/>
    <w:rsid w:val="00F53796"/>
    <w:rsid w:val="00F56CCA"/>
    <w:rsid w:val="00F61451"/>
    <w:rsid w:val="00F619A6"/>
    <w:rsid w:val="00F62B97"/>
    <w:rsid w:val="00F6311D"/>
    <w:rsid w:val="00F65116"/>
    <w:rsid w:val="00F73D40"/>
    <w:rsid w:val="00F77E97"/>
    <w:rsid w:val="00F80458"/>
    <w:rsid w:val="00F82E67"/>
    <w:rsid w:val="00F8396D"/>
    <w:rsid w:val="00F84BCA"/>
    <w:rsid w:val="00F856A3"/>
    <w:rsid w:val="00F85A13"/>
    <w:rsid w:val="00F86F58"/>
    <w:rsid w:val="00F901DD"/>
    <w:rsid w:val="00F90F9D"/>
    <w:rsid w:val="00F92AC4"/>
    <w:rsid w:val="00F93B5F"/>
    <w:rsid w:val="00F94C62"/>
    <w:rsid w:val="00F94D92"/>
    <w:rsid w:val="00F96698"/>
    <w:rsid w:val="00F96732"/>
    <w:rsid w:val="00F96854"/>
    <w:rsid w:val="00F9711F"/>
    <w:rsid w:val="00F97E17"/>
    <w:rsid w:val="00FA002E"/>
    <w:rsid w:val="00FA3187"/>
    <w:rsid w:val="00FA43F8"/>
    <w:rsid w:val="00FA5384"/>
    <w:rsid w:val="00FA7925"/>
    <w:rsid w:val="00FA7E71"/>
    <w:rsid w:val="00FB1477"/>
    <w:rsid w:val="00FB2F16"/>
    <w:rsid w:val="00FB3326"/>
    <w:rsid w:val="00FB33AD"/>
    <w:rsid w:val="00FB3B44"/>
    <w:rsid w:val="00FB6F8F"/>
    <w:rsid w:val="00FC2467"/>
    <w:rsid w:val="00FC2A2B"/>
    <w:rsid w:val="00FC2F42"/>
    <w:rsid w:val="00FC3368"/>
    <w:rsid w:val="00FC3E4D"/>
    <w:rsid w:val="00FD2353"/>
    <w:rsid w:val="00FD29D6"/>
    <w:rsid w:val="00FD3B03"/>
    <w:rsid w:val="00FD52CB"/>
    <w:rsid w:val="00FD556B"/>
    <w:rsid w:val="00FD6AC9"/>
    <w:rsid w:val="00FE09C7"/>
    <w:rsid w:val="00FE0D78"/>
    <w:rsid w:val="00FE1240"/>
    <w:rsid w:val="00FE2488"/>
    <w:rsid w:val="00FE3248"/>
    <w:rsid w:val="00FE6627"/>
    <w:rsid w:val="00FE7526"/>
    <w:rsid w:val="00FF07CF"/>
    <w:rsid w:val="00FF11B6"/>
    <w:rsid w:val="00FF158E"/>
    <w:rsid w:val="00FF2E1E"/>
    <w:rsid w:val="00FF4456"/>
    <w:rsid w:val="00FF45CB"/>
    <w:rsid w:val="00FF714B"/>
    <w:rsid w:val="00FF73DE"/>
    <w:rsid w:val="00FF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Title" w:locked="1" w:semiHidden="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3" w:locked="1" w:uiPriority="0"/>
    <w:lsdException w:name="Body Text Indent 2" w:locked="1" w:uiPriority="0"/>
    <w:lsdException w:name="Hyperlink" w:locked="1"/>
    <w:lsdException w:name="Strong" w:locked="1" w:semiHidden="0" w:uiPriority="0" w:unhideWhenUsed="0" w:qFormat="1"/>
    <w:lsdException w:name="Emphasis" w:locked="1" w:semiHidden="0" w:uiPriority="20" w:unhideWhenUsed="0" w:qFormat="1"/>
    <w:lsdException w:name="Normal (Web)" w:locked="1" w:uiPriority="0" w:qFormat="1"/>
    <w:lsdException w:name="HTML Preformatted"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B5"/>
    <w:pPr>
      <w:spacing w:line="276" w:lineRule="auto"/>
    </w:pPr>
    <w:rPr>
      <w:rFonts w:ascii="Arial" w:hAnsi="Arial" w:cs="Arial"/>
      <w:color w:val="000000"/>
      <w:sz w:val="22"/>
      <w:szCs w:val="22"/>
    </w:rPr>
  </w:style>
  <w:style w:type="paragraph" w:styleId="1">
    <w:name w:val="heading 1"/>
    <w:basedOn w:val="a"/>
    <w:next w:val="a"/>
    <w:link w:val="10"/>
    <w:uiPriority w:val="99"/>
    <w:qFormat/>
    <w:rsid w:val="00E21527"/>
    <w:pPr>
      <w:keepNext/>
      <w:spacing w:line="240" w:lineRule="auto"/>
      <w:jc w:val="both"/>
      <w:outlineLvl w:val="0"/>
    </w:pPr>
    <w:rPr>
      <w:rFonts w:ascii="Times New Roman" w:eastAsia="Times New Roman" w:hAnsi="Times New Roman" w:cs="Times New Roman"/>
      <w:b/>
      <w:color w:val="auto"/>
      <w:sz w:val="20"/>
      <w:szCs w:val="20"/>
    </w:rPr>
  </w:style>
  <w:style w:type="paragraph" w:styleId="3">
    <w:name w:val="heading 3"/>
    <w:basedOn w:val="a"/>
    <w:next w:val="a"/>
    <w:link w:val="30"/>
    <w:uiPriority w:val="99"/>
    <w:qFormat/>
    <w:rsid w:val="00FD556B"/>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2D6E5C"/>
    <w:pPr>
      <w:keepNext/>
      <w:keepLines/>
      <w:spacing w:before="200"/>
      <w:outlineLvl w:val="3"/>
    </w:pPr>
    <w:rPr>
      <w:rFonts w:ascii="Cambria" w:eastAsia="Times New Roman" w:hAnsi="Cambria" w:cs="Times New Roman"/>
      <w:b/>
      <w:bCs/>
      <w:i/>
      <w:iCs/>
      <w:color w:val="4F81BD"/>
    </w:rPr>
  </w:style>
  <w:style w:type="paragraph" w:styleId="6">
    <w:name w:val="heading 6"/>
    <w:basedOn w:val="a"/>
    <w:next w:val="a"/>
    <w:link w:val="60"/>
    <w:uiPriority w:val="99"/>
    <w:qFormat/>
    <w:rsid w:val="00B43DE0"/>
    <w:pPr>
      <w:keepNext/>
      <w:keepLines/>
      <w:spacing w:before="20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1527"/>
    <w:rPr>
      <w:rFonts w:ascii="Times New Roman" w:hAnsi="Times New Roman" w:cs="Times New Roman"/>
      <w:b/>
      <w:sz w:val="20"/>
      <w:szCs w:val="20"/>
      <w:lang w:eastAsia="ru-RU"/>
    </w:rPr>
  </w:style>
  <w:style w:type="character" w:customStyle="1" w:styleId="30">
    <w:name w:val="Заголовок 3 Знак"/>
    <w:basedOn w:val="a0"/>
    <w:link w:val="3"/>
    <w:uiPriority w:val="99"/>
    <w:semiHidden/>
    <w:locked/>
    <w:rsid w:val="00FD556B"/>
    <w:rPr>
      <w:rFonts w:ascii="Cambria" w:hAnsi="Cambria" w:cs="Times New Roman"/>
      <w:b/>
      <w:bCs/>
      <w:color w:val="4F81BD"/>
      <w:lang w:eastAsia="ru-RU"/>
    </w:rPr>
  </w:style>
  <w:style w:type="character" w:customStyle="1" w:styleId="40">
    <w:name w:val="Заголовок 4 Знак"/>
    <w:basedOn w:val="a0"/>
    <w:link w:val="4"/>
    <w:uiPriority w:val="99"/>
    <w:semiHidden/>
    <w:locked/>
    <w:rsid w:val="002D6E5C"/>
    <w:rPr>
      <w:rFonts w:ascii="Cambria" w:hAnsi="Cambria" w:cs="Times New Roman"/>
      <w:b/>
      <w:bCs/>
      <w:i/>
      <w:iCs/>
      <w:color w:val="4F81BD"/>
      <w:lang w:eastAsia="ru-RU"/>
    </w:rPr>
  </w:style>
  <w:style w:type="character" w:customStyle="1" w:styleId="60">
    <w:name w:val="Заголовок 6 Знак"/>
    <w:basedOn w:val="a0"/>
    <w:link w:val="6"/>
    <w:uiPriority w:val="99"/>
    <w:locked/>
    <w:rsid w:val="00B43DE0"/>
    <w:rPr>
      <w:rFonts w:ascii="Cambria" w:hAnsi="Cambria" w:cs="Times New Roman"/>
      <w:i/>
      <w:iCs/>
      <w:color w:val="243F60"/>
      <w:lang w:eastAsia="ru-RU"/>
    </w:rPr>
  </w:style>
  <w:style w:type="paragraph" w:customStyle="1" w:styleId="11">
    <w:name w:val="Обычный1"/>
    <w:uiPriority w:val="99"/>
    <w:qFormat/>
    <w:rsid w:val="00C96D32"/>
    <w:pPr>
      <w:spacing w:line="276" w:lineRule="auto"/>
    </w:pPr>
    <w:rPr>
      <w:rFonts w:ascii="Arial" w:hAnsi="Arial" w:cs="Arial"/>
      <w:color w:val="000000"/>
      <w:sz w:val="22"/>
      <w:szCs w:val="22"/>
    </w:rPr>
  </w:style>
  <w:style w:type="paragraph" w:styleId="a3">
    <w:name w:val="caption"/>
    <w:basedOn w:val="a"/>
    <w:next w:val="a"/>
    <w:uiPriority w:val="99"/>
    <w:qFormat/>
    <w:rsid w:val="00F96732"/>
    <w:pPr>
      <w:spacing w:line="240" w:lineRule="auto"/>
      <w:jc w:val="center"/>
    </w:pPr>
    <w:rPr>
      <w:rFonts w:ascii="Times New Roman" w:eastAsia="Times New Roman" w:hAnsi="Times New Roman" w:cs="Times New Roman"/>
      <w:b/>
      <w:bCs/>
      <w:color w:val="auto"/>
      <w:sz w:val="24"/>
      <w:szCs w:val="24"/>
      <w:lang w:val="uk-UA"/>
    </w:rPr>
  </w:style>
  <w:style w:type="character" w:styleId="a4">
    <w:name w:val="Hyperlink"/>
    <w:basedOn w:val="a0"/>
    <w:uiPriority w:val="99"/>
    <w:rsid w:val="00F96732"/>
    <w:rPr>
      <w:rFonts w:cs="Times New Roman"/>
      <w:color w:val="0000FF"/>
      <w:u w:val="single"/>
    </w:rPr>
  </w:style>
  <w:style w:type="character" w:styleId="a5">
    <w:name w:val="Emphasis"/>
    <w:basedOn w:val="a0"/>
    <w:uiPriority w:val="20"/>
    <w:qFormat/>
    <w:rsid w:val="004803E6"/>
    <w:rPr>
      <w:rFonts w:cs="Times New Roman"/>
      <w:i/>
    </w:rPr>
  </w:style>
  <w:style w:type="paragraph" w:customStyle="1" w:styleId="Default">
    <w:name w:val="Default"/>
    <w:qFormat/>
    <w:rsid w:val="007A3964"/>
    <w:pPr>
      <w:autoSpaceDE w:val="0"/>
      <w:autoSpaceDN w:val="0"/>
      <w:adjustRightInd w:val="0"/>
    </w:pPr>
    <w:rPr>
      <w:rFonts w:ascii="Times New Roman" w:hAnsi="Times New Roman"/>
      <w:color w:val="000000"/>
      <w:sz w:val="24"/>
      <w:szCs w:val="24"/>
      <w:lang w:eastAsia="en-US"/>
    </w:rPr>
  </w:style>
  <w:style w:type="paragraph" w:styleId="a6">
    <w:name w:val="List Paragraph"/>
    <w:aliases w:val="Список уровня 2,название табл/рис,Bullet Number,Bullet 1,Use Case List Paragraph,lp1,List Paragraph1,lp11,List Paragraph11,Chapter10,Details,Test3,заголовок 1.1,Number Bullets,List Paragraph (numbered (a)),List Paragraph_Num123,AC List 01"/>
    <w:basedOn w:val="a"/>
    <w:link w:val="a7"/>
    <w:uiPriority w:val="34"/>
    <w:qFormat/>
    <w:rsid w:val="002F0906"/>
    <w:pPr>
      <w:ind w:left="720"/>
      <w:contextualSpacing/>
    </w:pPr>
  </w:style>
  <w:style w:type="table" w:styleId="a8">
    <w:name w:val="Table Grid"/>
    <w:basedOn w:val="a1"/>
    <w:uiPriority w:val="99"/>
    <w:rsid w:val="00791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82">
    <w:name w:val="rvts82"/>
    <w:basedOn w:val="a0"/>
    <w:uiPriority w:val="99"/>
    <w:rsid w:val="00B27671"/>
    <w:rPr>
      <w:rFonts w:cs="Times New Roman"/>
    </w:rPr>
  </w:style>
  <w:style w:type="paragraph" w:styleId="a9">
    <w:name w:val="Body Text Indent"/>
    <w:basedOn w:val="a"/>
    <w:link w:val="aa"/>
    <w:uiPriority w:val="99"/>
    <w:rsid w:val="00A1491E"/>
    <w:pPr>
      <w:suppressAutoHyphens/>
      <w:spacing w:line="240" w:lineRule="auto"/>
      <w:ind w:firstLine="1122"/>
    </w:pPr>
    <w:rPr>
      <w:rFonts w:ascii="Times New Roman" w:eastAsia="Times New Roman" w:hAnsi="Times New Roman" w:cs="Times New Roman"/>
      <w:color w:val="auto"/>
      <w:sz w:val="28"/>
      <w:szCs w:val="24"/>
      <w:lang w:val="uk-UA" w:eastAsia="ar-SA"/>
    </w:rPr>
  </w:style>
  <w:style w:type="character" w:customStyle="1" w:styleId="aa">
    <w:name w:val="Основной текст с отступом Знак"/>
    <w:basedOn w:val="a0"/>
    <w:link w:val="a9"/>
    <w:uiPriority w:val="99"/>
    <w:locked/>
    <w:rsid w:val="00A1491E"/>
    <w:rPr>
      <w:rFonts w:ascii="Times New Roman" w:hAnsi="Times New Roman" w:cs="Times New Roman"/>
      <w:sz w:val="24"/>
      <w:szCs w:val="24"/>
      <w:lang w:val="uk-UA" w:eastAsia="ar-SA" w:bidi="ar-SA"/>
    </w:rPr>
  </w:style>
  <w:style w:type="paragraph" w:customStyle="1" w:styleId="31">
    <w:name w:val="Основной текст 31"/>
    <w:basedOn w:val="a"/>
    <w:uiPriority w:val="99"/>
    <w:rsid w:val="00A1491E"/>
    <w:pPr>
      <w:tabs>
        <w:tab w:val="left" w:pos="3320"/>
      </w:tabs>
      <w:suppressAutoHyphens/>
      <w:spacing w:line="240" w:lineRule="auto"/>
      <w:jc w:val="both"/>
    </w:pPr>
    <w:rPr>
      <w:rFonts w:ascii="Times New Roman" w:eastAsia="Times New Roman" w:hAnsi="Times New Roman" w:cs="Times New Roman"/>
      <w:color w:val="auto"/>
      <w:sz w:val="24"/>
      <w:szCs w:val="24"/>
      <w:lang w:val="uk-UA" w:eastAsia="ar-SA"/>
    </w:rPr>
  </w:style>
  <w:style w:type="paragraph" w:customStyle="1" w:styleId="21">
    <w:name w:val="Основной текст с отступом 21"/>
    <w:basedOn w:val="a"/>
    <w:uiPriority w:val="99"/>
    <w:rsid w:val="004711F5"/>
    <w:pPr>
      <w:tabs>
        <w:tab w:val="left" w:pos="1660"/>
      </w:tabs>
      <w:suppressAutoHyphens/>
      <w:spacing w:line="240" w:lineRule="auto"/>
      <w:ind w:firstLine="1496"/>
    </w:pPr>
    <w:rPr>
      <w:rFonts w:ascii="Times New Roman" w:eastAsia="Times New Roman" w:hAnsi="Times New Roman" w:cs="Times New Roman"/>
      <w:color w:val="auto"/>
      <w:sz w:val="28"/>
      <w:szCs w:val="24"/>
      <w:lang w:val="uk-UA" w:eastAsia="ar-SA"/>
    </w:rPr>
  </w:style>
  <w:style w:type="paragraph" w:styleId="ab">
    <w:name w:val="Balloon Text"/>
    <w:basedOn w:val="a"/>
    <w:link w:val="ac"/>
    <w:uiPriority w:val="99"/>
    <w:rsid w:val="00494500"/>
    <w:pPr>
      <w:spacing w:line="240" w:lineRule="auto"/>
    </w:pPr>
    <w:rPr>
      <w:rFonts w:ascii="Tahoma" w:hAnsi="Tahoma" w:cs="Tahoma"/>
      <w:sz w:val="16"/>
      <w:szCs w:val="16"/>
    </w:rPr>
  </w:style>
  <w:style w:type="character" w:customStyle="1" w:styleId="ac">
    <w:name w:val="Текст выноски Знак"/>
    <w:basedOn w:val="a0"/>
    <w:link w:val="ab"/>
    <w:uiPriority w:val="99"/>
    <w:locked/>
    <w:rsid w:val="00494500"/>
    <w:rPr>
      <w:rFonts w:ascii="Tahoma" w:eastAsia="Times New Roman" w:hAnsi="Tahoma" w:cs="Tahoma"/>
      <w:color w:val="000000"/>
      <w:sz w:val="16"/>
      <w:szCs w:val="16"/>
      <w:lang w:eastAsia="ru-RU"/>
    </w:rPr>
  </w:style>
  <w:style w:type="character" w:styleId="ad">
    <w:name w:val="FollowedHyperlink"/>
    <w:basedOn w:val="a0"/>
    <w:uiPriority w:val="99"/>
    <w:semiHidden/>
    <w:rsid w:val="004A057A"/>
    <w:rPr>
      <w:rFonts w:cs="Times New Roman"/>
      <w:color w:val="800080"/>
      <w:u w:val="single"/>
    </w:rPr>
  </w:style>
  <w:style w:type="character" w:customStyle="1" w:styleId="FontStyle18">
    <w:name w:val="Font Style18"/>
    <w:uiPriority w:val="99"/>
    <w:rsid w:val="00BF11D3"/>
    <w:rPr>
      <w:rFonts w:ascii="Times New Roman" w:hAnsi="Times New Roman"/>
      <w:sz w:val="22"/>
    </w:rPr>
  </w:style>
  <w:style w:type="character" w:customStyle="1" w:styleId="FontStyle16">
    <w:name w:val="Font Style16"/>
    <w:uiPriority w:val="99"/>
    <w:rsid w:val="00BF11D3"/>
    <w:rPr>
      <w:rFonts w:ascii="Times New Roman" w:hAnsi="Times New Roman"/>
      <w:b/>
      <w:sz w:val="22"/>
    </w:rPr>
  </w:style>
  <w:style w:type="paragraph" w:styleId="ae">
    <w:name w:val="No Spacing"/>
    <w:uiPriority w:val="1"/>
    <w:qFormat/>
    <w:rsid w:val="000D01D2"/>
    <w:rPr>
      <w:sz w:val="22"/>
      <w:szCs w:val="22"/>
      <w:lang w:eastAsia="en-US"/>
    </w:rPr>
  </w:style>
  <w:style w:type="character" w:customStyle="1" w:styleId="af">
    <w:name w:val="Прив'язка виноски"/>
    <w:uiPriority w:val="99"/>
    <w:rsid w:val="009A2873"/>
    <w:rPr>
      <w:vertAlign w:val="superscript"/>
    </w:rPr>
  </w:style>
  <w:style w:type="paragraph" w:styleId="af0">
    <w:name w:val="Body Text"/>
    <w:basedOn w:val="a"/>
    <w:link w:val="af1"/>
    <w:uiPriority w:val="99"/>
    <w:rsid w:val="009A2873"/>
    <w:pPr>
      <w:widowControl w:val="0"/>
      <w:spacing w:after="120" w:line="240" w:lineRule="auto"/>
    </w:pPr>
    <w:rPr>
      <w:rFonts w:ascii="Times New Roman" w:hAnsi="Times New Roman" w:cs="Tahoma"/>
      <w:color w:val="auto"/>
      <w:sz w:val="24"/>
      <w:szCs w:val="24"/>
      <w:lang w:val="en-US" w:eastAsia="en-US"/>
    </w:rPr>
  </w:style>
  <w:style w:type="character" w:customStyle="1" w:styleId="af1">
    <w:name w:val="Основной текст Знак"/>
    <w:basedOn w:val="a0"/>
    <w:link w:val="af0"/>
    <w:uiPriority w:val="99"/>
    <w:locked/>
    <w:rsid w:val="009A2873"/>
    <w:rPr>
      <w:rFonts w:ascii="Times New Roman" w:eastAsia="Times New Roman" w:hAnsi="Times New Roman" w:cs="Tahoma"/>
      <w:sz w:val="24"/>
      <w:szCs w:val="24"/>
      <w:lang w:val="en-US"/>
    </w:rPr>
  </w:style>
  <w:style w:type="paragraph" w:customStyle="1" w:styleId="af2">
    <w:name w:val="Вміст таблиці"/>
    <w:basedOn w:val="a"/>
    <w:uiPriority w:val="99"/>
    <w:rsid w:val="009A2873"/>
    <w:pPr>
      <w:widowControl w:val="0"/>
      <w:suppressLineNumbers/>
      <w:spacing w:line="240" w:lineRule="auto"/>
    </w:pPr>
    <w:rPr>
      <w:rFonts w:ascii="Times New Roman" w:hAnsi="Times New Roman" w:cs="Tahoma"/>
      <w:color w:val="auto"/>
      <w:sz w:val="24"/>
      <w:szCs w:val="24"/>
      <w:lang w:val="en-US" w:eastAsia="en-US"/>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f4"/>
    <w:qFormat/>
    <w:rsid w:val="009A2873"/>
    <w:pPr>
      <w:widowControl w:val="0"/>
      <w:spacing w:before="280" w:after="280" w:line="240" w:lineRule="auto"/>
    </w:pPr>
    <w:rPr>
      <w:rFonts w:ascii="Times New Roman" w:eastAsia="Times New Roman" w:hAnsi="Times New Roman" w:cs="Times New Roman"/>
      <w:color w:val="auto"/>
      <w:sz w:val="24"/>
      <w:szCs w:val="20"/>
      <w:lang w:eastAsia="en-US"/>
    </w:rPr>
  </w:style>
  <w:style w:type="paragraph" w:styleId="af5">
    <w:name w:val="footnote text"/>
    <w:basedOn w:val="a"/>
    <w:link w:val="af6"/>
    <w:uiPriority w:val="99"/>
    <w:rsid w:val="009A2873"/>
    <w:pPr>
      <w:widowControl w:val="0"/>
      <w:suppressLineNumbers/>
      <w:spacing w:line="240" w:lineRule="auto"/>
      <w:ind w:left="339" w:hanging="339"/>
    </w:pPr>
    <w:rPr>
      <w:rFonts w:ascii="Times New Roman" w:hAnsi="Times New Roman" w:cs="Tahoma"/>
      <w:color w:val="auto"/>
      <w:sz w:val="20"/>
      <w:szCs w:val="20"/>
      <w:lang w:val="en-US" w:eastAsia="en-US"/>
    </w:rPr>
  </w:style>
  <w:style w:type="character" w:customStyle="1" w:styleId="af6">
    <w:name w:val="Текст сноски Знак"/>
    <w:basedOn w:val="a0"/>
    <w:link w:val="af5"/>
    <w:uiPriority w:val="99"/>
    <w:locked/>
    <w:rsid w:val="009A2873"/>
    <w:rPr>
      <w:rFonts w:ascii="Times New Roman" w:eastAsia="Times New Roman" w:hAnsi="Times New Roman" w:cs="Tahoma"/>
      <w:sz w:val="20"/>
      <w:szCs w:val="20"/>
      <w:lang w:val="en-US"/>
    </w:rPr>
  </w:style>
  <w:style w:type="paragraph" w:styleId="2">
    <w:name w:val="Body Text Indent 2"/>
    <w:basedOn w:val="a"/>
    <w:link w:val="20"/>
    <w:uiPriority w:val="99"/>
    <w:rsid w:val="009A2873"/>
    <w:pPr>
      <w:widowControl w:val="0"/>
      <w:spacing w:after="120" w:line="480" w:lineRule="auto"/>
      <w:ind w:left="283"/>
    </w:pPr>
    <w:rPr>
      <w:rFonts w:ascii="Times New Roman" w:hAnsi="Times New Roman" w:cs="Tahoma"/>
      <w:color w:val="auto"/>
      <w:sz w:val="24"/>
      <w:szCs w:val="24"/>
      <w:lang w:eastAsia="en-US"/>
    </w:rPr>
  </w:style>
  <w:style w:type="character" w:customStyle="1" w:styleId="20">
    <w:name w:val="Основной текст с отступом 2 Знак"/>
    <w:basedOn w:val="a0"/>
    <w:link w:val="2"/>
    <w:uiPriority w:val="99"/>
    <w:locked/>
    <w:rsid w:val="009A2873"/>
    <w:rPr>
      <w:rFonts w:ascii="Times New Roman" w:eastAsia="Times New Roman" w:hAnsi="Times New Roman" w:cs="Tahoma"/>
      <w:sz w:val="24"/>
      <w:szCs w:val="24"/>
    </w:rPr>
  </w:style>
  <w:style w:type="paragraph" w:styleId="HTML">
    <w:name w:val="HTML Preformatted"/>
    <w:basedOn w:val="a"/>
    <w:link w:val="HTML0"/>
    <w:uiPriority w:val="99"/>
    <w:rsid w:val="00083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4"/>
      <w:szCs w:val="24"/>
      <w:lang w:eastAsia="en-US"/>
    </w:rPr>
  </w:style>
  <w:style w:type="character" w:customStyle="1" w:styleId="HTML0">
    <w:name w:val="Стандартный HTML Знак"/>
    <w:basedOn w:val="a0"/>
    <w:link w:val="HTML"/>
    <w:uiPriority w:val="99"/>
    <w:locked/>
    <w:rsid w:val="00083211"/>
    <w:rPr>
      <w:rFonts w:ascii="Courier New" w:eastAsia="Times New Roman" w:hAnsi="Courier New" w:cs="Courier New"/>
      <w:sz w:val="24"/>
      <w:szCs w:val="24"/>
    </w:rPr>
  </w:style>
  <w:style w:type="paragraph" w:styleId="32">
    <w:name w:val="Body Text 3"/>
    <w:basedOn w:val="a"/>
    <w:link w:val="33"/>
    <w:uiPriority w:val="99"/>
    <w:rsid w:val="00083211"/>
    <w:pPr>
      <w:widowControl w:val="0"/>
      <w:spacing w:after="120" w:line="240" w:lineRule="auto"/>
    </w:pPr>
    <w:rPr>
      <w:rFonts w:ascii="Times New Roman" w:hAnsi="Times New Roman" w:cs="Tahoma"/>
      <w:color w:val="auto"/>
      <w:sz w:val="16"/>
      <w:szCs w:val="16"/>
      <w:lang w:eastAsia="en-US"/>
    </w:rPr>
  </w:style>
  <w:style w:type="character" w:customStyle="1" w:styleId="33">
    <w:name w:val="Основной текст 3 Знак"/>
    <w:basedOn w:val="a0"/>
    <w:link w:val="32"/>
    <w:uiPriority w:val="99"/>
    <w:locked/>
    <w:rsid w:val="00083211"/>
    <w:rPr>
      <w:rFonts w:ascii="Times New Roman" w:eastAsia="Times New Roman" w:hAnsi="Times New Roman"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07D17"/>
    <w:pPr>
      <w:spacing w:line="240" w:lineRule="auto"/>
    </w:pPr>
    <w:rPr>
      <w:rFonts w:ascii="Verdana" w:eastAsia="Times New Roman" w:hAnsi="Verdana" w:cs="Verdana"/>
      <w:sz w:val="24"/>
      <w:szCs w:val="24"/>
      <w:lang w:val="en-US" w:eastAsia="en-US"/>
    </w:rPr>
  </w:style>
  <w:style w:type="character" w:customStyle="1" w:styleId="rvts0">
    <w:name w:val="rvts0"/>
    <w:uiPriority w:val="99"/>
    <w:rsid w:val="009D1553"/>
  </w:style>
  <w:style w:type="paragraph" w:customStyle="1" w:styleId="af7">
    <w:name w:val="a"/>
    <w:basedOn w:val="a"/>
    <w:uiPriority w:val="99"/>
    <w:rsid w:val="0099038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W8Num2z0">
    <w:name w:val="WW8Num2z0"/>
    <w:uiPriority w:val="99"/>
    <w:rsid w:val="006C3957"/>
  </w:style>
  <w:style w:type="paragraph" w:customStyle="1" w:styleId="rvps2">
    <w:name w:val="rvps2"/>
    <w:basedOn w:val="a"/>
    <w:rsid w:val="006C3957"/>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basedOn w:val="a0"/>
    <w:uiPriority w:val="99"/>
    <w:rsid w:val="006C3957"/>
    <w:rPr>
      <w:rFonts w:cs="Times New Roman"/>
    </w:rPr>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3"/>
    <w:uiPriority w:val="99"/>
    <w:locked/>
    <w:rsid w:val="006C3957"/>
    <w:rPr>
      <w:rFonts w:ascii="Times New Roman" w:eastAsia="Times New Roman" w:hAnsi="Times New Roman"/>
      <w:sz w:val="24"/>
      <w:lang w:val="ru-RU" w:eastAsia="en-US"/>
    </w:rPr>
  </w:style>
  <w:style w:type="character" w:customStyle="1" w:styleId="fontstyle01">
    <w:name w:val="fontstyle01"/>
    <w:basedOn w:val="a0"/>
    <w:uiPriority w:val="99"/>
    <w:rsid w:val="00FE1240"/>
    <w:rPr>
      <w:rFonts w:ascii="TimesNewRomanPSMT" w:eastAsia="Times New Roman" w:cs="Times New Roman"/>
      <w:color w:val="000000"/>
      <w:sz w:val="24"/>
      <w:szCs w:val="24"/>
    </w:rPr>
  </w:style>
  <w:style w:type="paragraph" w:styleId="af8">
    <w:name w:val="annotation text"/>
    <w:basedOn w:val="a"/>
    <w:link w:val="af9"/>
    <w:uiPriority w:val="99"/>
    <w:semiHidden/>
    <w:unhideWhenUsed/>
    <w:rsid w:val="00A4511A"/>
    <w:pPr>
      <w:spacing w:after="200" w:line="240" w:lineRule="auto"/>
    </w:pPr>
    <w:rPr>
      <w:rFonts w:ascii="Calibri" w:hAnsi="Calibri" w:cs="Times New Roman"/>
      <w:color w:val="auto"/>
      <w:sz w:val="20"/>
      <w:szCs w:val="20"/>
      <w:lang w:eastAsia="en-US"/>
    </w:rPr>
  </w:style>
  <w:style w:type="character" w:customStyle="1" w:styleId="af9">
    <w:name w:val="Текст примечания Знак"/>
    <w:basedOn w:val="a0"/>
    <w:link w:val="af8"/>
    <w:uiPriority w:val="99"/>
    <w:semiHidden/>
    <w:rsid w:val="00A4511A"/>
    <w:rPr>
      <w:lang w:eastAsia="en-US"/>
    </w:rPr>
  </w:style>
  <w:style w:type="paragraph" w:styleId="afa">
    <w:name w:val="Document Map"/>
    <w:basedOn w:val="a"/>
    <w:link w:val="afb"/>
    <w:uiPriority w:val="99"/>
    <w:semiHidden/>
    <w:rsid w:val="000E5182"/>
    <w:pPr>
      <w:shd w:val="clear" w:color="auto" w:fill="000080"/>
      <w:spacing w:after="200"/>
    </w:pPr>
    <w:rPr>
      <w:rFonts w:ascii="Times New Roman" w:hAnsi="Times New Roman" w:cs="Times New Roman"/>
      <w:color w:val="auto"/>
      <w:sz w:val="0"/>
      <w:szCs w:val="0"/>
      <w:lang w:eastAsia="en-US"/>
    </w:rPr>
  </w:style>
  <w:style w:type="character" w:customStyle="1" w:styleId="afb">
    <w:name w:val="Схема документа Знак"/>
    <w:basedOn w:val="a0"/>
    <w:link w:val="afa"/>
    <w:uiPriority w:val="99"/>
    <w:semiHidden/>
    <w:rsid w:val="000E5182"/>
    <w:rPr>
      <w:rFonts w:ascii="Times New Roman" w:hAnsi="Times New Roman"/>
      <w:sz w:val="0"/>
      <w:szCs w:val="0"/>
      <w:shd w:val="clear" w:color="auto" w:fill="000080"/>
      <w:lang w:eastAsia="en-US"/>
    </w:rPr>
  </w:style>
  <w:style w:type="paragraph" w:styleId="afc">
    <w:name w:val="Subtitle"/>
    <w:basedOn w:val="a"/>
    <w:link w:val="afd"/>
    <w:qFormat/>
    <w:locked/>
    <w:rsid w:val="001272A1"/>
    <w:pPr>
      <w:spacing w:line="360" w:lineRule="auto"/>
      <w:jc w:val="center"/>
    </w:pPr>
    <w:rPr>
      <w:rFonts w:ascii="Times New Roman" w:eastAsia="Times New Roman" w:hAnsi="Times New Roman" w:cs="Times New Roman"/>
      <w:b/>
      <w:noProof/>
      <w:color w:val="auto"/>
      <w:sz w:val="24"/>
      <w:szCs w:val="24"/>
      <w:lang w:val="en-GB" w:eastAsia="en-US"/>
    </w:rPr>
  </w:style>
  <w:style w:type="character" w:customStyle="1" w:styleId="afd">
    <w:name w:val="Подзаголовок Знак"/>
    <w:basedOn w:val="a0"/>
    <w:link w:val="afc"/>
    <w:rsid w:val="001272A1"/>
    <w:rPr>
      <w:rFonts w:ascii="Times New Roman" w:eastAsia="Times New Roman" w:hAnsi="Times New Roman"/>
      <w:b/>
      <w:noProof/>
      <w:sz w:val="24"/>
      <w:szCs w:val="24"/>
      <w:lang w:val="en-GB" w:eastAsia="en-US"/>
    </w:rPr>
  </w:style>
  <w:style w:type="paragraph" w:styleId="afe">
    <w:name w:val="Title"/>
    <w:basedOn w:val="a"/>
    <w:link w:val="aff"/>
    <w:uiPriority w:val="99"/>
    <w:qFormat/>
    <w:locked/>
    <w:rsid w:val="00663659"/>
    <w:pPr>
      <w:widowControl w:val="0"/>
      <w:spacing w:line="240" w:lineRule="auto"/>
      <w:ind w:left="320"/>
      <w:jc w:val="center"/>
    </w:pPr>
    <w:rPr>
      <w:rFonts w:eastAsia="Times New Roman" w:cs="Times New Roman"/>
      <w:b/>
      <w:snapToGrid w:val="0"/>
      <w:color w:val="auto"/>
      <w:sz w:val="18"/>
      <w:szCs w:val="20"/>
      <w:lang w:val="uk-UA"/>
    </w:rPr>
  </w:style>
  <w:style w:type="character" w:customStyle="1" w:styleId="aff">
    <w:name w:val="Название Знак"/>
    <w:basedOn w:val="a0"/>
    <w:link w:val="afe"/>
    <w:uiPriority w:val="99"/>
    <w:rsid w:val="00663659"/>
    <w:rPr>
      <w:rFonts w:ascii="Arial" w:eastAsia="Times New Roman" w:hAnsi="Arial"/>
      <w:b/>
      <w:snapToGrid w:val="0"/>
      <w:sz w:val="18"/>
      <w:lang w:val="uk-UA"/>
    </w:rPr>
  </w:style>
  <w:style w:type="character" w:customStyle="1" w:styleId="a7">
    <w:name w:val="Абзац списка Знак"/>
    <w:aliases w:val="Список уровня 2 Знак,название табл/рис Знак,Bullet Number Знак,Bullet 1 Знак,Use Case List Paragraph Знак,lp1 Знак,List Paragraph1 Знак,lp11 Знак,List Paragraph11 Знак,Chapter10 Знак,Details Знак,Test3 Знак,заголовок 1.1 Знак"/>
    <w:link w:val="a6"/>
    <w:uiPriority w:val="34"/>
    <w:qFormat/>
    <w:locked/>
    <w:rsid w:val="001706CA"/>
    <w:rPr>
      <w:rFonts w:ascii="Arial" w:hAnsi="Arial" w:cs="Arial"/>
      <w:color w:val="000000"/>
      <w:sz w:val="22"/>
      <w:szCs w:val="22"/>
    </w:rPr>
  </w:style>
  <w:style w:type="paragraph" w:customStyle="1" w:styleId="tr">
    <w:name w:val="tr"/>
    <w:basedOn w:val="a"/>
    <w:rsid w:val="0091094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j">
    <w:name w:val="tj"/>
    <w:basedOn w:val="a"/>
    <w:rsid w:val="009109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34">
    <w:name w:val="Заголовок №3_"/>
    <w:link w:val="35"/>
    <w:uiPriority w:val="99"/>
    <w:locked/>
    <w:rsid w:val="00B45F15"/>
    <w:rPr>
      <w:b/>
      <w:bCs/>
      <w:sz w:val="22"/>
      <w:szCs w:val="22"/>
      <w:shd w:val="clear" w:color="auto" w:fill="FFFFFF"/>
    </w:rPr>
  </w:style>
  <w:style w:type="paragraph" w:customStyle="1" w:styleId="35">
    <w:name w:val="Заголовок №3"/>
    <w:basedOn w:val="a"/>
    <w:link w:val="34"/>
    <w:uiPriority w:val="99"/>
    <w:rsid w:val="00B45F15"/>
    <w:pPr>
      <w:shd w:val="clear" w:color="auto" w:fill="FFFFFF"/>
      <w:spacing w:line="274" w:lineRule="exact"/>
      <w:outlineLvl w:val="2"/>
    </w:pPr>
    <w:rPr>
      <w:rFonts w:ascii="Calibri" w:hAnsi="Calibri" w:cs="Times New Roman"/>
      <w:b/>
      <w:bCs/>
      <w:color w:val="auto"/>
    </w:rPr>
  </w:style>
  <w:style w:type="paragraph" w:customStyle="1" w:styleId="12">
    <w:name w:val="Без интервала1"/>
    <w:basedOn w:val="a"/>
    <w:link w:val="aff0"/>
    <w:uiPriority w:val="99"/>
    <w:qFormat/>
    <w:rsid w:val="00F03A2E"/>
    <w:pPr>
      <w:spacing w:line="240" w:lineRule="auto"/>
      <w:ind w:firstLine="709"/>
      <w:jc w:val="both"/>
    </w:pPr>
    <w:rPr>
      <w:rFonts w:ascii="Calibri" w:eastAsia="Times New Roman" w:hAnsi="Calibri" w:cs="Times New Roman"/>
      <w:color w:val="auto"/>
      <w:szCs w:val="20"/>
    </w:rPr>
  </w:style>
  <w:style w:type="character" w:customStyle="1" w:styleId="aff0">
    <w:name w:val="Без интервала Знак"/>
    <w:link w:val="12"/>
    <w:uiPriority w:val="1"/>
    <w:locked/>
    <w:rsid w:val="00F03A2E"/>
    <w:rPr>
      <w:rFonts w:eastAsia="Times New Roman"/>
      <w:sz w:val="22"/>
    </w:rPr>
  </w:style>
  <w:style w:type="character" w:customStyle="1" w:styleId="h1-top">
    <w:name w:val="h1-top"/>
    <w:qFormat/>
    <w:rsid w:val="009D7941"/>
  </w:style>
  <w:style w:type="paragraph" w:customStyle="1" w:styleId="Standard">
    <w:name w:val="Standard"/>
    <w:qFormat/>
    <w:rsid w:val="009D7941"/>
    <w:pPr>
      <w:suppressAutoHyphens/>
      <w:textAlignment w:val="baseline"/>
    </w:pPr>
    <w:rPr>
      <w:rFonts w:ascii="Times New Roman" w:eastAsia="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Title" w:locked="1" w:semiHidden="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3" w:locked="1" w:uiPriority="0"/>
    <w:lsdException w:name="Body Text Indent 2" w:locked="1" w:uiPriority="0"/>
    <w:lsdException w:name="Hyperlink" w:locked="1"/>
    <w:lsdException w:name="Strong" w:locked="1" w:semiHidden="0" w:uiPriority="0" w:unhideWhenUsed="0" w:qFormat="1"/>
    <w:lsdException w:name="Emphasis" w:locked="1" w:semiHidden="0" w:uiPriority="20" w:unhideWhenUsed="0" w:qFormat="1"/>
    <w:lsdException w:name="Normal (Web)" w:locked="1" w:uiPriority="0" w:qFormat="1"/>
    <w:lsdException w:name="HTML Preformatted"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B5"/>
    <w:pPr>
      <w:spacing w:line="276" w:lineRule="auto"/>
    </w:pPr>
    <w:rPr>
      <w:rFonts w:ascii="Arial" w:hAnsi="Arial" w:cs="Arial"/>
      <w:color w:val="000000"/>
      <w:sz w:val="22"/>
      <w:szCs w:val="22"/>
    </w:rPr>
  </w:style>
  <w:style w:type="paragraph" w:styleId="1">
    <w:name w:val="heading 1"/>
    <w:basedOn w:val="a"/>
    <w:next w:val="a"/>
    <w:link w:val="10"/>
    <w:uiPriority w:val="99"/>
    <w:qFormat/>
    <w:rsid w:val="00E21527"/>
    <w:pPr>
      <w:keepNext/>
      <w:spacing w:line="240" w:lineRule="auto"/>
      <w:jc w:val="both"/>
      <w:outlineLvl w:val="0"/>
    </w:pPr>
    <w:rPr>
      <w:rFonts w:ascii="Times New Roman" w:eastAsia="Times New Roman" w:hAnsi="Times New Roman" w:cs="Times New Roman"/>
      <w:b/>
      <w:color w:val="auto"/>
      <w:sz w:val="20"/>
      <w:szCs w:val="20"/>
    </w:rPr>
  </w:style>
  <w:style w:type="paragraph" w:styleId="3">
    <w:name w:val="heading 3"/>
    <w:basedOn w:val="a"/>
    <w:next w:val="a"/>
    <w:link w:val="30"/>
    <w:uiPriority w:val="99"/>
    <w:qFormat/>
    <w:rsid w:val="00FD556B"/>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2D6E5C"/>
    <w:pPr>
      <w:keepNext/>
      <w:keepLines/>
      <w:spacing w:before="200"/>
      <w:outlineLvl w:val="3"/>
    </w:pPr>
    <w:rPr>
      <w:rFonts w:ascii="Cambria" w:eastAsia="Times New Roman" w:hAnsi="Cambria" w:cs="Times New Roman"/>
      <w:b/>
      <w:bCs/>
      <w:i/>
      <w:iCs/>
      <w:color w:val="4F81BD"/>
    </w:rPr>
  </w:style>
  <w:style w:type="paragraph" w:styleId="6">
    <w:name w:val="heading 6"/>
    <w:basedOn w:val="a"/>
    <w:next w:val="a"/>
    <w:link w:val="60"/>
    <w:uiPriority w:val="99"/>
    <w:qFormat/>
    <w:rsid w:val="00B43DE0"/>
    <w:pPr>
      <w:keepNext/>
      <w:keepLines/>
      <w:spacing w:before="20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1527"/>
    <w:rPr>
      <w:rFonts w:ascii="Times New Roman" w:hAnsi="Times New Roman" w:cs="Times New Roman"/>
      <w:b/>
      <w:sz w:val="20"/>
      <w:szCs w:val="20"/>
      <w:lang w:eastAsia="ru-RU"/>
    </w:rPr>
  </w:style>
  <w:style w:type="character" w:customStyle="1" w:styleId="30">
    <w:name w:val="Заголовок 3 Знак"/>
    <w:basedOn w:val="a0"/>
    <w:link w:val="3"/>
    <w:uiPriority w:val="99"/>
    <w:semiHidden/>
    <w:locked/>
    <w:rsid w:val="00FD556B"/>
    <w:rPr>
      <w:rFonts w:ascii="Cambria" w:hAnsi="Cambria" w:cs="Times New Roman"/>
      <w:b/>
      <w:bCs/>
      <w:color w:val="4F81BD"/>
      <w:lang w:eastAsia="ru-RU"/>
    </w:rPr>
  </w:style>
  <w:style w:type="character" w:customStyle="1" w:styleId="40">
    <w:name w:val="Заголовок 4 Знак"/>
    <w:basedOn w:val="a0"/>
    <w:link w:val="4"/>
    <w:uiPriority w:val="99"/>
    <w:semiHidden/>
    <w:locked/>
    <w:rsid w:val="002D6E5C"/>
    <w:rPr>
      <w:rFonts w:ascii="Cambria" w:hAnsi="Cambria" w:cs="Times New Roman"/>
      <w:b/>
      <w:bCs/>
      <w:i/>
      <w:iCs/>
      <w:color w:val="4F81BD"/>
      <w:lang w:eastAsia="ru-RU"/>
    </w:rPr>
  </w:style>
  <w:style w:type="character" w:customStyle="1" w:styleId="60">
    <w:name w:val="Заголовок 6 Знак"/>
    <w:basedOn w:val="a0"/>
    <w:link w:val="6"/>
    <w:uiPriority w:val="99"/>
    <w:locked/>
    <w:rsid w:val="00B43DE0"/>
    <w:rPr>
      <w:rFonts w:ascii="Cambria" w:hAnsi="Cambria" w:cs="Times New Roman"/>
      <w:i/>
      <w:iCs/>
      <w:color w:val="243F60"/>
      <w:lang w:eastAsia="ru-RU"/>
    </w:rPr>
  </w:style>
  <w:style w:type="paragraph" w:customStyle="1" w:styleId="11">
    <w:name w:val="Обычный1"/>
    <w:uiPriority w:val="99"/>
    <w:qFormat/>
    <w:rsid w:val="00C96D32"/>
    <w:pPr>
      <w:spacing w:line="276" w:lineRule="auto"/>
    </w:pPr>
    <w:rPr>
      <w:rFonts w:ascii="Arial" w:hAnsi="Arial" w:cs="Arial"/>
      <w:color w:val="000000"/>
      <w:sz w:val="22"/>
      <w:szCs w:val="22"/>
    </w:rPr>
  </w:style>
  <w:style w:type="paragraph" w:styleId="a3">
    <w:name w:val="caption"/>
    <w:basedOn w:val="a"/>
    <w:next w:val="a"/>
    <w:uiPriority w:val="99"/>
    <w:qFormat/>
    <w:rsid w:val="00F96732"/>
    <w:pPr>
      <w:spacing w:line="240" w:lineRule="auto"/>
      <w:jc w:val="center"/>
    </w:pPr>
    <w:rPr>
      <w:rFonts w:ascii="Times New Roman" w:eastAsia="Times New Roman" w:hAnsi="Times New Roman" w:cs="Times New Roman"/>
      <w:b/>
      <w:bCs/>
      <w:color w:val="auto"/>
      <w:sz w:val="24"/>
      <w:szCs w:val="24"/>
      <w:lang w:val="uk-UA"/>
    </w:rPr>
  </w:style>
  <w:style w:type="character" w:styleId="a4">
    <w:name w:val="Hyperlink"/>
    <w:basedOn w:val="a0"/>
    <w:uiPriority w:val="99"/>
    <w:rsid w:val="00F96732"/>
    <w:rPr>
      <w:rFonts w:cs="Times New Roman"/>
      <w:color w:val="0000FF"/>
      <w:u w:val="single"/>
    </w:rPr>
  </w:style>
  <w:style w:type="character" w:styleId="a5">
    <w:name w:val="Emphasis"/>
    <w:basedOn w:val="a0"/>
    <w:uiPriority w:val="20"/>
    <w:qFormat/>
    <w:rsid w:val="004803E6"/>
    <w:rPr>
      <w:rFonts w:cs="Times New Roman"/>
      <w:i/>
    </w:rPr>
  </w:style>
  <w:style w:type="paragraph" w:customStyle="1" w:styleId="Default">
    <w:name w:val="Default"/>
    <w:qFormat/>
    <w:rsid w:val="007A3964"/>
    <w:pPr>
      <w:autoSpaceDE w:val="0"/>
      <w:autoSpaceDN w:val="0"/>
      <w:adjustRightInd w:val="0"/>
    </w:pPr>
    <w:rPr>
      <w:rFonts w:ascii="Times New Roman" w:hAnsi="Times New Roman"/>
      <w:color w:val="000000"/>
      <w:sz w:val="24"/>
      <w:szCs w:val="24"/>
      <w:lang w:eastAsia="en-US"/>
    </w:rPr>
  </w:style>
  <w:style w:type="paragraph" w:styleId="a6">
    <w:name w:val="List Paragraph"/>
    <w:aliases w:val="Список уровня 2,название табл/рис,Bullet Number,Bullet 1,Use Case List Paragraph,lp1,List Paragraph1,lp11,List Paragraph11,Chapter10,Details,Test3,заголовок 1.1,Number Bullets,List Paragraph (numbered (a)),List Paragraph_Num123,AC List 01"/>
    <w:basedOn w:val="a"/>
    <w:link w:val="a7"/>
    <w:uiPriority w:val="34"/>
    <w:qFormat/>
    <w:rsid w:val="002F0906"/>
    <w:pPr>
      <w:ind w:left="720"/>
      <w:contextualSpacing/>
    </w:pPr>
  </w:style>
  <w:style w:type="table" w:styleId="a8">
    <w:name w:val="Table Grid"/>
    <w:basedOn w:val="a1"/>
    <w:uiPriority w:val="99"/>
    <w:rsid w:val="00791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82">
    <w:name w:val="rvts82"/>
    <w:basedOn w:val="a0"/>
    <w:uiPriority w:val="99"/>
    <w:rsid w:val="00B27671"/>
    <w:rPr>
      <w:rFonts w:cs="Times New Roman"/>
    </w:rPr>
  </w:style>
  <w:style w:type="paragraph" w:styleId="a9">
    <w:name w:val="Body Text Indent"/>
    <w:basedOn w:val="a"/>
    <w:link w:val="aa"/>
    <w:uiPriority w:val="99"/>
    <w:rsid w:val="00A1491E"/>
    <w:pPr>
      <w:suppressAutoHyphens/>
      <w:spacing w:line="240" w:lineRule="auto"/>
      <w:ind w:firstLine="1122"/>
    </w:pPr>
    <w:rPr>
      <w:rFonts w:ascii="Times New Roman" w:eastAsia="Times New Roman" w:hAnsi="Times New Roman" w:cs="Times New Roman"/>
      <w:color w:val="auto"/>
      <w:sz w:val="28"/>
      <w:szCs w:val="24"/>
      <w:lang w:val="uk-UA" w:eastAsia="ar-SA"/>
    </w:rPr>
  </w:style>
  <w:style w:type="character" w:customStyle="1" w:styleId="aa">
    <w:name w:val="Основной текст с отступом Знак"/>
    <w:basedOn w:val="a0"/>
    <w:link w:val="a9"/>
    <w:uiPriority w:val="99"/>
    <w:locked/>
    <w:rsid w:val="00A1491E"/>
    <w:rPr>
      <w:rFonts w:ascii="Times New Roman" w:hAnsi="Times New Roman" w:cs="Times New Roman"/>
      <w:sz w:val="24"/>
      <w:szCs w:val="24"/>
      <w:lang w:val="uk-UA" w:eastAsia="ar-SA" w:bidi="ar-SA"/>
    </w:rPr>
  </w:style>
  <w:style w:type="paragraph" w:customStyle="1" w:styleId="31">
    <w:name w:val="Основной текст 31"/>
    <w:basedOn w:val="a"/>
    <w:uiPriority w:val="99"/>
    <w:rsid w:val="00A1491E"/>
    <w:pPr>
      <w:tabs>
        <w:tab w:val="left" w:pos="3320"/>
      </w:tabs>
      <w:suppressAutoHyphens/>
      <w:spacing w:line="240" w:lineRule="auto"/>
      <w:jc w:val="both"/>
    </w:pPr>
    <w:rPr>
      <w:rFonts w:ascii="Times New Roman" w:eastAsia="Times New Roman" w:hAnsi="Times New Roman" w:cs="Times New Roman"/>
      <w:color w:val="auto"/>
      <w:sz w:val="24"/>
      <w:szCs w:val="24"/>
      <w:lang w:val="uk-UA" w:eastAsia="ar-SA"/>
    </w:rPr>
  </w:style>
  <w:style w:type="paragraph" w:customStyle="1" w:styleId="21">
    <w:name w:val="Основной текст с отступом 21"/>
    <w:basedOn w:val="a"/>
    <w:uiPriority w:val="99"/>
    <w:rsid w:val="004711F5"/>
    <w:pPr>
      <w:tabs>
        <w:tab w:val="left" w:pos="1660"/>
      </w:tabs>
      <w:suppressAutoHyphens/>
      <w:spacing w:line="240" w:lineRule="auto"/>
      <w:ind w:firstLine="1496"/>
    </w:pPr>
    <w:rPr>
      <w:rFonts w:ascii="Times New Roman" w:eastAsia="Times New Roman" w:hAnsi="Times New Roman" w:cs="Times New Roman"/>
      <w:color w:val="auto"/>
      <w:sz w:val="28"/>
      <w:szCs w:val="24"/>
      <w:lang w:val="uk-UA" w:eastAsia="ar-SA"/>
    </w:rPr>
  </w:style>
  <w:style w:type="paragraph" w:styleId="ab">
    <w:name w:val="Balloon Text"/>
    <w:basedOn w:val="a"/>
    <w:link w:val="ac"/>
    <w:uiPriority w:val="99"/>
    <w:rsid w:val="00494500"/>
    <w:pPr>
      <w:spacing w:line="240" w:lineRule="auto"/>
    </w:pPr>
    <w:rPr>
      <w:rFonts w:ascii="Tahoma" w:hAnsi="Tahoma" w:cs="Tahoma"/>
      <w:sz w:val="16"/>
      <w:szCs w:val="16"/>
    </w:rPr>
  </w:style>
  <w:style w:type="character" w:customStyle="1" w:styleId="ac">
    <w:name w:val="Текст выноски Знак"/>
    <w:basedOn w:val="a0"/>
    <w:link w:val="ab"/>
    <w:uiPriority w:val="99"/>
    <w:locked/>
    <w:rsid w:val="00494500"/>
    <w:rPr>
      <w:rFonts w:ascii="Tahoma" w:eastAsia="Times New Roman" w:hAnsi="Tahoma" w:cs="Tahoma"/>
      <w:color w:val="000000"/>
      <w:sz w:val="16"/>
      <w:szCs w:val="16"/>
      <w:lang w:eastAsia="ru-RU"/>
    </w:rPr>
  </w:style>
  <w:style w:type="character" w:styleId="ad">
    <w:name w:val="FollowedHyperlink"/>
    <w:basedOn w:val="a0"/>
    <w:uiPriority w:val="99"/>
    <w:semiHidden/>
    <w:rsid w:val="004A057A"/>
    <w:rPr>
      <w:rFonts w:cs="Times New Roman"/>
      <w:color w:val="800080"/>
      <w:u w:val="single"/>
    </w:rPr>
  </w:style>
  <w:style w:type="character" w:customStyle="1" w:styleId="FontStyle18">
    <w:name w:val="Font Style18"/>
    <w:uiPriority w:val="99"/>
    <w:rsid w:val="00BF11D3"/>
    <w:rPr>
      <w:rFonts w:ascii="Times New Roman" w:hAnsi="Times New Roman"/>
      <w:sz w:val="22"/>
    </w:rPr>
  </w:style>
  <w:style w:type="character" w:customStyle="1" w:styleId="FontStyle16">
    <w:name w:val="Font Style16"/>
    <w:uiPriority w:val="99"/>
    <w:rsid w:val="00BF11D3"/>
    <w:rPr>
      <w:rFonts w:ascii="Times New Roman" w:hAnsi="Times New Roman"/>
      <w:b/>
      <w:sz w:val="22"/>
    </w:rPr>
  </w:style>
  <w:style w:type="paragraph" w:styleId="ae">
    <w:name w:val="No Spacing"/>
    <w:uiPriority w:val="1"/>
    <w:qFormat/>
    <w:rsid w:val="000D01D2"/>
    <w:rPr>
      <w:sz w:val="22"/>
      <w:szCs w:val="22"/>
      <w:lang w:eastAsia="en-US"/>
    </w:rPr>
  </w:style>
  <w:style w:type="character" w:customStyle="1" w:styleId="af">
    <w:name w:val="Прив'язка виноски"/>
    <w:uiPriority w:val="99"/>
    <w:rsid w:val="009A2873"/>
    <w:rPr>
      <w:vertAlign w:val="superscript"/>
    </w:rPr>
  </w:style>
  <w:style w:type="paragraph" w:styleId="af0">
    <w:name w:val="Body Text"/>
    <w:basedOn w:val="a"/>
    <w:link w:val="af1"/>
    <w:uiPriority w:val="99"/>
    <w:rsid w:val="009A2873"/>
    <w:pPr>
      <w:widowControl w:val="0"/>
      <w:spacing w:after="120" w:line="240" w:lineRule="auto"/>
    </w:pPr>
    <w:rPr>
      <w:rFonts w:ascii="Times New Roman" w:hAnsi="Times New Roman" w:cs="Tahoma"/>
      <w:color w:val="auto"/>
      <w:sz w:val="24"/>
      <w:szCs w:val="24"/>
      <w:lang w:val="en-US" w:eastAsia="en-US"/>
    </w:rPr>
  </w:style>
  <w:style w:type="character" w:customStyle="1" w:styleId="af1">
    <w:name w:val="Основной текст Знак"/>
    <w:basedOn w:val="a0"/>
    <w:link w:val="af0"/>
    <w:uiPriority w:val="99"/>
    <w:locked/>
    <w:rsid w:val="009A2873"/>
    <w:rPr>
      <w:rFonts w:ascii="Times New Roman" w:eastAsia="Times New Roman" w:hAnsi="Times New Roman" w:cs="Tahoma"/>
      <w:sz w:val="24"/>
      <w:szCs w:val="24"/>
      <w:lang w:val="en-US"/>
    </w:rPr>
  </w:style>
  <w:style w:type="paragraph" w:customStyle="1" w:styleId="af2">
    <w:name w:val="Вміст таблиці"/>
    <w:basedOn w:val="a"/>
    <w:uiPriority w:val="99"/>
    <w:rsid w:val="009A2873"/>
    <w:pPr>
      <w:widowControl w:val="0"/>
      <w:suppressLineNumbers/>
      <w:spacing w:line="240" w:lineRule="auto"/>
    </w:pPr>
    <w:rPr>
      <w:rFonts w:ascii="Times New Roman" w:hAnsi="Times New Roman" w:cs="Tahoma"/>
      <w:color w:val="auto"/>
      <w:sz w:val="24"/>
      <w:szCs w:val="24"/>
      <w:lang w:val="en-US" w:eastAsia="en-US"/>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f4"/>
    <w:qFormat/>
    <w:rsid w:val="009A2873"/>
    <w:pPr>
      <w:widowControl w:val="0"/>
      <w:spacing w:before="280" w:after="280" w:line="240" w:lineRule="auto"/>
    </w:pPr>
    <w:rPr>
      <w:rFonts w:ascii="Times New Roman" w:eastAsia="Times New Roman" w:hAnsi="Times New Roman" w:cs="Times New Roman"/>
      <w:color w:val="auto"/>
      <w:sz w:val="24"/>
      <w:szCs w:val="20"/>
      <w:lang w:eastAsia="en-US"/>
    </w:rPr>
  </w:style>
  <w:style w:type="paragraph" w:styleId="af5">
    <w:name w:val="footnote text"/>
    <w:basedOn w:val="a"/>
    <w:link w:val="af6"/>
    <w:uiPriority w:val="99"/>
    <w:rsid w:val="009A2873"/>
    <w:pPr>
      <w:widowControl w:val="0"/>
      <w:suppressLineNumbers/>
      <w:spacing w:line="240" w:lineRule="auto"/>
      <w:ind w:left="339" w:hanging="339"/>
    </w:pPr>
    <w:rPr>
      <w:rFonts w:ascii="Times New Roman" w:hAnsi="Times New Roman" w:cs="Tahoma"/>
      <w:color w:val="auto"/>
      <w:sz w:val="20"/>
      <w:szCs w:val="20"/>
      <w:lang w:val="en-US" w:eastAsia="en-US"/>
    </w:rPr>
  </w:style>
  <w:style w:type="character" w:customStyle="1" w:styleId="af6">
    <w:name w:val="Текст сноски Знак"/>
    <w:basedOn w:val="a0"/>
    <w:link w:val="af5"/>
    <w:uiPriority w:val="99"/>
    <w:locked/>
    <w:rsid w:val="009A2873"/>
    <w:rPr>
      <w:rFonts w:ascii="Times New Roman" w:eastAsia="Times New Roman" w:hAnsi="Times New Roman" w:cs="Tahoma"/>
      <w:sz w:val="20"/>
      <w:szCs w:val="20"/>
      <w:lang w:val="en-US"/>
    </w:rPr>
  </w:style>
  <w:style w:type="paragraph" w:styleId="2">
    <w:name w:val="Body Text Indent 2"/>
    <w:basedOn w:val="a"/>
    <w:link w:val="20"/>
    <w:uiPriority w:val="99"/>
    <w:rsid w:val="009A2873"/>
    <w:pPr>
      <w:widowControl w:val="0"/>
      <w:spacing w:after="120" w:line="480" w:lineRule="auto"/>
      <w:ind w:left="283"/>
    </w:pPr>
    <w:rPr>
      <w:rFonts w:ascii="Times New Roman" w:hAnsi="Times New Roman" w:cs="Tahoma"/>
      <w:color w:val="auto"/>
      <w:sz w:val="24"/>
      <w:szCs w:val="24"/>
      <w:lang w:eastAsia="en-US"/>
    </w:rPr>
  </w:style>
  <w:style w:type="character" w:customStyle="1" w:styleId="20">
    <w:name w:val="Основной текст с отступом 2 Знак"/>
    <w:basedOn w:val="a0"/>
    <w:link w:val="2"/>
    <w:uiPriority w:val="99"/>
    <w:locked/>
    <w:rsid w:val="009A2873"/>
    <w:rPr>
      <w:rFonts w:ascii="Times New Roman" w:eastAsia="Times New Roman" w:hAnsi="Times New Roman" w:cs="Tahoma"/>
      <w:sz w:val="24"/>
      <w:szCs w:val="24"/>
    </w:rPr>
  </w:style>
  <w:style w:type="paragraph" w:styleId="HTML">
    <w:name w:val="HTML Preformatted"/>
    <w:basedOn w:val="a"/>
    <w:link w:val="HTML0"/>
    <w:uiPriority w:val="99"/>
    <w:rsid w:val="00083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4"/>
      <w:szCs w:val="24"/>
      <w:lang w:eastAsia="en-US"/>
    </w:rPr>
  </w:style>
  <w:style w:type="character" w:customStyle="1" w:styleId="HTML0">
    <w:name w:val="Стандартный HTML Знак"/>
    <w:basedOn w:val="a0"/>
    <w:link w:val="HTML"/>
    <w:uiPriority w:val="99"/>
    <w:locked/>
    <w:rsid w:val="00083211"/>
    <w:rPr>
      <w:rFonts w:ascii="Courier New" w:eastAsia="Times New Roman" w:hAnsi="Courier New" w:cs="Courier New"/>
      <w:sz w:val="24"/>
      <w:szCs w:val="24"/>
    </w:rPr>
  </w:style>
  <w:style w:type="paragraph" w:styleId="32">
    <w:name w:val="Body Text 3"/>
    <w:basedOn w:val="a"/>
    <w:link w:val="33"/>
    <w:uiPriority w:val="99"/>
    <w:rsid w:val="00083211"/>
    <w:pPr>
      <w:widowControl w:val="0"/>
      <w:spacing w:after="120" w:line="240" w:lineRule="auto"/>
    </w:pPr>
    <w:rPr>
      <w:rFonts w:ascii="Times New Roman" w:hAnsi="Times New Roman" w:cs="Tahoma"/>
      <w:color w:val="auto"/>
      <w:sz w:val="16"/>
      <w:szCs w:val="16"/>
      <w:lang w:eastAsia="en-US"/>
    </w:rPr>
  </w:style>
  <w:style w:type="character" w:customStyle="1" w:styleId="33">
    <w:name w:val="Основной текст 3 Знак"/>
    <w:basedOn w:val="a0"/>
    <w:link w:val="32"/>
    <w:uiPriority w:val="99"/>
    <w:locked/>
    <w:rsid w:val="00083211"/>
    <w:rPr>
      <w:rFonts w:ascii="Times New Roman" w:eastAsia="Times New Roman" w:hAnsi="Times New Roman"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07D17"/>
    <w:pPr>
      <w:spacing w:line="240" w:lineRule="auto"/>
    </w:pPr>
    <w:rPr>
      <w:rFonts w:ascii="Verdana" w:eastAsia="Times New Roman" w:hAnsi="Verdana" w:cs="Verdana"/>
      <w:sz w:val="24"/>
      <w:szCs w:val="24"/>
      <w:lang w:val="en-US" w:eastAsia="en-US"/>
    </w:rPr>
  </w:style>
  <w:style w:type="character" w:customStyle="1" w:styleId="rvts0">
    <w:name w:val="rvts0"/>
    <w:uiPriority w:val="99"/>
    <w:rsid w:val="009D1553"/>
  </w:style>
  <w:style w:type="paragraph" w:customStyle="1" w:styleId="af7">
    <w:name w:val="a"/>
    <w:basedOn w:val="a"/>
    <w:uiPriority w:val="99"/>
    <w:rsid w:val="0099038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W8Num2z0">
    <w:name w:val="WW8Num2z0"/>
    <w:uiPriority w:val="99"/>
    <w:rsid w:val="006C3957"/>
  </w:style>
  <w:style w:type="paragraph" w:customStyle="1" w:styleId="rvps2">
    <w:name w:val="rvps2"/>
    <w:basedOn w:val="a"/>
    <w:rsid w:val="006C3957"/>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basedOn w:val="a0"/>
    <w:uiPriority w:val="99"/>
    <w:rsid w:val="006C3957"/>
    <w:rPr>
      <w:rFonts w:cs="Times New Roman"/>
    </w:rPr>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3"/>
    <w:uiPriority w:val="99"/>
    <w:locked/>
    <w:rsid w:val="006C3957"/>
    <w:rPr>
      <w:rFonts w:ascii="Times New Roman" w:eastAsia="Times New Roman" w:hAnsi="Times New Roman"/>
      <w:sz w:val="24"/>
      <w:lang w:val="ru-RU" w:eastAsia="en-US"/>
    </w:rPr>
  </w:style>
  <w:style w:type="character" w:customStyle="1" w:styleId="fontstyle01">
    <w:name w:val="fontstyle01"/>
    <w:basedOn w:val="a0"/>
    <w:uiPriority w:val="99"/>
    <w:rsid w:val="00FE1240"/>
    <w:rPr>
      <w:rFonts w:ascii="TimesNewRomanPSMT" w:eastAsia="Times New Roman" w:cs="Times New Roman"/>
      <w:color w:val="000000"/>
      <w:sz w:val="24"/>
      <w:szCs w:val="24"/>
    </w:rPr>
  </w:style>
  <w:style w:type="paragraph" w:styleId="af8">
    <w:name w:val="annotation text"/>
    <w:basedOn w:val="a"/>
    <w:link w:val="af9"/>
    <w:uiPriority w:val="99"/>
    <w:semiHidden/>
    <w:unhideWhenUsed/>
    <w:rsid w:val="00A4511A"/>
    <w:pPr>
      <w:spacing w:after="200" w:line="240" w:lineRule="auto"/>
    </w:pPr>
    <w:rPr>
      <w:rFonts w:ascii="Calibri" w:hAnsi="Calibri" w:cs="Times New Roman"/>
      <w:color w:val="auto"/>
      <w:sz w:val="20"/>
      <w:szCs w:val="20"/>
      <w:lang w:eastAsia="en-US"/>
    </w:rPr>
  </w:style>
  <w:style w:type="character" w:customStyle="1" w:styleId="af9">
    <w:name w:val="Текст примечания Знак"/>
    <w:basedOn w:val="a0"/>
    <w:link w:val="af8"/>
    <w:uiPriority w:val="99"/>
    <w:semiHidden/>
    <w:rsid w:val="00A4511A"/>
    <w:rPr>
      <w:lang w:eastAsia="en-US"/>
    </w:rPr>
  </w:style>
  <w:style w:type="paragraph" w:styleId="afa">
    <w:name w:val="Document Map"/>
    <w:basedOn w:val="a"/>
    <w:link w:val="afb"/>
    <w:uiPriority w:val="99"/>
    <w:semiHidden/>
    <w:rsid w:val="000E5182"/>
    <w:pPr>
      <w:shd w:val="clear" w:color="auto" w:fill="000080"/>
      <w:spacing w:after="200"/>
    </w:pPr>
    <w:rPr>
      <w:rFonts w:ascii="Times New Roman" w:hAnsi="Times New Roman" w:cs="Times New Roman"/>
      <w:color w:val="auto"/>
      <w:sz w:val="0"/>
      <w:szCs w:val="0"/>
      <w:lang w:eastAsia="en-US"/>
    </w:rPr>
  </w:style>
  <w:style w:type="character" w:customStyle="1" w:styleId="afb">
    <w:name w:val="Схема документа Знак"/>
    <w:basedOn w:val="a0"/>
    <w:link w:val="afa"/>
    <w:uiPriority w:val="99"/>
    <w:semiHidden/>
    <w:rsid w:val="000E5182"/>
    <w:rPr>
      <w:rFonts w:ascii="Times New Roman" w:hAnsi="Times New Roman"/>
      <w:sz w:val="0"/>
      <w:szCs w:val="0"/>
      <w:shd w:val="clear" w:color="auto" w:fill="000080"/>
      <w:lang w:eastAsia="en-US"/>
    </w:rPr>
  </w:style>
  <w:style w:type="paragraph" w:styleId="afc">
    <w:name w:val="Subtitle"/>
    <w:basedOn w:val="a"/>
    <w:link w:val="afd"/>
    <w:qFormat/>
    <w:locked/>
    <w:rsid w:val="001272A1"/>
    <w:pPr>
      <w:spacing w:line="360" w:lineRule="auto"/>
      <w:jc w:val="center"/>
    </w:pPr>
    <w:rPr>
      <w:rFonts w:ascii="Times New Roman" w:eastAsia="Times New Roman" w:hAnsi="Times New Roman" w:cs="Times New Roman"/>
      <w:b/>
      <w:noProof/>
      <w:color w:val="auto"/>
      <w:sz w:val="24"/>
      <w:szCs w:val="24"/>
      <w:lang w:val="en-GB" w:eastAsia="en-US"/>
    </w:rPr>
  </w:style>
  <w:style w:type="character" w:customStyle="1" w:styleId="afd">
    <w:name w:val="Подзаголовок Знак"/>
    <w:basedOn w:val="a0"/>
    <w:link w:val="afc"/>
    <w:rsid w:val="001272A1"/>
    <w:rPr>
      <w:rFonts w:ascii="Times New Roman" w:eastAsia="Times New Roman" w:hAnsi="Times New Roman"/>
      <w:b/>
      <w:noProof/>
      <w:sz w:val="24"/>
      <w:szCs w:val="24"/>
      <w:lang w:val="en-GB" w:eastAsia="en-US"/>
    </w:rPr>
  </w:style>
  <w:style w:type="paragraph" w:styleId="afe">
    <w:name w:val="Title"/>
    <w:basedOn w:val="a"/>
    <w:link w:val="aff"/>
    <w:uiPriority w:val="99"/>
    <w:qFormat/>
    <w:locked/>
    <w:rsid w:val="00663659"/>
    <w:pPr>
      <w:widowControl w:val="0"/>
      <w:spacing w:line="240" w:lineRule="auto"/>
      <w:ind w:left="320"/>
      <w:jc w:val="center"/>
    </w:pPr>
    <w:rPr>
      <w:rFonts w:eastAsia="Times New Roman" w:cs="Times New Roman"/>
      <w:b/>
      <w:snapToGrid w:val="0"/>
      <w:color w:val="auto"/>
      <w:sz w:val="18"/>
      <w:szCs w:val="20"/>
      <w:lang w:val="uk-UA"/>
    </w:rPr>
  </w:style>
  <w:style w:type="character" w:customStyle="1" w:styleId="aff">
    <w:name w:val="Название Знак"/>
    <w:basedOn w:val="a0"/>
    <w:link w:val="afe"/>
    <w:uiPriority w:val="99"/>
    <w:rsid w:val="00663659"/>
    <w:rPr>
      <w:rFonts w:ascii="Arial" w:eastAsia="Times New Roman" w:hAnsi="Arial"/>
      <w:b/>
      <w:snapToGrid w:val="0"/>
      <w:sz w:val="18"/>
      <w:lang w:val="uk-UA"/>
    </w:rPr>
  </w:style>
  <w:style w:type="character" w:customStyle="1" w:styleId="a7">
    <w:name w:val="Абзац списка Знак"/>
    <w:aliases w:val="Список уровня 2 Знак,название табл/рис Знак,Bullet Number Знак,Bullet 1 Знак,Use Case List Paragraph Знак,lp1 Знак,List Paragraph1 Знак,lp11 Знак,List Paragraph11 Знак,Chapter10 Знак,Details Знак,Test3 Знак,заголовок 1.1 Знак"/>
    <w:link w:val="a6"/>
    <w:uiPriority w:val="34"/>
    <w:qFormat/>
    <w:locked/>
    <w:rsid w:val="001706CA"/>
    <w:rPr>
      <w:rFonts w:ascii="Arial" w:hAnsi="Arial" w:cs="Arial"/>
      <w:color w:val="000000"/>
      <w:sz w:val="22"/>
      <w:szCs w:val="22"/>
    </w:rPr>
  </w:style>
  <w:style w:type="paragraph" w:customStyle="1" w:styleId="tr">
    <w:name w:val="tr"/>
    <w:basedOn w:val="a"/>
    <w:rsid w:val="0091094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j">
    <w:name w:val="tj"/>
    <w:basedOn w:val="a"/>
    <w:rsid w:val="009109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34">
    <w:name w:val="Заголовок №3_"/>
    <w:link w:val="35"/>
    <w:uiPriority w:val="99"/>
    <w:locked/>
    <w:rsid w:val="00B45F15"/>
    <w:rPr>
      <w:b/>
      <w:bCs/>
      <w:sz w:val="22"/>
      <w:szCs w:val="22"/>
      <w:shd w:val="clear" w:color="auto" w:fill="FFFFFF"/>
    </w:rPr>
  </w:style>
  <w:style w:type="paragraph" w:customStyle="1" w:styleId="35">
    <w:name w:val="Заголовок №3"/>
    <w:basedOn w:val="a"/>
    <w:link w:val="34"/>
    <w:uiPriority w:val="99"/>
    <w:rsid w:val="00B45F15"/>
    <w:pPr>
      <w:shd w:val="clear" w:color="auto" w:fill="FFFFFF"/>
      <w:spacing w:line="274" w:lineRule="exact"/>
      <w:outlineLvl w:val="2"/>
    </w:pPr>
    <w:rPr>
      <w:rFonts w:ascii="Calibri" w:hAnsi="Calibri" w:cs="Times New Roman"/>
      <w:b/>
      <w:bCs/>
      <w:color w:val="auto"/>
    </w:rPr>
  </w:style>
  <w:style w:type="paragraph" w:customStyle="1" w:styleId="12">
    <w:name w:val="Без интервала1"/>
    <w:basedOn w:val="a"/>
    <w:link w:val="aff0"/>
    <w:uiPriority w:val="99"/>
    <w:qFormat/>
    <w:rsid w:val="00F03A2E"/>
    <w:pPr>
      <w:spacing w:line="240" w:lineRule="auto"/>
      <w:ind w:firstLine="709"/>
      <w:jc w:val="both"/>
    </w:pPr>
    <w:rPr>
      <w:rFonts w:ascii="Calibri" w:eastAsia="Times New Roman" w:hAnsi="Calibri" w:cs="Times New Roman"/>
      <w:color w:val="auto"/>
      <w:szCs w:val="20"/>
    </w:rPr>
  </w:style>
  <w:style w:type="character" w:customStyle="1" w:styleId="aff0">
    <w:name w:val="Без интервала Знак"/>
    <w:link w:val="12"/>
    <w:uiPriority w:val="1"/>
    <w:locked/>
    <w:rsid w:val="00F03A2E"/>
    <w:rPr>
      <w:rFonts w:eastAsia="Times New Roman"/>
      <w:sz w:val="22"/>
    </w:rPr>
  </w:style>
  <w:style w:type="character" w:customStyle="1" w:styleId="h1-top">
    <w:name w:val="h1-top"/>
    <w:qFormat/>
    <w:rsid w:val="009D7941"/>
  </w:style>
  <w:style w:type="paragraph" w:customStyle="1" w:styleId="Standard">
    <w:name w:val="Standard"/>
    <w:qFormat/>
    <w:rsid w:val="009D7941"/>
    <w:pPr>
      <w:suppressAutoHyphens/>
      <w:textAlignment w:val="baseline"/>
    </w:pPr>
    <w:rPr>
      <w:rFonts w:ascii="Times New Roman" w:eastAsia="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4448">
      <w:bodyDiv w:val="1"/>
      <w:marLeft w:val="0"/>
      <w:marRight w:val="0"/>
      <w:marTop w:val="0"/>
      <w:marBottom w:val="0"/>
      <w:divBdr>
        <w:top w:val="none" w:sz="0" w:space="0" w:color="auto"/>
        <w:left w:val="none" w:sz="0" w:space="0" w:color="auto"/>
        <w:bottom w:val="none" w:sz="0" w:space="0" w:color="auto"/>
        <w:right w:val="none" w:sz="0" w:space="0" w:color="auto"/>
      </w:divBdr>
    </w:div>
    <w:div w:id="963317489">
      <w:marLeft w:val="0"/>
      <w:marRight w:val="0"/>
      <w:marTop w:val="0"/>
      <w:marBottom w:val="0"/>
      <w:divBdr>
        <w:top w:val="none" w:sz="0" w:space="0" w:color="auto"/>
        <w:left w:val="none" w:sz="0" w:space="0" w:color="auto"/>
        <w:bottom w:val="none" w:sz="0" w:space="0" w:color="auto"/>
        <w:right w:val="none" w:sz="0" w:space="0" w:color="auto"/>
      </w:divBdr>
    </w:div>
    <w:div w:id="963317490">
      <w:marLeft w:val="0"/>
      <w:marRight w:val="0"/>
      <w:marTop w:val="0"/>
      <w:marBottom w:val="0"/>
      <w:divBdr>
        <w:top w:val="none" w:sz="0" w:space="0" w:color="auto"/>
        <w:left w:val="none" w:sz="0" w:space="0" w:color="auto"/>
        <w:bottom w:val="none" w:sz="0" w:space="0" w:color="auto"/>
        <w:right w:val="none" w:sz="0" w:space="0" w:color="auto"/>
      </w:divBdr>
    </w:div>
    <w:div w:id="1047994156">
      <w:bodyDiv w:val="1"/>
      <w:marLeft w:val="0"/>
      <w:marRight w:val="0"/>
      <w:marTop w:val="0"/>
      <w:marBottom w:val="0"/>
      <w:divBdr>
        <w:top w:val="none" w:sz="0" w:space="0" w:color="auto"/>
        <w:left w:val="none" w:sz="0" w:space="0" w:color="auto"/>
        <w:bottom w:val="none" w:sz="0" w:space="0" w:color="auto"/>
        <w:right w:val="none" w:sz="0" w:space="0" w:color="auto"/>
      </w:divBdr>
    </w:div>
    <w:div w:id="1181317726">
      <w:bodyDiv w:val="1"/>
      <w:marLeft w:val="0"/>
      <w:marRight w:val="0"/>
      <w:marTop w:val="0"/>
      <w:marBottom w:val="0"/>
      <w:divBdr>
        <w:top w:val="none" w:sz="0" w:space="0" w:color="auto"/>
        <w:left w:val="none" w:sz="0" w:space="0" w:color="auto"/>
        <w:bottom w:val="none" w:sz="0" w:space="0" w:color="auto"/>
        <w:right w:val="none" w:sz="0" w:space="0" w:color="auto"/>
      </w:divBdr>
    </w:div>
    <w:div w:id="1181705938">
      <w:bodyDiv w:val="1"/>
      <w:marLeft w:val="0"/>
      <w:marRight w:val="0"/>
      <w:marTop w:val="0"/>
      <w:marBottom w:val="0"/>
      <w:divBdr>
        <w:top w:val="none" w:sz="0" w:space="0" w:color="auto"/>
        <w:left w:val="none" w:sz="0" w:space="0" w:color="auto"/>
        <w:bottom w:val="none" w:sz="0" w:space="0" w:color="auto"/>
        <w:right w:val="none" w:sz="0" w:space="0" w:color="auto"/>
      </w:divBdr>
    </w:div>
    <w:div w:id="1387334607">
      <w:bodyDiv w:val="1"/>
      <w:marLeft w:val="0"/>
      <w:marRight w:val="0"/>
      <w:marTop w:val="0"/>
      <w:marBottom w:val="0"/>
      <w:divBdr>
        <w:top w:val="none" w:sz="0" w:space="0" w:color="auto"/>
        <w:left w:val="none" w:sz="0" w:space="0" w:color="auto"/>
        <w:bottom w:val="none" w:sz="0" w:space="0" w:color="auto"/>
        <w:right w:val="none" w:sz="0" w:space="0" w:color="auto"/>
      </w:divBdr>
    </w:div>
    <w:div w:id="1810659885">
      <w:bodyDiv w:val="1"/>
      <w:marLeft w:val="0"/>
      <w:marRight w:val="0"/>
      <w:marTop w:val="0"/>
      <w:marBottom w:val="0"/>
      <w:divBdr>
        <w:top w:val="none" w:sz="0" w:space="0" w:color="auto"/>
        <w:left w:val="none" w:sz="0" w:space="0" w:color="auto"/>
        <w:bottom w:val="none" w:sz="0" w:space="0" w:color="auto"/>
        <w:right w:val="none" w:sz="0" w:space="0" w:color="auto"/>
      </w:divBdr>
    </w:div>
    <w:div w:id="197232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www.bank.gov.ua/control/uk/curmetal/detail/currency?period=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C7AE0-142A-4339-8647-2DAF8ED9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14898</Words>
  <Characters>84919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Маргарита</cp:lastModifiedBy>
  <cp:revision>2</cp:revision>
  <cp:lastPrinted>2023-08-04T11:23:00Z</cp:lastPrinted>
  <dcterms:created xsi:type="dcterms:W3CDTF">2024-02-16T10:25:00Z</dcterms:created>
  <dcterms:modified xsi:type="dcterms:W3CDTF">2024-02-16T10:25:00Z</dcterms:modified>
</cp:coreProperties>
</file>