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7D49A" w14:textId="5A4E2CC3" w:rsidR="00D72A01" w:rsidRPr="00B84BF0" w:rsidRDefault="00D72A01" w:rsidP="0086155C">
      <w:pPr>
        <w:spacing w:after="0" w:line="240" w:lineRule="auto"/>
        <w:jc w:val="right"/>
        <w:rPr>
          <w:rFonts w:ascii="Arial" w:hAnsi="Arial" w:cs="Arial"/>
          <w:color w:val="002060"/>
          <w:sz w:val="20"/>
          <w:szCs w:val="20"/>
          <w:lang w:val="uk-UA"/>
        </w:rPr>
      </w:pPr>
      <w:bookmarkStart w:id="0" w:name="_GoBack"/>
      <w:bookmarkEnd w:id="0"/>
    </w:p>
    <w:p w14:paraId="76128DFC" w14:textId="3E16E631" w:rsidR="0086155C" w:rsidRPr="00B84BF0" w:rsidRDefault="0086155C" w:rsidP="0086155C">
      <w:pPr>
        <w:spacing w:after="0" w:line="240" w:lineRule="auto"/>
        <w:jc w:val="right"/>
        <w:rPr>
          <w:rFonts w:ascii="Arial" w:hAnsi="Arial" w:cs="Arial"/>
          <w:b/>
          <w:bCs/>
          <w:color w:val="002060"/>
          <w:sz w:val="20"/>
          <w:szCs w:val="20"/>
          <w:lang w:val="uk-UA"/>
        </w:rPr>
      </w:pPr>
      <w:r w:rsidRPr="00B84BF0">
        <w:rPr>
          <w:rFonts w:ascii="Arial" w:hAnsi="Arial" w:cs="Arial"/>
          <w:b/>
          <w:bCs/>
          <w:color w:val="002060"/>
          <w:sz w:val="20"/>
          <w:szCs w:val="20"/>
          <w:lang w:val="uk-UA"/>
        </w:rPr>
        <w:t>Додаток №</w:t>
      </w:r>
      <w:r w:rsidR="00D72A01" w:rsidRPr="00B84BF0">
        <w:rPr>
          <w:rFonts w:ascii="Arial" w:hAnsi="Arial" w:cs="Arial"/>
          <w:b/>
          <w:bCs/>
          <w:color w:val="002060"/>
          <w:sz w:val="20"/>
          <w:szCs w:val="20"/>
          <w:lang w:val="uk-UA"/>
        </w:rPr>
        <w:t>5</w:t>
      </w:r>
    </w:p>
    <w:p w14:paraId="40DDECCA" w14:textId="77777777" w:rsidR="0086155C" w:rsidRPr="00B84BF0" w:rsidRDefault="0086155C" w:rsidP="0086155C">
      <w:pPr>
        <w:spacing w:after="0" w:line="240" w:lineRule="auto"/>
        <w:jc w:val="right"/>
        <w:rPr>
          <w:rFonts w:ascii="Arial" w:hAnsi="Arial" w:cs="Arial"/>
          <w:color w:val="002060"/>
          <w:sz w:val="20"/>
          <w:szCs w:val="20"/>
          <w:lang w:val="uk-UA"/>
        </w:rPr>
      </w:pPr>
      <w:r w:rsidRPr="00B84BF0">
        <w:rPr>
          <w:rFonts w:ascii="Arial" w:hAnsi="Arial" w:cs="Arial"/>
          <w:color w:val="002060"/>
          <w:sz w:val="20"/>
          <w:szCs w:val="20"/>
          <w:lang w:val="uk-UA"/>
        </w:rPr>
        <w:t>до Договору добровільного медичного страхування</w:t>
      </w:r>
    </w:p>
    <w:p w14:paraId="1CD1DF1F" w14:textId="77777777" w:rsidR="0086155C" w:rsidRPr="00B84BF0" w:rsidRDefault="0086155C" w:rsidP="0086155C">
      <w:pPr>
        <w:spacing w:after="0" w:line="240" w:lineRule="auto"/>
        <w:jc w:val="right"/>
        <w:rPr>
          <w:rFonts w:ascii="Arial" w:hAnsi="Arial" w:cs="Arial"/>
          <w:color w:val="002060"/>
          <w:sz w:val="20"/>
          <w:szCs w:val="20"/>
          <w:lang w:val="uk-UA"/>
        </w:rPr>
      </w:pPr>
      <w:r w:rsidRPr="00B84BF0">
        <w:rPr>
          <w:rFonts w:ascii="Arial" w:hAnsi="Arial" w:cs="Arial"/>
          <w:color w:val="002060"/>
          <w:sz w:val="20"/>
          <w:szCs w:val="20"/>
          <w:lang w:val="uk-UA"/>
        </w:rPr>
        <w:t xml:space="preserve">(безперервного страхування здоров'я) </w:t>
      </w:r>
    </w:p>
    <w:p w14:paraId="3A6964A8" w14:textId="072E1ADD" w:rsidR="007A158C" w:rsidRPr="00B84BF0" w:rsidRDefault="0086155C" w:rsidP="0086155C">
      <w:pPr>
        <w:spacing w:after="0" w:line="240" w:lineRule="auto"/>
        <w:jc w:val="right"/>
        <w:rPr>
          <w:rFonts w:ascii="Arial" w:hAnsi="Arial" w:cs="Arial"/>
          <w:color w:val="002060"/>
          <w:sz w:val="20"/>
          <w:szCs w:val="20"/>
          <w:lang w:val="uk-UA"/>
        </w:rPr>
      </w:pPr>
      <w:r w:rsidRPr="00B84BF0">
        <w:rPr>
          <w:rFonts w:ascii="Arial" w:hAnsi="Arial" w:cs="Arial"/>
          <w:color w:val="002060"/>
          <w:sz w:val="20"/>
          <w:szCs w:val="20"/>
          <w:lang w:val="uk-UA"/>
        </w:rPr>
        <w:t>№ _________  від _</w:t>
      </w:r>
      <w:r w:rsidR="00D168FA" w:rsidRPr="00B84BF0">
        <w:rPr>
          <w:rFonts w:ascii="Arial" w:hAnsi="Arial" w:cs="Arial"/>
          <w:color w:val="002060"/>
          <w:sz w:val="20"/>
          <w:szCs w:val="20"/>
          <w:lang w:val="uk-UA"/>
        </w:rPr>
        <w:t>_____</w:t>
      </w:r>
      <w:r w:rsidRPr="00B84BF0">
        <w:rPr>
          <w:rFonts w:ascii="Arial" w:hAnsi="Arial" w:cs="Arial"/>
          <w:color w:val="002060"/>
          <w:sz w:val="20"/>
          <w:szCs w:val="20"/>
          <w:lang w:val="uk-UA"/>
        </w:rPr>
        <w:t>__ р</w:t>
      </w:r>
    </w:p>
    <w:p w14:paraId="61065641" w14:textId="0C8D7EC5" w:rsidR="00DE12F2" w:rsidRPr="00B84BF0" w:rsidRDefault="00DE12F2" w:rsidP="008615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0"/>
          <w:szCs w:val="20"/>
          <w:lang w:val="uk-UA" w:eastAsia="ru-RU"/>
        </w:rPr>
      </w:pPr>
    </w:p>
    <w:p w14:paraId="63D78711" w14:textId="3C6F715A" w:rsidR="00D168FA" w:rsidRPr="00B84BF0" w:rsidRDefault="00D168FA" w:rsidP="008615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0"/>
          <w:szCs w:val="20"/>
          <w:lang w:val="uk-UA" w:eastAsia="ru-RU"/>
        </w:rPr>
      </w:pPr>
      <w:r w:rsidRPr="00B84BF0">
        <w:rPr>
          <w:rFonts w:ascii="Arial" w:eastAsia="Times New Roman" w:hAnsi="Arial" w:cs="Arial"/>
          <w:b/>
          <w:bCs/>
          <w:color w:val="002060"/>
          <w:sz w:val="20"/>
          <w:szCs w:val="20"/>
          <w:lang w:val="uk-UA" w:eastAsia="ru-RU"/>
        </w:rPr>
        <w:t>ДЕКЛАРАЦІЯ ПРО СТАН ЗДОРОВ’Я</w:t>
      </w:r>
    </w:p>
    <w:p w14:paraId="57255BE8" w14:textId="602C5458" w:rsidR="0086155C" w:rsidRPr="00B84BF0" w:rsidRDefault="00D168FA" w:rsidP="00D168F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0"/>
          <w:szCs w:val="20"/>
          <w:lang w:val="uk-UA" w:eastAsia="ru-RU"/>
        </w:rPr>
      </w:pPr>
      <w:r w:rsidRPr="00B84BF0">
        <w:rPr>
          <w:rFonts w:ascii="Arial" w:eastAsia="Times New Roman" w:hAnsi="Arial" w:cs="Arial"/>
          <w:b/>
          <w:bCs/>
          <w:color w:val="002060"/>
          <w:sz w:val="20"/>
          <w:szCs w:val="20"/>
          <w:lang w:val="uk-UA" w:eastAsia="ru-RU"/>
        </w:rPr>
        <w:t>(Заява – Анкета</w:t>
      </w:r>
      <w:r w:rsidR="0086155C" w:rsidRPr="00B84BF0">
        <w:rPr>
          <w:rFonts w:ascii="Arial" w:eastAsia="Times New Roman" w:hAnsi="Arial" w:cs="Arial"/>
          <w:b/>
          <w:bCs/>
          <w:color w:val="002060"/>
          <w:sz w:val="20"/>
          <w:szCs w:val="20"/>
          <w:lang w:val="uk-UA" w:eastAsia="ru-RU"/>
        </w:rPr>
        <w:t xml:space="preserve">) </w:t>
      </w:r>
    </w:p>
    <w:p w14:paraId="4F1EC6B1" w14:textId="77777777" w:rsidR="00AF211D" w:rsidRPr="00B84BF0" w:rsidRDefault="00AF211D" w:rsidP="0086155C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2060"/>
          <w:sz w:val="20"/>
          <w:szCs w:val="20"/>
          <w:lang w:val="uk-UA" w:eastAsia="ru-RU"/>
        </w:rPr>
      </w:pPr>
    </w:p>
    <w:p w14:paraId="4F43C8D8" w14:textId="7B35843B" w:rsidR="0086155C" w:rsidRPr="00B84BF0" w:rsidRDefault="0086155C" w:rsidP="0086155C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uk-UA"/>
        </w:rPr>
      </w:pPr>
      <w:r w:rsidRPr="00B84BF0">
        <w:rPr>
          <w:rFonts w:ascii="Arial" w:eastAsia="Times New Roman" w:hAnsi="Arial" w:cs="Arial"/>
          <w:i/>
          <w:iCs/>
          <w:color w:val="002060"/>
          <w:sz w:val="20"/>
          <w:szCs w:val="20"/>
          <w:lang w:val="uk-UA" w:eastAsia="ru-RU"/>
        </w:rPr>
        <w:t>Страховик зобов’язується не розголошувати інформацію щодо стану здоров`я Застраховано</w:t>
      </w:r>
      <w:r w:rsidR="00D168FA" w:rsidRPr="00B84BF0">
        <w:rPr>
          <w:rFonts w:ascii="Arial" w:eastAsia="Times New Roman" w:hAnsi="Arial" w:cs="Arial"/>
          <w:i/>
          <w:iCs/>
          <w:color w:val="002060"/>
          <w:sz w:val="20"/>
          <w:szCs w:val="20"/>
          <w:lang w:val="uk-UA" w:eastAsia="ru-RU"/>
        </w:rPr>
        <w:t>го</w:t>
      </w:r>
      <w:r w:rsidRPr="00B84BF0">
        <w:rPr>
          <w:rFonts w:ascii="Arial" w:eastAsia="Times New Roman" w:hAnsi="Arial" w:cs="Arial"/>
          <w:i/>
          <w:iCs/>
          <w:color w:val="002060"/>
          <w:sz w:val="20"/>
          <w:szCs w:val="20"/>
          <w:lang w:val="uk-UA" w:eastAsia="ru-RU"/>
        </w:rPr>
        <w:t>!</w:t>
      </w:r>
    </w:p>
    <w:p w14:paraId="767CE014" w14:textId="77777777" w:rsidR="00DE12F2" w:rsidRPr="00B84BF0" w:rsidRDefault="00DE12F2" w:rsidP="0086155C">
      <w:pPr>
        <w:spacing w:after="0" w:line="240" w:lineRule="auto"/>
        <w:jc w:val="right"/>
        <w:rPr>
          <w:rFonts w:ascii="Arial" w:hAnsi="Arial" w:cs="Arial"/>
          <w:color w:val="002060"/>
          <w:sz w:val="20"/>
          <w:szCs w:val="20"/>
        </w:rPr>
      </w:pPr>
    </w:p>
    <w:p w14:paraId="2FAD68C3" w14:textId="77777777" w:rsidR="00DE12F2" w:rsidRPr="00B84BF0" w:rsidRDefault="0086155C" w:rsidP="00F37495">
      <w:pPr>
        <w:spacing w:after="0" w:line="240" w:lineRule="auto"/>
        <w:jc w:val="both"/>
        <w:rPr>
          <w:rFonts w:ascii="Arial" w:hAnsi="Arial" w:cs="Arial"/>
          <w:bCs/>
          <w:color w:val="002060"/>
          <w:sz w:val="20"/>
          <w:szCs w:val="20"/>
          <w:lang w:val="uk-UA"/>
        </w:rPr>
      </w:pPr>
      <w:r w:rsidRPr="00B84BF0">
        <w:rPr>
          <w:rFonts w:ascii="Arial" w:hAnsi="Arial" w:cs="Arial"/>
          <w:b/>
          <w:bCs/>
          <w:color w:val="002060"/>
          <w:sz w:val="20"/>
          <w:szCs w:val="20"/>
          <w:lang w:val="uk-UA"/>
        </w:rPr>
        <w:t>Шановний Заявнику!</w:t>
      </w:r>
      <w:r w:rsidRPr="00B84BF0">
        <w:rPr>
          <w:rFonts w:ascii="Arial" w:hAnsi="Arial" w:cs="Arial"/>
          <w:bCs/>
          <w:color w:val="002060"/>
          <w:sz w:val="20"/>
          <w:szCs w:val="20"/>
          <w:lang w:val="uk-UA"/>
        </w:rPr>
        <w:t xml:space="preserve"> </w:t>
      </w:r>
    </w:p>
    <w:p w14:paraId="2A98C04E" w14:textId="6AB9467F" w:rsidR="0086155C" w:rsidRPr="00B84BF0" w:rsidRDefault="0086155C" w:rsidP="008378BB">
      <w:pPr>
        <w:spacing w:after="120" w:line="240" w:lineRule="auto"/>
        <w:jc w:val="both"/>
        <w:rPr>
          <w:rFonts w:ascii="Arial" w:hAnsi="Arial" w:cs="Arial"/>
          <w:bCs/>
          <w:color w:val="002060"/>
          <w:sz w:val="20"/>
          <w:szCs w:val="20"/>
          <w:lang w:val="uk-UA"/>
        </w:rPr>
      </w:pPr>
      <w:r w:rsidRPr="00B84BF0">
        <w:rPr>
          <w:rFonts w:ascii="Arial" w:hAnsi="Arial" w:cs="Arial"/>
          <w:bCs/>
          <w:color w:val="002060"/>
          <w:sz w:val="20"/>
          <w:szCs w:val="20"/>
          <w:lang w:val="uk-UA"/>
        </w:rPr>
        <w:t>Просимо Вас уважно прочитати запитання, що містяться у цій Декларації про стан здоров`я (надалі – «</w:t>
      </w:r>
      <w:r w:rsidR="00D168FA" w:rsidRPr="00B84BF0">
        <w:rPr>
          <w:rFonts w:ascii="Arial" w:hAnsi="Arial" w:cs="Arial"/>
          <w:bCs/>
          <w:color w:val="002060"/>
          <w:sz w:val="20"/>
          <w:szCs w:val="20"/>
          <w:lang w:val="uk-UA"/>
        </w:rPr>
        <w:t>Декларація</w:t>
      </w:r>
      <w:r w:rsidRPr="00B84BF0">
        <w:rPr>
          <w:rFonts w:ascii="Arial" w:hAnsi="Arial" w:cs="Arial"/>
          <w:bCs/>
          <w:color w:val="002060"/>
          <w:sz w:val="20"/>
          <w:szCs w:val="20"/>
          <w:lang w:val="uk-UA"/>
        </w:rPr>
        <w:t>») та якомога повніше відповісти на них.</w:t>
      </w:r>
    </w:p>
    <w:p w14:paraId="41164468" w14:textId="2F1EFFF1" w:rsidR="0086155C" w:rsidRPr="00B84BF0" w:rsidRDefault="0086155C" w:rsidP="008378BB">
      <w:pPr>
        <w:spacing w:after="120" w:line="240" w:lineRule="auto"/>
        <w:jc w:val="both"/>
        <w:rPr>
          <w:rFonts w:ascii="Arial" w:hAnsi="Arial" w:cs="Arial"/>
          <w:bCs/>
          <w:color w:val="002060"/>
          <w:sz w:val="20"/>
          <w:szCs w:val="20"/>
          <w:lang w:val="uk-UA"/>
        </w:rPr>
      </w:pPr>
      <w:r w:rsidRPr="00B84BF0">
        <w:rPr>
          <w:rFonts w:ascii="Arial" w:hAnsi="Arial" w:cs="Arial"/>
          <w:bCs/>
          <w:color w:val="002060"/>
          <w:sz w:val="20"/>
          <w:szCs w:val="20"/>
          <w:lang w:val="uk-UA"/>
        </w:rPr>
        <w:t xml:space="preserve">Сповіщаємо, що неправдиві та/або неповно надані відповіді при заповненні цієї </w:t>
      </w:r>
      <w:r w:rsidR="00D168FA" w:rsidRPr="00B84BF0">
        <w:rPr>
          <w:rFonts w:ascii="Arial" w:hAnsi="Arial" w:cs="Arial"/>
          <w:bCs/>
          <w:color w:val="002060"/>
          <w:sz w:val="20"/>
          <w:szCs w:val="20"/>
          <w:lang w:val="uk-UA"/>
        </w:rPr>
        <w:t xml:space="preserve">Декларації </w:t>
      </w:r>
      <w:r w:rsidRPr="00B84BF0">
        <w:rPr>
          <w:rFonts w:ascii="Arial" w:hAnsi="Arial" w:cs="Arial"/>
          <w:bCs/>
          <w:color w:val="002060"/>
          <w:sz w:val="20"/>
          <w:szCs w:val="20"/>
          <w:lang w:val="uk-UA"/>
        </w:rPr>
        <w:t>зроблять неможливим здійснення правильної оцінки страхового ризику і можуть стати причиною у відмові Страховика в укладанні Договору страхування або відмові у</w:t>
      </w:r>
      <w:r w:rsidR="00AD7592">
        <w:rPr>
          <w:rFonts w:ascii="Arial" w:hAnsi="Arial" w:cs="Arial"/>
          <w:bCs/>
          <w:color w:val="002060"/>
          <w:sz w:val="20"/>
          <w:szCs w:val="20"/>
          <w:lang w:val="uk-UA"/>
        </w:rPr>
        <w:t xml:space="preserve"> здійсненні страхової виплати</w:t>
      </w:r>
      <w:r w:rsidRPr="00B84BF0">
        <w:rPr>
          <w:rFonts w:ascii="Arial" w:hAnsi="Arial" w:cs="Arial"/>
          <w:bCs/>
          <w:color w:val="002060"/>
          <w:sz w:val="20"/>
          <w:szCs w:val="20"/>
          <w:lang w:val="uk-UA"/>
        </w:rPr>
        <w:t>.</w:t>
      </w:r>
    </w:p>
    <w:p w14:paraId="0E4B1BFB" w14:textId="3ABABF8C" w:rsidR="0086155C" w:rsidRPr="00B84BF0" w:rsidRDefault="0086155C" w:rsidP="008378BB">
      <w:pPr>
        <w:spacing w:after="120" w:line="240" w:lineRule="auto"/>
        <w:jc w:val="both"/>
        <w:rPr>
          <w:rFonts w:ascii="Arial" w:hAnsi="Arial" w:cs="Arial"/>
          <w:bCs/>
          <w:color w:val="002060"/>
          <w:sz w:val="20"/>
          <w:szCs w:val="20"/>
          <w:lang w:val="uk-UA"/>
        </w:rPr>
      </w:pPr>
      <w:r w:rsidRPr="00B84BF0">
        <w:rPr>
          <w:rFonts w:ascii="Arial" w:hAnsi="Arial" w:cs="Arial"/>
          <w:bCs/>
          <w:color w:val="002060"/>
          <w:sz w:val="20"/>
          <w:szCs w:val="20"/>
          <w:lang w:val="uk-UA"/>
        </w:rPr>
        <w:t xml:space="preserve">Заявник дає згоду на те, що інформація, наведена в цій </w:t>
      </w:r>
      <w:r w:rsidR="00D168FA" w:rsidRPr="00B84BF0">
        <w:rPr>
          <w:rFonts w:ascii="Arial" w:hAnsi="Arial" w:cs="Arial"/>
          <w:bCs/>
          <w:color w:val="002060"/>
          <w:sz w:val="20"/>
          <w:szCs w:val="20"/>
          <w:lang w:val="uk-UA"/>
        </w:rPr>
        <w:t>Декларації</w:t>
      </w:r>
      <w:r w:rsidRPr="00B84BF0">
        <w:rPr>
          <w:rFonts w:ascii="Arial" w:hAnsi="Arial" w:cs="Arial"/>
          <w:bCs/>
          <w:color w:val="002060"/>
          <w:sz w:val="20"/>
          <w:szCs w:val="20"/>
          <w:lang w:val="uk-UA"/>
        </w:rPr>
        <w:t xml:space="preserve">, стане основою для укладання Договору добровільного медичного страхування </w:t>
      </w:r>
      <w:r w:rsidR="00AD7592">
        <w:rPr>
          <w:rFonts w:ascii="Arial" w:hAnsi="Arial" w:cs="Arial"/>
          <w:bCs/>
          <w:color w:val="002060"/>
          <w:sz w:val="20"/>
          <w:szCs w:val="20"/>
          <w:lang w:val="uk-UA"/>
        </w:rPr>
        <w:t xml:space="preserve">(безперервного страхування здоров’я) </w:t>
      </w:r>
      <w:r w:rsidRPr="00B84BF0">
        <w:rPr>
          <w:rFonts w:ascii="Arial" w:hAnsi="Arial" w:cs="Arial"/>
          <w:bCs/>
          <w:color w:val="002060"/>
          <w:sz w:val="20"/>
          <w:szCs w:val="20"/>
          <w:lang w:val="uk-UA"/>
        </w:rPr>
        <w:t xml:space="preserve">з </w:t>
      </w:r>
      <w:r w:rsidR="00A50C1E">
        <w:rPr>
          <w:rFonts w:ascii="Arial" w:hAnsi="Arial" w:cs="Arial"/>
          <w:bCs/>
          <w:color w:val="002060"/>
          <w:sz w:val="20"/>
          <w:szCs w:val="20"/>
          <w:lang w:val="uk-UA"/>
        </w:rPr>
        <w:t>_____________________________________</w:t>
      </w:r>
      <w:r w:rsidRPr="00B84BF0">
        <w:rPr>
          <w:rFonts w:ascii="Arial" w:hAnsi="Arial" w:cs="Arial"/>
          <w:bCs/>
          <w:color w:val="002060"/>
          <w:sz w:val="20"/>
          <w:szCs w:val="20"/>
          <w:lang w:val="uk-UA"/>
        </w:rPr>
        <w:t xml:space="preserve"> (надалі – Страховик). Питання, викладені в цій </w:t>
      </w:r>
      <w:r w:rsidR="00D168FA" w:rsidRPr="00B84BF0">
        <w:rPr>
          <w:rFonts w:ascii="Arial" w:hAnsi="Arial" w:cs="Arial"/>
          <w:bCs/>
          <w:color w:val="002060"/>
          <w:sz w:val="20"/>
          <w:szCs w:val="20"/>
          <w:lang w:val="uk-UA"/>
        </w:rPr>
        <w:t>Декларації</w:t>
      </w:r>
      <w:r w:rsidRPr="00B84BF0">
        <w:rPr>
          <w:rFonts w:ascii="Arial" w:hAnsi="Arial" w:cs="Arial"/>
          <w:bCs/>
          <w:color w:val="002060"/>
          <w:sz w:val="20"/>
          <w:szCs w:val="20"/>
          <w:lang w:val="uk-UA"/>
        </w:rPr>
        <w:t>, стосуються відомостей про особу, яка при укладанні Договору добровільного медичного страхування</w:t>
      </w:r>
      <w:r w:rsidR="00AD7592">
        <w:rPr>
          <w:rFonts w:ascii="Arial" w:hAnsi="Arial" w:cs="Arial"/>
          <w:bCs/>
          <w:color w:val="002060"/>
          <w:sz w:val="20"/>
          <w:szCs w:val="20"/>
          <w:lang w:val="uk-UA"/>
        </w:rPr>
        <w:t xml:space="preserve"> (безперервного страхування здоров’я) – далі «Договір страхування»</w:t>
      </w:r>
      <w:r w:rsidRPr="00B84BF0">
        <w:rPr>
          <w:rFonts w:ascii="Arial" w:hAnsi="Arial" w:cs="Arial"/>
          <w:bCs/>
          <w:color w:val="002060"/>
          <w:sz w:val="20"/>
          <w:szCs w:val="20"/>
          <w:lang w:val="uk-UA"/>
        </w:rPr>
        <w:t xml:space="preserve"> на підставі цієї </w:t>
      </w:r>
      <w:r w:rsidR="00D168FA" w:rsidRPr="00B84BF0">
        <w:rPr>
          <w:rFonts w:ascii="Arial" w:hAnsi="Arial" w:cs="Arial"/>
          <w:bCs/>
          <w:color w:val="002060"/>
          <w:sz w:val="20"/>
          <w:szCs w:val="20"/>
          <w:lang w:val="uk-UA"/>
        </w:rPr>
        <w:t xml:space="preserve">Декларації </w:t>
      </w:r>
      <w:r w:rsidRPr="00B84BF0">
        <w:rPr>
          <w:rFonts w:ascii="Arial" w:hAnsi="Arial" w:cs="Arial"/>
          <w:bCs/>
          <w:color w:val="002060"/>
          <w:sz w:val="20"/>
          <w:szCs w:val="20"/>
          <w:lang w:val="uk-UA"/>
        </w:rPr>
        <w:t xml:space="preserve">вважатиметься </w:t>
      </w:r>
      <w:r w:rsidR="00D168FA" w:rsidRPr="00B84BF0">
        <w:rPr>
          <w:rFonts w:ascii="Arial" w:hAnsi="Arial" w:cs="Arial"/>
          <w:bCs/>
          <w:color w:val="002060"/>
          <w:sz w:val="20"/>
          <w:szCs w:val="20"/>
          <w:lang w:val="uk-UA"/>
        </w:rPr>
        <w:t>з</w:t>
      </w:r>
      <w:r w:rsidRPr="00B84BF0">
        <w:rPr>
          <w:rFonts w:ascii="Arial" w:hAnsi="Arial" w:cs="Arial"/>
          <w:bCs/>
          <w:color w:val="002060"/>
          <w:sz w:val="20"/>
          <w:szCs w:val="20"/>
          <w:lang w:val="uk-UA"/>
        </w:rPr>
        <w:t>астрахованою особою</w:t>
      </w:r>
      <w:r w:rsidR="00D168FA" w:rsidRPr="00B84BF0">
        <w:rPr>
          <w:rFonts w:ascii="Arial" w:hAnsi="Arial" w:cs="Arial"/>
          <w:bCs/>
          <w:color w:val="002060"/>
          <w:sz w:val="20"/>
          <w:szCs w:val="20"/>
          <w:lang w:val="uk-UA"/>
        </w:rPr>
        <w:t xml:space="preserve"> </w:t>
      </w:r>
      <w:r w:rsidRPr="00B84BF0">
        <w:rPr>
          <w:rFonts w:ascii="Arial" w:hAnsi="Arial" w:cs="Arial"/>
          <w:bCs/>
          <w:color w:val="002060"/>
          <w:sz w:val="20"/>
          <w:szCs w:val="20"/>
          <w:lang w:val="uk-UA"/>
        </w:rPr>
        <w:t xml:space="preserve">за Договором страхування, та яка надалі в цій </w:t>
      </w:r>
      <w:r w:rsidR="00D168FA" w:rsidRPr="00B84BF0">
        <w:rPr>
          <w:rFonts w:ascii="Arial" w:hAnsi="Arial" w:cs="Arial"/>
          <w:bCs/>
          <w:color w:val="002060"/>
          <w:sz w:val="20"/>
          <w:szCs w:val="20"/>
          <w:lang w:val="uk-UA"/>
        </w:rPr>
        <w:t>Декларації</w:t>
      </w:r>
      <w:r w:rsidRPr="00B84BF0">
        <w:rPr>
          <w:rFonts w:ascii="Arial" w:hAnsi="Arial" w:cs="Arial"/>
          <w:bCs/>
          <w:color w:val="002060"/>
          <w:sz w:val="20"/>
          <w:szCs w:val="20"/>
          <w:lang w:val="uk-UA"/>
        </w:rPr>
        <w:t xml:space="preserve"> </w:t>
      </w:r>
      <w:r w:rsidR="00D168FA" w:rsidRPr="00B84BF0">
        <w:rPr>
          <w:rFonts w:ascii="Arial" w:hAnsi="Arial" w:cs="Arial"/>
          <w:bCs/>
          <w:color w:val="002060"/>
          <w:sz w:val="20"/>
          <w:szCs w:val="20"/>
          <w:lang w:val="uk-UA"/>
        </w:rPr>
        <w:t>називається</w:t>
      </w:r>
      <w:r w:rsidRPr="00B84BF0">
        <w:rPr>
          <w:rFonts w:ascii="Arial" w:hAnsi="Arial" w:cs="Arial"/>
          <w:bCs/>
          <w:color w:val="002060"/>
          <w:sz w:val="20"/>
          <w:szCs w:val="20"/>
          <w:lang w:val="uk-UA"/>
        </w:rPr>
        <w:t xml:space="preserve"> «Застрахован</w:t>
      </w:r>
      <w:r w:rsidR="00D168FA" w:rsidRPr="00B84BF0">
        <w:rPr>
          <w:rFonts w:ascii="Arial" w:hAnsi="Arial" w:cs="Arial"/>
          <w:bCs/>
          <w:color w:val="002060"/>
          <w:sz w:val="20"/>
          <w:szCs w:val="20"/>
          <w:lang w:val="uk-UA"/>
        </w:rPr>
        <w:t>ий</w:t>
      </w:r>
      <w:r w:rsidRPr="00B84BF0">
        <w:rPr>
          <w:rFonts w:ascii="Arial" w:hAnsi="Arial" w:cs="Arial"/>
          <w:bCs/>
          <w:color w:val="002060"/>
          <w:sz w:val="20"/>
          <w:szCs w:val="20"/>
          <w:lang w:val="uk-UA"/>
        </w:rPr>
        <w:t>».</w:t>
      </w:r>
    </w:p>
    <w:p w14:paraId="727D299F" w14:textId="24109A72" w:rsidR="0086155C" w:rsidRPr="00B84BF0" w:rsidRDefault="0086155C" w:rsidP="0086155C">
      <w:pPr>
        <w:spacing w:after="0" w:line="240" w:lineRule="auto"/>
        <w:rPr>
          <w:rFonts w:ascii="Arial" w:hAnsi="Arial" w:cs="Arial"/>
          <w:b/>
          <w:color w:val="002060"/>
          <w:sz w:val="20"/>
          <w:szCs w:val="20"/>
          <w:lang w:val="uk-UA"/>
        </w:rPr>
      </w:pPr>
      <w:r w:rsidRPr="00B84BF0">
        <w:rPr>
          <w:rFonts w:ascii="Arial" w:hAnsi="Arial" w:cs="Arial"/>
          <w:b/>
          <w:color w:val="002060"/>
          <w:sz w:val="20"/>
          <w:szCs w:val="20"/>
          <w:lang w:val="uk-UA"/>
        </w:rPr>
        <w:t>Прошу укласти Договір страхування: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053"/>
        <w:gridCol w:w="2904"/>
        <w:gridCol w:w="2289"/>
        <w:gridCol w:w="3381"/>
      </w:tblGrid>
      <w:tr w:rsidR="00AF211D" w:rsidRPr="00B84BF0" w14:paraId="0E4E6CBE" w14:textId="77777777" w:rsidTr="00AD7592">
        <w:tc>
          <w:tcPr>
            <w:tcW w:w="4957" w:type="dxa"/>
            <w:gridSpan w:val="2"/>
          </w:tcPr>
          <w:p w14:paraId="46B2B6DE" w14:textId="3ABABDD2" w:rsidR="006F36CC" w:rsidRPr="00B84BF0" w:rsidRDefault="006F36CC" w:rsidP="00BC6EA4">
            <w:pPr>
              <w:ind w:left="-57" w:right="-57"/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uk-UA" w:eastAsia="ru-RU"/>
              </w:rPr>
              <w:t xml:space="preserve">П.І.Б. </w:t>
            </w:r>
            <w:r w:rsidR="005A7FCF" w:rsidRPr="00B84BF0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uk-UA" w:eastAsia="ru-RU"/>
              </w:rPr>
              <w:t xml:space="preserve">або назва </w:t>
            </w:r>
            <w:r w:rsidRPr="00B84BF0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uk-UA" w:eastAsia="ru-RU"/>
              </w:rPr>
              <w:t>Страхувальника (повністю):</w:t>
            </w:r>
          </w:p>
        </w:tc>
        <w:tc>
          <w:tcPr>
            <w:tcW w:w="5670" w:type="dxa"/>
            <w:gridSpan w:val="2"/>
          </w:tcPr>
          <w:p w14:paraId="511E3119" w14:textId="77777777" w:rsidR="006F36CC" w:rsidRPr="00B84BF0" w:rsidRDefault="006F36CC" w:rsidP="002D5AAE">
            <w:pPr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</w:p>
        </w:tc>
      </w:tr>
      <w:tr w:rsidR="00AF211D" w:rsidRPr="00B84BF0" w14:paraId="7FC3572D" w14:textId="77777777" w:rsidTr="00A52D7D">
        <w:tc>
          <w:tcPr>
            <w:tcW w:w="10627" w:type="dxa"/>
            <w:gridSpan w:val="4"/>
          </w:tcPr>
          <w:p w14:paraId="79C7C451" w14:textId="00CA4C6F" w:rsidR="002D5AAE" w:rsidRPr="00B84BF0" w:rsidRDefault="002D5AAE" w:rsidP="002D5AAE">
            <w:pPr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i/>
                <w:iCs/>
                <w:color w:val="002060"/>
                <w:sz w:val="20"/>
                <w:szCs w:val="20"/>
                <w:lang w:val="uk-UA"/>
              </w:rPr>
              <w:t>Для Страхувальника-фізичної особи зазначте:</w:t>
            </w:r>
          </w:p>
        </w:tc>
      </w:tr>
      <w:tr w:rsidR="00AF211D" w:rsidRPr="00B84BF0" w14:paraId="39F35456" w14:textId="77777777" w:rsidTr="00AD7592">
        <w:trPr>
          <w:trHeight w:val="284"/>
        </w:trPr>
        <w:tc>
          <w:tcPr>
            <w:tcW w:w="2053" w:type="dxa"/>
            <w:vAlign w:val="center"/>
          </w:tcPr>
          <w:p w14:paraId="72068AE1" w14:textId="0BDDCBE4" w:rsidR="00BC6EA4" w:rsidRPr="00B84BF0" w:rsidRDefault="00BC6EA4" w:rsidP="001050F3">
            <w:pPr>
              <w:rPr>
                <w:rFonts w:ascii="Arial" w:hAnsi="Arial" w:cs="Arial"/>
                <w:b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b/>
                <w:color w:val="002060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2904" w:type="dxa"/>
            <w:vAlign w:val="center"/>
          </w:tcPr>
          <w:p w14:paraId="57092C3F" w14:textId="77777777" w:rsidR="00BC6EA4" w:rsidRPr="00B84BF0" w:rsidRDefault="00BC6EA4" w:rsidP="001050F3">
            <w:pPr>
              <w:rPr>
                <w:rFonts w:ascii="Arial" w:hAnsi="Arial" w:cs="Arial"/>
                <w:b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89" w:type="dxa"/>
            <w:vAlign w:val="center"/>
          </w:tcPr>
          <w:p w14:paraId="15F363A7" w14:textId="016D3C11" w:rsidR="00BC6EA4" w:rsidRPr="00B84BF0" w:rsidRDefault="00587510" w:rsidP="001050F3">
            <w:pPr>
              <w:rPr>
                <w:rFonts w:ascii="Arial" w:hAnsi="Arial" w:cs="Arial"/>
                <w:b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b/>
                <w:color w:val="002060"/>
                <w:sz w:val="20"/>
                <w:szCs w:val="20"/>
                <w:lang w:val="uk-UA"/>
              </w:rPr>
              <w:t>РНОКПП</w:t>
            </w:r>
            <w:r w:rsidR="00BC6EA4" w:rsidRPr="00B84BF0">
              <w:rPr>
                <w:rFonts w:ascii="Arial" w:hAnsi="Arial" w:cs="Arial"/>
                <w:b/>
                <w:color w:val="00206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381" w:type="dxa"/>
            <w:vAlign w:val="center"/>
          </w:tcPr>
          <w:p w14:paraId="000AD0A7" w14:textId="5F1F839E" w:rsidR="00BC6EA4" w:rsidRPr="00B84BF0" w:rsidRDefault="00BC6EA4" w:rsidP="001050F3">
            <w:pPr>
              <w:rPr>
                <w:rFonts w:ascii="Arial" w:hAnsi="Arial" w:cs="Arial"/>
                <w:b/>
                <w:color w:val="002060"/>
                <w:sz w:val="20"/>
                <w:szCs w:val="20"/>
                <w:lang w:val="uk-UA"/>
              </w:rPr>
            </w:pPr>
          </w:p>
        </w:tc>
      </w:tr>
      <w:tr w:rsidR="00AF211D" w:rsidRPr="00B84BF0" w14:paraId="2F187B0E" w14:textId="77777777" w:rsidTr="001050F3">
        <w:trPr>
          <w:trHeight w:val="284"/>
        </w:trPr>
        <w:tc>
          <w:tcPr>
            <w:tcW w:w="2053" w:type="dxa"/>
            <w:vAlign w:val="center"/>
          </w:tcPr>
          <w:p w14:paraId="5A934E4F" w14:textId="1B80B437" w:rsidR="00BC6EA4" w:rsidRPr="00B84BF0" w:rsidRDefault="00BC6EA4" w:rsidP="001050F3">
            <w:pPr>
              <w:rPr>
                <w:rFonts w:ascii="Arial" w:hAnsi="Arial" w:cs="Arial"/>
                <w:b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b/>
                <w:color w:val="002060"/>
                <w:sz w:val="20"/>
                <w:szCs w:val="20"/>
                <w:lang w:val="uk-UA"/>
              </w:rPr>
              <w:t>Адреса, телефон</w:t>
            </w:r>
          </w:p>
        </w:tc>
        <w:tc>
          <w:tcPr>
            <w:tcW w:w="8574" w:type="dxa"/>
            <w:gridSpan w:val="3"/>
            <w:vAlign w:val="center"/>
          </w:tcPr>
          <w:p w14:paraId="60301167" w14:textId="77777777" w:rsidR="00BC6EA4" w:rsidRPr="00B84BF0" w:rsidRDefault="00BC6EA4" w:rsidP="001050F3">
            <w:pPr>
              <w:rPr>
                <w:rFonts w:ascii="Arial" w:hAnsi="Arial" w:cs="Arial"/>
                <w:b/>
                <w:color w:val="002060"/>
                <w:sz w:val="20"/>
                <w:szCs w:val="20"/>
                <w:lang w:val="uk-UA"/>
              </w:rPr>
            </w:pPr>
          </w:p>
        </w:tc>
      </w:tr>
      <w:tr w:rsidR="00AF211D" w:rsidRPr="00B84BF0" w14:paraId="0E8D0502" w14:textId="77777777" w:rsidTr="001050F3">
        <w:trPr>
          <w:trHeight w:val="284"/>
        </w:trPr>
        <w:tc>
          <w:tcPr>
            <w:tcW w:w="2053" w:type="dxa"/>
            <w:vAlign w:val="center"/>
          </w:tcPr>
          <w:p w14:paraId="40017B47" w14:textId="4CCEC70E" w:rsidR="00BC6EA4" w:rsidRPr="00B84BF0" w:rsidRDefault="00BC6EA4" w:rsidP="001050F3">
            <w:pPr>
              <w:rPr>
                <w:rFonts w:ascii="Arial" w:hAnsi="Arial" w:cs="Arial"/>
                <w:b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b/>
                <w:color w:val="002060"/>
                <w:sz w:val="20"/>
                <w:szCs w:val="20"/>
                <w:lang w:val="uk-UA"/>
              </w:rPr>
              <w:t>Паспорт</w:t>
            </w:r>
          </w:p>
        </w:tc>
        <w:tc>
          <w:tcPr>
            <w:tcW w:w="8574" w:type="dxa"/>
            <w:gridSpan w:val="3"/>
            <w:vAlign w:val="center"/>
          </w:tcPr>
          <w:p w14:paraId="13E335A0" w14:textId="6D8C5762" w:rsidR="00BC6EA4" w:rsidRPr="00B84BF0" w:rsidRDefault="00BC6EA4" w:rsidP="001050F3">
            <w:pPr>
              <w:rPr>
                <w:rFonts w:ascii="Arial" w:hAnsi="Arial" w:cs="Arial"/>
                <w:i/>
                <w:iCs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i/>
                <w:iCs/>
                <w:color w:val="002060"/>
                <w:sz w:val="20"/>
                <w:szCs w:val="20"/>
                <w:lang w:val="uk-UA"/>
              </w:rPr>
              <w:t>№, серія, ким та коли виданий</w:t>
            </w:r>
          </w:p>
        </w:tc>
      </w:tr>
    </w:tbl>
    <w:p w14:paraId="72C63E93" w14:textId="77777777" w:rsidR="00BC6EA4" w:rsidRPr="00B84BF0" w:rsidRDefault="00BC6EA4" w:rsidP="0086155C">
      <w:pPr>
        <w:spacing w:after="0" w:line="240" w:lineRule="auto"/>
        <w:rPr>
          <w:rFonts w:ascii="Arial" w:hAnsi="Arial" w:cs="Arial"/>
          <w:b/>
          <w:color w:val="002060"/>
          <w:sz w:val="20"/>
          <w:szCs w:val="20"/>
          <w:lang w:val="uk-UA"/>
        </w:rPr>
      </w:pPr>
    </w:p>
    <w:tbl>
      <w:tblPr>
        <w:tblW w:w="10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9"/>
        <w:gridCol w:w="2908"/>
        <w:gridCol w:w="2267"/>
        <w:gridCol w:w="3425"/>
      </w:tblGrid>
      <w:tr w:rsidR="00AF211D" w:rsidRPr="00B84BF0" w14:paraId="080406F4" w14:textId="77777777" w:rsidTr="00023FA7">
        <w:tc>
          <w:tcPr>
            <w:tcW w:w="10649" w:type="dxa"/>
            <w:gridSpan w:val="4"/>
            <w:shd w:val="clear" w:color="auto" w:fill="auto"/>
          </w:tcPr>
          <w:p w14:paraId="1AFA1BAA" w14:textId="423D990C" w:rsidR="002D5AAE" w:rsidRPr="00B84BF0" w:rsidRDefault="002D5AAE" w:rsidP="002D5AAE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i/>
                <w:iCs/>
                <w:color w:val="002060"/>
                <w:sz w:val="20"/>
                <w:szCs w:val="20"/>
                <w:lang w:val="uk-UA"/>
              </w:rPr>
              <w:t>Якщо Застрахован</w:t>
            </w:r>
            <w:r w:rsidR="00D168FA" w:rsidRPr="00B84BF0">
              <w:rPr>
                <w:rFonts w:ascii="Arial" w:hAnsi="Arial" w:cs="Arial"/>
                <w:i/>
                <w:iCs/>
                <w:color w:val="002060"/>
                <w:sz w:val="20"/>
                <w:szCs w:val="20"/>
                <w:lang w:val="uk-UA"/>
              </w:rPr>
              <w:t>ий</w:t>
            </w:r>
            <w:r w:rsidRPr="00B84BF0">
              <w:rPr>
                <w:rFonts w:ascii="Arial" w:hAnsi="Arial" w:cs="Arial"/>
                <w:i/>
                <w:iCs/>
                <w:color w:val="002060"/>
                <w:sz w:val="20"/>
                <w:szCs w:val="20"/>
                <w:lang w:val="uk-UA"/>
              </w:rPr>
              <w:t xml:space="preserve"> не є Страхувальником </w:t>
            </w:r>
            <w:r w:rsidR="00AD7592">
              <w:rPr>
                <w:rFonts w:ascii="Arial" w:hAnsi="Arial" w:cs="Arial"/>
                <w:i/>
                <w:iCs/>
                <w:color w:val="002060"/>
                <w:sz w:val="20"/>
                <w:szCs w:val="20"/>
                <w:lang w:val="uk-UA"/>
              </w:rPr>
              <w:t xml:space="preserve">– </w:t>
            </w:r>
            <w:r w:rsidRPr="00B84BF0">
              <w:rPr>
                <w:rFonts w:ascii="Arial" w:hAnsi="Arial" w:cs="Arial"/>
                <w:i/>
                <w:iCs/>
                <w:color w:val="002060"/>
                <w:sz w:val="20"/>
                <w:szCs w:val="20"/>
                <w:lang w:val="uk-UA"/>
              </w:rPr>
              <w:t>зазначте:</w:t>
            </w:r>
          </w:p>
        </w:tc>
      </w:tr>
      <w:tr w:rsidR="00AF211D" w:rsidRPr="00B84BF0" w14:paraId="2A22268D" w14:textId="77777777" w:rsidTr="00AD7592">
        <w:tc>
          <w:tcPr>
            <w:tcW w:w="4957" w:type="dxa"/>
            <w:gridSpan w:val="2"/>
            <w:shd w:val="clear" w:color="auto" w:fill="auto"/>
          </w:tcPr>
          <w:p w14:paraId="66409899" w14:textId="4C7CA884" w:rsidR="002D5AAE" w:rsidRPr="00B84BF0" w:rsidRDefault="002D5AAE" w:rsidP="002D5AAE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  <w:t>П.І.Б. Застраховано</w:t>
            </w:r>
            <w:r w:rsidR="00D168FA" w:rsidRPr="00B84BF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  <w:t>го</w:t>
            </w:r>
            <w:r w:rsidRPr="00B84BF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  <w:t xml:space="preserve"> (повністю)</w:t>
            </w:r>
            <w:r w:rsidRPr="00B84BF0">
              <w:rPr>
                <w:rFonts w:ascii="Arial" w:hAnsi="Arial" w:cs="Arial"/>
                <w:b/>
                <w:iCs/>
                <w:color w:val="002060"/>
                <w:sz w:val="20"/>
                <w:szCs w:val="20"/>
                <w:lang w:val="uk-UA"/>
              </w:rPr>
              <w:t>:</w:t>
            </w:r>
          </w:p>
        </w:tc>
        <w:tc>
          <w:tcPr>
            <w:tcW w:w="5692" w:type="dxa"/>
            <w:gridSpan w:val="2"/>
            <w:shd w:val="clear" w:color="auto" w:fill="auto"/>
          </w:tcPr>
          <w:p w14:paraId="572B106E" w14:textId="77777777" w:rsidR="002D5AAE" w:rsidRPr="00B84BF0" w:rsidRDefault="002D5AAE" w:rsidP="002D5AAE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</w:p>
        </w:tc>
      </w:tr>
      <w:tr w:rsidR="00AF211D" w:rsidRPr="00B84BF0" w14:paraId="542FE82C" w14:textId="77777777" w:rsidTr="00AD7592">
        <w:trPr>
          <w:trHeight w:val="279"/>
        </w:trPr>
        <w:tc>
          <w:tcPr>
            <w:tcW w:w="2049" w:type="dxa"/>
            <w:shd w:val="clear" w:color="auto" w:fill="auto"/>
            <w:vAlign w:val="center"/>
          </w:tcPr>
          <w:p w14:paraId="1D8B68FA" w14:textId="77777777" w:rsidR="002D5AAE" w:rsidRPr="00B84BF0" w:rsidRDefault="002D5AAE" w:rsidP="002D5AAE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b/>
                <w:color w:val="002060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08470A5A" w14:textId="77777777" w:rsidR="002D5AAE" w:rsidRPr="00B84BF0" w:rsidRDefault="002D5AAE" w:rsidP="002D5AAE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2864D5C5" w14:textId="30B7816A" w:rsidR="002D5AAE" w:rsidRPr="00B84BF0" w:rsidRDefault="00587510" w:rsidP="002D5AAE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b/>
                <w:color w:val="002060"/>
                <w:sz w:val="20"/>
                <w:szCs w:val="20"/>
                <w:lang w:val="uk-UA"/>
              </w:rPr>
              <w:t>РНОКПП</w:t>
            </w:r>
          </w:p>
        </w:tc>
        <w:tc>
          <w:tcPr>
            <w:tcW w:w="3425" w:type="dxa"/>
            <w:shd w:val="clear" w:color="auto" w:fill="auto"/>
            <w:vAlign w:val="center"/>
          </w:tcPr>
          <w:p w14:paraId="3F69AD73" w14:textId="77777777" w:rsidR="002D5AAE" w:rsidRPr="00B84BF0" w:rsidRDefault="002D5AAE" w:rsidP="002D5AAE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</w:p>
        </w:tc>
      </w:tr>
      <w:tr w:rsidR="00587510" w:rsidRPr="00B84BF0" w14:paraId="6580B780" w14:textId="77777777" w:rsidTr="00587510">
        <w:trPr>
          <w:trHeight w:val="279"/>
        </w:trPr>
        <w:tc>
          <w:tcPr>
            <w:tcW w:w="2049" w:type="dxa"/>
            <w:shd w:val="clear" w:color="auto" w:fill="auto"/>
            <w:vAlign w:val="center"/>
          </w:tcPr>
          <w:p w14:paraId="2D9B5CA0" w14:textId="1EF9F605" w:rsidR="002D5AAE" w:rsidRPr="00B84BF0" w:rsidRDefault="002D5AAE" w:rsidP="002D5AAE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b/>
                <w:color w:val="002060"/>
                <w:sz w:val="20"/>
                <w:szCs w:val="20"/>
                <w:lang w:val="uk-UA"/>
              </w:rPr>
              <w:t>Адреса, телефон</w:t>
            </w:r>
          </w:p>
        </w:tc>
        <w:tc>
          <w:tcPr>
            <w:tcW w:w="8600" w:type="dxa"/>
            <w:gridSpan w:val="3"/>
            <w:shd w:val="clear" w:color="auto" w:fill="auto"/>
            <w:vAlign w:val="center"/>
          </w:tcPr>
          <w:p w14:paraId="33C69CF8" w14:textId="77777777" w:rsidR="002D5AAE" w:rsidRPr="00B84BF0" w:rsidRDefault="002D5AAE" w:rsidP="002D5AAE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</w:p>
        </w:tc>
      </w:tr>
    </w:tbl>
    <w:p w14:paraId="7E72A533" w14:textId="2EFA46EA" w:rsidR="002D5AAE" w:rsidRPr="00B84BF0" w:rsidRDefault="002D5AAE" w:rsidP="002D5AAE">
      <w:pPr>
        <w:spacing w:after="0" w:line="240" w:lineRule="auto"/>
        <w:rPr>
          <w:rFonts w:ascii="Arial" w:hAnsi="Arial" w:cs="Arial"/>
          <w:b/>
          <w:color w:val="002060"/>
          <w:sz w:val="20"/>
          <w:szCs w:val="20"/>
          <w:lang w:val="uk-UA"/>
        </w:rPr>
      </w:pPr>
    </w:p>
    <w:tbl>
      <w:tblPr>
        <w:tblW w:w="10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1026"/>
        <w:gridCol w:w="1064"/>
        <w:gridCol w:w="849"/>
        <w:gridCol w:w="1418"/>
        <w:gridCol w:w="5268"/>
      </w:tblGrid>
      <w:tr w:rsidR="00AF211D" w:rsidRPr="00B84BF0" w14:paraId="5ADBC3A8" w14:textId="77777777" w:rsidTr="0022396E">
        <w:trPr>
          <w:trHeight w:val="279"/>
        </w:trPr>
        <w:tc>
          <w:tcPr>
            <w:tcW w:w="10649" w:type="dxa"/>
            <w:gridSpan w:val="6"/>
            <w:shd w:val="clear" w:color="auto" w:fill="auto"/>
            <w:vAlign w:val="center"/>
          </w:tcPr>
          <w:p w14:paraId="06753E18" w14:textId="074094CC" w:rsidR="002D5AAE" w:rsidRPr="00B84BF0" w:rsidRDefault="002D5AAE" w:rsidP="00BC6EA4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  <w:t>Застрахован</w:t>
            </w:r>
            <w:r w:rsidR="00D168FA" w:rsidRPr="00B84BF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  <w:t>ий</w:t>
            </w:r>
            <w:r w:rsidRPr="00B84BF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  <w:t>:</w:t>
            </w:r>
          </w:p>
        </w:tc>
      </w:tr>
      <w:tr w:rsidR="002D5AAE" w:rsidRPr="00B84BF0" w14:paraId="48D96E9D" w14:textId="77777777" w:rsidTr="00BC6EA4">
        <w:trPr>
          <w:trHeight w:val="279"/>
        </w:trPr>
        <w:tc>
          <w:tcPr>
            <w:tcW w:w="1024" w:type="dxa"/>
            <w:shd w:val="clear" w:color="auto" w:fill="auto"/>
            <w:vAlign w:val="center"/>
          </w:tcPr>
          <w:p w14:paraId="0CF35C54" w14:textId="03DE13C8" w:rsidR="002D5AAE" w:rsidRPr="00B84BF0" w:rsidRDefault="002D5AAE" w:rsidP="002D5AAE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Не працює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6F29C5CC" w14:textId="79A99082" w:rsidR="002D5AAE" w:rsidRPr="00B84BF0" w:rsidRDefault="002D5AAE" w:rsidP="002D5AAE">
            <w:pPr>
              <w:spacing w:after="0" w:line="240" w:lineRule="auto"/>
              <w:rPr>
                <w:rFonts w:ascii="Arial" w:hAnsi="Arial" w:cs="Arial"/>
                <w:i/>
                <w:iCs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i/>
                <w:iCs/>
                <w:color w:val="002060"/>
                <w:sz w:val="20"/>
                <w:szCs w:val="20"/>
                <w:lang w:val="uk-UA"/>
              </w:rPr>
              <w:t>ні/так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309627A9" w14:textId="7919B58C" w:rsidR="002D5AAE" w:rsidRPr="00B84BF0" w:rsidRDefault="002D5AAE" w:rsidP="002D5AAE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Працює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0B7C3E50" w14:textId="6A56B278" w:rsidR="002D5AAE" w:rsidRPr="00B84BF0" w:rsidRDefault="002D5AAE" w:rsidP="002D5AAE">
            <w:pPr>
              <w:spacing w:after="0" w:line="240" w:lineRule="auto"/>
              <w:rPr>
                <w:rFonts w:ascii="Arial" w:hAnsi="Arial" w:cs="Arial"/>
                <w:i/>
                <w:iCs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i/>
                <w:iCs/>
                <w:color w:val="002060"/>
                <w:sz w:val="20"/>
                <w:szCs w:val="20"/>
                <w:lang w:val="uk-UA"/>
              </w:rPr>
              <w:t>ні/так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6F3437" w14:textId="1B09941E" w:rsidR="002D5AAE" w:rsidRPr="00B84BF0" w:rsidRDefault="002D5AAE" w:rsidP="002D5AAE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Вид діяльності</w:t>
            </w:r>
          </w:p>
        </w:tc>
        <w:tc>
          <w:tcPr>
            <w:tcW w:w="5268" w:type="dxa"/>
            <w:shd w:val="clear" w:color="auto" w:fill="auto"/>
            <w:vAlign w:val="center"/>
          </w:tcPr>
          <w:p w14:paraId="1D3301D1" w14:textId="5983F34D" w:rsidR="002D5AAE" w:rsidRPr="00B84BF0" w:rsidRDefault="002D5AAE" w:rsidP="002D5AAE">
            <w:pPr>
              <w:spacing w:after="0" w:line="240" w:lineRule="auto"/>
              <w:rPr>
                <w:rFonts w:ascii="Arial" w:hAnsi="Arial" w:cs="Arial"/>
                <w:i/>
                <w:iCs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i/>
                <w:iCs/>
                <w:color w:val="002060"/>
                <w:sz w:val="20"/>
                <w:szCs w:val="20"/>
                <w:lang w:val="uk-UA"/>
              </w:rPr>
              <w:t>зазначити</w:t>
            </w:r>
          </w:p>
        </w:tc>
      </w:tr>
    </w:tbl>
    <w:p w14:paraId="3940D30D" w14:textId="77777777" w:rsidR="00DE12F2" w:rsidRPr="00B84BF0" w:rsidRDefault="00DE12F2" w:rsidP="00DE12F2">
      <w:pPr>
        <w:spacing w:after="0" w:line="240" w:lineRule="auto"/>
        <w:rPr>
          <w:rFonts w:ascii="Arial" w:hAnsi="Arial" w:cs="Arial"/>
          <w:b/>
          <w:color w:val="002060"/>
          <w:sz w:val="20"/>
          <w:szCs w:val="20"/>
          <w:lang w:val="uk-UA"/>
        </w:rPr>
      </w:pPr>
    </w:p>
    <w:tbl>
      <w:tblPr>
        <w:tblW w:w="10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5267"/>
      </w:tblGrid>
      <w:tr w:rsidR="00AF211D" w:rsidRPr="00B84BF0" w14:paraId="5BAE4D0E" w14:textId="77777777" w:rsidTr="00DE12F2">
        <w:trPr>
          <w:trHeight w:val="315"/>
        </w:trPr>
        <w:tc>
          <w:tcPr>
            <w:tcW w:w="10649" w:type="dxa"/>
            <w:gridSpan w:val="2"/>
            <w:shd w:val="clear" w:color="auto" w:fill="auto"/>
          </w:tcPr>
          <w:p w14:paraId="06ED60FC" w14:textId="297B0993" w:rsidR="00DE12F2" w:rsidRPr="00B84BF0" w:rsidRDefault="00DE12F2" w:rsidP="00DE12F2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  <w:t>Детальний опис стану здоров'я та захворювань Застраховано</w:t>
            </w:r>
            <w:r w:rsidR="00D168FA" w:rsidRPr="00B84BF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  <w:t>го</w:t>
            </w:r>
            <w:r w:rsidRPr="00B84BF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  <w:t>:</w:t>
            </w:r>
          </w:p>
        </w:tc>
      </w:tr>
      <w:tr w:rsidR="00AF211D" w:rsidRPr="00B84BF0" w14:paraId="48DB4B20" w14:textId="77777777" w:rsidTr="00DE12F2">
        <w:tc>
          <w:tcPr>
            <w:tcW w:w="10649" w:type="dxa"/>
            <w:gridSpan w:val="2"/>
            <w:shd w:val="clear" w:color="auto" w:fill="auto"/>
          </w:tcPr>
          <w:p w14:paraId="48CF040D" w14:textId="77777777" w:rsidR="00DE12F2" w:rsidRPr="00B84BF0" w:rsidRDefault="00DE12F2" w:rsidP="00DE12F2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  <w:t>Сімейний анамнез:</w:t>
            </w:r>
          </w:p>
        </w:tc>
      </w:tr>
      <w:tr w:rsidR="00DE12F2" w:rsidRPr="00B84BF0" w14:paraId="549E2B00" w14:textId="77777777" w:rsidTr="00AD7592">
        <w:tc>
          <w:tcPr>
            <w:tcW w:w="5382" w:type="dxa"/>
            <w:shd w:val="clear" w:color="auto" w:fill="auto"/>
            <w:vAlign w:val="center"/>
          </w:tcPr>
          <w:p w14:paraId="1FDDF3C0" w14:textId="77777777" w:rsidR="00DE12F2" w:rsidRPr="00B84BF0" w:rsidRDefault="00DE12F2" w:rsidP="00DE12F2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Спадкові захворювання (та порушення хромосомного набору) та/або вродженні аномалії розвитку</w:t>
            </w:r>
          </w:p>
        </w:tc>
        <w:tc>
          <w:tcPr>
            <w:tcW w:w="5267" w:type="dxa"/>
            <w:shd w:val="clear" w:color="auto" w:fill="auto"/>
          </w:tcPr>
          <w:p w14:paraId="20DCE086" w14:textId="77777777" w:rsidR="00DE12F2" w:rsidRPr="00B84BF0" w:rsidRDefault="00DE12F2" w:rsidP="00DE12F2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i/>
                <w:iCs/>
                <w:color w:val="002060"/>
                <w:sz w:val="20"/>
                <w:szCs w:val="20"/>
                <w:lang w:val="uk-UA"/>
              </w:rPr>
              <w:t>ні/так, якщо відповідь "так" деталізуйте</w:t>
            </w:r>
          </w:p>
        </w:tc>
      </w:tr>
    </w:tbl>
    <w:p w14:paraId="52E4934A" w14:textId="77777777" w:rsidR="004C0DAC" w:rsidRPr="00B84BF0" w:rsidRDefault="004C0DAC" w:rsidP="00DE12F2">
      <w:pPr>
        <w:spacing w:after="0" w:line="240" w:lineRule="auto"/>
        <w:rPr>
          <w:rFonts w:ascii="Arial" w:hAnsi="Arial" w:cs="Arial"/>
          <w:b/>
          <w:color w:val="002060"/>
          <w:sz w:val="20"/>
          <w:szCs w:val="20"/>
          <w:lang w:val="uk-UA"/>
        </w:rPr>
      </w:pPr>
    </w:p>
    <w:tbl>
      <w:tblPr>
        <w:tblW w:w="10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088"/>
        <w:gridCol w:w="1156"/>
      </w:tblGrid>
      <w:tr w:rsidR="00AF211D" w:rsidRPr="00B84BF0" w14:paraId="02EF2C17" w14:textId="77777777" w:rsidTr="00F3242E">
        <w:tc>
          <w:tcPr>
            <w:tcW w:w="10649" w:type="dxa"/>
            <w:gridSpan w:val="3"/>
            <w:shd w:val="clear" w:color="auto" w:fill="auto"/>
          </w:tcPr>
          <w:p w14:paraId="1E07F00E" w14:textId="77777777" w:rsidR="00AD7592" w:rsidRDefault="004C0DAC" w:rsidP="00F3242E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  <w:t>Чи хворіла раніше Застрахован</w:t>
            </w:r>
            <w:r w:rsidR="00D168FA" w:rsidRPr="00B84BF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  <w:t xml:space="preserve">ий </w:t>
            </w:r>
            <w:r w:rsidRPr="00B84BF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  <w:t xml:space="preserve">на такі хвороби, чи хворіє зараз? </w:t>
            </w:r>
          </w:p>
          <w:p w14:paraId="25F35421" w14:textId="4988BEAE" w:rsidR="004C0DAC" w:rsidRPr="00B84BF0" w:rsidRDefault="004C0DAC" w:rsidP="00F3242E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(якщо відповідь позитивна - "так", якщо негативна - "ні")</w:t>
            </w:r>
          </w:p>
        </w:tc>
      </w:tr>
      <w:tr w:rsidR="00AF211D" w:rsidRPr="00A50C1E" w14:paraId="3D13F410" w14:textId="77777777" w:rsidTr="001050F3">
        <w:trPr>
          <w:trHeight w:val="70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2C7B2761" w14:textId="77777777" w:rsidR="004C0DAC" w:rsidRPr="00B84BF0" w:rsidRDefault="004C0DAC" w:rsidP="00C87521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  <w:t>Серцево-судинна система: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BA2707D" w14:textId="77777777" w:rsidR="004C0DAC" w:rsidRPr="00B84BF0" w:rsidRDefault="004C0DAC" w:rsidP="004C0DAC">
            <w:pPr>
              <w:spacing w:after="0" w:line="240" w:lineRule="auto"/>
              <w:ind w:left="83"/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Ішемічна хвороба, інфаркт міокарда, стенокардія, аритмія</w:t>
            </w:r>
          </w:p>
        </w:tc>
        <w:tc>
          <w:tcPr>
            <w:tcW w:w="1156" w:type="dxa"/>
            <w:shd w:val="clear" w:color="auto" w:fill="auto"/>
          </w:tcPr>
          <w:p w14:paraId="71C21105" w14:textId="77777777" w:rsidR="004C0DAC" w:rsidRPr="00B84BF0" w:rsidRDefault="004C0DAC" w:rsidP="004C0DAC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</w:pPr>
          </w:p>
        </w:tc>
      </w:tr>
      <w:tr w:rsidR="00AF211D" w:rsidRPr="00B84BF0" w14:paraId="0F7137BF" w14:textId="77777777" w:rsidTr="001050F3">
        <w:trPr>
          <w:trHeight w:val="70"/>
        </w:trPr>
        <w:tc>
          <w:tcPr>
            <w:tcW w:w="2405" w:type="dxa"/>
            <w:vMerge/>
            <w:shd w:val="clear" w:color="auto" w:fill="auto"/>
          </w:tcPr>
          <w:p w14:paraId="4186DE68" w14:textId="77777777" w:rsidR="004C0DAC" w:rsidRPr="00B84BF0" w:rsidRDefault="004C0DAC" w:rsidP="004C0DAC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6E0F1864" w14:textId="77777777" w:rsidR="004C0DAC" w:rsidRPr="00B84BF0" w:rsidRDefault="004C0DAC" w:rsidP="004C0DAC">
            <w:pPr>
              <w:spacing w:after="0" w:line="240" w:lineRule="auto"/>
              <w:ind w:left="83"/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Гіпертонічна хвороба</w:t>
            </w:r>
          </w:p>
        </w:tc>
        <w:tc>
          <w:tcPr>
            <w:tcW w:w="1156" w:type="dxa"/>
            <w:shd w:val="clear" w:color="auto" w:fill="auto"/>
          </w:tcPr>
          <w:p w14:paraId="5427A1A6" w14:textId="77777777" w:rsidR="004C0DAC" w:rsidRPr="00B84BF0" w:rsidRDefault="004C0DAC" w:rsidP="004C0DAC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</w:pPr>
          </w:p>
        </w:tc>
      </w:tr>
      <w:tr w:rsidR="00AF211D" w:rsidRPr="00B84BF0" w14:paraId="6D18F1DB" w14:textId="77777777" w:rsidTr="001050F3">
        <w:trPr>
          <w:trHeight w:val="70"/>
        </w:trPr>
        <w:tc>
          <w:tcPr>
            <w:tcW w:w="2405" w:type="dxa"/>
            <w:vMerge/>
            <w:shd w:val="clear" w:color="auto" w:fill="auto"/>
          </w:tcPr>
          <w:p w14:paraId="05745715" w14:textId="77777777" w:rsidR="004C0DAC" w:rsidRPr="00B84BF0" w:rsidRDefault="004C0DAC" w:rsidP="00CA7A10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5B3D790C" w14:textId="77777777" w:rsidR="004C0DAC" w:rsidRPr="00B84BF0" w:rsidRDefault="004C0DAC" w:rsidP="00CA7A10">
            <w:pPr>
              <w:spacing w:after="0" w:line="240" w:lineRule="auto"/>
              <w:ind w:left="83"/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 xml:space="preserve">Тромбофлебіт, </w:t>
            </w:r>
            <w:proofErr w:type="spellStart"/>
            <w:r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облітеруючий</w:t>
            </w:r>
            <w:proofErr w:type="spellEnd"/>
            <w:r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ендартеріїт</w:t>
            </w:r>
            <w:proofErr w:type="spellEnd"/>
          </w:p>
        </w:tc>
        <w:tc>
          <w:tcPr>
            <w:tcW w:w="1156" w:type="dxa"/>
            <w:shd w:val="clear" w:color="auto" w:fill="auto"/>
          </w:tcPr>
          <w:p w14:paraId="6059B8F1" w14:textId="77777777" w:rsidR="004C0DAC" w:rsidRPr="00B84BF0" w:rsidRDefault="004C0DAC" w:rsidP="00CA7A10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</w:pPr>
          </w:p>
        </w:tc>
      </w:tr>
      <w:tr w:rsidR="00AF211D" w:rsidRPr="00B84BF0" w14:paraId="6100B9E9" w14:textId="77777777" w:rsidTr="00CA7A10">
        <w:trPr>
          <w:trHeight w:val="70"/>
        </w:trPr>
        <w:tc>
          <w:tcPr>
            <w:tcW w:w="2405" w:type="dxa"/>
            <w:vMerge/>
            <w:shd w:val="clear" w:color="auto" w:fill="auto"/>
          </w:tcPr>
          <w:p w14:paraId="7EC54AB3" w14:textId="77777777" w:rsidR="004F1E14" w:rsidRPr="00B84BF0" w:rsidRDefault="004F1E14" w:rsidP="00CA7A10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71CFAF4F" w14:textId="56DE9CDB" w:rsidR="004F1E14" w:rsidRPr="00B84BF0" w:rsidRDefault="004F1E14" w:rsidP="00CA7A10">
            <w:pPr>
              <w:spacing w:after="0" w:line="240" w:lineRule="auto"/>
              <w:ind w:left="83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Хронічна недостатність кровообігу, починаючи зі стадії ІІВ та вище</w:t>
            </w:r>
            <w:r w:rsidRPr="00B84BF0">
              <w:rPr>
                <w:rFonts w:ascii="Arial" w:hAnsi="Arial" w:cs="Arial"/>
                <w:color w:val="002060"/>
                <w:sz w:val="20"/>
                <w:szCs w:val="20"/>
              </w:rPr>
              <w:t>*</w:t>
            </w:r>
          </w:p>
        </w:tc>
        <w:tc>
          <w:tcPr>
            <w:tcW w:w="1156" w:type="dxa"/>
            <w:shd w:val="clear" w:color="auto" w:fill="auto"/>
          </w:tcPr>
          <w:p w14:paraId="47855452" w14:textId="77777777" w:rsidR="004F1E14" w:rsidRPr="00B84BF0" w:rsidRDefault="004F1E14" w:rsidP="00CA7A10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</w:pPr>
          </w:p>
        </w:tc>
      </w:tr>
      <w:tr w:rsidR="00AF211D" w:rsidRPr="00B84BF0" w14:paraId="71198CBA" w14:textId="77777777" w:rsidTr="00CA7A10">
        <w:trPr>
          <w:trHeight w:val="70"/>
        </w:trPr>
        <w:tc>
          <w:tcPr>
            <w:tcW w:w="2405" w:type="dxa"/>
            <w:vMerge/>
            <w:shd w:val="clear" w:color="auto" w:fill="auto"/>
          </w:tcPr>
          <w:p w14:paraId="71034582" w14:textId="77777777" w:rsidR="004C0DAC" w:rsidRPr="00B84BF0" w:rsidRDefault="004C0DAC" w:rsidP="00CA7A10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258E7C3F" w14:textId="77777777" w:rsidR="004C0DAC" w:rsidRPr="00B84BF0" w:rsidRDefault="004C0DAC" w:rsidP="00CA7A10">
            <w:pPr>
              <w:spacing w:after="0" w:line="240" w:lineRule="auto"/>
              <w:ind w:left="83"/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Ревматизм, вади серця*</w:t>
            </w:r>
          </w:p>
        </w:tc>
        <w:tc>
          <w:tcPr>
            <w:tcW w:w="1156" w:type="dxa"/>
            <w:shd w:val="clear" w:color="auto" w:fill="auto"/>
          </w:tcPr>
          <w:p w14:paraId="664145A4" w14:textId="77777777" w:rsidR="004C0DAC" w:rsidRPr="00B84BF0" w:rsidRDefault="004C0DAC" w:rsidP="00CA7A10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</w:pPr>
          </w:p>
        </w:tc>
      </w:tr>
      <w:tr w:rsidR="00AF211D" w:rsidRPr="00B84BF0" w14:paraId="232B8A4B" w14:textId="77777777" w:rsidTr="001050F3">
        <w:trPr>
          <w:trHeight w:val="70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7C38A7D7" w14:textId="77777777" w:rsidR="004612D4" w:rsidRPr="00B84BF0" w:rsidRDefault="004612D4" w:rsidP="00CA7A10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  <w:t>Травна система: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48BCF14" w14:textId="25AADB4B" w:rsidR="004612D4" w:rsidRPr="00B84BF0" w:rsidRDefault="004612D4" w:rsidP="00CA7A10">
            <w:pPr>
              <w:spacing w:after="0" w:line="240" w:lineRule="auto"/>
              <w:ind w:left="83"/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 xml:space="preserve">Виразкова хвороба, панкреатит, </w:t>
            </w:r>
            <w:proofErr w:type="spellStart"/>
            <w:r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калькул</w:t>
            </w:r>
            <w:r w:rsidR="00AD7592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ьо</w:t>
            </w:r>
            <w:r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зний</w:t>
            </w:r>
            <w:proofErr w:type="spellEnd"/>
            <w:r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 xml:space="preserve"> холецистит, гепатит В</w:t>
            </w:r>
          </w:p>
        </w:tc>
        <w:tc>
          <w:tcPr>
            <w:tcW w:w="1156" w:type="dxa"/>
            <w:shd w:val="clear" w:color="auto" w:fill="auto"/>
          </w:tcPr>
          <w:p w14:paraId="2294025E" w14:textId="77777777" w:rsidR="004612D4" w:rsidRPr="00B84BF0" w:rsidRDefault="004612D4" w:rsidP="00CA7A10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</w:pPr>
          </w:p>
        </w:tc>
      </w:tr>
      <w:tr w:rsidR="00AF211D" w:rsidRPr="00B84BF0" w14:paraId="6ABB0429" w14:textId="77777777" w:rsidTr="00CA7A10">
        <w:trPr>
          <w:trHeight w:val="70"/>
        </w:trPr>
        <w:tc>
          <w:tcPr>
            <w:tcW w:w="2405" w:type="dxa"/>
            <w:vMerge/>
            <w:shd w:val="clear" w:color="auto" w:fill="auto"/>
          </w:tcPr>
          <w:p w14:paraId="58653749" w14:textId="77777777" w:rsidR="004612D4" w:rsidRPr="00B84BF0" w:rsidRDefault="004612D4" w:rsidP="00CA7A10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3E06D5C5" w14:textId="77777777" w:rsidR="004612D4" w:rsidRPr="00B84BF0" w:rsidRDefault="004612D4" w:rsidP="00CA7A10">
            <w:pPr>
              <w:spacing w:after="0" w:line="240" w:lineRule="auto"/>
              <w:ind w:left="83"/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 xml:space="preserve">Гепатит </w:t>
            </w:r>
            <w:r w:rsidR="0019717A"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 xml:space="preserve">В або </w:t>
            </w:r>
            <w:r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С, цироз печінки*</w:t>
            </w:r>
          </w:p>
        </w:tc>
        <w:tc>
          <w:tcPr>
            <w:tcW w:w="1156" w:type="dxa"/>
            <w:shd w:val="clear" w:color="auto" w:fill="auto"/>
          </w:tcPr>
          <w:p w14:paraId="2743AFC6" w14:textId="77777777" w:rsidR="004612D4" w:rsidRPr="00B84BF0" w:rsidRDefault="004612D4" w:rsidP="00CA7A10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</w:pPr>
          </w:p>
        </w:tc>
      </w:tr>
      <w:tr w:rsidR="00AF211D" w:rsidRPr="00B84BF0" w14:paraId="5E63700E" w14:textId="77777777" w:rsidTr="001050F3">
        <w:trPr>
          <w:trHeight w:val="70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239B92CE" w14:textId="77777777" w:rsidR="004612D4" w:rsidRPr="00B84BF0" w:rsidRDefault="004612D4" w:rsidP="00CA7A10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  <w:t>Дихальна система: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25BB09F" w14:textId="77777777" w:rsidR="004612D4" w:rsidRPr="00B84BF0" w:rsidRDefault="004612D4" w:rsidP="00CA7A10">
            <w:pPr>
              <w:spacing w:after="0" w:line="240" w:lineRule="auto"/>
              <w:ind w:left="83"/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Бронхіальна астма, хронічний обструктивний бронхіт</w:t>
            </w:r>
          </w:p>
        </w:tc>
        <w:tc>
          <w:tcPr>
            <w:tcW w:w="1156" w:type="dxa"/>
            <w:shd w:val="clear" w:color="auto" w:fill="auto"/>
          </w:tcPr>
          <w:p w14:paraId="329377B0" w14:textId="77777777" w:rsidR="004612D4" w:rsidRPr="00B84BF0" w:rsidRDefault="004612D4" w:rsidP="00CA7A10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</w:pPr>
          </w:p>
        </w:tc>
      </w:tr>
      <w:tr w:rsidR="00AF211D" w:rsidRPr="00B84BF0" w14:paraId="364DB5EB" w14:textId="77777777" w:rsidTr="001050F3">
        <w:trPr>
          <w:trHeight w:val="70"/>
        </w:trPr>
        <w:tc>
          <w:tcPr>
            <w:tcW w:w="2405" w:type="dxa"/>
            <w:vMerge/>
            <w:shd w:val="clear" w:color="auto" w:fill="auto"/>
          </w:tcPr>
          <w:p w14:paraId="27CEB01D" w14:textId="77777777" w:rsidR="004612D4" w:rsidRPr="00B84BF0" w:rsidRDefault="004612D4" w:rsidP="00CA7A10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3F471902" w14:textId="77777777" w:rsidR="004612D4" w:rsidRPr="00B84BF0" w:rsidRDefault="004612D4" w:rsidP="00CA7A10">
            <w:pPr>
              <w:spacing w:after="0" w:line="240" w:lineRule="auto"/>
              <w:ind w:left="83"/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Туберкульоз</w:t>
            </w:r>
          </w:p>
        </w:tc>
        <w:tc>
          <w:tcPr>
            <w:tcW w:w="1156" w:type="dxa"/>
            <w:shd w:val="clear" w:color="auto" w:fill="auto"/>
          </w:tcPr>
          <w:p w14:paraId="25973EB7" w14:textId="77777777" w:rsidR="004612D4" w:rsidRPr="00B84BF0" w:rsidRDefault="004612D4" w:rsidP="00CA7A10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</w:pPr>
          </w:p>
        </w:tc>
      </w:tr>
      <w:tr w:rsidR="00AF211D" w:rsidRPr="00B84BF0" w14:paraId="68719050" w14:textId="77777777" w:rsidTr="00CA7A10">
        <w:trPr>
          <w:trHeight w:val="70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5E48BE21" w14:textId="77777777" w:rsidR="004612D4" w:rsidRPr="00B84BF0" w:rsidRDefault="004612D4" w:rsidP="00CA7A10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  <w:t>Ендокринна система: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7B2D5F3" w14:textId="6BA81145" w:rsidR="004612D4" w:rsidRPr="00B84BF0" w:rsidRDefault="004612D4" w:rsidP="00CA7A10">
            <w:pPr>
              <w:spacing w:after="0" w:line="240" w:lineRule="auto"/>
              <w:ind w:left="83"/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Інсулін</w:t>
            </w:r>
            <w:r w:rsidR="004F1E14"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о</w:t>
            </w:r>
            <w:r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залежний цукровий діабет*</w:t>
            </w:r>
          </w:p>
        </w:tc>
        <w:tc>
          <w:tcPr>
            <w:tcW w:w="1156" w:type="dxa"/>
            <w:shd w:val="clear" w:color="auto" w:fill="auto"/>
          </w:tcPr>
          <w:p w14:paraId="12C69C94" w14:textId="77777777" w:rsidR="004612D4" w:rsidRPr="00B84BF0" w:rsidRDefault="004612D4" w:rsidP="00CA7A10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</w:pPr>
          </w:p>
        </w:tc>
      </w:tr>
      <w:tr w:rsidR="00AF211D" w:rsidRPr="00A50C1E" w14:paraId="3B5F0E85" w14:textId="77777777" w:rsidTr="001050F3">
        <w:trPr>
          <w:trHeight w:val="70"/>
        </w:trPr>
        <w:tc>
          <w:tcPr>
            <w:tcW w:w="2405" w:type="dxa"/>
            <w:vMerge/>
            <w:shd w:val="clear" w:color="auto" w:fill="auto"/>
          </w:tcPr>
          <w:p w14:paraId="67BA2FE4" w14:textId="77777777" w:rsidR="004612D4" w:rsidRPr="00B84BF0" w:rsidRDefault="004612D4" w:rsidP="00CA7A10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6CCC2E11" w14:textId="77777777" w:rsidR="004612D4" w:rsidRPr="00B84BF0" w:rsidRDefault="004612D4" w:rsidP="00CA7A10">
            <w:pPr>
              <w:spacing w:after="0" w:line="240" w:lineRule="auto"/>
              <w:ind w:left="83"/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proofErr w:type="spellStart"/>
            <w:r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Аутоімунний</w:t>
            </w:r>
            <w:proofErr w:type="spellEnd"/>
            <w:r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тіреоідіт</w:t>
            </w:r>
            <w:proofErr w:type="spellEnd"/>
            <w:r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 xml:space="preserve">, гіпотиреоз, вузловий зоб </w:t>
            </w:r>
          </w:p>
        </w:tc>
        <w:tc>
          <w:tcPr>
            <w:tcW w:w="1156" w:type="dxa"/>
            <w:shd w:val="clear" w:color="auto" w:fill="auto"/>
          </w:tcPr>
          <w:p w14:paraId="7010461F" w14:textId="77777777" w:rsidR="004612D4" w:rsidRPr="00B84BF0" w:rsidRDefault="004612D4" w:rsidP="00CA7A10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</w:pPr>
          </w:p>
        </w:tc>
      </w:tr>
      <w:tr w:rsidR="00AF211D" w:rsidRPr="00B84BF0" w14:paraId="79EC516E" w14:textId="77777777" w:rsidTr="001050F3">
        <w:trPr>
          <w:trHeight w:val="70"/>
        </w:trPr>
        <w:tc>
          <w:tcPr>
            <w:tcW w:w="9493" w:type="dxa"/>
            <w:gridSpan w:val="2"/>
            <w:shd w:val="clear" w:color="auto" w:fill="auto"/>
            <w:vAlign w:val="center"/>
          </w:tcPr>
          <w:p w14:paraId="48BCD683" w14:textId="77777777" w:rsidR="004612D4" w:rsidRPr="00B84BF0" w:rsidRDefault="004612D4" w:rsidP="00CA7A10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b/>
                <w:color w:val="002060"/>
                <w:sz w:val="20"/>
                <w:szCs w:val="20"/>
                <w:lang w:val="uk-UA"/>
              </w:rPr>
              <w:t>Грижі (у тому числі живота, пахові, післяопераційні)</w:t>
            </w:r>
          </w:p>
        </w:tc>
        <w:tc>
          <w:tcPr>
            <w:tcW w:w="1156" w:type="dxa"/>
            <w:shd w:val="clear" w:color="auto" w:fill="auto"/>
          </w:tcPr>
          <w:p w14:paraId="0F7E4366" w14:textId="77777777" w:rsidR="004612D4" w:rsidRPr="00B84BF0" w:rsidRDefault="004612D4" w:rsidP="00CA7A10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</w:pPr>
          </w:p>
        </w:tc>
      </w:tr>
      <w:tr w:rsidR="00AF211D" w:rsidRPr="00B84BF0" w14:paraId="57D85E1F" w14:textId="77777777" w:rsidTr="001050F3">
        <w:trPr>
          <w:trHeight w:val="70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79FCDDB2" w14:textId="77777777" w:rsidR="004612D4" w:rsidRPr="00B84BF0" w:rsidRDefault="004612D4" w:rsidP="00CA7A10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  <w:t>Сечовидільна система: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4D1F5DD" w14:textId="77777777" w:rsidR="004612D4" w:rsidRPr="00B84BF0" w:rsidRDefault="004612D4" w:rsidP="00CA7A10">
            <w:pPr>
              <w:spacing w:after="0" w:line="240" w:lineRule="auto"/>
              <w:ind w:left="83"/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Сечокам’яна хвороба</w:t>
            </w:r>
          </w:p>
        </w:tc>
        <w:tc>
          <w:tcPr>
            <w:tcW w:w="1156" w:type="dxa"/>
            <w:shd w:val="clear" w:color="auto" w:fill="auto"/>
          </w:tcPr>
          <w:p w14:paraId="35D21765" w14:textId="77777777" w:rsidR="004612D4" w:rsidRPr="00B84BF0" w:rsidRDefault="004612D4" w:rsidP="00CA7A10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</w:pPr>
          </w:p>
        </w:tc>
      </w:tr>
      <w:tr w:rsidR="00AF211D" w:rsidRPr="00B84BF0" w14:paraId="1F758534" w14:textId="77777777" w:rsidTr="00CA7A10">
        <w:trPr>
          <w:trHeight w:val="70"/>
        </w:trPr>
        <w:tc>
          <w:tcPr>
            <w:tcW w:w="2405" w:type="dxa"/>
            <w:vMerge/>
            <w:shd w:val="clear" w:color="auto" w:fill="auto"/>
          </w:tcPr>
          <w:p w14:paraId="229FC2B3" w14:textId="77777777" w:rsidR="004612D4" w:rsidRPr="00B84BF0" w:rsidRDefault="004612D4" w:rsidP="00CA7A10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65FD1508" w14:textId="77777777" w:rsidR="004612D4" w:rsidRPr="00B84BF0" w:rsidRDefault="004612D4" w:rsidP="00CA7A10">
            <w:pPr>
              <w:spacing w:after="0" w:line="240" w:lineRule="auto"/>
              <w:ind w:left="83"/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proofErr w:type="spellStart"/>
            <w:r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Гломерулонефрит</w:t>
            </w:r>
            <w:proofErr w:type="spellEnd"/>
            <w:r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, хронічна ниркова недостатність ІІ ступеня та вище*</w:t>
            </w:r>
          </w:p>
        </w:tc>
        <w:tc>
          <w:tcPr>
            <w:tcW w:w="1156" w:type="dxa"/>
            <w:shd w:val="clear" w:color="auto" w:fill="auto"/>
          </w:tcPr>
          <w:p w14:paraId="391CC31A" w14:textId="77777777" w:rsidR="004612D4" w:rsidRPr="00B84BF0" w:rsidRDefault="004612D4" w:rsidP="00CA7A10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</w:pPr>
          </w:p>
        </w:tc>
      </w:tr>
      <w:tr w:rsidR="00AF211D" w:rsidRPr="00B84BF0" w14:paraId="7D2E6F08" w14:textId="77777777" w:rsidTr="001050F3">
        <w:trPr>
          <w:trHeight w:val="70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7A83DDAD" w14:textId="77777777" w:rsidR="004612D4" w:rsidRPr="00B84BF0" w:rsidRDefault="004612D4" w:rsidP="00CA7A10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  <w:t>Нервова система: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FDC221F" w14:textId="77777777" w:rsidR="004612D4" w:rsidRPr="00B84BF0" w:rsidRDefault="004612D4" w:rsidP="00CA7A10">
            <w:pPr>
              <w:spacing w:after="0" w:line="240" w:lineRule="auto"/>
              <w:ind w:left="83"/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Травми головного мозку, менінгіт,</w:t>
            </w:r>
          </w:p>
        </w:tc>
        <w:tc>
          <w:tcPr>
            <w:tcW w:w="1156" w:type="dxa"/>
            <w:shd w:val="clear" w:color="auto" w:fill="auto"/>
          </w:tcPr>
          <w:p w14:paraId="2B15C4DF" w14:textId="77777777" w:rsidR="004612D4" w:rsidRPr="00B84BF0" w:rsidRDefault="004612D4" w:rsidP="00CA7A10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</w:pPr>
          </w:p>
        </w:tc>
      </w:tr>
      <w:tr w:rsidR="00AF211D" w:rsidRPr="00A50C1E" w14:paraId="081FC32D" w14:textId="77777777" w:rsidTr="001050F3">
        <w:trPr>
          <w:trHeight w:val="70"/>
        </w:trPr>
        <w:tc>
          <w:tcPr>
            <w:tcW w:w="2405" w:type="dxa"/>
            <w:vMerge/>
            <w:shd w:val="clear" w:color="auto" w:fill="auto"/>
          </w:tcPr>
          <w:p w14:paraId="796685CE" w14:textId="77777777" w:rsidR="004612D4" w:rsidRPr="00B84BF0" w:rsidRDefault="004612D4" w:rsidP="00CA7A10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6D28326F" w14:textId="77777777" w:rsidR="004612D4" w:rsidRPr="00B84BF0" w:rsidRDefault="004612D4" w:rsidP="00CA7A10">
            <w:pPr>
              <w:spacing w:after="0" w:line="240" w:lineRule="auto"/>
              <w:ind w:left="83"/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proofErr w:type="spellStart"/>
            <w:r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Міжхребцеві</w:t>
            </w:r>
            <w:proofErr w:type="spellEnd"/>
            <w:r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 xml:space="preserve"> грижі (кили), </w:t>
            </w:r>
            <w:proofErr w:type="spellStart"/>
            <w:r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протрузії</w:t>
            </w:r>
            <w:proofErr w:type="spellEnd"/>
            <w:r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 xml:space="preserve"> дисків</w:t>
            </w:r>
          </w:p>
        </w:tc>
        <w:tc>
          <w:tcPr>
            <w:tcW w:w="1156" w:type="dxa"/>
            <w:shd w:val="clear" w:color="auto" w:fill="auto"/>
          </w:tcPr>
          <w:p w14:paraId="3A23BD3E" w14:textId="77777777" w:rsidR="004612D4" w:rsidRPr="00B84BF0" w:rsidRDefault="004612D4" w:rsidP="00CA7A10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</w:pPr>
          </w:p>
        </w:tc>
      </w:tr>
      <w:tr w:rsidR="00AF211D" w:rsidRPr="00B84BF0" w14:paraId="1A98F871" w14:textId="77777777" w:rsidTr="001050F3">
        <w:trPr>
          <w:trHeight w:val="70"/>
        </w:trPr>
        <w:tc>
          <w:tcPr>
            <w:tcW w:w="2405" w:type="dxa"/>
            <w:vMerge/>
            <w:shd w:val="clear" w:color="auto" w:fill="auto"/>
          </w:tcPr>
          <w:p w14:paraId="458F4C0C" w14:textId="77777777" w:rsidR="004612D4" w:rsidRPr="00B84BF0" w:rsidRDefault="004612D4" w:rsidP="00CA7A10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256532C4" w14:textId="77777777" w:rsidR="004612D4" w:rsidRPr="00B84BF0" w:rsidRDefault="004612D4" w:rsidP="00CA7A10">
            <w:pPr>
              <w:spacing w:after="0" w:line="240" w:lineRule="auto"/>
              <w:ind w:left="83"/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Інсульт, ДЕП (</w:t>
            </w:r>
            <w:proofErr w:type="spellStart"/>
            <w:r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дисциркуляторна</w:t>
            </w:r>
            <w:proofErr w:type="spellEnd"/>
            <w:r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енцефалопатія</w:t>
            </w:r>
            <w:proofErr w:type="spellEnd"/>
            <w:r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)</w:t>
            </w:r>
          </w:p>
        </w:tc>
        <w:tc>
          <w:tcPr>
            <w:tcW w:w="1156" w:type="dxa"/>
            <w:shd w:val="clear" w:color="auto" w:fill="auto"/>
          </w:tcPr>
          <w:p w14:paraId="36594AD7" w14:textId="77777777" w:rsidR="004612D4" w:rsidRPr="00B84BF0" w:rsidRDefault="004612D4" w:rsidP="00CA7A10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</w:pPr>
          </w:p>
        </w:tc>
      </w:tr>
      <w:tr w:rsidR="00AF211D" w:rsidRPr="00B84BF0" w14:paraId="164F2F48" w14:textId="77777777" w:rsidTr="00CA7A10">
        <w:trPr>
          <w:trHeight w:val="70"/>
        </w:trPr>
        <w:tc>
          <w:tcPr>
            <w:tcW w:w="2405" w:type="dxa"/>
            <w:vMerge/>
            <w:shd w:val="clear" w:color="auto" w:fill="auto"/>
          </w:tcPr>
          <w:p w14:paraId="797FD4D3" w14:textId="77777777" w:rsidR="004612D4" w:rsidRPr="00B84BF0" w:rsidRDefault="004612D4" w:rsidP="00CA7A10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38149152" w14:textId="77777777" w:rsidR="004612D4" w:rsidRPr="00B84BF0" w:rsidRDefault="004612D4" w:rsidP="00CA7A10">
            <w:pPr>
              <w:spacing w:after="0" w:line="240" w:lineRule="auto"/>
              <w:ind w:left="83"/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Енцефаліт, розсіяний склероз*</w:t>
            </w:r>
          </w:p>
        </w:tc>
        <w:tc>
          <w:tcPr>
            <w:tcW w:w="1156" w:type="dxa"/>
            <w:shd w:val="clear" w:color="auto" w:fill="auto"/>
          </w:tcPr>
          <w:p w14:paraId="0817DB92" w14:textId="77777777" w:rsidR="004612D4" w:rsidRPr="00B84BF0" w:rsidRDefault="004612D4" w:rsidP="00CA7A10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</w:pPr>
          </w:p>
        </w:tc>
      </w:tr>
      <w:tr w:rsidR="00AF211D" w:rsidRPr="00B84BF0" w14:paraId="51643E36" w14:textId="77777777" w:rsidTr="00CA7A10">
        <w:trPr>
          <w:trHeight w:val="70"/>
        </w:trPr>
        <w:tc>
          <w:tcPr>
            <w:tcW w:w="2405" w:type="dxa"/>
            <w:vMerge/>
            <w:shd w:val="clear" w:color="auto" w:fill="auto"/>
          </w:tcPr>
          <w:p w14:paraId="76D59C51" w14:textId="77777777" w:rsidR="004612D4" w:rsidRPr="00B84BF0" w:rsidRDefault="004612D4" w:rsidP="00CA7A10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7BDAD458" w14:textId="77777777" w:rsidR="004612D4" w:rsidRPr="00B84BF0" w:rsidRDefault="004612D4" w:rsidP="00CA7A10">
            <w:pPr>
              <w:spacing w:after="0" w:line="240" w:lineRule="auto"/>
              <w:ind w:left="83"/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Епілепсія, паркінсонізм, шизофренія*</w:t>
            </w:r>
          </w:p>
        </w:tc>
        <w:tc>
          <w:tcPr>
            <w:tcW w:w="1156" w:type="dxa"/>
            <w:shd w:val="clear" w:color="auto" w:fill="auto"/>
          </w:tcPr>
          <w:p w14:paraId="15113D2A" w14:textId="77777777" w:rsidR="004612D4" w:rsidRPr="00B84BF0" w:rsidRDefault="004612D4" w:rsidP="00CA7A10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</w:pPr>
          </w:p>
        </w:tc>
      </w:tr>
      <w:tr w:rsidR="00AF211D" w:rsidRPr="00B84BF0" w14:paraId="1911C5E2" w14:textId="77777777" w:rsidTr="001050F3">
        <w:trPr>
          <w:trHeight w:val="70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0DB3822D" w14:textId="77777777" w:rsidR="004612D4" w:rsidRPr="00B84BF0" w:rsidRDefault="004612D4" w:rsidP="00CA7A10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  <w:t>Системні захворювання сполучної тканини</w:t>
            </w:r>
            <w:r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>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A95A2AF" w14:textId="77777777" w:rsidR="004612D4" w:rsidRPr="00B84BF0" w:rsidRDefault="004612D4" w:rsidP="00CA7A10">
            <w:pPr>
              <w:spacing w:after="0" w:line="240" w:lineRule="auto"/>
              <w:ind w:left="83"/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proofErr w:type="spellStart"/>
            <w:r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Ревматоїдний</w:t>
            </w:r>
            <w:proofErr w:type="spellEnd"/>
            <w:r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 xml:space="preserve"> артрит, деформуючий артроз</w:t>
            </w:r>
          </w:p>
        </w:tc>
        <w:tc>
          <w:tcPr>
            <w:tcW w:w="1156" w:type="dxa"/>
            <w:shd w:val="clear" w:color="auto" w:fill="auto"/>
          </w:tcPr>
          <w:p w14:paraId="198EDF1B" w14:textId="77777777" w:rsidR="004612D4" w:rsidRPr="00B84BF0" w:rsidRDefault="004612D4" w:rsidP="00CA7A10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</w:pPr>
          </w:p>
        </w:tc>
      </w:tr>
      <w:tr w:rsidR="00AF211D" w:rsidRPr="00B84BF0" w14:paraId="40C7AD02" w14:textId="77777777" w:rsidTr="00CA7A10">
        <w:trPr>
          <w:trHeight w:val="70"/>
        </w:trPr>
        <w:tc>
          <w:tcPr>
            <w:tcW w:w="2405" w:type="dxa"/>
            <w:vMerge/>
            <w:shd w:val="clear" w:color="auto" w:fill="auto"/>
          </w:tcPr>
          <w:p w14:paraId="59E135FC" w14:textId="77777777" w:rsidR="004612D4" w:rsidRPr="00B84BF0" w:rsidRDefault="004612D4" w:rsidP="00CA7A10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2FE0D7F2" w14:textId="77777777" w:rsidR="004612D4" w:rsidRPr="00B84BF0" w:rsidRDefault="004612D4" w:rsidP="00CA7A10">
            <w:pPr>
              <w:spacing w:after="0" w:line="240" w:lineRule="auto"/>
              <w:ind w:left="83"/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 xml:space="preserve">Хвороба </w:t>
            </w:r>
            <w:proofErr w:type="spellStart"/>
            <w:r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Бехтєрєва</w:t>
            </w:r>
            <w:proofErr w:type="spellEnd"/>
            <w:r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, склеродермія, системний червоний вовчак*</w:t>
            </w:r>
          </w:p>
        </w:tc>
        <w:tc>
          <w:tcPr>
            <w:tcW w:w="1156" w:type="dxa"/>
            <w:shd w:val="clear" w:color="auto" w:fill="auto"/>
          </w:tcPr>
          <w:p w14:paraId="5FC918C2" w14:textId="77777777" w:rsidR="004612D4" w:rsidRPr="00B84BF0" w:rsidRDefault="004612D4" w:rsidP="00CA7A10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</w:pPr>
          </w:p>
        </w:tc>
      </w:tr>
      <w:tr w:rsidR="00AF211D" w:rsidRPr="00B84BF0" w14:paraId="21EFA2A2" w14:textId="77777777" w:rsidTr="00CA7A10">
        <w:trPr>
          <w:trHeight w:val="70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4744FA18" w14:textId="77777777" w:rsidR="004612D4" w:rsidRPr="00B84BF0" w:rsidRDefault="004612D4" w:rsidP="00CA7A10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  <w:t>Новоутворення</w:t>
            </w:r>
            <w:r w:rsidR="00C87521" w:rsidRPr="00B84BF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  <w:t>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C3B58CA" w14:textId="77777777" w:rsidR="004612D4" w:rsidRPr="00B84BF0" w:rsidRDefault="004612D4" w:rsidP="00CA7A10">
            <w:pPr>
              <w:spacing w:after="0" w:line="240" w:lineRule="auto"/>
              <w:ind w:left="83"/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Доброякісні новоутворення головного та/або спинного мозку*</w:t>
            </w:r>
          </w:p>
        </w:tc>
        <w:tc>
          <w:tcPr>
            <w:tcW w:w="1156" w:type="dxa"/>
            <w:shd w:val="clear" w:color="auto" w:fill="auto"/>
          </w:tcPr>
          <w:p w14:paraId="4BCA10B4" w14:textId="77777777" w:rsidR="004612D4" w:rsidRPr="00B84BF0" w:rsidRDefault="004612D4" w:rsidP="00CA7A10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</w:pPr>
          </w:p>
        </w:tc>
      </w:tr>
      <w:tr w:rsidR="00AF211D" w:rsidRPr="00A50C1E" w14:paraId="177E9F61" w14:textId="77777777" w:rsidTr="00CA7A10">
        <w:trPr>
          <w:trHeight w:val="227"/>
        </w:trPr>
        <w:tc>
          <w:tcPr>
            <w:tcW w:w="2405" w:type="dxa"/>
            <w:vMerge/>
            <w:shd w:val="clear" w:color="auto" w:fill="auto"/>
          </w:tcPr>
          <w:p w14:paraId="013EE125" w14:textId="77777777" w:rsidR="004612D4" w:rsidRPr="00B84BF0" w:rsidRDefault="004612D4" w:rsidP="00CA7A10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644FF612" w14:textId="77777777" w:rsidR="004612D4" w:rsidRPr="00B84BF0" w:rsidRDefault="004612D4" w:rsidP="00CA7A10">
            <w:pPr>
              <w:spacing w:after="0" w:line="240" w:lineRule="auto"/>
              <w:ind w:left="83"/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Злоякісні новоутворення будь-якої локалізації, в тому числі злоякісні хвороби крові*</w:t>
            </w:r>
          </w:p>
        </w:tc>
        <w:tc>
          <w:tcPr>
            <w:tcW w:w="1156" w:type="dxa"/>
            <w:shd w:val="clear" w:color="auto" w:fill="auto"/>
          </w:tcPr>
          <w:p w14:paraId="6AA00221" w14:textId="77777777" w:rsidR="004612D4" w:rsidRPr="00B84BF0" w:rsidRDefault="004612D4" w:rsidP="00CA7A10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</w:pPr>
          </w:p>
        </w:tc>
      </w:tr>
      <w:tr w:rsidR="00AF211D" w:rsidRPr="00B84BF0" w14:paraId="1D6BBEC2" w14:textId="77777777" w:rsidTr="00CA7A10">
        <w:trPr>
          <w:trHeight w:val="70"/>
        </w:trPr>
        <w:tc>
          <w:tcPr>
            <w:tcW w:w="9493" w:type="dxa"/>
            <w:gridSpan w:val="2"/>
            <w:shd w:val="clear" w:color="auto" w:fill="auto"/>
          </w:tcPr>
          <w:p w14:paraId="2274FF74" w14:textId="250F929C" w:rsidR="004F1E14" w:rsidRPr="00B84BF0" w:rsidRDefault="004F1E14" w:rsidP="00CA7A10">
            <w:pPr>
              <w:spacing w:after="0" w:line="240" w:lineRule="auto"/>
              <w:ind w:left="83"/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Застрахован</w:t>
            </w:r>
            <w:r w:rsidR="00D168FA"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ий</w:t>
            </w:r>
            <w:r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 xml:space="preserve"> не має трансплантованих органів (окрім зубів, волосся та шкіри)?*</w:t>
            </w:r>
          </w:p>
        </w:tc>
        <w:tc>
          <w:tcPr>
            <w:tcW w:w="1156" w:type="dxa"/>
            <w:shd w:val="clear" w:color="auto" w:fill="auto"/>
          </w:tcPr>
          <w:p w14:paraId="7D78C6B3" w14:textId="77777777" w:rsidR="004F1E14" w:rsidRPr="00B84BF0" w:rsidRDefault="004F1E14" w:rsidP="00CA7A10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</w:pPr>
          </w:p>
        </w:tc>
      </w:tr>
      <w:tr w:rsidR="004C0DAC" w:rsidRPr="00B84BF0" w14:paraId="11F0310C" w14:textId="77777777" w:rsidTr="00F3242E">
        <w:trPr>
          <w:trHeight w:val="163"/>
        </w:trPr>
        <w:tc>
          <w:tcPr>
            <w:tcW w:w="10649" w:type="dxa"/>
            <w:gridSpan w:val="3"/>
            <w:shd w:val="clear" w:color="auto" w:fill="auto"/>
          </w:tcPr>
          <w:p w14:paraId="6FB51B96" w14:textId="77777777" w:rsidR="004C0DAC" w:rsidRPr="00B84BF0" w:rsidRDefault="004C0DAC" w:rsidP="00CA7A10">
            <w:pPr>
              <w:spacing w:after="0" w:line="240" w:lineRule="auto"/>
              <w:ind w:left="83"/>
              <w:rPr>
                <w:rFonts w:ascii="Arial" w:hAnsi="Arial" w:cs="Arial"/>
                <w:i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i/>
                <w:color w:val="002060"/>
                <w:sz w:val="20"/>
                <w:szCs w:val="20"/>
                <w:lang w:val="uk-UA"/>
              </w:rPr>
              <w:t>*Договір добровільного медичного страхування щодо осіб, які хворіли (хворіють) такими хворобами, не укладається.</w:t>
            </w:r>
          </w:p>
        </w:tc>
      </w:tr>
    </w:tbl>
    <w:p w14:paraId="7F64973A" w14:textId="77777777" w:rsidR="004F1E14" w:rsidRPr="00B84BF0" w:rsidRDefault="004F1E14" w:rsidP="00CA7A10">
      <w:pPr>
        <w:spacing w:after="0" w:line="240" w:lineRule="auto"/>
        <w:rPr>
          <w:rFonts w:ascii="Arial" w:hAnsi="Arial" w:cs="Arial"/>
          <w:b/>
          <w:color w:val="002060"/>
          <w:sz w:val="20"/>
          <w:szCs w:val="20"/>
          <w:lang w:val="uk-UA"/>
        </w:rPr>
      </w:pPr>
    </w:p>
    <w:tbl>
      <w:tblPr>
        <w:tblW w:w="10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1701"/>
        <w:gridCol w:w="1440"/>
      </w:tblGrid>
      <w:tr w:rsidR="00AF211D" w:rsidRPr="00B84BF0" w14:paraId="1EA17D26" w14:textId="77777777" w:rsidTr="00DE12F2">
        <w:trPr>
          <w:trHeight w:val="386"/>
        </w:trPr>
        <w:tc>
          <w:tcPr>
            <w:tcW w:w="10649" w:type="dxa"/>
            <w:gridSpan w:val="3"/>
            <w:shd w:val="clear" w:color="auto" w:fill="auto"/>
          </w:tcPr>
          <w:p w14:paraId="0F3C7D59" w14:textId="77777777" w:rsidR="00DE12F2" w:rsidRPr="00B84BF0" w:rsidRDefault="00DE12F2" w:rsidP="00CA7A10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  <w:t>Дайте, будь ласка, відповіді на такі запитання:</w:t>
            </w:r>
          </w:p>
        </w:tc>
      </w:tr>
      <w:tr w:rsidR="00AF211D" w:rsidRPr="00B84BF0" w14:paraId="2CC66DA0" w14:textId="77777777" w:rsidTr="00AD7592">
        <w:trPr>
          <w:trHeight w:val="386"/>
        </w:trPr>
        <w:tc>
          <w:tcPr>
            <w:tcW w:w="7508" w:type="dxa"/>
            <w:shd w:val="clear" w:color="auto" w:fill="auto"/>
          </w:tcPr>
          <w:p w14:paraId="344AEF06" w14:textId="49D7B887" w:rsidR="00DE12F2" w:rsidRPr="00B84BF0" w:rsidRDefault="00DE12F2" w:rsidP="00CA7A10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1.Чи приймає Застрахован</w:t>
            </w:r>
            <w:r w:rsidR="00D168FA"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ий</w:t>
            </w:r>
            <w:r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 xml:space="preserve"> постійно якісь ліки, які?</w:t>
            </w:r>
          </w:p>
        </w:tc>
        <w:tc>
          <w:tcPr>
            <w:tcW w:w="3141" w:type="dxa"/>
            <w:gridSpan w:val="2"/>
            <w:shd w:val="clear" w:color="auto" w:fill="auto"/>
          </w:tcPr>
          <w:p w14:paraId="39C09950" w14:textId="77777777" w:rsidR="00DE12F2" w:rsidRPr="00B84BF0" w:rsidRDefault="00DE12F2" w:rsidP="00CA7A10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i/>
                <w:iCs/>
                <w:color w:val="002060"/>
                <w:sz w:val="20"/>
                <w:szCs w:val="20"/>
                <w:lang w:val="uk-UA"/>
              </w:rPr>
              <w:t>ні/так, якщо відповідь "так" деталізуйте</w:t>
            </w:r>
          </w:p>
        </w:tc>
      </w:tr>
      <w:tr w:rsidR="00AF211D" w:rsidRPr="00B84BF0" w14:paraId="499A03C6" w14:textId="77777777" w:rsidTr="00AD7592">
        <w:trPr>
          <w:trHeight w:val="386"/>
        </w:trPr>
        <w:tc>
          <w:tcPr>
            <w:tcW w:w="7508" w:type="dxa"/>
            <w:tcBorders>
              <w:bottom w:val="single" w:sz="4" w:space="0" w:color="auto"/>
            </w:tcBorders>
            <w:shd w:val="clear" w:color="auto" w:fill="auto"/>
          </w:tcPr>
          <w:p w14:paraId="1CE52728" w14:textId="77777777" w:rsidR="00AD7592" w:rsidRDefault="00DE12F2" w:rsidP="00CA7A10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2.Чи має Застрахован</w:t>
            </w:r>
            <w:r w:rsidR="00D168FA"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ий</w:t>
            </w:r>
            <w:r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 xml:space="preserve"> </w:t>
            </w:r>
            <w:r w:rsidR="00D168FA"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 xml:space="preserve">встановлену </w:t>
            </w:r>
            <w:r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 xml:space="preserve">групу інвалідності? </w:t>
            </w:r>
          </w:p>
          <w:p w14:paraId="53686B9D" w14:textId="26AB839F" w:rsidR="00DE12F2" w:rsidRPr="00B84BF0" w:rsidRDefault="00DE12F2" w:rsidP="00CA7A10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Якщо так, то зазначте</w:t>
            </w:r>
            <w:r w:rsidR="00D168FA"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,</w:t>
            </w:r>
            <w:r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 xml:space="preserve"> яку саме та діагноз? </w:t>
            </w:r>
          </w:p>
        </w:tc>
        <w:tc>
          <w:tcPr>
            <w:tcW w:w="31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F553BA" w14:textId="77777777" w:rsidR="00DE12F2" w:rsidRPr="00B84BF0" w:rsidRDefault="00DE12F2" w:rsidP="00CA7A10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i/>
                <w:iCs/>
                <w:color w:val="002060"/>
                <w:sz w:val="20"/>
                <w:szCs w:val="20"/>
                <w:lang w:val="uk-UA"/>
              </w:rPr>
              <w:t>ні/так, якщо відповідь "так" деталізуйте</w:t>
            </w:r>
          </w:p>
        </w:tc>
      </w:tr>
      <w:tr w:rsidR="00AF211D" w:rsidRPr="00B84BF0" w14:paraId="74BF855B" w14:textId="77777777" w:rsidTr="00AD7592">
        <w:trPr>
          <w:trHeight w:val="150"/>
        </w:trPr>
        <w:tc>
          <w:tcPr>
            <w:tcW w:w="7508" w:type="dxa"/>
            <w:tcBorders>
              <w:bottom w:val="single" w:sz="4" w:space="0" w:color="auto"/>
            </w:tcBorders>
            <w:shd w:val="clear" w:color="auto" w:fill="auto"/>
          </w:tcPr>
          <w:p w14:paraId="348FB0C7" w14:textId="77777777" w:rsidR="00DE12F2" w:rsidRPr="00B84BF0" w:rsidRDefault="00DE12F2" w:rsidP="00CA7A10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color w:val="002060"/>
                <w:sz w:val="20"/>
                <w:szCs w:val="20"/>
              </w:rPr>
              <w:t xml:space="preserve">3. </w:t>
            </w:r>
            <w:r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Якщо Ви хворіли або хворієте зараз на вищенаведені хвороби, будь ласка, надайте більш детальну інформацію щодо цього захворювання: дата (рік) виникнення, дату останнього звернення до медичного закладу з приводу цього захворювання, характер лікування (терапевтичне, хірургічне, інше)</w:t>
            </w:r>
          </w:p>
        </w:tc>
        <w:tc>
          <w:tcPr>
            <w:tcW w:w="31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7D80B6" w14:textId="77777777" w:rsidR="00DE12F2" w:rsidRPr="00B84BF0" w:rsidRDefault="00DE12F2" w:rsidP="00CA7A10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i/>
                <w:iCs/>
                <w:color w:val="002060"/>
                <w:sz w:val="20"/>
                <w:szCs w:val="20"/>
                <w:lang w:val="uk-UA"/>
              </w:rPr>
              <w:t>ні/так, якщо відповідь "так" деталізуйте</w:t>
            </w:r>
          </w:p>
        </w:tc>
      </w:tr>
      <w:tr w:rsidR="00AF211D" w:rsidRPr="00B84BF0" w14:paraId="13016B5A" w14:textId="77777777" w:rsidTr="00AD7592">
        <w:trPr>
          <w:trHeight w:val="150"/>
        </w:trPr>
        <w:tc>
          <w:tcPr>
            <w:tcW w:w="7508" w:type="dxa"/>
            <w:tcBorders>
              <w:bottom w:val="single" w:sz="4" w:space="0" w:color="auto"/>
            </w:tcBorders>
            <w:shd w:val="clear" w:color="auto" w:fill="auto"/>
          </w:tcPr>
          <w:p w14:paraId="726BD995" w14:textId="77777777" w:rsidR="00DE12F2" w:rsidRPr="00B84BF0" w:rsidRDefault="00DE12F2" w:rsidP="00CA7A10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84BF0">
              <w:rPr>
                <w:rFonts w:ascii="Arial" w:hAnsi="Arial" w:cs="Arial"/>
                <w:color w:val="002060"/>
                <w:sz w:val="20"/>
                <w:szCs w:val="20"/>
              </w:rPr>
              <w:t xml:space="preserve">4. </w:t>
            </w:r>
            <w:r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Якщо Ви хворієте на хронічні захворювання, яких немає в пунктах Декларації вище, будь ласка, впишіть їх разом з детальною інформацію щодо цього захворювання: дата (рік) виникнення, дату останнього звернення до медичного закладу з приводу цього захворювання, характер лікування (терапевтичне, хірургічне, інше)</w:t>
            </w:r>
          </w:p>
        </w:tc>
        <w:tc>
          <w:tcPr>
            <w:tcW w:w="31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872E21" w14:textId="77777777" w:rsidR="00DE12F2" w:rsidRPr="00B84BF0" w:rsidRDefault="00DE12F2" w:rsidP="00CA7A10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i/>
                <w:iCs/>
                <w:color w:val="002060"/>
                <w:sz w:val="20"/>
                <w:szCs w:val="20"/>
                <w:lang w:val="uk-UA"/>
              </w:rPr>
              <w:t>ні/так, якщо відповідь "так" деталізуйте</w:t>
            </w:r>
          </w:p>
        </w:tc>
      </w:tr>
      <w:tr w:rsidR="00AF211D" w:rsidRPr="00B84BF0" w14:paraId="76F067E8" w14:textId="77777777" w:rsidTr="00AD7592">
        <w:trPr>
          <w:trHeight w:val="150"/>
        </w:trPr>
        <w:tc>
          <w:tcPr>
            <w:tcW w:w="7508" w:type="dxa"/>
            <w:tcBorders>
              <w:bottom w:val="single" w:sz="4" w:space="0" w:color="auto"/>
            </w:tcBorders>
            <w:shd w:val="clear" w:color="auto" w:fill="auto"/>
          </w:tcPr>
          <w:p w14:paraId="38801A7C" w14:textId="77777777" w:rsidR="00DE12F2" w:rsidRPr="00B84BF0" w:rsidRDefault="00DE12F2" w:rsidP="00CA7A10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color w:val="002060"/>
                <w:sz w:val="20"/>
                <w:szCs w:val="20"/>
              </w:rPr>
              <w:t xml:space="preserve">5. </w:t>
            </w:r>
            <w:r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Чи звертались Ви протягом останнього року за медичною допомогою (виклик швидкої допомоги, поліклінічне, стаціонарне лікування тощо) та з приводу якого захворювання (травми)? Якщо так, зазначте діагноз та приблизні дати звернень</w:t>
            </w:r>
          </w:p>
        </w:tc>
        <w:tc>
          <w:tcPr>
            <w:tcW w:w="31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84E921" w14:textId="77777777" w:rsidR="00DE12F2" w:rsidRPr="00B84BF0" w:rsidRDefault="00DE12F2" w:rsidP="00CA7A10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i/>
                <w:iCs/>
                <w:color w:val="002060"/>
                <w:sz w:val="20"/>
                <w:szCs w:val="20"/>
                <w:lang w:val="uk-UA"/>
              </w:rPr>
              <w:t>ні/так, якщо відповідь "так" деталізуйте</w:t>
            </w:r>
          </w:p>
        </w:tc>
      </w:tr>
      <w:tr w:rsidR="00AF211D" w:rsidRPr="00B84BF0" w14:paraId="5AF1B97F" w14:textId="77777777" w:rsidTr="00AD7592">
        <w:trPr>
          <w:trHeight w:val="150"/>
        </w:trPr>
        <w:tc>
          <w:tcPr>
            <w:tcW w:w="7508" w:type="dxa"/>
            <w:tcBorders>
              <w:bottom w:val="single" w:sz="4" w:space="0" w:color="auto"/>
            </w:tcBorders>
            <w:shd w:val="clear" w:color="auto" w:fill="auto"/>
          </w:tcPr>
          <w:p w14:paraId="7FCF3613" w14:textId="77777777" w:rsidR="00DE12F2" w:rsidRPr="00B84BF0" w:rsidRDefault="00DE12F2" w:rsidP="00DE12F2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 xml:space="preserve">6. Для жінок: </w:t>
            </w:r>
          </w:p>
          <w:p w14:paraId="4B5A6E6A" w14:textId="77777777" w:rsidR="00DE12F2" w:rsidRPr="00B84BF0" w:rsidRDefault="00DE12F2" w:rsidP="00DE12F2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6.1. Чи Ви на даний момент вагітні? Якщо „так”, вкажіть термін та опишіть перебіг вагітності</w:t>
            </w:r>
            <w:r w:rsidRPr="00B84BF0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</w:p>
          <w:p w14:paraId="674AA78E" w14:textId="77777777" w:rsidR="00DE12F2" w:rsidRPr="00B84BF0" w:rsidRDefault="00DE12F2" w:rsidP="00DE12F2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6.2. Чи були (є) у Вас гінекологічні захворювання або проблеми з дітонародженням? Якщо „так”, то які?</w:t>
            </w:r>
          </w:p>
        </w:tc>
        <w:tc>
          <w:tcPr>
            <w:tcW w:w="31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0AE4A1" w14:textId="77777777" w:rsidR="00DE12F2" w:rsidRPr="00B84BF0" w:rsidRDefault="00DE12F2" w:rsidP="00DE12F2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i/>
                <w:iCs/>
                <w:color w:val="002060"/>
                <w:sz w:val="20"/>
                <w:szCs w:val="20"/>
                <w:lang w:val="uk-UA"/>
              </w:rPr>
              <w:t>ні/так, якщо відповідь "так" деталізуйте</w:t>
            </w:r>
          </w:p>
        </w:tc>
      </w:tr>
      <w:tr w:rsidR="00AF211D" w:rsidRPr="00A50C1E" w14:paraId="265093E9" w14:textId="77777777" w:rsidTr="00AD7592">
        <w:trPr>
          <w:trHeight w:val="150"/>
        </w:trPr>
        <w:tc>
          <w:tcPr>
            <w:tcW w:w="7508" w:type="dxa"/>
            <w:tcBorders>
              <w:bottom w:val="single" w:sz="4" w:space="0" w:color="auto"/>
            </w:tcBorders>
            <w:shd w:val="clear" w:color="auto" w:fill="auto"/>
          </w:tcPr>
          <w:p w14:paraId="3CB164AB" w14:textId="77777777" w:rsidR="005A7FCF" w:rsidRPr="00B84BF0" w:rsidRDefault="005A7FCF" w:rsidP="00DE12F2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7. Для дітей:</w:t>
            </w:r>
          </w:p>
          <w:p w14:paraId="1B407707" w14:textId="77777777" w:rsidR="005A7FCF" w:rsidRPr="00B84BF0" w:rsidRDefault="005A7FCF" w:rsidP="005A7FCF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 xml:space="preserve">7.1. Чи усі щеплення проведені в строк? </w:t>
            </w:r>
          </w:p>
          <w:p w14:paraId="1FC1308C" w14:textId="77777777" w:rsidR="005A7FCF" w:rsidRPr="00B84BF0" w:rsidRDefault="005A7FCF" w:rsidP="005A7FCF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7.2. Щеплення проведені без ускладнень?</w:t>
            </w:r>
          </w:p>
          <w:p w14:paraId="21F7DDBE" w14:textId="6D94C345" w:rsidR="00C8573D" w:rsidRPr="00B84BF0" w:rsidRDefault="00C8573D" w:rsidP="00C8573D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7.3. Для дітей віком до 1 (одного) року додатково додайте медичний висновок про стан здоров’я дитини від дільничного педіатра або копію виписки з пологового будинку</w:t>
            </w:r>
          </w:p>
        </w:tc>
        <w:tc>
          <w:tcPr>
            <w:tcW w:w="31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028FB9" w14:textId="66BDE5B5" w:rsidR="005A7FCF" w:rsidRPr="00B84BF0" w:rsidRDefault="005A7FCF" w:rsidP="005A7FCF">
            <w:pPr>
              <w:spacing w:after="0" w:line="240" w:lineRule="auto"/>
              <w:rPr>
                <w:rFonts w:ascii="Arial" w:hAnsi="Arial" w:cs="Arial"/>
                <w:i/>
                <w:iCs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i/>
                <w:iCs/>
                <w:color w:val="002060"/>
                <w:sz w:val="20"/>
                <w:szCs w:val="20"/>
                <w:lang w:val="uk-UA"/>
              </w:rPr>
              <w:t>ні/так, якщо відповідь "ні" деталізуйте</w:t>
            </w:r>
          </w:p>
        </w:tc>
      </w:tr>
      <w:tr w:rsidR="00AF211D" w:rsidRPr="00A50C1E" w14:paraId="1738933A" w14:textId="77777777" w:rsidTr="002D5AAE">
        <w:trPr>
          <w:trHeight w:val="70"/>
        </w:trPr>
        <w:tc>
          <w:tcPr>
            <w:tcW w:w="106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6662225" w14:textId="77777777" w:rsidR="00DE12F2" w:rsidRPr="00B84BF0" w:rsidRDefault="00DE12F2" w:rsidP="00DE12F2">
            <w:pPr>
              <w:spacing w:after="0" w:line="240" w:lineRule="auto"/>
              <w:rPr>
                <w:rFonts w:ascii="Arial" w:hAnsi="Arial" w:cs="Arial"/>
                <w:i/>
                <w:iCs/>
                <w:color w:val="002060"/>
                <w:sz w:val="20"/>
                <w:szCs w:val="20"/>
                <w:lang w:val="uk-UA"/>
              </w:rPr>
            </w:pPr>
          </w:p>
        </w:tc>
      </w:tr>
      <w:tr w:rsidR="00AF211D" w:rsidRPr="00B84BF0" w14:paraId="14C900DC" w14:textId="77777777" w:rsidTr="00AD7592">
        <w:trPr>
          <w:trHeight w:val="150"/>
        </w:trPr>
        <w:tc>
          <w:tcPr>
            <w:tcW w:w="92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74CADE" w14:textId="5D452E3B" w:rsidR="00DE12F2" w:rsidRPr="00B84BF0" w:rsidRDefault="00D06D13" w:rsidP="0019717A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8</w:t>
            </w:r>
            <w:r w:rsidR="00DE12F2"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 xml:space="preserve">. </w:t>
            </w:r>
            <w:r w:rsidR="00DE12F2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 xml:space="preserve">На момент заповнення цієї </w:t>
            </w:r>
            <w:r w:rsidR="00D168FA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 xml:space="preserve">Декларації </w:t>
            </w:r>
            <w:r w:rsidR="00DE12F2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>Застрахован</w:t>
            </w:r>
            <w:r w:rsidR="00D168FA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>ий</w:t>
            </w:r>
            <w:r w:rsidR="00DE12F2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 xml:space="preserve"> </w:t>
            </w:r>
            <w:r w:rsidR="005A7FCF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>не визнан</w:t>
            </w:r>
            <w:r w:rsidR="00D168FA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>ий</w:t>
            </w:r>
            <w:r w:rsidR="005A7FCF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 xml:space="preserve"> у встановленому порядку не дієздатною особою</w:t>
            </w:r>
            <w:r w:rsidR="00DE12F2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>; не  знаходиться</w:t>
            </w:r>
            <w:r w:rsidR="00DE12F2" w:rsidRPr="00B84BF0">
              <w:rPr>
                <w:rFonts w:ascii="Arial" w:hAnsi="Arial" w:cs="Arial"/>
                <w:snapToGrid w:val="0"/>
                <w:color w:val="002060"/>
                <w:sz w:val="20"/>
                <w:szCs w:val="20"/>
                <w:lang w:val="uk-UA"/>
              </w:rPr>
              <w:t xml:space="preserve"> на обліку в наркологічних, психоневрологічних центрах, туберкульозних та (або) шкірно-венерологічних спеціалізованих диспансерах; не ВІЛ-інфікована, не хвора на СНIД, алкоголізм, наркоманію, токсикоманію; не є інвалідом I або ІІ групи, інвалідом з дитинства; не перебуває на амбулаторному або стаціонарному лікуванні (госпіталізована;) **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7ACB2" w14:textId="77777777" w:rsidR="00DE12F2" w:rsidRPr="00B84BF0" w:rsidRDefault="00DE12F2" w:rsidP="00DE12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i/>
                <w:iCs/>
                <w:color w:val="002060"/>
                <w:sz w:val="20"/>
                <w:szCs w:val="20"/>
                <w:lang w:val="uk-UA"/>
              </w:rPr>
              <w:t>ні/так</w:t>
            </w:r>
          </w:p>
        </w:tc>
      </w:tr>
      <w:tr w:rsidR="00AF211D" w:rsidRPr="00B84BF0" w14:paraId="77B2A790" w14:textId="77777777" w:rsidTr="00DE12F2">
        <w:trPr>
          <w:trHeight w:val="150"/>
        </w:trPr>
        <w:tc>
          <w:tcPr>
            <w:tcW w:w="106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E32A360" w14:textId="77777777" w:rsidR="00DE12F2" w:rsidRPr="00B84BF0" w:rsidRDefault="00DE12F2" w:rsidP="00DE12F2">
            <w:pPr>
              <w:spacing w:after="0" w:line="240" w:lineRule="auto"/>
              <w:ind w:left="83"/>
              <w:rPr>
                <w:rFonts w:ascii="Arial" w:hAnsi="Arial" w:cs="Arial"/>
                <w:i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i/>
                <w:color w:val="002060"/>
                <w:sz w:val="20"/>
                <w:szCs w:val="20"/>
                <w:lang w:val="uk-UA"/>
              </w:rPr>
              <w:t>** якщо відповідь «ні», договір добровільного медичного страхування щодо такої особи не укладається</w:t>
            </w:r>
          </w:p>
        </w:tc>
      </w:tr>
    </w:tbl>
    <w:tbl>
      <w:tblPr>
        <w:tblStyle w:val="a3"/>
        <w:tblW w:w="10627" w:type="dxa"/>
        <w:tblInd w:w="5" w:type="dxa"/>
        <w:tblLook w:val="04A0" w:firstRow="1" w:lastRow="0" w:firstColumn="1" w:lastColumn="0" w:noHBand="0" w:noVBand="1"/>
      </w:tblPr>
      <w:tblGrid>
        <w:gridCol w:w="3114"/>
        <w:gridCol w:w="3183"/>
        <w:gridCol w:w="2094"/>
        <w:gridCol w:w="2236"/>
      </w:tblGrid>
      <w:tr w:rsidR="00AF211D" w:rsidRPr="00B84BF0" w14:paraId="0F419ED8" w14:textId="77777777" w:rsidTr="00CA7A10">
        <w:trPr>
          <w:trHeight w:val="56"/>
        </w:trPr>
        <w:tc>
          <w:tcPr>
            <w:tcW w:w="106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D32BBC" w14:textId="77777777" w:rsidR="00F47CBD" w:rsidRPr="00B84BF0" w:rsidRDefault="00F47CBD" w:rsidP="00A401D8">
            <w:pP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uk-UA" w:eastAsia="ru-RU"/>
              </w:rPr>
            </w:pPr>
          </w:p>
        </w:tc>
      </w:tr>
      <w:tr w:rsidR="00AF211D" w:rsidRPr="00B84BF0" w14:paraId="44896BC2" w14:textId="77777777" w:rsidTr="00CA7A10">
        <w:trPr>
          <w:trHeight w:val="150"/>
        </w:trPr>
        <w:tc>
          <w:tcPr>
            <w:tcW w:w="106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4C4D89" w14:textId="077BFF0A" w:rsidR="00A401D8" w:rsidRPr="00B84BF0" w:rsidRDefault="008A1811" w:rsidP="002D5AAE">
            <w:pPr>
              <w:spacing w:after="120"/>
              <w:ind w:firstLine="454"/>
              <w:jc w:val="both"/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>Застрахован</w:t>
            </w:r>
            <w:r w:rsidR="00D168FA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>ий</w:t>
            </w:r>
            <w:r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 xml:space="preserve"> (С</w:t>
            </w:r>
            <w:r w:rsidR="00A401D8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>трахувальник</w:t>
            </w:r>
            <w:r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>)</w:t>
            </w:r>
            <w:r w:rsidR="00A401D8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 xml:space="preserve"> підтверджує, що всі наведені вище відповіді на запитання Страховика є повними та правдивими.</w:t>
            </w:r>
          </w:p>
          <w:p w14:paraId="16477C41" w14:textId="3643CA67" w:rsidR="00A401D8" w:rsidRPr="00B84BF0" w:rsidRDefault="008A1811" w:rsidP="002D5AAE">
            <w:pPr>
              <w:spacing w:after="120"/>
              <w:ind w:firstLine="454"/>
              <w:jc w:val="both"/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>Застрахован</w:t>
            </w:r>
            <w:r w:rsidR="00D168FA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>ий</w:t>
            </w:r>
            <w:r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 xml:space="preserve"> (Страхувальник) </w:t>
            </w:r>
            <w:r w:rsidR="00A401D8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 xml:space="preserve">підтверджує, що </w:t>
            </w:r>
            <w:r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>згод</w:t>
            </w:r>
            <w:r w:rsidR="00AD7592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>ен</w:t>
            </w:r>
            <w:r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 xml:space="preserve"> (</w:t>
            </w:r>
            <w:r w:rsidR="00A401D8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>ним була отримана згода Застраховано</w:t>
            </w:r>
            <w:r w:rsidR="00D168FA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>го</w:t>
            </w:r>
            <w:r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>)</w:t>
            </w:r>
            <w:r w:rsidR="00A401D8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 xml:space="preserve"> пройти медичний огляд щодо стану здоров’я на вимогу Страховика.</w:t>
            </w:r>
          </w:p>
          <w:p w14:paraId="4F768A47" w14:textId="7B63F1AC" w:rsidR="00A401D8" w:rsidRPr="00B84BF0" w:rsidRDefault="008A1811" w:rsidP="002D5AAE">
            <w:pPr>
              <w:spacing w:after="120"/>
              <w:ind w:firstLine="454"/>
              <w:jc w:val="both"/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>Застрахован</w:t>
            </w:r>
            <w:r w:rsidR="00D168FA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>ий</w:t>
            </w:r>
            <w:r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 xml:space="preserve"> (Страхувальник) </w:t>
            </w:r>
            <w:r w:rsidR="00A401D8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>згод</w:t>
            </w:r>
            <w:r w:rsidR="00AD7592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>ен</w:t>
            </w:r>
            <w:r w:rsidR="00F47309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>,</w:t>
            </w:r>
            <w:r w:rsidR="00A401D8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 xml:space="preserve"> що інформація, наведена в цій </w:t>
            </w:r>
            <w:r w:rsidR="00D168FA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>Декларації</w:t>
            </w:r>
            <w:r w:rsidR="00A401D8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 xml:space="preserve">, стане основою для </w:t>
            </w:r>
            <w:r w:rsidR="00A401D8" w:rsidRPr="00B84BF0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val="uk-UA" w:eastAsia="ru-RU"/>
              </w:rPr>
              <w:t>укладання Договору страхування з Страховик</w:t>
            </w:r>
            <w:r w:rsidR="00AD7592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val="uk-UA" w:eastAsia="ru-RU"/>
              </w:rPr>
              <w:t>ом</w:t>
            </w:r>
            <w:r w:rsidR="00A401D8" w:rsidRPr="00B84BF0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="00A401D8" w:rsidRPr="00B84BF0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val="uk-UA" w:eastAsia="ru-RU"/>
              </w:rPr>
              <w:t xml:space="preserve">та </w:t>
            </w:r>
            <w:r w:rsidR="00A401D8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>визначення ступен</w:t>
            </w:r>
            <w:r w:rsidR="00AD7592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>я</w:t>
            </w:r>
            <w:r w:rsidR="00A401D8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 xml:space="preserve"> ризику </w:t>
            </w:r>
            <w:r w:rsidR="00AD7592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>за</w:t>
            </w:r>
            <w:r w:rsidR="00A401D8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 xml:space="preserve"> </w:t>
            </w:r>
            <w:r w:rsidR="00AD7592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 xml:space="preserve">відповідною </w:t>
            </w:r>
            <w:r w:rsidR="00A401D8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>Програм</w:t>
            </w:r>
            <w:r w:rsidR="00AD7592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>ою</w:t>
            </w:r>
            <w:r w:rsidR="00A401D8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 xml:space="preserve"> страхування</w:t>
            </w:r>
            <w:r w:rsidR="00AD7592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 xml:space="preserve"> для Застрахованого</w:t>
            </w:r>
            <w:r w:rsidR="00A401D8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>.</w:t>
            </w:r>
          </w:p>
          <w:p w14:paraId="11A39645" w14:textId="6BB12C3F" w:rsidR="00A401D8" w:rsidRPr="00B84BF0" w:rsidRDefault="008A1811" w:rsidP="002D5AAE">
            <w:pPr>
              <w:spacing w:after="120"/>
              <w:ind w:firstLine="454"/>
              <w:jc w:val="both"/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>Застрахован</w:t>
            </w:r>
            <w:r w:rsidR="00D168FA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>ий</w:t>
            </w:r>
            <w:r w:rsidR="00AD7592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 xml:space="preserve"> </w:t>
            </w:r>
            <w:r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 xml:space="preserve">(Страхувальник) </w:t>
            </w:r>
            <w:r w:rsidR="00A401D8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>згод</w:t>
            </w:r>
            <w:r w:rsidR="00D168FA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>е</w:t>
            </w:r>
            <w:r w:rsidR="00D06D13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>н</w:t>
            </w:r>
            <w:r w:rsidR="00A401D8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 xml:space="preserve"> з тим, </w:t>
            </w:r>
            <w:r w:rsidR="00F47309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 xml:space="preserve">що </w:t>
            </w:r>
            <w:r w:rsidR="00F37495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 xml:space="preserve">всі </w:t>
            </w:r>
            <w:r w:rsidR="00BF0C66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 xml:space="preserve">наслідки </w:t>
            </w:r>
            <w:r w:rsidR="00F37495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>та загострення</w:t>
            </w:r>
            <w:r w:rsidR="00A401D8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 xml:space="preserve"> захворюван</w:t>
            </w:r>
            <w:r w:rsidR="00BF0C66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>ь</w:t>
            </w:r>
            <w:r w:rsidR="00A401D8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>/стан</w:t>
            </w:r>
            <w:r w:rsidR="00BF0C66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>ів</w:t>
            </w:r>
            <w:r w:rsidR="00F37495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 xml:space="preserve"> Застраховано</w:t>
            </w:r>
            <w:r w:rsidR="00D168FA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>го</w:t>
            </w:r>
            <w:r w:rsidR="00A401D8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 xml:space="preserve">, що вказані в цій </w:t>
            </w:r>
            <w:r w:rsidR="00D168FA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>Декларації</w:t>
            </w:r>
            <w:r w:rsidR="00F37495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 xml:space="preserve">, </w:t>
            </w:r>
            <w:r w:rsidR="00D97075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 xml:space="preserve">які не потребують надання екстреної невідкладної допомоги, </w:t>
            </w:r>
            <w:r w:rsidR="00A401D8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 xml:space="preserve">не будуть вважатися страховими випадками, а також що всі заплановані до початку дії Договору </w:t>
            </w:r>
            <w:r w:rsidR="00AD7592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 xml:space="preserve">страхування </w:t>
            </w:r>
            <w:r w:rsidR="00A401D8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lastRenderedPageBreak/>
              <w:t>оперативні втручання та стаціонарне лікування з приводу будь-яких захворювань також не будуть вважатися страховим випадком.</w:t>
            </w:r>
          </w:p>
          <w:p w14:paraId="4BC88BB0" w14:textId="75222CFA" w:rsidR="00A401D8" w:rsidRPr="00B84BF0" w:rsidRDefault="008A1811" w:rsidP="002D5AAE">
            <w:pPr>
              <w:spacing w:after="120"/>
              <w:ind w:firstLine="454"/>
              <w:jc w:val="both"/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>Застрахован</w:t>
            </w:r>
            <w:r w:rsidR="00D168FA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>ий</w:t>
            </w:r>
            <w:r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 xml:space="preserve"> (Страхувальник) </w:t>
            </w:r>
            <w:r w:rsidR="00A401D8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>підтверджує, що</w:t>
            </w:r>
            <w:r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 xml:space="preserve"> згод</w:t>
            </w:r>
            <w:r w:rsidR="00AD7592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>е</w:t>
            </w:r>
            <w:r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>н (</w:t>
            </w:r>
            <w:r w:rsidR="00A401D8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 xml:space="preserve">отримав згоду </w:t>
            </w:r>
            <w:r w:rsidR="00302BE3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>Застраховано</w:t>
            </w:r>
            <w:r w:rsidR="00D168FA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>го</w:t>
            </w:r>
            <w:r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>)</w:t>
            </w:r>
            <w:r w:rsidR="00A401D8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 xml:space="preserve"> на отримання Страховиком інформації про стан здоров’я Застраховано</w:t>
            </w:r>
            <w:r w:rsidR="00D168FA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>го</w:t>
            </w:r>
            <w:r w:rsidR="00A401D8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 xml:space="preserve"> від медичних закладів, які здійснювали їх  лікування.</w:t>
            </w:r>
          </w:p>
          <w:p w14:paraId="67A3C8BC" w14:textId="566D7CC6" w:rsidR="00A401D8" w:rsidRPr="00B84BF0" w:rsidRDefault="008A1811" w:rsidP="002D5AAE">
            <w:pPr>
              <w:spacing w:after="120"/>
              <w:ind w:firstLine="454"/>
              <w:jc w:val="both"/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>Застрахован</w:t>
            </w:r>
            <w:r w:rsidR="00D168FA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>ий</w:t>
            </w:r>
            <w:r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 xml:space="preserve"> (Страхувальник) </w:t>
            </w:r>
            <w:r w:rsidR="00302BE3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>підтверджує</w:t>
            </w:r>
            <w:r w:rsidR="00A401D8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 xml:space="preserve">, що </w:t>
            </w:r>
            <w:r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>згод</w:t>
            </w:r>
            <w:r w:rsidR="00AD7592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>е</w:t>
            </w:r>
            <w:r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>н (</w:t>
            </w:r>
            <w:r w:rsidR="00A401D8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 xml:space="preserve">отримав згоду </w:t>
            </w:r>
            <w:r w:rsidR="00302BE3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>Застраховано</w:t>
            </w:r>
            <w:r w:rsidR="00D168FA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>го</w:t>
            </w:r>
            <w:r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>)</w:t>
            </w:r>
            <w:r w:rsidR="00A401D8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 xml:space="preserve"> на право довіреним лікарям Страховика, працівникам медичних закладів, які здійснювали її обстеження та лікування, не зберігати перед Страховиком </w:t>
            </w:r>
            <w:r w:rsidR="00AD7592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>лікарську</w:t>
            </w:r>
            <w:r w:rsidR="00A401D8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 xml:space="preserve"> таємницю відносно здоров’я </w:t>
            </w:r>
            <w:r w:rsidR="00302BE3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>Застраховано</w:t>
            </w:r>
            <w:r w:rsidR="00D168FA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>го</w:t>
            </w:r>
            <w:r w:rsidR="00A401D8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 xml:space="preserve">, а також інформувати Страховика про стан </w:t>
            </w:r>
            <w:r w:rsidR="00AD7592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>його</w:t>
            </w:r>
            <w:r w:rsidR="00A401D8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 xml:space="preserve"> здоров’я та про всі захворювання, якими </w:t>
            </w:r>
            <w:r w:rsidR="00302BE3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>Застрахован</w:t>
            </w:r>
            <w:r w:rsidR="00D168FA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>ий</w:t>
            </w:r>
            <w:r w:rsidR="00A401D8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 xml:space="preserve"> хворі</w:t>
            </w:r>
            <w:r w:rsidR="00D168FA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>в</w:t>
            </w:r>
            <w:r w:rsidR="00A401D8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 xml:space="preserve"> раніше та/або хворіє зараз або захворіє протягом строку дії Договору страхування.</w:t>
            </w:r>
          </w:p>
          <w:p w14:paraId="1158C06C" w14:textId="089E63A0" w:rsidR="00A401D8" w:rsidRPr="00B84BF0" w:rsidRDefault="008A1811" w:rsidP="002D5AAE">
            <w:pPr>
              <w:spacing w:after="120"/>
              <w:ind w:firstLine="454"/>
              <w:jc w:val="both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>Застрахован</w:t>
            </w:r>
            <w:r w:rsidR="00D168FA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>ий</w:t>
            </w:r>
            <w:r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 xml:space="preserve"> (Страхувальник) </w:t>
            </w:r>
            <w:r w:rsidR="00A401D8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>попереджен</w:t>
            </w:r>
            <w:r w:rsidR="00D168FA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>и</w:t>
            </w:r>
            <w:r w:rsidR="00D06D13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>й,</w:t>
            </w:r>
            <w:r w:rsidR="00A401D8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 xml:space="preserve"> що в разі подання неправдивих відомостей про стан здоров’я та факторів ризику (зазначених в цій </w:t>
            </w:r>
            <w:r w:rsidR="00D168FA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>Декларації</w:t>
            </w:r>
            <w:r w:rsidR="00A401D8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>), що впливають на його (їх) стан, Страховик має право відмовити у страховій виплаті (відповідно д</w:t>
            </w:r>
            <w:r w:rsidR="00D168FA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 xml:space="preserve">о </w:t>
            </w:r>
            <w:r w:rsidR="00A401D8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>ст. 26 Закону України “Про страхування”).</w:t>
            </w:r>
          </w:p>
          <w:p w14:paraId="4761195D" w14:textId="58C36031" w:rsidR="00DE12F2" w:rsidRPr="00B84BF0" w:rsidRDefault="008A1811" w:rsidP="002D5AAE">
            <w:pPr>
              <w:spacing w:after="120"/>
              <w:ind w:firstLine="454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val="uk-UA" w:eastAsia="ru-RU"/>
              </w:rPr>
            </w:pPr>
            <w:r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>Застрахован</w:t>
            </w:r>
            <w:r w:rsidR="00D168FA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>ий</w:t>
            </w:r>
            <w:r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 xml:space="preserve"> (Страхувальник)</w:t>
            </w:r>
            <w:r w:rsidR="00C545DB" w:rsidRPr="00B84BF0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val="uk-UA" w:eastAsia="ru-RU"/>
              </w:rPr>
              <w:t xml:space="preserve"> ознайомлен</w:t>
            </w:r>
            <w:r w:rsidRPr="00B84BF0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val="uk-UA" w:eastAsia="ru-RU"/>
              </w:rPr>
              <w:t>ий</w:t>
            </w:r>
            <w:r w:rsidR="00C545DB" w:rsidRPr="00B84BF0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val="uk-UA" w:eastAsia="ru-RU"/>
              </w:rPr>
              <w:t xml:space="preserve"> з умовами і Правилами добровільного медичного страхування Страховика.</w:t>
            </w:r>
            <w:r w:rsidR="00A832C1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val="uk-UA" w:eastAsia="ru-RU"/>
              </w:rPr>
              <w:t xml:space="preserve"> </w:t>
            </w:r>
            <w:r w:rsidR="00A832C1" w:rsidRPr="00A832C1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val="uk-UA" w:eastAsia="ru-RU"/>
              </w:rPr>
              <w:t>Повний текст Правил міститься на веб-сайті Страховика за посиланням</w:t>
            </w:r>
            <w:r w:rsidR="00A832C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hyperlink r:id="rId8" w:history="1">
              <w:r w:rsidR="00A50C1E">
                <w:rPr>
                  <w:rStyle w:val="af"/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+++++++++++++++++++++++++++++++++++++++++++++++++++.</w:t>
              </w:r>
            </w:hyperlink>
          </w:p>
          <w:p w14:paraId="233F0AAE" w14:textId="2343CADF" w:rsidR="00951217" w:rsidRPr="00B84BF0" w:rsidRDefault="00951217" w:rsidP="002D5AAE">
            <w:pPr>
              <w:spacing w:after="120"/>
              <w:ind w:firstLine="454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val="uk-UA" w:eastAsia="ru-RU"/>
              </w:rPr>
            </w:pPr>
            <w:r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>У разі страхування неповнолітньої особи під згодою Застраховано</w:t>
            </w:r>
            <w:r w:rsidR="00D168FA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>го</w:t>
            </w:r>
            <w:r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 xml:space="preserve"> у цій </w:t>
            </w:r>
            <w:r w:rsidR="00D168FA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 xml:space="preserve">Декларації </w:t>
            </w:r>
            <w:r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 xml:space="preserve">розуміється згода її законного представника (батько, матір, </w:t>
            </w:r>
            <w:proofErr w:type="spellStart"/>
            <w:r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>усиновлювач</w:t>
            </w:r>
            <w:proofErr w:type="spellEnd"/>
            <w:r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>, опікун).</w:t>
            </w:r>
          </w:p>
        </w:tc>
      </w:tr>
      <w:tr w:rsidR="00AF211D" w:rsidRPr="00B84BF0" w14:paraId="2973D71C" w14:textId="77777777" w:rsidTr="00CA7A10">
        <w:trPr>
          <w:trHeight w:val="321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D4AE0" w14:textId="77777777" w:rsidR="00CA7A10" w:rsidRPr="00B84BF0" w:rsidRDefault="00CA7A10" w:rsidP="008A1811">
            <w:pPr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</w:p>
          <w:p w14:paraId="66F7D44E" w14:textId="7B1BDE55" w:rsidR="00D97075" w:rsidRPr="00B84BF0" w:rsidRDefault="00D97075" w:rsidP="008A1811">
            <w:pPr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 xml:space="preserve">Особистий підпис </w:t>
            </w:r>
            <w:r w:rsidR="008A1811"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Застраховано</w:t>
            </w:r>
            <w:r w:rsidR="00D168FA"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го</w:t>
            </w:r>
            <w:r w:rsidR="008A1811"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 xml:space="preserve"> (Страхувальника) 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98A494" w14:textId="77777777" w:rsidR="00D97075" w:rsidRPr="00B84BF0" w:rsidRDefault="00D97075" w:rsidP="0074086D">
            <w:pP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uk-UA"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E9F5B" w14:textId="77777777" w:rsidR="00D97075" w:rsidRPr="00B84BF0" w:rsidRDefault="00D97075" w:rsidP="00D97075">
            <w:pPr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uk-UA" w:eastAsia="ru-RU"/>
              </w:rPr>
            </w:pPr>
            <w:r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Дата заповнення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641483" w14:textId="77777777" w:rsidR="00D97075" w:rsidRPr="00B84BF0" w:rsidRDefault="00D97075" w:rsidP="0074086D">
            <w:pP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uk-UA" w:eastAsia="ru-RU"/>
              </w:rPr>
            </w:pPr>
          </w:p>
        </w:tc>
      </w:tr>
      <w:tr w:rsidR="00AF211D" w:rsidRPr="00B84BF0" w14:paraId="27178C47" w14:textId="77777777" w:rsidTr="00CA7A10">
        <w:trPr>
          <w:trHeight w:val="397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088C6" w14:textId="1F9E7813" w:rsidR="00CA7A10" w:rsidRPr="00B84BF0" w:rsidRDefault="00CA7A10" w:rsidP="00C545DB">
            <w:pPr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</w:p>
          <w:p w14:paraId="1D713EC1" w14:textId="77777777" w:rsidR="00CA7A10" w:rsidRPr="00B84BF0" w:rsidRDefault="00CA7A10" w:rsidP="00C545DB">
            <w:pPr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</w:p>
          <w:p w14:paraId="5C1007C4" w14:textId="5C75732E" w:rsidR="00D97075" w:rsidRPr="00B84BF0" w:rsidRDefault="00D97075" w:rsidP="00C545DB">
            <w:pPr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 xml:space="preserve">ПІБ та підпис особи, що прийняла </w:t>
            </w:r>
            <w:r w:rsidR="00D168FA" w:rsidRPr="00B84BF0">
              <w:rPr>
                <w:rFonts w:ascii="Arial" w:hAnsi="Arial" w:cs="Arial"/>
                <w:bCs/>
                <w:color w:val="002060"/>
                <w:sz w:val="20"/>
                <w:szCs w:val="20"/>
                <w:lang w:val="uk-UA"/>
              </w:rPr>
              <w:t>Декларацію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06C5B0" w14:textId="77777777" w:rsidR="00D97075" w:rsidRPr="00B84BF0" w:rsidRDefault="00D97075" w:rsidP="0074086D">
            <w:pP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uk-UA"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AE8D3" w14:textId="77777777" w:rsidR="00D97075" w:rsidRPr="00B84BF0" w:rsidRDefault="00D97075" w:rsidP="00D97075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B84BF0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Дата прийняття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22B21B" w14:textId="77777777" w:rsidR="00D97075" w:rsidRPr="00B84BF0" w:rsidRDefault="00D97075" w:rsidP="0074086D">
            <w:pP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uk-UA" w:eastAsia="ru-RU"/>
              </w:rPr>
            </w:pPr>
          </w:p>
        </w:tc>
      </w:tr>
    </w:tbl>
    <w:p w14:paraId="4D6D4ACC" w14:textId="77777777" w:rsidR="0086155C" w:rsidRPr="00B84BF0" w:rsidRDefault="0086155C" w:rsidP="001A7D55">
      <w:pPr>
        <w:spacing w:after="0" w:line="240" w:lineRule="auto"/>
        <w:jc w:val="right"/>
        <w:rPr>
          <w:rFonts w:ascii="Arial" w:hAnsi="Arial" w:cs="Arial"/>
          <w:color w:val="002060"/>
          <w:sz w:val="20"/>
          <w:szCs w:val="20"/>
          <w:lang w:val="uk-UA"/>
        </w:rPr>
      </w:pPr>
    </w:p>
    <w:sectPr w:rsidR="0086155C" w:rsidRPr="00B84BF0" w:rsidSect="00B84BF0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71CC3"/>
    <w:multiLevelType w:val="multilevel"/>
    <w:tmpl w:val="54BAD93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lang w:val="uk-U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95B6880"/>
    <w:multiLevelType w:val="multilevel"/>
    <w:tmpl w:val="88C8EB0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lang w:val="uk-U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5"/>
      <w:numFmt w:val="bullet"/>
      <w:lvlText w:val="-"/>
      <w:lvlJc w:val="left"/>
      <w:pPr>
        <w:ind w:left="1224" w:hanging="504"/>
      </w:pPr>
      <w:rPr>
        <w:rFonts w:ascii="Tahoma" w:eastAsia="Times New Roman" w:hAnsi="Tahoma" w:cs="Tahoma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2C83A6A"/>
    <w:multiLevelType w:val="multilevel"/>
    <w:tmpl w:val="8A84890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lang w:val="uk-U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ahoma" w:hAnsi="Tahoma" w:cs="Tahoma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5C"/>
    <w:rsid w:val="00010B0E"/>
    <w:rsid w:val="000858CD"/>
    <w:rsid w:val="000D5909"/>
    <w:rsid w:val="000E2160"/>
    <w:rsid w:val="001050F3"/>
    <w:rsid w:val="00106C91"/>
    <w:rsid w:val="0012136B"/>
    <w:rsid w:val="00164D73"/>
    <w:rsid w:val="0017555B"/>
    <w:rsid w:val="00183680"/>
    <w:rsid w:val="0019717A"/>
    <w:rsid w:val="001A7D55"/>
    <w:rsid w:val="0021064A"/>
    <w:rsid w:val="0021099A"/>
    <w:rsid w:val="002341E2"/>
    <w:rsid w:val="00261466"/>
    <w:rsid w:val="002B2A1A"/>
    <w:rsid w:val="002D5AAE"/>
    <w:rsid w:val="00302BE3"/>
    <w:rsid w:val="003560A3"/>
    <w:rsid w:val="00392D7C"/>
    <w:rsid w:val="00394FEE"/>
    <w:rsid w:val="004612D4"/>
    <w:rsid w:val="00473C5D"/>
    <w:rsid w:val="004A127E"/>
    <w:rsid w:val="004A2CCA"/>
    <w:rsid w:val="004C0DAC"/>
    <w:rsid w:val="004C7F88"/>
    <w:rsid w:val="004F1E14"/>
    <w:rsid w:val="005058DC"/>
    <w:rsid w:val="0051453F"/>
    <w:rsid w:val="00524086"/>
    <w:rsid w:val="00525640"/>
    <w:rsid w:val="00551177"/>
    <w:rsid w:val="00570D9E"/>
    <w:rsid w:val="00587510"/>
    <w:rsid w:val="005A7FCF"/>
    <w:rsid w:val="0065051A"/>
    <w:rsid w:val="00691BA8"/>
    <w:rsid w:val="006C6BA5"/>
    <w:rsid w:val="006F337E"/>
    <w:rsid w:val="006F36CC"/>
    <w:rsid w:val="007360B8"/>
    <w:rsid w:val="0074086D"/>
    <w:rsid w:val="00773514"/>
    <w:rsid w:val="00785399"/>
    <w:rsid w:val="007A158C"/>
    <w:rsid w:val="007E51D7"/>
    <w:rsid w:val="008010C6"/>
    <w:rsid w:val="00822EB7"/>
    <w:rsid w:val="008378BB"/>
    <w:rsid w:val="00852A68"/>
    <w:rsid w:val="00857091"/>
    <w:rsid w:val="0086155C"/>
    <w:rsid w:val="008A1811"/>
    <w:rsid w:val="008C3D2B"/>
    <w:rsid w:val="008E38E8"/>
    <w:rsid w:val="00922D23"/>
    <w:rsid w:val="00932CB3"/>
    <w:rsid w:val="00942472"/>
    <w:rsid w:val="00951217"/>
    <w:rsid w:val="009654F9"/>
    <w:rsid w:val="009C2442"/>
    <w:rsid w:val="009F0228"/>
    <w:rsid w:val="009F6625"/>
    <w:rsid w:val="00A0273F"/>
    <w:rsid w:val="00A1626A"/>
    <w:rsid w:val="00A401D8"/>
    <w:rsid w:val="00A50C1E"/>
    <w:rsid w:val="00A649FD"/>
    <w:rsid w:val="00A832C1"/>
    <w:rsid w:val="00A83A6D"/>
    <w:rsid w:val="00A92453"/>
    <w:rsid w:val="00AD7592"/>
    <w:rsid w:val="00AF211D"/>
    <w:rsid w:val="00B12102"/>
    <w:rsid w:val="00B13526"/>
    <w:rsid w:val="00B62B23"/>
    <w:rsid w:val="00B84BF0"/>
    <w:rsid w:val="00BA4380"/>
    <w:rsid w:val="00BC6EA4"/>
    <w:rsid w:val="00BF0C66"/>
    <w:rsid w:val="00C11F75"/>
    <w:rsid w:val="00C159CE"/>
    <w:rsid w:val="00C40F69"/>
    <w:rsid w:val="00C545DB"/>
    <w:rsid w:val="00C73502"/>
    <w:rsid w:val="00C8573D"/>
    <w:rsid w:val="00C87521"/>
    <w:rsid w:val="00CA7A10"/>
    <w:rsid w:val="00CF4E6F"/>
    <w:rsid w:val="00D06D13"/>
    <w:rsid w:val="00D168FA"/>
    <w:rsid w:val="00D45054"/>
    <w:rsid w:val="00D72A01"/>
    <w:rsid w:val="00D97075"/>
    <w:rsid w:val="00DA7E14"/>
    <w:rsid w:val="00DE12F2"/>
    <w:rsid w:val="00F02340"/>
    <w:rsid w:val="00F34B7F"/>
    <w:rsid w:val="00F37495"/>
    <w:rsid w:val="00F47309"/>
    <w:rsid w:val="00F47CBD"/>
    <w:rsid w:val="00FC1222"/>
    <w:rsid w:val="00FE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29E4A"/>
  <w15:chartTrackingRefBased/>
  <w15:docId w15:val="{DED84B50-FBC3-4120-AB10-903166A6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nhideWhenUsed/>
    <w:rsid w:val="009F6625"/>
    <w:rPr>
      <w:sz w:val="16"/>
      <w:szCs w:val="16"/>
    </w:rPr>
  </w:style>
  <w:style w:type="paragraph" w:styleId="a5">
    <w:name w:val="annotation text"/>
    <w:basedOn w:val="a"/>
    <w:link w:val="a6"/>
    <w:unhideWhenUsed/>
    <w:rsid w:val="009F662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9F662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F662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F6625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9F6625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F6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F6625"/>
    <w:rPr>
      <w:rFonts w:ascii="Segoe UI" w:hAnsi="Segoe UI" w:cs="Segoe UI"/>
      <w:sz w:val="18"/>
      <w:szCs w:val="18"/>
    </w:rPr>
  </w:style>
  <w:style w:type="paragraph" w:customStyle="1" w:styleId="ac">
    <w:name w:val="Знак Знак Знак"/>
    <w:basedOn w:val="a"/>
    <w:rsid w:val="006505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d">
    <w:name w:val="Знак Знак Знак"/>
    <w:basedOn w:val="a"/>
    <w:rsid w:val="00F47CB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 Знак"/>
    <w:basedOn w:val="a"/>
    <w:rsid w:val="00C40F6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unhideWhenUsed/>
    <w:rsid w:val="00A832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uso.ua/pages/pravila-straxovaniya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630A4B6EC3B144B1291208B29E7088" ma:contentTypeVersion="10" ma:contentTypeDescription="Создание документа." ma:contentTypeScope="" ma:versionID="c5045bcb2adc591993df13d15af0f229">
  <xsd:schema xmlns:xsd="http://www.w3.org/2001/XMLSchema" xmlns:xs="http://www.w3.org/2001/XMLSchema" xmlns:p="http://schemas.microsoft.com/office/2006/metadata/properties" xmlns:ns2="2acc49ac-68f0-4001-8d97-a51c18ce59fa" xmlns:ns3="8c38e564-9591-433c-908a-d321cdda3c8f" targetNamespace="http://schemas.microsoft.com/office/2006/metadata/properties" ma:root="true" ma:fieldsID="3f003bedb7ad01f062c524077449ec3c" ns2:_="" ns3:_="">
    <xsd:import namespace="2acc49ac-68f0-4001-8d97-a51c18ce59fa"/>
    <xsd:import namespace="8c38e564-9591-433c-908a-d321cdda3c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c49ac-68f0-4001-8d97-a51c18ce5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d12598bb-9d57-442d-9a74-ec5eb8af36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8e564-9591-433c-908a-d321cdda3c8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a43fa07-7bed-431a-ba00-5bf4d3c42663}" ma:internalName="TaxCatchAll" ma:showField="CatchAllData" ma:web="8c38e564-9591-433c-908a-d321cdda3c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2C61F-2067-415C-8D05-6A11FC6EE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c49ac-68f0-4001-8d97-a51c18ce59fa"/>
    <ds:schemaRef ds:uri="8c38e564-9591-433c-908a-d321cdda3c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708390-642E-4A92-9518-222E739341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260E1A-B87C-48E3-B05C-3E229407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1253</Words>
  <Characters>7148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Nagiba Olga</dc:creator>
  <cp:keywords/>
  <dc:description/>
  <cp:lastModifiedBy>Харківгорліфт</cp:lastModifiedBy>
  <cp:revision>22</cp:revision>
  <cp:lastPrinted>2018-05-10T09:11:00Z</cp:lastPrinted>
  <dcterms:created xsi:type="dcterms:W3CDTF">2018-07-06T07:15:00Z</dcterms:created>
  <dcterms:modified xsi:type="dcterms:W3CDTF">2023-05-09T13:41:00Z</dcterms:modified>
</cp:coreProperties>
</file>