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Default="00D9030A" w:rsidP="00763B6A">
      <w:pPr>
        <w:spacing w:after="0" w:line="240" w:lineRule="auto"/>
        <w:jc w:val="both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>а закупівлю</w:t>
      </w:r>
      <w:r w:rsidR="004950FA">
        <w:rPr>
          <w:b/>
          <w:sz w:val="24"/>
          <w:szCs w:val="24"/>
          <w:lang w:eastAsia="ru-RU"/>
        </w:rPr>
        <w:t xml:space="preserve"> «</w:t>
      </w:r>
      <w:r w:rsidR="00521CD1">
        <w:rPr>
          <w:b/>
          <w:sz w:val="24"/>
          <w:szCs w:val="24"/>
          <w:lang w:eastAsia="ru-RU"/>
        </w:rPr>
        <w:t>Бульдозер</w:t>
      </w:r>
      <w:r w:rsidR="005F3B1C" w:rsidRPr="00864203">
        <w:rPr>
          <w:b/>
          <w:sz w:val="24"/>
          <w:szCs w:val="24"/>
          <w:lang w:eastAsia="ru-RU"/>
        </w:rPr>
        <w:t>»</w:t>
      </w:r>
      <w:r w:rsidR="005F3B1C">
        <w:rPr>
          <w:sz w:val="24"/>
          <w:szCs w:val="24"/>
          <w:lang w:eastAsia="ru-RU"/>
        </w:rPr>
        <w:t xml:space="preserve">, </w:t>
      </w:r>
      <w:r w:rsidR="00DC5497">
        <w:rPr>
          <w:sz w:val="24"/>
          <w:szCs w:val="24"/>
          <w:lang w:eastAsia="ru-RU"/>
        </w:rPr>
        <w:t xml:space="preserve">код </w:t>
      </w:r>
      <w:r w:rsidR="00864203" w:rsidRPr="005F3B1C">
        <w:rPr>
          <w:sz w:val="24"/>
          <w:szCs w:val="24"/>
          <w:lang w:eastAsia="ru-RU"/>
        </w:rPr>
        <w:t xml:space="preserve">ДК </w:t>
      </w:r>
      <w:r w:rsidR="005F3B1C" w:rsidRPr="005F3B1C">
        <w:rPr>
          <w:sz w:val="24"/>
          <w:szCs w:val="24"/>
          <w:lang w:eastAsia="ru-RU"/>
        </w:rPr>
        <w:t>(</w:t>
      </w:r>
      <w:r w:rsidR="00864203" w:rsidRPr="005F3B1C">
        <w:rPr>
          <w:sz w:val="24"/>
          <w:szCs w:val="24"/>
          <w:lang w:eastAsia="ru-RU"/>
        </w:rPr>
        <w:t>021:2015:</w:t>
      </w:r>
      <w:r w:rsidR="00521CD1">
        <w:rPr>
          <w:sz w:val="24"/>
          <w:szCs w:val="24"/>
          <w:lang w:eastAsia="ru-RU"/>
        </w:rPr>
        <w:t>43210000-8 – Машини для земляних робіт</w:t>
      </w:r>
      <w:r w:rsidR="004A5535">
        <w:rPr>
          <w:sz w:val="24"/>
          <w:szCs w:val="24"/>
          <w:lang w:eastAsia="ru-RU"/>
        </w:rPr>
        <w:t xml:space="preserve"> </w:t>
      </w:r>
      <w:r w:rsidR="004A5535" w:rsidRPr="004A5535">
        <w:rPr>
          <w:sz w:val="24"/>
          <w:szCs w:val="24"/>
          <w:lang w:eastAsia="ru-RU"/>
        </w:rPr>
        <w:t>(код 43211000-5 Бульдозери)</w:t>
      </w:r>
      <w:bookmarkStart w:id="0" w:name="_GoBack"/>
      <w:bookmarkEnd w:id="0"/>
      <w:r w:rsidR="005F3B1C" w:rsidRPr="005F3B1C">
        <w:rPr>
          <w:sz w:val="24"/>
          <w:szCs w:val="24"/>
          <w:lang w:eastAsia="ru-RU"/>
        </w:rPr>
        <w:t>)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31558D" w:rsidRPr="005F2731" w:rsidTr="0037450C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31558D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625D5C" w:rsidRDefault="00521CD1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Бульдозер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8D" w:rsidRDefault="00521CD1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DD3D98" w:rsidRDefault="00521CD1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без ПДВ, грн.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з 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3E7A44">
        <w:trPr>
          <w:trHeight w:val="20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643A48" w:rsidRDefault="00643A48" w:rsidP="003E7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 w:rsidSect="003E7A4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97E70"/>
    <w:rsid w:val="0015716C"/>
    <w:rsid w:val="00157787"/>
    <w:rsid w:val="00190ED8"/>
    <w:rsid w:val="001C0BCF"/>
    <w:rsid w:val="00272A34"/>
    <w:rsid w:val="002D1FD3"/>
    <w:rsid w:val="003133AB"/>
    <w:rsid w:val="0031558D"/>
    <w:rsid w:val="00326FA9"/>
    <w:rsid w:val="0037450C"/>
    <w:rsid w:val="00386257"/>
    <w:rsid w:val="003B2B8F"/>
    <w:rsid w:val="003E7A44"/>
    <w:rsid w:val="0042274A"/>
    <w:rsid w:val="00481A76"/>
    <w:rsid w:val="004950FA"/>
    <w:rsid w:val="004A5535"/>
    <w:rsid w:val="004E2CEA"/>
    <w:rsid w:val="00521CD1"/>
    <w:rsid w:val="0055483A"/>
    <w:rsid w:val="005B3AC4"/>
    <w:rsid w:val="005F3B1C"/>
    <w:rsid w:val="00622C3C"/>
    <w:rsid w:val="00643A48"/>
    <w:rsid w:val="00663760"/>
    <w:rsid w:val="00695742"/>
    <w:rsid w:val="006B48A1"/>
    <w:rsid w:val="006E1D5E"/>
    <w:rsid w:val="006E74E6"/>
    <w:rsid w:val="007215EF"/>
    <w:rsid w:val="00753CFD"/>
    <w:rsid w:val="00754D14"/>
    <w:rsid w:val="00763B6A"/>
    <w:rsid w:val="008119DB"/>
    <w:rsid w:val="0083474B"/>
    <w:rsid w:val="00864203"/>
    <w:rsid w:val="00894C72"/>
    <w:rsid w:val="008C1DDA"/>
    <w:rsid w:val="008D6C58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B67AB"/>
    <w:rsid w:val="00AD0F8E"/>
    <w:rsid w:val="00B13345"/>
    <w:rsid w:val="00B72ECD"/>
    <w:rsid w:val="00BD7777"/>
    <w:rsid w:val="00CA3829"/>
    <w:rsid w:val="00CA4F60"/>
    <w:rsid w:val="00CA5B1C"/>
    <w:rsid w:val="00CF049F"/>
    <w:rsid w:val="00D9030A"/>
    <w:rsid w:val="00DC5497"/>
    <w:rsid w:val="00E513C1"/>
    <w:rsid w:val="00EF0FCA"/>
    <w:rsid w:val="00F27DCB"/>
    <w:rsid w:val="00F4185C"/>
    <w:rsid w:val="00F4529B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B447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75</cp:revision>
  <cp:lastPrinted>2021-09-06T13:31:00Z</cp:lastPrinted>
  <dcterms:created xsi:type="dcterms:W3CDTF">2016-12-22T07:49:00Z</dcterms:created>
  <dcterms:modified xsi:type="dcterms:W3CDTF">2024-01-25T12:37:00Z</dcterms:modified>
</cp:coreProperties>
</file>