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FB" w:rsidRPr="00060732" w:rsidRDefault="007E34FB" w:rsidP="00722E16">
      <w:pPr>
        <w:ind w:left="7560"/>
        <w:jc w:val="right"/>
        <w:rPr>
          <w:b/>
          <w:bCs/>
          <w:color w:val="000000"/>
          <w:lang w:val="uk-UA"/>
        </w:rPr>
      </w:pPr>
      <w:r w:rsidRPr="00060732">
        <w:rPr>
          <w:b/>
          <w:bCs/>
          <w:color w:val="000000"/>
          <w:lang w:val="uk-UA"/>
        </w:rPr>
        <w:t>ДОДАТОК 1</w:t>
      </w:r>
    </w:p>
    <w:p w:rsidR="007E34FB" w:rsidRPr="00865FA8" w:rsidRDefault="007E34FB" w:rsidP="00722E16">
      <w:pPr>
        <w:ind w:left="6663"/>
        <w:jc w:val="right"/>
        <w:rPr>
          <w:i/>
          <w:iCs/>
          <w:spacing w:val="-1"/>
          <w:lang w:val="uk-UA"/>
        </w:rPr>
      </w:pPr>
      <w:r w:rsidRPr="00865FA8">
        <w:rPr>
          <w:i/>
          <w:iCs/>
          <w:spacing w:val="-1"/>
          <w:lang w:val="uk-UA"/>
        </w:rPr>
        <w:t>до тендерної документації</w:t>
      </w:r>
    </w:p>
    <w:p w:rsidR="007E34FB" w:rsidRDefault="007E34FB" w:rsidP="00722E16">
      <w:pPr>
        <w:shd w:val="clear" w:color="auto" w:fill="FFFFFF"/>
        <w:ind w:right="-2"/>
        <w:jc w:val="right"/>
        <w:rPr>
          <w:i/>
          <w:iCs/>
          <w:spacing w:val="-1"/>
          <w:lang w:val="uk-UA"/>
        </w:rPr>
      </w:pPr>
    </w:p>
    <w:p w:rsidR="007E34FB" w:rsidRPr="00865FA8" w:rsidRDefault="007E34FB" w:rsidP="007E34FB">
      <w:pPr>
        <w:shd w:val="clear" w:color="auto" w:fill="FFFFFF"/>
        <w:ind w:right="4320"/>
        <w:rPr>
          <w:i/>
          <w:iCs/>
          <w:lang w:val="uk-UA"/>
        </w:rPr>
      </w:pPr>
      <w:r w:rsidRPr="00865FA8">
        <w:rPr>
          <w:i/>
          <w:iCs/>
          <w:spacing w:val="-1"/>
          <w:lang w:val="uk-UA"/>
        </w:rPr>
        <w:t xml:space="preserve">Форма   «Тендерна   пропозиція»  подається у вигляді наведеному нижче, </w:t>
      </w:r>
      <w:r w:rsidRPr="00865FA8">
        <w:rPr>
          <w:i/>
          <w:iCs/>
          <w:lang w:val="uk-UA"/>
        </w:rPr>
        <w:t>Учасник не повинен відступати від даної форми</w:t>
      </w:r>
    </w:p>
    <w:p w:rsidR="00722E16" w:rsidRDefault="00722E16" w:rsidP="00CE680E">
      <w:pPr>
        <w:shd w:val="clear" w:color="auto" w:fill="FFFFFF"/>
        <w:ind w:right="-2"/>
        <w:jc w:val="center"/>
        <w:rPr>
          <w:lang w:val="uk-UA"/>
        </w:rPr>
      </w:pPr>
    </w:p>
    <w:p w:rsidR="00902F1E" w:rsidRDefault="00902F1E" w:rsidP="00CE680E">
      <w:pPr>
        <w:shd w:val="clear" w:color="auto" w:fill="FFFFFF"/>
        <w:ind w:right="-2"/>
        <w:jc w:val="center"/>
        <w:rPr>
          <w:lang w:val="uk-UA"/>
        </w:rPr>
      </w:pPr>
    </w:p>
    <w:p w:rsidR="00843CEA" w:rsidRPr="00865FA8" w:rsidRDefault="00843CEA" w:rsidP="00CE680E">
      <w:pPr>
        <w:shd w:val="clear" w:color="auto" w:fill="FFFFFF"/>
        <w:ind w:right="-2"/>
        <w:jc w:val="center"/>
        <w:rPr>
          <w:lang w:val="uk-UA"/>
        </w:rPr>
      </w:pPr>
    </w:p>
    <w:p w:rsidR="007E34FB" w:rsidRPr="00865FA8" w:rsidRDefault="007E34FB" w:rsidP="00CE680E">
      <w:pPr>
        <w:shd w:val="clear" w:color="auto" w:fill="FFFFFF"/>
        <w:ind w:right="-2"/>
        <w:jc w:val="center"/>
        <w:rPr>
          <w:lang w:val="uk-UA"/>
        </w:rPr>
      </w:pPr>
      <w:r w:rsidRPr="00865FA8">
        <w:rPr>
          <w:b/>
          <w:bCs/>
          <w:spacing w:val="-3"/>
          <w:lang w:val="uk-UA"/>
        </w:rPr>
        <w:t>ТЕНДЕРНА ПРОПОЗИЦІЯ</w:t>
      </w:r>
    </w:p>
    <w:p w:rsidR="007E34FB" w:rsidRPr="00722E16" w:rsidRDefault="007E34FB" w:rsidP="00CE680E">
      <w:pPr>
        <w:shd w:val="clear" w:color="auto" w:fill="FFFFFF"/>
        <w:ind w:right="-2"/>
        <w:jc w:val="center"/>
        <w:rPr>
          <w:spacing w:val="-2"/>
          <w:lang w:val="uk-UA"/>
        </w:rPr>
      </w:pPr>
      <w:r w:rsidRPr="00865FA8">
        <w:rPr>
          <w:spacing w:val="-2"/>
          <w:lang w:val="uk-UA"/>
        </w:rPr>
        <w:t xml:space="preserve">(форма, яка </w:t>
      </w:r>
      <w:r w:rsidRPr="00722E16">
        <w:rPr>
          <w:spacing w:val="-2"/>
          <w:lang w:val="uk-UA"/>
        </w:rPr>
        <w:t>подається Учасником на фірмовому бланку)</w:t>
      </w:r>
    </w:p>
    <w:p w:rsidR="007E34FB" w:rsidRDefault="007E34FB" w:rsidP="00CE680E">
      <w:pPr>
        <w:shd w:val="clear" w:color="auto" w:fill="FFFFFF"/>
        <w:jc w:val="center"/>
        <w:rPr>
          <w:lang w:val="uk-UA"/>
        </w:rPr>
      </w:pPr>
    </w:p>
    <w:p w:rsidR="00CE680E" w:rsidRPr="00722E16" w:rsidRDefault="00CE680E" w:rsidP="00CE680E">
      <w:pPr>
        <w:shd w:val="clear" w:color="auto" w:fill="FFFFFF"/>
        <w:jc w:val="center"/>
        <w:rPr>
          <w:lang w:val="uk-UA"/>
        </w:rPr>
      </w:pPr>
    </w:p>
    <w:p w:rsidR="0058192A" w:rsidRPr="0058192A" w:rsidRDefault="007E34FB" w:rsidP="0058192A">
      <w:pPr>
        <w:ind w:firstLine="567"/>
        <w:jc w:val="both"/>
        <w:rPr>
          <w:rStyle w:val="h-vertical-middle"/>
          <w:b/>
          <w:lang w:val="uk-UA"/>
        </w:rPr>
      </w:pPr>
      <w:r w:rsidRPr="00722E16">
        <w:rPr>
          <w:spacing w:val="-3"/>
          <w:lang w:val="uk-UA"/>
        </w:rPr>
        <w:t>Ми, (</w:t>
      </w:r>
      <w:r w:rsidR="00843CEA">
        <w:rPr>
          <w:spacing w:val="-3"/>
          <w:lang w:val="uk-UA"/>
        </w:rPr>
        <w:t xml:space="preserve">повна </w:t>
      </w:r>
      <w:r w:rsidRPr="00722E16">
        <w:rPr>
          <w:spacing w:val="-3"/>
          <w:lang w:val="uk-UA"/>
        </w:rPr>
        <w:t xml:space="preserve">назва Учасника), надаємо свою тендерну пропозицію щодо участі </w:t>
      </w:r>
      <w:r w:rsidRPr="00722E16">
        <w:rPr>
          <w:iCs/>
          <w:spacing w:val="-3"/>
          <w:lang w:val="uk-UA"/>
        </w:rPr>
        <w:t xml:space="preserve">у </w:t>
      </w:r>
      <w:r w:rsidRPr="00722E16">
        <w:rPr>
          <w:spacing w:val="-3"/>
          <w:lang w:val="uk-UA"/>
        </w:rPr>
        <w:t>торгах на закупівлю</w:t>
      </w:r>
      <w:r w:rsidR="003C092E">
        <w:rPr>
          <w:spacing w:val="-3"/>
          <w:lang w:val="uk-UA"/>
        </w:rPr>
        <w:t>:</w:t>
      </w:r>
      <w:r w:rsidR="00E400DB" w:rsidRPr="00843CEA">
        <w:rPr>
          <w:b/>
          <w:spacing w:val="-3"/>
          <w:lang w:val="uk-UA"/>
        </w:rPr>
        <w:t xml:space="preserve"> </w:t>
      </w:r>
      <w:r w:rsidR="00B05F3E" w:rsidRPr="00B05F3E">
        <w:rPr>
          <w:b/>
          <w:spacing w:val="-3"/>
          <w:lang w:val="uk-UA"/>
        </w:rPr>
        <w:t xml:space="preserve">Послуги з виготовлення та </w:t>
      </w:r>
      <w:r w:rsidR="00CE680E">
        <w:rPr>
          <w:b/>
          <w:spacing w:val="-3"/>
          <w:lang w:val="uk-UA"/>
        </w:rPr>
        <w:t>розміщення</w:t>
      </w:r>
      <w:r w:rsidR="00B05F3E" w:rsidRPr="00B05F3E">
        <w:rPr>
          <w:b/>
          <w:spacing w:val="-3"/>
          <w:lang w:val="uk-UA"/>
        </w:rPr>
        <w:t xml:space="preserve"> </w:t>
      </w:r>
      <w:proofErr w:type="spellStart"/>
      <w:r w:rsidR="00E04107">
        <w:rPr>
          <w:b/>
          <w:spacing w:val="-3"/>
          <w:lang w:val="uk-UA"/>
        </w:rPr>
        <w:t>ауді</w:t>
      </w:r>
      <w:r w:rsidR="00B05F3E" w:rsidRPr="00B05F3E">
        <w:rPr>
          <w:b/>
          <w:spacing w:val="-3"/>
          <w:lang w:val="uk-UA"/>
        </w:rPr>
        <w:t>оконтенту</w:t>
      </w:r>
      <w:proofErr w:type="spellEnd"/>
      <w:r w:rsidR="00B05F3E" w:rsidRPr="00B05F3E">
        <w:rPr>
          <w:b/>
          <w:spacing w:val="-3"/>
          <w:lang w:val="uk-UA"/>
        </w:rPr>
        <w:t xml:space="preserve"> </w:t>
      </w:r>
      <w:r w:rsidR="00CE680E">
        <w:rPr>
          <w:b/>
          <w:spacing w:val="-3"/>
          <w:lang w:val="uk-UA"/>
        </w:rPr>
        <w:t xml:space="preserve">в ефірі </w:t>
      </w:r>
      <w:r w:rsidR="00E04107">
        <w:rPr>
          <w:b/>
          <w:spacing w:val="-3"/>
          <w:lang w:val="en-US"/>
        </w:rPr>
        <w:t>FM</w:t>
      </w:r>
      <w:r w:rsidR="00E04107">
        <w:rPr>
          <w:b/>
          <w:spacing w:val="-3"/>
          <w:lang w:val="uk-UA"/>
        </w:rPr>
        <w:t>-радіостанцій</w:t>
      </w:r>
      <w:r w:rsidR="00B05F3E" w:rsidRPr="00B05F3E">
        <w:rPr>
          <w:b/>
          <w:spacing w:val="-3"/>
          <w:lang w:val="uk-UA"/>
        </w:rPr>
        <w:t xml:space="preserve"> для СМТГ</w:t>
      </w:r>
      <w:r w:rsidR="00B05F3E">
        <w:rPr>
          <w:b/>
          <w:spacing w:val="-3"/>
          <w:lang w:val="uk-UA"/>
        </w:rPr>
        <w:t xml:space="preserve"> </w:t>
      </w:r>
      <w:r w:rsidR="001A17F6" w:rsidRPr="00843CEA">
        <w:rPr>
          <w:b/>
          <w:bCs/>
          <w:lang w:val="uk-UA"/>
        </w:rPr>
        <w:t>–</w:t>
      </w:r>
      <w:r w:rsidR="001A17F6" w:rsidRPr="00334C1F">
        <w:rPr>
          <w:b/>
          <w:bCs/>
          <w:lang w:val="uk-UA"/>
        </w:rPr>
        <w:t xml:space="preserve"> </w:t>
      </w:r>
      <w:r w:rsidR="001A17F6" w:rsidRPr="00334C1F">
        <w:rPr>
          <w:rStyle w:val="h-vertical-middle"/>
          <w:b/>
          <w:lang w:val="uk-UA"/>
        </w:rPr>
        <w:t>код за ДК</w:t>
      </w:r>
      <w:r w:rsidR="001A17F6" w:rsidRPr="00334C1F">
        <w:rPr>
          <w:b/>
          <w:color w:val="000000"/>
          <w:lang w:val="uk-UA"/>
        </w:rPr>
        <w:t xml:space="preserve"> 021:2015 </w:t>
      </w:r>
      <w:r w:rsidR="00052D40">
        <w:rPr>
          <w:b/>
          <w:color w:val="000000"/>
          <w:lang w:val="uk-UA"/>
        </w:rPr>
        <w:t xml:space="preserve">ЄЗС </w:t>
      </w:r>
      <w:r w:rsidR="001A17F6" w:rsidRPr="00334C1F">
        <w:rPr>
          <w:b/>
          <w:color w:val="000000"/>
          <w:lang w:val="uk-UA"/>
        </w:rPr>
        <w:t>– 922</w:t>
      </w:r>
      <w:r w:rsidR="00E04107">
        <w:rPr>
          <w:b/>
          <w:color w:val="000000"/>
          <w:lang w:val="uk-UA"/>
        </w:rPr>
        <w:t>1</w:t>
      </w:r>
      <w:r w:rsidR="001A17F6" w:rsidRPr="00334C1F">
        <w:rPr>
          <w:b/>
          <w:color w:val="000000"/>
          <w:lang w:val="uk-UA"/>
        </w:rPr>
        <w:t>0000</w:t>
      </w:r>
      <w:r w:rsidR="001A17F6" w:rsidRPr="00334C1F">
        <w:rPr>
          <w:rStyle w:val="h-vertical-middle"/>
          <w:b/>
          <w:lang w:val="uk-UA"/>
        </w:rPr>
        <w:t>-</w:t>
      </w:r>
      <w:r w:rsidR="00E04107">
        <w:rPr>
          <w:rStyle w:val="h-vertical-middle"/>
          <w:b/>
          <w:lang w:val="uk-UA"/>
        </w:rPr>
        <w:t>6</w:t>
      </w:r>
      <w:r w:rsidR="001A17F6" w:rsidRPr="00334C1F">
        <w:rPr>
          <w:rStyle w:val="h-vertical-middle"/>
          <w:b/>
          <w:lang w:val="uk-UA"/>
        </w:rPr>
        <w:t xml:space="preserve"> </w:t>
      </w:r>
      <w:r w:rsidR="00843CEA">
        <w:rPr>
          <w:rStyle w:val="h-vertical-middle"/>
          <w:b/>
          <w:lang w:val="uk-UA"/>
        </w:rPr>
        <w:t>«</w:t>
      </w:r>
      <w:r w:rsidR="00E04107">
        <w:rPr>
          <w:rStyle w:val="h-vertical-middle"/>
          <w:b/>
          <w:lang w:val="uk-UA"/>
        </w:rPr>
        <w:t>Послуги радіомовлення</w:t>
      </w:r>
      <w:r w:rsidR="00843CEA">
        <w:rPr>
          <w:rStyle w:val="h-vertical-middle"/>
          <w:b/>
          <w:lang w:val="uk-UA"/>
        </w:rPr>
        <w:t>»</w:t>
      </w:r>
      <w:r w:rsidR="0058192A" w:rsidRPr="0058192A">
        <w:rPr>
          <w:b/>
          <w:bCs/>
          <w:lang w:val="uk-UA"/>
        </w:rPr>
        <w:t>.</w:t>
      </w:r>
    </w:p>
    <w:p w:rsidR="007E34FB" w:rsidRDefault="007E34FB" w:rsidP="001A17F6">
      <w:pPr>
        <w:shd w:val="clear" w:color="auto" w:fill="FFFFFF"/>
        <w:ind w:firstLine="567"/>
        <w:jc w:val="both"/>
        <w:rPr>
          <w:lang w:val="uk-UA"/>
        </w:rPr>
      </w:pPr>
      <w:r w:rsidRPr="00865FA8">
        <w:rPr>
          <w:lang w:val="uk-UA"/>
        </w:rPr>
        <w:t xml:space="preserve">Вивчивши тендерну документацію, на виконання зазначеного вище, ми, уповноважені на підписання Договору, маємо можливість та </w:t>
      </w:r>
      <w:r w:rsidRPr="00865FA8">
        <w:rPr>
          <w:spacing w:val="-3"/>
          <w:lang w:val="uk-UA"/>
        </w:rPr>
        <w:t xml:space="preserve">погоджуємося виконати вимоги Замовника та Договору </w:t>
      </w:r>
      <w:r w:rsidR="00717D4E" w:rsidRPr="00865FA8">
        <w:rPr>
          <w:spacing w:val="-3"/>
          <w:lang w:val="uk-UA"/>
        </w:rPr>
        <w:t xml:space="preserve">на умовах, зазначених у тендерній документації </w:t>
      </w:r>
      <w:r w:rsidR="00717D4E" w:rsidRPr="00865FA8">
        <w:rPr>
          <w:lang w:val="uk-UA"/>
        </w:rPr>
        <w:t>за наступними цінами:</w:t>
      </w:r>
    </w:p>
    <w:p w:rsidR="0058192A" w:rsidRPr="007300E2" w:rsidRDefault="0058192A" w:rsidP="00E04107">
      <w:pPr>
        <w:jc w:val="center"/>
        <w:outlineLvl w:val="0"/>
        <w:rPr>
          <w:lang w:val="uk-UA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716"/>
        <w:gridCol w:w="1237"/>
        <w:gridCol w:w="1457"/>
        <w:gridCol w:w="1537"/>
      </w:tblGrid>
      <w:tr w:rsidR="007300E2" w:rsidRPr="007300E2" w:rsidTr="00C962C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 w:rsidP="00C962CB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E9" w:rsidRPr="002849E9" w:rsidRDefault="007300E2" w:rsidP="00C962CB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849E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Ціна, грн., з/без ПДВ</w:t>
            </w:r>
            <w:bookmarkStart w:id="0" w:name="_GoBack"/>
            <w:bookmarkEnd w:id="0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5736EC" w:rsidP="005736EC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Сума</w:t>
            </w:r>
            <w:r w:rsidR="007300E2"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, грн., з/без ПДВ</w:t>
            </w:r>
          </w:p>
        </w:tc>
      </w:tr>
      <w:tr w:rsidR="007300E2" w:rsidRPr="007300E2" w:rsidTr="00C962C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F642CD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7300E2" w:rsidRPr="007300E2" w:rsidTr="00C962C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 w:rsidRPr="007300E2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</w:tbl>
    <w:p w:rsidR="00E04107" w:rsidRDefault="00E04107" w:rsidP="00E04107">
      <w:pPr>
        <w:widowControl w:val="0"/>
        <w:shd w:val="clear" w:color="auto" w:fill="FFFFFF"/>
        <w:tabs>
          <w:tab w:val="num" w:pos="1458"/>
        </w:tabs>
        <w:autoSpaceDE w:val="0"/>
        <w:autoSpaceDN w:val="0"/>
        <w:adjustRightInd w:val="0"/>
        <w:ind w:right="14"/>
        <w:jc w:val="center"/>
        <w:rPr>
          <w:spacing w:val="-3"/>
          <w:lang w:val="uk-UA"/>
        </w:rPr>
      </w:pPr>
    </w:p>
    <w:p w:rsidR="007E34FB" w:rsidRPr="00865FA8" w:rsidRDefault="00722E16" w:rsidP="00722E16">
      <w:pPr>
        <w:widowControl w:val="0"/>
        <w:shd w:val="clear" w:color="auto" w:fill="FFFFFF"/>
        <w:tabs>
          <w:tab w:val="num" w:pos="1458"/>
        </w:tabs>
        <w:autoSpaceDE w:val="0"/>
        <w:autoSpaceDN w:val="0"/>
        <w:adjustRightInd w:val="0"/>
        <w:ind w:right="14" w:firstLine="567"/>
        <w:jc w:val="both"/>
        <w:rPr>
          <w:lang w:val="uk-UA"/>
        </w:rPr>
      </w:pPr>
      <w:r>
        <w:rPr>
          <w:spacing w:val="-3"/>
          <w:lang w:val="uk-UA"/>
        </w:rPr>
        <w:t xml:space="preserve">1. </w:t>
      </w:r>
      <w:r w:rsidR="007E34FB" w:rsidRPr="00865FA8">
        <w:rPr>
          <w:spacing w:val="-3"/>
          <w:lang w:val="uk-UA"/>
        </w:rPr>
        <w:t xml:space="preserve">До повідомлення про намір підписання договору, Ваша тендерна документація разом з нашою тендерною пропозицією (за умови її відповідності всім вимогам) мають силу попереднього договору між </w:t>
      </w:r>
      <w:r w:rsidR="007E34FB" w:rsidRPr="00865FA8">
        <w:rPr>
          <w:lang w:val="uk-UA"/>
        </w:rPr>
        <w:t xml:space="preserve">нами. При отриманні повідомлення про намір підписання договору, ми візьмемо на себе зобов'язання виконати всі умови, передбачені Договором та нашою тендерною пропозицією. </w:t>
      </w:r>
    </w:p>
    <w:p w:rsidR="007E34FB" w:rsidRPr="00865FA8" w:rsidRDefault="00722E16" w:rsidP="00722E16">
      <w:pPr>
        <w:widowControl w:val="0"/>
        <w:shd w:val="clear" w:color="auto" w:fill="FFFFFF"/>
        <w:tabs>
          <w:tab w:val="num" w:pos="1458"/>
        </w:tabs>
        <w:autoSpaceDE w:val="0"/>
        <w:autoSpaceDN w:val="0"/>
        <w:adjustRightInd w:val="0"/>
        <w:ind w:right="14"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7E34FB" w:rsidRPr="00865FA8">
        <w:rPr>
          <w:lang w:val="uk-UA"/>
        </w:rPr>
        <w:t xml:space="preserve">Ми погоджуємося дотримуватися умов цієї тендерної пропозиції протягом 90 календарних днів з дня </w:t>
      </w:r>
      <w:r w:rsidR="007E34FB" w:rsidRPr="00865FA8">
        <w:rPr>
          <w:spacing w:val="-1"/>
          <w:lang w:val="uk-UA"/>
        </w:rPr>
        <w:t>розкриття тендерних пропозицій, встановлених Вами.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:rsidR="007E34FB" w:rsidRPr="00865FA8" w:rsidRDefault="00722E16" w:rsidP="00722E16">
      <w:pPr>
        <w:widowControl w:val="0"/>
        <w:shd w:val="clear" w:color="auto" w:fill="FFFFFF"/>
        <w:tabs>
          <w:tab w:val="num" w:pos="1458"/>
        </w:tabs>
        <w:autoSpaceDE w:val="0"/>
        <w:autoSpaceDN w:val="0"/>
        <w:adjustRightInd w:val="0"/>
        <w:ind w:right="14"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7E34FB" w:rsidRPr="00865FA8">
        <w:rPr>
          <w:lang w:val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</w:t>
      </w:r>
      <w:r w:rsidR="007E34FB" w:rsidRPr="00865FA8">
        <w:rPr>
          <w:spacing w:val="-1"/>
          <w:lang w:val="uk-UA"/>
        </w:rPr>
        <w:t>прийнятті будь-якої іншої тендерної пропозиції з більш вигідними для Вас умовами.</w:t>
      </w:r>
    </w:p>
    <w:p w:rsidR="007E34FB" w:rsidRPr="00865FA8" w:rsidRDefault="007E34FB" w:rsidP="00722E16">
      <w:pPr>
        <w:ind w:firstLine="567"/>
        <w:jc w:val="both"/>
        <w:rPr>
          <w:b/>
          <w:bCs/>
          <w:lang w:val="uk-UA"/>
        </w:rPr>
      </w:pPr>
      <w:r>
        <w:rPr>
          <w:lang w:val="uk-UA"/>
        </w:rPr>
        <w:t xml:space="preserve">4. </w:t>
      </w:r>
      <w:r w:rsidRPr="00865FA8">
        <w:rPr>
          <w:lang w:val="uk-UA"/>
        </w:rPr>
        <w:t xml:space="preserve">Ми зобов’язуємося </w:t>
      </w:r>
      <w:r w:rsidRPr="00865FA8">
        <w:rPr>
          <w:color w:val="000000"/>
          <w:lang w:val="uk-UA"/>
        </w:rPr>
        <w:t xml:space="preserve">укласти договір про закупівлю не пізніше ніж через </w:t>
      </w:r>
      <w:r w:rsidR="00843CEA">
        <w:rPr>
          <w:color w:val="000000"/>
          <w:lang w:val="uk-UA"/>
        </w:rPr>
        <w:t>15</w:t>
      </w:r>
      <w:r w:rsidRPr="00865FA8">
        <w:rPr>
          <w:color w:val="000000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</w:t>
      </w:r>
      <w:r w:rsidR="00843CEA">
        <w:rPr>
          <w:color w:val="000000"/>
          <w:lang w:val="uk-UA"/>
        </w:rPr>
        <w:t>5</w:t>
      </w:r>
      <w:r w:rsidRPr="00865FA8">
        <w:rPr>
          <w:color w:val="000000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E04107" w:rsidRPr="00E04107" w:rsidRDefault="00E04107" w:rsidP="00E04107">
      <w:pPr>
        <w:spacing w:line="0" w:lineRule="atLeast"/>
        <w:ind w:firstLine="567"/>
        <w:jc w:val="both"/>
        <w:rPr>
          <w:lang w:val="uk-UA" w:eastAsia="uk-UA"/>
        </w:rPr>
      </w:pPr>
      <w:r w:rsidRPr="00E04107">
        <w:rPr>
          <w:lang w:val="uk-UA" w:eastAsia="uk-UA"/>
        </w:rPr>
        <w:t>5. Цим підписом засвідчуємо свою безумовну згоду з усіма положеннями тендерної документації (у тому числі щодо відповідності їх чинному законодавству) та погоджуємося на виконання всіх умов та вимог, передбачених цією документацією.</w:t>
      </w:r>
    </w:p>
    <w:p w:rsidR="007E34FB" w:rsidRDefault="007E34FB" w:rsidP="00722E16">
      <w:pPr>
        <w:shd w:val="clear" w:color="auto" w:fill="FFFFFF"/>
        <w:tabs>
          <w:tab w:val="left" w:leader="underscore" w:pos="4426"/>
        </w:tabs>
        <w:jc w:val="center"/>
        <w:rPr>
          <w:spacing w:val="-18"/>
          <w:lang w:val="uk-UA"/>
        </w:rPr>
      </w:pPr>
    </w:p>
    <w:p w:rsidR="000763CD" w:rsidRPr="00865FA8" w:rsidRDefault="000763CD" w:rsidP="00722E16">
      <w:pPr>
        <w:shd w:val="clear" w:color="auto" w:fill="FFFFFF"/>
        <w:tabs>
          <w:tab w:val="left" w:leader="underscore" w:pos="4426"/>
        </w:tabs>
        <w:jc w:val="center"/>
        <w:rPr>
          <w:spacing w:val="-18"/>
          <w:lang w:val="uk-UA"/>
        </w:rPr>
      </w:pPr>
    </w:p>
    <w:p w:rsidR="00B55D76" w:rsidRDefault="007E34FB" w:rsidP="00722E16">
      <w:pPr>
        <w:shd w:val="clear" w:color="auto" w:fill="FFFFFF"/>
        <w:tabs>
          <w:tab w:val="left" w:leader="underscore" w:pos="4426"/>
        </w:tabs>
        <w:jc w:val="center"/>
        <w:rPr>
          <w:i/>
          <w:iCs/>
          <w:u w:val="single"/>
          <w:lang w:val="uk-UA"/>
        </w:rPr>
      </w:pPr>
      <w:r w:rsidRPr="000763CD">
        <w:rPr>
          <w:i/>
          <w:iCs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B55D76" w:rsidSect="0058192A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1840"/>
    <w:multiLevelType w:val="hybridMultilevel"/>
    <w:tmpl w:val="E4DC4976"/>
    <w:lvl w:ilvl="0" w:tplc="4A96D9B8">
      <w:start w:val="1"/>
      <w:numFmt w:val="decimal"/>
      <w:lvlText w:val="%1."/>
      <w:lvlJc w:val="left"/>
      <w:pPr>
        <w:tabs>
          <w:tab w:val="num" w:pos="1458"/>
        </w:tabs>
        <w:ind w:left="1458" w:hanging="81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84"/>
    <w:rsid w:val="00052D40"/>
    <w:rsid w:val="000763CD"/>
    <w:rsid w:val="000872FF"/>
    <w:rsid w:val="00160D07"/>
    <w:rsid w:val="0019347D"/>
    <w:rsid w:val="001A17F6"/>
    <w:rsid w:val="001D5AD0"/>
    <w:rsid w:val="002849E9"/>
    <w:rsid w:val="00286DC3"/>
    <w:rsid w:val="002F7BA4"/>
    <w:rsid w:val="003C092E"/>
    <w:rsid w:val="004C0F88"/>
    <w:rsid w:val="004F7F38"/>
    <w:rsid w:val="005736EC"/>
    <w:rsid w:val="0058192A"/>
    <w:rsid w:val="00717D4E"/>
    <w:rsid w:val="00722E16"/>
    <w:rsid w:val="007300E2"/>
    <w:rsid w:val="007E34FB"/>
    <w:rsid w:val="007E7BB3"/>
    <w:rsid w:val="00824F44"/>
    <w:rsid w:val="00843CEA"/>
    <w:rsid w:val="00902F1E"/>
    <w:rsid w:val="00906094"/>
    <w:rsid w:val="00996E60"/>
    <w:rsid w:val="00A02FD8"/>
    <w:rsid w:val="00AA23E0"/>
    <w:rsid w:val="00B05F3E"/>
    <w:rsid w:val="00B1147B"/>
    <w:rsid w:val="00B932EE"/>
    <w:rsid w:val="00B94961"/>
    <w:rsid w:val="00BA4A78"/>
    <w:rsid w:val="00BA4BBB"/>
    <w:rsid w:val="00C962CB"/>
    <w:rsid w:val="00CE680E"/>
    <w:rsid w:val="00E04107"/>
    <w:rsid w:val="00E36893"/>
    <w:rsid w:val="00E400DB"/>
    <w:rsid w:val="00E74A84"/>
    <w:rsid w:val="00F642CD"/>
    <w:rsid w:val="00FD0E2D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182DD-3A42-47A1-8398-3EAC5F4A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4FB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7E34FB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-vertical-middle">
    <w:name w:val="h-vertical-middle"/>
    <w:rsid w:val="007E34FB"/>
  </w:style>
  <w:style w:type="paragraph" w:styleId="a5">
    <w:name w:val="Balloon Text"/>
    <w:basedOn w:val="a"/>
    <w:link w:val="a6"/>
    <w:uiPriority w:val="99"/>
    <w:semiHidden/>
    <w:unhideWhenUsed/>
    <w:rsid w:val="004F7F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F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Воробйов Вадим Леонідович</cp:lastModifiedBy>
  <cp:revision>19</cp:revision>
  <cp:lastPrinted>2018-08-07T12:03:00Z</cp:lastPrinted>
  <dcterms:created xsi:type="dcterms:W3CDTF">2020-01-27T07:22:00Z</dcterms:created>
  <dcterms:modified xsi:type="dcterms:W3CDTF">2024-03-27T08:12:00Z</dcterms:modified>
</cp:coreProperties>
</file>