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80" w:rsidRDefault="00A05E80" w:rsidP="00A05E80">
      <w:pPr>
        <w:autoSpaceDE w:val="0"/>
        <w:autoSpaceDN w:val="0"/>
        <w:adjustRightInd w:val="0"/>
        <w:ind w:right="23" w:firstLine="567"/>
        <w:jc w:val="right"/>
        <w:rPr>
          <w:rFonts w:eastAsia="Times New Roman"/>
          <w:b/>
          <w:bCs/>
          <w:color w:val="000000"/>
          <w:u w:val="single"/>
          <w:lang w:val="uk-UA"/>
        </w:rPr>
      </w:pPr>
      <w:r>
        <w:rPr>
          <w:b/>
          <w:bCs/>
          <w:color w:val="000000"/>
          <w:u w:val="single"/>
          <w:lang w:val="uk-UA"/>
        </w:rPr>
        <w:t>ДОДАТОК 6</w:t>
      </w:r>
    </w:p>
    <w:p w:rsidR="00A05E80" w:rsidRDefault="00A05E80" w:rsidP="00A05E80">
      <w:pPr>
        <w:ind w:right="23"/>
        <w:jc w:val="right"/>
        <w:rPr>
          <w:i/>
          <w:iCs/>
          <w:spacing w:val="-1"/>
          <w:lang w:val="uk-UA"/>
        </w:rPr>
      </w:pPr>
      <w:r>
        <w:rPr>
          <w:i/>
          <w:iCs/>
          <w:spacing w:val="-1"/>
          <w:lang w:val="uk-UA"/>
        </w:rPr>
        <w:t>до тендерної документації</w:t>
      </w:r>
    </w:p>
    <w:p w:rsidR="00A05E80" w:rsidRPr="00A05E80" w:rsidRDefault="00A05E80" w:rsidP="003573AB">
      <w:pPr>
        <w:spacing w:line="259" w:lineRule="auto"/>
        <w:jc w:val="center"/>
        <w:rPr>
          <w:rFonts w:eastAsiaTheme="minorHAnsi"/>
          <w:bCs/>
          <w:lang w:val="uk-UA" w:eastAsia="en-US"/>
        </w:rPr>
      </w:pPr>
    </w:p>
    <w:p w:rsidR="003573AB" w:rsidRPr="003A0919" w:rsidRDefault="003573AB" w:rsidP="003573AB">
      <w:pPr>
        <w:spacing w:line="259" w:lineRule="auto"/>
        <w:jc w:val="center"/>
        <w:rPr>
          <w:rFonts w:eastAsiaTheme="minorHAnsi"/>
          <w:b/>
          <w:bCs/>
          <w:lang w:val="uk-UA" w:eastAsia="en-US"/>
        </w:rPr>
      </w:pPr>
      <w:r w:rsidRPr="003A0919">
        <w:rPr>
          <w:rFonts w:eastAsiaTheme="minorHAnsi"/>
          <w:b/>
          <w:bCs/>
          <w:lang w:val="uk-UA" w:eastAsia="en-US"/>
        </w:rPr>
        <w:t>ПРОЕКТ ДОГОВОРУ № _____</w:t>
      </w:r>
    </w:p>
    <w:p w:rsidR="003573AB" w:rsidRDefault="001A01F7" w:rsidP="003573AB">
      <w:pPr>
        <w:spacing w:line="259" w:lineRule="auto"/>
        <w:jc w:val="center"/>
        <w:rPr>
          <w:rFonts w:eastAsiaTheme="minorHAnsi"/>
          <w:b/>
          <w:bCs/>
          <w:lang w:val="uk-UA" w:eastAsia="en-US"/>
        </w:rPr>
      </w:pPr>
      <w:r>
        <w:rPr>
          <w:rFonts w:eastAsiaTheme="minorHAnsi"/>
          <w:b/>
          <w:bCs/>
          <w:lang w:val="uk-UA" w:eastAsia="en-US"/>
        </w:rPr>
        <w:t>про надання інформаційних послуг</w:t>
      </w:r>
    </w:p>
    <w:p w:rsidR="006E145A" w:rsidRPr="006E145A" w:rsidRDefault="006E145A" w:rsidP="003573AB">
      <w:pPr>
        <w:spacing w:line="259" w:lineRule="auto"/>
        <w:jc w:val="center"/>
        <w:rPr>
          <w:rFonts w:eastAsiaTheme="minorHAnsi"/>
          <w:bCs/>
          <w:lang w:val="uk-UA" w:eastAsia="en-US"/>
        </w:rPr>
      </w:pPr>
    </w:p>
    <w:p w:rsidR="003A0919" w:rsidRPr="003A0919" w:rsidRDefault="003A0919" w:rsidP="003A0919">
      <w:pPr>
        <w:spacing w:line="259" w:lineRule="auto"/>
        <w:jc w:val="center"/>
        <w:rPr>
          <w:rFonts w:eastAsiaTheme="minorHAnsi"/>
          <w:b/>
          <w:lang w:val="uk-UA" w:eastAsia="en-US"/>
        </w:rPr>
      </w:pPr>
      <w:r w:rsidRPr="003A0919">
        <w:rPr>
          <w:rFonts w:eastAsiaTheme="minorHAnsi"/>
          <w:b/>
          <w:lang w:val="uk-UA" w:eastAsia="en-US"/>
        </w:rPr>
        <w:t>м. Суми</w:t>
      </w:r>
      <w:r w:rsidRPr="003A0919">
        <w:rPr>
          <w:rFonts w:eastAsiaTheme="minorHAnsi"/>
          <w:b/>
          <w:lang w:val="uk-UA" w:eastAsia="en-US"/>
        </w:rPr>
        <w:tab/>
      </w:r>
      <w:r w:rsidRPr="003A0919">
        <w:rPr>
          <w:rFonts w:eastAsiaTheme="minorHAnsi"/>
          <w:b/>
          <w:lang w:val="uk-UA" w:eastAsia="en-US"/>
        </w:rPr>
        <w:tab/>
      </w:r>
      <w:r w:rsidRPr="003A0919">
        <w:rPr>
          <w:rFonts w:eastAsiaTheme="minorHAnsi"/>
          <w:b/>
          <w:lang w:val="uk-UA" w:eastAsia="en-US"/>
        </w:rPr>
        <w:tab/>
      </w:r>
      <w:r w:rsidRPr="003A0919">
        <w:rPr>
          <w:rFonts w:eastAsiaTheme="minorHAnsi"/>
          <w:b/>
          <w:lang w:val="uk-UA" w:eastAsia="en-US"/>
        </w:rPr>
        <w:tab/>
      </w:r>
      <w:r w:rsidRPr="003A0919">
        <w:rPr>
          <w:rFonts w:eastAsiaTheme="minorHAnsi"/>
          <w:b/>
          <w:lang w:val="uk-UA" w:eastAsia="en-US"/>
        </w:rPr>
        <w:tab/>
      </w:r>
      <w:r w:rsidRPr="003A0919">
        <w:rPr>
          <w:rFonts w:eastAsiaTheme="minorHAnsi"/>
          <w:b/>
          <w:lang w:val="uk-UA" w:eastAsia="en-US"/>
        </w:rPr>
        <w:tab/>
      </w:r>
      <w:r w:rsidRPr="003A0919">
        <w:rPr>
          <w:rFonts w:eastAsiaTheme="minorHAnsi"/>
          <w:b/>
          <w:lang w:val="uk-UA" w:eastAsia="en-US"/>
        </w:rPr>
        <w:tab/>
      </w:r>
      <w:r w:rsidRPr="003A0919">
        <w:rPr>
          <w:rFonts w:eastAsiaTheme="minorHAnsi"/>
          <w:b/>
          <w:lang w:val="uk-UA" w:eastAsia="en-US"/>
        </w:rPr>
        <w:tab/>
        <w:t>«____»___________ 20</w:t>
      </w:r>
      <w:r w:rsidR="00372D8A">
        <w:rPr>
          <w:rFonts w:eastAsiaTheme="minorHAnsi"/>
          <w:b/>
          <w:lang w:val="uk-UA" w:eastAsia="en-US"/>
        </w:rPr>
        <w:t>2</w:t>
      </w:r>
      <w:r w:rsidR="00A52B1F">
        <w:rPr>
          <w:rFonts w:eastAsiaTheme="minorHAnsi"/>
          <w:b/>
          <w:lang w:val="uk-UA" w:eastAsia="en-US"/>
        </w:rPr>
        <w:t>4</w:t>
      </w:r>
      <w:r w:rsidRPr="003A0919">
        <w:rPr>
          <w:rFonts w:eastAsiaTheme="minorHAnsi"/>
          <w:b/>
          <w:lang w:val="uk-UA" w:eastAsia="en-US"/>
        </w:rPr>
        <w:t xml:space="preserve"> року</w:t>
      </w:r>
    </w:p>
    <w:p w:rsidR="003A0919" w:rsidRPr="003A0919" w:rsidRDefault="003A0919" w:rsidP="003A0919">
      <w:pPr>
        <w:spacing w:line="259" w:lineRule="auto"/>
        <w:jc w:val="center"/>
        <w:rPr>
          <w:rFonts w:eastAsiaTheme="minorHAnsi"/>
          <w:lang w:val="uk-UA" w:eastAsia="en-US"/>
        </w:rPr>
      </w:pPr>
    </w:p>
    <w:p w:rsidR="003A0919" w:rsidRPr="00496F1B" w:rsidRDefault="003A0919" w:rsidP="003A0919">
      <w:pPr>
        <w:spacing w:line="259" w:lineRule="auto"/>
        <w:ind w:firstLine="567"/>
        <w:jc w:val="both"/>
        <w:rPr>
          <w:rFonts w:eastAsiaTheme="minorHAnsi"/>
          <w:lang w:val="uk-UA" w:eastAsia="en-US"/>
        </w:rPr>
      </w:pPr>
      <w:r w:rsidRPr="00496F1B">
        <w:rPr>
          <w:rFonts w:eastAsiaTheme="minorHAnsi"/>
          <w:lang w:val="uk-UA" w:eastAsia="en-US"/>
        </w:rPr>
        <w:t xml:space="preserve">_______________________________________________________ (далі - </w:t>
      </w:r>
      <w:r w:rsidR="005B75D8" w:rsidRPr="00496F1B">
        <w:rPr>
          <w:rFonts w:eastAsiaTheme="minorHAnsi"/>
          <w:lang w:val="uk-UA" w:eastAsia="en-US"/>
        </w:rPr>
        <w:t>ВИКОНАВЕЦЬ</w:t>
      </w:r>
      <w:r w:rsidRPr="00496F1B">
        <w:rPr>
          <w:rFonts w:eastAsiaTheme="minorHAnsi"/>
          <w:lang w:val="uk-UA" w:eastAsia="en-US"/>
        </w:rPr>
        <w:t xml:space="preserve">), в особі __________________________________, що діє на підставі ___________________________, з однієї сторони, і виконавчий комітет Сумської міської ради (далі - </w:t>
      </w:r>
      <w:r w:rsidR="005B75D8" w:rsidRPr="00496F1B">
        <w:rPr>
          <w:rFonts w:eastAsiaTheme="minorHAnsi"/>
          <w:lang w:val="uk-UA" w:eastAsia="en-US"/>
        </w:rPr>
        <w:t>ЗАМОВНИК</w:t>
      </w:r>
      <w:r w:rsidRPr="00496F1B">
        <w:rPr>
          <w:rFonts w:eastAsiaTheme="minorHAnsi"/>
          <w:lang w:val="uk-UA" w:eastAsia="en-US"/>
        </w:rPr>
        <w:t>), в особі ________________________________________________________, що діє на підставі ____________________________________, з іншої сторони (далі разом – Сторони, а кожен окремо – Сторона), уклали цей Договір</w:t>
      </w:r>
      <w:r w:rsidR="005B75D8" w:rsidRPr="00496F1B">
        <w:rPr>
          <w:rFonts w:eastAsiaTheme="minorHAnsi"/>
          <w:lang w:val="uk-UA" w:eastAsia="en-US"/>
        </w:rPr>
        <w:t xml:space="preserve"> (далі – Договір)</w:t>
      </w:r>
      <w:r w:rsidRPr="00496F1B">
        <w:rPr>
          <w:rFonts w:eastAsiaTheme="minorHAnsi"/>
          <w:lang w:val="uk-UA" w:eastAsia="en-US"/>
        </w:rPr>
        <w:t xml:space="preserve"> про таке:</w:t>
      </w:r>
    </w:p>
    <w:p w:rsidR="003A0919" w:rsidRPr="00496F1B" w:rsidRDefault="003A0919" w:rsidP="003A0919">
      <w:pPr>
        <w:suppressAutoHyphens/>
        <w:jc w:val="center"/>
        <w:rPr>
          <w:rFonts w:eastAsiaTheme="minorHAnsi"/>
          <w:lang w:val="uk-UA" w:eastAsia="ar-SA"/>
        </w:rPr>
      </w:pPr>
    </w:p>
    <w:p w:rsidR="00C22976" w:rsidRDefault="00D50A5B" w:rsidP="003A0919">
      <w:pPr>
        <w:suppressAutoHyphens/>
        <w:autoSpaceDE w:val="0"/>
        <w:ind w:right="50"/>
        <w:jc w:val="center"/>
        <w:rPr>
          <w:b/>
          <w:lang w:val="uk-UA"/>
        </w:rPr>
      </w:pPr>
      <w:r w:rsidRPr="00496F1B">
        <w:rPr>
          <w:b/>
          <w:lang w:val="uk-UA"/>
        </w:rPr>
        <w:t>1</w:t>
      </w:r>
      <w:r w:rsidR="003A0919" w:rsidRPr="00496F1B">
        <w:rPr>
          <w:b/>
          <w:lang w:val="uk-UA"/>
        </w:rPr>
        <w:t xml:space="preserve">. </w:t>
      </w:r>
      <w:r w:rsidR="0053184B" w:rsidRPr="00496F1B">
        <w:rPr>
          <w:b/>
          <w:lang w:val="uk-UA"/>
        </w:rPr>
        <w:t>Предмет договору</w:t>
      </w:r>
    </w:p>
    <w:p w:rsidR="001F5795" w:rsidRPr="001F5795" w:rsidRDefault="001F5795" w:rsidP="003A0919">
      <w:pPr>
        <w:suppressAutoHyphens/>
        <w:autoSpaceDE w:val="0"/>
        <w:ind w:right="50"/>
        <w:jc w:val="center"/>
        <w:rPr>
          <w:lang w:val="uk-UA"/>
        </w:rPr>
      </w:pPr>
    </w:p>
    <w:p w:rsidR="00C22976" w:rsidRPr="00496F1B" w:rsidRDefault="00C22976" w:rsidP="00372D8A">
      <w:pPr>
        <w:ind w:firstLine="567"/>
        <w:jc w:val="both"/>
        <w:rPr>
          <w:lang w:val="uk-UA"/>
        </w:rPr>
      </w:pPr>
      <w:r w:rsidRPr="00496F1B">
        <w:rPr>
          <w:lang w:val="uk-UA"/>
        </w:rPr>
        <w:t>1.1. У порядку та на умовах, визначених цим Договором</w:t>
      </w:r>
      <w:r w:rsidR="00D50A5B" w:rsidRPr="00496F1B">
        <w:rPr>
          <w:lang w:val="uk-UA"/>
        </w:rPr>
        <w:t xml:space="preserve">, </w:t>
      </w:r>
      <w:r w:rsidR="00D50A5B" w:rsidRPr="00496F1B">
        <w:t xml:space="preserve">згідно з програмою «Воєнний стан: інформування Сумської міської територіальної громади» на 2024 рік, затвердженою </w:t>
      </w:r>
      <w:r w:rsidR="00D50A5B" w:rsidRPr="00496F1B">
        <w:rPr>
          <w:color w:val="000000"/>
        </w:rPr>
        <w:t>наказом Сумської міської військової адміністрації від 18.12.2023 № 94-МР</w:t>
      </w:r>
      <w:r w:rsidRPr="00496F1B">
        <w:rPr>
          <w:lang w:val="uk-UA"/>
        </w:rPr>
        <w:t xml:space="preserve">, </w:t>
      </w:r>
      <w:r w:rsidR="005B75D8" w:rsidRPr="00496F1B">
        <w:rPr>
          <w:lang w:val="uk-UA"/>
        </w:rPr>
        <w:t>ВИКОНАВЕЦЬ</w:t>
      </w:r>
      <w:r w:rsidRPr="00496F1B">
        <w:rPr>
          <w:lang w:val="uk-UA"/>
        </w:rPr>
        <w:t xml:space="preserve"> зобов'язується надати </w:t>
      </w:r>
      <w:r w:rsidR="005B75D8" w:rsidRPr="00496F1B">
        <w:rPr>
          <w:lang w:val="uk-UA"/>
        </w:rPr>
        <w:t>ЗАМОВНИКУ</w:t>
      </w:r>
      <w:r w:rsidR="001A01F7" w:rsidRPr="00496F1B">
        <w:rPr>
          <w:lang w:val="uk-UA"/>
        </w:rPr>
        <w:t xml:space="preserve"> інформаційні</w:t>
      </w:r>
      <w:r w:rsidR="00112DC0" w:rsidRPr="00496F1B">
        <w:rPr>
          <w:lang w:val="uk-UA"/>
        </w:rPr>
        <w:t xml:space="preserve"> </w:t>
      </w:r>
      <w:r w:rsidR="001A01F7" w:rsidRPr="00496F1B">
        <w:rPr>
          <w:lang w:val="uk-UA"/>
        </w:rPr>
        <w:t>п</w:t>
      </w:r>
      <w:r w:rsidR="00EF2F27" w:rsidRPr="00496F1B">
        <w:rPr>
          <w:rFonts w:eastAsia="Times New Roman"/>
          <w:lang w:val="uk-UA"/>
        </w:rPr>
        <w:t xml:space="preserve">ослуги </w:t>
      </w:r>
      <w:r w:rsidR="00827DBB" w:rsidRPr="00827DBB">
        <w:rPr>
          <w:rFonts w:eastAsia="Times New Roman"/>
          <w:lang w:val="uk-UA"/>
        </w:rPr>
        <w:t>з виготовлення та розміщення аудіоконтенту в ефірі FM-радіостанцій для СМТГ</w:t>
      </w:r>
      <w:r w:rsidR="003A0919" w:rsidRPr="00496F1B">
        <w:rPr>
          <w:rFonts w:eastAsia="Times New Roman"/>
          <w:bCs/>
          <w:lang w:val="uk-UA"/>
        </w:rPr>
        <w:t xml:space="preserve"> – </w:t>
      </w:r>
      <w:r w:rsidR="003A0919" w:rsidRPr="00496F1B">
        <w:rPr>
          <w:rFonts w:eastAsia="Times New Roman"/>
          <w:lang w:val="uk-UA"/>
        </w:rPr>
        <w:t>код за ДК</w:t>
      </w:r>
      <w:r w:rsidR="003A0919" w:rsidRPr="00496F1B">
        <w:rPr>
          <w:rFonts w:eastAsia="Times New Roman"/>
          <w:color w:val="000000"/>
          <w:lang w:val="uk-UA"/>
        </w:rPr>
        <w:t xml:space="preserve"> 021:2015 </w:t>
      </w:r>
      <w:r w:rsidR="00A60BFE" w:rsidRPr="00496F1B">
        <w:rPr>
          <w:rFonts w:eastAsia="Times New Roman"/>
          <w:color w:val="000000"/>
          <w:lang w:val="uk-UA"/>
        </w:rPr>
        <w:t xml:space="preserve">ЄЗС </w:t>
      </w:r>
      <w:r w:rsidR="003A0919" w:rsidRPr="00496F1B">
        <w:rPr>
          <w:rFonts w:eastAsia="Times New Roman"/>
          <w:color w:val="000000"/>
          <w:lang w:val="uk-UA"/>
        </w:rPr>
        <w:t xml:space="preserve">– </w:t>
      </w:r>
      <w:r w:rsidR="00827DBB" w:rsidRPr="00827DBB">
        <w:rPr>
          <w:rFonts w:eastAsia="Times New Roman"/>
          <w:color w:val="000000"/>
          <w:lang w:val="uk-UA"/>
        </w:rPr>
        <w:t>92210000-6 «Послуги радіомовлення»</w:t>
      </w:r>
      <w:r w:rsidR="003A0919" w:rsidRPr="00496F1B">
        <w:rPr>
          <w:rFonts w:eastAsia="Times New Roman"/>
          <w:b/>
          <w:bCs/>
          <w:lang w:val="uk-UA"/>
        </w:rPr>
        <w:t xml:space="preserve">, </w:t>
      </w:r>
      <w:r w:rsidR="006457E4" w:rsidRPr="00496F1B">
        <w:rPr>
          <w:lang w:val="uk-UA"/>
        </w:rPr>
        <w:t xml:space="preserve">(далі – </w:t>
      </w:r>
      <w:r w:rsidR="00D50A5B" w:rsidRPr="00496F1B">
        <w:rPr>
          <w:lang w:val="uk-UA"/>
        </w:rPr>
        <w:t>інформаційні п</w:t>
      </w:r>
      <w:r w:rsidR="006457E4" w:rsidRPr="00496F1B">
        <w:rPr>
          <w:lang w:val="uk-UA"/>
        </w:rPr>
        <w:t xml:space="preserve">ослуги), </w:t>
      </w:r>
      <w:r w:rsidR="00D50A5B" w:rsidRPr="00496F1B">
        <w:t>а ЗАМОВНИК зобов'язаний оплатити надані йому інформаційні</w:t>
      </w:r>
      <w:r w:rsidR="006457E4" w:rsidRPr="00496F1B">
        <w:rPr>
          <w:lang w:val="uk-UA"/>
        </w:rPr>
        <w:t xml:space="preserve"> послуги в розмірі, у строки та в порядку, що встановлені цим </w:t>
      </w:r>
      <w:r w:rsidR="00957536" w:rsidRPr="00496F1B">
        <w:rPr>
          <w:lang w:val="uk-UA"/>
        </w:rPr>
        <w:t>Д</w:t>
      </w:r>
      <w:r w:rsidR="006457E4" w:rsidRPr="00496F1B">
        <w:rPr>
          <w:lang w:val="uk-UA"/>
        </w:rPr>
        <w:t>оговором.</w:t>
      </w:r>
    </w:p>
    <w:p w:rsidR="00C22976" w:rsidRPr="001F5795" w:rsidRDefault="00C22976" w:rsidP="003A0919">
      <w:pPr>
        <w:jc w:val="center"/>
        <w:rPr>
          <w:lang w:val="uk-UA"/>
        </w:rPr>
      </w:pPr>
    </w:p>
    <w:p w:rsidR="00DB68F3" w:rsidRDefault="00DB68F3" w:rsidP="00DB68F3">
      <w:pPr>
        <w:widowControl w:val="0"/>
        <w:shd w:val="clear" w:color="auto" w:fill="FFFFFF"/>
        <w:jc w:val="center"/>
        <w:outlineLvl w:val="0"/>
        <w:rPr>
          <w:rFonts w:eastAsia="Cambria"/>
          <w:b/>
          <w:bCs/>
          <w:color w:val="000000"/>
          <w:lang w:val="uk-UA" w:eastAsia="uk-UA"/>
        </w:rPr>
      </w:pPr>
      <w:r w:rsidRPr="00DB68F3">
        <w:rPr>
          <w:rFonts w:eastAsia="Cambria"/>
          <w:b/>
          <w:bCs/>
          <w:color w:val="000000"/>
          <w:lang w:val="uk-UA" w:eastAsia="uk-UA"/>
        </w:rPr>
        <w:t>2. Якість та</w:t>
      </w:r>
      <w:r w:rsidRPr="00DB68F3">
        <w:rPr>
          <w:rFonts w:eastAsia="Cambria"/>
          <w:b/>
          <w:bCs/>
          <w:lang w:val="uk-UA" w:eastAsia="en-US"/>
        </w:rPr>
        <w:t xml:space="preserve"> порядок надання </w:t>
      </w:r>
      <w:r w:rsidRPr="00DB68F3">
        <w:rPr>
          <w:rFonts w:eastAsia="Cambria"/>
          <w:b/>
          <w:bCs/>
          <w:color w:val="000000"/>
          <w:lang w:val="uk-UA" w:eastAsia="uk-UA"/>
        </w:rPr>
        <w:t>послуг</w:t>
      </w:r>
    </w:p>
    <w:p w:rsidR="001F5795" w:rsidRPr="00DB68F3" w:rsidRDefault="001F5795" w:rsidP="00DB68F3">
      <w:pPr>
        <w:widowControl w:val="0"/>
        <w:shd w:val="clear" w:color="auto" w:fill="FFFFFF"/>
        <w:jc w:val="center"/>
        <w:outlineLvl w:val="0"/>
        <w:rPr>
          <w:rFonts w:eastAsia="Times New Roman"/>
          <w:bCs/>
          <w:color w:val="000000"/>
          <w:lang w:val="uk-UA" w:eastAsia="uk-UA"/>
        </w:rPr>
      </w:pPr>
    </w:p>
    <w:p w:rsidR="00DB68F3" w:rsidRPr="00DB68F3" w:rsidRDefault="00DB68F3" w:rsidP="00DB68F3">
      <w:pPr>
        <w:widowControl w:val="0"/>
        <w:tabs>
          <w:tab w:val="left" w:pos="0"/>
        </w:tabs>
        <w:ind w:firstLine="567"/>
        <w:jc w:val="both"/>
        <w:rPr>
          <w:rFonts w:eastAsia="Cambria"/>
          <w:color w:val="000000"/>
          <w:lang w:val="uk-UA" w:eastAsia="uk-UA"/>
        </w:rPr>
      </w:pPr>
      <w:r w:rsidRPr="00DB68F3">
        <w:rPr>
          <w:rFonts w:eastAsia="Cambria"/>
          <w:color w:val="000000"/>
          <w:lang w:val="uk-UA" w:eastAsia="uk-UA"/>
        </w:rPr>
        <w:t>2.1. ВИКОНАВЕЦЬ повинен надавати ЗАМОВНИКУ інформаційні послуги, що відповідають технічним і якісним характеристикам послуг та умовам специфікації, визначеним в Додатку №1</w:t>
      </w:r>
      <w:r w:rsidR="00075A41">
        <w:rPr>
          <w:rFonts w:eastAsia="Cambria"/>
          <w:color w:val="000000"/>
          <w:lang w:val="uk-UA" w:eastAsia="uk-UA"/>
        </w:rPr>
        <w:t xml:space="preserve"> </w:t>
      </w:r>
      <w:r w:rsidRPr="00DB68F3">
        <w:rPr>
          <w:rFonts w:eastAsia="Cambria"/>
          <w:color w:val="000000"/>
          <w:lang w:val="uk-UA" w:eastAsia="uk-UA"/>
        </w:rPr>
        <w:t xml:space="preserve"> та</w:t>
      </w:r>
      <w:r w:rsidR="00075A41">
        <w:rPr>
          <w:rFonts w:eastAsia="Cambria"/>
          <w:color w:val="000000"/>
          <w:lang w:val="uk-UA" w:eastAsia="uk-UA"/>
        </w:rPr>
        <w:t xml:space="preserve"> </w:t>
      </w:r>
      <w:r w:rsidRPr="00DB68F3">
        <w:rPr>
          <w:rFonts w:eastAsia="Cambria"/>
          <w:color w:val="000000"/>
          <w:lang w:val="uk-UA" w:eastAsia="uk-UA"/>
        </w:rPr>
        <w:t xml:space="preserve"> Додатку №2</w:t>
      </w:r>
      <w:r w:rsidR="00075A41">
        <w:rPr>
          <w:rFonts w:eastAsia="Cambria"/>
          <w:color w:val="000000"/>
          <w:lang w:val="uk-UA" w:eastAsia="uk-UA"/>
        </w:rPr>
        <w:t xml:space="preserve"> </w:t>
      </w:r>
      <w:r w:rsidRPr="00DB68F3">
        <w:rPr>
          <w:rFonts w:eastAsia="Cambria"/>
          <w:color w:val="000000"/>
          <w:lang w:val="uk-UA" w:eastAsia="uk-UA"/>
        </w:rPr>
        <w:t xml:space="preserve"> до</w:t>
      </w:r>
      <w:r w:rsidR="00075A41">
        <w:rPr>
          <w:rFonts w:eastAsia="Cambria"/>
          <w:color w:val="000000"/>
          <w:lang w:val="uk-UA" w:eastAsia="uk-UA"/>
        </w:rPr>
        <w:t xml:space="preserve"> </w:t>
      </w:r>
      <w:r w:rsidRPr="00DB68F3">
        <w:rPr>
          <w:rFonts w:eastAsia="Cambria"/>
          <w:color w:val="000000"/>
          <w:lang w:val="uk-UA" w:eastAsia="uk-UA"/>
        </w:rPr>
        <w:t xml:space="preserve"> цього </w:t>
      </w:r>
      <w:r w:rsidR="00075A41">
        <w:rPr>
          <w:rFonts w:eastAsia="Cambria"/>
          <w:color w:val="000000"/>
          <w:lang w:val="uk-UA" w:eastAsia="uk-UA"/>
        </w:rPr>
        <w:t xml:space="preserve"> </w:t>
      </w:r>
      <w:r w:rsidRPr="00DB68F3">
        <w:rPr>
          <w:rFonts w:eastAsia="Cambria"/>
          <w:color w:val="000000"/>
          <w:lang w:val="uk-UA" w:eastAsia="uk-UA"/>
        </w:rPr>
        <w:t xml:space="preserve">Договору, які </w:t>
      </w:r>
      <w:r w:rsidR="00075A41">
        <w:rPr>
          <w:rFonts w:eastAsia="Cambria"/>
          <w:color w:val="000000"/>
          <w:lang w:val="uk-UA" w:eastAsia="uk-UA"/>
        </w:rPr>
        <w:t xml:space="preserve"> </w:t>
      </w:r>
      <w:r w:rsidRPr="00DB68F3">
        <w:rPr>
          <w:rFonts w:eastAsia="Cambria"/>
          <w:color w:val="000000"/>
          <w:lang w:val="uk-UA" w:eastAsia="uk-UA"/>
        </w:rPr>
        <w:t xml:space="preserve">є </w:t>
      </w:r>
      <w:r w:rsidR="00075A41">
        <w:rPr>
          <w:rFonts w:eastAsia="Cambria"/>
          <w:color w:val="000000"/>
          <w:lang w:val="uk-UA" w:eastAsia="uk-UA"/>
        </w:rPr>
        <w:t xml:space="preserve"> </w:t>
      </w:r>
      <w:r w:rsidRPr="00DB68F3">
        <w:rPr>
          <w:rFonts w:eastAsia="Cambria"/>
          <w:color w:val="000000"/>
          <w:lang w:val="uk-UA" w:eastAsia="uk-UA"/>
        </w:rPr>
        <w:t xml:space="preserve">невід’ємною </w:t>
      </w:r>
      <w:r w:rsidR="00075A41">
        <w:rPr>
          <w:rFonts w:eastAsia="Cambria"/>
          <w:color w:val="000000"/>
          <w:lang w:val="uk-UA" w:eastAsia="uk-UA"/>
        </w:rPr>
        <w:t xml:space="preserve"> </w:t>
      </w:r>
      <w:r w:rsidRPr="00DB68F3">
        <w:rPr>
          <w:rFonts w:eastAsia="Cambria"/>
          <w:color w:val="000000"/>
          <w:lang w:val="uk-UA" w:eastAsia="uk-UA"/>
        </w:rPr>
        <w:t>його</w:t>
      </w:r>
      <w:r w:rsidR="00075A41">
        <w:rPr>
          <w:rFonts w:eastAsia="Cambria"/>
          <w:color w:val="000000"/>
          <w:lang w:val="uk-UA" w:eastAsia="uk-UA"/>
        </w:rPr>
        <w:t xml:space="preserve"> </w:t>
      </w:r>
      <w:r w:rsidRPr="00DB68F3">
        <w:rPr>
          <w:rFonts w:eastAsia="Cambria"/>
          <w:color w:val="000000"/>
          <w:lang w:val="uk-UA" w:eastAsia="uk-UA"/>
        </w:rPr>
        <w:t xml:space="preserve"> частиною.</w:t>
      </w:r>
    </w:p>
    <w:p w:rsidR="00DB68F3" w:rsidRPr="001F5795" w:rsidRDefault="00DB68F3" w:rsidP="00DB68F3">
      <w:pPr>
        <w:widowControl w:val="0"/>
        <w:tabs>
          <w:tab w:val="left" w:pos="0"/>
        </w:tabs>
        <w:ind w:firstLine="567"/>
        <w:jc w:val="both"/>
        <w:rPr>
          <w:shd w:val="clear" w:color="auto" w:fill="FFFFFF"/>
          <w:lang w:val="uk-UA" w:eastAsia="en-US"/>
        </w:rPr>
      </w:pPr>
      <w:r w:rsidRPr="00DB68F3">
        <w:rPr>
          <w:rFonts w:eastAsia="Cambria"/>
          <w:color w:val="000000"/>
          <w:lang w:val="uk-UA" w:eastAsia="uk-UA"/>
        </w:rPr>
        <w:t xml:space="preserve">2.2. </w:t>
      </w:r>
      <w:r w:rsidRPr="00DB68F3">
        <w:rPr>
          <w:lang w:val="uk-UA" w:eastAsia="en-US"/>
        </w:rPr>
        <w:t xml:space="preserve">ВИКОНАВЕЦЬ приступає до надання </w:t>
      </w:r>
      <w:r w:rsidRPr="00DB68F3">
        <w:rPr>
          <w:rFonts w:eastAsia="Cambria"/>
          <w:color w:val="000000"/>
          <w:lang w:val="uk-UA" w:eastAsia="uk-UA"/>
        </w:rPr>
        <w:t>інформаційних послуг</w:t>
      </w:r>
      <w:r w:rsidRPr="00DB68F3">
        <w:rPr>
          <w:lang w:val="uk-UA" w:eastAsia="en-US"/>
        </w:rPr>
        <w:t xml:space="preserve"> з моменту отримання замовлення від ЗАМОВНИКА та передачі ЗАМОВНИКОМ</w:t>
      </w:r>
      <w:r w:rsidRPr="001F5795">
        <w:rPr>
          <w:color w:val="000000"/>
          <w:shd w:val="clear" w:color="auto" w:fill="FFFFFF"/>
          <w:lang w:val="uk-UA" w:eastAsia="uk-UA"/>
        </w:rPr>
        <w:t xml:space="preserve"> усіх матеріалів, необхідних для виконання відповідного завдання (далі по тексту – «інформаційні матеріали»).</w:t>
      </w:r>
    </w:p>
    <w:p w:rsidR="00DB68F3" w:rsidRPr="001F5795" w:rsidRDefault="00DB68F3" w:rsidP="00DB68F3">
      <w:pPr>
        <w:widowControl w:val="0"/>
        <w:tabs>
          <w:tab w:val="left" w:pos="0"/>
        </w:tabs>
        <w:ind w:firstLine="567"/>
        <w:jc w:val="both"/>
        <w:rPr>
          <w:color w:val="000000"/>
          <w:shd w:val="clear" w:color="auto" w:fill="FFFFFF"/>
          <w:lang w:val="uk-UA" w:eastAsia="uk-UA"/>
        </w:rPr>
      </w:pPr>
      <w:r w:rsidRPr="001F5795">
        <w:rPr>
          <w:color w:val="000000"/>
          <w:shd w:val="clear" w:color="auto" w:fill="FFFFFF"/>
          <w:lang w:val="uk-UA" w:eastAsia="uk-UA"/>
        </w:rPr>
        <w:t xml:space="preserve">2.3. ВИКОНАВЕЦЬ проводить обов'язкове попереднє узгодження із ЗАМОВНИКОМ всіх підготовлених інформаційних матеріалів (аудіоконтент) до їх розміщення в ефірі </w:t>
      </w:r>
      <w:r w:rsidRPr="00DB68F3">
        <w:rPr>
          <w:rFonts w:eastAsia="Cambria"/>
          <w:lang w:eastAsia="en-US"/>
        </w:rPr>
        <w:t>FM</w:t>
      </w:r>
      <w:r w:rsidRPr="00DB68F3">
        <w:rPr>
          <w:rFonts w:eastAsia="Cambria"/>
          <w:lang w:val="uk-UA" w:eastAsia="en-US"/>
        </w:rPr>
        <w:t>-радіостанцій.</w:t>
      </w:r>
      <w:r w:rsidRPr="001F5795">
        <w:rPr>
          <w:color w:val="000000"/>
          <w:shd w:val="clear" w:color="auto" w:fill="FFFFFF"/>
          <w:lang w:val="uk-UA" w:eastAsia="uk-UA"/>
        </w:rPr>
        <w:t xml:space="preserve"> </w:t>
      </w:r>
    </w:p>
    <w:p w:rsidR="00DB68F3" w:rsidRPr="00DB68F3" w:rsidRDefault="00DB68F3" w:rsidP="00DB68F3">
      <w:pPr>
        <w:widowControl w:val="0"/>
        <w:tabs>
          <w:tab w:val="left" w:pos="0"/>
        </w:tabs>
        <w:ind w:firstLine="567"/>
        <w:jc w:val="both"/>
        <w:rPr>
          <w:rFonts w:eastAsia="Times New Roman"/>
          <w:snapToGrid w:val="0"/>
          <w:lang w:eastAsia="en-US"/>
        </w:rPr>
      </w:pPr>
      <w:r w:rsidRPr="001F5795">
        <w:rPr>
          <w:color w:val="000000"/>
          <w:shd w:val="clear" w:color="auto" w:fill="FFFFFF"/>
          <w:lang w:eastAsia="uk-UA"/>
        </w:rPr>
        <w:t>2.3. І</w:t>
      </w:r>
      <w:r w:rsidRPr="00DB68F3">
        <w:rPr>
          <w:rFonts w:eastAsia="Cambria"/>
          <w:color w:val="000000"/>
          <w:lang w:eastAsia="uk-UA"/>
        </w:rPr>
        <w:t>нформаційні послуги</w:t>
      </w:r>
      <w:r w:rsidRPr="001F5795">
        <w:rPr>
          <w:color w:val="000000"/>
          <w:shd w:val="clear" w:color="auto" w:fill="FFFFFF"/>
          <w:lang w:eastAsia="uk-UA"/>
        </w:rPr>
        <w:t xml:space="preserve"> </w:t>
      </w:r>
      <w:r w:rsidRPr="00DB68F3">
        <w:rPr>
          <w:rFonts w:eastAsia="Cambria"/>
          <w:lang w:eastAsia="en-US"/>
        </w:rPr>
        <w:t>вважаються наданими ВИКОНАВЦЕМ належним чином після фактичного розміщення інформаційних матеріалів в ефірі FM-радіостанцій та підписання Сторонами Акту наданих послу</w:t>
      </w:r>
      <w:r w:rsidRPr="001F5795">
        <w:rPr>
          <w:color w:val="000000"/>
          <w:shd w:val="clear" w:color="auto" w:fill="FFFFFF"/>
          <w:lang w:eastAsia="uk-UA"/>
        </w:rPr>
        <w:t>г.</w:t>
      </w:r>
    </w:p>
    <w:p w:rsidR="00DB68F3" w:rsidRPr="00DB68F3" w:rsidRDefault="00DB68F3" w:rsidP="001F5795">
      <w:pPr>
        <w:shd w:val="clear" w:color="auto" w:fill="FFFFFF"/>
        <w:jc w:val="center"/>
        <w:rPr>
          <w:rFonts w:eastAsia="Times New Roman"/>
          <w:lang w:val="uk-UA"/>
        </w:rPr>
      </w:pPr>
    </w:p>
    <w:p w:rsidR="00DB68F3" w:rsidRDefault="00DB68F3" w:rsidP="001F5795">
      <w:pPr>
        <w:widowControl w:val="0"/>
        <w:autoSpaceDE w:val="0"/>
        <w:autoSpaceDN w:val="0"/>
        <w:adjustRightInd w:val="0"/>
        <w:jc w:val="center"/>
        <w:rPr>
          <w:rFonts w:eastAsia="Times New Roman"/>
          <w:b/>
          <w:lang w:val="uk-UA"/>
        </w:rPr>
      </w:pPr>
      <w:r w:rsidRPr="00DB68F3">
        <w:rPr>
          <w:rFonts w:eastAsia="Times New Roman"/>
          <w:b/>
          <w:bCs/>
          <w:lang w:val="uk-UA"/>
        </w:rPr>
        <w:t xml:space="preserve">3. </w:t>
      </w:r>
      <w:r w:rsidRPr="00DB68F3">
        <w:rPr>
          <w:rFonts w:eastAsia="Times New Roman"/>
          <w:b/>
          <w:bCs/>
          <w:caps/>
          <w:lang w:val="uk-UA"/>
        </w:rPr>
        <w:t>П</w:t>
      </w:r>
      <w:r w:rsidRPr="00DB68F3">
        <w:rPr>
          <w:rFonts w:eastAsia="Times New Roman"/>
          <w:b/>
          <w:lang w:val="uk-UA"/>
        </w:rPr>
        <w:t>рава та обов’язки Сторін</w:t>
      </w:r>
    </w:p>
    <w:p w:rsidR="001F5795" w:rsidRPr="00DB68F3" w:rsidRDefault="001F5795" w:rsidP="001F5795">
      <w:pPr>
        <w:widowControl w:val="0"/>
        <w:autoSpaceDE w:val="0"/>
        <w:autoSpaceDN w:val="0"/>
        <w:adjustRightInd w:val="0"/>
        <w:jc w:val="center"/>
        <w:rPr>
          <w:rFonts w:eastAsia="Times New Roman"/>
          <w:bCs/>
          <w:caps/>
          <w:lang w:val="uk-UA"/>
        </w:rPr>
      </w:pPr>
    </w:p>
    <w:p w:rsidR="00DB68F3" w:rsidRPr="00DB68F3" w:rsidRDefault="00DB68F3" w:rsidP="00DB68F3">
      <w:pPr>
        <w:keepNext/>
        <w:keepLines/>
        <w:tabs>
          <w:tab w:val="left" w:pos="1078"/>
        </w:tabs>
        <w:ind w:firstLine="567"/>
        <w:jc w:val="both"/>
        <w:rPr>
          <w:rFonts w:eastAsia="Cambria"/>
          <w:lang w:eastAsia="en-US"/>
        </w:rPr>
      </w:pPr>
      <w:bookmarkStart w:id="0" w:name="bookmark18"/>
      <w:r w:rsidRPr="00DB68F3">
        <w:rPr>
          <w:rFonts w:eastAsia="Cambria"/>
          <w:lang w:eastAsia="en-US"/>
        </w:rPr>
        <w:t>3.1. ВИКОНАВЕЦЬ зобов'язаний:</w:t>
      </w:r>
      <w:bookmarkEnd w:id="0"/>
    </w:p>
    <w:p w:rsidR="00DB68F3" w:rsidRPr="001F5795" w:rsidRDefault="00DB68F3" w:rsidP="00DB68F3">
      <w:pPr>
        <w:widowControl w:val="0"/>
        <w:tabs>
          <w:tab w:val="left" w:pos="0"/>
        </w:tabs>
        <w:ind w:firstLine="567"/>
        <w:jc w:val="both"/>
        <w:rPr>
          <w:color w:val="000000"/>
          <w:shd w:val="clear" w:color="auto" w:fill="FFFFFF"/>
          <w:lang w:eastAsia="uk-UA"/>
        </w:rPr>
      </w:pPr>
      <w:r w:rsidRPr="001F5795">
        <w:rPr>
          <w:color w:val="000000"/>
          <w:shd w:val="clear" w:color="auto" w:fill="FFFFFF"/>
          <w:lang w:eastAsia="uk-UA"/>
        </w:rPr>
        <w:t xml:space="preserve">3.1.1. </w:t>
      </w:r>
      <w:r w:rsidRPr="001F5795">
        <w:rPr>
          <w:rFonts w:eastAsia="Cambria"/>
          <w:shd w:val="clear" w:color="auto" w:fill="FFFFFF"/>
          <w:lang w:eastAsia="en-US"/>
        </w:rPr>
        <w:t>Н</w:t>
      </w:r>
      <w:r w:rsidRPr="00DB68F3">
        <w:rPr>
          <w:rFonts w:eastAsia="Cambria"/>
          <w:color w:val="000000"/>
          <w:lang w:eastAsia="en-US"/>
        </w:rPr>
        <w:t xml:space="preserve">адати </w:t>
      </w:r>
      <w:r w:rsidRPr="00DB68F3">
        <w:rPr>
          <w:rFonts w:eastAsia="Cambria"/>
          <w:color w:val="000000"/>
          <w:lang w:eastAsia="uk-UA"/>
        </w:rPr>
        <w:t>інформаційні послуги</w:t>
      </w:r>
      <w:r w:rsidRPr="00DB68F3">
        <w:rPr>
          <w:rFonts w:eastAsia="Cambria"/>
          <w:color w:val="000000"/>
          <w:lang w:eastAsia="en-US"/>
        </w:rPr>
        <w:t xml:space="preserve"> вчасно і якісно, у повній відповідності до замовлення ЗАМОВНИКА, вимог цього Договору, Т</w:t>
      </w:r>
      <w:r w:rsidRPr="00DB68F3">
        <w:rPr>
          <w:rFonts w:eastAsia="Cambria"/>
          <w:spacing w:val="-4"/>
          <w:lang w:eastAsia="en-US"/>
        </w:rPr>
        <w:t xml:space="preserve">ехнічного завдання (Додаток №1) </w:t>
      </w:r>
      <w:r w:rsidRPr="00DB68F3">
        <w:rPr>
          <w:rFonts w:eastAsia="Cambria"/>
          <w:color w:val="000000"/>
          <w:lang w:eastAsia="en-US"/>
        </w:rPr>
        <w:t>та згідно з чинним законодавством України</w:t>
      </w:r>
      <w:r w:rsidRPr="001F5795">
        <w:rPr>
          <w:color w:val="000000"/>
          <w:shd w:val="clear" w:color="auto" w:fill="FFFFFF"/>
          <w:lang w:eastAsia="uk-UA"/>
        </w:rPr>
        <w:t>.</w:t>
      </w:r>
    </w:p>
    <w:p w:rsidR="00DB68F3" w:rsidRPr="001F5795" w:rsidRDefault="00DB68F3" w:rsidP="00DB68F3">
      <w:pPr>
        <w:widowControl w:val="0"/>
        <w:tabs>
          <w:tab w:val="left" w:pos="0"/>
        </w:tabs>
        <w:ind w:firstLine="567"/>
        <w:jc w:val="both"/>
        <w:rPr>
          <w:color w:val="000000"/>
          <w:shd w:val="clear" w:color="auto" w:fill="FFFFFF"/>
          <w:lang w:eastAsia="uk-UA"/>
        </w:rPr>
      </w:pPr>
      <w:r w:rsidRPr="001F5795">
        <w:rPr>
          <w:color w:val="000000"/>
          <w:shd w:val="clear" w:color="auto" w:fill="FFFFFF"/>
          <w:lang w:eastAsia="uk-UA"/>
        </w:rPr>
        <w:t xml:space="preserve">3.1.2. </w:t>
      </w:r>
      <w:r w:rsidRPr="00DB68F3">
        <w:rPr>
          <w:rFonts w:eastAsia="Cambria"/>
          <w:color w:val="000000"/>
          <w:shd w:val="clear" w:color="auto" w:fill="FFFFFF"/>
          <w:lang w:eastAsia="en-US"/>
        </w:rPr>
        <w:t>Забезпечити надання інформаційних послуг у строки, що зазначені у замовленні, наданому ЗАМОВНИКОМ, або встановлені цим Договором.</w:t>
      </w:r>
    </w:p>
    <w:p w:rsidR="00DB68F3" w:rsidRPr="001F5795" w:rsidRDefault="00DB68F3" w:rsidP="00DB68F3">
      <w:pPr>
        <w:widowControl w:val="0"/>
        <w:tabs>
          <w:tab w:val="left" w:pos="0"/>
        </w:tabs>
        <w:ind w:firstLine="567"/>
        <w:jc w:val="both"/>
        <w:rPr>
          <w:color w:val="000000"/>
          <w:shd w:val="clear" w:color="auto" w:fill="FFFFFF"/>
          <w:lang w:eastAsia="uk-UA"/>
        </w:rPr>
      </w:pPr>
      <w:r w:rsidRPr="001F5795">
        <w:rPr>
          <w:color w:val="000000"/>
          <w:shd w:val="clear" w:color="auto" w:fill="FFFFFF"/>
          <w:lang w:eastAsia="uk-UA"/>
        </w:rPr>
        <w:t>3.1.3. Розміщувати інформаційні матеріалі, які відповідають та не суперечать вимогам чинного законодавства України.</w:t>
      </w:r>
    </w:p>
    <w:p w:rsidR="00DB68F3" w:rsidRPr="001F5795" w:rsidRDefault="00DB68F3" w:rsidP="00DB68F3">
      <w:pPr>
        <w:widowControl w:val="0"/>
        <w:tabs>
          <w:tab w:val="left" w:pos="0"/>
        </w:tabs>
        <w:ind w:firstLine="567"/>
        <w:jc w:val="both"/>
        <w:rPr>
          <w:color w:val="000000"/>
          <w:shd w:val="clear" w:color="auto" w:fill="FFFFFF"/>
          <w:lang w:eastAsia="uk-UA"/>
        </w:rPr>
      </w:pPr>
      <w:r w:rsidRPr="001F5795">
        <w:rPr>
          <w:color w:val="000000"/>
          <w:shd w:val="clear" w:color="auto" w:fill="FFFFFF"/>
          <w:lang w:eastAsia="uk-UA"/>
        </w:rPr>
        <w:t xml:space="preserve">3.1.4. Не допускати спотворення змісту інформації, що оприлюднюється. </w:t>
      </w:r>
    </w:p>
    <w:p w:rsidR="00DB68F3" w:rsidRPr="001F5795" w:rsidRDefault="00DB68F3" w:rsidP="00DB68F3">
      <w:pPr>
        <w:widowControl w:val="0"/>
        <w:tabs>
          <w:tab w:val="left" w:pos="0"/>
        </w:tabs>
        <w:ind w:firstLine="567"/>
        <w:jc w:val="both"/>
        <w:rPr>
          <w:color w:val="000000"/>
          <w:shd w:val="clear" w:color="auto" w:fill="FFFFFF"/>
          <w:lang w:eastAsia="uk-UA"/>
        </w:rPr>
      </w:pPr>
      <w:r w:rsidRPr="001F5795">
        <w:rPr>
          <w:color w:val="000000"/>
          <w:shd w:val="clear" w:color="auto" w:fill="FFFFFF"/>
          <w:lang w:eastAsia="uk-UA"/>
        </w:rPr>
        <w:t>3.1.5. Знайомити ЗАМОВНИКА, на його вимогу, з ходом надання інформаційних послуг за даним Договором.</w:t>
      </w:r>
    </w:p>
    <w:p w:rsidR="00DB68F3" w:rsidRPr="001F5795" w:rsidRDefault="00DB68F3" w:rsidP="00DB68F3">
      <w:pPr>
        <w:ind w:firstLine="567"/>
        <w:jc w:val="both"/>
        <w:rPr>
          <w:color w:val="000000"/>
          <w:shd w:val="clear" w:color="auto" w:fill="FFFFFF"/>
          <w:lang w:val="uk-UA" w:eastAsia="uk-UA"/>
        </w:rPr>
      </w:pPr>
      <w:r w:rsidRPr="001F5795">
        <w:rPr>
          <w:color w:val="000000"/>
          <w:shd w:val="clear" w:color="auto" w:fill="FFFFFF"/>
          <w:lang w:val="uk-UA" w:eastAsia="uk-UA"/>
        </w:rPr>
        <w:lastRenderedPageBreak/>
        <w:t xml:space="preserve">3.1.6. У разі виявлення ЗАМОВНИКОМ недоліків в процесі надання інформаційних послуг, невідкладно вжити заходи з безоплатного усунення таких недоліків, </w:t>
      </w:r>
      <w:r w:rsidRPr="00DB68F3">
        <w:rPr>
          <w:rFonts w:eastAsia="Times New Roman"/>
          <w:lang w:val="uk-UA"/>
        </w:rPr>
        <w:t>при цьому строк надання інформаційних послуг за Договором не подовжується.</w:t>
      </w:r>
    </w:p>
    <w:p w:rsidR="00DB68F3" w:rsidRPr="001F5795" w:rsidRDefault="00DB68F3" w:rsidP="00DB68F3">
      <w:pPr>
        <w:widowControl w:val="0"/>
        <w:suppressAutoHyphens/>
        <w:ind w:firstLine="567"/>
        <w:jc w:val="both"/>
        <w:rPr>
          <w:rFonts w:eastAsia="Times New Roman"/>
          <w:lang w:val="uk-UA" w:eastAsia="en-US"/>
        </w:rPr>
      </w:pPr>
      <w:r w:rsidRPr="001F5795">
        <w:rPr>
          <w:rFonts w:eastAsia="Times New Roman"/>
          <w:lang w:val="uk-UA" w:eastAsia="en-US"/>
        </w:rPr>
        <w:t>3.1.7. Не розголошувати та не передавати третім особам технічні деталі надання інформаційних послуг, окрім умов, визначених даним Договором.</w:t>
      </w:r>
    </w:p>
    <w:p w:rsidR="00DB68F3" w:rsidRPr="001F5795" w:rsidRDefault="00DB68F3" w:rsidP="00DB68F3">
      <w:pPr>
        <w:widowControl w:val="0"/>
        <w:suppressAutoHyphens/>
        <w:ind w:firstLine="567"/>
        <w:jc w:val="both"/>
        <w:rPr>
          <w:rFonts w:eastAsia="Times New Roman"/>
          <w:lang w:val="uk-UA" w:eastAsia="en-US"/>
        </w:rPr>
      </w:pPr>
      <w:r w:rsidRPr="001F5795">
        <w:rPr>
          <w:rFonts w:eastAsia="Times New Roman"/>
          <w:lang w:val="uk-UA" w:eastAsia="en-US"/>
        </w:rPr>
        <w:t>3.1.8. Відшкодувати ЗАМОВНИКУ його витрати та збитки, зумовлені неналежним виконанням та/або розірванням Договору, сплатити пред'явлені штрафні санкції за порушення договірних зобов'язань.</w:t>
      </w:r>
    </w:p>
    <w:p w:rsidR="00DB68F3" w:rsidRPr="001F5795" w:rsidRDefault="00DB68F3" w:rsidP="00DB68F3">
      <w:pPr>
        <w:widowControl w:val="0"/>
        <w:suppressAutoHyphens/>
        <w:ind w:firstLine="567"/>
        <w:jc w:val="both"/>
        <w:rPr>
          <w:rFonts w:eastAsia="Times New Roman"/>
          <w:lang w:val="uk-UA" w:eastAsia="en-US"/>
        </w:rPr>
      </w:pPr>
      <w:r w:rsidRPr="00DB68F3">
        <w:rPr>
          <w:rFonts w:eastAsia="Times New Roman"/>
          <w:lang w:val="uk-UA" w:eastAsia="en-US"/>
        </w:rPr>
        <w:t xml:space="preserve">3.1.9. Повідомити ЗАМОВНИКА </w:t>
      </w:r>
      <w:r w:rsidRPr="001F5795">
        <w:rPr>
          <w:rFonts w:eastAsia="Times New Roman"/>
          <w:lang w:val="uk-UA" w:eastAsia="en-US"/>
        </w:rPr>
        <w:t xml:space="preserve">про зміну </w:t>
      </w:r>
      <w:r w:rsidRPr="00DB68F3">
        <w:rPr>
          <w:rFonts w:eastAsia="Times New Roman"/>
          <w:lang w:val="uk-UA"/>
        </w:rPr>
        <w:t xml:space="preserve">найменування, місцезнаходження, номерів контактних телефонів </w:t>
      </w:r>
      <w:r w:rsidRPr="00DB68F3">
        <w:rPr>
          <w:rFonts w:eastAsia="Times New Roman"/>
          <w:lang w:val="uk-UA" w:eastAsia="en-US"/>
        </w:rPr>
        <w:t>керівників та відповідальних осіб</w:t>
      </w:r>
      <w:r w:rsidRPr="00DB68F3">
        <w:rPr>
          <w:rFonts w:eastAsia="Times New Roman"/>
          <w:lang w:val="uk-UA"/>
        </w:rPr>
        <w:t xml:space="preserve">, адреси електронної пошти, банківських або інших реквізитів, зазначених в цьому Договорі, про реорганізацію чи припинення, </w:t>
      </w:r>
      <w:r w:rsidRPr="001F5795">
        <w:rPr>
          <w:rFonts w:eastAsia="Times New Roman"/>
          <w:lang w:val="uk-UA" w:eastAsia="en-US"/>
        </w:rPr>
        <w:t xml:space="preserve">письмово (рекомендованим листом) протягом 5 (п’яти) календарних днів. </w:t>
      </w:r>
    </w:p>
    <w:p w:rsidR="00DB68F3" w:rsidRPr="001F5795" w:rsidRDefault="00DB68F3" w:rsidP="00DB68F3">
      <w:pPr>
        <w:widowControl w:val="0"/>
        <w:tabs>
          <w:tab w:val="left" w:pos="0"/>
        </w:tabs>
        <w:ind w:firstLine="567"/>
        <w:jc w:val="both"/>
        <w:rPr>
          <w:shd w:val="clear" w:color="auto" w:fill="FFFFFF"/>
          <w:lang w:eastAsia="uk-UA"/>
        </w:rPr>
      </w:pPr>
      <w:r w:rsidRPr="001F5795">
        <w:rPr>
          <w:shd w:val="clear" w:color="auto" w:fill="FFFFFF"/>
          <w:lang w:eastAsia="uk-UA"/>
        </w:rPr>
        <w:t xml:space="preserve">3.1.10. </w:t>
      </w:r>
      <w:r w:rsidRPr="00DB68F3">
        <w:rPr>
          <w:rFonts w:eastAsia="Cambria"/>
          <w:shd w:val="clear" w:color="auto" w:fill="FFFFFF"/>
          <w:lang w:eastAsia="en-US"/>
        </w:rPr>
        <w:t>Своєчасно складати та передавати ЗАМОВНИКУ Акт наданих послуг</w:t>
      </w:r>
      <w:r w:rsidRPr="001F5795">
        <w:rPr>
          <w:shd w:val="clear" w:color="auto" w:fill="FFFFFF"/>
          <w:lang w:eastAsia="uk-UA"/>
        </w:rPr>
        <w:t>.</w:t>
      </w:r>
    </w:p>
    <w:p w:rsidR="00DB68F3" w:rsidRPr="001F5795" w:rsidRDefault="00DB68F3" w:rsidP="00DB68F3">
      <w:pPr>
        <w:widowControl w:val="0"/>
        <w:tabs>
          <w:tab w:val="left" w:pos="0"/>
        </w:tabs>
        <w:ind w:firstLine="567"/>
        <w:jc w:val="both"/>
        <w:rPr>
          <w:color w:val="000000"/>
          <w:shd w:val="clear" w:color="auto" w:fill="FFFFFF"/>
          <w:lang w:eastAsia="uk-UA"/>
        </w:rPr>
      </w:pPr>
      <w:r w:rsidRPr="001F5795">
        <w:rPr>
          <w:shd w:val="clear" w:color="auto" w:fill="FFFFFF"/>
          <w:lang w:eastAsia="uk-UA"/>
        </w:rPr>
        <w:t xml:space="preserve">3.1.11. При виникненні обставин, що перешкоджають належному виконанню своїх зобов’язань, згідно з цим Договором, повідомити ЗАМОВНИКА про це </w:t>
      </w:r>
      <w:r w:rsidRPr="001F5795">
        <w:rPr>
          <w:rFonts w:eastAsia="Cambria"/>
          <w:lang w:eastAsia="en-US"/>
        </w:rPr>
        <w:t xml:space="preserve">письмово (рекомендованим листом) </w:t>
      </w:r>
      <w:r w:rsidRPr="001F5795">
        <w:rPr>
          <w:shd w:val="clear" w:color="auto" w:fill="FFFFFF"/>
          <w:lang w:eastAsia="uk-UA"/>
        </w:rPr>
        <w:t>протягом 5 (п’яти) календарних днів.</w:t>
      </w:r>
    </w:p>
    <w:p w:rsidR="00DB68F3" w:rsidRPr="001F5795" w:rsidRDefault="00DB68F3" w:rsidP="00DB68F3">
      <w:pPr>
        <w:keepNext/>
        <w:keepLines/>
        <w:tabs>
          <w:tab w:val="left" w:pos="0"/>
          <w:tab w:val="left" w:pos="1078"/>
        </w:tabs>
        <w:ind w:firstLine="567"/>
        <w:jc w:val="both"/>
        <w:rPr>
          <w:shd w:val="clear" w:color="auto" w:fill="FFFFFF"/>
        </w:rPr>
      </w:pPr>
      <w:bookmarkStart w:id="1" w:name="bookmark19"/>
      <w:r w:rsidRPr="00DB68F3">
        <w:rPr>
          <w:rFonts w:eastAsia="Cambria"/>
          <w:lang w:eastAsia="en-US"/>
        </w:rPr>
        <w:t>3.2. ВИКОНАВЕЦЬ має право:</w:t>
      </w:r>
      <w:bookmarkEnd w:id="1"/>
    </w:p>
    <w:p w:rsidR="00DB68F3" w:rsidRPr="001F5795" w:rsidRDefault="00DB68F3" w:rsidP="00DB68F3">
      <w:pPr>
        <w:widowControl w:val="0"/>
        <w:tabs>
          <w:tab w:val="left" w:pos="0"/>
        </w:tabs>
        <w:ind w:firstLine="567"/>
        <w:jc w:val="both"/>
        <w:rPr>
          <w:color w:val="000000"/>
          <w:shd w:val="clear" w:color="auto" w:fill="FFFFFF"/>
          <w:lang w:eastAsia="uk-UA"/>
        </w:rPr>
      </w:pPr>
      <w:r w:rsidRPr="001F5795">
        <w:rPr>
          <w:color w:val="000000"/>
          <w:shd w:val="clear" w:color="auto" w:fill="FFFFFF"/>
          <w:lang w:eastAsia="uk-UA"/>
        </w:rPr>
        <w:t>3.2.1. Одержувати оплату за надані інформаційні послуги в розмірах, визначених цим Договором.</w:t>
      </w:r>
    </w:p>
    <w:p w:rsidR="00DB68F3" w:rsidRPr="001F5795" w:rsidRDefault="00DB68F3" w:rsidP="00DB68F3">
      <w:pPr>
        <w:widowControl w:val="0"/>
        <w:tabs>
          <w:tab w:val="left" w:pos="0"/>
        </w:tabs>
        <w:ind w:firstLine="567"/>
        <w:jc w:val="both"/>
        <w:rPr>
          <w:color w:val="000000"/>
          <w:shd w:val="clear" w:color="auto" w:fill="FFFFFF"/>
          <w:lang w:eastAsia="uk-UA"/>
        </w:rPr>
      </w:pPr>
      <w:r w:rsidRPr="001F5795">
        <w:rPr>
          <w:color w:val="000000"/>
          <w:shd w:val="clear" w:color="auto" w:fill="FFFFFF"/>
          <w:lang w:eastAsia="uk-UA"/>
        </w:rPr>
        <w:t xml:space="preserve">3.2.2. </w:t>
      </w:r>
      <w:r w:rsidRPr="00DB68F3">
        <w:rPr>
          <w:rFonts w:eastAsia="Cambria"/>
          <w:lang w:eastAsia="en-US"/>
        </w:rPr>
        <w:t>Відмовити ЗАМОВНИКУ у наданні інформаційних послуг у випадку отримання замовлення на розміщення інформаційних матеріалів, які завідомо суперечать вимогам чинного законодавства України.</w:t>
      </w:r>
    </w:p>
    <w:p w:rsidR="00DB68F3" w:rsidRPr="001F5795" w:rsidRDefault="00DB68F3" w:rsidP="00DB68F3">
      <w:pPr>
        <w:widowControl w:val="0"/>
        <w:tabs>
          <w:tab w:val="left" w:pos="0"/>
        </w:tabs>
        <w:ind w:firstLine="567"/>
        <w:jc w:val="both"/>
        <w:rPr>
          <w:color w:val="000000"/>
          <w:shd w:val="clear" w:color="auto" w:fill="FFFFFF"/>
          <w:lang w:eastAsia="uk-UA"/>
        </w:rPr>
      </w:pPr>
      <w:r w:rsidRPr="001F5795">
        <w:rPr>
          <w:color w:val="000000"/>
          <w:shd w:val="clear" w:color="auto" w:fill="FFFFFF"/>
          <w:lang w:eastAsia="uk-UA"/>
        </w:rPr>
        <w:t xml:space="preserve">3.2.3.  </w:t>
      </w:r>
      <w:r w:rsidRPr="00DB68F3">
        <w:rPr>
          <w:rFonts w:eastAsia="Cambria"/>
          <w:lang w:eastAsia="en-US"/>
        </w:rPr>
        <w:t>Ініціювати внесення змін і доповнень до цього Договору</w:t>
      </w:r>
      <w:r w:rsidRPr="001F5795">
        <w:rPr>
          <w:color w:val="000000"/>
          <w:shd w:val="clear" w:color="auto" w:fill="FFFFFF"/>
          <w:lang w:eastAsia="uk-UA"/>
        </w:rPr>
        <w:t xml:space="preserve">. </w:t>
      </w:r>
    </w:p>
    <w:p w:rsidR="00DB68F3" w:rsidRPr="001F5795" w:rsidRDefault="00DB68F3" w:rsidP="00DB68F3">
      <w:pPr>
        <w:widowControl w:val="0"/>
        <w:tabs>
          <w:tab w:val="left" w:pos="0"/>
        </w:tabs>
        <w:ind w:firstLine="567"/>
        <w:jc w:val="both"/>
        <w:rPr>
          <w:color w:val="000000"/>
          <w:shd w:val="clear" w:color="auto" w:fill="FFFFFF"/>
          <w:lang w:eastAsia="uk-UA"/>
        </w:rPr>
      </w:pPr>
      <w:r w:rsidRPr="001F5795">
        <w:rPr>
          <w:shd w:val="clear" w:color="auto" w:fill="FFFFFF"/>
          <w:lang w:eastAsia="uk-UA"/>
        </w:rPr>
        <w:t>3.2.4.</w:t>
      </w:r>
      <w:r w:rsidRPr="00DB68F3">
        <w:rPr>
          <w:rFonts w:eastAsia="Cambria"/>
          <w:lang w:eastAsia="en-US"/>
        </w:rPr>
        <w:t xml:space="preserve"> </w:t>
      </w:r>
      <w:r w:rsidRPr="001F5795">
        <w:rPr>
          <w:shd w:val="clear" w:color="auto" w:fill="FFFFFF"/>
          <w:lang w:eastAsia="uk-UA"/>
        </w:rPr>
        <w:t xml:space="preserve">Достроково розірвати Договір </w:t>
      </w:r>
      <w:r w:rsidRPr="00DB68F3">
        <w:rPr>
          <w:rFonts w:eastAsia="Cambria"/>
          <w:lang w:eastAsia="en-US"/>
        </w:rPr>
        <w:t>в односторонньому порядку</w:t>
      </w:r>
      <w:r w:rsidRPr="001F5795">
        <w:rPr>
          <w:shd w:val="clear" w:color="auto" w:fill="FFFFFF"/>
          <w:lang w:eastAsia="uk-UA"/>
        </w:rPr>
        <w:t xml:space="preserve"> у разі невиконання ЗАМОВНИКОМ взятих на себе зобов’язань згідно з умовами цього Договору, </w:t>
      </w:r>
      <w:r w:rsidRPr="00DB68F3">
        <w:rPr>
          <w:rFonts w:eastAsia="Cambria"/>
          <w:lang w:eastAsia="en-US"/>
        </w:rPr>
        <w:t xml:space="preserve">письмово </w:t>
      </w:r>
      <w:r w:rsidRPr="001F5795">
        <w:rPr>
          <w:rFonts w:eastAsia="Cambria"/>
          <w:lang w:eastAsia="en-US"/>
        </w:rPr>
        <w:t xml:space="preserve">(рекомендованим листом) </w:t>
      </w:r>
      <w:r w:rsidRPr="00DB68F3">
        <w:rPr>
          <w:rFonts w:eastAsia="Cambria"/>
          <w:lang w:eastAsia="en-US"/>
        </w:rPr>
        <w:t xml:space="preserve">повідомивши про це ЗАМОВНИКА не пізніше ніж за </w:t>
      </w:r>
      <w:r w:rsidRPr="001F5795">
        <w:rPr>
          <w:rFonts w:eastAsia="Cambria"/>
          <w:lang w:eastAsia="en-US"/>
        </w:rPr>
        <w:t>30 (тридцять) календарних днів</w:t>
      </w:r>
      <w:r w:rsidRPr="00DB68F3">
        <w:rPr>
          <w:rFonts w:eastAsia="Cambria"/>
          <w:lang w:eastAsia="en-US"/>
        </w:rPr>
        <w:t xml:space="preserve"> до моменту розірвання Договору</w:t>
      </w:r>
      <w:r w:rsidRPr="001F5795">
        <w:rPr>
          <w:shd w:val="clear" w:color="auto" w:fill="FFFFFF"/>
          <w:lang w:eastAsia="uk-UA"/>
        </w:rPr>
        <w:t xml:space="preserve">. </w:t>
      </w:r>
      <w:r w:rsidRPr="00DB68F3">
        <w:rPr>
          <w:rFonts w:eastAsia="Cambria"/>
          <w:lang w:eastAsia="en-US"/>
        </w:rPr>
        <w:t>Договір вважається розірваним з дати зазначеної у листі-повідомленні</w:t>
      </w:r>
      <w:r w:rsidRPr="001F5795">
        <w:rPr>
          <w:shd w:val="clear" w:color="auto" w:fill="FFFFFF"/>
          <w:lang w:eastAsia="uk-UA"/>
        </w:rPr>
        <w:t>.</w:t>
      </w:r>
    </w:p>
    <w:p w:rsidR="00DB68F3" w:rsidRPr="00DB68F3" w:rsidRDefault="00DB68F3" w:rsidP="00DB68F3">
      <w:pPr>
        <w:keepNext/>
        <w:keepLines/>
        <w:tabs>
          <w:tab w:val="left" w:pos="0"/>
          <w:tab w:val="left" w:pos="1078"/>
        </w:tabs>
        <w:ind w:firstLine="567"/>
        <w:jc w:val="both"/>
        <w:rPr>
          <w:rFonts w:eastAsia="Times New Roman"/>
        </w:rPr>
      </w:pPr>
      <w:bookmarkStart w:id="2" w:name="bookmark20"/>
      <w:r w:rsidRPr="00DB68F3">
        <w:rPr>
          <w:rFonts w:eastAsia="Cambria"/>
          <w:lang w:eastAsia="en-US"/>
        </w:rPr>
        <w:t>3.3. ЗАМОВНИК зобов'язаний:</w:t>
      </w:r>
      <w:bookmarkEnd w:id="2"/>
    </w:p>
    <w:p w:rsidR="00DB68F3" w:rsidRPr="001F5795" w:rsidRDefault="00DB68F3" w:rsidP="00DB68F3">
      <w:pPr>
        <w:widowControl w:val="0"/>
        <w:tabs>
          <w:tab w:val="left" w:pos="0"/>
        </w:tabs>
        <w:ind w:firstLine="567"/>
        <w:jc w:val="both"/>
        <w:rPr>
          <w:color w:val="000000"/>
          <w:shd w:val="clear" w:color="auto" w:fill="FFFFFF"/>
          <w:lang w:eastAsia="uk-UA"/>
        </w:rPr>
      </w:pPr>
      <w:r w:rsidRPr="001F5795">
        <w:rPr>
          <w:shd w:val="clear" w:color="auto" w:fill="FFFFFF"/>
          <w:lang w:eastAsia="uk-UA"/>
        </w:rPr>
        <w:t xml:space="preserve">3.3.1. Своєчасно надавати ВИКОНАВЦЮ  замовлення  та </w:t>
      </w:r>
      <w:r w:rsidRPr="001F5795">
        <w:rPr>
          <w:color w:val="000000"/>
          <w:shd w:val="clear" w:color="auto" w:fill="FFFFFF"/>
          <w:lang w:eastAsia="uk-UA"/>
        </w:rPr>
        <w:t>інформаційні матеріали, необхідні для виконання ВИКОНАВЦЕМ договірних зобов'язань.</w:t>
      </w:r>
    </w:p>
    <w:p w:rsidR="00DB68F3" w:rsidRPr="001F5795" w:rsidRDefault="00DB68F3" w:rsidP="00DB68F3">
      <w:pPr>
        <w:widowControl w:val="0"/>
        <w:tabs>
          <w:tab w:val="left" w:pos="0"/>
        </w:tabs>
        <w:ind w:firstLine="567"/>
        <w:jc w:val="both"/>
        <w:rPr>
          <w:shd w:val="clear" w:color="auto" w:fill="FFFFFF"/>
          <w:lang w:eastAsia="uk-UA"/>
        </w:rPr>
      </w:pPr>
      <w:r w:rsidRPr="001F5795">
        <w:rPr>
          <w:shd w:val="clear" w:color="auto" w:fill="FFFFFF"/>
          <w:lang w:eastAsia="uk-UA"/>
        </w:rPr>
        <w:t xml:space="preserve">3.3.2. Контролювати якість надання </w:t>
      </w:r>
      <w:r w:rsidRPr="00DB68F3">
        <w:rPr>
          <w:rFonts w:eastAsia="Cambria"/>
          <w:lang w:eastAsia="en-US"/>
        </w:rPr>
        <w:t>інформаційних послуг</w:t>
      </w:r>
      <w:r w:rsidRPr="001F5795">
        <w:rPr>
          <w:shd w:val="clear" w:color="auto" w:fill="FFFFFF"/>
          <w:lang w:eastAsia="uk-UA"/>
        </w:rPr>
        <w:t>.</w:t>
      </w:r>
    </w:p>
    <w:p w:rsidR="00DB68F3" w:rsidRPr="001F5795" w:rsidRDefault="00DB68F3" w:rsidP="00DB68F3">
      <w:pPr>
        <w:widowControl w:val="0"/>
        <w:tabs>
          <w:tab w:val="left" w:pos="0"/>
        </w:tabs>
        <w:ind w:firstLine="567"/>
        <w:jc w:val="both"/>
        <w:rPr>
          <w:shd w:val="clear" w:color="auto" w:fill="FFFFFF"/>
          <w:lang w:eastAsia="uk-UA"/>
        </w:rPr>
      </w:pPr>
      <w:r w:rsidRPr="001F5795">
        <w:rPr>
          <w:shd w:val="clear" w:color="auto" w:fill="FFFFFF"/>
          <w:lang w:eastAsia="uk-UA"/>
        </w:rPr>
        <w:t xml:space="preserve">3.3.3. Оплачувати </w:t>
      </w:r>
      <w:r w:rsidRPr="00DB68F3">
        <w:rPr>
          <w:rFonts w:eastAsia="Cambria"/>
          <w:lang w:eastAsia="en-US"/>
        </w:rPr>
        <w:t>інформаційні послуг</w:t>
      </w:r>
      <w:r w:rsidRPr="001F5795">
        <w:rPr>
          <w:shd w:val="clear" w:color="auto" w:fill="FFFFFF"/>
          <w:lang w:eastAsia="uk-UA"/>
        </w:rPr>
        <w:t>и на умовах та в порядку, визначеному цим Договором.</w:t>
      </w:r>
    </w:p>
    <w:p w:rsidR="00DB68F3" w:rsidRPr="001F5795" w:rsidRDefault="00DB68F3" w:rsidP="00DB68F3">
      <w:pPr>
        <w:widowControl w:val="0"/>
        <w:tabs>
          <w:tab w:val="left" w:pos="0"/>
        </w:tabs>
        <w:ind w:firstLine="567"/>
        <w:jc w:val="both"/>
        <w:rPr>
          <w:shd w:val="clear" w:color="auto" w:fill="FFFFFF"/>
          <w:lang w:eastAsia="uk-UA"/>
        </w:rPr>
      </w:pPr>
      <w:r w:rsidRPr="001F5795">
        <w:rPr>
          <w:rFonts w:eastAsia="Cambria"/>
          <w:lang w:eastAsia="en-US"/>
        </w:rPr>
        <w:t xml:space="preserve">3.3.4. Повідомити ВИКОНАЦЯ про зміну </w:t>
      </w:r>
      <w:r w:rsidRPr="00DB68F3">
        <w:rPr>
          <w:rFonts w:eastAsia="Cambria"/>
          <w:lang w:eastAsia="en-US"/>
        </w:rPr>
        <w:t xml:space="preserve">найменування, місцезнаходження, номерів контактних телефонів керівників та відповідальних осіб, адреси електронної пошти, банківських або інших реквізитів, зазначених в цьому Договорі, про реорганізацію чи припинення, </w:t>
      </w:r>
      <w:r w:rsidRPr="001F5795">
        <w:rPr>
          <w:rFonts w:eastAsia="Cambria"/>
          <w:lang w:eastAsia="en-US"/>
        </w:rPr>
        <w:t>письмово (рекомендованим листом) протягом 5 (п’яти) календарних днів.</w:t>
      </w:r>
    </w:p>
    <w:p w:rsidR="00DB68F3" w:rsidRPr="00DB68F3" w:rsidRDefault="00DB68F3" w:rsidP="00DB68F3">
      <w:pPr>
        <w:keepNext/>
        <w:keepLines/>
        <w:tabs>
          <w:tab w:val="left" w:pos="0"/>
          <w:tab w:val="left" w:pos="1078"/>
        </w:tabs>
        <w:ind w:firstLine="567"/>
        <w:jc w:val="both"/>
        <w:rPr>
          <w:rFonts w:eastAsia="Times New Roman"/>
        </w:rPr>
      </w:pPr>
      <w:bookmarkStart w:id="3" w:name="bookmark21"/>
      <w:r w:rsidRPr="00DB68F3">
        <w:rPr>
          <w:rFonts w:eastAsia="Cambria"/>
          <w:lang w:eastAsia="en-US"/>
        </w:rPr>
        <w:t>3.4. ЗАМОВНИК має право:</w:t>
      </w:r>
      <w:bookmarkEnd w:id="3"/>
    </w:p>
    <w:p w:rsidR="00DB68F3" w:rsidRPr="001F5795" w:rsidRDefault="00DB68F3" w:rsidP="00DB68F3">
      <w:pPr>
        <w:widowControl w:val="0"/>
        <w:tabs>
          <w:tab w:val="left" w:pos="0"/>
        </w:tabs>
        <w:ind w:firstLine="567"/>
        <w:jc w:val="both"/>
        <w:rPr>
          <w:shd w:val="clear" w:color="auto" w:fill="FFFFFF"/>
          <w:lang w:eastAsia="uk-UA"/>
        </w:rPr>
      </w:pPr>
      <w:r w:rsidRPr="001F5795">
        <w:rPr>
          <w:shd w:val="clear" w:color="auto" w:fill="FFFFFF"/>
          <w:lang w:eastAsia="uk-UA"/>
        </w:rPr>
        <w:t xml:space="preserve">3.4.1. </w:t>
      </w:r>
      <w:r w:rsidRPr="001F5795">
        <w:rPr>
          <w:rFonts w:eastAsia="Cambria"/>
          <w:lang w:eastAsia="en-US"/>
        </w:rPr>
        <w:t>Вимагати від ВИКОНАВЦЯ надання якісних інформаційних послуг на умовах та в строки, визначені цим Договором</w:t>
      </w:r>
    </w:p>
    <w:p w:rsidR="00DB68F3" w:rsidRPr="001F5795" w:rsidRDefault="00DB68F3" w:rsidP="00DB68F3">
      <w:pPr>
        <w:widowControl w:val="0"/>
        <w:tabs>
          <w:tab w:val="left" w:pos="0"/>
        </w:tabs>
        <w:ind w:firstLine="567"/>
        <w:jc w:val="both"/>
        <w:rPr>
          <w:shd w:val="clear" w:color="auto" w:fill="FFFFFF"/>
          <w:lang w:eastAsia="uk-UA"/>
        </w:rPr>
      </w:pPr>
      <w:r w:rsidRPr="001F5795">
        <w:rPr>
          <w:shd w:val="clear" w:color="auto" w:fill="FFFFFF"/>
          <w:lang w:eastAsia="uk-UA"/>
        </w:rPr>
        <w:t xml:space="preserve">3.4.2. Знайомитись з ходом надання </w:t>
      </w:r>
      <w:r w:rsidRPr="00DB68F3">
        <w:rPr>
          <w:rFonts w:eastAsia="Cambria"/>
          <w:lang w:eastAsia="en-US"/>
        </w:rPr>
        <w:t>інформаційних послуг</w:t>
      </w:r>
      <w:r w:rsidRPr="001F5795">
        <w:rPr>
          <w:shd w:val="clear" w:color="auto" w:fill="FFFFFF"/>
          <w:lang w:eastAsia="uk-UA"/>
        </w:rPr>
        <w:t xml:space="preserve"> за даним Договором, вносити свої пропозиції щодо виготовлення та розміщення інформаційних матеріалів </w:t>
      </w:r>
      <w:r w:rsidRPr="00DB68F3">
        <w:rPr>
          <w:rFonts w:eastAsia="Cambria"/>
          <w:lang w:eastAsia="en-US"/>
        </w:rPr>
        <w:t>в ефірі FM-радіостанцій</w:t>
      </w:r>
      <w:r w:rsidRPr="001F5795">
        <w:rPr>
          <w:shd w:val="clear" w:color="auto" w:fill="FFFFFF"/>
          <w:lang w:eastAsia="uk-UA"/>
        </w:rPr>
        <w:t>.</w:t>
      </w:r>
    </w:p>
    <w:p w:rsidR="00DB68F3" w:rsidRPr="001F5795" w:rsidRDefault="00DB68F3" w:rsidP="00DB68F3">
      <w:pPr>
        <w:widowControl w:val="0"/>
        <w:tabs>
          <w:tab w:val="left" w:pos="0"/>
        </w:tabs>
        <w:ind w:firstLine="567"/>
        <w:jc w:val="both"/>
        <w:rPr>
          <w:shd w:val="clear" w:color="auto" w:fill="FFFFFF"/>
          <w:lang w:eastAsia="uk-UA"/>
        </w:rPr>
      </w:pPr>
      <w:r w:rsidRPr="001F5795">
        <w:rPr>
          <w:shd w:val="clear" w:color="auto" w:fill="FFFFFF"/>
          <w:lang w:eastAsia="uk-UA"/>
        </w:rPr>
        <w:t>3.4.3. Вимагати від ВИКОНАВЦЯ безоплатного усунення виявлених недоліків.</w:t>
      </w:r>
    </w:p>
    <w:p w:rsidR="00DB68F3" w:rsidRPr="001F5795" w:rsidRDefault="00DB68F3" w:rsidP="00DB68F3">
      <w:pPr>
        <w:widowControl w:val="0"/>
        <w:tabs>
          <w:tab w:val="left" w:pos="0"/>
        </w:tabs>
        <w:ind w:firstLine="567"/>
        <w:jc w:val="both"/>
        <w:rPr>
          <w:shd w:val="clear" w:color="auto" w:fill="FFFFFF"/>
          <w:lang w:eastAsia="uk-UA"/>
        </w:rPr>
      </w:pPr>
      <w:r w:rsidRPr="001F5795">
        <w:rPr>
          <w:shd w:val="clear" w:color="auto" w:fill="FFFFFF"/>
          <w:lang w:eastAsia="uk-UA"/>
        </w:rPr>
        <w:t xml:space="preserve">3.4.4. </w:t>
      </w:r>
      <w:r w:rsidRPr="00DB68F3">
        <w:rPr>
          <w:rFonts w:eastAsia="Cambria"/>
          <w:lang w:eastAsia="en-US"/>
        </w:rPr>
        <w:t>Ініціювати внесення змін і доповнень до цього Договору</w:t>
      </w:r>
      <w:r w:rsidRPr="001F5795">
        <w:rPr>
          <w:shd w:val="clear" w:color="auto" w:fill="FFFFFF"/>
          <w:lang w:eastAsia="uk-UA"/>
        </w:rPr>
        <w:t>.</w:t>
      </w:r>
    </w:p>
    <w:p w:rsidR="00DB68F3" w:rsidRPr="00DB68F3" w:rsidRDefault="00DB68F3" w:rsidP="00DB68F3">
      <w:pPr>
        <w:widowControl w:val="0"/>
        <w:tabs>
          <w:tab w:val="left" w:pos="0"/>
        </w:tabs>
        <w:ind w:firstLine="567"/>
        <w:jc w:val="both"/>
        <w:rPr>
          <w:rFonts w:eastAsia="Times New Roman"/>
        </w:rPr>
      </w:pPr>
      <w:r w:rsidRPr="001F5795">
        <w:rPr>
          <w:shd w:val="clear" w:color="auto" w:fill="FFFFFF"/>
          <w:lang w:eastAsia="uk-UA"/>
        </w:rPr>
        <w:t xml:space="preserve">3.4.5. Достроково розірвати Договір </w:t>
      </w:r>
      <w:r w:rsidRPr="00DB68F3">
        <w:rPr>
          <w:rFonts w:eastAsia="Cambria"/>
          <w:lang w:eastAsia="en-US"/>
        </w:rPr>
        <w:t>в односторонньому порядку</w:t>
      </w:r>
      <w:r w:rsidRPr="001F5795">
        <w:rPr>
          <w:shd w:val="clear" w:color="auto" w:fill="FFFFFF"/>
          <w:lang w:eastAsia="uk-UA"/>
        </w:rPr>
        <w:t xml:space="preserve"> у разі невиконання ВИКОНАВЦЕМ взятих на себе зобов’язань згідно з умовами цього Договору, </w:t>
      </w:r>
      <w:r w:rsidRPr="00DB68F3">
        <w:rPr>
          <w:rFonts w:eastAsia="Cambria"/>
          <w:lang w:eastAsia="en-US"/>
        </w:rPr>
        <w:t xml:space="preserve">письмово повідомивши </w:t>
      </w:r>
      <w:r w:rsidRPr="001F5795">
        <w:rPr>
          <w:rFonts w:eastAsia="Cambria"/>
          <w:lang w:eastAsia="en-US"/>
        </w:rPr>
        <w:t xml:space="preserve">(рекомендованим листом) </w:t>
      </w:r>
      <w:r w:rsidRPr="00DB68F3">
        <w:rPr>
          <w:rFonts w:eastAsia="Cambria"/>
          <w:lang w:eastAsia="en-US"/>
        </w:rPr>
        <w:t xml:space="preserve">про це ВИКОНАВЦЯ не пізніше ніж </w:t>
      </w:r>
      <w:r w:rsidRPr="001F5795">
        <w:rPr>
          <w:rFonts w:eastAsia="Cambria"/>
          <w:lang w:eastAsia="en-US"/>
        </w:rPr>
        <w:t>30 (тридцять) календарних днів</w:t>
      </w:r>
      <w:r w:rsidRPr="00DB68F3">
        <w:rPr>
          <w:rFonts w:eastAsia="Cambria"/>
          <w:lang w:eastAsia="en-US"/>
        </w:rPr>
        <w:t xml:space="preserve"> до моменту розірвання Договору. Договір вважається розірваним з дати зазначеної у листі-повідомленні.</w:t>
      </w:r>
    </w:p>
    <w:p w:rsidR="00DB68F3" w:rsidRPr="001F5795" w:rsidRDefault="00DB68F3" w:rsidP="00DB68F3">
      <w:pPr>
        <w:widowControl w:val="0"/>
        <w:tabs>
          <w:tab w:val="left" w:pos="0"/>
        </w:tabs>
        <w:ind w:firstLine="567"/>
        <w:jc w:val="both"/>
        <w:rPr>
          <w:shd w:val="clear" w:color="auto" w:fill="FFFFFF"/>
          <w:lang w:eastAsia="uk-UA"/>
        </w:rPr>
      </w:pPr>
      <w:r w:rsidRPr="00DB68F3">
        <w:rPr>
          <w:rFonts w:eastAsia="Cambria"/>
          <w:lang w:eastAsia="en-US"/>
        </w:rPr>
        <w:t xml:space="preserve">3.4.6. </w:t>
      </w:r>
      <w:r w:rsidRPr="001F5795">
        <w:rPr>
          <w:rFonts w:eastAsia="Cambria"/>
          <w:lang w:eastAsia="en-US"/>
        </w:rPr>
        <w:t>Вимагати відшкодування витрат та збитків, зумовлених неналежним виконанням та/або розірванням Договору, пред’являти сплати штрафних санкцій за порушення договірних зобов'язань.</w:t>
      </w:r>
    </w:p>
    <w:p w:rsidR="00DB68F3" w:rsidRPr="00DB68F3" w:rsidRDefault="00DB68F3" w:rsidP="001F5795">
      <w:pPr>
        <w:snapToGrid w:val="0"/>
        <w:jc w:val="center"/>
        <w:rPr>
          <w:rFonts w:eastAsia="Times New Roman"/>
          <w:lang w:val="uk-UA"/>
        </w:rPr>
      </w:pPr>
    </w:p>
    <w:p w:rsidR="00DB68F3" w:rsidRDefault="00DB68F3" w:rsidP="001F5795">
      <w:pPr>
        <w:snapToGrid w:val="0"/>
        <w:jc w:val="center"/>
        <w:rPr>
          <w:rFonts w:eastAsia="Times New Roman"/>
          <w:b/>
          <w:lang w:val="uk-UA"/>
        </w:rPr>
      </w:pPr>
      <w:r w:rsidRPr="00DB68F3">
        <w:rPr>
          <w:rFonts w:eastAsia="Times New Roman"/>
          <w:b/>
          <w:lang w:val="uk-UA"/>
        </w:rPr>
        <w:lastRenderedPageBreak/>
        <w:t>4. Вартість послуг та порядок розрахунків</w:t>
      </w:r>
    </w:p>
    <w:p w:rsidR="001F5795" w:rsidRPr="00DB68F3" w:rsidRDefault="001F5795" w:rsidP="001F5795">
      <w:pPr>
        <w:snapToGrid w:val="0"/>
        <w:jc w:val="center"/>
        <w:rPr>
          <w:rFonts w:eastAsia="Times New Roman"/>
          <w:lang w:val="uk-UA"/>
        </w:rPr>
      </w:pPr>
    </w:p>
    <w:p w:rsidR="00DB68F3" w:rsidRPr="00DB68F3" w:rsidRDefault="00DB68F3" w:rsidP="00DB68F3">
      <w:pPr>
        <w:ind w:firstLine="540"/>
        <w:jc w:val="both"/>
        <w:rPr>
          <w:rFonts w:eastAsia="Times New Roman"/>
          <w:lang w:val="uk-UA"/>
        </w:rPr>
      </w:pPr>
      <w:r w:rsidRPr="00DB68F3">
        <w:rPr>
          <w:rFonts w:eastAsia="Times New Roman"/>
          <w:lang w:val="uk-UA"/>
        </w:rPr>
        <w:t>4.1. Загальна вартість інформаційних послуг за цим Договором становить _____________ грн. (__________ гривень ___ копійок) з/без ПДВ</w:t>
      </w:r>
      <w:r w:rsidRPr="00DB68F3">
        <w:rPr>
          <w:rFonts w:eastAsia="Times New Roman"/>
          <w:b/>
          <w:lang w:val="uk-UA"/>
        </w:rPr>
        <w:t>,</w:t>
      </w:r>
      <w:r w:rsidRPr="00DB68F3">
        <w:rPr>
          <w:rFonts w:eastAsia="Times New Roman"/>
          <w:color w:val="000000"/>
          <w:lang w:val="uk-UA" w:eastAsia="uk-UA"/>
        </w:rPr>
        <w:t xml:space="preserve"> відповідно до Специфікації (Додаток № 2) до Договору.</w:t>
      </w:r>
    </w:p>
    <w:p w:rsidR="00DB68F3" w:rsidRPr="00DB68F3" w:rsidRDefault="00DB68F3" w:rsidP="00DB68F3">
      <w:pPr>
        <w:widowControl w:val="0"/>
        <w:tabs>
          <w:tab w:val="left" w:pos="0"/>
          <w:tab w:val="left" w:pos="426"/>
        </w:tabs>
        <w:ind w:firstLine="567"/>
        <w:jc w:val="both"/>
        <w:rPr>
          <w:rFonts w:eastAsia="Cambria"/>
          <w:color w:val="000000"/>
          <w:lang w:eastAsia="uk-UA"/>
        </w:rPr>
      </w:pPr>
      <w:r w:rsidRPr="00DB68F3">
        <w:rPr>
          <w:rFonts w:eastAsia="Cambria"/>
          <w:color w:val="000000"/>
          <w:lang w:eastAsia="uk-UA"/>
        </w:rPr>
        <w:t>4.2. Після надання інформаційних послуг, ВИКОНАВЕЦЬ надає ЗАМОВНИКУ у двох примірниках підписаний зі своєї сторони Акт наданих послуг, який підписується уповноваженим представником ЗАМОВНИКА протягом 5 (п’яти) робочих днів з моменту його отримання</w:t>
      </w:r>
      <w:r w:rsidRPr="00DB68F3">
        <w:rPr>
          <w:rFonts w:eastAsia="Cambria"/>
          <w:lang w:eastAsia="en-US"/>
        </w:rPr>
        <w:t xml:space="preserve"> або у цей же строк ЗАМОВНИК надає мотивовану відмову </w:t>
      </w:r>
      <w:r w:rsidRPr="00DB68F3">
        <w:rPr>
          <w:rFonts w:eastAsia="Cambria"/>
          <w:color w:val="000000"/>
          <w:lang w:eastAsia="en-US"/>
        </w:rPr>
        <w:t>(письмове повідомлення) у підписанні Акту наданих послуг</w:t>
      </w:r>
      <w:r w:rsidRPr="00DB68F3">
        <w:rPr>
          <w:rFonts w:eastAsia="Cambria"/>
          <w:color w:val="000000"/>
          <w:lang w:eastAsia="uk-UA"/>
        </w:rPr>
        <w:t xml:space="preserve">. </w:t>
      </w:r>
    </w:p>
    <w:p w:rsidR="00DB68F3" w:rsidRPr="00DB68F3" w:rsidRDefault="00DB68F3" w:rsidP="00DB68F3">
      <w:pPr>
        <w:widowControl w:val="0"/>
        <w:tabs>
          <w:tab w:val="left" w:pos="0"/>
          <w:tab w:val="left" w:pos="426"/>
        </w:tabs>
        <w:ind w:firstLine="567"/>
        <w:jc w:val="both"/>
        <w:rPr>
          <w:rFonts w:eastAsia="Cambria"/>
          <w:color w:val="000000"/>
          <w:lang w:eastAsia="uk-UA"/>
        </w:rPr>
      </w:pPr>
      <w:r w:rsidRPr="00DB68F3">
        <w:rPr>
          <w:rFonts w:eastAsia="Cambria"/>
          <w:color w:val="000000"/>
          <w:lang w:eastAsia="uk-UA"/>
        </w:rPr>
        <w:t xml:space="preserve">4.3. </w:t>
      </w:r>
      <w:r w:rsidRPr="00DB68F3">
        <w:rPr>
          <w:rFonts w:eastAsia="Cambria"/>
          <w:snapToGrid w:val="0"/>
          <w:lang w:eastAsia="en-US"/>
        </w:rPr>
        <w:t>У випадку мотивованих претензій ЗАМОВНИКА Сторонами складається двосторонній акт з переліком необхідних доопрацювань і термінів їх виконання.</w:t>
      </w:r>
    </w:p>
    <w:p w:rsidR="00DB68F3" w:rsidRPr="00DB68F3" w:rsidRDefault="00DB68F3" w:rsidP="00DB68F3">
      <w:pPr>
        <w:tabs>
          <w:tab w:val="left" w:pos="938"/>
        </w:tabs>
        <w:ind w:firstLine="567"/>
        <w:jc w:val="both"/>
        <w:rPr>
          <w:rFonts w:eastAsia="Cambria"/>
        </w:rPr>
      </w:pPr>
      <w:r w:rsidRPr="00DB68F3">
        <w:rPr>
          <w:rFonts w:eastAsia="Cambria"/>
          <w:lang w:eastAsia="en-US"/>
        </w:rPr>
        <w:t xml:space="preserve">4.4. Оплата інформаційних послуг здійснюється ЗАМОВНИКОМ на підставі рахунку та підписаного сторонами Акту наданих послуг шляхом </w:t>
      </w:r>
      <w:r w:rsidRPr="001F5795">
        <w:rPr>
          <w:rFonts w:eastAsia="Cambria"/>
          <w:lang w:eastAsia="uk-UA"/>
        </w:rPr>
        <w:t xml:space="preserve">безготівкового </w:t>
      </w:r>
      <w:r w:rsidRPr="00DB68F3">
        <w:rPr>
          <w:rFonts w:eastAsia="Cambria"/>
          <w:lang w:eastAsia="en-US"/>
        </w:rPr>
        <w:t>перерахування грошових коштів на поточний рахунок ВИКОНАВЦЯ протягом 10 (десяти) робочих днів з дати підписання Сторонами Акту наданих послуг, 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ЗАМОВНИКА, згідно визначеної органами Казначейства України черговості здійснення платежів.</w:t>
      </w:r>
    </w:p>
    <w:p w:rsidR="00DB68F3" w:rsidRPr="00DB68F3" w:rsidRDefault="00DB68F3" w:rsidP="00DB68F3">
      <w:pPr>
        <w:tabs>
          <w:tab w:val="left" w:pos="934"/>
        </w:tabs>
        <w:ind w:firstLine="567"/>
        <w:jc w:val="both"/>
        <w:rPr>
          <w:rFonts w:eastAsia="Cambria"/>
          <w:lang w:eastAsia="en-US"/>
        </w:rPr>
      </w:pPr>
      <w:r w:rsidRPr="00DB68F3">
        <w:rPr>
          <w:rFonts w:eastAsia="Cambria"/>
          <w:lang w:eastAsia="en-US"/>
        </w:rPr>
        <w:t>4.5. У разі затримки бюджетного фінансування та/або затримки здійснення платежів не з вини ЗАМОВНИКА, розрахунок за надані інформаційні послуги здійснюється протягом 5 (п’яти) робочих днів з дати отримання ЗАМОВНИКОМ бюджетного фінансування.</w:t>
      </w:r>
    </w:p>
    <w:p w:rsidR="00DB68F3" w:rsidRPr="00DB68F3" w:rsidRDefault="00DB68F3" w:rsidP="00DB68F3">
      <w:pPr>
        <w:ind w:firstLine="567"/>
        <w:jc w:val="both"/>
        <w:rPr>
          <w:rFonts w:eastAsia="Times New Roman"/>
          <w:lang w:val="uk-UA"/>
        </w:rPr>
      </w:pPr>
      <w:r w:rsidRPr="00DB68F3">
        <w:rPr>
          <w:rFonts w:eastAsia="Times New Roman"/>
          <w:lang w:val="uk-UA"/>
        </w:rPr>
        <w:t>4.6. ЗАМОВНИК не здійснює оплату за надані інформаційні послуги, та така несплата не є порушенням строку оплати зі сторони ЗАМОВНИКА у випадку ненадання ВИКОНАВЦЕМ рахунку на оплату чи його  неналежного  оформлення.</w:t>
      </w:r>
    </w:p>
    <w:p w:rsidR="00DB68F3" w:rsidRPr="00DB68F3" w:rsidRDefault="00DB68F3" w:rsidP="00DB68F3">
      <w:pPr>
        <w:ind w:firstLine="567"/>
        <w:jc w:val="both"/>
        <w:rPr>
          <w:rFonts w:eastAsia="Times New Roman"/>
          <w:lang w:val="uk-UA"/>
        </w:rPr>
      </w:pPr>
      <w:r w:rsidRPr="00DB68F3">
        <w:rPr>
          <w:rFonts w:eastAsia="Times New Roman"/>
          <w:lang w:val="uk-UA"/>
        </w:rPr>
        <w:t>4.7. Сторони погоджують виконання ЗАМОВНИКОМ зобов’язань щодо оплати наданих інформаційних послуг виконаним належним чином з моменту надання доручення на здійснення платежу органу Казначейства України.</w:t>
      </w:r>
    </w:p>
    <w:p w:rsidR="00DB68F3" w:rsidRPr="00DB68F3" w:rsidRDefault="00DB68F3" w:rsidP="00DB68F3">
      <w:pPr>
        <w:ind w:firstLine="567"/>
        <w:jc w:val="both"/>
        <w:rPr>
          <w:rFonts w:eastAsia="Times New Roman"/>
          <w:lang w:val="uk-UA"/>
        </w:rPr>
      </w:pPr>
      <w:r w:rsidRPr="00DB68F3">
        <w:rPr>
          <w:rFonts w:eastAsia="Times New Roman"/>
          <w:lang w:val="uk-UA"/>
        </w:rPr>
        <w:t>4.8. Днем оплати наданих ВИКОНАВЦЕМ інформаційних послуг є дата списання коштів з відповідних рахунків ЗАМОВНИКА.</w:t>
      </w:r>
    </w:p>
    <w:p w:rsidR="00DB68F3" w:rsidRPr="00DB68F3" w:rsidRDefault="00DB68F3" w:rsidP="00DB68F3">
      <w:pPr>
        <w:ind w:firstLine="567"/>
        <w:jc w:val="both"/>
        <w:rPr>
          <w:rFonts w:eastAsia="Times New Roman"/>
          <w:lang w:val="uk-UA"/>
        </w:rPr>
      </w:pPr>
      <w:r w:rsidRPr="00DB68F3">
        <w:rPr>
          <w:rFonts w:eastAsia="Times New Roman"/>
          <w:lang w:val="uk-UA"/>
        </w:rPr>
        <w:t>4.9. Усі платіжні документи за даним Договором оформлюються з дотриманням вимог чинного законодавства України, що зазвичай ставляться до змісту і форми таких документів.</w:t>
      </w:r>
    </w:p>
    <w:p w:rsidR="00DB68F3" w:rsidRPr="001F5795" w:rsidRDefault="00DB68F3" w:rsidP="00DB68F3">
      <w:pPr>
        <w:widowControl w:val="0"/>
        <w:suppressAutoHyphens/>
        <w:ind w:firstLine="567"/>
        <w:jc w:val="both"/>
        <w:rPr>
          <w:rFonts w:eastAsia="Times New Roman"/>
          <w:lang w:val="uk-UA" w:eastAsia="en-US"/>
        </w:rPr>
      </w:pPr>
      <w:r w:rsidRPr="001F5795">
        <w:rPr>
          <w:rFonts w:eastAsia="Times New Roman"/>
          <w:lang w:val="uk-UA" w:eastAsia="en-US"/>
        </w:rPr>
        <w:t>4.10. 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ВИКОНАВЦЯ про зміни реквізитів.</w:t>
      </w:r>
    </w:p>
    <w:p w:rsidR="00DB68F3" w:rsidRPr="00DB68F3" w:rsidRDefault="00DB68F3" w:rsidP="00DB68F3">
      <w:pPr>
        <w:tabs>
          <w:tab w:val="left" w:pos="934"/>
        </w:tabs>
        <w:ind w:firstLine="567"/>
        <w:jc w:val="both"/>
        <w:rPr>
          <w:rFonts w:eastAsia="Cambria"/>
          <w:lang w:eastAsia="en-US"/>
        </w:rPr>
      </w:pPr>
      <w:r w:rsidRPr="00DB68F3">
        <w:rPr>
          <w:rFonts w:eastAsia="Cambria"/>
          <w:lang w:eastAsia="en-US"/>
        </w:rPr>
        <w:t>4.11. Сума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цього Договору.</w:t>
      </w:r>
    </w:p>
    <w:p w:rsidR="00DB68F3" w:rsidRPr="00DB68F3" w:rsidRDefault="00DB68F3" w:rsidP="001F5795">
      <w:pPr>
        <w:snapToGrid w:val="0"/>
        <w:jc w:val="center"/>
        <w:rPr>
          <w:rFonts w:eastAsia="Times New Roman"/>
          <w:lang w:val="uk-UA"/>
        </w:rPr>
      </w:pPr>
    </w:p>
    <w:p w:rsidR="00DB68F3" w:rsidRDefault="00DB68F3" w:rsidP="001F5795">
      <w:pPr>
        <w:snapToGrid w:val="0"/>
        <w:jc w:val="center"/>
        <w:rPr>
          <w:rFonts w:eastAsia="Times New Roman"/>
          <w:b/>
          <w:lang w:val="uk-UA"/>
        </w:rPr>
      </w:pPr>
      <w:r w:rsidRPr="00DB68F3">
        <w:rPr>
          <w:rFonts w:eastAsia="Times New Roman"/>
          <w:b/>
          <w:lang w:val="uk-UA"/>
        </w:rPr>
        <w:t>5. Відповідальність Сторін</w:t>
      </w:r>
    </w:p>
    <w:p w:rsidR="001F5795" w:rsidRPr="00DB68F3" w:rsidRDefault="001F5795" w:rsidP="001F5795">
      <w:pPr>
        <w:snapToGrid w:val="0"/>
        <w:jc w:val="center"/>
        <w:rPr>
          <w:rFonts w:eastAsia="Times New Roman"/>
          <w:lang w:val="uk-UA"/>
        </w:rPr>
      </w:pPr>
    </w:p>
    <w:p w:rsidR="00DB68F3" w:rsidRPr="00DB68F3" w:rsidRDefault="00DB68F3" w:rsidP="00DB68F3">
      <w:pPr>
        <w:suppressAutoHyphens/>
        <w:ind w:firstLine="567"/>
        <w:jc w:val="both"/>
        <w:rPr>
          <w:rFonts w:eastAsia="Times New Roman"/>
          <w:lang w:val="uk-UA" w:eastAsia="zh-CN"/>
        </w:rPr>
      </w:pPr>
      <w:r w:rsidRPr="001F5795">
        <w:rPr>
          <w:rFonts w:eastAsia="Times New Roman"/>
          <w:lang w:val="uk-UA" w:eastAsia="uk-UA"/>
        </w:rPr>
        <w:t xml:space="preserve">5.1. </w:t>
      </w:r>
      <w:r w:rsidRPr="00DB68F3">
        <w:rPr>
          <w:rFonts w:eastAsia="Times New Roman"/>
          <w:lang w:eastAsia="zh-CN"/>
        </w:rPr>
        <w:t>У разі невиконання або неналежного виконання своїх зобов’язань, передбачених</w:t>
      </w:r>
      <w:r w:rsidRPr="00DB68F3">
        <w:rPr>
          <w:rFonts w:eastAsia="Times New Roman"/>
          <w:lang w:val="uk-UA" w:eastAsia="zh-CN"/>
        </w:rPr>
        <w:t xml:space="preserve"> </w:t>
      </w:r>
      <w:r w:rsidRPr="00DB68F3">
        <w:rPr>
          <w:rFonts w:eastAsia="Times New Roman"/>
          <w:lang w:eastAsia="zh-CN"/>
        </w:rPr>
        <w:t>даним Договором, Сторони несуть відповідальність передбачену цим Договором та чинним законодавством України.</w:t>
      </w:r>
      <w:r w:rsidRPr="00DB68F3">
        <w:rPr>
          <w:rFonts w:eastAsia="Times New Roman"/>
          <w:lang w:val="uk-UA" w:eastAsia="zh-CN"/>
        </w:rPr>
        <w:t xml:space="preserve"> </w:t>
      </w:r>
    </w:p>
    <w:p w:rsidR="00DB68F3" w:rsidRPr="00DB68F3" w:rsidRDefault="00DB68F3" w:rsidP="00DB68F3">
      <w:pPr>
        <w:ind w:firstLine="567"/>
        <w:jc w:val="both"/>
        <w:rPr>
          <w:rFonts w:eastAsia="Times New Roman"/>
        </w:rPr>
      </w:pPr>
      <w:r w:rsidRPr="001F5795">
        <w:rPr>
          <w:rFonts w:eastAsia="Times New Roman"/>
          <w:lang w:val="uk-UA" w:eastAsia="uk-UA"/>
        </w:rPr>
        <w:t>5.2. ВИКОНАВЕЦЬ</w:t>
      </w:r>
      <w:r w:rsidRPr="00DB68F3">
        <w:rPr>
          <w:rFonts w:eastAsia="Times New Roman"/>
          <w:lang w:val="uk-UA"/>
        </w:rPr>
        <w:t xml:space="preserve"> несе відповідальність за якість наданих інформаційних послуг та строки їх надання. </w:t>
      </w:r>
    </w:p>
    <w:p w:rsidR="00DB68F3" w:rsidRPr="00DB68F3" w:rsidRDefault="00DB68F3" w:rsidP="00DB68F3">
      <w:pPr>
        <w:shd w:val="clear" w:color="auto" w:fill="FFFFFF"/>
        <w:ind w:firstLine="567"/>
        <w:jc w:val="both"/>
        <w:rPr>
          <w:rFonts w:eastAsia="Times New Roman"/>
          <w:lang w:val="uk-UA"/>
        </w:rPr>
      </w:pPr>
      <w:r w:rsidRPr="00DB68F3">
        <w:rPr>
          <w:rFonts w:eastAsia="Times New Roman"/>
          <w:lang w:val="uk-UA"/>
        </w:rPr>
        <w:t xml:space="preserve">5.3. За порушення договірних зобов’язань щодо строків надання інформаційних послуг ВИКОНАВЕЦЬ на вимогу ЗАМОВНИКА сплачує пеню у розмірі 1 (одного) відсотка від вартості невчасно виконаного зобов’язання,  за кожен день прострочення, а за прострочення понад 30 (тридцять) календарних днів ВИКОНАВЕЦЬ додатково сплачує штраф у розмірі 7 (семи) відсотків вартості невчасно виконаного зобов’язання. </w:t>
      </w:r>
    </w:p>
    <w:p w:rsidR="00DB68F3" w:rsidRPr="00DB68F3" w:rsidRDefault="00DB68F3" w:rsidP="00DB68F3">
      <w:pPr>
        <w:ind w:firstLine="557"/>
        <w:jc w:val="both"/>
        <w:rPr>
          <w:rFonts w:eastAsia="Times New Roman"/>
          <w:lang w:val="uk-UA"/>
        </w:rPr>
      </w:pPr>
      <w:r w:rsidRPr="00DB68F3">
        <w:rPr>
          <w:rFonts w:eastAsia="Times New Roman"/>
          <w:lang w:val="uk-UA"/>
        </w:rPr>
        <w:t>5.4. Штрафні санкції, зазначені в п.5.3. Договору сплачуються ВИКОНАВЦЕМ протягом 30 (тридцяти) календарних днів після отримання відповідної вимоги ЗАМОВНИКА.</w:t>
      </w:r>
    </w:p>
    <w:p w:rsidR="00DB68F3" w:rsidRPr="00DB68F3" w:rsidRDefault="00DB68F3" w:rsidP="00DB68F3">
      <w:pPr>
        <w:ind w:firstLine="557"/>
        <w:jc w:val="both"/>
        <w:rPr>
          <w:rFonts w:eastAsia="Times New Roman"/>
          <w:lang w:val="uk-UA"/>
        </w:rPr>
      </w:pPr>
      <w:r w:rsidRPr="00DB68F3">
        <w:rPr>
          <w:rFonts w:eastAsia="Times New Roman"/>
          <w:lang w:val="uk-UA"/>
        </w:rPr>
        <w:lastRenderedPageBreak/>
        <w:t>5.5. До оплати ВИКОНАВЦЕМ штрафу та/або пені, передбачених Договором, ЗАМОВНИК на суму таких штрафних санкцій має право призупинити (не здійснювати) оплату за надані інформаційні послуги.</w:t>
      </w:r>
    </w:p>
    <w:p w:rsidR="00DB68F3" w:rsidRPr="00DB68F3" w:rsidRDefault="00DB68F3" w:rsidP="00DB68F3">
      <w:pPr>
        <w:ind w:firstLine="557"/>
        <w:jc w:val="both"/>
        <w:rPr>
          <w:rFonts w:eastAsia="Times New Roman"/>
          <w:lang w:val="uk-UA"/>
        </w:rPr>
      </w:pPr>
      <w:r w:rsidRPr="00DB68F3">
        <w:rPr>
          <w:rFonts w:eastAsia="Times New Roman"/>
          <w:lang w:val="uk-UA"/>
        </w:rPr>
        <w:t xml:space="preserve">5.6. У разі затримки перерахування бюджетних асигнувань на оплату предмета договору та /або затримки у здійсненні органами Казначейства України платежів за цим Договором, штрафні санкції до ЗАМОВНИКА не застосовуються. ЗАМОВНИК </w:t>
      </w:r>
      <w:r w:rsidRPr="00DB68F3">
        <w:rPr>
          <w:rFonts w:eastAsia="Times New Roman"/>
          <w:snapToGrid w:val="0"/>
          <w:lang w:val="uk-UA"/>
        </w:rPr>
        <w:t>зобов’язується в такому випадку здійснити оплату за надані інформаційні послуги згідно з пунктом 4.5.</w:t>
      </w:r>
    </w:p>
    <w:p w:rsidR="00DB68F3" w:rsidRPr="00DB68F3" w:rsidRDefault="00DB68F3" w:rsidP="00DB68F3">
      <w:pPr>
        <w:shd w:val="clear" w:color="auto" w:fill="FFFFFF"/>
        <w:ind w:firstLine="557"/>
        <w:jc w:val="both"/>
        <w:rPr>
          <w:rFonts w:eastAsia="Times New Roman"/>
          <w:lang w:val="uk-UA"/>
        </w:rPr>
      </w:pPr>
      <w:r w:rsidRPr="00DB68F3">
        <w:rPr>
          <w:rFonts w:eastAsia="Times New Roman"/>
          <w:lang w:val="uk-UA"/>
        </w:rPr>
        <w:t xml:space="preserve">5.7. ЗАМОВНИК не несе відповідальності за порушення строків оплати інформаційних послуг, якщо такі порушення виникли внаслідок </w:t>
      </w:r>
      <w:r w:rsidRPr="00DB68F3">
        <w:rPr>
          <w:rFonts w:eastAsia="Times New Roman"/>
          <w:shd w:val="clear" w:color="auto" w:fill="FFFFFF"/>
          <w:lang w:val="uk-UA"/>
        </w:rPr>
        <w:t xml:space="preserve">визначення </w:t>
      </w:r>
      <w:r w:rsidRPr="00DB68F3">
        <w:rPr>
          <w:rFonts w:eastAsia="Times New Roman"/>
          <w:lang w:val="uk-UA"/>
        </w:rPr>
        <w:t>органами Казначейства України</w:t>
      </w:r>
      <w:r w:rsidRPr="00DB68F3">
        <w:rPr>
          <w:rFonts w:eastAsia="Times New Roman"/>
          <w:shd w:val="clear" w:color="auto" w:fill="FFFFFF"/>
          <w:lang w:val="uk-UA"/>
        </w:rPr>
        <w:t xml:space="preserve"> черговості</w:t>
      </w:r>
      <w:r w:rsidRPr="00DB68F3">
        <w:rPr>
          <w:rFonts w:eastAsia="Times New Roman"/>
          <w:lang w:val="uk-UA"/>
        </w:rPr>
        <w:t xml:space="preserve"> здійснення платежів </w:t>
      </w:r>
      <w:r w:rsidRPr="00DB68F3">
        <w:rPr>
          <w:rFonts w:eastAsia="Times New Roman"/>
          <w:shd w:val="clear" w:color="auto" w:fill="FFFFFF"/>
          <w:lang w:val="uk-UA"/>
        </w:rPr>
        <w:t xml:space="preserve">з урахуванням ресурсної забезпеченості єдиного казначейського рахунка в порядку, передбаченому </w:t>
      </w:r>
      <w:r w:rsidRPr="00DB68F3">
        <w:rPr>
          <w:rFonts w:eastAsia="Times New Roman"/>
          <w:lang w:val="uk-UA"/>
        </w:rPr>
        <w:t>постановою Кабінету Міністрів України від 09.06.2021   № 590 «</w:t>
      </w:r>
      <w:r w:rsidRPr="00DB68F3">
        <w:rPr>
          <w:rFonts w:eastAsia="Times New Roman"/>
          <w:bCs/>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Pr="00DB68F3">
        <w:rPr>
          <w:rFonts w:eastAsia="Times New Roman"/>
          <w:lang w:val="uk-UA"/>
        </w:rPr>
        <w:t xml:space="preserve"> та в інших випадках, настання яких перешкоджає та/або унеможливлює виконання договірних зобов’язань ЗАМОВНИКОМ.</w:t>
      </w:r>
    </w:p>
    <w:p w:rsidR="00DB68F3" w:rsidRPr="00DB68F3" w:rsidRDefault="00DB68F3" w:rsidP="00DB68F3">
      <w:pPr>
        <w:shd w:val="clear" w:color="auto" w:fill="FFFFFF"/>
        <w:ind w:firstLine="557"/>
        <w:jc w:val="both"/>
        <w:rPr>
          <w:rFonts w:eastAsia="Times New Roman"/>
          <w:lang w:val="uk-UA"/>
        </w:rPr>
      </w:pPr>
      <w:r w:rsidRPr="00DB68F3">
        <w:rPr>
          <w:rFonts w:eastAsia="Times New Roman"/>
          <w:lang w:val="uk-UA"/>
        </w:rPr>
        <w:t>5.8. ЗАМОВНИК несе відповідальність за порушення зобов’язань щодо оплати наданих інформаційних послуг, якщо порушення зобов’язання виникло з його вини. В такому</w:t>
      </w:r>
      <w:r w:rsidRPr="00DB68F3">
        <w:rPr>
          <w:rFonts w:eastAsia="Times New Roman"/>
          <w:snapToGrid w:val="0"/>
          <w:lang w:val="uk-UA"/>
        </w:rPr>
        <w:t xml:space="preserve"> разі ЗАМОВНИК сплачує ВИКОНАВЦЮ штрафні санкції у розмірі облікової ставки НБУ від суми не перерахованих коштів за кожний день затримки, але не більше 1 % від загальної вартості за цим Договором.</w:t>
      </w:r>
    </w:p>
    <w:p w:rsidR="00DB68F3" w:rsidRPr="00DB68F3" w:rsidRDefault="00DB68F3" w:rsidP="00DB68F3">
      <w:pPr>
        <w:shd w:val="clear" w:color="auto" w:fill="FFFFFF"/>
        <w:ind w:firstLine="557"/>
        <w:jc w:val="both"/>
        <w:rPr>
          <w:rFonts w:eastAsia="Times New Roman"/>
          <w:lang w:val="uk-UA"/>
        </w:rPr>
      </w:pPr>
      <w:r w:rsidRPr="00DB68F3">
        <w:rPr>
          <w:rFonts w:eastAsia="Times New Roman"/>
          <w:lang w:val="uk-UA"/>
        </w:rPr>
        <w:t>5.9. Сплата штрафних санкцій не звільняє Сторони від належного виконання ними своїх зобов’язань за даним Договором.</w:t>
      </w:r>
    </w:p>
    <w:p w:rsidR="00DB68F3" w:rsidRPr="00DB68F3" w:rsidRDefault="00DB68F3" w:rsidP="00DB68F3">
      <w:pPr>
        <w:shd w:val="clear" w:color="auto" w:fill="FFFFFF"/>
        <w:ind w:firstLine="557"/>
        <w:jc w:val="both"/>
        <w:rPr>
          <w:rFonts w:eastAsia="Times New Roman"/>
          <w:b/>
          <w:lang w:val="uk-UA"/>
        </w:rPr>
      </w:pPr>
      <w:r w:rsidRPr="00DB68F3">
        <w:rPr>
          <w:rFonts w:eastAsia="Times New Roman"/>
          <w:lang w:val="uk-UA"/>
        </w:rPr>
        <w:t>5.10. Сторони домовились, що стаття 625 Цивільного кодексу України не підлягає застосуванню до правовідносин, які виникли на підставі цього Договору.</w:t>
      </w:r>
    </w:p>
    <w:p w:rsidR="00DB68F3" w:rsidRPr="00DB68F3" w:rsidRDefault="00DB68F3" w:rsidP="001F5795">
      <w:pPr>
        <w:snapToGrid w:val="0"/>
        <w:jc w:val="center"/>
        <w:rPr>
          <w:rFonts w:eastAsia="Times New Roman"/>
          <w:lang w:val="uk-UA"/>
        </w:rPr>
      </w:pPr>
    </w:p>
    <w:p w:rsidR="00DB68F3" w:rsidRDefault="00DB68F3" w:rsidP="001F5795">
      <w:pPr>
        <w:keepNext/>
        <w:keepLines/>
        <w:jc w:val="center"/>
        <w:rPr>
          <w:rFonts w:eastAsia="Cambria"/>
          <w:b/>
          <w:bCs/>
          <w:lang w:eastAsia="en-US"/>
        </w:rPr>
      </w:pPr>
      <w:r w:rsidRPr="00DB68F3">
        <w:rPr>
          <w:rFonts w:eastAsia="Cambria"/>
          <w:b/>
          <w:lang w:eastAsia="en-US"/>
        </w:rPr>
        <w:t>6. О</w:t>
      </w:r>
      <w:r w:rsidRPr="00DB68F3">
        <w:rPr>
          <w:rFonts w:eastAsia="Cambria"/>
          <w:b/>
          <w:bCs/>
          <w:lang w:eastAsia="en-US"/>
        </w:rPr>
        <w:t>бставини непереборної сили</w:t>
      </w:r>
    </w:p>
    <w:p w:rsidR="001F5795" w:rsidRPr="00DB68F3" w:rsidRDefault="001F5795" w:rsidP="001F5795">
      <w:pPr>
        <w:keepNext/>
        <w:keepLines/>
        <w:jc w:val="center"/>
        <w:rPr>
          <w:rFonts w:eastAsia="Cambria"/>
          <w:lang w:val="uk-UA" w:eastAsia="en-US"/>
        </w:rPr>
      </w:pPr>
    </w:p>
    <w:p w:rsidR="00DB68F3" w:rsidRPr="00DB68F3" w:rsidRDefault="00DB68F3" w:rsidP="00DB68F3">
      <w:pPr>
        <w:ind w:firstLine="567"/>
        <w:contextualSpacing/>
        <w:jc w:val="both"/>
        <w:rPr>
          <w:lang w:val="uk-UA" w:eastAsia="en-US"/>
        </w:rPr>
      </w:pPr>
      <w:r w:rsidRPr="00DB68F3">
        <w:rPr>
          <w:lang w:val="uk-UA" w:eastAsia="en-US"/>
        </w:rPr>
        <w:t>6.1. Сторона звільняється від відповідальності за часткове чи повне невиконання обов’язків по даному Договору, якщо невиконання виникло внаслідок обставин непереборної сили, які не існували під час укладання Договору.</w:t>
      </w:r>
    </w:p>
    <w:p w:rsidR="00DB68F3" w:rsidRPr="00DB68F3" w:rsidRDefault="00DB68F3" w:rsidP="00DB68F3">
      <w:pPr>
        <w:ind w:firstLine="567"/>
        <w:contextualSpacing/>
        <w:jc w:val="both"/>
        <w:rPr>
          <w:lang w:val="uk-UA" w:eastAsia="en-US"/>
        </w:rPr>
      </w:pPr>
      <w:r w:rsidRPr="00DB68F3">
        <w:rPr>
          <w:lang w:val="uk-UA" w:eastAsia="en-US"/>
        </w:rPr>
        <w:t xml:space="preserve">6.2. Під обставинами непереборної сили (форс-мажор)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w:t>
      </w:r>
      <w:r w:rsidRPr="00DB68F3">
        <w:rPr>
          <w:shd w:val="clear" w:color="auto" w:fill="FFFFFF"/>
          <w:lang w:val="uk-UA" w:eastAsia="en-US"/>
        </w:rPr>
        <w:t>(</w:t>
      </w:r>
      <w:hyperlink r:id="rId8" w:history="1">
        <w:r w:rsidRPr="001F5795">
          <w:rPr>
            <w:color w:val="0000FF"/>
            <w:u w:val="single"/>
            <w:shd w:val="clear" w:color="auto" w:fill="FFFFFF"/>
            <w:lang w:val="uk-UA" w:eastAsia="en-US"/>
          </w:rPr>
          <w:t>ч. 2 ст. 14</w:t>
        </w:r>
        <w:r w:rsidRPr="001F5795">
          <w:rPr>
            <w:color w:val="0000FF"/>
            <w:u w:val="single"/>
            <w:shd w:val="clear" w:color="auto" w:fill="FFFFFF"/>
            <w:vertAlign w:val="superscript"/>
            <w:lang w:val="uk-UA" w:eastAsia="en-US"/>
          </w:rPr>
          <w:t>1</w:t>
        </w:r>
        <w:r w:rsidRPr="001F5795">
          <w:rPr>
            <w:color w:val="0000FF"/>
            <w:u w:val="single"/>
            <w:shd w:val="clear" w:color="auto" w:fill="FFFFFF"/>
            <w:vertAlign w:val="superscript"/>
            <w:lang w:eastAsia="en-US"/>
          </w:rPr>
          <w:t> </w:t>
        </w:r>
        <w:r w:rsidRPr="001F5795">
          <w:rPr>
            <w:color w:val="0000FF"/>
            <w:u w:val="single"/>
            <w:shd w:val="clear" w:color="auto" w:fill="FFFFFF"/>
            <w:lang w:val="uk-UA" w:eastAsia="en-US"/>
          </w:rPr>
          <w:t xml:space="preserve">Закону </w:t>
        </w:r>
      </w:hyperlink>
      <w:r w:rsidRPr="00DB68F3">
        <w:rPr>
          <w:lang w:val="uk-UA" w:eastAsia="en-US"/>
        </w:rPr>
        <w:t>України «</w:t>
      </w:r>
      <w:r w:rsidRPr="00DB68F3">
        <w:rPr>
          <w:bCs/>
          <w:shd w:val="clear" w:color="auto" w:fill="FFFFFF"/>
          <w:lang w:val="uk-UA" w:eastAsia="en-US"/>
        </w:rPr>
        <w:t>Про торгово-промислові палати в Україні»</w:t>
      </w:r>
      <w:r w:rsidRPr="00DB68F3">
        <w:rPr>
          <w:shd w:val="clear" w:color="auto" w:fill="FFFFFF"/>
          <w:lang w:val="uk-UA" w:eastAsia="en-US"/>
        </w:rPr>
        <w:t>), а саме:</w:t>
      </w:r>
      <w:r w:rsidRPr="00DB68F3">
        <w:rPr>
          <w:lang w:val="uk-UA" w:eastAsia="en-US"/>
        </w:rPr>
        <w:t xml:space="preserve"> </w:t>
      </w:r>
      <w:r w:rsidRPr="00DB68F3">
        <w:rPr>
          <w:bCs/>
          <w:lang w:val="uk-UA" w:eastAsia="en-US"/>
        </w:rPr>
        <w:t>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Цей перелік не є вичерпним.</w:t>
      </w:r>
      <w:r w:rsidRPr="00DB68F3">
        <w:rPr>
          <w:lang w:val="uk-UA" w:eastAsia="en-US"/>
        </w:rPr>
        <w:t xml:space="preserve"> </w:t>
      </w:r>
    </w:p>
    <w:p w:rsidR="00DB68F3" w:rsidRPr="00DB68F3" w:rsidRDefault="00DB68F3" w:rsidP="00DB68F3">
      <w:pPr>
        <w:ind w:firstLine="567"/>
        <w:contextualSpacing/>
        <w:jc w:val="both"/>
        <w:rPr>
          <w:lang w:val="uk-UA" w:eastAsia="en-US"/>
        </w:rPr>
      </w:pPr>
      <w:r w:rsidRPr="00DB68F3">
        <w:rPr>
          <w:lang w:val="uk-UA" w:eastAsia="en-US"/>
        </w:rPr>
        <w:t xml:space="preserve">6.3. Доказом виникнення обставин непереборної сили та строку їх дії є довідка, яка видається Торгово-промисловою палатою України або іншим компетентним органом, що визначений чинним законодавством України. При цьому строк виконання обов’язків по даному Договору переноситься на відповідний час, протягом якого діяли такі обставини. </w:t>
      </w:r>
    </w:p>
    <w:p w:rsidR="001F5795" w:rsidRDefault="00DB68F3" w:rsidP="001F5795">
      <w:pPr>
        <w:ind w:firstLine="567"/>
        <w:contextualSpacing/>
        <w:jc w:val="both"/>
        <w:rPr>
          <w:lang w:val="uk-UA" w:eastAsia="en-US"/>
        </w:rPr>
      </w:pPr>
      <w:r w:rsidRPr="00DB68F3">
        <w:rPr>
          <w:lang w:val="uk-UA" w:eastAsia="en-US"/>
        </w:rPr>
        <w:t xml:space="preserve">6.4. Посилання Сторони на обставину непереборної сили при невиконанні своїх обов’язків по Договору будуть мати силу в том разі, якщо про їх наступ і завершення відповідна Сторона проінформує іншу протягом 5 (п’яти) календарних днів, шляхом надання відповідного належним чином оформленого повідомлення </w:t>
      </w:r>
      <w:r w:rsidRPr="001F5795">
        <w:rPr>
          <w:lang w:eastAsia="en-US"/>
        </w:rPr>
        <w:t>(рекомендованим листом)</w:t>
      </w:r>
      <w:r w:rsidRPr="00DB68F3">
        <w:rPr>
          <w:lang w:val="uk-UA" w:eastAsia="en-US"/>
        </w:rPr>
        <w:t xml:space="preserve"> до представника відповідної Сторони.</w:t>
      </w:r>
    </w:p>
    <w:p w:rsidR="00DB68F3" w:rsidRPr="00DB68F3" w:rsidRDefault="00DB68F3" w:rsidP="001F5795">
      <w:pPr>
        <w:ind w:firstLine="567"/>
        <w:contextualSpacing/>
        <w:jc w:val="both"/>
        <w:rPr>
          <w:rFonts w:eastAsia="Times New Roman"/>
          <w:lang w:val="uk-UA"/>
        </w:rPr>
      </w:pPr>
      <w:r w:rsidRPr="00DB68F3">
        <w:rPr>
          <w:rFonts w:eastAsia="Times New Roman"/>
          <w:lang w:val="uk-UA"/>
        </w:rPr>
        <w:t>6.5. Якщо тривалість непереборної сили триватиме більше ніж два місяці, то кожна із Сторін в установленому порядку має право розірвати Договір. Сторона не несе відповідальності за таке 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DB68F3" w:rsidRPr="00DB68F3" w:rsidRDefault="00DB68F3" w:rsidP="001F5795">
      <w:pPr>
        <w:tabs>
          <w:tab w:val="left" w:pos="1080"/>
        </w:tabs>
        <w:autoSpaceDE w:val="0"/>
        <w:autoSpaceDN w:val="0"/>
        <w:adjustRightInd w:val="0"/>
        <w:jc w:val="center"/>
        <w:rPr>
          <w:rFonts w:eastAsia="Times New Roman"/>
          <w:lang w:val="uk-UA"/>
        </w:rPr>
      </w:pPr>
    </w:p>
    <w:p w:rsidR="00DB68F3" w:rsidRDefault="00DB68F3" w:rsidP="001F5795">
      <w:pPr>
        <w:keepNext/>
        <w:keepLines/>
        <w:jc w:val="center"/>
        <w:rPr>
          <w:rFonts w:eastAsia="Cambria"/>
          <w:b/>
          <w:lang w:eastAsia="en-US"/>
        </w:rPr>
      </w:pPr>
      <w:r w:rsidRPr="00DB68F3">
        <w:rPr>
          <w:rFonts w:eastAsia="Cambria"/>
          <w:b/>
          <w:lang w:eastAsia="en-US"/>
        </w:rPr>
        <w:lastRenderedPageBreak/>
        <w:t>7. Строк дії договору та інші умови</w:t>
      </w:r>
    </w:p>
    <w:p w:rsidR="001F5795" w:rsidRPr="00DB68F3" w:rsidRDefault="001F5795" w:rsidP="001F5795">
      <w:pPr>
        <w:keepNext/>
        <w:keepLines/>
        <w:jc w:val="center"/>
        <w:rPr>
          <w:rFonts w:eastAsia="Cambria"/>
          <w:lang w:val="uk-UA" w:eastAsia="en-US"/>
        </w:rPr>
      </w:pPr>
    </w:p>
    <w:p w:rsidR="00DB68F3" w:rsidRPr="00DB68F3" w:rsidRDefault="00DB68F3" w:rsidP="001F5795">
      <w:pPr>
        <w:shd w:val="clear" w:color="auto" w:fill="FFFFFF"/>
        <w:autoSpaceDE w:val="0"/>
        <w:autoSpaceDN w:val="0"/>
        <w:adjustRightInd w:val="0"/>
        <w:ind w:firstLine="567"/>
        <w:jc w:val="both"/>
        <w:rPr>
          <w:rFonts w:eastAsia="Times New Roman"/>
          <w:lang w:val="uk-UA"/>
        </w:rPr>
      </w:pPr>
      <w:r w:rsidRPr="00DB68F3">
        <w:rPr>
          <w:rFonts w:eastAsia="Times New Roman"/>
          <w:lang w:val="uk-UA"/>
        </w:rPr>
        <w:t xml:space="preserve">7.1. Цей Договір набуває чинності з дня його підписання Сторонами і діє до 31.12.2024 року, але у будь-якому випадку до повного виконання Сторонами своїх договірних зобов’язань. </w:t>
      </w:r>
    </w:p>
    <w:p w:rsidR="00DB68F3" w:rsidRPr="00DB68F3" w:rsidRDefault="00DB68F3" w:rsidP="001F5795">
      <w:pPr>
        <w:ind w:firstLine="567"/>
        <w:contextualSpacing/>
        <w:jc w:val="both"/>
        <w:rPr>
          <w:lang w:val="uk-UA" w:eastAsia="en-US"/>
        </w:rPr>
      </w:pPr>
      <w:r w:rsidRPr="00DB68F3">
        <w:rPr>
          <w:lang w:val="uk-UA" w:eastAsia="en-US"/>
        </w:rPr>
        <w:t>7.2. Дія Договору може бути достроково припинена за рішенням суду,</w:t>
      </w:r>
      <w:r w:rsidRPr="00DB68F3">
        <w:rPr>
          <w:color w:val="000000"/>
          <w:lang w:val="uk-UA" w:eastAsia="en-US"/>
        </w:rPr>
        <w:t xml:space="preserve"> за </w:t>
      </w:r>
      <w:r w:rsidRPr="00DB68F3">
        <w:rPr>
          <w:color w:val="000000"/>
          <w:lang w:eastAsia="en-US"/>
        </w:rPr>
        <w:t>згодою Сторін</w:t>
      </w:r>
      <w:r w:rsidRPr="00DB68F3">
        <w:rPr>
          <w:color w:val="000000"/>
          <w:lang w:val="uk-UA" w:eastAsia="en-US"/>
        </w:rPr>
        <w:t xml:space="preserve"> або </w:t>
      </w:r>
      <w:r w:rsidRPr="00DB68F3">
        <w:rPr>
          <w:lang w:val="uk-UA" w:eastAsia="en-US"/>
        </w:rPr>
        <w:t>з ініціативи однієї зі Сторін</w:t>
      </w:r>
      <w:r w:rsidRPr="00DB68F3">
        <w:rPr>
          <w:color w:val="000000"/>
          <w:lang w:val="uk-UA" w:eastAsia="en-US"/>
        </w:rPr>
        <w:t xml:space="preserve"> у випадках, встановлених цим Договором та/або чинним законодавством України</w:t>
      </w:r>
      <w:r w:rsidRPr="00DB68F3">
        <w:rPr>
          <w:lang w:val="uk-UA" w:eastAsia="en-US"/>
        </w:rPr>
        <w:t>.</w:t>
      </w:r>
    </w:p>
    <w:p w:rsidR="00DB68F3" w:rsidRPr="00DB68F3" w:rsidRDefault="00DB68F3" w:rsidP="001F5795">
      <w:pPr>
        <w:ind w:firstLine="567"/>
        <w:contextualSpacing/>
        <w:jc w:val="both"/>
        <w:rPr>
          <w:lang w:val="uk-UA" w:eastAsia="en-US"/>
        </w:rPr>
      </w:pPr>
      <w:r w:rsidRPr="00DB68F3">
        <w:rPr>
          <w:lang w:val="uk-UA" w:eastAsia="en-US"/>
        </w:rPr>
        <w:t>7.3. Припинення дії договору не звільняє Сторони від відповідальності за його порушення, яке мало місце під час дії цього Договору.</w:t>
      </w:r>
    </w:p>
    <w:p w:rsidR="00DB68F3" w:rsidRPr="00DB68F3" w:rsidRDefault="00DB68F3" w:rsidP="00DB68F3">
      <w:pPr>
        <w:ind w:firstLine="567"/>
        <w:contextualSpacing/>
        <w:jc w:val="both"/>
        <w:rPr>
          <w:lang w:val="uk-UA" w:eastAsia="en-US"/>
        </w:rPr>
      </w:pPr>
      <w:r w:rsidRPr="00DB68F3">
        <w:rPr>
          <w:lang w:val="uk-UA" w:eastAsia="en-US"/>
        </w:rPr>
        <w:t>7.4. Усі додатки, зміни і доповнення до цього Договору укладаються в разі потреби за згодою Сторін та складають його невід’ємну частину і дійсні тільки в тому випадку, якщо вони виконані в письмовій формі і завірені печатками та підписами уповноважених на те осіб Сторін.</w:t>
      </w:r>
    </w:p>
    <w:p w:rsidR="00DB68F3" w:rsidRPr="00DB68F3" w:rsidRDefault="00DB68F3" w:rsidP="00DB68F3">
      <w:pPr>
        <w:ind w:firstLine="567"/>
        <w:contextualSpacing/>
        <w:jc w:val="both"/>
        <w:rPr>
          <w:lang w:val="uk-UA" w:eastAsia="en-US"/>
        </w:rPr>
      </w:pPr>
      <w:r w:rsidRPr="00DB68F3">
        <w:rPr>
          <w:lang w:val="uk-UA" w:eastAsia="en-US"/>
        </w:rPr>
        <w:t>7.5. Цей Договір укладено українською мовою у двох примірниках – по одному для кожної із Сторін, кожен з яких має однакову юридичну силу.</w:t>
      </w:r>
    </w:p>
    <w:p w:rsidR="00DB68F3" w:rsidRPr="00DB68F3" w:rsidRDefault="00DB68F3" w:rsidP="00DB68F3">
      <w:pPr>
        <w:ind w:firstLine="567"/>
        <w:contextualSpacing/>
        <w:jc w:val="both"/>
        <w:rPr>
          <w:lang w:val="uk-UA" w:eastAsia="en-US"/>
        </w:rPr>
      </w:pPr>
      <w:r w:rsidRPr="00DB68F3">
        <w:rPr>
          <w:lang w:val="uk-UA" w:eastAsia="en-US"/>
        </w:rPr>
        <w:t>7.6. У випадках, не передбачених цим Договором, Сторони керуються нормами чинного законодавства України.</w:t>
      </w:r>
    </w:p>
    <w:p w:rsidR="00DB68F3" w:rsidRPr="00DB68F3" w:rsidRDefault="00DB68F3" w:rsidP="00DB68F3">
      <w:pPr>
        <w:ind w:firstLine="567"/>
        <w:contextualSpacing/>
        <w:jc w:val="both"/>
        <w:rPr>
          <w:lang w:val="uk-UA" w:eastAsia="en-US"/>
        </w:rPr>
      </w:pPr>
      <w:r w:rsidRPr="00DB68F3">
        <w:rPr>
          <w:lang w:val="uk-UA" w:eastAsia="en-US"/>
        </w:rPr>
        <w:t>7.7. Підписанням цього Договору Сторони надають одна одній згоду на обробку персональних даних у письмовій та/або електронній формі в обсязі, що міститься в Договорі та документах, які його стосуються (рахунках,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rsidR="00DB68F3" w:rsidRPr="00DB68F3" w:rsidRDefault="00DB68F3" w:rsidP="00DB68F3">
      <w:pPr>
        <w:keepNext/>
        <w:keepLines/>
        <w:jc w:val="center"/>
        <w:rPr>
          <w:rFonts w:eastAsia="Cambria"/>
          <w:lang w:val="uk-UA" w:eastAsia="en-US"/>
        </w:rPr>
      </w:pPr>
    </w:p>
    <w:p w:rsidR="00DB68F3" w:rsidRDefault="00DB68F3" w:rsidP="00DB68F3">
      <w:pPr>
        <w:keepNext/>
        <w:keepLines/>
        <w:jc w:val="center"/>
        <w:rPr>
          <w:rFonts w:eastAsia="Cambria"/>
          <w:b/>
          <w:lang w:eastAsia="en-US"/>
        </w:rPr>
      </w:pPr>
      <w:r w:rsidRPr="00DB68F3">
        <w:rPr>
          <w:rFonts w:eastAsia="Cambria"/>
          <w:b/>
          <w:lang w:eastAsia="en-US"/>
        </w:rPr>
        <w:t>8. Вирішення спорів</w:t>
      </w:r>
    </w:p>
    <w:p w:rsidR="001F5795" w:rsidRPr="00DB68F3" w:rsidRDefault="001F5795" w:rsidP="00DB68F3">
      <w:pPr>
        <w:keepNext/>
        <w:keepLines/>
        <w:jc w:val="center"/>
        <w:rPr>
          <w:rFonts w:eastAsia="Cambria"/>
          <w:lang w:eastAsia="en-US"/>
        </w:rPr>
      </w:pPr>
    </w:p>
    <w:p w:rsidR="00DB68F3" w:rsidRPr="00DB68F3" w:rsidRDefault="00DB68F3" w:rsidP="00DB68F3">
      <w:pPr>
        <w:ind w:firstLine="567"/>
        <w:contextualSpacing/>
        <w:jc w:val="both"/>
        <w:rPr>
          <w:lang w:val="uk-UA" w:eastAsia="en-US"/>
        </w:rPr>
      </w:pPr>
      <w:r w:rsidRPr="00DB68F3">
        <w:rPr>
          <w:lang w:val="uk-UA" w:eastAsia="en-US"/>
        </w:rPr>
        <w:t>8.1. Усі спори, що пов’язані з цим Договором вирішуються шляхом переговорів між Сторонами.</w:t>
      </w:r>
    </w:p>
    <w:p w:rsidR="00DB68F3" w:rsidRPr="00DB68F3" w:rsidRDefault="00DB68F3" w:rsidP="00DB68F3">
      <w:pPr>
        <w:snapToGrid w:val="0"/>
        <w:ind w:firstLine="540"/>
        <w:jc w:val="both"/>
        <w:rPr>
          <w:rFonts w:eastAsia="Times New Roman"/>
          <w:lang w:val="uk-UA"/>
        </w:rPr>
      </w:pPr>
      <w:r w:rsidRPr="00DB68F3">
        <w:rPr>
          <w:rFonts w:eastAsia="Times New Roman"/>
          <w:lang w:val="uk-UA"/>
        </w:rPr>
        <w:t>8.2</w:t>
      </w:r>
      <w:r w:rsidRPr="00DB68F3">
        <w:rPr>
          <w:rFonts w:eastAsia="Times New Roman"/>
          <w:b/>
          <w:lang w:val="uk-UA"/>
        </w:rPr>
        <w:t>.</w:t>
      </w:r>
      <w:r w:rsidRPr="00DB68F3">
        <w:rPr>
          <w:rFonts w:eastAsia="Times New Roman"/>
          <w:lang w:val="uk-UA"/>
        </w:rPr>
        <w:t xml:space="preserve"> Якщо спір не може бути вирішений шляхом переговорів, він вирішується в судовому порядку.</w:t>
      </w:r>
    </w:p>
    <w:p w:rsidR="001F5795" w:rsidRPr="001F5795" w:rsidRDefault="001F5795" w:rsidP="00DB68F3">
      <w:pPr>
        <w:keepNext/>
        <w:keepLines/>
        <w:jc w:val="center"/>
        <w:rPr>
          <w:rFonts w:eastAsia="Cambria"/>
          <w:lang w:val="uk-UA" w:eastAsia="en-US"/>
        </w:rPr>
      </w:pPr>
    </w:p>
    <w:p w:rsidR="00DB68F3" w:rsidRDefault="00DB68F3" w:rsidP="00DB68F3">
      <w:pPr>
        <w:keepNext/>
        <w:keepLines/>
        <w:jc w:val="center"/>
        <w:rPr>
          <w:rFonts w:eastAsia="Cambria"/>
          <w:b/>
          <w:lang w:val="uk-UA" w:eastAsia="en-US"/>
        </w:rPr>
      </w:pPr>
      <w:r w:rsidRPr="00DB68F3">
        <w:rPr>
          <w:rFonts w:eastAsia="Cambria"/>
          <w:b/>
          <w:lang w:val="uk-UA" w:eastAsia="en-US"/>
        </w:rPr>
        <w:t>9. Антикорупційні застереження</w:t>
      </w:r>
    </w:p>
    <w:p w:rsidR="001F5795" w:rsidRPr="00DB68F3" w:rsidRDefault="001F5795" w:rsidP="00DB68F3">
      <w:pPr>
        <w:keepNext/>
        <w:keepLines/>
        <w:jc w:val="center"/>
        <w:rPr>
          <w:rFonts w:eastAsia="Cambria"/>
          <w:lang w:val="uk-UA" w:eastAsia="en-US"/>
        </w:rPr>
      </w:pPr>
    </w:p>
    <w:p w:rsidR="00DB68F3" w:rsidRPr="00DB68F3" w:rsidRDefault="00DB68F3" w:rsidP="00DB68F3">
      <w:pPr>
        <w:ind w:firstLine="567"/>
        <w:contextualSpacing/>
        <w:jc w:val="both"/>
        <w:rPr>
          <w:lang w:val="uk-UA" w:eastAsia="en-US"/>
        </w:rPr>
      </w:pPr>
      <w:r w:rsidRPr="00DB68F3">
        <w:rPr>
          <w:lang w:val="uk-UA" w:eastAsia="en-US"/>
        </w:rPr>
        <w:t>9.1. Сторони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DB68F3" w:rsidRPr="00DB68F3" w:rsidRDefault="00DB68F3" w:rsidP="00DB68F3">
      <w:pPr>
        <w:ind w:firstLine="567"/>
        <w:contextualSpacing/>
        <w:jc w:val="both"/>
        <w:rPr>
          <w:lang w:val="uk-UA" w:eastAsia="en-US"/>
        </w:rPr>
      </w:pPr>
      <w:r w:rsidRPr="00DB68F3">
        <w:rPr>
          <w:lang w:val="uk-UA" w:eastAsia="en-US"/>
        </w:rPr>
        <w:t xml:space="preserve">9.2. Кожна із Сторін погоджуються не здійснювати, прямо чи опосередковано, жодних грошових виплат, подарунків, передачі майна, надання переваг, пільг, нематеріальних активів, безоплатного виконання робіт (послуг), будь-якої іншої вигоди нематеріального характеру без законних на те підстав з метою чинити вплив на рішення іншої Сторони, чи її працівників з тим щоб отримати будь-яку вигоду чи перевагу, а також відмовляються стимулювати працівників іншої Сторони, будь-яким пойменованим і не пойменованим у цьому пункті способом, тим самим поставивши їх в певну залежність, що спрямована на забезпечення виконання будь-яких дій на користь стимулюючої Сторони. </w:t>
      </w:r>
    </w:p>
    <w:p w:rsidR="00DB68F3" w:rsidRPr="00DB68F3" w:rsidRDefault="00DB68F3" w:rsidP="00DB68F3">
      <w:pPr>
        <w:ind w:firstLine="567"/>
        <w:contextualSpacing/>
        <w:jc w:val="both"/>
        <w:rPr>
          <w:lang w:val="uk-UA" w:eastAsia="en-US"/>
        </w:rPr>
      </w:pPr>
      <w:r w:rsidRPr="00DB68F3">
        <w:rPr>
          <w:lang w:val="uk-UA" w:eastAsia="en-US"/>
        </w:rPr>
        <w:t>9.3.</w:t>
      </w:r>
      <w:r w:rsidRPr="00DB68F3">
        <w:rPr>
          <w:b/>
          <w:lang w:val="uk-UA" w:eastAsia="en-US"/>
        </w:rPr>
        <w:t xml:space="preserve"> </w:t>
      </w:r>
      <w:r w:rsidRPr="00DB68F3">
        <w:rPr>
          <w:lang w:val="uk-UA" w:eastAsia="en-US"/>
        </w:rPr>
        <w:t xml:space="preserve">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 </w:t>
      </w:r>
    </w:p>
    <w:p w:rsidR="00DB68F3" w:rsidRPr="00DB68F3" w:rsidRDefault="00DB68F3" w:rsidP="00DB68F3">
      <w:pPr>
        <w:ind w:firstLine="567"/>
        <w:contextualSpacing/>
        <w:jc w:val="both"/>
        <w:rPr>
          <w:lang w:val="uk-UA" w:eastAsia="en-US"/>
        </w:rPr>
      </w:pPr>
      <w:r w:rsidRPr="00DB68F3">
        <w:rPr>
          <w:lang w:val="uk-UA" w:eastAsia="en-US"/>
        </w:rPr>
        <w:t xml:space="preserve">9.4.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в якій зобов’язана послатися на факти або надати матеріали, що достовірно підтверджують або дають підставу припускати, що відбулося або може відбутися таке порушення </w:t>
      </w:r>
      <w:r w:rsidRPr="00DB68F3">
        <w:rPr>
          <w:lang w:val="uk-UA" w:eastAsia="en-US"/>
        </w:rPr>
        <w:lastRenderedPageBreak/>
        <w:t>іншою Стороною,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 При цьому Сторони гарантують належний розгляд таких фактів з дотримання принципів конфіденційності та застосуванням ефективних заходів щодо усунення труднощів та запобігання можливим конфліктним ситуаціям, а також гарантують відсутність негативних наслідків, як для Сторони Договору в цілому, так і для її конкретних працівників, які повідомили про факти порушень.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DB68F3" w:rsidRPr="00DB68F3" w:rsidRDefault="00DB68F3" w:rsidP="00DB68F3">
      <w:pPr>
        <w:snapToGrid w:val="0"/>
        <w:ind w:firstLine="540"/>
        <w:jc w:val="both"/>
        <w:rPr>
          <w:rFonts w:eastAsia="Times New Roman"/>
          <w:lang w:val="uk-UA"/>
        </w:rPr>
      </w:pPr>
      <w:r w:rsidRPr="00DB68F3">
        <w:rPr>
          <w:rFonts w:eastAsia="Times New Roman"/>
          <w:lang w:val="uk-UA"/>
        </w:rPr>
        <w:t>9.5. Сторони гарантують повну конфіденційність під час виконання антикорупційних умов цього Договору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DB68F3" w:rsidRPr="001F5795" w:rsidRDefault="00DB68F3" w:rsidP="00DB68F3">
      <w:pPr>
        <w:snapToGrid w:val="0"/>
        <w:jc w:val="center"/>
        <w:rPr>
          <w:rFonts w:eastAsia="Times New Roman"/>
          <w:color w:val="000000"/>
          <w:lang w:val="uk-UA"/>
        </w:rPr>
      </w:pPr>
    </w:p>
    <w:p w:rsidR="00DB68F3" w:rsidRPr="001F5795" w:rsidRDefault="00DB68F3" w:rsidP="00DB68F3">
      <w:pPr>
        <w:widowControl w:val="0"/>
        <w:suppressAutoHyphens/>
        <w:jc w:val="center"/>
        <w:rPr>
          <w:rFonts w:eastAsia="Times New Roman"/>
          <w:b/>
          <w:color w:val="000000"/>
          <w:lang w:val="uk-UA" w:eastAsia="en-US"/>
        </w:rPr>
      </w:pPr>
      <w:r w:rsidRPr="001F5795">
        <w:rPr>
          <w:rFonts w:eastAsia="Times New Roman"/>
          <w:b/>
          <w:color w:val="000000"/>
          <w:lang w:val="uk-UA" w:eastAsia="en-US"/>
        </w:rPr>
        <w:t>10. Юридичні адреси та реквізити сторін</w:t>
      </w:r>
    </w:p>
    <w:p w:rsidR="00DB68F3" w:rsidRPr="001F5795" w:rsidRDefault="00DB68F3" w:rsidP="00DB68F3">
      <w:pPr>
        <w:pStyle w:val="af0"/>
        <w:jc w:val="center"/>
        <w:rPr>
          <w:sz w:val="24"/>
          <w:szCs w:val="24"/>
        </w:rPr>
      </w:pPr>
    </w:p>
    <w:tbl>
      <w:tblPr>
        <w:tblW w:w="10257" w:type="dxa"/>
        <w:tblInd w:w="-145" w:type="dxa"/>
        <w:tblBorders>
          <w:top w:val="single" w:sz="2" w:space="0" w:color="000000"/>
          <w:left w:val="single" w:sz="2" w:space="0" w:color="000000"/>
          <w:bottom w:val="single" w:sz="2" w:space="0" w:color="000000"/>
          <w:insideH w:val="single" w:sz="2" w:space="0" w:color="000000"/>
        </w:tblBorders>
        <w:tblLayout w:type="fixed"/>
        <w:tblCellMar>
          <w:top w:w="55" w:type="dxa"/>
          <w:left w:w="49" w:type="dxa"/>
          <w:bottom w:w="55" w:type="dxa"/>
          <w:right w:w="55" w:type="dxa"/>
        </w:tblCellMar>
        <w:tblLook w:val="04A0" w:firstRow="1" w:lastRow="0" w:firstColumn="1" w:lastColumn="0" w:noHBand="0" w:noVBand="1"/>
      </w:tblPr>
      <w:tblGrid>
        <w:gridCol w:w="5242"/>
        <w:gridCol w:w="5015"/>
      </w:tblGrid>
      <w:tr w:rsidR="00DB68F3" w:rsidRPr="001F5795" w:rsidTr="00DB68F3">
        <w:trPr>
          <w:trHeight w:val="3024"/>
        </w:trPr>
        <w:tc>
          <w:tcPr>
            <w:tcW w:w="5242" w:type="dxa"/>
            <w:tcBorders>
              <w:top w:val="single" w:sz="2" w:space="0" w:color="000000"/>
              <w:left w:val="single" w:sz="2" w:space="0" w:color="000000"/>
              <w:bottom w:val="single" w:sz="2" w:space="0" w:color="000000"/>
              <w:right w:val="nil"/>
            </w:tcBorders>
          </w:tcPr>
          <w:p w:rsidR="00DB68F3" w:rsidRPr="001F5795" w:rsidRDefault="00DB68F3" w:rsidP="00D23DD1">
            <w:pPr>
              <w:jc w:val="center"/>
              <w:rPr>
                <w:b/>
              </w:rPr>
            </w:pPr>
            <w:r w:rsidRPr="001F5795">
              <w:rPr>
                <w:b/>
              </w:rPr>
              <w:t>ВИКОНАВЕЦЬ:</w:t>
            </w:r>
          </w:p>
          <w:p w:rsidR="00DB68F3" w:rsidRPr="001F5795" w:rsidRDefault="00DB68F3" w:rsidP="00D23DD1">
            <w:pPr>
              <w:jc w:val="center"/>
              <w:rPr>
                <w:b/>
                <w:lang w:val="uk-UA"/>
              </w:rPr>
            </w:pPr>
            <w:r w:rsidRPr="001F5795">
              <w:rPr>
                <w:b/>
                <w:lang w:val="uk-UA"/>
              </w:rPr>
              <w:t>_________________________________</w:t>
            </w:r>
          </w:p>
          <w:p w:rsidR="00DB68F3" w:rsidRPr="001F5795" w:rsidRDefault="00DB68F3" w:rsidP="00D23DD1"/>
          <w:p w:rsidR="00DB68F3" w:rsidRPr="001F5795" w:rsidRDefault="00DB68F3" w:rsidP="00D23DD1">
            <w:pPr>
              <w:rPr>
                <w:lang w:val="uk-UA"/>
              </w:rPr>
            </w:pPr>
            <w:r w:rsidRPr="001F5795">
              <w:rPr>
                <w:lang w:val="uk-UA"/>
              </w:rPr>
              <w:t>Адреса: ___________________________</w:t>
            </w:r>
          </w:p>
          <w:p w:rsidR="00DB68F3" w:rsidRPr="001F5795" w:rsidRDefault="00DB68F3" w:rsidP="00D23DD1">
            <w:pPr>
              <w:rPr>
                <w:lang w:val="uk-UA"/>
              </w:rPr>
            </w:pPr>
            <w:r w:rsidRPr="001F5795">
              <w:rPr>
                <w:lang w:val="uk-UA"/>
              </w:rPr>
              <w:t>код ЄДРПОУ: _______________</w:t>
            </w:r>
          </w:p>
          <w:p w:rsidR="00DB68F3" w:rsidRPr="001F5795" w:rsidRDefault="00DB68F3" w:rsidP="00D23DD1">
            <w:pPr>
              <w:rPr>
                <w:lang w:val="uk-UA"/>
              </w:rPr>
            </w:pPr>
            <w:r w:rsidRPr="001F5795">
              <w:rPr>
                <w:lang w:val="uk-UA"/>
              </w:rPr>
              <w:t>р/р ______________________________</w:t>
            </w:r>
          </w:p>
          <w:p w:rsidR="00DB68F3" w:rsidRPr="001F5795" w:rsidRDefault="00DB68F3" w:rsidP="00D23DD1">
            <w:pPr>
              <w:rPr>
                <w:lang w:val="uk-UA"/>
              </w:rPr>
            </w:pPr>
            <w:r w:rsidRPr="001F5795">
              <w:rPr>
                <w:lang w:val="uk-UA"/>
              </w:rPr>
              <w:t>в _________________________________</w:t>
            </w:r>
          </w:p>
          <w:p w:rsidR="00DB68F3" w:rsidRPr="001F5795" w:rsidRDefault="00DB68F3" w:rsidP="00D23DD1">
            <w:pPr>
              <w:rPr>
                <w:lang w:val="uk-UA"/>
              </w:rPr>
            </w:pPr>
            <w:r w:rsidRPr="001F5795">
              <w:rPr>
                <w:lang w:val="uk-UA"/>
              </w:rPr>
              <w:t>МФО _______________</w:t>
            </w:r>
          </w:p>
          <w:p w:rsidR="00DB68F3" w:rsidRPr="001F5795" w:rsidRDefault="00DB68F3" w:rsidP="00D23DD1">
            <w:pPr>
              <w:rPr>
                <w:lang w:val="uk-UA"/>
              </w:rPr>
            </w:pPr>
            <w:r w:rsidRPr="001F5795">
              <w:rPr>
                <w:lang w:val="uk-UA"/>
              </w:rPr>
              <w:t>Тел. __________________</w:t>
            </w:r>
          </w:p>
          <w:p w:rsidR="00DB68F3" w:rsidRPr="001F5795" w:rsidRDefault="00DB68F3" w:rsidP="00D23DD1"/>
          <w:p w:rsidR="00DB68F3" w:rsidRPr="001F5795" w:rsidRDefault="00DB68F3" w:rsidP="00D23DD1">
            <w:pPr>
              <w:rPr>
                <w:lang w:val="uk-UA"/>
              </w:rPr>
            </w:pPr>
            <w:r w:rsidRPr="001F5795">
              <w:rPr>
                <w:lang w:val="uk-UA"/>
              </w:rPr>
              <w:t>________________________________</w:t>
            </w:r>
          </w:p>
          <w:p w:rsidR="00DB68F3" w:rsidRPr="001F5795" w:rsidRDefault="00DB68F3" w:rsidP="00D23DD1">
            <w:pPr>
              <w:rPr>
                <w:lang w:val="uk-UA"/>
              </w:rPr>
            </w:pPr>
          </w:p>
          <w:tbl>
            <w:tblPr>
              <w:tblW w:w="9214" w:type="dxa"/>
              <w:tblInd w:w="97" w:type="dxa"/>
              <w:tblLayout w:type="fixed"/>
              <w:tblCellMar>
                <w:left w:w="73" w:type="dxa"/>
                <w:right w:w="73" w:type="dxa"/>
              </w:tblCellMar>
              <w:tblLook w:val="0000" w:firstRow="0" w:lastRow="0" w:firstColumn="0" w:lastColumn="0" w:noHBand="0" w:noVBand="0"/>
            </w:tblPr>
            <w:tblGrid>
              <w:gridCol w:w="9214"/>
            </w:tblGrid>
            <w:tr w:rsidR="00DB68F3" w:rsidRPr="001F5795" w:rsidTr="00D23DD1">
              <w:trPr>
                <w:trHeight w:val="475"/>
              </w:trPr>
              <w:tc>
                <w:tcPr>
                  <w:tcW w:w="9214" w:type="dxa"/>
                </w:tcPr>
                <w:p w:rsidR="00DB68F3" w:rsidRPr="001F5795" w:rsidRDefault="00DB68F3" w:rsidP="00D23DD1">
                  <w:pPr>
                    <w:ind w:left="-82"/>
                    <w:rPr>
                      <w:b/>
                      <w:bCs/>
                    </w:rPr>
                  </w:pPr>
                  <w:r w:rsidRPr="001F5795">
                    <w:t>__________________ / _________________ /</w:t>
                  </w:r>
                </w:p>
              </w:tc>
            </w:tr>
          </w:tbl>
          <w:p w:rsidR="00DB68F3" w:rsidRPr="001F5795" w:rsidRDefault="00DB68F3" w:rsidP="00D23DD1">
            <w:pPr>
              <w:pStyle w:val="ac"/>
              <w:rPr>
                <w:rFonts w:ascii="Times New Roman" w:hAnsi="Times New Roman" w:cs="Times New Roman"/>
                <w:sz w:val="24"/>
                <w:szCs w:val="24"/>
                <w:lang w:val="ru-RU"/>
              </w:rPr>
            </w:pPr>
          </w:p>
        </w:tc>
        <w:tc>
          <w:tcPr>
            <w:tcW w:w="5015" w:type="dxa"/>
            <w:tcBorders>
              <w:top w:val="single" w:sz="2" w:space="0" w:color="000000"/>
              <w:left w:val="single" w:sz="2" w:space="0" w:color="000000"/>
              <w:bottom w:val="single" w:sz="2" w:space="0" w:color="000000"/>
              <w:right w:val="single" w:sz="2" w:space="0" w:color="000000"/>
            </w:tcBorders>
          </w:tcPr>
          <w:p w:rsidR="00DB68F3" w:rsidRPr="001F5795" w:rsidRDefault="00DB68F3" w:rsidP="00D23DD1">
            <w:pPr>
              <w:tabs>
                <w:tab w:val="left" w:pos="5529"/>
              </w:tabs>
              <w:ind w:left="91"/>
              <w:jc w:val="center"/>
              <w:rPr>
                <w:b/>
              </w:rPr>
            </w:pPr>
            <w:r w:rsidRPr="001F5795">
              <w:rPr>
                <w:b/>
                <w:bCs/>
              </w:rPr>
              <w:t>ЗАМОВНИК:</w:t>
            </w:r>
          </w:p>
          <w:p w:rsidR="00DB68F3" w:rsidRPr="001F5795" w:rsidRDefault="00DB68F3" w:rsidP="00D23DD1">
            <w:pPr>
              <w:widowControl w:val="0"/>
              <w:autoSpaceDE w:val="0"/>
              <w:autoSpaceDN w:val="0"/>
              <w:adjustRightInd w:val="0"/>
              <w:ind w:left="91" w:right="5"/>
              <w:jc w:val="center"/>
              <w:rPr>
                <w:b/>
                <w:color w:val="000000"/>
              </w:rPr>
            </w:pPr>
            <w:r w:rsidRPr="001F5795">
              <w:rPr>
                <w:b/>
                <w:color w:val="000000"/>
              </w:rPr>
              <w:t>Виконавчий комітет Сумської міської ради</w:t>
            </w:r>
          </w:p>
          <w:p w:rsidR="00DB68F3" w:rsidRPr="001F5795" w:rsidRDefault="00DB68F3" w:rsidP="00D23DD1">
            <w:pPr>
              <w:widowControl w:val="0"/>
              <w:autoSpaceDE w:val="0"/>
              <w:autoSpaceDN w:val="0"/>
              <w:adjustRightInd w:val="0"/>
              <w:ind w:left="91" w:right="5"/>
              <w:rPr>
                <w:color w:val="000000"/>
                <w:spacing w:val="-2"/>
              </w:rPr>
            </w:pPr>
          </w:p>
          <w:p w:rsidR="00DB68F3" w:rsidRPr="001F5795" w:rsidRDefault="00DB68F3" w:rsidP="00D23DD1">
            <w:pPr>
              <w:widowControl w:val="0"/>
              <w:autoSpaceDE w:val="0"/>
              <w:autoSpaceDN w:val="0"/>
              <w:adjustRightInd w:val="0"/>
              <w:ind w:left="91" w:right="5"/>
              <w:rPr>
                <w:color w:val="000000"/>
                <w:spacing w:val="-2"/>
              </w:rPr>
            </w:pPr>
            <w:r w:rsidRPr="001F5795">
              <w:rPr>
                <w:color w:val="000000"/>
                <w:spacing w:val="-2"/>
              </w:rPr>
              <w:t>40000, м. Суми, майдан Незалежності,</w:t>
            </w:r>
            <w:r w:rsidRPr="001F5795">
              <w:rPr>
                <w:color w:val="000000"/>
                <w:spacing w:val="-2"/>
                <w:lang w:val="uk-UA"/>
              </w:rPr>
              <w:t xml:space="preserve"> </w:t>
            </w:r>
            <w:r w:rsidRPr="001F5795">
              <w:rPr>
                <w:color w:val="000000"/>
                <w:spacing w:val="-2"/>
              </w:rPr>
              <w:t>2</w:t>
            </w:r>
          </w:p>
          <w:p w:rsidR="00DB68F3" w:rsidRPr="001F5795" w:rsidRDefault="00DB68F3" w:rsidP="00D23DD1">
            <w:pPr>
              <w:ind w:left="91"/>
            </w:pPr>
            <w:r w:rsidRPr="001F5795">
              <w:t xml:space="preserve">код ЄДРПОУ: </w:t>
            </w:r>
            <w:r w:rsidRPr="001F5795">
              <w:rPr>
                <w:color w:val="000000"/>
                <w:spacing w:val="-1"/>
              </w:rPr>
              <w:t>04057942</w:t>
            </w:r>
          </w:p>
          <w:p w:rsidR="00DB68F3" w:rsidRPr="001F5795" w:rsidRDefault="00DB68F3" w:rsidP="00D23DD1">
            <w:pPr>
              <w:widowControl w:val="0"/>
              <w:autoSpaceDE w:val="0"/>
              <w:autoSpaceDN w:val="0"/>
              <w:adjustRightInd w:val="0"/>
              <w:ind w:left="91" w:right="5"/>
              <w:rPr>
                <w:color w:val="000000"/>
                <w:spacing w:val="-2"/>
              </w:rPr>
            </w:pPr>
            <w:r w:rsidRPr="001F5795">
              <w:rPr>
                <w:color w:val="000000"/>
                <w:spacing w:val="-2"/>
              </w:rPr>
              <w:t>р/р ________________________________</w:t>
            </w:r>
          </w:p>
          <w:p w:rsidR="00DB68F3" w:rsidRPr="001F5795" w:rsidRDefault="00DB68F3" w:rsidP="00D23DD1">
            <w:pPr>
              <w:tabs>
                <w:tab w:val="right" w:pos="5812"/>
              </w:tabs>
              <w:ind w:left="91"/>
            </w:pPr>
            <w:r w:rsidRPr="001F5795">
              <w:t>в ДКСУ, м. Київ</w:t>
            </w:r>
          </w:p>
          <w:p w:rsidR="00DB68F3" w:rsidRPr="001F5795" w:rsidRDefault="00DB68F3" w:rsidP="00D23DD1">
            <w:pPr>
              <w:widowControl w:val="0"/>
              <w:autoSpaceDE w:val="0"/>
              <w:autoSpaceDN w:val="0"/>
              <w:adjustRightInd w:val="0"/>
              <w:ind w:left="91" w:right="5"/>
              <w:rPr>
                <w:color w:val="000000"/>
                <w:spacing w:val="-3"/>
              </w:rPr>
            </w:pPr>
            <w:r w:rsidRPr="001F5795">
              <w:rPr>
                <w:color w:val="000000"/>
                <w:spacing w:val="-5"/>
              </w:rPr>
              <w:t>МФО</w:t>
            </w:r>
            <w:r w:rsidRPr="001F5795">
              <w:rPr>
                <w:color w:val="000000"/>
                <w:spacing w:val="-3"/>
              </w:rPr>
              <w:t xml:space="preserve"> 820172</w:t>
            </w:r>
          </w:p>
          <w:p w:rsidR="00DB68F3" w:rsidRPr="001F5795" w:rsidRDefault="00DB68F3" w:rsidP="00D23DD1">
            <w:pPr>
              <w:ind w:left="91"/>
            </w:pPr>
            <w:r w:rsidRPr="001F5795">
              <w:t>Тел. +38(0542) 700-560</w:t>
            </w:r>
          </w:p>
          <w:p w:rsidR="00DB68F3" w:rsidRPr="001F5795" w:rsidRDefault="00DB68F3" w:rsidP="00D23DD1">
            <w:pPr>
              <w:ind w:left="91"/>
            </w:pPr>
          </w:p>
          <w:p w:rsidR="00DB68F3" w:rsidRPr="001F5795" w:rsidRDefault="00DB68F3" w:rsidP="00D23DD1">
            <w:pPr>
              <w:ind w:left="91"/>
              <w:rPr>
                <w:lang w:val="uk-UA"/>
              </w:rPr>
            </w:pPr>
            <w:r w:rsidRPr="001F5795">
              <w:rPr>
                <w:lang w:val="uk-UA"/>
              </w:rPr>
              <w:t>_______________________________</w:t>
            </w:r>
          </w:p>
          <w:p w:rsidR="00DB68F3" w:rsidRPr="001F5795" w:rsidRDefault="00DB68F3" w:rsidP="00D23DD1">
            <w:pPr>
              <w:ind w:left="91"/>
            </w:pPr>
          </w:p>
          <w:p w:rsidR="00DB68F3" w:rsidRPr="001F5795" w:rsidRDefault="00DB68F3" w:rsidP="00D23DD1">
            <w:pPr>
              <w:ind w:left="91"/>
              <w:rPr>
                <w:b/>
                <w:bCs/>
              </w:rPr>
            </w:pPr>
            <w:r w:rsidRPr="001F5795">
              <w:t>__________________ / _________________ /</w:t>
            </w:r>
          </w:p>
        </w:tc>
      </w:tr>
    </w:tbl>
    <w:p w:rsidR="00DB68F3" w:rsidRPr="001F5795" w:rsidRDefault="00DB68F3">
      <w:pPr>
        <w:spacing w:after="160" w:line="259" w:lineRule="auto"/>
        <w:rPr>
          <w:rFonts w:eastAsia="Times New Roman"/>
          <w:b/>
          <w:lang w:val="uk-UA"/>
        </w:rPr>
      </w:pPr>
      <w:r w:rsidRPr="001F5795">
        <w:rPr>
          <w:rFonts w:eastAsia="Times New Roman"/>
          <w:b/>
          <w:lang w:val="uk-UA"/>
        </w:rPr>
        <w:br w:type="page"/>
      </w:r>
    </w:p>
    <w:p w:rsidR="00DB68F3" w:rsidRPr="00DB68F3" w:rsidRDefault="00DB68F3" w:rsidP="00DB68F3">
      <w:pPr>
        <w:jc w:val="right"/>
        <w:rPr>
          <w:rFonts w:eastAsia="Times New Roman"/>
          <w:lang w:val="uk-UA"/>
        </w:rPr>
      </w:pPr>
      <w:r w:rsidRPr="00DB68F3">
        <w:rPr>
          <w:rFonts w:eastAsia="Times New Roman"/>
          <w:lang w:val="uk-UA"/>
        </w:rPr>
        <w:lastRenderedPageBreak/>
        <w:t xml:space="preserve">Додаток № </w:t>
      </w:r>
      <w:r w:rsidR="001F5795">
        <w:rPr>
          <w:rFonts w:eastAsia="Times New Roman"/>
          <w:lang w:val="uk-UA"/>
        </w:rPr>
        <w:t>1</w:t>
      </w:r>
    </w:p>
    <w:p w:rsidR="00DB68F3" w:rsidRPr="00DB68F3" w:rsidRDefault="00DB68F3" w:rsidP="00DB68F3">
      <w:pPr>
        <w:jc w:val="right"/>
        <w:rPr>
          <w:rFonts w:eastAsia="Times New Roman"/>
          <w:lang w:val="uk-UA"/>
        </w:rPr>
      </w:pPr>
      <w:r w:rsidRPr="00DB68F3">
        <w:rPr>
          <w:rFonts w:eastAsia="Times New Roman"/>
          <w:lang w:val="uk-UA"/>
        </w:rPr>
        <w:t>до Договору № ________</w:t>
      </w:r>
    </w:p>
    <w:p w:rsidR="00DB68F3" w:rsidRPr="00DB68F3" w:rsidRDefault="00DB68F3" w:rsidP="00DB68F3">
      <w:pPr>
        <w:jc w:val="right"/>
        <w:rPr>
          <w:rFonts w:eastAsia="Times New Roman"/>
          <w:lang w:val="uk-UA"/>
        </w:rPr>
      </w:pPr>
      <w:r w:rsidRPr="00DB68F3">
        <w:rPr>
          <w:rFonts w:eastAsia="Times New Roman"/>
          <w:lang w:val="uk-UA"/>
        </w:rPr>
        <w:t>від «___»___________ 2024 року</w:t>
      </w:r>
    </w:p>
    <w:p w:rsidR="00DB68F3" w:rsidRDefault="00DB68F3" w:rsidP="00DB68F3">
      <w:pPr>
        <w:jc w:val="center"/>
        <w:rPr>
          <w:rFonts w:eastAsia="Times New Roman"/>
          <w:lang w:val="uk-UA"/>
        </w:rPr>
      </w:pPr>
    </w:p>
    <w:p w:rsidR="00DB68F3" w:rsidRPr="00DB68F3" w:rsidRDefault="00DB68F3" w:rsidP="00DB68F3">
      <w:pPr>
        <w:jc w:val="center"/>
        <w:rPr>
          <w:rFonts w:eastAsia="Times New Roman"/>
          <w:lang w:val="uk-UA"/>
        </w:rPr>
      </w:pPr>
    </w:p>
    <w:p w:rsidR="00DB68F3" w:rsidRPr="00DB68F3" w:rsidRDefault="00DB68F3" w:rsidP="00DB68F3">
      <w:pPr>
        <w:jc w:val="center"/>
        <w:rPr>
          <w:rFonts w:eastAsia="Times New Roman"/>
          <w:b/>
          <w:lang w:val="uk-UA"/>
        </w:rPr>
      </w:pPr>
      <w:r w:rsidRPr="00DB68F3">
        <w:rPr>
          <w:rFonts w:eastAsia="Times New Roman"/>
          <w:b/>
          <w:lang w:val="uk-UA"/>
        </w:rPr>
        <w:t>Технічне завдання</w:t>
      </w:r>
    </w:p>
    <w:p w:rsidR="00DB68F3" w:rsidRPr="00DB68F3" w:rsidRDefault="00DB68F3" w:rsidP="00DB68F3">
      <w:pPr>
        <w:jc w:val="center"/>
        <w:rPr>
          <w:rFonts w:eastAsia="Times New Roman"/>
          <w:lang w:val="uk-UA"/>
        </w:rPr>
      </w:pPr>
      <w:r w:rsidRPr="00DB68F3">
        <w:rPr>
          <w:rFonts w:eastAsia="Times New Roman"/>
          <w:lang w:val="uk-UA"/>
        </w:rPr>
        <w:t>на надання інформаційних послуг з виготовлення та розміщення аудіоконтенту в ефірі FM-радіостанцій для Сумської міської територіальної громади згідно з програмою «Воєнний стан: інформування Сумської міської територіальної громади» на 2024 рік</w:t>
      </w:r>
    </w:p>
    <w:p w:rsidR="00DB68F3" w:rsidRPr="00DB68F3" w:rsidRDefault="00DB68F3" w:rsidP="00DB68F3">
      <w:pPr>
        <w:jc w:val="center"/>
        <w:rPr>
          <w:rFonts w:eastAsia="Times New Roman"/>
          <w:lang w:val="uk-UA"/>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15"/>
        <w:gridCol w:w="7796"/>
      </w:tblGrid>
      <w:tr w:rsidR="00DB68F3" w:rsidRPr="00DB68F3" w:rsidTr="00DB68F3">
        <w:tc>
          <w:tcPr>
            <w:tcW w:w="3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jc w:val="center"/>
              <w:rPr>
                <w:rFonts w:eastAsia="Times New Roman"/>
                <w:b/>
                <w:lang w:val="uk-UA"/>
              </w:rPr>
            </w:pPr>
            <w:r w:rsidRPr="00DB68F3">
              <w:rPr>
                <w:rFonts w:eastAsia="Times New Roman"/>
                <w:b/>
                <w:lang w:val="uk-UA"/>
              </w:rPr>
              <w:t>1.</w:t>
            </w:r>
          </w:p>
        </w:tc>
        <w:tc>
          <w:tcPr>
            <w:tcW w:w="2015"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rPr>
                <w:rFonts w:eastAsia="Times New Roman"/>
                <w:b/>
                <w:lang w:val="uk-UA"/>
              </w:rPr>
            </w:pPr>
            <w:r w:rsidRPr="00DB68F3">
              <w:rPr>
                <w:rFonts w:eastAsia="Times New Roman"/>
                <w:b/>
                <w:lang w:val="uk-UA"/>
              </w:rPr>
              <w:t>Вид (назва) послуги</w:t>
            </w:r>
          </w:p>
        </w:tc>
        <w:tc>
          <w:tcPr>
            <w:tcW w:w="77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ind w:firstLine="319"/>
              <w:jc w:val="both"/>
              <w:rPr>
                <w:rFonts w:eastAsia="Times New Roman"/>
                <w:lang w:val="uk-UA"/>
              </w:rPr>
            </w:pPr>
            <w:r w:rsidRPr="00DB68F3">
              <w:rPr>
                <w:rFonts w:eastAsia="Times New Roman"/>
                <w:lang w:val="uk-UA"/>
              </w:rPr>
              <w:t>Виготовлення та розміщення аудіоконтенту в ефірі FM-радіостанцій для СМТГ.</w:t>
            </w:r>
          </w:p>
        </w:tc>
      </w:tr>
      <w:tr w:rsidR="00DB68F3" w:rsidRPr="00DB68F3" w:rsidTr="00DB68F3">
        <w:tc>
          <w:tcPr>
            <w:tcW w:w="3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jc w:val="center"/>
              <w:rPr>
                <w:rFonts w:eastAsia="Times New Roman"/>
                <w:b/>
                <w:lang w:val="uk-UA"/>
              </w:rPr>
            </w:pPr>
            <w:r w:rsidRPr="00DB68F3">
              <w:rPr>
                <w:rFonts w:eastAsia="Times New Roman"/>
                <w:b/>
                <w:lang w:val="uk-UA"/>
              </w:rPr>
              <w:t>2.</w:t>
            </w:r>
          </w:p>
        </w:tc>
        <w:tc>
          <w:tcPr>
            <w:tcW w:w="2015"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rPr>
                <w:rFonts w:eastAsia="Times New Roman"/>
                <w:b/>
                <w:lang w:val="uk-UA"/>
              </w:rPr>
            </w:pPr>
            <w:r w:rsidRPr="00DB68F3">
              <w:rPr>
                <w:rFonts w:eastAsia="Times New Roman"/>
                <w:b/>
                <w:lang w:val="uk-UA"/>
              </w:rPr>
              <w:t>Обсяг послуги</w:t>
            </w:r>
          </w:p>
        </w:tc>
        <w:tc>
          <w:tcPr>
            <w:tcW w:w="77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ind w:firstLine="319"/>
              <w:jc w:val="both"/>
              <w:rPr>
                <w:rFonts w:eastAsia="Times New Roman"/>
                <w:lang w:val="uk-UA"/>
              </w:rPr>
            </w:pPr>
            <w:r w:rsidRPr="00DB68F3">
              <w:rPr>
                <w:rFonts w:eastAsia="Times New Roman"/>
                <w:lang w:val="uk-UA"/>
              </w:rPr>
              <w:t>Загальний ефірний час 4000 хв.</w:t>
            </w:r>
          </w:p>
        </w:tc>
      </w:tr>
      <w:tr w:rsidR="00DB68F3" w:rsidRPr="00075A41" w:rsidTr="00DB68F3">
        <w:tc>
          <w:tcPr>
            <w:tcW w:w="3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jc w:val="center"/>
              <w:rPr>
                <w:rFonts w:eastAsia="Times New Roman"/>
                <w:b/>
                <w:lang w:val="uk-UA"/>
              </w:rPr>
            </w:pPr>
            <w:r w:rsidRPr="00DB68F3">
              <w:rPr>
                <w:rFonts w:eastAsia="Times New Roman"/>
                <w:b/>
                <w:lang w:val="uk-UA"/>
              </w:rPr>
              <w:t xml:space="preserve">3. </w:t>
            </w:r>
          </w:p>
        </w:tc>
        <w:tc>
          <w:tcPr>
            <w:tcW w:w="2015"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rPr>
                <w:rFonts w:eastAsia="Times New Roman"/>
                <w:b/>
                <w:lang w:val="uk-UA"/>
              </w:rPr>
            </w:pPr>
            <w:r w:rsidRPr="00DB68F3">
              <w:rPr>
                <w:rFonts w:eastAsia="Times New Roman"/>
                <w:b/>
                <w:lang w:val="uk-UA"/>
              </w:rPr>
              <w:t>Формат послуги</w:t>
            </w:r>
          </w:p>
        </w:tc>
        <w:tc>
          <w:tcPr>
            <w:tcW w:w="77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ind w:firstLine="319"/>
              <w:jc w:val="both"/>
              <w:rPr>
                <w:rFonts w:eastAsia="Times New Roman"/>
                <w:lang w:val="uk-UA"/>
              </w:rPr>
            </w:pPr>
            <w:r w:rsidRPr="00DB68F3">
              <w:rPr>
                <w:rFonts w:eastAsia="Times New Roman"/>
                <w:lang w:val="uk-UA"/>
              </w:rPr>
              <w:t xml:space="preserve">У відповідності до міської програми «Воєнний стан: інформування Сумської міської територіальної громади» на 2024 рік надати послугу з виготовлення аудіоконтенту (начитка тексту, музичний супровід за потреби тощо) та розміщення в ефірі FM-радіостанцій для СМТГ. </w:t>
            </w:r>
          </w:p>
        </w:tc>
      </w:tr>
      <w:tr w:rsidR="00DB68F3" w:rsidRPr="00075A41" w:rsidTr="00DB68F3">
        <w:tc>
          <w:tcPr>
            <w:tcW w:w="3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jc w:val="center"/>
              <w:rPr>
                <w:rFonts w:eastAsia="Times New Roman"/>
                <w:b/>
                <w:lang w:val="uk-UA"/>
              </w:rPr>
            </w:pPr>
            <w:r w:rsidRPr="00DB68F3">
              <w:rPr>
                <w:rFonts w:eastAsia="Times New Roman"/>
                <w:b/>
                <w:lang w:val="uk-UA"/>
              </w:rPr>
              <w:t>4.</w:t>
            </w:r>
          </w:p>
        </w:tc>
        <w:tc>
          <w:tcPr>
            <w:tcW w:w="2015"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rPr>
                <w:rFonts w:eastAsia="Times New Roman"/>
                <w:b/>
                <w:lang w:val="uk-UA"/>
              </w:rPr>
            </w:pPr>
            <w:r w:rsidRPr="00DB68F3">
              <w:rPr>
                <w:rFonts w:eastAsia="Times New Roman"/>
                <w:b/>
                <w:lang w:val="uk-UA"/>
              </w:rPr>
              <w:t>Тематичне спрямування</w:t>
            </w:r>
          </w:p>
        </w:tc>
        <w:tc>
          <w:tcPr>
            <w:tcW w:w="77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ind w:firstLine="319"/>
              <w:jc w:val="both"/>
              <w:rPr>
                <w:rFonts w:eastAsia="Times New Roman"/>
                <w:lang w:val="uk-UA"/>
              </w:rPr>
            </w:pPr>
            <w:r w:rsidRPr="00DB68F3">
              <w:rPr>
                <w:rFonts w:eastAsia="Times New Roman"/>
                <w:lang w:val="uk-UA"/>
              </w:rPr>
              <w:t xml:space="preserve">Виготовлення та розміщення аудіоконтенту в ефірі FM-радіостанцій для СМТГ у відповідності до міської програми «Воєнний стан: інформування Сумської міської територіальної громади» на 2024 рік щодо поточної ситуації в територіальній громаді, функціонування міської інфраструктури й гуманітарних галузей СМТГ та діяльності СМВА, </w:t>
            </w:r>
            <w:r w:rsidRPr="00DB68F3">
              <w:rPr>
                <w:rFonts w:eastAsia="Times New Roman"/>
                <w:color w:val="000000"/>
                <w:lang w:val="uk-UA"/>
              </w:rPr>
              <w:t>СМР, виконавчого комітету, депутатського корпусу та добровольчих формувань СМТГ в умовах воєнного стану</w:t>
            </w:r>
            <w:r w:rsidRPr="00DB68F3">
              <w:rPr>
                <w:rFonts w:eastAsia="Times New Roman"/>
                <w:lang w:val="uk-UA"/>
              </w:rPr>
              <w:t>.</w:t>
            </w:r>
          </w:p>
        </w:tc>
      </w:tr>
      <w:tr w:rsidR="00DB68F3" w:rsidRPr="00DB68F3" w:rsidTr="00DB68F3">
        <w:tc>
          <w:tcPr>
            <w:tcW w:w="3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jc w:val="center"/>
              <w:rPr>
                <w:rFonts w:eastAsia="Times New Roman"/>
                <w:b/>
                <w:lang w:val="uk-UA"/>
              </w:rPr>
            </w:pPr>
            <w:r w:rsidRPr="00DB68F3">
              <w:rPr>
                <w:rFonts w:eastAsia="Times New Roman"/>
                <w:b/>
                <w:lang w:val="uk-UA"/>
              </w:rPr>
              <w:t>5.</w:t>
            </w:r>
          </w:p>
        </w:tc>
        <w:tc>
          <w:tcPr>
            <w:tcW w:w="2015"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rPr>
                <w:rFonts w:eastAsia="Times New Roman"/>
                <w:b/>
                <w:lang w:val="uk-UA"/>
              </w:rPr>
            </w:pPr>
            <w:r w:rsidRPr="00DB68F3">
              <w:rPr>
                <w:rFonts w:eastAsia="Times New Roman"/>
                <w:b/>
                <w:lang w:val="uk-UA"/>
              </w:rPr>
              <w:t xml:space="preserve">Якість послуги </w:t>
            </w:r>
          </w:p>
        </w:tc>
        <w:tc>
          <w:tcPr>
            <w:tcW w:w="77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ind w:firstLine="319"/>
              <w:jc w:val="both"/>
              <w:rPr>
                <w:rFonts w:eastAsia="Times New Roman"/>
                <w:lang w:val="uk-UA"/>
              </w:rPr>
            </w:pPr>
            <w:r w:rsidRPr="00DB68F3">
              <w:rPr>
                <w:rFonts w:eastAsia="Times New Roman"/>
                <w:lang w:val="uk-UA"/>
              </w:rPr>
              <w:t>Контент повинен: містити якісний аудіоряд українською мовою; мати влучний тематичний музичний супровід за потреби.</w:t>
            </w:r>
          </w:p>
        </w:tc>
      </w:tr>
      <w:tr w:rsidR="00DB68F3" w:rsidRPr="00DB68F3" w:rsidTr="00DB68F3">
        <w:tc>
          <w:tcPr>
            <w:tcW w:w="3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jc w:val="center"/>
              <w:rPr>
                <w:rFonts w:eastAsia="Times New Roman"/>
                <w:b/>
                <w:lang w:val="uk-UA"/>
              </w:rPr>
            </w:pPr>
            <w:r w:rsidRPr="00DB68F3">
              <w:rPr>
                <w:rFonts w:eastAsia="Times New Roman"/>
                <w:b/>
                <w:lang w:val="uk-UA"/>
              </w:rPr>
              <w:t>6.</w:t>
            </w:r>
          </w:p>
        </w:tc>
        <w:tc>
          <w:tcPr>
            <w:tcW w:w="2015"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rPr>
                <w:rFonts w:eastAsia="Times New Roman"/>
                <w:b/>
                <w:lang w:val="uk-UA"/>
              </w:rPr>
            </w:pPr>
            <w:r w:rsidRPr="00DB68F3">
              <w:rPr>
                <w:rFonts w:eastAsia="Times New Roman"/>
                <w:b/>
                <w:lang w:val="uk-UA"/>
              </w:rPr>
              <w:t>Надання послуг</w:t>
            </w:r>
          </w:p>
        </w:tc>
        <w:tc>
          <w:tcPr>
            <w:tcW w:w="77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ind w:firstLine="319"/>
              <w:jc w:val="both"/>
              <w:rPr>
                <w:rFonts w:eastAsia="Times New Roman"/>
                <w:lang w:val="uk-UA"/>
              </w:rPr>
            </w:pPr>
            <w:r w:rsidRPr="00DB68F3">
              <w:rPr>
                <w:rFonts w:eastAsia="Times New Roman"/>
                <w:lang w:val="uk-UA"/>
              </w:rPr>
              <w:t>Згідно з замовленням ЗАМОВНИКА. Кількість та періодичність розміщення визначаються ЗАМОВНИКОМ.</w:t>
            </w:r>
          </w:p>
        </w:tc>
      </w:tr>
      <w:tr w:rsidR="00DB68F3" w:rsidRPr="00DB68F3" w:rsidTr="00DB68F3">
        <w:tc>
          <w:tcPr>
            <w:tcW w:w="3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jc w:val="center"/>
              <w:rPr>
                <w:rFonts w:eastAsia="Times New Roman"/>
                <w:b/>
                <w:lang w:val="uk-UA"/>
              </w:rPr>
            </w:pPr>
            <w:r w:rsidRPr="00DB68F3">
              <w:rPr>
                <w:rFonts w:eastAsia="Times New Roman"/>
                <w:b/>
                <w:lang w:val="uk-UA"/>
              </w:rPr>
              <w:t>7.</w:t>
            </w:r>
          </w:p>
        </w:tc>
        <w:tc>
          <w:tcPr>
            <w:tcW w:w="2015"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rPr>
                <w:rFonts w:eastAsia="Times New Roman"/>
                <w:b/>
                <w:lang w:val="uk-UA"/>
              </w:rPr>
            </w:pPr>
            <w:r w:rsidRPr="00DB68F3">
              <w:rPr>
                <w:rFonts w:eastAsia="Times New Roman"/>
                <w:b/>
                <w:lang w:val="uk-UA"/>
              </w:rPr>
              <w:t>Зобов’язання виконавця</w:t>
            </w:r>
          </w:p>
        </w:tc>
        <w:tc>
          <w:tcPr>
            <w:tcW w:w="77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ind w:firstLine="319"/>
              <w:jc w:val="both"/>
              <w:rPr>
                <w:rFonts w:eastAsia="Times New Roman"/>
                <w:lang w:val="uk-UA"/>
              </w:rPr>
            </w:pPr>
            <w:r w:rsidRPr="00DB68F3">
              <w:rPr>
                <w:rFonts w:eastAsia="Times New Roman"/>
                <w:lang w:val="uk-UA"/>
              </w:rPr>
              <w:t xml:space="preserve">ВИКОНАВЕЦЬ зобов’язується за замовленням ЗАМОВНИКА виготовити і розмістити аудіоконтент в ефірі FM-радіостанцій для СМТГ (не менш ніж на 5 (п’яти) місцевих FM-радіостанціях) згідно з міською програмою «Воєнний стан: інформування Сумської міської територіальної громади» на 2024 рік. </w:t>
            </w:r>
          </w:p>
        </w:tc>
      </w:tr>
      <w:tr w:rsidR="00DB68F3" w:rsidRPr="00DB68F3" w:rsidTr="00DB68F3">
        <w:tc>
          <w:tcPr>
            <w:tcW w:w="3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jc w:val="center"/>
              <w:rPr>
                <w:rFonts w:eastAsia="Times New Roman"/>
                <w:b/>
                <w:lang w:val="uk-UA"/>
              </w:rPr>
            </w:pPr>
            <w:r w:rsidRPr="00DB68F3">
              <w:rPr>
                <w:rFonts w:eastAsia="Times New Roman"/>
                <w:b/>
                <w:lang w:val="uk-UA"/>
              </w:rPr>
              <w:t>8.</w:t>
            </w:r>
          </w:p>
        </w:tc>
        <w:tc>
          <w:tcPr>
            <w:tcW w:w="2015"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rPr>
                <w:rFonts w:eastAsia="Times New Roman"/>
                <w:b/>
                <w:lang w:val="uk-UA"/>
              </w:rPr>
            </w:pPr>
            <w:r w:rsidRPr="00DB68F3">
              <w:rPr>
                <w:rFonts w:eastAsia="Times New Roman"/>
                <w:b/>
                <w:lang w:val="uk-UA"/>
              </w:rPr>
              <w:t>Відповідність інформаційної діяльності чинному законодавству</w:t>
            </w:r>
          </w:p>
        </w:tc>
        <w:tc>
          <w:tcPr>
            <w:tcW w:w="77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ind w:firstLine="319"/>
              <w:jc w:val="both"/>
              <w:rPr>
                <w:rFonts w:eastAsia="Times New Roman"/>
                <w:lang w:val="uk-UA"/>
              </w:rPr>
            </w:pPr>
            <w:r w:rsidRPr="00DB68F3">
              <w:rPr>
                <w:rFonts w:eastAsia="Times New Roman"/>
                <w:lang w:val="uk-UA"/>
              </w:rPr>
              <w:t>Діяльність виконавця послуг повинна відповідати всім вимогам, нормам та стандартам, передбаченим чинним законодавством України в інформаційній галузі.</w:t>
            </w:r>
          </w:p>
        </w:tc>
      </w:tr>
      <w:tr w:rsidR="00DB68F3" w:rsidRPr="00DB68F3" w:rsidTr="00DB68F3">
        <w:trPr>
          <w:trHeight w:val="699"/>
        </w:trPr>
        <w:tc>
          <w:tcPr>
            <w:tcW w:w="3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jc w:val="center"/>
              <w:rPr>
                <w:rFonts w:eastAsia="Times New Roman"/>
                <w:b/>
                <w:lang w:val="uk-UA"/>
              </w:rPr>
            </w:pPr>
            <w:r w:rsidRPr="00DB68F3">
              <w:rPr>
                <w:rFonts w:eastAsia="Times New Roman"/>
                <w:b/>
                <w:lang w:val="uk-UA"/>
              </w:rPr>
              <w:t>9.</w:t>
            </w:r>
          </w:p>
        </w:tc>
        <w:tc>
          <w:tcPr>
            <w:tcW w:w="2015"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rPr>
                <w:rFonts w:eastAsia="Times New Roman"/>
                <w:b/>
                <w:lang w:val="uk-UA"/>
              </w:rPr>
            </w:pPr>
            <w:r w:rsidRPr="00DB68F3">
              <w:rPr>
                <w:rFonts w:eastAsia="Times New Roman"/>
                <w:b/>
                <w:lang w:val="uk-UA"/>
              </w:rPr>
              <w:t>Додаткові вимоги</w:t>
            </w:r>
          </w:p>
        </w:tc>
        <w:tc>
          <w:tcPr>
            <w:tcW w:w="7796" w:type="dxa"/>
            <w:tcBorders>
              <w:top w:val="single" w:sz="4" w:space="0" w:color="auto"/>
              <w:left w:val="single" w:sz="4" w:space="0" w:color="auto"/>
              <w:bottom w:val="single" w:sz="4" w:space="0" w:color="auto"/>
              <w:right w:val="single" w:sz="4" w:space="0" w:color="auto"/>
            </w:tcBorders>
            <w:hideMark/>
          </w:tcPr>
          <w:p w:rsidR="00DB68F3" w:rsidRPr="00DB68F3" w:rsidRDefault="00DB68F3" w:rsidP="00DB68F3">
            <w:pPr>
              <w:ind w:firstLine="321"/>
              <w:jc w:val="both"/>
              <w:rPr>
                <w:rFonts w:eastAsia="Times New Roman"/>
                <w:lang w:val="uk-UA"/>
              </w:rPr>
            </w:pPr>
            <w:r w:rsidRPr="00DB68F3">
              <w:rPr>
                <w:rFonts w:eastAsia="Times New Roman"/>
                <w:lang w:val="uk-UA"/>
              </w:rPr>
              <w:t>1. Під час надання послуг ВИКОНАВЕЦЬ повинен:</w:t>
            </w:r>
          </w:p>
          <w:p w:rsidR="00DB68F3" w:rsidRPr="00DB68F3" w:rsidRDefault="00DB68F3" w:rsidP="00DB68F3">
            <w:pPr>
              <w:jc w:val="both"/>
              <w:rPr>
                <w:rFonts w:eastAsia="Times New Roman"/>
                <w:lang w:val="uk-UA"/>
              </w:rPr>
            </w:pPr>
            <w:r w:rsidRPr="00DB68F3">
              <w:rPr>
                <w:rFonts w:eastAsia="Times New Roman"/>
                <w:lang w:val="uk-UA"/>
              </w:rPr>
              <w:t>- надати на узгодження ЗАМОВНИКУ варіант аудіоконтенту;</w:t>
            </w:r>
          </w:p>
          <w:p w:rsidR="00DB68F3" w:rsidRPr="00DB68F3" w:rsidRDefault="00DB68F3" w:rsidP="00DB68F3">
            <w:pPr>
              <w:jc w:val="both"/>
              <w:rPr>
                <w:rFonts w:eastAsia="Times New Roman"/>
                <w:lang w:val="uk-UA"/>
              </w:rPr>
            </w:pPr>
            <w:r w:rsidRPr="00DB68F3">
              <w:rPr>
                <w:rFonts w:eastAsia="Times New Roman"/>
                <w:lang w:val="uk-UA"/>
              </w:rPr>
              <w:t>- адаптувати аудіоконтент до формату та вимог FM-радіостанцій;</w:t>
            </w:r>
          </w:p>
          <w:p w:rsidR="00DB68F3" w:rsidRPr="00DB68F3" w:rsidRDefault="00DB68F3" w:rsidP="00DB68F3">
            <w:pPr>
              <w:jc w:val="both"/>
              <w:rPr>
                <w:rFonts w:eastAsia="Times New Roman"/>
                <w:lang w:val="uk-UA"/>
              </w:rPr>
            </w:pPr>
            <w:r w:rsidRPr="00DB68F3">
              <w:rPr>
                <w:rFonts w:eastAsia="Times New Roman"/>
                <w:lang w:val="uk-UA"/>
              </w:rPr>
              <w:t>- контролювати якість аудіоконтенту;</w:t>
            </w:r>
          </w:p>
          <w:p w:rsidR="00DB68F3" w:rsidRPr="00DB68F3" w:rsidRDefault="00DB68F3" w:rsidP="00DB68F3">
            <w:pPr>
              <w:jc w:val="both"/>
              <w:rPr>
                <w:rFonts w:eastAsia="Times New Roman"/>
                <w:lang w:val="uk-UA"/>
              </w:rPr>
            </w:pPr>
            <w:r w:rsidRPr="00DB68F3">
              <w:rPr>
                <w:rFonts w:eastAsia="Times New Roman"/>
                <w:lang w:val="uk-UA"/>
              </w:rPr>
              <w:t xml:space="preserve">- узгодити з ЗАМОВНИКОМ медіаплани розміщення аудіоконтенту в ефірі FM-радіостанцій; </w:t>
            </w:r>
          </w:p>
          <w:p w:rsidR="00DB68F3" w:rsidRPr="00DB68F3" w:rsidRDefault="00DB68F3" w:rsidP="00DB68F3">
            <w:pPr>
              <w:jc w:val="both"/>
              <w:rPr>
                <w:rFonts w:eastAsia="Times New Roman"/>
                <w:lang w:val="uk-UA"/>
              </w:rPr>
            </w:pPr>
            <w:r w:rsidRPr="00DB68F3">
              <w:rPr>
                <w:rFonts w:eastAsia="Times New Roman"/>
                <w:lang w:val="uk-UA"/>
              </w:rPr>
              <w:t>- надавати ЗАМОВНИКУ звіт про надання послуги (ефірні довідки) та акти наданих послуг.</w:t>
            </w:r>
          </w:p>
          <w:p w:rsidR="00DB68F3" w:rsidRPr="00DB68F3" w:rsidRDefault="00DB68F3" w:rsidP="00DB68F3">
            <w:pPr>
              <w:ind w:left="61" w:firstLine="401"/>
              <w:contextualSpacing/>
              <w:jc w:val="both"/>
              <w:rPr>
                <w:lang w:val="uk-UA"/>
              </w:rPr>
            </w:pPr>
            <w:r w:rsidRPr="00DB68F3">
              <w:rPr>
                <w:lang w:val="uk-UA"/>
              </w:rPr>
              <w:t>2. У разі виникнення необхідності у коригуванні будь-якої частини аудіоконтенту ВИКОНАВЕЦЬ вносить необхідні зміни. У разі відсутності зауважень ВИКОНАВЕЦЬ створює фінальні версії аудіоконтенту.</w:t>
            </w:r>
          </w:p>
          <w:p w:rsidR="00DB68F3" w:rsidRDefault="00DB68F3" w:rsidP="00DB68F3">
            <w:pPr>
              <w:ind w:left="61" w:firstLine="401"/>
              <w:contextualSpacing/>
              <w:jc w:val="both"/>
              <w:rPr>
                <w:lang w:val="uk-UA"/>
              </w:rPr>
            </w:pPr>
            <w:r w:rsidRPr="00DB68F3">
              <w:rPr>
                <w:lang w:val="uk-UA"/>
              </w:rPr>
              <w:t xml:space="preserve">3. Необхідно забезпечити швидке реагування з метою забезпечення оперативного виготовлення та розміщення аудіоконтенту в ефірі </w:t>
            </w:r>
            <w:r w:rsidRPr="00DB68F3">
              <w:t>FM</w:t>
            </w:r>
            <w:r w:rsidRPr="00DB68F3">
              <w:rPr>
                <w:lang w:val="uk-UA"/>
              </w:rPr>
              <w:t>-радіостанцій для СМТГ на потребу ЗАМОВНИКА (від однієї до трьох годин після отримання заявки від ЗАМОВНИКА.</w:t>
            </w:r>
          </w:p>
          <w:p w:rsidR="00DB68F3" w:rsidRPr="00DB68F3" w:rsidRDefault="00DB68F3" w:rsidP="00DB68F3">
            <w:pPr>
              <w:ind w:left="61" w:firstLine="401"/>
              <w:contextualSpacing/>
              <w:jc w:val="both"/>
              <w:rPr>
                <w:lang w:val="uk-UA"/>
              </w:rPr>
            </w:pPr>
            <w:r w:rsidRPr="00DB68F3">
              <w:rPr>
                <w:lang w:val="uk-UA"/>
              </w:rPr>
              <w:lastRenderedPageBreak/>
              <w:t>У невідкладних випадках замовлення повинно бути виконане протягом 30 хвилин з моменту надання інформаційних матеріалів ЗАМОВНИКОМ, не зважаючи на вечірній час, вихідні та святкові дні).</w:t>
            </w:r>
          </w:p>
        </w:tc>
      </w:tr>
    </w:tbl>
    <w:p w:rsidR="00DB68F3" w:rsidRDefault="00DB68F3" w:rsidP="00DB68F3">
      <w:pPr>
        <w:ind w:hanging="426"/>
        <w:jc w:val="center"/>
        <w:rPr>
          <w:rFonts w:eastAsia="Times New Roman"/>
          <w:sz w:val="26"/>
          <w:szCs w:val="26"/>
          <w:lang w:val="uk-UA"/>
        </w:rPr>
      </w:pPr>
    </w:p>
    <w:p w:rsidR="00DB68F3" w:rsidRDefault="00DB68F3" w:rsidP="00DB68F3">
      <w:pPr>
        <w:ind w:hanging="426"/>
        <w:jc w:val="center"/>
        <w:rPr>
          <w:rFonts w:eastAsia="Times New Roman"/>
          <w:sz w:val="26"/>
          <w:szCs w:val="26"/>
          <w:lang w:val="uk-UA"/>
        </w:rPr>
      </w:pPr>
    </w:p>
    <w:p w:rsidR="00DB68F3" w:rsidRPr="00DB68F3" w:rsidRDefault="00DB68F3" w:rsidP="00DB68F3">
      <w:pPr>
        <w:ind w:hanging="426"/>
        <w:jc w:val="center"/>
        <w:rPr>
          <w:rFonts w:eastAsia="Times New Roman"/>
          <w:sz w:val="26"/>
          <w:szCs w:val="26"/>
          <w:lang w:val="uk-UA"/>
        </w:rPr>
      </w:pPr>
    </w:p>
    <w:tbl>
      <w:tblPr>
        <w:tblW w:w="10257" w:type="dxa"/>
        <w:tblInd w:w="-145" w:type="dxa"/>
        <w:tblBorders>
          <w:top w:val="single" w:sz="2" w:space="0" w:color="000000"/>
          <w:left w:val="single" w:sz="2" w:space="0" w:color="000000"/>
          <w:bottom w:val="single" w:sz="2" w:space="0" w:color="000000"/>
          <w:insideH w:val="single" w:sz="2" w:space="0" w:color="000000"/>
        </w:tblBorders>
        <w:tblLayout w:type="fixed"/>
        <w:tblCellMar>
          <w:top w:w="55" w:type="dxa"/>
          <w:left w:w="49" w:type="dxa"/>
          <w:bottom w:w="55" w:type="dxa"/>
          <w:right w:w="55" w:type="dxa"/>
        </w:tblCellMar>
        <w:tblLook w:val="04A0" w:firstRow="1" w:lastRow="0" w:firstColumn="1" w:lastColumn="0" w:noHBand="0" w:noVBand="1"/>
      </w:tblPr>
      <w:tblGrid>
        <w:gridCol w:w="5242"/>
        <w:gridCol w:w="5015"/>
      </w:tblGrid>
      <w:tr w:rsidR="00DB68F3" w:rsidRPr="00496F1B" w:rsidTr="00DB68F3">
        <w:trPr>
          <w:trHeight w:val="3024"/>
        </w:trPr>
        <w:tc>
          <w:tcPr>
            <w:tcW w:w="5242" w:type="dxa"/>
            <w:tcBorders>
              <w:top w:val="single" w:sz="2" w:space="0" w:color="000000"/>
              <w:left w:val="single" w:sz="2" w:space="0" w:color="000000"/>
              <w:bottom w:val="single" w:sz="2" w:space="0" w:color="000000"/>
              <w:right w:val="nil"/>
            </w:tcBorders>
          </w:tcPr>
          <w:p w:rsidR="00DB68F3" w:rsidRPr="00496F1B" w:rsidRDefault="00DB68F3" w:rsidP="00D23DD1">
            <w:pPr>
              <w:jc w:val="center"/>
              <w:rPr>
                <w:b/>
              </w:rPr>
            </w:pPr>
            <w:r w:rsidRPr="00496F1B">
              <w:rPr>
                <w:b/>
              </w:rPr>
              <w:t>ВИКОНАВЕЦЬ:</w:t>
            </w:r>
          </w:p>
          <w:p w:rsidR="00DB68F3" w:rsidRPr="006E145A" w:rsidRDefault="00DB68F3" w:rsidP="00D23DD1">
            <w:pPr>
              <w:jc w:val="center"/>
              <w:rPr>
                <w:b/>
                <w:lang w:val="uk-UA"/>
              </w:rPr>
            </w:pPr>
            <w:r>
              <w:rPr>
                <w:b/>
                <w:lang w:val="uk-UA"/>
              </w:rPr>
              <w:t>_________________________________</w:t>
            </w:r>
          </w:p>
          <w:p w:rsidR="00DB68F3" w:rsidRPr="006E145A" w:rsidRDefault="00DB68F3" w:rsidP="00D23DD1"/>
          <w:p w:rsidR="00DB68F3" w:rsidRPr="006E145A" w:rsidRDefault="00DB68F3" w:rsidP="00D23DD1">
            <w:pPr>
              <w:rPr>
                <w:lang w:val="uk-UA"/>
              </w:rPr>
            </w:pPr>
            <w:r w:rsidRPr="006E145A">
              <w:rPr>
                <w:lang w:val="uk-UA"/>
              </w:rPr>
              <w:t>Адреса: ___________________________</w:t>
            </w:r>
          </w:p>
          <w:p w:rsidR="00DB68F3" w:rsidRPr="006E145A" w:rsidRDefault="00DB68F3" w:rsidP="00D23DD1">
            <w:pPr>
              <w:rPr>
                <w:lang w:val="uk-UA"/>
              </w:rPr>
            </w:pPr>
            <w:r>
              <w:rPr>
                <w:lang w:val="uk-UA"/>
              </w:rPr>
              <w:t>код ЄДРПОУ: _______________</w:t>
            </w:r>
          </w:p>
          <w:p w:rsidR="00DB68F3" w:rsidRPr="006E145A" w:rsidRDefault="00DB68F3" w:rsidP="00D23DD1">
            <w:pPr>
              <w:rPr>
                <w:lang w:val="uk-UA"/>
              </w:rPr>
            </w:pPr>
            <w:r>
              <w:rPr>
                <w:lang w:val="uk-UA"/>
              </w:rPr>
              <w:t>р/р ______________________________</w:t>
            </w:r>
          </w:p>
          <w:p w:rsidR="00DB68F3" w:rsidRPr="006E145A" w:rsidRDefault="00DB68F3" w:rsidP="00D23DD1">
            <w:pPr>
              <w:rPr>
                <w:lang w:val="uk-UA"/>
              </w:rPr>
            </w:pPr>
            <w:r>
              <w:rPr>
                <w:lang w:val="uk-UA"/>
              </w:rPr>
              <w:t>в _________________________________</w:t>
            </w:r>
          </w:p>
          <w:p w:rsidR="00DB68F3" w:rsidRPr="006E145A" w:rsidRDefault="00DB68F3" w:rsidP="00D23DD1">
            <w:pPr>
              <w:rPr>
                <w:lang w:val="uk-UA"/>
              </w:rPr>
            </w:pPr>
            <w:r>
              <w:rPr>
                <w:lang w:val="uk-UA"/>
              </w:rPr>
              <w:t>МФО _______________</w:t>
            </w:r>
          </w:p>
          <w:p w:rsidR="00DB68F3" w:rsidRPr="006E145A" w:rsidRDefault="00DB68F3" w:rsidP="00D23DD1">
            <w:pPr>
              <w:rPr>
                <w:lang w:val="uk-UA"/>
              </w:rPr>
            </w:pPr>
            <w:r>
              <w:rPr>
                <w:lang w:val="uk-UA"/>
              </w:rPr>
              <w:t>Тел. __________________</w:t>
            </w:r>
          </w:p>
          <w:p w:rsidR="00DB68F3" w:rsidRDefault="00DB68F3" w:rsidP="00D23DD1"/>
          <w:p w:rsidR="00DB68F3" w:rsidRDefault="00DB68F3" w:rsidP="00D23DD1">
            <w:pPr>
              <w:rPr>
                <w:lang w:val="uk-UA"/>
              </w:rPr>
            </w:pPr>
            <w:r>
              <w:rPr>
                <w:lang w:val="uk-UA"/>
              </w:rPr>
              <w:t>________________________________</w:t>
            </w:r>
          </w:p>
          <w:p w:rsidR="00DB68F3" w:rsidRPr="006E145A" w:rsidRDefault="00DB68F3" w:rsidP="00D23DD1">
            <w:pPr>
              <w:rPr>
                <w:lang w:val="uk-UA"/>
              </w:rPr>
            </w:pPr>
          </w:p>
          <w:tbl>
            <w:tblPr>
              <w:tblW w:w="9214" w:type="dxa"/>
              <w:tblInd w:w="97" w:type="dxa"/>
              <w:tblLayout w:type="fixed"/>
              <w:tblCellMar>
                <w:left w:w="73" w:type="dxa"/>
                <w:right w:w="73" w:type="dxa"/>
              </w:tblCellMar>
              <w:tblLook w:val="0000" w:firstRow="0" w:lastRow="0" w:firstColumn="0" w:lastColumn="0" w:noHBand="0" w:noVBand="0"/>
            </w:tblPr>
            <w:tblGrid>
              <w:gridCol w:w="9214"/>
            </w:tblGrid>
            <w:tr w:rsidR="00DB68F3" w:rsidRPr="00496F1B" w:rsidTr="00D23DD1">
              <w:trPr>
                <w:trHeight w:val="475"/>
              </w:trPr>
              <w:tc>
                <w:tcPr>
                  <w:tcW w:w="9214" w:type="dxa"/>
                </w:tcPr>
                <w:p w:rsidR="00DB68F3" w:rsidRPr="00496F1B" w:rsidRDefault="00DB68F3" w:rsidP="00D23DD1">
                  <w:pPr>
                    <w:ind w:left="-82"/>
                    <w:rPr>
                      <w:b/>
                      <w:bCs/>
                    </w:rPr>
                  </w:pPr>
                  <w:r w:rsidRPr="00496F1B">
                    <w:t>__________________ / _________________ /</w:t>
                  </w:r>
                </w:p>
              </w:tc>
            </w:tr>
          </w:tbl>
          <w:p w:rsidR="00DB68F3" w:rsidRPr="006E145A" w:rsidRDefault="00DB68F3" w:rsidP="00D23DD1">
            <w:pPr>
              <w:pStyle w:val="ac"/>
              <w:rPr>
                <w:rFonts w:ascii="Times New Roman" w:hAnsi="Times New Roman" w:cs="Times New Roman"/>
                <w:sz w:val="24"/>
                <w:szCs w:val="24"/>
                <w:lang w:val="ru-RU"/>
              </w:rPr>
            </w:pPr>
          </w:p>
        </w:tc>
        <w:tc>
          <w:tcPr>
            <w:tcW w:w="5015" w:type="dxa"/>
            <w:tcBorders>
              <w:top w:val="single" w:sz="2" w:space="0" w:color="000000"/>
              <w:left w:val="single" w:sz="2" w:space="0" w:color="000000"/>
              <w:bottom w:val="single" w:sz="2" w:space="0" w:color="000000"/>
              <w:right w:val="single" w:sz="2" w:space="0" w:color="000000"/>
            </w:tcBorders>
          </w:tcPr>
          <w:p w:rsidR="00DB68F3" w:rsidRPr="00496F1B" w:rsidRDefault="00DB68F3" w:rsidP="00D23DD1">
            <w:pPr>
              <w:tabs>
                <w:tab w:val="left" w:pos="5529"/>
              </w:tabs>
              <w:ind w:left="91"/>
              <w:jc w:val="center"/>
              <w:rPr>
                <w:b/>
              </w:rPr>
            </w:pPr>
            <w:r w:rsidRPr="00496F1B">
              <w:rPr>
                <w:b/>
                <w:bCs/>
              </w:rPr>
              <w:t>ЗАМОВНИК:</w:t>
            </w:r>
          </w:p>
          <w:p w:rsidR="00DB68F3" w:rsidRPr="00496F1B" w:rsidRDefault="00DB68F3" w:rsidP="00D23DD1">
            <w:pPr>
              <w:widowControl w:val="0"/>
              <w:autoSpaceDE w:val="0"/>
              <w:autoSpaceDN w:val="0"/>
              <w:adjustRightInd w:val="0"/>
              <w:ind w:left="91" w:right="5"/>
              <w:jc w:val="center"/>
              <w:rPr>
                <w:b/>
                <w:color w:val="000000"/>
              </w:rPr>
            </w:pPr>
            <w:r w:rsidRPr="00496F1B">
              <w:rPr>
                <w:b/>
                <w:color w:val="000000"/>
              </w:rPr>
              <w:t>Виконавчий комітет Сумської міської ради</w:t>
            </w:r>
          </w:p>
          <w:p w:rsidR="00DB68F3" w:rsidRPr="00496F1B" w:rsidRDefault="00DB68F3" w:rsidP="00D23DD1">
            <w:pPr>
              <w:widowControl w:val="0"/>
              <w:autoSpaceDE w:val="0"/>
              <w:autoSpaceDN w:val="0"/>
              <w:adjustRightInd w:val="0"/>
              <w:ind w:left="91" w:right="5"/>
              <w:rPr>
                <w:color w:val="000000"/>
                <w:spacing w:val="-2"/>
              </w:rPr>
            </w:pPr>
          </w:p>
          <w:p w:rsidR="00DB68F3" w:rsidRPr="00496F1B" w:rsidRDefault="00DB68F3" w:rsidP="00D23DD1">
            <w:pPr>
              <w:widowControl w:val="0"/>
              <w:autoSpaceDE w:val="0"/>
              <w:autoSpaceDN w:val="0"/>
              <w:adjustRightInd w:val="0"/>
              <w:ind w:left="91" w:right="5"/>
              <w:rPr>
                <w:color w:val="000000"/>
                <w:spacing w:val="-2"/>
              </w:rPr>
            </w:pPr>
            <w:r w:rsidRPr="00496F1B">
              <w:rPr>
                <w:color w:val="000000"/>
                <w:spacing w:val="-2"/>
              </w:rPr>
              <w:t>40000, м. Суми, майдан Незалежності,</w:t>
            </w:r>
            <w:r>
              <w:rPr>
                <w:color w:val="000000"/>
                <w:spacing w:val="-2"/>
                <w:lang w:val="uk-UA"/>
              </w:rPr>
              <w:t xml:space="preserve"> </w:t>
            </w:r>
            <w:r w:rsidRPr="00496F1B">
              <w:rPr>
                <w:color w:val="000000"/>
                <w:spacing w:val="-2"/>
              </w:rPr>
              <w:t>2</w:t>
            </w:r>
          </w:p>
          <w:p w:rsidR="00DB68F3" w:rsidRPr="00496F1B" w:rsidRDefault="00DB68F3" w:rsidP="00D23DD1">
            <w:pPr>
              <w:ind w:left="91"/>
            </w:pPr>
            <w:r w:rsidRPr="00496F1B">
              <w:t xml:space="preserve">код ЄДРПОУ: </w:t>
            </w:r>
            <w:r w:rsidRPr="00496F1B">
              <w:rPr>
                <w:color w:val="000000"/>
                <w:spacing w:val="-1"/>
              </w:rPr>
              <w:t>04057942</w:t>
            </w:r>
          </w:p>
          <w:p w:rsidR="00DB68F3" w:rsidRPr="00496F1B" w:rsidRDefault="00DB68F3" w:rsidP="00D23DD1">
            <w:pPr>
              <w:widowControl w:val="0"/>
              <w:autoSpaceDE w:val="0"/>
              <w:autoSpaceDN w:val="0"/>
              <w:adjustRightInd w:val="0"/>
              <w:ind w:left="91" w:right="5"/>
              <w:rPr>
                <w:color w:val="000000"/>
                <w:spacing w:val="-2"/>
              </w:rPr>
            </w:pPr>
            <w:r w:rsidRPr="00496F1B">
              <w:rPr>
                <w:color w:val="000000"/>
                <w:spacing w:val="-2"/>
              </w:rPr>
              <w:t>р/р ________________________________</w:t>
            </w:r>
          </w:p>
          <w:p w:rsidR="00DB68F3" w:rsidRPr="00496F1B" w:rsidRDefault="00DB68F3" w:rsidP="00D23DD1">
            <w:pPr>
              <w:tabs>
                <w:tab w:val="right" w:pos="5812"/>
              </w:tabs>
              <w:ind w:left="91"/>
            </w:pPr>
            <w:r w:rsidRPr="00496F1B">
              <w:t>в ДКСУ, м. Київ</w:t>
            </w:r>
          </w:p>
          <w:p w:rsidR="00DB68F3" w:rsidRPr="00496F1B" w:rsidRDefault="00DB68F3" w:rsidP="00D23DD1">
            <w:pPr>
              <w:widowControl w:val="0"/>
              <w:autoSpaceDE w:val="0"/>
              <w:autoSpaceDN w:val="0"/>
              <w:adjustRightInd w:val="0"/>
              <w:ind w:left="91" w:right="5"/>
              <w:rPr>
                <w:color w:val="000000"/>
                <w:spacing w:val="-3"/>
              </w:rPr>
            </w:pPr>
            <w:r w:rsidRPr="00496F1B">
              <w:rPr>
                <w:color w:val="000000"/>
                <w:spacing w:val="-5"/>
              </w:rPr>
              <w:t>МФО</w:t>
            </w:r>
            <w:r w:rsidRPr="00496F1B">
              <w:rPr>
                <w:color w:val="000000"/>
                <w:spacing w:val="-3"/>
              </w:rPr>
              <w:t xml:space="preserve"> 820172</w:t>
            </w:r>
          </w:p>
          <w:p w:rsidR="00DB68F3" w:rsidRPr="00496F1B" w:rsidRDefault="00DB68F3" w:rsidP="00D23DD1">
            <w:pPr>
              <w:ind w:left="91"/>
            </w:pPr>
            <w:r w:rsidRPr="00496F1B">
              <w:t>Тел. +38(0542) 700-560</w:t>
            </w:r>
          </w:p>
          <w:p w:rsidR="00DB68F3" w:rsidRPr="00496F1B" w:rsidRDefault="00DB68F3" w:rsidP="00D23DD1">
            <w:pPr>
              <w:ind w:left="91"/>
            </w:pPr>
          </w:p>
          <w:p w:rsidR="00DB68F3" w:rsidRPr="006E145A" w:rsidRDefault="00DB68F3" w:rsidP="00D23DD1">
            <w:pPr>
              <w:ind w:left="91"/>
              <w:rPr>
                <w:lang w:val="uk-UA"/>
              </w:rPr>
            </w:pPr>
            <w:r>
              <w:rPr>
                <w:lang w:val="uk-UA"/>
              </w:rPr>
              <w:t>_______________________________</w:t>
            </w:r>
          </w:p>
          <w:p w:rsidR="00DB68F3" w:rsidRDefault="00DB68F3" w:rsidP="00D23DD1">
            <w:pPr>
              <w:ind w:left="91"/>
            </w:pPr>
          </w:p>
          <w:p w:rsidR="00DB68F3" w:rsidRPr="00496F1B" w:rsidRDefault="00DB68F3" w:rsidP="00D23DD1">
            <w:pPr>
              <w:ind w:left="91"/>
              <w:rPr>
                <w:b/>
                <w:bCs/>
              </w:rPr>
            </w:pPr>
            <w:r w:rsidRPr="00496F1B">
              <w:t>__________________ / _________________ /</w:t>
            </w:r>
          </w:p>
        </w:tc>
      </w:tr>
    </w:tbl>
    <w:p w:rsidR="00D03081" w:rsidRPr="00496F1B" w:rsidRDefault="00D03081">
      <w:pPr>
        <w:spacing w:after="160" w:line="259" w:lineRule="auto"/>
        <w:rPr>
          <w:rFonts w:eastAsiaTheme="minorHAnsi"/>
          <w:b/>
          <w:bCs/>
          <w:lang w:val="uk-UA" w:eastAsia="ar-SA"/>
        </w:rPr>
      </w:pPr>
      <w:r w:rsidRPr="00496F1B">
        <w:rPr>
          <w:rFonts w:eastAsiaTheme="minorHAnsi"/>
          <w:b/>
          <w:bCs/>
          <w:lang w:val="uk-UA" w:eastAsia="ar-SA"/>
        </w:rPr>
        <w:br w:type="page"/>
      </w:r>
    </w:p>
    <w:p w:rsidR="00135D98" w:rsidRPr="00DB68F3" w:rsidRDefault="00135D98" w:rsidP="00135D98">
      <w:pPr>
        <w:suppressAutoHyphens/>
        <w:jc w:val="right"/>
        <w:rPr>
          <w:rFonts w:eastAsiaTheme="minorHAnsi"/>
          <w:bCs/>
          <w:lang w:val="uk-UA" w:eastAsia="ar-SA"/>
        </w:rPr>
      </w:pPr>
      <w:r w:rsidRPr="00DB68F3">
        <w:rPr>
          <w:rFonts w:eastAsiaTheme="minorHAnsi"/>
          <w:bCs/>
          <w:lang w:val="uk-UA" w:eastAsia="ar-SA"/>
        </w:rPr>
        <w:lastRenderedPageBreak/>
        <w:t xml:space="preserve">Додаток </w:t>
      </w:r>
      <w:r w:rsidR="00827DBB" w:rsidRPr="00DB68F3">
        <w:rPr>
          <w:rFonts w:eastAsiaTheme="minorHAnsi"/>
          <w:bCs/>
          <w:lang w:val="uk-UA" w:eastAsia="ar-SA"/>
        </w:rPr>
        <w:t>№ 2</w:t>
      </w:r>
    </w:p>
    <w:p w:rsidR="00135D98" w:rsidRPr="00DB68F3" w:rsidRDefault="00135D98" w:rsidP="00135D98">
      <w:pPr>
        <w:suppressAutoHyphens/>
        <w:jc w:val="right"/>
        <w:rPr>
          <w:rFonts w:eastAsiaTheme="minorHAnsi"/>
          <w:bCs/>
          <w:lang w:val="uk-UA" w:eastAsia="ar-SA"/>
        </w:rPr>
      </w:pPr>
      <w:r w:rsidRPr="00DB68F3">
        <w:rPr>
          <w:rFonts w:eastAsiaTheme="minorHAnsi"/>
          <w:bCs/>
          <w:lang w:val="uk-UA" w:eastAsia="ar-SA"/>
        </w:rPr>
        <w:t>до Договору № __</w:t>
      </w:r>
      <w:r w:rsidR="00DB68F3" w:rsidRPr="00DB68F3">
        <w:rPr>
          <w:rFonts w:eastAsiaTheme="minorHAnsi"/>
          <w:bCs/>
          <w:lang w:val="uk-UA" w:eastAsia="ar-SA"/>
        </w:rPr>
        <w:t>__</w:t>
      </w:r>
      <w:r w:rsidRPr="00DB68F3">
        <w:rPr>
          <w:rFonts w:eastAsiaTheme="minorHAnsi"/>
          <w:bCs/>
          <w:lang w:val="uk-UA" w:eastAsia="ar-SA"/>
        </w:rPr>
        <w:t>____</w:t>
      </w:r>
    </w:p>
    <w:p w:rsidR="00135D98" w:rsidRPr="00DB68F3" w:rsidRDefault="00135D98" w:rsidP="00135D98">
      <w:pPr>
        <w:suppressAutoHyphens/>
        <w:jc w:val="right"/>
        <w:rPr>
          <w:rFonts w:eastAsiaTheme="minorHAnsi"/>
          <w:bCs/>
          <w:lang w:val="uk-UA" w:eastAsia="ar-SA"/>
        </w:rPr>
      </w:pPr>
      <w:r w:rsidRPr="00DB68F3">
        <w:rPr>
          <w:rFonts w:eastAsiaTheme="minorHAnsi"/>
          <w:bCs/>
          <w:lang w:val="uk-UA" w:eastAsia="ar-SA"/>
        </w:rPr>
        <w:t>від «___»___________ 2024 року</w:t>
      </w:r>
    </w:p>
    <w:p w:rsidR="003872CB" w:rsidRDefault="003872CB" w:rsidP="00C22976">
      <w:pPr>
        <w:autoSpaceDE w:val="0"/>
        <w:ind w:right="50"/>
        <w:jc w:val="center"/>
        <w:rPr>
          <w:lang w:val="uk-UA"/>
        </w:rPr>
      </w:pPr>
    </w:p>
    <w:p w:rsidR="006E145A" w:rsidRPr="00496F1B" w:rsidRDefault="006E145A" w:rsidP="00C22976">
      <w:pPr>
        <w:autoSpaceDE w:val="0"/>
        <w:ind w:right="50"/>
        <w:jc w:val="center"/>
        <w:rPr>
          <w:lang w:val="uk-UA"/>
        </w:rPr>
      </w:pPr>
    </w:p>
    <w:p w:rsidR="00135D98" w:rsidRPr="00496F1B" w:rsidRDefault="00135D98" w:rsidP="00C22976">
      <w:pPr>
        <w:autoSpaceDE w:val="0"/>
        <w:ind w:right="50"/>
        <w:jc w:val="center"/>
        <w:rPr>
          <w:lang w:val="uk-UA"/>
        </w:rPr>
      </w:pPr>
      <w:bookmarkStart w:id="4" w:name="_GoBack"/>
      <w:bookmarkEnd w:id="4"/>
    </w:p>
    <w:p w:rsidR="003A0919" w:rsidRPr="00496F1B" w:rsidRDefault="003872CB" w:rsidP="00C22976">
      <w:pPr>
        <w:autoSpaceDE w:val="0"/>
        <w:ind w:right="50"/>
        <w:jc w:val="center"/>
        <w:rPr>
          <w:b/>
          <w:lang w:val="uk-UA"/>
        </w:rPr>
      </w:pPr>
      <w:r w:rsidRPr="00496F1B">
        <w:rPr>
          <w:b/>
          <w:lang w:val="uk-UA"/>
        </w:rPr>
        <w:t>СПЕЦИФІКАЦІЯ</w:t>
      </w:r>
    </w:p>
    <w:p w:rsidR="003872CB" w:rsidRPr="00496F1B" w:rsidRDefault="003872CB" w:rsidP="00C22976">
      <w:pPr>
        <w:autoSpaceDE w:val="0"/>
        <w:ind w:right="50"/>
        <w:jc w:val="center"/>
        <w:rPr>
          <w:lang w:val="uk-UA"/>
        </w:rPr>
      </w:pPr>
    </w:p>
    <w:tbl>
      <w:tblPr>
        <w:tblStyle w:val="ad"/>
        <w:tblW w:w="10215" w:type="dxa"/>
        <w:tblInd w:w="-147" w:type="dxa"/>
        <w:tblLook w:val="04A0" w:firstRow="1" w:lastRow="0" w:firstColumn="1" w:lastColumn="0" w:noHBand="0" w:noVBand="1"/>
      </w:tblPr>
      <w:tblGrid>
        <w:gridCol w:w="547"/>
        <w:gridCol w:w="4273"/>
        <w:gridCol w:w="1335"/>
        <w:gridCol w:w="2784"/>
        <w:gridCol w:w="1276"/>
      </w:tblGrid>
      <w:tr w:rsidR="00DB68F3" w:rsidRPr="00496F1B" w:rsidTr="00DB68F3">
        <w:trPr>
          <w:trHeight w:val="619"/>
        </w:trPr>
        <w:tc>
          <w:tcPr>
            <w:tcW w:w="547" w:type="dxa"/>
            <w:vAlign w:val="center"/>
          </w:tcPr>
          <w:p w:rsidR="003872CB" w:rsidRPr="00496F1B" w:rsidRDefault="003872CB" w:rsidP="003872CB">
            <w:pPr>
              <w:suppressAutoHyphens/>
              <w:jc w:val="center"/>
              <w:rPr>
                <w:rFonts w:eastAsiaTheme="minorHAnsi"/>
                <w:b/>
                <w:bCs/>
                <w:lang w:val="uk-UA" w:eastAsia="ar-SA"/>
              </w:rPr>
            </w:pPr>
            <w:r w:rsidRPr="00496F1B">
              <w:rPr>
                <w:rFonts w:eastAsiaTheme="minorHAnsi"/>
                <w:b/>
                <w:bCs/>
                <w:lang w:val="uk-UA" w:eastAsia="ar-SA"/>
              </w:rPr>
              <w:t>№ з/п</w:t>
            </w:r>
          </w:p>
        </w:tc>
        <w:tc>
          <w:tcPr>
            <w:tcW w:w="4273" w:type="dxa"/>
            <w:vAlign w:val="center"/>
          </w:tcPr>
          <w:p w:rsidR="003872CB" w:rsidRPr="00496F1B" w:rsidRDefault="003872CB" w:rsidP="003872CB">
            <w:pPr>
              <w:suppressAutoHyphens/>
              <w:jc w:val="center"/>
              <w:rPr>
                <w:rFonts w:eastAsiaTheme="minorHAnsi"/>
                <w:b/>
                <w:bCs/>
                <w:lang w:val="uk-UA" w:eastAsia="ar-SA"/>
              </w:rPr>
            </w:pPr>
            <w:r w:rsidRPr="00496F1B">
              <w:rPr>
                <w:rFonts w:eastAsiaTheme="minorHAnsi"/>
                <w:b/>
                <w:bCs/>
                <w:lang w:val="uk-UA" w:eastAsia="ar-SA"/>
              </w:rPr>
              <w:t>Найменування послуг</w:t>
            </w:r>
            <w:r w:rsidR="00DB68F3">
              <w:rPr>
                <w:rFonts w:eastAsiaTheme="minorHAnsi"/>
                <w:b/>
                <w:bCs/>
                <w:lang w:val="uk-UA" w:eastAsia="ar-SA"/>
              </w:rPr>
              <w:t>и</w:t>
            </w:r>
          </w:p>
        </w:tc>
        <w:tc>
          <w:tcPr>
            <w:tcW w:w="1335" w:type="dxa"/>
            <w:vAlign w:val="center"/>
          </w:tcPr>
          <w:p w:rsidR="003872CB" w:rsidRPr="00496F1B" w:rsidRDefault="003872CB" w:rsidP="003872CB">
            <w:pPr>
              <w:suppressAutoHyphens/>
              <w:jc w:val="center"/>
              <w:rPr>
                <w:rFonts w:eastAsiaTheme="minorHAnsi"/>
                <w:b/>
                <w:bCs/>
                <w:lang w:val="uk-UA" w:eastAsia="ar-SA"/>
              </w:rPr>
            </w:pPr>
            <w:r w:rsidRPr="00496F1B">
              <w:rPr>
                <w:rFonts w:eastAsiaTheme="minorHAnsi"/>
                <w:b/>
                <w:bCs/>
                <w:lang w:val="uk-UA" w:eastAsia="ar-SA"/>
              </w:rPr>
              <w:t>Кількість</w:t>
            </w:r>
            <w:r w:rsidR="00FA3A79" w:rsidRPr="00496F1B">
              <w:rPr>
                <w:rFonts w:eastAsiaTheme="minorHAnsi"/>
                <w:b/>
                <w:bCs/>
                <w:lang w:val="uk-UA" w:eastAsia="ar-SA"/>
              </w:rPr>
              <w:t>, хвилин</w:t>
            </w:r>
          </w:p>
        </w:tc>
        <w:tc>
          <w:tcPr>
            <w:tcW w:w="2784" w:type="dxa"/>
            <w:vAlign w:val="center"/>
          </w:tcPr>
          <w:p w:rsidR="003872CB" w:rsidRPr="00496F1B" w:rsidRDefault="003872CB" w:rsidP="00DB68F3">
            <w:pPr>
              <w:suppressAutoHyphens/>
              <w:jc w:val="center"/>
              <w:rPr>
                <w:rFonts w:eastAsiaTheme="minorHAnsi"/>
                <w:b/>
                <w:bCs/>
                <w:lang w:val="uk-UA" w:eastAsia="ar-SA"/>
              </w:rPr>
            </w:pPr>
            <w:r w:rsidRPr="00496F1B">
              <w:rPr>
                <w:rFonts w:eastAsiaTheme="minorHAnsi"/>
                <w:b/>
                <w:bCs/>
                <w:lang w:val="uk-UA" w:eastAsia="ar-SA"/>
              </w:rPr>
              <w:t>Ціна, грн</w:t>
            </w:r>
          </w:p>
          <w:p w:rsidR="00DB68F3" w:rsidRDefault="003872CB" w:rsidP="00DB68F3">
            <w:pPr>
              <w:widowControl w:val="0"/>
              <w:suppressAutoHyphens/>
              <w:jc w:val="center"/>
              <w:rPr>
                <w:rFonts w:eastAsiaTheme="minorHAnsi"/>
                <w:b/>
                <w:bCs/>
                <w:lang w:val="uk-UA" w:eastAsia="ar-SA"/>
              </w:rPr>
            </w:pPr>
            <w:r w:rsidRPr="00496F1B">
              <w:rPr>
                <w:rFonts w:eastAsiaTheme="minorHAnsi"/>
                <w:b/>
                <w:bCs/>
                <w:lang w:val="uk-UA" w:eastAsia="ar-SA"/>
              </w:rPr>
              <w:t>з/без ПДВ</w:t>
            </w:r>
          </w:p>
          <w:p w:rsidR="003872CB" w:rsidRPr="00496F1B" w:rsidRDefault="00DB68F3" w:rsidP="00DB68F3">
            <w:pPr>
              <w:widowControl w:val="0"/>
              <w:suppressAutoHyphens/>
              <w:jc w:val="center"/>
              <w:rPr>
                <w:rFonts w:eastAsiaTheme="minorHAnsi"/>
                <w:b/>
                <w:bCs/>
                <w:lang w:val="uk-UA" w:eastAsia="ar-SA"/>
              </w:rPr>
            </w:pPr>
            <w:r w:rsidRPr="00DB68F3">
              <w:rPr>
                <w:rFonts w:eastAsia="Times New Roman"/>
              </w:rPr>
              <w:t>(за 1 хв. ефірного часу при розміщенні аудіоконтенту на 1</w:t>
            </w:r>
            <w:r>
              <w:rPr>
                <w:rFonts w:eastAsia="Times New Roman"/>
                <w:lang w:val="uk-UA"/>
              </w:rPr>
              <w:t xml:space="preserve"> </w:t>
            </w:r>
            <w:r w:rsidRPr="00DB68F3">
              <w:rPr>
                <w:rFonts w:eastAsia="Times New Roman"/>
              </w:rPr>
              <w:t>(одній) FM-радіостанції)</w:t>
            </w:r>
          </w:p>
        </w:tc>
        <w:tc>
          <w:tcPr>
            <w:tcW w:w="1276" w:type="dxa"/>
            <w:vAlign w:val="center"/>
          </w:tcPr>
          <w:p w:rsidR="003872CB" w:rsidRPr="00496F1B" w:rsidRDefault="003872CB" w:rsidP="00771E86">
            <w:pPr>
              <w:suppressAutoHyphens/>
              <w:jc w:val="center"/>
              <w:rPr>
                <w:rFonts w:eastAsiaTheme="minorHAnsi"/>
                <w:b/>
                <w:bCs/>
                <w:lang w:val="uk-UA" w:eastAsia="ar-SA"/>
              </w:rPr>
            </w:pPr>
            <w:r w:rsidRPr="00496F1B">
              <w:rPr>
                <w:rFonts w:eastAsiaTheme="minorHAnsi"/>
                <w:b/>
                <w:bCs/>
                <w:lang w:val="uk-UA" w:eastAsia="ar-SA"/>
              </w:rPr>
              <w:t>Сума, грн з/без ПДВ</w:t>
            </w:r>
          </w:p>
        </w:tc>
      </w:tr>
      <w:tr w:rsidR="00DB68F3" w:rsidRPr="00496F1B" w:rsidTr="00DB68F3">
        <w:tc>
          <w:tcPr>
            <w:tcW w:w="547" w:type="dxa"/>
          </w:tcPr>
          <w:p w:rsidR="003872CB" w:rsidRPr="00496F1B" w:rsidRDefault="003872CB" w:rsidP="003872CB">
            <w:pPr>
              <w:suppressAutoHyphens/>
              <w:jc w:val="center"/>
              <w:rPr>
                <w:rFonts w:eastAsiaTheme="minorHAnsi"/>
                <w:bCs/>
                <w:lang w:val="uk-UA" w:eastAsia="ar-SA"/>
              </w:rPr>
            </w:pPr>
          </w:p>
        </w:tc>
        <w:tc>
          <w:tcPr>
            <w:tcW w:w="4273" w:type="dxa"/>
          </w:tcPr>
          <w:p w:rsidR="003872CB" w:rsidRPr="00496F1B" w:rsidRDefault="003872CB" w:rsidP="003872CB">
            <w:pPr>
              <w:suppressAutoHyphens/>
              <w:rPr>
                <w:rFonts w:eastAsiaTheme="minorHAnsi"/>
                <w:bCs/>
                <w:lang w:val="uk-UA" w:eastAsia="ar-SA"/>
              </w:rPr>
            </w:pPr>
          </w:p>
        </w:tc>
        <w:tc>
          <w:tcPr>
            <w:tcW w:w="1335" w:type="dxa"/>
            <w:tcBorders>
              <w:right w:val="single" w:sz="4" w:space="0" w:color="auto"/>
            </w:tcBorders>
          </w:tcPr>
          <w:p w:rsidR="003872CB" w:rsidRPr="00496F1B" w:rsidRDefault="003872CB" w:rsidP="003872CB">
            <w:pPr>
              <w:jc w:val="center"/>
              <w:rPr>
                <w:rFonts w:eastAsia="Times New Roman"/>
                <w:lang w:val="uk-UA"/>
              </w:rPr>
            </w:pPr>
          </w:p>
        </w:tc>
        <w:tc>
          <w:tcPr>
            <w:tcW w:w="2784" w:type="dxa"/>
            <w:tcBorders>
              <w:top w:val="nil"/>
              <w:left w:val="single" w:sz="4" w:space="0" w:color="auto"/>
              <w:bottom w:val="single" w:sz="4" w:space="0" w:color="auto"/>
              <w:right w:val="single" w:sz="4" w:space="0" w:color="auto"/>
            </w:tcBorders>
            <w:shd w:val="clear" w:color="auto" w:fill="auto"/>
            <w:vAlign w:val="bottom"/>
          </w:tcPr>
          <w:p w:rsidR="003872CB" w:rsidRPr="00496F1B" w:rsidRDefault="003872CB" w:rsidP="003872CB">
            <w:pPr>
              <w:jc w:val="center"/>
              <w:rPr>
                <w:rFonts w:eastAsia="Times New Roman"/>
                <w:lang w:val="uk-UA"/>
              </w:rPr>
            </w:pPr>
          </w:p>
        </w:tc>
        <w:tc>
          <w:tcPr>
            <w:tcW w:w="1276" w:type="dxa"/>
            <w:tcBorders>
              <w:top w:val="nil"/>
              <w:left w:val="nil"/>
              <w:bottom w:val="single" w:sz="4" w:space="0" w:color="auto"/>
              <w:right w:val="single" w:sz="4" w:space="0" w:color="auto"/>
            </w:tcBorders>
            <w:shd w:val="clear" w:color="auto" w:fill="auto"/>
            <w:vAlign w:val="bottom"/>
          </w:tcPr>
          <w:p w:rsidR="003872CB" w:rsidRPr="00496F1B" w:rsidRDefault="003872CB" w:rsidP="003872CB">
            <w:pPr>
              <w:jc w:val="center"/>
              <w:rPr>
                <w:rFonts w:eastAsia="Times New Roman"/>
                <w:lang w:val="uk-UA"/>
              </w:rPr>
            </w:pPr>
          </w:p>
        </w:tc>
      </w:tr>
      <w:tr w:rsidR="006F0E92" w:rsidRPr="00496F1B" w:rsidTr="00DB68F3">
        <w:tc>
          <w:tcPr>
            <w:tcW w:w="8939" w:type="dxa"/>
            <w:gridSpan w:val="4"/>
            <w:tcBorders>
              <w:right w:val="single" w:sz="4" w:space="0" w:color="auto"/>
            </w:tcBorders>
          </w:tcPr>
          <w:p w:rsidR="006F0E92" w:rsidRPr="00496F1B" w:rsidRDefault="006F0E92" w:rsidP="006F0E92">
            <w:pPr>
              <w:jc w:val="right"/>
              <w:rPr>
                <w:rFonts w:eastAsia="Times New Roman"/>
                <w:b/>
                <w:lang w:val="uk-UA"/>
              </w:rPr>
            </w:pPr>
            <w:r w:rsidRPr="00496F1B">
              <w:rPr>
                <w:rFonts w:eastAsiaTheme="minorHAnsi"/>
                <w:b/>
                <w:bCs/>
                <w:lang w:val="uk-UA" w:eastAsia="ar-SA"/>
              </w:rPr>
              <w:t>РАЗОМ:</w:t>
            </w:r>
          </w:p>
        </w:tc>
        <w:tc>
          <w:tcPr>
            <w:tcW w:w="1276" w:type="dxa"/>
            <w:tcBorders>
              <w:top w:val="nil"/>
              <w:left w:val="nil"/>
              <w:bottom w:val="single" w:sz="4" w:space="0" w:color="auto"/>
              <w:right w:val="single" w:sz="4" w:space="0" w:color="auto"/>
            </w:tcBorders>
            <w:shd w:val="clear" w:color="auto" w:fill="auto"/>
            <w:vAlign w:val="bottom"/>
          </w:tcPr>
          <w:p w:rsidR="006F0E92" w:rsidRPr="00496F1B" w:rsidRDefault="006F0E92" w:rsidP="00CB307E">
            <w:pPr>
              <w:rPr>
                <w:rFonts w:eastAsia="Times New Roman"/>
                <w:b/>
                <w:lang w:val="uk-UA"/>
              </w:rPr>
            </w:pPr>
          </w:p>
        </w:tc>
      </w:tr>
    </w:tbl>
    <w:p w:rsidR="003872CB" w:rsidRPr="00496F1B" w:rsidRDefault="003872CB" w:rsidP="006E145A">
      <w:pPr>
        <w:suppressAutoHyphens/>
        <w:jc w:val="center"/>
        <w:rPr>
          <w:rFonts w:eastAsiaTheme="minorHAnsi"/>
          <w:bCs/>
          <w:lang w:val="uk-UA" w:eastAsia="ar-SA"/>
        </w:rPr>
      </w:pPr>
    </w:p>
    <w:p w:rsidR="00771E86" w:rsidRPr="00496F1B" w:rsidRDefault="00771E86" w:rsidP="00771E86">
      <w:pPr>
        <w:tabs>
          <w:tab w:val="left" w:pos="567"/>
          <w:tab w:val="left" w:pos="2520"/>
          <w:tab w:val="left" w:pos="4035"/>
        </w:tabs>
        <w:rPr>
          <w:shd w:val="clear" w:color="auto" w:fill="FFFFFF"/>
        </w:rPr>
      </w:pPr>
      <w:r w:rsidRPr="00496F1B">
        <w:rPr>
          <w:b/>
          <w:color w:val="000000"/>
          <w:lang w:eastAsia="uk-UA"/>
        </w:rPr>
        <w:t>Загальна вартість наданих послуг</w:t>
      </w:r>
      <w:r w:rsidRPr="00496F1B">
        <w:rPr>
          <w:b/>
          <w:bCs/>
          <w:color w:val="000000"/>
          <w:lang w:eastAsia="zh-CN"/>
        </w:rPr>
        <w:t xml:space="preserve">: _______ </w:t>
      </w:r>
      <w:r w:rsidRPr="00496F1B">
        <w:rPr>
          <w:b/>
          <w:bCs/>
          <w:color w:val="000000"/>
        </w:rPr>
        <w:t>грн (______</w:t>
      </w:r>
      <w:r w:rsidRPr="00496F1B">
        <w:rPr>
          <w:b/>
          <w:color w:val="000000"/>
          <w:lang w:eastAsia="uk-UA"/>
        </w:rPr>
        <w:t>гривень ___ коп.)</w:t>
      </w:r>
      <w:r w:rsidRPr="00496F1B">
        <w:rPr>
          <w:b/>
          <w:bCs/>
          <w:color w:val="000000"/>
        </w:rPr>
        <w:t>, з/без ПДВ.</w:t>
      </w:r>
    </w:p>
    <w:p w:rsidR="00057F61" w:rsidRPr="00496F1B" w:rsidRDefault="00057F61" w:rsidP="006E145A">
      <w:pPr>
        <w:suppressAutoHyphens/>
        <w:jc w:val="center"/>
        <w:rPr>
          <w:rFonts w:eastAsiaTheme="minorHAnsi"/>
          <w:lang w:eastAsia="ar-SA"/>
        </w:rPr>
      </w:pPr>
    </w:p>
    <w:p w:rsidR="00771E86" w:rsidRPr="00496F1B" w:rsidRDefault="00771E86" w:rsidP="006E145A">
      <w:pPr>
        <w:suppressAutoHyphens/>
        <w:jc w:val="center"/>
        <w:rPr>
          <w:rFonts w:eastAsiaTheme="minorHAnsi"/>
          <w:lang w:val="uk-UA" w:eastAsia="ar-SA"/>
        </w:rPr>
      </w:pPr>
    </w:p>
    <w:p w:rsidR="006E145A" w:rsidRPr="006E145A" w:rsidRDefault="006E145A" w:rsidP="006E145A">
      <w:pPr>
        <w:pStyle w:val="af0"/>
        <w:jc w:val="center"/>
        <w:rPr>
          <w:sz w:val="24"/>
          <w:szCs w:val="24"/>
        </w:rPr>
      </w:pPr>
    </w:p>
    <w:tbl>
      <w:tblPr>
        <w:tblW w:w="10257" w:type="dxa"/>
        <w:tblInd w:w="-145" w:type="dxa"/>
        <w:tblBorders>
          <w:top w:val="single" w:sz="2" w:space="0" w:color="000000"/>
          <w:left w:val="single" w:sz="2" w:space="0" w:color="000000"/>
          <w:bottom w:val="single" w:sz="2" w:space="0" w:color="000000"/>
          <w:insideH w:val="single" w:sz="2" w:space="0" w:color="000000"/>
        </w:tblBorders>
        <w:tblLayout w:type="fixed"/>
        <w:tblCellMar>
          <w:top w:w="55" w:type="dxa"/>
          <w:left w:w="49" w:type="dxa"/>
          <w:bottom w:w="55" w:type="dxa"/>
          <w:right w:w="55" w:type="dxa"/>
        </w:tblCellMar>
        <w:tblLook w:val="04A0" w:firstRow="1" w:lastRow="0" w:firstColumn="1" w:lastColumn="0" w:noHBand="0" w:noVBand="1"/>
      </w:tblPr>
      <w:tblGrid>
        <w:gridCol w:w="5242"/>
        <w:gridCol w:w="5015"/>
      </w:tblGrid>
      <w:tr w:rsidR="006E145A" w:rsidRPr="00496F1B" w:rsidTr="00DB68F3">
        <w:trPr>
          <w:trHeight w:val="3024"/>
        </w:trPr>
        <w:tc>
          <w:tcPr>
            <w:tcW w:w="5242" w:type="dxa"/>
            <w:tcBorders>
              <w:top w:val="single" w:sz="2" w:space="0" w:color="000000"/>
              <w:left w:val="single" w:sz="2" w:space="0" w:color="000000"/>
              <w:bottom w:val="single" w:sz="2" w:space="0" w:color="000000"/>
              <w:right w:val="nil"/>
            </w:tcBorders>
          </w:tcPr>
          <w:p w:rsidR="006E145A" w:rsidRPr="00496F1B" w:rsidRDefault="006E145A" w:rsidP="00B132E7">
            <w:pPr>
              <w:jc w:val="center"/>
              <w:rPr>
                <w:b/>
              </w:rPr>
            </w:pPr>
            <w:r w:rsidRPr="00496F1B">
              <w:rPr>
                <w:b/>
              </w:rPr>
              <w:t>ВИКОНАВЕЦЬ:</w:t>
            </w:r>
          </w:p>
          <w:p w:rsidR="006E145A" w:rsidRPr="006E145A" w:rsidRDefault="006E145A" w:rsidP="00B132E7">
            <w:pPr>
              <w:jc w:val="center"/>
              <w:rPr>
                <w:b/>
                <w:lang w:val="uk-UA"/>
              </w:rPr>
            </w:pPr>
            <w:r>
              <w:rPr>
                <w:b/>
                <w:lang w:val="uk-UA"/>
              </w:rPr>
              <w:t>_________________________________</w:t>
            </w:r>
          </w:p>
          <w:p w:rsidR="006E145A" w:rsidRPr="006E145A" w:rsidRDefault="006E145A" w:rsidP="00B132E7"/>
          <w:p w:rsidR="006E145A" w:rsidRPr="006E145A" w:rsidRDefault="006E145A" w:rsidP="00B132E7">
            <w:pPr>
              <w:rPr>
                <w:lang w:val="uk-UA"/>
              </w:rPr>
            </w:pPr>
            <w:r w:rsidRPr="006E145A">
              <w:rPr>
                <w:lang w:val="uk-UA"/>
              </w:rPr>
              <w:t>Адреса: ___________________________</w:t>
            </w:r>
          </w:p>
          <w:p w:rsidR="006E145A" w:rsidRPr="006E145A" w:rsidRDefault="006E145A" w:rsidP="00B132E7">
            <w:pPr>
              <w:rPr>
                <w:lang w:val="uk-UA"/>
              </w:rPr>
            </w:pPr>
            <w:r>
              <w:rPr>
                <w:lang w:val="uk-UA"/>
              </w:rPr>
              <w:t>код ЄДРПОУ: _______________</w:t>
            </w:r>
          </w:p>
          <w:p w:rsidR="006E145A" w:rsidRPr="006E145A" w:rsidRDefault="006E145A" w:rsidP="00B132E7">
            <w:pPr>
              <w:rPr>
                <w:lang w:val="uk-UA"/>
              </w:rPr>
            </w:pPr>
            <w:r>
              <w:rPr>
                <w:lang w:val="uk-UA"/>
              </w:rPr>
              <w:t>р/р ______________________________</w:t>
            </w:r>
          </w:p>
          <w:p w:rsidR="006E145A" w:rsidRPr="006E145A" w:rsidRDefault="006E145A" w:rsidP="00B132E7">
            <w:pPr>
              <w:rPr>
                <w:lang w:val="uk-UA"/>
              </w:rPr>
            </w:pPr>
            <w:r>
              <w:rPr>
                <w:lang w:val="uk-UA"/>
              </w:rPr>
              <w:t>в _________________________________</w:t>
            </w:r>
          </w:p>
          <w:p w:rsidR="006E145A" w:rsidRPr="006E145A" w:rsidRDefault="006E145A" w:rsidP="00B132E7">
            <w:pPr>
              <w:rPr>
                <w:lang w:val="uk-UA"/>
              </w:rPr>
            </w:pPr>
            <w:r>
              <w:rPr>
                <w:lang w:val="uk-UA"/>
              </w:rPr>
              <w:t>МФО _______________</w:t>
            </w:r>
          </w:p>
          <w:p w:rsidR="006E145A" w:rsidRPr="006E145A" w:rsidRDefault="006E145A" w:rsidP="00B132E7">
            <w:pPr>
              <w:rPr>
                <w:lang w:val="uk-UA"/>
              </w:rPr>
            </w:pPr>
            <w:r>
              <w:rPr>
                <w:lang w:val="uk-UA"/>
              </w:rPr>
              <w:t>Тел. __________________</w:t>
            </w:r>
          </w:p>
          <w:p w:rsidR="006E145A" w:rsidRDefault="006E145A" w:rsidP="00B132E7"/>
          <w:p w:rsidR="006E145A" w:rsidRDefault="006E145A" w:rsidP="00B132E7">
            <w:pPr>
              <w:rPr>
                <w:lang w:val="uk-UA"/>
              </w:rPr>
            </w:pPr>
            <w:r>
              <w:rPr>
                <w:lang w:val="uk-UA"/>
              </w:rPr>
              <w:t>________________________________</w:t>
            </w:r>
          </w:p>
          <w:p w:rsidR="006E145A" w:rsidRPr="006E145A" w:rsidRDefault="006E145A" w:rsidP="00B132E7">
            <w:pPr>
              <w:rPr>
                <w:lang w:val="uk-UA"/>
              </w:rPr>
            </w:pPr>
          </w:p>
          <w:tbl>
            <w:tblPr>
              <w:tblW w:w="9214" w:type="dxa"/>
              <w:tblInd w:w="97" w:type="dxa"/>
              <w:tblLayout w:type="fixed"/>
              <w:tblCellMar>
                <w:left w:w="73" w:type="dxa"/>
                <w:right w:w="73" w:type="dxa"/>
              </w:tblCellMar>
              <w:tblLook w:val="0000" w:firstRow="0" w:lastRow="0" w:firstColumn="0" w:lastColumn="0" w:noHBand="0" w:noVBand="0"/>
            </w:tblPr>
            <w:tblGrid>
              <w:gridCol w:w="9214"/>
            </w:tblGrid>
            <w:tr w:rsidR="006E145A" w:rsidRPr="00496F1B" w:rsidTr="00B132E7">
              <w:trPr>
                <w:trHeight w:val="475"/>
              </w:trPr>
              <w:tc>
                <w:tcPr>
                  <w:tcW w:w="9214" w:type="dxa"/>
                </w:tcPr>
                <w:p w:rsidR="006E145A" w:rsidRPr="00496F1B" w:rsidRDefault="006E145A" w:rsidP="00B132E7">
                  <w:pPr>
                    <w:ind w:left="-82"/>
                    <w:rPr>
                      <w:b/>
                      <w:bCs/>
                    </w:rPr>
                  </w:pPr>
                  <w:r w:rsidRPr="00496F1B">
                    <w:t>__________________ / _________________ /</w:t>
                  </w:r>
                </w:p>
              </w:tc>
            </w:tr>
          </w:tbl>
          <w:p w:rsidR="006E145A" w:rsidRPr="006E145A" w:rsidRDefault="006E145A" w:rsidP="00B132E7">
            <w:pPr>
              <w:pStyle w:val="ac"/>
              <w:rPr>
                <w:rFonts w:ascii="Times New Roman" w:hAnsi="Times New Roman" w:cs="Times New Roman"/>
                <w:sz w:val="24"/>
                <w:szCs w:val="24"/>
                <w:lang w:val="ru-RU"/>
              </w:rPr>
            </w:pPr>
          </w:p>
        </w:tc>
        <w:tc>
          <w:tcPr>
            <w:tcW w:w="5015" w:type="dxa"/>
            <w:tcBorders>
              <w:top w:val="single" w:sz="2" w:space="0" w:color="000000"/>
              <w:left w:val="single" w:sz="2" w:space="0" w:color="000000"/>
              <w:bottom w:val="single" w:sz="2" w:space="0" w:color="000000"/>
              <w:right w:val="single" w:sz="2" w:space="0" w:color="000000"/>
            </w:tcBorders>
          </w:tcPr>
          <w:p w:rsidR="006E145A" w:rsidRPr="00496F1B" w:rsidRDefault="006E145A" w:rsidP="00B132E7">
            <w:pPr>
              <w:tabs>
                <w:tab w:val="left" w:pos="5529"/>
              </w:tabs>
              <w:ind w:left="91"/>
              <w:jc w:val="center"/>
              <w:rPr>
                <w:b/>
              </w:rPr>
            </w:pPr>
            <w:r w:rsidRPr="00496F1B">
              <w:rPr>
                <w:b/>
                <w:bCs/>
              </w:rPr>
              <w:t>ЗАМОВНИК:</w:t>
            </w:r>
          </w:p>
          <w:p w:rsidR="006E145A" w:rsidRPr="00496F1B" w:rsidRDefault="006E145A" w:rsidP="00B132E7">
            <w:pPr>
              <w:widowControl w:val="0"/>
              <w:autoSpaceDE w:val="0"/>
              <w:autoSpaceDN w:val="0"/>
              <w:adjustRightInd w:val="0"/>
              <w:ind w:left="91" w:right="5"/>
              <w:jc w:val="center"/>
              <w:rPr>
                <w:b/>
                <w:color w:val="000000"/>
              </w:rPr>
            </w:pPr>
            <w:r w:rsidRPr="00496F1B">
              <w:rPr>
                <w:b/>
                <w:color w:val="000000"/>
              </w:rPr>
              <w:t>Виконавчий комітет Сумської міської ради</w:t>
            </w:r>
          </w:p>
          <w:p w:rsidR="006E145A" w:rsidRPr="00496F1B" w:rsidRDefault="006E145A" w:rsidP="00B132E7">
            <w:pPr>
              <w:widowControl w:val="0"/>
              <w:autoSpaceDE w:val="0"/>
              <w:autoSpaceDN w:val="0"/>
              <w:adjustRightInd w:val="0"/>
              <w:ind w:left="91" w:right="5"/>
              <w:rPr>
                <w:color w:val="000000"/>
                <w:spacing w:val="-2"/>
              </w:rPr>
            </w:pPr>
          </w:p>
          <w:p w:rsidR="006E145A" w:rsidRPr="00496F1B" w:rsidRDefault="006E145A" w:rsidP="00B132E7">
            <w:pPr>
              <w:widowControl w:val="0"/>
              <w:autoSpaceDE w:val="0"/>
              <w:autoSpaceDN w:val="0"/>
              <w:adjustRightInd w:val="0"/>
              <w:ind w:left="91" w:right="5"/>
              <w:rPr>
                <w:color w:val="000000"/>
                <w:spacing w:val="-2"/>
              </w:rPr>
            </w:pPr>
            <w:r w:rsidRPr="00496F1B">
              <w:rPr>
                <w:color w:val="000000"/>
                <w:spacing w:val="-2"/>
              </w:rPr>
              <w:t>40000, м. Суми, майдан Незалежності,</w:t>
            </w:r>
            <w:r>
              <w:rPr>
                <w:color w:val="000000"/>
                <w:spacing w:val="-2"/>
                <w:lang w:val="uk-UA"/>
              </w:rPr>
              <w:t xml:space="preserve"> </w:t>
            </w:r>
            <w:r w:rsidRPr="00496F1B">
              <w:rPr>
                <w:color w:val="000000"/>
                <w:spacing w:val="-2"/>
              </w:rPr>
              <w:t>2</w:t>
            </w:r>
          </w:p>
          <w:p w:rsidR="006E145A" w:rsidRPr="00496F1B" w:rsidRDefault="006E145A" w:rsidP="00B132E7">
            <w:pPr>
              <w:ind w:left="91"/>
            </w:pPr>
            <w:r w:rsidRPr="00496F1B">
              <w:t xml:space="preserve">код ЄДРПОУ: </w:t>
            </w:r>
            <w:r w:rsidRPr="00496F1B">
              <w:rPr>
                <w:color w:val="000000"/>
                <w:spacing w:val="-1"/>
              </w:rPr>
              <w:t>04057942</w:t>
            </w:r>
          </w:p>
          <w:p w:rsidR="006E145A" w:rsidRPr="00496F1B" w:rsidRDefault="006E145A" w:rsidP="00B132E7">
            <w:pPr>
              <w:widowControl w:val="0"/>
              <w:autoSpaceDE w:val="0"/>
              <w:autoSpaceDN w:val="0"/>
              <w:adjustRightInd w:val="0"/>
              <w:ind w:left="91" w:right="5"/>
              <w:rPr>
                <w:color w:val="000000"/>
                <w:spacing w:val="-2"/>
              </w:rPr>
            </w:pPr>
            <w:r w:rsidRPr="00496F1B">
              <w:rPr>
                <w:color w:val="000000"/>
                <w:spacing w:val="-2"/>
              </w:rPr>
              <w:t>р/р ________________________________</w:t>
            </w:r>
          </w:p>
          <w:p w:rsidR="006E145A" w:rsidRPr="00496F1B" w:rsidRDefault="006E145A" w:rsidP="00B132E7">
            <w:pPr>
              <w:tabs>
                <w:tab w:val="right" w:pos="5812"/>
              </w:tabs>
              <w:ind w:left="91"/>
            </w:pPr>
            <w:r w:rsidRPr="00496F1B">
              <w:t>в ДКСУ, м. Київ</w:t>
            </w:r>
          </w:p>
          <w:p w:rsidR="006E145A" w:rsidRPr="00496F1B" w:rsidRDefault="006E145A" w:rsidP="00B132E7">
            <w:pPr>
              <w:widowControl w:val="0"/>
              <w:autoSpaceDE w:val="0"/>
              <w:autoSpaceDN w:val="0"/>
              <w:adjustRightInd w:val="0"/>
              <w:ind w:left="91" w:right="5"/>
              <w:rPr>
                <w:color w:val="000000"/>
                <w:spacing w:val="-3"/>
              </w:rPr>
            </w:pPr>
            <w:r w:rsidRPr="00496F1B">
              <w:rPr>
                <w:color w:val="000000"/>
                <w:spacing w:val="-5"/>
              </w:rPr>
              <w:t>МФО</w:t>
            </w:r>
            <w:r w:rsidRPr="00496F1B">
              <w:rPr>
                <w:color w:val="000000"/>
                <w:spacing w:val="-3"/>
              </w:rPr>
              <w:t xml:space="preserve"> 820172</w:t>
            </w:r>
          </w:p>
          <w:p w:rsidR="006E145A" w:rsidRPr="00496F1B" w:rsidRDefault="006E145A" w:rsidP="00B132E7">
            <w:pPr>
              <w:ind w:left="91"/>
            </w:pPr>
            <w:r w:rsidRPr="00496F1B">
              <w:t>Тел. +38(0542) 700-560</w:t>
            </w:r>
          </w:p>
          <w:p w:rsidR="006E145A" w:rsidRPr="00496F1B" w:rsidRDefault="006E145A" w:rsidP="00B132E7">
            <w:pPr>
              <w:ind w:left="91"/>
            </w:pPr>
          </w:p>
          <w:p w:rsidR="006E145A" w:rsidRPr="006E145A" w:rsidRDefault="006E145A" w:rsidP="00B132E7">
            <w:pPr>
              <w:ind w:left="91"/>
              <w:rPr>
                <w:lang w:val="uk-UA"/>
              </w:rPr>
            </w:pPr>
            <w:r>
              <w:rPr>
                <w:lang w:val="uk-UA"/>
              </w:rPr>
              <w:t>_______________________________</w:t>
            </w:r>
          </w:p>
          <w:p w:rsidR="006E145A" w:rsidRDefault="006E145A" w:rsidP="00B132E7">
            <w:pPr>
              <w:ind w:left="91"/>
            </w:pPr>
          </w:p>
          <w:p w:rsidR="006E145A" w:rsidRPr="00496F1B" w:rsidRDefault="006E145A" w:rsidP="00B132E7">
            <w:pPr>
              <w:ind w:left="91"/>
              <w:rPr>
                <w:b/>
                <w:bCs/>
              </w:rPr>
            </w:pPr>
            <w:r w:rsidRPr="00496F1B">
              <w:t>__________________ / _________________ /</w:t>
            </w:r>
          </w:p>
        </w:tc>
      </w:tr>
    </w:tbl>
    <w:p w:rsidR="006E145A" w:rsidRPr="00496F1B" w:rsidRDefault="006E145A" w:rsidP="006E145A">
      <w:pPr>
        <w:spacing w:after="160" w:line="259" w:lineRule="auto"/>
        <w:rPr>
          <w:rFonts w:eastAsiaTheme="minorHAnsi"/>
          <w:b/>
          <w:bCs/>
          <w:lang w:val="uk-UA" w:eastAsia="ar-SA"/>
        </w:rPr>
      </w:pPr>
    </w:p>
    <w:sectPr w:rsidR="006E145A" w:rsidRPr="00496F1B" w:rsidSect="00DB68F3">
      <w:headerReference w:type="even" r:id="rId9"/>
      <w:pgSz w:w="11906" w:h="16838"/>
      <w:pgMar w:top="851" w:right="567" w:bottom="851"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E2" w:rsidRDefault="008A4EE2">
      <w:r>
        <w:separator/>
      </w:r>
    </w:p>
  </w:endnote>
  <w:endnote w:type="continuationSeparator" w:id="0">
    <w:p w:rsidR="008A4EE2" w:rsidRDefault="008A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E2" w:rsidRDefault="008A4EE2">
      <w:r>
        <w:separator/>
      </w:r>
    </w:p>
  </w:footnote>
  <w:footnote w:type="continuationSeparator" w:id="0">
    <w:p w:rsidR="008A4EE2" w:rsidRDefault="008A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7B" w:rsidRDefault="00C22976" w:rsidP="003D2C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7C7B" w:rsidRDefault="00075A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4"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76"/>
    <w:rsid w:val="00011926"/>
    <w:rsid w:val="00015365"/>
    <w:rsid w:val="00041153"/>
    <w:rsid w:val="000527FC"/>
    <w:rsid w:val="00057F61"/>
    <w:rsid w:val="00075A41"/>
    <w:rsid w:val="00086AB3"/>
    <w:rsid w:val="000B6F6D"/>
    <w:rsid w:val="000B752C"/>
    <w:rsid w:val="000D4F66"/>
    <w:rsid w:val="00112DC0"/>
    <w:rsid w:val="001177DC"/>
    <w:rsid w:val="00135D98"/>
    <w:rsid w:val="00150BA8"/>
    <w:rsid w:val="00175029"/>
    <w:rsid w:val="00196788"/>
    <w:rsid w:val="0019739D"/>
    <w:rsid w:val="001A01F7"/>
    <w:rsid w:val="001A2EF9"/>
    <w:rsid w:val="001B7792"/>
    <w:rsid w:val="001C61AD"/>
    <w:rsid w:val="001F5795"/>
    <w:rsid w:val="0020585C"/>
    <w:rsid w:val="00233860"/>
    <w:rsid w:val="002A3043"/>
    <w:rsid w:val="002A599D"/>
    <w:rsid w:val="002B6956"/>
    <w:rsid w:val="002D47E1"/>
    <w:rsid w:val="002D763D"/>
    <w:rsid w:val="0032285C"/>
    <w:rsid w:val="003268B2"/>
    <w:rsid w:val="00326EE9"/>
    <w:rsid w:val="00337636"/>
    <w:rsid w:val="00351165"/>
    <w:rsid w:val="003573AB"/>
    <w:rsid w:val="00372D8A"/>
    <w:rsid w:val="003754FE"/>
    <w:rsid w:val="00382DA5"/>
    <w:rsid w:val="003872CB"/>
    <w:rsid w:val="003A0919"/>
    <w:rsid w:val="003B09BE"/>
    <w:rsid w:val="00473389"/>
    <w:rsid w:val="0047465A"/>
    <w:rsid w:val="00496F1B"/>
    <w:rsid w:val="0053184B"/>
    <w:rsid w:val="00553484"/>
    <w:rsid w:val="00564D7D"/>
    <w:rsid w:val="005B75D8"/>
    <w:rsid w:val="005D4533"/>
    <w:rsid w:val="005E000D"/>
    <w:rsid w:val="006457E4"/>
    <w:rsid w:val="00672D28"/>
    <w:rsid w:val="00676CCF"/>
    <w:rsid w:val="006D68BC"/>
    <w:rsid w:val="006E145A"/>
    <w:rsid w:val="006F0909"/>
    <w:rsid w:val="006F0E92"/>
    <w:rsid w:val="006F3DC8"/>
    <w:rsid w:val="007430EB"/>
    <w:rsid w:val="00771E86"/>
    <w:rsid w:val="007B586D"/>
    <w:rsid w:val="00827DBB"/>
    <w:rsid w:val="00834077"/>
    <w:rsid w:val="00863B7F"/>
    <w:rsid w:val="008744B7"/>
    <w:rsid w:val="00874863"/>
    <w:rsid w:val="00891794"/>
    <w:rsid w:val="008A4EE2"/>
    <w:rsid w:val="008B4FC9"/>
    <w:rsid w:val="008D0C9A"/>
    <w:rsid w:val="00901870"/>
    <w:rsid w:val="0090309C"/>
    <w:rsid w:val="009210F7"/>
    <w:rsid w:val="009234B8"/>
    <w:rsid w:val="00924341"/>
    <w:rsid w:val="00936DDD"/>
    <w:rsid w:val="00957536"/>
    <w:rsid w:val="009F2715"/>
    <w:rsid w:val="009F4E57"/>
    <w:rsid w:val="00A040B5"/>
    <w:rsid w:val="00A05E80"/>
    <w:rsid w:val="00A3692D"/>
    <w:rsid w:val="00A51FF1"/>
    <w:rsid w:val="00A52B1F"/>
    <w:rsid w:val="00A60BFE"/>
    <w:rsid w:val="00AA746B"/>
    <w:rsid w:val="00AB33C2"/>
    <w:rsid w:val="00AC3A82"/>
    <w:rsid w:val="00AC568C"/>
    <w:rsid w:val="00AC7CDF"/>
    <w:rsid w:val="00B851EC"/>
    <w:rsid w:val="00C106B2"/>
    <w:rsid w:val="00C22976"/>
    <w:rsid w:val="00C57699"/>
    <w:rsid w:val="00CB307E"/>
    <w:rsid w:val="00CB6E07"/>
    <w:rsid w:val="00CD1E6C"/>
    <w:rsid w:val="00CE0D8A"/>
    <w:rsid w:val="00CF341D"/>
    <w:rsid w:val="00D03081"/>
    <w:rsid w:val="00D50A5B"/>
    <w:rsid w:val="00D653D9"/>
    <w:rsid w:val="00DB68F3"/>
    <w:rsid w:val="00E33966"/>
    <w:rsid w:val="00E41491"/>
    <w:rsid w:val="00E5227B"/>
    <w:rsid w:val="00E7320E"/>
    <w:rsid w:val="00E84F75"/>
    <w:rsid w:val="00EB0CA4"/>
    <w:rsid w:val="00EF2F27"/>
    <w:rsid w:val="00F3685E"/>
    <w:rsid w:val="00FA293C"/>
    <w:rsid w:val="00FA3A79"/>
    <w:rsid w:val="00FC1F77"/>
    <w:rsid w:val="00FC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847B"/>
  <w15:chartTrackingRefBased/>
  <w15:docId w15:val="{EE1A077D-61A3-4E57-833E-B8DDBC6A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00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A05E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3872CB"/>
    <w:pPr>
      <w:keepNext/>
      <w:tabs>
        <w:tab w:val="num" w:pos="576"/>
      </w:tabs>
      <w:suppressAutoHyphens/>
      <w:spacing w:before="240" w:after="60"/>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3872CB"/>
    <w:pPr>
      <w:keepNext/>
      <w:tabs>
        <w:tab w:val="num" w:pos="720"/>
      </w:tabs>
      <w:suppressAutoHyphens/>
      <w:ind w:left="720" w:hanging="720"/>
      <w:jc w:val="center"/>
      <w:outlineLvl w:val="2"/>
    </w:pPr>
    <w:rPr>
      <w:rFonts w:ascii="Arial" w:eastAsia="Times New Roman" w:hAnsi="Arial" w:cs="Arial"/>
      <w:b/>
      <w:bCs/>
      <w:color w:val="000000"/>
      <w:sz w:val="22"/>
      <w:szCs w:val="22"/>
      <w:lang w:eastAsia="ar-SA"/>
    </w:rPr>
  </w:style>
  <w:style w:type="paragraph" w:styleId="5">
    <w:name w:val="heading 5"/>
    <w:basedOn w:val="a"/>
    <w:next w:val="a"/>
    <w:link w:val="50"/>
    <w:semiHidden/>
    <w:unhideWhenUsed/>
    <w:qFormat/>
    <w:rsid w:val="003872CB"/>
    <w:pPr>
      <w:tabs>
        <w:tab w:val="num" w:pos="1008"/>
      </w:tabs>
      <w:suppressAutoHyphens/>
      <w:spacing w:before="240" w:after="60"/>
      <w:ind w:left="1008" w:hanging="1008"/>
      <w:outlineLvl w:val="4"/>
    </w:pPr>
    <w:rPr>
      <w:rFonts w:eastAsia="Times New Roman"/>
      <w:b/>
      <w:bCs/>
      <w:i/>
      <w:iCs/>
      <w:sz w:val="26"/>
      <w:szCs w:val="26"/>
      <w:lang w:eastAsia="ar-SA"/>
    </w:rPr>
  </w:style>
  <w:style w:type="paragraph" w:styleId="8">
    <w:name w:val="heading 8"/>
    <w:basedOn w:val="a"/>
    <w:next w:val="a"/>
    <w:link w:val="80"/>
    <w:uiPriority w:val="99"/>
    <w:semiHidden/>
    <w:unhideWhenUsed/>
    <w:qFormat/>
    <w:rsid w:val="003872CB"/>
    <w:pPr>
      <w:keepNext/>
      <w:tabs>
        <w:tab w:val="num" w:pos="1440"/>
      </w:tabs>
      <w:suppressAutoHyphens/>
      <w:ind w:left="1440" w:hanging="1440"/>
      <w:jc w:val="center"/>
      <w:outlineLvl w:val="7"/>
    </w:pPr>
    <w:rPr>
      <w:rFonts w:eastAsia="Times New Roman"/>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976"/>
    <w:pPr>
      <w:tabs>
        <w:tab w:val="center" w:pos="4677"/>
        <w:tab w:val="right" w:pos="9355"/>
      </w:tabs>
    </w:pPr>
  </w:style>
  <w:style w:type="character" w:customStyle="1" w:styleId="a4">
    <w:name w:val="Верхний колонтитул Знак"/>
    <w:basedOn w:val="a0"/>
    <w:link w:val="a3"/>
    <w:rsid w:val="00C22976"/>
    <w:rPr>
      <w:rFonts w:ascii="Times New Roman" w:eastAsia="Calibri" w:hAnsi="Times New Roman" w:cs="Times New Roman"/>
      <w:sz w:val="24"/>
      <w:szCs w:val="24"/>
      <w:lang w:eastAsia="ru-RU"/>
    </w:rPr>
  </w:style>
  <w:style w:type="character" w:styleId="a5">
    <w:name w:val="page number"/>
    <w:basedOn w:val="a0"/>
    <w:rsid w:val="00C22976"/>
  </w:style>
  <w:style w:type="paragraph" w:styleId="a6">
    <w:name w:val="List Paragraph"/>
    <w:basedOn w:val="a"/>
    <w:link w:val="a7"/>
    <w:uiPriority w:val="34"/>
    <w:qFormat/>
    <w:rsid w:val="00C22976"/>
    <w:pPr>
      <w:ind w:left="720"/>
      <w:contextualSpacing/>
    </w:pPr>
  </w:style>
  <w:style w:type="character" w:customStyle="1" w:styleId="21">
    <w:name w:val="Основной текст (2)_"/>
    <w:link w:val="22"/>
    <w:uiPriority w:val="99"/>
    <w:rsid w:val="00C22976"/>
    <w:rPr>
      <w:rFonts w:ascii="Times New Roman" w:eastAsia="Times New Roman" w:hAnsi="Times New Roman" w:cs="Times New Roman"/>
      <w:shd w:val="clear" w:color="auto" w:fill="FFFFFF"/>
    </w:rPr>
  </w:style>
  <w:style w:type="paragraph" w:customStyle="1" w:styleId="22">
    <w:name w:val="Основной текст (2)"/>
    <w:basedOn w:val="a"/>
    <w:link w:val="21"/>
    <w:uiPriority w:val="99"/>
    <w:rsid w:val="00C22976"/>
    <w:pPr>
      <w:shd w:val="clear" w:color="auto" w:fill="FFFFFF"/>
      <w:spacing w:before="420" w:after="60" w:line="0" w:lineRule="atLeast"/>
      <w:jc w:val="center"/>
    </w:pPr>
    <w:rPr>
      <w:rFonts w:eastAsia="Times New Roman"/>
      <w:sz w:val="22"/>
      <w:szCs w:val="22"/>
      <w:lang w:eastAsia="en-US"/>
    </w:rPr>
  </w:style>
  <w:style w:type="paragraph" w:customStyle="1" w:styleId="Default">
    <w:name w:val="Default"/>
    <w:rsid w:val="00C229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2976"/>
    <w:pPr>
      <w:tabs>
        <w:tab w:val="center" w:pos="4677"/>
        <w:tab w:val="right" w:pos="9355"/>
      </w:tabs>
    </w:pPr>
  </w:style>
  <w:style w:type="character" w:customStyle="1" w:styleId="a9">
    <w:name w:val="Нижний колонтитул Знак"/>
    <w:basedOn w:val="a0"/>
    <w:link w:val="a8"/>
    <w:uiPriority w:val="99"/>
    <w:rsid w:val="00C22976"/>
    <w:rPr>
      <w:rFonts w:ascii="Times New Roman" w:eastAsia="Calibri" w:hAnsi="Times New Roman" w:cs="Times New Roman"/>
      <w:sz w:val="24"/>
      <w:szCs w:val="24"/>
      <w:lang w:eastAsia="ru-RU"/>
    </w:rPr>
  </w:style>
  <w:style w:type="character" w:customStyle="1" w:styleId="a7">
    <w:name w:val="Абзац списка Знак"/>
    <w:link w:val="a6"/>
    <w:locked/>
    <w:rsid w:val="00C22976"/>
    <w:rPr>
      <w:rFonts w:ascii="Times New Roman" w:eastAsia="Calibri" w:hAnsi="Times New Roman" w:cs="Times New Roman"/>
      <w:sz w:val="24"/>
      <w:szCs w:val="24"/>
      <w:lang w:eastAsia="ru-RU"/>
    </w:rPr>
  </w:style>
  <w:style w:type="character" w:customStyle="1" w:styleId="11">
    <w:name w:val="Заголовок №1_"/>
    <w:link w:val="12"/>
    <w:uiPriority w:val="99"/>
    <w:rsid w:val="00C22976"/>
    <w:rPr>
      <w:rFonts w:ascii="Bookman Old Style" w:hAnsi="Bookman Old Style" w:cs="Bookman Old Style"/>
      <w:b/>
      <w:bCs/>
      <w:sz w:val="19"/>
      <w:szCs w:val="19"/>
      <w:shd w:val="clear" w:color="auto" w:fill="FFFFFF"/>
    </w:rPr>
  </w:style>
  <w:style w:type="paragraph" w:customStyle="1" w:styleId="12">
    <w:name w:val="Заголовок №1"/>
    <w:basedOn w:val="a"/>
    <w:link w:val="11"/>
    <w:uiPriority w:val="99"/>
    <w:rsid w:val="00C22976"/>
    <w:pPr>
      <w:widowControl w:val="0"/>
      <w:shd w:val="clear" w:color="auto" w:fill="FFFFFF"/>
      <w:spacing w:before="240" w:after="240" w:line="240" w:lineRule="atLeast"/>
      <w:jc w:val="both"/>
      <w:outlineLvl w:val="0"/>
    </w:pPr>
    <w:rPr>
      <w:rFonts w:ascii="Bookman Old Style" w:eastAsiaTheme="minorHAnsi" w:hAnsi="Bookman Old Style" w:cs="Bookman Old Style"/>
      <w:b/>
      <w:bCs/>
      <w:sz w:val="19"/>
      <w:szCs w:val="19"/>
      <w:lang w:eastAsia="en-US"/>
    </w:rPr>
  </w:style>
  <w:style w:type="paragraph" w:styleId="aa">
    <w:name w:val="Balloon Text"/>
    <w:basedOn w:val="a"/>
    <w:link w:val="ab"/>
    <w:uiPriority w:val="99"/>
    <w:semiHidden/>
    <w:unhideWhenUsed/>
    <w:rsid w:val="002A3043"/>
    <w:rPr>
      <w:rFonts w:ascii="Segoe UI" w:hAnsi="Segoe UI" w:cs="Segoe UI"/>
      <w:sz w:val="18"/>
      <w:szCs w:val="18"/>
    </w:rPr>
  </w:style>
  <w:style w:type="character" w:customStyle="1" w:styleId="ab">
    <w:name w:val="Текст выноски Знак"/>
    <w:basedOn w:val="a0"/>
    <w:link w:val="aa"/>
    <w:uiPriority w:val="99"/>
    <w:semiHidden/>
    <w:rsid w:val="002A3043"/>
    <w:rPr>
      <w:rFonts w:ascii="Segoe UI" w:eastAsia="Calibri" w:hAnsi="Segoe UI" w:cs="Segoe UI"/>
      <w:sz w:val="18"/>
      <w:szCs w:val="18"/>
      <w:lang w:eastAsia="ru-RU"/>
    </w:rPr>
  </w:style>
  <w:style w:type="character" w:customStyle="1" w:styleId="20">
    <w:name w:val="Заголовок 2 Знак"/>
    <w:basedOn w:val="a0"/>
    <w:link w:val="2"/>
    <w:semiHidden/>
    <w:rsid w:val="003872CB"/>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3872CB"/>
    <w:rPr>
      <w:rFonts w:ascii="Arial" w:eastAsia="Times New Roman" w:hAnsi="Arial" w:cs="Arial"/>
      <w:b/>
      <w:bCs/>
      <w:color w:val="000000"/>
      <w:lang w:eastAsia="ar-SA"/>
    </w:rPr>
  </w:style>
  <w:style w:type="character" w:customStyle="1" w:styleId="50">
    <w:name w:val="Заголовок 5 Знак"/>
    <w:basedOn w:val="a0"/>
    <w:link w:val="5"/>
    <w:semiHidden/>
    <w:rsid w:val="003872CB"/>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uiPriority w:val="99"/>
    <w:semiHidden/>
    <w:rsid w:val="003872CB"/>
    <w:rPr>
      <w:rFonts w:ascii="Times New Roman" w:eastAsia="Times New Roman" w:hAnsi="Times New Roman" w:cs="Times New Roman"/>
      <w:b/>
      <w:bCs/>
      <w:lang w:eastAsia="ar-SA"/>
    </w:rPr>
  </w:style>
  <w:style w:type="paragraph" w:styleId="ac">
    <w:name w:val="No Spacing"/>
    <w:uiPriority w:val="1"/>
    <w:qFormat/>
    <w:rsid w:val="003872CB"/>
    <w:pPr>
      <w:widowControl w:val="0"/>
      <w:autoSpaceDE w:val="0"/>
      <w:autoSpaceDN w:val="0"/>
      <w:adjustRightInd w:val="0"/>
      <w:spacing w:after="0" w:line="240" w:lineRule="auto"/>
    </w:pPr>
    <w:rPr>
      <w:rFonts w:ascii="Arial" w:eastAsia="Times New Roman" w:hAnsi="Arial" w:cs="Arial"/>
      <w:sz w:val="20"/>
      <w:szCs w:val="20"/>
      <w:lang w:val="en-US"/>
    </w:rPr>
  </w:style>
  <w:style w:type="table" w:styleId="ad">
    <w:name w:val="Table Grid"/>
    <w:basedOn w:val="a1"/>
    <w:uiPriority w:val="39"/>
    <w:rsid w:val="0038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3B09B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32">
    <w:name w:val="Font Style32"/>
    <w:rsid w:val="003B09BE"/>
    <w:rPr>
      <w:rFonts w:ascii="Times New Roman" w:hAnsi="Times New Roman" w:cs="Times New Roman"/>
      <w:sz w:val="26"/>
      <w:szCs w:val="26"/>
    </w:rPr>
  </w:style>
  <w:style w:type="paragraph" w:customStyle="1" w:styleId="Style5">
    <w:name w:val="Style5"/>
    <w:basedOn w:val="a"/>
    <w:rsid w:val="003B09BE"/>
    <w:pPr>
      <w:widowControl w:val="0"/>
      <w:autoSpaceDE w:val="0"/>
      <w:autoSpaceDN w:val="0"/>
      <w:adjustRightInd w:val="0"/>
      <w:spacing w:line="322" w:lineRule="exact"/>
      <w:ind w:firstLine="571"/>
      <w:jc w:val="both"/>
    </w:pPr>
    <w:rPr>
      <w:rFonts w:eastAsia="Times New Roman"/>
    </w:rPr>
  </w:style>
  <w:style w:type="character" w:styleId="ae">
    <w:name w:val="Hyperlink"/>
    <w:rsid w:val="003B09BE"/>
    <w:rPr>
      <w:color w:val="0000FF"/>
      <w:u w:val="single"/>
    </w:rPr>
  </w:style>
  <w:style w:type="character" w:customStyle="1" w:styleId="23">
    <w:name w:val="Заголовок №2_"/>
    <w:link w:val="24"/>
    <w:rsid w:val="003B09BE"/>
    <w:rPr>
      <w:sz w:val="23"/>
      <w:szCs w:val="23"/>
      <w:shd w:val="clear" w:color="auto" w:fill="FFFFFF"/>
    </w:rPr>
  </w:style>
  <w:style w:type="paragraph" w:customStyle="1" w:styleId="24">
    <w:name w:val="Заголовок №2"/>
    <w:basedOn w:val="a"/>
    <w:link w:val="23"/>
    <w:rsid w:val="003B09BE"/>
    <w:pPr>
      <w:shd w:val="clear" w:color="auto" w:fill="FFFFFF"/>
      <w:spacing w:before="360" w:line="254" w:lineRule="exact"/>
      <w:ind w:hanging="400"/>
      <w:outlineLvl w:val="1"/>
    </w:pPr>
    <w:rPr>
      <w:rFonts w:asciiTheme="minorHAnsi" w:eastAsiaTheme="minorHAnsi" w:hAnsiTheme="minorHAnsi" w:cstheme="minorBidi"/>
      <w:sz w:val="23"/>
      <w:szCs w:val="23"/>
      <w:lang w:eastAsia="en-US"/>
    </w:rPr>
  </w:style>
  <w:style w:type="character" w:customStyle="1" w:styleId="af">
    <w:name w:val="Основной текст_"/>
    <w:link w:val="51"/>
    <w:rsid w:val="003B09BE"/>
    <w:rPr>
      <w:sz w:val="23"/>
      <w:szCs w:val="23"/>
      <w:shd w:val="clear" w:color="auto" w:fill="FFFFFF"/>
    </w:rPr>
  </w:style>
  <w:style w:type="paragraph" w:customStyle="1" w:styleId="51">
    <w:name w:val="Основной текст5"/>
    <w:basedOn w:val="a"/>
    <w:link w:val="af"/>
    <w:rsid w:val="003B09BE"/>
    <w:pPr>
      <w:shd w:val="clear" w:color="auto" w:fill="FFFFFF"/>
      <w:spacing w:before="240" w:after="360" w:line="0" w:lineRule="atLeast"/>
      <w:ind w:hanging="620"/>
      <w:jc w:val="both"/>
    </w:pPr>
    <w:rPr>
      <w:rFonts w:asciiTheme="minorHAnsi" w:eastAsiaTheme="minorHAnsi" w:hAnsiTheme="minorHAnsi" w:cstheme="minorBidi"/>
      <w:sz w:val="23"/>
      <w:szCs w:val="23"/>
      <w:lang w:eastAsia="en-US"/>
    </w:rPr>
  </w:style>
  <w:style w:type="character" w:customStyle="1" w:styleId="docdata">
    <w:name w:val="docdata"/>
    <w:aliases w:val="docy,v5,4155,baiaagaaboqcaaadxquaaavqdaaaaaaaaaaaaaaaaaaaaaaaaaaaaaaaaaaaaaaaaaaaaaaaaaaaaaaaaaaaaaaaaaaaaaaaaaaaaaaaaaaaaaaaaaaaaaaaaaaaaaaaaaaaaaaaaaaaaaaaaaaaaaaaaaaaaaaaaaaaaaaaaaaaaaaaaaaaaaaaaaaaaaaaaaaaaaaaaaaaaaaaaaaaaaaaaaaaaaaaaaaaaaaa"/>
    <w:rsid w:val="003B09BE"/>
  </w:style>
  <w:style w:type="paragraph" w:styleId="af0">
    <w:name w:val="Body Text"/>
    <w:basedOn w:val="a"/>
    <w:link w:val="af1"/>
    <w:unhideWhenUsed/>
    <w:rsid w:val="001C61AD"/>
    <w:pPr>
      <w:jc w:val="both"/>
    </w:pPr>
    <w:rPr>
      <w:rFonts w:eastAsia="Times New Roman"/>
      <w:sz w:val="20"/>
      <w:szCs w:val="20"/>
      <w:lang w:val="uk-UA"/>
    </w:rPr>
  </w:style>
  <w:style w:type="character" w:customStyle="1" w:styleId="af1">
    <w:name w:val="Основной текст Знак"/>
    <w:basedOn w:val="a0"/>
    <w:link w:val="af0"/>
    <w:rsid w:val="001C61AD"/>
    <w:rPr>
      <w:rFonts w:ascii="Times New Roman" w:eastAsia="Times New Roman" w:hAnsi="Times New Roman" w:cs="Times New Roman"/>
      <w:sz w:val="20"/>
      <w:szCs w:val="20"/>
      <w:lang w:val="uk-UA" w:eastAsia="ru-RU"/>
    </w:rPr>
  </w:style>
  <w:style w:type="character" w:customStyle="1" w:styleId="apple-style-span">
    <w:name w:val="apple-style-span"/>
    <w:basedOn w:val="a0"/>
    <w:qFormat/>
    <w:rsid w:val="005B75D8"/>
  </w:style>
  <w:style w:type="character" w:customStyle="1" w:styleId="apple-converted-space">
    <w:name w:val="apple-converted-space"/>
    <w:qFormat/>
    <w:rsid w:val="00676CCF"/>
  </w:style>
  <w:style w:type="paragraph" w:customStyle="1" w:styleId="25">
    <w:name w:val="Обычный2"/>
    <w:rsid w:val="00676CCF"/>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21">
    <w:name w:val="Font Style21"/>
    <w:qFormat/>
    <w:rsid w:val="00CF341D"/>
    <w:rPr>
      <w:rFonts w:ascii="Times New Roman" w:hAnsi="Times New Roman" w:cs="Times New Roman"/>
      <w:sz w:val="20"/>
      <w:szCs w:val="20"/>
    </w:rPr>
  </w:style>
  <w:style w:type="paragraph" w:styleId="af2">
    <w:name w:val="Body Text Indent"/>
    <w:basedOn w:val="a"/>
    <w:link w:val="af3"/>
    <w:rsid w:val="00CF341D"/>
    <w:pPr>
      <w:spacing w:after="120"/>
      <w:ind w:left="283"/>
    </w:pPr>
    <w:rPr>
      <w:rFonts w:eastAsia="Times New Roman"/>
      <w:sz w:val="20"/>
      <w:szCs w:val="20"/>
    </w:rPr>
  </w:style>
  <w:style w:type="character" w:customStyle="1" w:styleId="af3">
    <w:name w:val="Основной текст с отступом Знак"/>
    <w:basedOn w:val="a0"/>
    <w:link w:val="af2"/>
    <w:rsid w:val="00CF341D"/>
    <w:rPr>
      <w:rFonts w:ascii="Times New Roman" w:eastAsia="Times New Roman" w:hAnsi="Times New Roman" w:cs="Times New Roman"/>
      <w:sz w:val="20"/>
      <w:szCs w:val="20"/>
      <w:lang w:eastAsia="ru-RU"/>
    </w:rPr>
  </w:style>
  <w:style w:type="paragraph" w:customStyle="1" w:styleId="Style4">
    <w:name w:val="Style4"/>
    <w:basedOn w:val="a"/>
    <w:qFormat/>
    <w:rsid w:val="00CF341D"/>
    <w:pPr>
      <w:widowControl w:val="0"/>
      <w:suppressAutoHyphens/>
      <w:jc w:val="center"/>
    </w:pPr>
    <w:rPr>
      <w:rFonts w:eastAsia="Times New Roman"/>
      <w:lang w:eastAsia="zh-CN"/>
    </w:rPr>
  </w:style>
  <w:style w:type="character" w:customStyle="1" w:styleId="10">
    <w:name w:val="Заголовок 1 Знак"/>
    <w:basedOn w:val="a0"/>
    <w:link w:val="1"/>
    <w:uiPriority w:val="9"/>
    <w:rsid w:val="00A05E80"/>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qFormat/>
    <w:rsid w:val="00DB68F3"/>
    <w:pPr>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1439">
      <w:bodyDiv w:val="1"/>
      <w:marLeft w:val="0"/>
      <w:marRight w:val="0"/>
      <w:marTop w:val="0"/>
      <w:marBottom w:val="0"/>
      <w:divBdr>
        <w:top w:val="none" w:sz="0" w:space="0" w:color="auto"/>
        <w:left w:val="none" w:sz="0" w:space="0" w:color="auto"/>
        <w:bottom w:val="none" w:sz="0" w:space="0" w:color="auto"/>
        <w:right w:val="none" w:sz="0" w:space="0" w:color="auto"/>
      </w:divBdr>
    </w:div>
    <w:div w:id="425545032">
      <w:bodyDiv w:val="1"/>
      <w:marLeft w:val="0"/>
      <w:marRight w:val="0"/>
      <w:marTop w:val="0"/>
      <w:marBottom w:val="0"/>
      <w:divBdr>
        <w:top w:val="none" w:sz="0" w:space="0" w:color="auto"/>
        <w:left w:val="none" w:sz="0" w:space="0" w:color="auto"/>
        <w:bottom w:val="none" w:sz="0" w:space="0" w:color="auto"/>
        <w:right w:val="none" w:sz="0" w:space="0" w:color="auto"/>
      </w:divBdr>
    </w:div>
    <w:div w:id="19715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z.ligazakon.ua/ua/magazine_article/BZ0123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51AA-4E92-4B47-9023-983F1D6C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3547</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Воробйов Вадим Леонідович</cp:lastModifiedBy>
  <cp:revision>16</cp:revision>
  <cp:lastPrinted>2024-01-30T11:14:00Z</cp:lastPrinted>
  <dcterms:created xsi:type="dcterms:W3CDTF">2024-01-09T16:28:00Z</dcterms:created>
  <dcterms:modified xsi:type="dcterms:W3CDTF">2024-03-27T06:59:00Z</dcterms:modified>
</cp:coreProperties>
</file>