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6EA5" w14:textId="77777777" w:rsidR="005C20D9" w:rsidRPr="008F0A1D" w:rsidRDefault="005C20D9" w:rsidP="005C20D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ДОГОВІР № </w:t>
      </w:r>
    </w:p>
    <w:p w14:paraId="02437FAB" w14:textId="77777777" w:rsidR="005C20D9" w:rsidRPr="008F0A1D" w:rsidRDefault="005C20D9" w:rsidP="005C20D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поставки товар</w:t>
      </w:r>
      <w:r w:rsidR="00C673F9"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у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728580C9" w14:textId="77777777" w:rsidR="005C20D9" w:rsidRPr="008F0A1D" w:rsidRDefault="005C20D9" w:rsidP="005C20D9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</w:p>
    <w:p w14:paraId="06AA8BAC" w14:textId="2A722FF0" w:rsidR="005C20D9" w:rsidRPr="008F0A1D" w:rsidRDefault="005C20D9" w:rsidP="005C20D9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м. </w:t>
      </w:r>
      <w:r w:rsidR="00AB111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____________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                                                                       « ___ »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______________ </w:t>
      </w:r>
      <w:r w:rsidR="00582C3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р.</w:t>
      </w:r>
    </w:p>
    <w:p w14:paraId="57BCF836" w14:textId="77777777" w:rsidR="005C20D9" w:rsidRPr="008F0A1D" w:rsidRDefault="005C20D9" w:rsidP="005C20D9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51C891C5" w14:textId="35D027A9" w:rsidR="009867D9" w:rsidRDefault="005C20D9" w:rsidP="002B246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    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ab/>
      </w:r>
      <w:r w:rsidR="00941F2C" w:rsidRPr="008F0A1D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Військова частина А1008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(далі – Замовник) в особі </w:t>
      </w:r>
      <w:r w:rsidR="00AB1116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_______________________________________________________________________________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який діє на підставі </w:t>
      </w:r>
      <w:r w:rsidR="00AB111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_______________________________________________________________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з однієї сторони, та </w:t>
      </w:r>
    </w:p>
    <w:p w14:paraId="7A281DD5" w14:textId="56073D52" w:rsidR="002B2464" w:rsidRDefault="00AB1116" w:rsidP="002B246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_________________________________________________________________________</w:t>
      </w:r>
      <w:r w:rsidR="005B2783" w:rsidRPr="008F0A1D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 xml:space="preserve">, в особі </w:t>
      </w: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_______________________________________________</w:t>
      </w:r>
      <w:r w:rsidR="005B2783" w:rsidRPr="008F0A1D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="005B2783" w:rsidRPr="008F0A1D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 xml:space="preserve">що діє на підставі </w:t>
      </w:r>
      <w:r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>_________________________________</w:t>
      </w:r>
      <w:r w:rsidR="005B2783" w:rsidRPr="008F0A1D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6A021D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(далі – Постачальник)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з іншої сторони, далі разом іменовані як Сторони, а кожен окремо – Сторона, </w:t>
      </w:r>
    </w:p>
    <w:p w14:paraId="078B0856" w14:textId="03FCEB4D" w:rsidR="00941F2C" w:rsidRPr="008F0A1D" w:rsidRDefault="0005123C" w:rsidP="00F92D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керуючись ст. 30 Закону України «Про оборонні закупівлі» (Особливості здійснення оборонних закупівель на період дії правового режиму воєнного стану), Постановою постанови Кабінету Міністрів України від 11.11.2022 року №1275 «Про затвердження особливостей здійснення оборонних закупівель на період дії правового режиму воєнного стану» (зі змінами), </w:t>
      </w:r>
      <w:r w:rsidR="00941F2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уклали цей договір про закупівлю товарів (далі – Договір) про наступне:</w:t>
      </w:r>
    </w:p>
    <w:p w14:paraId="7BCB811D" w14:textId="7AC3F46E" w:rsidR="005C20D9" w:rsidRPr="00F92D4F" w:rsidRDefault="005C20D9" w:rsidP="000D799E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F92D4F">
        <w:rPr>
          <w:rFonts w:eastAsia="Arial Unicode MS"/>
          <w:b/>
          <w:color w:val="000000"/>
          <w:kern w:val="2"/>
          <w:lang w:eastAsia="hi-IN" w:bidi="hi-IN"/>
        </w:rPr>
        <w:t>Предмет договору</w:t>
      </w:r>
    </w:p>
    <w:p w14:paraId="49252660" w14:textId="56584369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1.1. Постачальник зобов’язується поставити Замовникові</w:t>
      </w:r>
      <w:r w:rsidR="0005123C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товар, а саме </w:t>
      </w:r>
      <w:r w:rsidR="00813589" w:rsidRPr="00813589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uk-UA" w:eastAsia="hi-IN" w:bidi="hi-IN"/>
        </w:rPr>
        <w:t>Тренажер стрільби та управління вогнем мінометної батареї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1F3DA9" w:rsidRP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к</w:t>
      </w:r>
      <w:r w:rsidR="004E027E" w:rsidRPr="001F3DA9">
        <w:rPr>
          <w:rFonts w:ascii="Times New Roman" w:hAnsi="Times New Roman"/>
          <w:sz w:val="24"/>
          <w:szCs w:val="24"/>
          <w:lang w:val="uk-UA"/>
        </w:rPr>
        <w:t>од</w:t>
      </w:r>
      <w:r w:rsidR="001F3DA9" w:rsidRPr="001F3DA9">
        <w:rPr>
          <w:rFonts w:ascii="Times New Roman" w:hAnsi="Times New Roman"/>
          <w:sz w:val="24"/>
          <w:szCs w:val="24"/>
          <w:lang w:val="uk-UA"/>
        </w:rPr>
        <w:t>ом</w:t>
      </w:r>
      <w:r w:rsidR="004E027E" w:rsidRPr="008F0A1D">
        <w:rPr>
          <w:rFonts w:ascii="Times New Roman" w:hAnsi="Times New Roman"/>
          <w:b/>
          <w:sz w:val="24"/>
          <w:szCs w:val="24"/>
          <w:lang w:val="uk-UA"/>
        </w:rPr>
        <w:t xml:space="preserve"> ДК 021:2015: 35740000-3 Симулятори бойових дій </w:t>
      </w:r>
      <w:r w:rsidR="00EC3AA1" w:rsidRPr="00E718EE">
        <w:rPr>
          <w:rFonts w:ascii="Times New Roman" w:hAnsi="Times New Roman"/>
          <w:bCs/>
          <w:sz w:val="24"/>
          <w:szCs w:val="24"/>
          <w:lang w:val="uk-UA"/>
        </w:rPr>
        <w:t>за ДК 021:2015 Єдиного закупівельного словника</w:t>
      </w:r>
      <w:r w:rsidR="003A56FF" w:rsidRPr="008F0A1D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(далі – товар), у кількості та </w:t>
      </w:r>
      <w:bookmarkStart w:id="0" w:name="_Hlk136959946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номенклатурою</w:t>
      </w:r>
      <w:r w:rsidR="00E2175A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,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зазначеними у специфікації (Додаток № 1), </w:t>
      </w:r>
      <w:bookmarkEnd w:id="0"/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а Замовник - прийняти і оплатити такий товар.</w:t>
      </w:r>
    </w:p>
    <w:p w14:paraId="1E3D5E75" w14:textId="5A42F9F8" w:rsidR="00C575C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1.2. Товар повинен відповідати </w:t>
      </w:r>
      <w:r w:rsidR="00CF0169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Технічн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ій </w:t>
      </w:r>
      <w:r w:rsidR="00E2175A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специфікаці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ї 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на товар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(Додат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ок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№2).</w:t>
      </w:r>
    </w:p>
    <w:p w14:paraId="351A8A82" w14:textId="7D4ACFE0" w:rsidR="005C20D9" w:rsidRPr="00C575CD" w:rsidRDefault="005C20D9" w:rsidP="00774162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C575CD">
        <w:rPr>
          <w:rFonts w:eastAsia="Arial Unicode MS"/>
          <w:b/>
          <w:color w:val="000000"/>
          <w:kern w:val="2"/>
          <w:lang w:eastAsia="hi-IN" w:bidi="hi-IN"/>
        </w:rPr>
        <w:t>Умови поставки</w:t>
      </w:r>
    </w:p>
    <w:p w14:paraId="564062C2" w14:textId="4E1C0838" w:rsidR="002B7CD1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2.1. Термін поставки: </w:t>
      </w:r>
      <w:r w:rsidR="00D40D7B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товар </w:t>
      </w:r>
      <w:r w:rsidR="008435EF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поставляється о</w:t>
      </w:r>
      <w:r w:rsidR="00FF1A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днією </w:t>
      </w:r>
      <w:r w:rsidR="008435EF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парті</w:t>
      </w:r>
      <w:r w:rsidR="00FF1A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єю </w:t>
      </w:r>
      <w:r w:rsidR="008F0A1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номенклатурою, зазначен</w:t>
      </w:r>
      <w:r w:rsidR="00FE542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ою </w:t>
      </w:r>
      <w:r w:rsidR="008F0A1D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у </w:t>
      </w:r>
      <w:r w:rsidR="00FE542D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С</w:t>
      </w:r>
      <w:r w:rsidR="008F0A1D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пецифікації (Додаток № 1)</w:t>
      </w:r>
      <w:r w:rsidR="002B7CD1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до </w:t>
      </w:r>
      <w:r w:rsidR="004F3E74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01</w:t>
      </w:r>
      <w:r w:rsidR="00E47E0E" w:rsidRPr="00E47E0E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E47E0E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липня </w:t>
      </w:r>
      <w:r w:rsidR="00582C32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="00694A96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року</w:t>
      </w:r>
      <w:r w:rsidR="002B7CD1" w:rsidRPr="0077416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</w:t>
      </w:r>
    </w:p>
    <w:p w14:paraId="7F199BE4" w14:textId="65AE0EC7" w:rsidR="005C20D9" w:rsidRPr="008F0A1D" w:rsidRDefault="005C20D9" w:rsidP="00C575CD">
      <w:pPr>
        <w:suppressAutoHyphens/>
        <w:spacing w:after="0" w:line="100" w:lineRule="atLeast"/>
        <w:ind w:firstLine="567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2.2. Місце поставки товару: </w:t>
      </w:r>
      <w:r w:rsidR="00AB111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_____________________________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147E7DDB" w14:textId="61364789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2.3. При передачі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товару</w:t>
      </w:r>
      <w:r w:rsidR="00FE542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Постачальник повинен передати Замовнику наступні документи:</w:t>
      </w:r>
    </w:p>
    <w:p w14:paraId="53AEF022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- видаткову накладну (оформлен</w:t>
      </w:r>
      <w:r w:rsidR="004A3AB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ою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згідно з умовами діючого законодавства);</w:t>
      </w:r>
    </w:p>
    <w:p w14:paraId="793F1D51" w14:textId="3115AF5F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- </w:t>
      </w:r>
      <w:r w:rsidR="00E2175A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деклараці</w:t>
      </w:r>
      <w:r w:rsidR="004A3AB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ю</w:t>
      </w:r>
      <w:r w:rsidR="00E2175A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про відповідність</w:t>
      </w:r>
      <w:r w:rsidR="00D66B53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, надан</w:t>
      </w:r>
      <w:r w:rsidR="004A3AB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ою </w:t>
      </w:r>
      <w:r w:rsidR="004A3ABC" w:rsidRPr="000160D0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виробником</w:t>
      </w:r>
      <w:r w:rsidRPr="000160D0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(оформлен</w:t>
      </w:r>
      <w:r w:rsidR="004A3ABC" w:rsidRPr="000160D0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ою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згідно з умовами діючого законодавства);</w:t>
      </w:r>
    </w:p>
    <w:p w14:paraId="0554ABE2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     - гарантійний талон (за наявності).</w:t>
      </w:r>
    </w:p>
    <w:p w14:paraId="1C52AF88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2.4. Передача-приймання товару здійснюється у присутності представників Постачальника та Замовника.</w:t>
      </w:r>
    </w:p>
    <w:p w14:paraId="2B24B140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2.5. Факт приймання-передачі товару засвідчується Замовником та Постачальником шляхом підписання акту приймання-передачі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 2-х примірниках (по одному примірнику для Постачальника та Замовника). Додатково між Замовником та Постачальником підписується 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AC7DF9" w:rsidRPr="00195F65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>видаткова</w:t>
      </w:r>
      <w:r w:rsidR="00AC7DF9" w:rsidRPr="00AC7DF9"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накладна. </w:t>
      </w:r>
    </w:p>
    <w:p w14:paraId="39B0AA9C" w14:textId="77777777" w:rsidR="005C20D9" w:rsidRPr="008F0A1D" w:rsidRDefault="005C20D9" w:rsidP="00C575CD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2.6. Право власності на поставлений товар переходить від Постачальника до Замовника в момент підписання останнім </w:t>
      </w:r>
      <w:r w:rsidR="00AC7DF9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видаткової</w:t>
      </w:r>
      <w:r w:rsidR="00AC7DF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накладної.</w:t>
      </w:r>
    </w:p>
    <w:p w14:paraId="4E537910" w14:textId="77777777" w:rsidR="00611A63" w:rsidRDefault="00611A63" w:rsidP="00C575CD">
      <w:pPr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</w:p>
    <w:p w14:paraId="72967554" w14:textId="5CFDE5BC" w:rsidR="005C20D9" w:rsidRPr="00C575CD" w:rsidRDefault="005C20D9" w:rsidP="00774162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C575CD">
        <w:rPr>
          <w:rFonts w:eastAsia="Arial Unicode MS"/>
          <w:b/>
          <w:color w:val="000000"/>
          <w:kern w:val="2"/>
          <w:lang w:eastAsia="hi-IN" w:bidi="hi-IN"/>
        </w:rPr>
        <w:t xml:space="preserve">Сума </w:t>
      </w:r>
      <w:r w:rsidR="00F92D4F" w:rsidRPr="00C575CD">
        <w:rPr>
          <w:rFonts w:eastAsia="Arial Unicode MS"/>
          <w:b/>
          <w:color w:val="000000"/>
          <w:kern w:val="2"/>
          <w:lang w:eastAsia="hi-IN" w:bidi="hi-IN"/>
        </w:rPr>
        <w:t>договору</w:t>
      </w:r>
    </w:p>
    <w:p w14:paraId="1120048A" w14:textId="10284A18" w:rsidR="00323241" w:rsidRPr="006F2D19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3.1.Сума</w:t>
      </w:r>
      <w:r w:rsidR="00D739FA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, що </w:t>
      </w: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визначена у Договорі</w:t>
      </w:r>
      <w:r w:rsidR="00D739FA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,</w:t>
      </w: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становить з урахуванням всіх витрат, зборів та податків Постачальника: </w:t>
      </w:r>
    </w:p>
    <w:p w14:paraId="145AE0B3" w14:textId="19C8611A" w:rsidR="00083093" w:rsidRPr="006F2D19" w:rsidRDefault="00323241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- </w:t>
      </w:r>
      <w:r w:rsidR="0005123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FF0D7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без ПДВ: </w:t>
      </w:r>
      <w:r w:rsidR="00813589" w:rsidRPr="00813589">
        <w:rPr>
          <w:rFonts w:ascii="Times New Roman" w:hAnsi="Times New Roman"/>
          <w:color w:val="000000"/>
          <w:lang w:val="uk-UA"/>
        </w:rPr>
        <w:t>11</w:t>
      </w:r>
      <w:r w:rsidR="00813589" w:rsidRPr="00813589">
        <w:rPr>
          <w:rFonts w:ascii="Times New Roman" w:hAnsi="Times New Roman"/>
          <w:color w:val="000000"/>
        </w:rPr>
        <w:t> </w:t>
      </w:r>
      <w:r w:rsidR="00813589" w:rsidRPr="00813589">
        <w:rPr>
          <w:rFonts w:ascii="Times New Roman" w:hAnsi="Times New Roman"/>
          <w:color w:val="000000"/>
          <w:lang w:val="uk-UA"/>
        </w:rPr>
        <w:t>333</w:t>
      </w:r>
      <w:r w:rsidR="00813589" w:rsidRPr="00813589">
        <w:rPr>
          <w:rFonts w:ascii="Times New Roman" w:hAnsi="Times New Roman"/>
          <w:color w:val="000000"/>
        </w:rPr>
        <w:t> </w:t>
      </w:r>
      <w:r w:rsidR="00813589" w:rsidRPr="00813589">
        <w:rPr>
          <w:rFonts w:ascii="Times New Roman" w:hAnsi="Times New Roman"/>
          <w:color w:val="000000"/>
          <w:lang w:val="uk-UA"/>
        </w:rPr>
        <w:t>333,33</w:t>
      </w:r>
      <w:r w:rsidR="00813589">
        <w:rPr>
          <w:rFonts w:ascii="Times New Roman" w:hAnsi="Times New Roman"/>
          <w:color w:val="000000"/>
          <w:lang w:val="uk-UA"/>
        </w:rPr>
        <w:t xml:space="preserve"> 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грн. (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одинадцять мільйонів </w:t>
      </w:r>
      <w:bookmarkStart w:id="1" w:name="_Hlk161153868"/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триста тридцять три </w:t>
      </w:r>
      <w:bookmarkEnd w:id="1"/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тисяч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і 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813589" w:rsidRP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триста тридцять три 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грив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ни 33 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копійк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и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)</w:t>
      </w:r>
      <w:r w:rsidR="00FF0D7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;</w:t>
      </w:r>
      <w:r w:rsidR="005C20D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</w:p>
    <w:p w14:paraId="2F3DFF82" w14:textId="77777777" w:rsidR="00813589" w:rsidRDefault="00323241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-  </w:t>
      </w:r>
      <w:r w:rsidR="00FF0D7C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ПДВ: </w:t>
      </w:r>
      <w:r w:rsidR="00813589" w:rsidRP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2 266 666,67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грн. (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два мільйона двісті шістдесят шість </w:t>
      </w:r>
      <w:bookmarkStart w:id="2" w:name="_Hlk136961043"/>
      <w:r w:rsidR="003101B2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т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исяч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шістсот шістдесят шість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грив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ень 67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копій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о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к).</w:t>
      </w:r>
      <w:bookmarkEnd w:id="2"/>
    </w:p>
    <w:p w14:paraId="0CF3A82E" w14:textId="5F49DA06" w:rsidR="00323241" w:rsidRPr="006F2D19" w:rsidRDefault="00323241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</w:pPr>
      <w:r w:rsidRPr="00694A96">
        <w:rPr>
          <w:rFonts w:ascii="Times New Roman" w:eastAsia="Arial Unicode MS" w:hAnsi="Times New Roman"/>
          <w:b/>
          <w:bCs/>
          <w:kern w:val="2"/>
          <w:sz w:val="24"/>
          <w:szCs w:val="24"/>
          <w:lang w:val="uk-UA" w:eastAsia="hi-IN" w:bidi="hi-IN"/>
        </w:rPr>
        <w:lastRenderedPageBreak/>
        <w:t>Загальна вартість з ПДВ:</w:t>
      </w:r>
      <w:r w:rsidR="009833C9" w:rsidRPr="00694A96">
        <w:rPr>
          <w:rFonts w:ascii="Times New Roman" w:eastAsia="Arial Unicode MS" w:hAnsi="Times New Roman"/>
          <w:b/>
          <w:bCs/>
          <w:kern w:val="2"/>
          <w:sz w:val="24"/>
          <w:szCs w:val="24"/>
          <w:lang w:val="uk-UA" w:eastAsia="hi-IN" w:bidi="hi-IN"/>
        </w:rPr>
        <w:t xml:space="preserve"> </w:t>
      </w:r>
      <w:r w:rsidR="00813589" w:rsidRPr="00694A96">
        <w:rPr>
          <w:rFonts w:ascii="Times New Roman" w:eastAsia="Arial Unicode MS" w:hAnsi="Times New Roman"/>
          <w:b/>
          <w:bCs/>
          <w:kern w:val="2"/>
          <w:sz w:val="24"/>
          <w:szCs w:val="24"/>
          <w:lang w:val="uk-UA" w:eastAsia="hi-IN" w:bidi="hi-IN"/>
        </w:rPr>
        <w:t>13 600 000,00 грн.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(</w:t>
      </w:r>
      <w:r w:rsidR="0081358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тринадцять мільйонів шістсот тисяч </w:t>
      </w:r>
      <w:r w:rsidR="00C575CD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 xml:space="preserve"> г</w:t>
      </w:r>
      <w:r w:rsidR="009833C9" w:rsidRPr="006F2D19">
        <w:rPr>
          <w:rFonts w:ascii="Times New Roman" w:eastAsia="Arial Unicode MS" w:hAnsi="Times New Roman"/>
          <w:kern w:val="2"/>
          <w:sz w:val="24"/>
          <w:szCs w:val="24"/>
          <w:lang w:val="uk-UA" w:eastAsia="hi-IN" w:bidi="hi-IN"/>
        </w:rPr>
        <w:t>ривень 00 копійок).</w:t>
      </w:r>
    </w:p>
    <w:p w14:paraId="7A87A5BA" w14:textId="7E143603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Розрахунок суми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нав</w:t>
      </w:r>
      <w:r w:rsidR="00323241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едений</w:t>
      </w:r>
      <w:r w:rsidR="00323241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в 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14:paraId="40EDD98A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3.2. Сума</w:t>
      </w:r>
      <w:r w:rsidR="00FF0D7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що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визначена у Договорі</w:t>
      </w:r>
      <w:r w:rsidR="00FF0D7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може бути зменшена за взаємною згодою Сторін.</w:t>
      </w:r>
    </w:p>
    <w:p w14:paraId="7FBF5E78" w14:textId="44E3D8C3" w:rsidR="005C20D9" w:rsidRPr="008F0A1D" w:rsidRDefault="005C20D9" w:rsidP="00C575C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3.3. </w:t>
      </w:r>
      <w:r w:rsidR="00694A9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В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итрати на транспортування, сплату податків і зборів (обов’язкових платежів), а також інші витрати</w:t>
      </w:r>
      <w:r w:rsidR="00694A9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здійснюються за рахунок Постачальника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</w:t>
      </w:r>
    </w:p>
    <w:p w14:paraId="6B980B8A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3.4. Покращення якості предмета закупівлі не є підставою для збільшення суми, визначеної в договорі.</w:t>
      </w:r>
    </w:p>
    <w:p w14:paraId="42FFA757" w14:textId="3EEB5AFF" w:rsidR="005C20D9" w:rsidRPr="00611A63" w:rsidRDefault="005C20D9" w:rsidP="00774162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611A63">
        <w:rPr>
          <w:rFonts w:eastAsia="Arial Unicode MS"/>
          <w:b/>
          <w:color w:val="000000"/>
          <w:kern w:val="2"/>
          <w:lang w:eastAsia="hi-IN" w:bidi="hi-IN"/>
        </w:rPr>
        <w:t>Якість товару</w:t>
      </w:r>
    </w:p>
    <w:p w14:paraId="64C39855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</w:t>
      </w:r>
      <w:r w:rsidR="000A7677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технічним умовам), які передбачають застосування заходів із захисту довкілля)).</w:t>
      </w:r>
    </w:p>
    <w:p w14:paraId="3EB7EC04" w14:textId="470461F3" w:rsidR="005C20D9" w:rsidRPr="007B020B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Постачальник зобов'язаний замінити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товар</w:t>
      </w:r>
      <w:r w:rsidR="00195F65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(його складової частини)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неналежної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якості</w:t>
      </w:r>
      <w:r w:rsidR="00E34AA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</w:t>
      </w:r>
      <w:r w:rsidR="007B020B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30E627F3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4.3. У разі поставки товару, в якому виявлені дефекти або недоліки, 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7 (семи) календарних днів. </w:t>
      </w:r>
    </w:p>
    <w:p w14:paraId="08976E9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4.4. Всі витрати, пов'язані із заміною, усуненням дефектів або недоліків товару, тощо, несе Постачальник.</w:t>
      </w:r>
    </w:p>
    <w:p w14:paraId="5B390C31" w14:textId="45A7E276" w:rsidR="005C20D9" w:rsidRPr="008F0A1D" w:rsidRDefault="005C20D9" w:rsidP="00774162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Порядок здійснення оплати</w:t>
      </w:r>
    </w:p>
    <w:p w14:paraId="3695A5C5" w14:textId="31BEFA0C" w:rsidR="005C20D9" w:rsidRPr="00EB7E0C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FF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5.1. Оплата проводиться після пред’явлення Постачальником рахунку на оплату товару, видаткової  накладної на товар, відповідних</w:t>
      </w:r>
      <w:r w:rsidR="006278F8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6278F8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декларацій про від</w:t>
      </w:r>
      <w:r w:rsidR="008435EF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п</w:t>
      </w:r>
      <w:r w:rsidR="006278F8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овідність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та акту приймання-передачі товару, впродовж</w:t>
      </w:r>
      <w:r w:rsidRPr="00195F65">
        <w:rPr>
          <w:rFonts w:ascii="Times New Roman" w:eastAsia="Arial Unicode MS" w:hAnsi="Times New Roman"/>
          <w:strike/>
          <w:color w:val="000000"/>
          <w:kern w:val="2"/>
          <w:sz w:val="24"/>
          <w:szCs w:val="24"/>
          <w:lang w:val="uk-UA" w:eastAsia="hi-IN" w:bidi="hi-IN"/>
        </w:rPr>
        <w:t>)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24240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694A9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30</w:t>
      </w:r>
      <w:r w:rsidR="0024240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(</w:t>
      </w:r>
      <w:r w:rsidR="00694A9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тридцяти</w:t>
      </w:r>
      <w:r w:rsidR="0024240D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)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банківських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днів з дня підписання акту приймання-передачі товару Замовником.</w:t>
      </w:r>
      <w:r w:rsidR="00EB7E0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51EA0118" w14:textId="508F7FDF" w:rsidR="005C20D9" w:rsidRPr="008F0A1D" w:rsidRDefault="005C20D9" w:rsidP="00774162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Права та обов’язки сторін</w:t>
      </w:r>
    </w:p>
    <w:p w14:paraId="1938D26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6.1. Замовник зобов'язаний:</w:t>
      </w:r>
    </w:p>
    <w:p w14:paraId="33ECADB5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6.1.1. Своєчасно та в повному обсязі сплачувати за поставлений товар;</w:t>
      </w:r>
    </w:p>
    <w:p w14:paraId="19D0CF00" w14:textId="2581C8A6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6.1.2. Приймати поставлений товар згідно з актом приймання – передачі, </w:t>
      </w:r>
      <w:r w:rsidR="00EB7E0C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видаткової </w:t>
      </w:r>
      <w:r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накладної, </w:t>
      </w:r>
      <w:r w:rsidR="00EB7E0C" w:rsidRPr="00195F65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декларацією про відповідність</w:t>
      </w:r>
      <w:r w:rsidR="00EB7E0C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,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гарантій</w:t>
      </w:r>
      <w:r w:rsidR="008F0A1D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н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ого талону (за наявності);</w:t>
      </w:r>
    </w:p>
    <w:p w14:paraId="7AA1E91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 Замовник має право:</w:t>
      </w:r>
    </w:p>
    <w:p w14:paraId="3078437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6.2.1. Достроково розірвати цей Договір у разі невиконання зобов'язань Постачальником, повідомивши про це його письмово у строк за десять календарних днів з дня прийняття такого рішення;</w:t>
      </w:r>
    </w:p>
    <w:p w14:paraId="10C10EEA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6.2.2. Контролювати поставку  товару у строки, встановлені цим Договором;</w:t>
      </w:r>
    </w:p>
    <w:p w14:paraId="5965E2F3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6.2.3. Повернути рахунок Постачальнику без здійснення оплати в разі неналежного  оформлення документів, зазначених у пункті 2.3 розділу 2 цього Договору;</w:t>
      </w:r>
    </w:p>
    <w:p w14:paraId="34C06A1B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6.3. Постачальник зобов'язаний:</w:t>
      </w:r>
    </w:p>
    <w:p w14:paraId="54B361E1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6.3.1. Забезпечити поставку товару у строки, встановлені цим Договором;</w:t>
      </w:r>
    </w:p>
    <w:p w14:paraId="00BEC6F0" w14:textId="7F34F18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6.3.2. Забезпечити поставку товару, якість як</w:t>
      </w:r>
      <w:r w:rsidR="00611A6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ого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відповідає умовам, встановленим розділом </w:t>
      </w:r>
      <w:r w:rsidR="00611A6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4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цього Договору;</w:t>
      </w:r>
    </w:p>
    <w:p w14:paraId="31E2A2A1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6.4. Постачальник має право:</w:t>
      </w:r>
    </w:p>
    <w:p w14:paraId="5E85D23B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6.4.1. Своєчасно та в повному обсязі отримувати плату за поставлений товар;</w:t>
      </w:r>
    </w:p>
    <w:p w14:paraId="4EDEFB4F" w14:textId="0C7E184E" w:rsidR="005C20D9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6.4.2. На дострокову поставку товару за письмовим погодженням Замовника.</w:t>
      </w:r>
    </w:p>
    <w:p w14:paraId="5C771451" w14:textId="5CDDABF2" w:rsidR="00024B08" w:rsidRDefault="00024B08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</w:p>
    <w:p w14:paraId="3F1A3CC1" w14:textId="77777777" w:rsidR="000E25D0" w:rsidRPr="008F0A1D" w:rsidRDefault="000E25D0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</w:p>
    <w:p w14:paraId="70C649D8" w14:textId="7C2A334C" w:rsidR="005C20D9" w:rsidRPr="008F0A1D" w:rsidRDefault="005C20D9" w:rsidP="00774162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lastRenderedPageBreak/>
        <w:t>Відповідальність Сторін</w:t>
      </w:r>
    </w:p>
    <w:p w14:paraId="020BC721" w14:textId="77777777" w:rsidR="005C20D9" w:rsidRPr="008F0A1D" w:rsidRDefault="005C20D9" w:rsidP="00C575CD">
      <w:pPr>
        <w:shd w:val="clear" w:color="auto" w:fill="FFFFFF"/>
        <w:tabs>
          <w:tab w:val="left" w:pos="1330"/>
        </w:tabs>
        <w:spacing w:after="0" w:line="240" w:lineRule="auto"/>
        <w:ind w:right="10" w:firstLine="709"/>
        <w:jc w:val="both"/>
        <w:rPr>
          <w:rFonts w:ascii="Times New Roman" w:hAnsi="Times New Roman"/>
          <w:spacing w:val="-9"/>
          <w:sz w:val="24"/>
          <w:szCs w:val="24"/>
          <w:lang w:val="uk-UA" w:eastAsia="ru-RU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7.1.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14:paraId="18E2E095" w14:textId="77777777" w:rsidR="005C20D9" w:rsidRPr="008F0A1D" w:rsidRDefault="005C20D9" w:rsidP="00C575CD">
      <w:pPr>
        <w:shd w:val="clear" w:color="auto" w:fill="FFFFFF"/>
        <w:tabs>
          <w:tab w:val="left" w:pos="1330"/>
        </w:tabs>
        <w:spacing w:after="0" w:line="240" w:lineRule="auto"/>
        <w:ind w:right="10" w:firstLine="709"/>
        <w:jc w:val="both"/>
        <w:rPr>
          <w:rFonts w:ascii="Times New Roman" w:hAnsi="Times New Roman"/>
          <w:spacing w:val="-9"/>
          <w:sz w:val="24"/>
          <w:szCs w:val="24"/>
          <w:lang w:val="uk-UA" w:eastAsia="ru-RU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7.2.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У разі невиконання або несвоєчасного виконання зобов'язань при закупівлі товару Постачальник сплачує Замовнику штрафні санкції – пеню у розмірі 1 відсотка вартості товару, з якого допущено прострочення виконання за кожен день прострочення, а за прострочення понад 30 днів додатково стягується штраф у розмірі 7 відсотків  вказаної вартості.</w:t>
      </w:r>
    </w:p>
    <w:p w14:paraId="2CCDF33D" w14:textId="005F2179" w:rsidR="005C20D9" w:rsidRPr="008F0A1D" w:rsidRDefault="009966C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7.3</w:t>
      </w:r>
      <w:r w:rsidR="005C20D9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 Одностороння відмова від виконання зобов’язань за Договором не допускається, крім випадків, передбачених  Договором.</w:t>
      </w:r>
    </w:p>
    <w:p w14:paraId="73F9230E" w14:textId="73D6489B" w:rsidR="005C20D9" w:rsidRPr="008F0A1D" w:rsidRDefault="009966C9" w:rsidP="00C575CD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7.4</w:t>
      </w:r>
      <w:r w:rsidR="005C20D9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. </w:t>
      </w:r>
      <w:r w:rsidR="005C20D9" w:rsidRPr="008F0A1D">
        <w:rPr>
          <w:rFonts w:ascii="Times New Roman" w:hAnsi="Times New Roman"/>
          <w:snapToGrid w:val="0"/>
          <w:sz w:val="24"/>
          <w:szCs w:val="24"/>
          <w:lang w:val="uk-UA" w:eastAsia="ru-RU"/>
        </w:rPr>
        <w:t>Сплата пені не звільняє Сторону від виконання прийнятих на себе зобов'язань по Договору поставки.</w:t>
      </w:r>
    </w:p>
    <w:p w14:paraId="37C2BD42" w14:textId="00E9FCA7" w:rsidR="005C20D9" w:rsidRPr="008F0A1D" w:rsidRDefault="009966C9" w:rsidP="00C575CD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7.5</w:t>
      </w:r>
      <w:r w:rsidR="005C20D9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. Сторони зобов’язані виконувати вимоги чинного законодавства України щодо електронного адміністрування податку на додану вартість. У разі, якщо Постачальник є платником податку на додану вартість, Постачальник зобов’язується надати Замовнику складену у відповідності з порядком заповнення податкової накладної та зареєстровану в Єдиному державному реєстрі податкових накладних (надалі – ЄДРПН) податкову накладну або розрахунок коригування в електронній формі із використанням ключа електронного цифрового підпису, отриманого в акредитованому центрі сертифікації ключів.</w:t>
      </w:r>
    </w:p>
    <w:p w14:paraId="60EC889E" w14:textId="3BEDC244" w:rsidR="005C20D9" w:rsidRPr="008F0A1D" w:rsidRDefault="005C20D9" w:rsidP="00774162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Обставини непереборної сили</w:t>
      </w:r>
    </w:p>
    <w:p w14:paraId="6D41F36E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1624C198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8.2. Сторона, що не може виконувати зобов’язання за цим Договором унаслідок дії обставин непереборної сили, повинна  протягом десяти днів з моменту їх виникнення повідомити про це іншу Сторону у письмовій формі.</w:t>
      </w:r>
    </w:p>
    <w:p w14:paraId="1B2396CC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3F5CDAE3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14:paraId="68461AF1" w14:textId="77777777" w:rsidR="00ED46E4" w:rsidRPr="009966C9" w:rsidRDefault="00D676EB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9966C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8.5. Введений Указом Президента України від 24.02.2022р. №64/2022 «Про введення воєнного стану в Україні»,  воєнний стан на території України не є обставиною для цілей виконання цього договору.</w:t>
      </w:r>
      <w:r w:rsidR="00ED46E4" w:rsidRPr="009966C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200E76C7" w14:textId="4079D906" w:rsidR="005C20D9" w:rsidRPr="008F0A1D" w:rsidRDefault="005C20D9" w:rsidP="00F149F8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Вирішення спорів</w:t>
      </w:r>
    </w:p>
    <w:p w14:paraId="65EF71EE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DF295CC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9.2. У разі недосягнення Сторонами згоди спори (розбіжності) вирішуються у судовому порядку.</w:t>
      </w:r>
    </w:p>
    <w:p w14:paraId="4E6980E2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61C80645" w14:textId="6834BE2E" w:rsidR="005C20D9" w:rsidRPr="008F0A1D" w:rsidRDefault="005C20D9" w:rsidP="00F149F8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Строк дії договору</w:t>
      </w:r>
    </w:p>
    <w:p w14:paraId="51A563B3" w14:textId="77777777" w:rsidR="00D676EB" w:rsidRPr="008F0A1D" w:rsidRDefault="00D676EB" w:rsidP="00C57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0A1D">
        <w:rPr>
          <w:rFonts w:ascii="Times New Roman" w:hAnsi="Times New Roman"/>
          <w:sz w:val="24"/>
          <w:szCs w:val="24"/>
          <w:lang w:val="uk-UA"/>
        </w:rPr>
        <w:t>10.1</w:t>
      </w:r>
      <w:r w:rsidRPr="008F0A1D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F0A1D">
        <w:rPr>
          <w:rFonts w:ascii="Times New Roman" w:hAnsi="Times New Roman"/>
          <w:sz w:val="24"/>
          <w:szCs w:val="24"/>
          <w:lang w:val="uk-UA"/>
        </w:rPr>
        <w:t xml:space="preserve">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50EEB3AD" w14:textId="3937C9C7" w:rsidR="00D676EB" w:rsidRPr="008F0A1D" w:rsidRDefault="00D676EB" w:rsidP="00C57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0A1D">
        <w:rPr>
          <w:rFonts w:ascii="Times New Roman" w:hAnsi="Times New Roman"/>
          <w:sz w:val="24"/>
          <w:szCs w:val="24"/>
          <w:lang w:val="uk-UA"/>
        </w:rPr>
        <w:t xml:space="preserve">10.2. </w:t>
      </w:r>
      <w:r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Договір діє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д</w:t>
      </w:r>
      <w:r w:rsidR="00ED46E4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о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«</w:t>
      </w:r>
      <w:r w:rsidR="00694A96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01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» грудня </w:t>
      </w:r>
      <w:r w:rsidR="00582C32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2024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р</w:t>
      </w:r>
      <w:r w:rsidR="00611A63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.</w:t>
      </w:r>
      <w:r w:rsidR="009F5F14"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, а в межах розрахунку -  до повного виконання зобов’язань Сторонами</w:t>
      </w:r>
      <w:r w:rsidR="00ED46E4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.</w:t>
      </w:r>
    </w:p>
    <w:p w14:paraId="706FD208" w14:textId="77777777" w:rsidR="00D676EB" w:rsidRPr="008F0A1D" w:rsidRDefault="00D676EB" w:rsidP="00C575C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/>
        </w:rPr>
        <w:t>10.3.</w:t>
      </w:r>
      <w:r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можуть змінюв</w:t>
      </w:r>
      <w:r w:rsidR="00D636A3" w:rsidRPr="008F0A1D">
        <w:rPr>
          <w:rFonts w:ascii="Times New Roman" w:hAnsi="Times New Roman"/>
          <w:sz w:val="24"/>
          <w:szCs w:val="24"/>
          <w:lang w:val="uk-UA" w:eastAsia="ru-RU"/>
        </w:rPr>
        <w:t xml:space="preserve">атися у випадках, передбачених </w:t>
      </w:r>
      <w:r w:rsidRPr="008F0A1D">
        <w:rPr>
          <w:rFonts w:ascii="Times New Roman" w:hAnsi="Times New Roman"/>
          <w:sz w:val="24"/>
          <w:szCs w:val="24"/>
          <w:lang w:val="uk-UA" w:eastAsia="ru-RU"/>
        </w:rPr>
        <w:t xml:space="preserve">ч. 5 ст. 41 Закону України «Про публічні закупівлі». </w:t>
      </w:r>
      <w:r w:rsidRPr="008F0A1D">
        <w:rPr>
          <w:rFonts w:ascii="Times New Roman" w:hAnsi="Times New Roman"/>
          <w:sz w:val="24"/>
          <w:szCs w:val="24"/>
          <w:lang w:val="uk-UA"/>
        </w:rPr>
        <w:t>Зміни до цього Договору набирають чинності з моменту підписання та скріплення печатками Сторін відповідної Додаткової угоди до цього Договору, якщо інше не встановлено у Договорі або законодавством України.</w:t>
      </w:r>
    </w:p>
    <w:p w14:paraId="0CD9631D" w14:textId="58B0D976" w:rsidR="00D676EB" w:rsidRDefault="00D676EB" w:rsidP="00C5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0A1D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10.4. </w:t>
      </w:r>
      <w:r w:rsidRPr="008F0A1D">
        <w:rPr>
          <w:rFonts w:ascii="Times New Roman" w:hAnsi="Times New Roman"/>
          <w:sz w:val="24"/>
          <w:szCs w:val="24"/>
          <w:lang w:val="uk-UA"/>
        </w:rPr>
        <w:t>Цей Договір може бути розірваний за домовленістю Сторін, яка оформлюється Додатковою угодою до цього Договору.</w:t>
      </w:r>
    </w:p>
    <w:p w14:paraId="0ABBF9B9" w14:textId="77777777" w:rsidR="005C20D9" w:rsidRPr="00F92D4F" w:rsidRDefault="005C20D9" w:rsidP="00F149F8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F92D4F">
        <w:rPr>
          <w:rFonts w:eastAsia="Arial Unicode MS"/>
          <w:b/>
          <w:color w:val="000000"/>
          <w:kern w:val="2"/>
          <w:lang w:eastAsia="hi-IN" w:bidi="hi-IN"/>
        </w:rPr>
        <w:lastRenderedPageBreak/>
        <w:t>Антикорупційні положення та застереження</w:t>
      </w:r>
    </w:p>
    <w:p w14:paraId="6867EBCC" w14:textId="77777777" w:rsidR="005C20D9" w:rsidRPr="008F0A1D" w:rsidRDefault="005C20D9" w:rsidP="00C575CD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 w:eastAsia="ru-RU"/>
        </w:rPr>
        <w:t>Сторони повністю дотримуються принципів боротьби з усіма формами корупції, забезпечують регулярну оцінку корупційних ризиків в своїй діяльності і здійснюють відповідні антикорупційні заходи згідно з затвердженою Антикорупційною програмою.</w:t>
      </w:r>
    </w:p>
    <w:p w14:paraId="75CDD6C9" w14:textId="77777777" w:rsidR="005C20D9" w:rsidRPr="008F0A1D" w:rsidRDefault="005C20D9" w:rsidP="00C575CD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 w:eastAsia="ru-RU"/>
        </w:rPr>
        <w:t>Усім працівникам як зі сторони Замовника, так зі сторони Виконавця заборонено приймати або пропонувати прямо чи опосередковано в процесі виконання ними своїх обов’язків гроші, подарунки, послуги, будь-які інші матеріальні винагороди з метою спонукання здійснити або не здійснювати певні дії залежно від можливостей їхньої роботи чи посади.</w:t>
      </w:r>
    </w:p>
    <w:p w14:paraId="74B5C983" w14:textId="77777777" w:rsidR="005C20D9" w:rsidRPr="008F0A1D" w:rsidRDefault="005C20D9" w:rsidP="00C575CD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0A1D">
        <w:rPr>
          <w:rFonts w:ascii="Times New Roman" w:hAnsi="Times New Roman"/>
          <w:sz w:val="24"/>
          <w:szCs w:val="24"/>
          <w:lang w:val="uk-UA" w:eastAsia="ru-RU"/>
        </w:rPr>
        <w:t>Сторони зобов’язуються інформувати одна одну про будь-який конфлікт інтересів, факти корупції, що можуть вплинути на виконання Договору.</w:t>
      </w:r>
    </w:p>
    <w:p w14:paraId="1D228A76" w14:textId="2FBD8D14" w:rsidR="005C20D9" w:rsidRPr="008F0A1D" w:rsidRDefault="005C20D9" w:rsidP="00F149F8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Інші умови</w:t>
      </w:r>
    </w:p>
    <w:p w14:paraId="51269055" w14:textId="77777777" w:rsidR="005C20D9" w:rsidRPr="008F0A1D" w:rsidRDefault="005C20D9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12.1. Додаткові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14:paraId="4F7BE0F3" w14:textId="77777777" w:rsidR="00D676EB" w:rsidRPr="008F0A1D" w:rsidRDefault="00902894" w:rsidP="00C575C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12.2. </w:t>
      </w:r>
      <w:r w:rsidR="00D676EB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Уповноважені представники сторін, підписавши цей 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14:paraId="478CB1C3" w14:textId="27705874" w:rsidR="005C20D9" w:rsidRPr="008F0A1D" w:rsidRDefault="005C20D9" w:rsidP="00F149F8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Додатки до договору</w:t>
      </w:r>
    </w:p>
    <w:p w14:paraId="7B8C5D94" w14:textId="77777777" w:rsidR="005C20D9" w:rsidRPr="008F0A1D" w:rsidRDefault="005C20D9" w:rsidP="00C575CD">
      <w:pPr>
        <w:suppressAutoHyphens/>
        <w:spacing w:after="0" w:line="100" w:lineRule="atLeast"/>
        <w:ind w:firstLine="709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13. Невід'ємною частиною цього Договору є:</w:t>
      </w:r>
    </w:p>
    <w:p w14:paraId="52EEEB81" w14:textId="42F70D2B" w:rsidR="005C20D9" w:rsidRPr="008F0A1D" w:rsidRDefault="005C20D9" w:rsidP="00C575CD">
      <w:pPr>
        <w:suppressAutoHyphens/>
        <w:spacing w:after="0" w:line="100" w:lineRule="atLeast"/>
        <w:ind w:firstLine="709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13.1. Специфікація </w:t>
      </w:r>
      <w:r w:rsidR="00BA147B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-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BA147B"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Pr="008F0A1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(Додаток № 1);</w:t>
      </w:r>
    </w:p>
    <w:p w14:paraId="32CD8DB4" w14:textId="557FE676" w:rsidR="005C20D9" w:rsidRPr="008F0A1D" w:rsidRDefault="005C20D9" w:rsidP="00C575CD">
      <w:pPr>
        <w:suppressAutoHyphens/>
        <w:spacing w:after="0" w:line="100" w:lineRule="atLeast"/>
        <w:ind w:firstLine="709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13.2. Технічн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а</w:t>
      </w:r>
      <w:r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970110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специфікаці</w:t>
      </w:r>
      <w:r w:rsidR="00C575CD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я</w:t>
      </w:r>
      <w:r w:rsidR="00644218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на 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т</w:t>
      </w:r>
      <w:r w:rsidR="00644218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овар</w:t>
      </w:r>
      <w:r w:rsidR="00BA147B"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  <w:r w:rsidR="001F3DA9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– (</w:t>
      </w:r>
      <w:r w:rsidRPr="006F6AD6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Додаток №2).</w:t>
      </w:r>
    </w:p>
    <w:p w14:paraId="3822B334" w14:textId="7F24052F" w:rsidR="005C20D9" w:rsidRPr="008F0A1D" w:rsidRDefault="005C20D9" w:rsidP="00F149F8">
      <w:pPr>
        <w:pStyle w:val="af1"/>
        <w:numPr>
          <w:ilvl w:val="0"/>
          <w:numId w:val="2"/>
        </w:numPr>
        <w:suppressAutoHyphens/>
        <w:spacing w:before="240" w:line="100" w:lineRule="atLeast"/>
        <w:ind w:left="284" w:hanging="295"/>
        <w:jc w:val="center"/>
        <w:rPr>
          <w:rFonts w:eastAsia="Arial Unicode MS"/>
          <w:b/>
          <w:color w:val="000000"/>
          <w:kern w:val="2"/>
          <w:lang w:eastAsia="hi-IN" w:bidi="hi-IN"/>
        </w:rPr>
      </w:pPr>
      <w:r w:rsidRPr="008F0A1D">
        <w:rPr>
          <w:rFonts w:eastAsia="Arial Unicode MS"/>
          <w:b/>
          <w:color w:val="000000"/>
          <w:kern w:val="2"/>
          <w:lang w:eastAsia="hi-IN" w:bidi="hi-IN"/>
        </w:rPr>
        <w:t>Місцезнаходження та банківські реквізити Сторін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5C20D9" w:rsidRPr="008F0A1D" w14:paraId="07B257A7" w14:textId="77777777" w:rsidTr="00024B08">
        <w:tc>
          <w:tcPr>
            <w:tcW w:w="4678" w:type="dxa"/>
            <w:hideMark/>
          </w:tcPr>
          <w:p w14:paraId="3EA86AA7" w14:textId="77777777" w:rsidR="005C20D9" w:rsidRPr="008F0A1D" w:rsidRDefault="005C20D9" w:rsidP="005C20D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Замовник:</w:t>
            </w:r>
          </w:p>
          <w:p w14:paraId="5E1054A5" w14:textId="77777777" w:rsidR="00941F2C" w:rsidRPr="008F0A1D" w:rsidRDefault="00941F2C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ВІЙСЬКОВА ЧАСТИНА А1008</w:t>
            </w:r>
          </w:p>
          <w:p w14:paraId="338C1ED3" w14:textId="77777777" w:rsidR="00941F2C" w:rsidRPr="008F0A1D" w:rsidRDefault="00941F2C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2DF33F65" w14:textId="6179CF51" w:rsidR="00941F2C" w:rsidRDefault="00941F2C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9134D44" w14:textId="1487E054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BB5B9F4" w14:textId="45AB8B66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10FA603" w14:textId="3060B8C0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99C7AAA" w14:textId="531A8839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BE8E2F3" w14:textId="705761DC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352301A" w14:textId="630C46F6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90B2C52" w14:textId="6CB047A3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41B9301A" w14:textId="787720E5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D35EE06" w14:textId="68F92755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966C8D6" w14:textId="3733953B" w:rsidR="00AB1116" w:rsidRDefault="00AB1116" w:rsidP="00941F2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DD969F9" w14:textId="38C34076" w:rsidR="00AB1116" w:rsidRPr="008F0A1D" w:rsidRDefault="00AB1116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67D3C72D" w14:textId="43455163" w:rsidR="00941F2C" w:rsidRPr="008F0A1D" w:rsidRDefault="00941F2C" w:rsidP="00941F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_______________ </w:t>
            </w:r>
          </w:p>
          <w:p w14:paraId="428D001C" w14:textId="77777777" w:rsidR="005C20D9" w:rsidRPr="008F0A1D" w:rsidRDefault="00941F2C" w:rsidP="00941F2C">
            <w:pPr>
              <w:spacing w:after="0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М.П</w:t>
            </w:r>
            <w:r w:rsidR="002A40F9"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962" w:type="dxa"/>
          </w:tcPr>
          <w:p w14:paraId="364A0831" w14:textId="77777777" w:rsidR="005C20D9" w:rsidRPr="008F0A1D" w:rsidRDefault="005C20D9" w:rsidP="005C20D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Постачальник:</w:t>
            </w:r>
          </w:p>
          <w:p w14:paraId="6534511A" w14:textId="358CC1E4" w:rsidR="002A40F9" w:rsidRDefault="002A40F9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3F70531" w14:textId="668F1FEF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BC90CD6" w14:textId="0AFE2EA2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44FBBDE" w14:textId="11E70446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69BB5FD" w14:textId="7EA18C77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6969E1B" w14:textId="2B3C2270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D01F81B" w14:textId="0F980059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5521652" w14:textId="492F2646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0DC2725" w14:textId="08D67682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68D1851" w14:textId="0DEAB305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FE28740" w14:textId="306BAA8C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D7A7FEC" w14:textId="4F8A4A03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74647A9" w14:textId="2E37C775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CEB9BA9" w14:textId="65BF7929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D9800C5" w14:textId="4B626E77" w:rsidR="00AB1116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A34B076" w14:textId="77777777" w:rsidR="00AB1116" w:rsidRPr="008F0A1D" w:rsidRDefault="00AB1116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318525A" w14:textId="7262618D" w:rsidR="002A40F9" w:rsidRPr="008F0A1D" w:rsidRDefault="002A40F9" w:rsidP="002A4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0A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____________________   </w:t>
            </w:r>
          </w:p>
          <w:p w14:paraId="771BFC7E" w14:textId="77777777" w:rsidR="002A40F9" w:rsidRPr="008F0A1D" w:rsidRDefault="002A40F9" w:rsidP="002A40F9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14:paraId="2DB0149E" w14:textId="5070AF0F" w:rsidR="00E927E5" w:rsidRPr="00E12F83" w:rsidRDefault="007348E6" w:rsidP="00582C32">
      <w:pPr>
        <w:spacing w:after="0" w:line="240" w:lineRule="auto"/>
        <w:ind w:firstLine="4678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br w:type="page"/>
      </w:r>
      <w:r w:rsidR="005C20D9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lastRenderedPageBreak/>
        <w:t>Додаток №1</w:t>
      </w:r>
    </w:p>
    <w:p w14:paraId="5713BEF3" w14:textId="0D193B2F" w:rsidR="005C20D9" w:rsidRPr="00E12F83" w:rsidRDefault="005C20D9" w:rsidP="00582C32">
      <w:pPr>
        <w:spacing w:after="0" w:line="240" w:lineRule="auto"/>
        <w:ind w:firstLine="4678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до Договору поставки товар</w:t>
      </w:r>
      <w:r w:rsidR="00C673F9"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</w:t>
      </w:r>
    </w:p>
    <w:p w14:paraId="2B914A0B" w14:textId="1455D5A0" w:rsidR="005C20D9" w:rsidRPr="00E12F83" w:rsidRDefault="005C20D9" w:rsidP="00582C32">
      <w:pPr>
        <w:suppressAutoHyphens/>
        <w:spacing w:after="0" w:line="240" w:lineRule="auto"/>
        <w:ind w:firstLine="4678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від «___» __________ </w:t>
      </w:r>
      <w:r w:rsidR="00582C3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року № _____</w:t>
      </w:r>
    </w:p>
    <w:p w14:paraId="7FD252B2" w14:textId="77777777" w:rsidR="005C20D9" w:rsidRPr="008F0A1D" w:rsidRDefault="005C20D9" w:rsidP="005C20D9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lang w:val="uk-UA" w:eastAsia="hi-IN" w:bidi="hi-IN"/>
        </w:rPr>
      </w:pPr>
    </w:p>
    <w:p w14:paraId="06F589C6" w14:textId="77777777" w:rsidR="00262EAB" w:rsidRDefault="00262EAB" w:rsidP="005C20D9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p w14:paraId="42BB7A8A" w14:textId="73A11D7F" w:rsidR="005C20D9" w:rsidRPr="005F1239" w:rsidRDefault="005C20D9" w:rsidP="005C20D9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  <w:r w:rsidRPr="005F1239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t>С</w:t>
      </w:r>
      <w:r w:rsidR="00644218" w:rsidRPr="005F1239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t>ПЕЦИФІКАЦІЯ</w:t>
      </w:r>
    </w:p>
    <w:p w14:paraId="2D58CDFC" w14:textId="355DF7D9" w:rsidR="00644218" w:rsidRPr="005F1239" w:rsidRDefault="00644218" w:rsidP="005C20D9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tbl>
      <w:tblPr>
        <w:tblW w:w="92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7"/>
        <w:gridCol w:w="3412"/>
        <w:gridCol w:w="1134"/>
        <w:gridCol w:w="721"/>
        <w:gridCol w:w="1748"/>
        <w:gridCol w:w="1688"/>
      </w:tblGrid>
      <w:tr w:rsidR="005F1239" w:rsidRPr="00896603" w14:paraId="539F4DE0" w14:textId="77777777" w:rsidTr="00E12F83">
        <w:trPr>
          <w:trHeight w:val="8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071" w14:textId="77777777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A509" w14:textId="77777777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Назва товару, торгівельна марка, комплектація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6C6" w14:textId="77777777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EDE" w14:textId="77777777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К-ть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252" w14:textId="61F2995A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Ціна за один комплект без ПДВ, </w:t>
            </w:r>
            <w:r w:rsidR="001F3DA9"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грн.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C0F" w14:textId="3F2DCF5A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Загальна сума без ПДВ, грн.</w:t>
            </w:r>
          </w:p>
        </w:tc>
      </w:tr>
      <w:tr w:rsidR="005F1239" w:rsidRPr="00896603" w14:paraId="300154ED" w14:textId="77777777" w:rsidTr="00CF2FC7">
        <w:trPr>
          <w:trHeight w:val="73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D95" w14:textId="144A5BFB" w:rsidR="005F1239" w:rsidRPr="00896603" w:rsidRDefault="00B52993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96603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37D" w14:textId="70656CF4" w:rsidR="005F1239" w:rsidRPr="00896603" w:rsidRDefault="00896603" w:rsidP="005F12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Тренажер стрільби та управління вогнем мінометної батареї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B63" w14:textId="77777777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proofErr w:type="spellStart"/>
            <w:r w:rsidRPr="00896603">
              <w:rPr>
                <w:rFonts w:ascii="Times New Roman" w:hAnsi="Times New Roman"/>
                <w:color w:val="000000"/>
                <w:lang w:val="uk-UA" w:eastAsia="ru-RU"/>
              </w:rPr>
              <w:t>компл</w:t>
            </w:r>
            <w:proofErr w:type="spellEnd"/>
            <w:r w:rsidRPr="00896603"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206" w14:textId="77777777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9BA" w14:textId="27D5EE17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B3A" w14:textId="551BA4AC" w:rsidR="005F1239" w:rsidRPr="00896603" w:rsidRDefault="005F1239" w:rsidP="005F1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420BAC" w:rsidRPr="00896603" w14:paraId="65EAAD3A" w14:textId="77777777" w:rsidTr="00E12F83">
        <w:trPr>
          <w:trHeight w:val="300"/>
        </w:trPr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17C" w14:textId="77777777" w:rsidR="00420BAC" w:rsidRPr="00896603" w:rsidRDefault="00420BAC" w:rsidP="00420B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Загальна вартість без ПДВ, гривень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A4A8" w14:textId="20893CCB" w:rsidR="00420BAC" w:rsidRPr="00896603" w:rsidRDefault="00420BAC" w:rsidP="0042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20BAC" w:rsidRPr="00896603" w14:paraId="5E963BC8" w14:textId="77777777" w:rsidTr="00E12F83">
        <w:trPr>
          <w:trHeight w:val="300"/>
        </w:trPr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EFF" w14:textId="77777777" w:rsidR="00420BAC" w:rsidRPr="00896603" w:rsidRDefault="00420BAC" w:rsidP="00420B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ПДВ 20%, гривень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202E" w14:textId="4BEDF736" w:rsidR="00420BAC" w:rsidRPr="00896603" w:rsidRDefault="00420BAC" w:rsidP="0042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20BAC" w:rsidRPr="00C52E32" w14:paraId="3B08C571" w14:textId="77777777" w:rsidTr="00E12F83">
        <w:trPr>
          <w:trHeight w:val="300"/>
        </w:trPr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4E7" w14:textId="77777777" w:rsidR="00420BAC" w:rsidRPr="00896603" w:rsidRDefault="00420BAC" w:rsidP="00420B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8966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Загальна вартість з ПДВ, гривень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3B4" w14:textId="0331A6B1" w:rsidR="00420BAC" w:rsidRPr="00896603" w:rsidRDefault="00420BAC" w:rsidP="0042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bookmarkStart w:id="3" w:name="_GoBack"/>
            <w:bookmarkEnd w:id="3"/>
          </w:p>
        </w:tc>
      </w:tr>
    </w:tbl>
    <w:p w14:paraId="70FA12A0" w14:textId="12B3FD90" w:rsidR="00230306" w:rsidRDefault="00230306" w:rsidP="005F1239">
      <w:pPr>
        <w:suppressAutoHyphens/>
        <w:spacing w:after="0"/>
        <w:ind w:firstLine="851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p w14:paraId="1E132A1F" w14:textId="6043B290" w:rsidR="00262EAB" w:rsidRDefault="00262EAB" w:rsidP="005F1239">
      <w:pPr>
        <w:suppressAutoHyphens/>
        <w:spacing w:after="0"/>
        <w:ind w:firstLine="851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p w14:paraId="20262D35" w14:textId="77777777" w:rsidR="00262EAB" w:rsidRDefault="00262EAB" w:rsidP="005F1239">
      <w:pPr>
        <w:suppressAutoHyphens/>
        <w:spacing w:after="0"/>
        <w:ind w:firstLine="851"/>
        <w:jc w:val="center"/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</w:pP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8E3269" w:rsidRPr="008F0A1D" w14:paraId="14B1DB43" w14:textId="77777777" w:rsidTr="001F3DA9">
        <w:tc>
          <w:tcPr>
            <w:tcW w:w="4536" w:type="dxa"/>
            <w:hideMark/>
          </w:tcPr>
          <w:p w14:paraId="30889E98" w14:textId="77777777" w:rsidR="008E3269" w:rsidRPr="008F0A1D" w:rsidRDefault="008E3269" w:rsidP="004E08A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Замовник:</w:t>
            </w:r>
          </w:p>
          <w:p w14:paraId="0438FC59" w14:textId="77777777" w:rsidR="008E3269" w:rsidRPr="008F0A1D" w:rsidRDefault="008E3269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ВІЙСЬКОВА ЧАСТИНА А1008</w:t>
            </w:r>
          </w:p>
          <w:p w14:paraId="19358E9E" w14:textId="77777777" w:rsidR="008E3269" w:rsidRPr="008F0A1D" w:rsidRDefault="008E3269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4977D927" w14:textId="555023D9" w:rsidR="008E3269" w:rsidRDefault="008E3269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E7C1059" w14:textId="788C2256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30E2EC2" w14:textId="4224A982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387C2AF" w14:textId="5A4480F9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114C2A7" w14:textId="647C2D40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AE0CD04" w14:textId="6D25C0FB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5C6955AB" w14:textId="50085DF5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C095BDD" w14:textId="3E1621A6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215BA96" w14:textId="46A4122A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F59B0E6" w14:textId="4EE420A6" w:rsidR="00AB1116" w:rsidRDefault="00AB1116" w:rsidP="004E08A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4B381F7" w14:textId="658DB0E7" w:rsidR="00AB1116" w:rsidRPr="008F0A1D" w:rsidRDefault="00AB1116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15D27FD1" w14:textId="6188B332" w:rsidR="008E3269" w:rsidRPr="008F0A1D" w:rsidRDefault="008E3269" w:rsidP="004E08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_______________ </w:t>
            </w:r>
          </w:p>
          <w:p w14:paraId="477E35D0" w14:textId="77777777" w:rsidR="008E3269" w:rsidRPr="008F0A1D" w:rsidRDefault="008E3269" w:rsidP="004E08A7">
            <w:pPr>
              <w:spacing w:after="0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М.П.</w:t>
            </w:r>
          </w:p>
        </w:tc>
        <w:tc>
          <w:tcPr>
            <w:tcW w:w="5387" w:type="dxa"/>
          </w:tcPr>
          <w:p w14:paraId="4FE351F1" w14:textId="77777777" w:rsidR="008E3269" w:rsidRPr="008F0A1D" w:rsidRDefault="008E3269" w:rsidP="004E08A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Постачальник:</w:t>
            </w:r>
          </w:p>
          <w:p w14:paraId="1B4AC114" w14:textId="07C87566" w:rsidR="008E3269" w:rsidRDefault="008E3269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04C779D" w14:textId="0095864D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34DD74C" w14:textId="5C492F3D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EA61813" w14:textId="44F68B7C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151F42E" w14:textId="00116447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640A9EC" w14:textId="69C38A11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D9492A8" w14:textId="17CB00C3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1E9087D" w14:textId="43F78079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9086C5D" w14:textId="2331ED6D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D6E2692" w14:textId="15CA7CD1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423263C" w14:textId="237E8A24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8863F59" w14:textId="613922FB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7FFD55E" w14:textId="5CA95D59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86F163E" w14:textId="08B52C7B" w:rsidR="00AB1116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9782A00" w14:textId="77777777" w:rsidR="00AB1116" w:rsidRPr="008F0A1D" w:rsidRDefault="00AB1116" w:rsidP="004E08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DDDD3B7" w14:textId="4DFA5A71" w:rsidR="00AB1116" w:rsidRPr="008F0A1D" w:rsidRDefault="008E3269" w:rsidP="00AB111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____________________   </w:t>
            </w:r>
          </w:p>
          <w:p w14:paraId="620FD6D7" w14:textId="01F00823" w:rsidR="008E3269" w:rsidRPr="008F0A1D" w:rsidRDefault="008E3269" w:rsidP="004E08A7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14:paraId="06355510" w14:textId="77777777" w:rsidR="007348E6" w:rsidRPr="008F0A1D" w:rsidRDefault="005C20D9" w:rsidP="00BA405C">
      <w:pPr>
        <w:spacing w:after="0" w:line="240" w:lineRule="auto"/>
        <w:rPr>
          <w:rFonts w:ascii="Times New Roman" w:eastAsia="Arial Unicode MS" w:hAnsi="Times New Roman"/>
          <w:color w:val="000000"/>
          <w:kern w:val="2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lang w:val="uk-UA" w:eastAsia="hi-IN" w:bidi="hi-IN"/>
        </w:rPr>
        <w:t xml:space="preserve">                                                                                               </w:t>
      </w:r>
    </w:p>
    <w:p w14:paraId="470CF15F" w14:textId="544AB0E2" w:rsidR="005C20D9" w:rsidRPr="00E12F83" w:rsidRDefault="007348E6" w:rsidP="001F3DA9">
      <w:pPr>
        <w:spacing w:after="0" w:line="240" w:lineRule="auto"/>
        <w:ind w:firstLine="5103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8F0A1D">
        <w:rPr>
          <w:rFonts w:ascii="Times New Roman" w:eastAsia="Arial Unicode MS" w:hAnsi="Times New Roman"/>
          <w:color w:val="000000"/>
          <w:kern w:val="2"/>
          <w:lang w:val="uk-UA" w:eastAsia="hi-IN" w:bidi="hi-IN"/>
        </w:rPr>
        <w:br w:type="page"/>
      </w:r>
      <w:r w:rsidR="005C20D9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lastRenderedPageBreak/>
        <w:t>Додаток №</w:t>
      </w:r>
      <w:r w:rsidR="00644218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2</w:t>
      </w:r>
    </w:p>
    <w:p w14:paraId="5694A9F2" w14:textId="1122CD2A" w:rsidR="005C20D9" w:rsidRPr="00E12F83" w:rsidRDefault="005C20D9" w:rsidP="001F3DA9">
      <w:pPr>
        <w:suppressAutoHyphens/>
        <w:spacing w:after="0" w:line="240" w:lineRule="auto"/>
        <w:ind w:firstLine="5103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до Договору поставки товар</w:t>
      </w:r>
      <w:r w:rsidR="00C673F9"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у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14:paraId="204879FD" w14:textId="3EA8A55D" w:rsidR="005C20D9" w:rsidRPr="00E12F83" w:rsidRDefault="005C20D9" w:rsidP="001F3DA9">
      <w:pPr>
        <w:suppressAutoHyphens/>
        <w:spacing w:after="0" w:line="240" w:lineRule="auto"/>
        <w:ind w:firstLine="5103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від «___» ________ </w:t>
      </w:r>
      <w:r w:rsidR="00582C32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2024</w:t>
      </w: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 xml:space="preserve"> року № ______</w:t>
      </w:r>
    </w:p>
    <w:p w14:paraId="177CA6EB" w14:textId="77777777" w:rsidR="005C20D9" w:rsidRPr="008F0A1D" w:rsidRDefault="005C20D9" w:rsidP="00EE6A9D">
      <w:pPr>
        <w:tabs>
          <w:tab w:val="left" w:pos="4350"/>
        </w:tabs>
        <w:suppressAutoHyphens/>
        <w:spacing w:after="0" w:line="240" w:lineRule="auto"/>
        <w:ind w:firstLine="851"/>
        <w:rPr>
          <w:rFonts w:ascii="Times New Roman" w:eastAsia="Arial Unicode MS" w:hAnsi="Times New Roman"/>
          <w:color w:val="000000"/>
          <w:kern w:val="2"/>
          <w:lang w:val="uk-UA" w:eastAsia="hi-IN" w:bidi="hi-IN"/>
        </w:rPr>
      </w:pPr>
    </w:p>
    <w:p w14:paraId="6CF0E9A5" w14:textId="20FC204F" w:rsidR="005C20D9" w:rsidRPr="008F0A1D" w:rsidRDefault="0046122A" w:rsidP="00605BDA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bookmarkStart w:id="4" w:name="_Hlk136956824"/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ТЕХНІЧН</w:t>
      </w:r>
      <w:r w:rsidR="00970110"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А СПЕЦИФІКАЦІЯ </w:t>
      </w:r>
      <w:r w:rsidRPr="008F0A1D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НА ТОВАР</w:t>
      </w:r>
    </w:p>
    <w:bookmarkEnd w:id="4"/>
    <w:p w14:paraId="234D6999" w14:textId="2F6895AE" w:rsidR="00E12F83" w:rsidRDefault="001F3DA9" w:rsidP="00605BDA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за к</w:t>
      </w:r>
      <w:r w:rsidR="00E927E5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од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>ом</w:t>
      </w:r>
      <w:r w:rsidR="00E927E5" w:rsidRPr="00E12F83"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ДК 021:2015: 35740000-3 Симулятори бойових дій </w:t>
      </w:r>
    </w:p>
    <w:p w14:paraId="36F38AD7" w14:textId="17188906" w:rsidR="00D2081A" w:rsidRPr="00E12F83" w:rsidRDefault="00D2081A" w:rsidP="00605BDA">
      <w:pPr>
        <w:suppressAutoHyphens/>
        <w:spacing w:after="0"/>
        <w:jc w:val="center"/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</w:pPr>
      <w:r w:rsidRPr="00E12F83">
        <w:rPr>
          <w:rFonts w:ascii="Times New Roman" w:eastAsia="Arial Unicode MS" w:hAnsi="Times New Roman"/>
          <w:color w:val="000000"/>
          <w:kern w:val="2"/>
          <w:sz w:val="24"/>
          <w:szCs w:val="24"/>
          <w:lang w:val="uk-UA" w:eastAsia="hi-IN" w:bidi="hi-IN"/>
        </w:rPr>
        <w:t>за ДК 021:2015 Єдиного закупівельного словника</w:t>
      </w:r>
    </w:p>
    <w:p w14:paraId="381A7487" w14:textId="77777777" w:rsidR="00582C32" w:rsidRPr="00582C32" w:rsidRDefault="00582C32" w:rsidP="00582C32">
      <w:pPr>
        <w:tabs>
          <w:tab w:val="left" w:pos="709"/>
          <w:tab w:val="left" w:pos="993"/>
          <w:tab w:val="left" w:pos="3402"/>
        </w:tabs>
        <w:autoSpaceDE w:val="0"/>
        <w:autoSpaceDN w:val="0"/>
        <w:adjustRightInd w:val="0"/>
        <w:spacing w:before="120" w:after="0" w:line="240" w:lineRule="auto"/>
        <w:ind w:right="142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82C32">
        <w:rPr>
          <w:rFonts w:ascii="Times New Roman" w:hAnsi="Times New Roman"/>
          <w:b/>
          <w:bCs/>
          <w:sz w:val="28"/>
          <w:szCs w:val="28"/>
          <w:lang w:val="uk-UA" w:eastAsia="ru-RU"/>
        </w:rPr>
        <w:t>Тренажер стрільби та управління вогнем мінометної батареї</w:t>
      </w:r>
    </w:p>
    <w:p w14:paraId="7B837696" w14:textId="70753944" w:rsidR="00582C32" w:rsidRPr="00582C32" w:rsidRDefault="00582C32" w:rsidP="00142B0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0" w:after="0" w:line="240" w:lineRule="auto"/>
        <w:ind w:right="142" w:hanging="578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>НАЙМЕНУВАННЯ ТА ПРИЗНАЧЕННЯ</w:t>
      </w:r>
    </w:p>
    <w:p w14:paraId="7D6953E5" w14:textId="77777777" w:rsidR="00582C32" w:rsidRPr="00582C32" w:rsidRDefault="00582C32" w:rsidP="00142B07">
      <w:pPr>
        <w:numPr>
          <w:ilvl w:val="1"/>
          <w:numId w:val="12"/>
        </w:numPr>
        <w:tabs>
          <w:tab w:val="left" w:pos="426"/>
          <w:tab w:val="left" w:pos="709"/>
          <w:tab w:val="left" w:pos="3402"/>
        </w:tabs>
        <w:autoSpaceDE w:val="0"/>
        <w:autoSpaceDN w:val="0"/>
        <w:adjustRightInd w:val="0"/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Повна назва: Тренажер стрільби та управління вогнем мінометної батареї.</w:t>
      </w:r>
    </w:p>
    <w:p w14:paraId="4CC47EB0" w14:textId="77777777" w:rsidR="00582C32" w:rsidRPr="00582C32" w:rsidRDefault="00582C32" w:rsidP="00142B07">
      <w:pPr>
        <w:numPr>
          <w:ilvl w:val="1"/>
          <w:numId w:val="12"/>
        </w:numPr>
        <w:tabs>
          <w:tab w:val="left" w:pos="426"/>
          <w:tab w:val="left" w:pos="709"/>
          <w:tab w:val="left" w:pos="3402"/>
        </w:tabs>
        <w:autoSpaceDE w:val="0"/>
        <w:autoSpaceDN w:val="0"/>
        <w:adjustRightInd w:val="0"/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Скорочена назва: Тренажер СУВ-МБ.</w:t>
      </w:r>
    </w:p>
    <w:p w14:paraId="513E9E2D" w14:textId="7B83B7AF" w:rsidR="004F3E74" w:rsidRPr="004F3E74" w:rsidRDefault="00582C32" w:rsidP="00142B07">
      <w:pPr>
        <w:numPr>
          <w:ilvl w:val="1"/>
          <w:numId w:val="12"/>
        </w:numPr>
        <w:tabs>
          <w:tab w:val="left" w:pos="426"/>
          <w:tab w:val="left" w:pos="709"/>
          <w:tab w:val="left" w:pos="3402"/>
        </w:tabs>
        <w:autoSpaceDE w:val="0"/>
        <w:autoSpaceDN w:val="0"/>
        <w:adjustRightInd w:val="0"/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3E74">
        <w:rPr>
          <w:rFonts w:ascii="Times New Roman" w:hAnsi="Times New Roman"/>
          <w:sz w:val="24"/>
          <w:szCs w:val="24"/>
          <w:lang w:val="uk-UA" w:eastAsia="ru-RU"/>
        </w:rPr>
        <w:t xml:space="preserve">Тренажер СУВ-МБ (далі – тренажер) призначений для проведення занять </w:t>
      </w:r>
      <w:r w:rsidR="004F3E74" w:rsidRPr="004F3E74">
        <w:rPr>
          <w:rFonts w:ascii="Times New Roman" w:hAnsi="Times New Roman"/>
          <w:color w:val="000000" w:themeColor="dark1"/>
          <w:sz w:val="24"/>
          <w:szCs w:val="24"/>
          <w:lang w:val="uk-UA" w:eastAsia="ru-RU"/>
        </w:rPr>
        <w:t xml:space="preserve"> (тренувань) з формування, підтримки та вдосконалення практичних навичок у виконанні функціональних обов'язків усіх посадових осіб мінометної батареї під час проведення заходів з підготовки стрільби,  управління вогнем та виконання вогневих завдань (вправ) Курсу підготовки артилерії (КПА). Дозволяє проведення бойового злагодження розрахунків командно-спостережного пункту (КСП), бокового (передового) спостережного пункту та пункту обробки даних (ПОД), зокрема з отриманням розвідувальної інформації від БПЛА, а також вогневих взводів, озброєних 120-мм, 82-мм мінометами у складній та динамічній обстановці загальновійськового бою.</w:t>
      </w:r>
    </w:p>
    <w:p w14:paraId="247243DD" w14:textId="77777777" w:rsidR="00582C32" w:rsidRPr="00582C32" w:rsidRDefault="00582C32" w:rsidP="00142B0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0" w:after="0" w:line="240" w:lineRule="auto"/>
        <w:ind w:right="142" w:hanging="578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>ВИМОГИ ДО НАВЧАЛЬНО-МЕТОДИЧНИХ МОЖЛИВОСТЕЙ</w:t>
      </w:r>
    </w:p>
    <w:p w14:paraId="4EA2387F" w14:textId="77777777" w:rsidR="00582C32" w:rsidRPr="00582C32" w:rsidRDefault="00582C32" w:rsidP="0097027D">
      <w:pPr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 w:eastAsia="ru-RU"/>
        </w:rPr>
        <w:t xml:space="preserve">Тренажер </w:t>
      </w:r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t>повинний забезпечити наступні навчально-методичні можливості:</w:t>
      </w:r>
    </w:p>
    <w:p w14:paraId="405E375B" w14:textId="77777777" w:rsidR="00582C32" w:rsidRPr="00582C32" w:rsidRDefault="00582C32" w:rsidP="0097027D">
      <w:pPr>
        <w:numPr>
          <w:ilvl w:val="0"/>
          <w:numId w:val="13"/>
        </w:numPr>
        <w:tabs>
          <w:tab w:val="left" w:pos="284"/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Формування та вдосконалення практичних навичок у виконанні вогневих задач та нормативів, передбачених КПА та Збірником нормативів підрозділів СВ у виконанні функціональних обов’язків командирами підрозділів при підготовці та управлінні вогнем батареї.</w:t>
      </w:r>
    </w:p>
    <w:p w14:paraId="797E6204" w14:textId="77777777" w:rsidR="00582C32" w:rsidRPr="00582C32" w:rsidRDefault="00582C32" w:rsidP="0097027D">
      <w:pPr>
        <w:numPr>
          <w:ilvl w:val="0"/>
          <w:numId w:val="13"/>
        </w:numPr>
        <w:tabs>
          <w:tab w:val="left" w:pos="284"/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Відпрацювання питань організації та ведення розвідки, організації зв’язку, метеорологічній та балістичній  підготовці.</w:t>
      </w:r>
    </w:p>
    <w:p w14:paraId="008329FE" w14:textId="77777777" w:rsidR="00582C32" w:rsidRPr="00582C32" w:rsidRDefault="00582C32" w:rsidP="0097027D">
      <w:pPr>
        <w:numPr>
          <w:ilvl w:val="0"/>
          <w:numId w:val="13"/>
        </w:numPr>
        <w:tabs>
          <w:tab w:val="left" w:pos="284"/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Планування, підготовку та ведення вогню засобами батареї та приданими засобами розвідки та обслуговування стрільби, корегування стрільби на ураження та оцінку виконання вогневого завдання </w:t>
      </w: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(в обсязі КПА).</w:t>
      </w:r>
    </w:p>
    <w:p w14:paraId="42EEB689" w14:textId="77777777" w:rsidR="00582C32" w:rsidRPr="00582C32" w:rsidRDefault="00582C32" w:rsidP="0097027D">
      <w:pPr>
        <w:numPr>
          <w:ilvl w:val="0"/>
          <w:numId w:val="13"/>
        </w:numPr>
        <w:tabs>
          <w:tab w:val="left" w:pos="284"/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Формування та удосконалення навичок офіцерів батареї з виконання вогневих задач, визначення установок для стрільби на основі повної або скороченої підготовки, пристрілкою цілі, переносом вогню від репера або цілі, окомірному переносі вогню з використанням різних не автоматизованих приборів управлення вогнем та його корегування (АК-3, МПЛ-50 прибору розрахунку коректур и </w:t>
      </w:r>
      <w:proofErr w:type="spellStart"/>
      <w:r w:rsidRPr="00582C32">
        <w:rPr>
          <w:rFonts w:ascii="Times New Roman" w:hAnsi="Times New Roman"/>
          <w:sz w:val="24"/>
          <w:szCs w:val="24"/>
          <w:lang w:val="uk-UA" w:eastAsia="ru-RU"/>
        </w:rPr>
        <w:t>т.і</w:t>
      </w:r>
      <w:proofErr w:type="spellEnd"/>
      <w:r w:rsidRPr="00582C32">
        <w:rPr>
          <w:rFonts w:ascii="Times New Roman" w:hAnsi="Times New Roman"/>
          <w:sz w:val="24"/>
          <w:szCs w:val="24"/>
          <w:lang w:val="uk-UA" w:eastAsia="ru-RU"/>
        </w:rPr>
        <w:t>.).</w:t>
      </w:r>
    </w:p>
    <w:p w14:paraId="5ADD87A0" w14:textId="77777777" w:rsidR="00582C32" w:rsidRPr="00582C32" w:rsidRDefault="00582C32" w:rsidP="0097027D">
      <w:pPr>
        <w:numPr>
          <w:ilvl w:val="0"/>
          <w:numId w:val="13"/>
        </w:numPr>
        <w:tabs>
          <w:tab w:val="left" w:pos="284"/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Проведення розбору виконання вогневих задач усіма посадовими особами батареї, оцінка ступеню їх виконання і точності.</w:t>
      </w:r>
    </w:p>
    <w:p w14:paraId="7FA8F2F7" w14:textId="77777777" w:rsidR="00582C32" w:rsidRPr="00582C32" w:rsidRDefault="00582C32" w:rsidP="0097027D">
      <w:pPr>
        <w:numPr>
          <w:ilvl w:val="0"/>
          <w:numId w:val="13"/>
        </w:numPr>
        <w:tabs>
          <w:tab w:val="left" w:pos="284"/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Підтримка інформаційного обміну модулів батареї, імітація інформаційного обміну з командиром батальйону, старшим артилерійським начальником та приданими засобами розвідки.</w:t>
      </w:r>
    </w:p>
    <w:p w14:paraId="0F7DF8E0" w14:textId="77777777" w:rsidR="00582C32" w:rsidRPr="00582C32" w:rsidRDefault="00582C32" w:rsidP="0097027D">
      <w:pPr>
        <w:numPr>
          <w:ilvl w:val="0"/>
          <w:numId w:val="13"/>
        </w:numPr>
        <w:tabs>
          <w:tab w:val="left" w:pos="284"/>
          <w:tab w:val="left" w:pos="567"/>
          <w:tab w:val="left" w:pos="3402"/>
        </w:tabs>
        <w:autoSpaceDE w:val="0"/>
        <w:autoSpaceDN w:val="0"/>
        <w:adjustRightInd w:val="0"/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Виконання вогневих задач по ураженню цілей: окремих та групових, нерухомих та рухомих, наземних (надводних), світловому забезпеченню бойових дій загальновійськових підрозділів та стрільби вночі, задимленню противника, пристрілці (створенню) реперів та цілевказанню, веденню вогню з закритих та відкритих вогневих позицій, непрямою (роздільною) та </w:t>
      </w:r>
      <w:proofErr w:type="spellStart"/>
      <w:r w:rsidRPr="00582C32">
        <w:rPr>
          <w:rFonts w:ascii="Times New Roman" w:hAnsi="Times New Roman"/>
          <w:sz w:val="24"/>
          <w:szCs w:val="24"/>
          <w:lang w:val="uk-UA" w:eastAsia="ru-RU"/>
        </w:rPr>
        <w:t>напів</w:t>
      </w:r>
      <w:proofErr w:type="spellEnd"/>
      <w:r w:rsidRPr="00582C32">
        <w:rPr>
          <w:rFonts w:ascii="Times New Roman" w:hAnsi="Times New Roman"/>
          <w:sz w:val="24"/>
          <w:szCs w:val="24"/>
          <w:lang w:val="uk-UA" w:eastAsia="ru-RU"/>
        </w:rPr>
        <w:t>-прямою наводкою.</w:t>
      </w:r>
    </w:p>
    <w:p w14:paraId="6EC168B0" w14:textId="77777777" w:rsidR="00582C32" w:rsidRPr="00582C32" w:rsidRDefault="00582C32" w:rsidP="000D799E">
      <w:pPr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before="120" w:after="0" w:line="240" w:lineRule="auto"/>
        <w:ind w:left="0" w:right="142" w:firstLine="709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uk-UA" w:eastAsia="ru-RU"/>
        </w:rPr>
        <w:t xml:space="preserve"> Тренажер повинний забезпечити роботу у трьох режимах:</w:t>
      </w:r>
    </w:p>
    <w:p w14:paraId="0CDA1470" w14:textId="77777777" w:rsidR="00582C32" w:rsidRPr="00582C32" w:rsidRDefault="00582C32" w:rsidP="0097027D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>Режим №1</w:t>
      </w:r>
      <w:r w:rsidRPr="00582C32">
        <w:rPr>
          <w:rFonts w:ascii="Times New Roman" w:hAnsi="Times New Roman"/>
          <w:sz w:val="24"/>
          <w:szCs w:val="24"/>
          <w:lang w:val="uk-UA" w:eastAsia="ru-RU"/>
        </w:rPr>
        <w:t>. Індивідуальна підготовка офіцерів-мінометників з виконання покладених на них завдань «Курсу підготовки підрозділів наземної артилерії» відповідно до «Правил стрільби та управління вогнем артилерії» із залученням фахівців артилерійської розвідки (штатних та приданих) з імітацією роботи вогневих позицій.</w:t>
      </w:r>
    </w:p>
    <w:p w14:paraId="254EC0C4" w14:textId="77777777" w:rsidR="00582C32" w:rsidRPr="00582C32" w:rsidRDefault="00582C32" w:rsidP="0097027D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>Режим №2</w:t>
      </w: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. Індивідуальна та групова підготовка фахівців вогневих підрозділів мінометної </w:t>
      </w:r>
      <w:r w:rsidRPr="00582C32">
        <w:rPr>
          <w:rFonts w:ascii="Times New Roman" w:hAnsi="Times New Roman"/>
          <w:sz w:val="24"/>
          <w:szCs w:val="24"/>
          <w:lang w:val="uk-UA" w:eastAsia="ru-RU"/>
        </w:rPr>
        <w:lastRenderedPageBreak/>
        <w:t>батареї 82 мм та 120 мм мінометів.</w:t>
      </w:r>
    </w:p>
    <w:p w14:paraId="5945DBE5" w14:textId="77777777" w:rsidR="00582C32" w:rsidRPr="00582C32" w:rsidRDefault="00582C32" w:rsidP="0097027D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>Режим №3</w:t>
      </w:r>
      <w:r w:rsidRPr="00582C32">
        <w:rPr>
          <w:rFonts w:ascii="Times New Roman" w:hAnsi="Times New Roman"/>
          <w:sz w:val="24"/>
          <w:szCs w:val="24"/>
          <w:lang w:val="uk-UA" w:eastAsia="ru-RU"/>
        </w:rPr>
        <w:t>. Комплексні (контрольні) заняття батареї</w:t>
      </w:r>
      <w:r w:rsidRPr="00582C32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582C32">
        <w:rPr>
          <w:rFonts w:ascii="Times New Roman" w:hAnsi="Times New Roman"/>
          <w:sz w:val="24"/>
          <w:szCs w:val="24"/>
          <w:lang w:val="uk-UA" w:eastAsia="ru-RU"/>
        </w:rPr>
        <w:t>у повному складі.</w:t>
      </w:r>
    </w:p>
    <w:p w14:paraId="6811BEF9" w14:textId="07D13921" w:rsidR="00582C32" w:rsidRPr="00582C32" w:rsidRDefault="00582C32" w:rsidP="00142B0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0" w:after="0" w:line="240" w:lineRule="auto"/>
        <w:ind w:right="142" w:hanging="578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>СКЛАД</w:t>
      </w:r>
    </w:p>
    <w:p w14:paraId="0BD84E0C" w14:textId="768E78ED" w:rsidR="00582C32" w:rsidRDefault="00582C32" w:rsidP="00142B07">
      <w:pPr>
        <w:numPr>
          <w:ilvl w:val="1"/>
          <w:numId w:val="11"/>
        </w:numPr>
        <w:tabs>
          <w:tab w:val="left" w:pos="426"/>
          <w:tab w:val="left" w:pos="709"/>
          <w:tab w:val="left" w:pos="3402"/>
        </w:tabs>
        <w:autoSpaceDE w:val="0"/>
        <w:autoSpaceDN w:val="0"/>
        <w:adjustRightInd w:val="0"/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Тренажер повинен бути сукупністю повнофункціональних макетів (модулів) пунктів управління та вогневих взводів батареї, об'єднаних системою голосового зв'язку та локальною комп'ютерною мережею, що діють в єдиному віртуальному бойовому просторі в реальному масштабі часу. </w:t>
      </w:r>
      <w:r w:rsidR="0089660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0436D1F1" w14:textId="764B0320" w:rsidR="00582C32" w:rsidRDefault="00896603" w:rsidP="00142B07">
      <w:pPr>
        <w:numPr>
          <w:ilvl w:val="1"/>
          <w:numId w:val="11"/>
        </w:numPr>
        <w:tabs>
          <w:tab w:val="left" w:pos="426"/>
          <w:tab w:val="left" w:pos="709"/>
          <w:tab w:val="left" w:pos="3402"/>
        </w:tabs>
        <w:autoSpaceDE w:val="0"/>
        <w:autoSpaceDN w:val="0"/>
        <w:adjustRightInd w:val="0"/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82C32" w:rsidRPr="00582C32">
        <w:rPr>
          <w:rFonts w:ascii="Times New Roman" w:hAnsi="Times New Roman"/>
          <w:sz w:val="24"/>
          <w:szCs w:val="24"/>
          <w:lang w:val="uk-UA" w:eastAsia="ru-RU"/>
        </w:rPr>
        <w:t>Повнофункціональні модулі повинні являти собою макети пунктів управління та вогневих взводів батареї з панорамною системою відображення ділянки місцевості, оснащені імітаторами приладів для забезпечення роботи посадових осіб під час ведення вогню та обслуговування стрільби батареї.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4620CB24" w14:textId="29D35E51" w:rsidR="00582C32" w:rsidRPr="00582C32" w:rsidRDefault="00896603" w:rsidP="00142B07">
      <w:pPr>
        <w:numPr>
          <w:ilvl w:val="1"/>
          <w:numId w:val="11"/>
        </w:numPr>
        <w:tabs>
          <w:tab w:val="left" w:pos="426"/>
          <w:tab w:val="left" w:pos="709"/>
          <w:tab w:val="left" w:pos="3402"/>
        </w:tabs>
        <w:autoSpaceDE w:val="0"/>
        <w:autoSpaceDN w:val="0"/>
        <w:adjustRightInd w:val="0"/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82C32" w:rsidRPr="00582C32">
        <w:rPr>
          <w:rFonts w:ascii="Times New Roman" w:hAnsi="Times New Roman"/>
          <w:sz w:val="24"/>
          <w:szCs w:val="24"/>
          <w:lang w:val="uk-UA" w:eastAsia="ru-RU"/>
        </w:rPr>
        <w:t>До складу тренажера повинні входити такі складові частини (табл.1):</w:t>
      </w:r>
    </w:p>
    <w:p w14:paraId="731DED94" w14:textId="77777777" w:rsidR="00582C32" w:rsidRPr="00582C32" w:rsidRDefault="00582C32" w:rsidP="00582C32">
      <w:p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284" w:right="142"/>
        <w:jc w:val="right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noProof/>
          <w:sz w:val="24"/>
          <w:szCs w:val="24"/>
          <w:lang w:val="uk-UA" w:eastAsia="ru-RU"/>
        </w:rPr>
        <w:t>Таблиця 1</w:t>
      </w:r>
    </w:p>
    <w:tbl>
      <w:tblPr>
        <w:tblStyle w:val="42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850"/>
      </w:tblGrid>
      <w:tr w:rsidR="00582C32" w:rsidRPr="00582C32" w14:paraId="04080D50" w14:textId="77777777" w:rsidTr="00613FA6">
        <w:tc>
          <w:tcPr>
            <w:tcW w:w="567" w:type="dxa"/>
          </w:tcPr>
          <w:p w14:paraId="7E363D38" w14:textId="2418CE44" w:rsidR="00582C32" w:rsidRPr="00582C32" w:rsidRDefault="00582C32" w:rsidP="00613FA6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№№</w:t>
            </w:r>
            <w:r w:rsidR="00613FA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647" w:type="dxa"/>
          </w:tcPr>
          <w:p w14:paraId="01D77CFE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14:paraId="42E2C243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К-ть,</w:t>
            </w:r>
          </w:p>
          <w:p w14:paraId="104361B5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шт.</w:t>
            </w:r>
          </w:p>
        </w:tc>
      </w:tr>
      <w:tr w:rsidR="00582C32" w:rsidRPr="00582C32" w14:paraId="53D07C79" w14:textId="77777777" w:rsidTr="00613FA6">
        <w:tc>
          <w:tcPr>
            <w:tcW w:w="567" w:type="dxa"/>
          </w:tcPr>
          <w:p w14:paraId="43F35E26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647" w:type="dxa"/>
          </w:tcPr>
          <w:p w14:paraId="6A6FB876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Модуль інструктора (керівника занять), комплект </w:t>
            </w:r>
          </w:p>
        </w:tc>
        <w:tc>
          <w:tcPr>
            <w:tcW w:w="850" w:type="dxa"/>
          </w:tcPr>
          <w:p w14:paraId="5B046CD8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582ACDCD" w14:textId="77777777" w:rsidTr="00613FA6">
        <w:tc>
          <w:tcPr>
            <w:tcW w:w="567" w:type="dxa"/>
          </w:tcPr>
          <w:p w14:paraId="00441E47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647" w:type="dxa"/>
          </w:tcPr>
          <w:p w14:paraId="504A47FC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Модуль оператора безпілотного літального апарату (БПЛА), комплект</w:t>
            </w:r>
          </w:p>
        </w:tc>
        <w:tc>
          <w:tcPr>
            <w:tcW w:w="850" w:type="dxa"/>
          </w:tcPr>
          <w:p w14:paraId="4CB85F3F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5EF2B0A8" w14:textId="77777777" w:rsidTr="00613FA6">
        <w:tc>
          <w:tcPr>
            <w:tcW w:w="567" w:type="dxa"/>
          </w:tcPr>
          <w:p w14:paraId="7D260A1C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647" w:type="dxa"/>
          </w:tcPr>
          <w:p w14:paraId="375ECFCE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Модуль командно-спостережного пункту батареї, комплект </w:t>
            </w:r>
          </w:p>
        </w:tc>
        <w:tc>
          <w:tcPr>
            <w:tcW w:w="850" w:type="dxa"/>
          </w:tcPr>
          <w:p w14:paraId="4B56E096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335E8203" w14:textId="77777777" w:rsidTr="00613FA6">
        <w:tc>
          <w:tcPr>
            <w:tcW w:w="567" w:type="dxa"/>
          </w:tcPr>
          <w:p w14:paraId="1F7018E4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647" w:type="dxa"/>
          </w:tcPr>
          <w:p w14:paraId="2A779FF9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Модуль вогневого взводу 120 мм мінометів, комплект </w:t>
            </w:r>
          </w:p>
        </w:tc>
        <w:tc>
          <w:tcPr>
            <w:tcW w:w="850" w:type="dxa"/>
          </w:tcPr>
          <w:p w14:paraId="4A40CF53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3F9AE9CA" w14:textId="77777777" w:rsidTr="00613FA6">
        <w:tc>
          <w:tcPr>
            <w:tcW w:w="567" w:type="dxa"/>
          </w:tcPr>
          <w:p w14:paraId="4BAE8548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647" w:type="dxa"/>
          </w:tcPr>
          <w:p w14:paraId="013BECFB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Модуль вогневого взводу 82 мм мінометів, комплект </w:t>
            </w:r>
          </w:p>
        </w:tc>
        <w:tc>
          <w:tcPr>
            <w:tcW w:w="850" w:type="dxa"/>
          </w:tcPr>
          <w:p w14:paraId="72FF1A25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087413DA" w14:textId="77777777" w:rsidTr="00613FA6">
        <w:tc>
          <w:tcPr>
            <w:tcW w:w="567" w:type="dxa"/>
          </w:tcPr>
          <w:p w14:paraId="3507C26D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8647" w:type="dxa"/>
          </w:tcPr>
          <w:p w14:paraId="05BA937D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Розподілена локальна мережа, комплект </w:t>
            </w:r>
          </w:p>
        </w:tc>
        <w:tc>
          <w:tcPr>
            <w:tcW w:w="850" w:type="dxa"/>
          </w:tcPr>
          <w:p w14:paraId="61B8C540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4D28A6ED" w14:textId="77777777" w:rsidTr="00613FA6">
        <w:tc>
          <w:tcPr>
            <w:tcW w:w="567" w:type="dxa"/>
          </w:tcPr>
          <w:p w14:paraId="682A3F60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8647" w:type="dxa"/>
          </w:tcPr>
          <w:p w14:paraId="37CE3405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Система голосового радіозв'язку, комплект </w:t>
            </w:r>
          </w:p>
        </w:tc>
        <w:tc>
          <w:tcPr>
            <w:tcW w:w="850" w:type="dxa"/>
          </w:tcPr>
          <w:p w14:paraId="7CAE7E1A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31C33AFA" w14:textId="77777777" w:rsidTr="00613FA6">
        <w:tc>
          <w:tcPr>
            <w:tcW w:w="567" w:type="dxa"/>
          </w:tcPr>
          <w:p w14:paraId="2B98B920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647" w:type="dxa"/>
          </w:tcPr>
          <w:p w14:paraId="1D02D11A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Експлуатаційна документація, комплект </w:t>
            </w:r>
          </w:p>
        </w:tc>
        <w:tc>
          <w:tcPr>
            <w:tcW w:w="850" w:type="dxa"/>
          </w:tcPr>
          <w:p w14:paraId="101C8912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82C32" w:rsidRPr="00582C32" w14:paraId="0D4C3AA3" w14:textId="77777777" w:rsidTr="00613FA6">
        <w:tc>
          <w:tcPr>
            <w:tcW w:w="567" w:type="dxa"/>
          </w:tcPr>
          <w:p w14:paraId="29BA4E95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8647" w:type="dxa"/>
          </w:tcPr>
          <w:p w14:paraId="6B6561B9" w14:textId="77777777" w:rsidR="00582C32" w:rsidRPr="00582C32" w:rsidRDefault="00582C32" w:rsidP="00582C32">
            <w:pPr>
              <w:tabs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right="142" w:hanging="25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ЗІП, комплект </w:t>
            </w:r>
          </w:p>
        </w:tc>
        <w:tc>
          <w:tcPr>
            <w:tcW w:w="850" w:type="dxa"/>
          </w:tcPr>
          <w:p w14:paraId="2B62EDDE" w14:textId="77777777" w:rsidR="00582C32" w:rsidRPr="00582C32" w:rsidRDefault="00582C32" w:rsidP="00582C3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</w:tbl>
    <w:p w14:paraId="407242A7" w14:textId="77777777" w:rsidR="00582C32" w:rsidRPr="00582C32" w:rsidRDefault="00582C32" w:rsidP="00582C32">
      <w:p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284" w:right="142"/>
        <w:rPr>
          <w:rFonts w:ascii="Times New Roman" w:hAnsi="Times New Roman"/>
          <w:noProof/>
          <w:sz w:val="16"/>
          <w:szCs w:val="16"/>
          <w:lang w:val="uk-UA" w:eastAsia="ru-RU"/>
        </w:rPr>
      </w:pPr>
    </w:p>
    <w:p w14:paraId="7A73C66C" w14:textId="77777777" w:rsidR="00582C32" w:rsidRPr="00582C32" w:rsidRDefault="00582C32" w:rsidP="00582C32">
      <w:p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284" w:right="142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noProof/>
          <w:sz w:val="24"/>
          <w:szCs w:val="24"/>
          <w:lang w:val="uk-UA" w:eastAsia="ru-RU"/>
        </w:rPr>
        <w:t>Комплектність складових частин тренажера наведено у табл.2.</w:t>
      </w:r>
    </w:p>
    <w:p w14:paraId="4690218F" w14:textId="77777777" w:rsidR="00582C32" w:rsidRPr="00582C32" w:rsidRDefault="00582C32" w:rsidP="00582C32">
      <w:p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left="284" w:right="142"/>
        <w:jc w:val="right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noProof/>
          <w:sz w:val="24"/>
          <w:szCs w:val="24"/>
          <w:lang w:val="uk-UA" w:eastAsia="ru-RU"/>
        </w:rPr>
        <w:t>Таблиця 2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127"/>
        <w:gridCol w:w="1134"/>
        <w:gridCol w:w="538"/>
      </w:tblGrid>
      <w:tr w:rsidR="00582C32" w:rsidRPr="00582C32" w14:paraId="13C26428" w14:textId="77777777" w:rsidTr="00613FA6">
        <w:trPr>
          <w:trHeight w:val="5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C66" w14:textId="77777777" w:rsidR="00582C32" w:rsidRPr="00582C32" w:rsidRDefault="00582C32" w:rsidP="00582C3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№№ з/п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989" w14:textId="77777777" w:rsidR="00582C32" w:rsidRPr="00582C32" w:rsidRDefault="00582C32" w:rsidP="00582C3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DB8" w14:textId="77777777" w:rsidR="00582C32" w:rsidRPr="00582C32" w:rsidRDefault="00582C32" w:rsidP="00582C32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CEA" w14:textId="77777777" w:rsidR="00582C32" w:rsidRPr="00582C32" w:rsidRDefault="00582C32" w:rsidP="00613FA6">
            <w:pPr>
              <w:widowControl w:val="0"/>
              <w:tabs>
                <w:tab w:val="left" w:pos="3402"/>
              </w:tabs>
              <w:autoSpaceDE w:val="0"/>
              <w:autoSpaceDN w:val="0"/>
              <w:spacing w:after="0" w:line="240" w:lineRule="auto"/>
              <w:ind w:left="-105" w:right="-13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К-ть</w:t>
            </w:r>
          </w:p>
        </w:tc>
      </w:tr>
      <w:tr w:rsidR="00582C32" w:rsidRPr="00582C32" w14:paraId="5305263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92062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1EE0" w14:textId="33A12CB2" w:rsidR="00582C32" w:rsidRPr="00A35674" w:rsidRDefault="00582C32" w:rsidP="00317C58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МОДУЛЬ ІНСТРУКТОРА (КЕРІВНИКА ЗАНЯТЬ)</w:t>
            </w:r>
            <w:r w:rsidR="00CA1EC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="00CA1EC1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у </w:t>
            </w:r>
            <w:proofErr w:type="spellStart"/>
            <w:r w:rsidR="00CA1EC1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="00CA1EC1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57F6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3104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67669AF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FBED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74CF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Робоче місце інструктора (керівника занять),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у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0E81" w14:textId="48209F2C" w:rsidR="00582C32" w:rsidRPr="00582C32" w:rsidRDefault="00CA1EC1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3485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658CDC76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509D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875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стіл уніфікований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219F2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BDB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79FB40E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74C7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F54C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клавіатура стандартна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39E0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56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3383000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0F6D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87E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оптичний маніпулятор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CE224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5984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5A35572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2BA9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18F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блок безперервного живлення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3024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9238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108891E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EAE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A6E8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відео-монітор 24"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8051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67DE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82C32" w:rsidRPr="00582C32" w14:paraId="4D6E4F53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14399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CC5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лазерний чорно-білий 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BA9C0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1214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2B3A89B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5F6A0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18F0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системний блок із загальним та спеціальним програмним забезпеченням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8D99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FB53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82C32" w:rsidRPr="00582C32" w14:paraId="1F10C84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7D1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4FEC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пульт гучномовного голосового зв’язку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BE5C7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E35A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23D8CF19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9B46BC5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2515" w14:textId="11DAFA63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МОДУЛЬ ОПЕРАТОРА БПЛА</w:t>
            </w:r>
            <w:r w:rsidR="007A38B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="007A38B7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="007A38B7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="007A38B7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6592B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857D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32515C2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8DBEE2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C4E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стіл уніфікований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EEC32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13EE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067755F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4994C4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176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відео-монітор 24"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83338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D2F9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82C32" w:rsidRPr="00582C32" w14:paraId="613A966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292DA9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72D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блок безперервного живлення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FEF6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1C4D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54B6D855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A8E4DB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6D9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клавіатура стандартна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81C8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6FFC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61542F8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962127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9AB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оптичний маніпулятор типу «миша»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B47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5727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155401A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B16A38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EE6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маніпулятор керування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B2CF4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5B51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7FD1E00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DB8BC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E04E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системний блок із загальним та спеціальним програмним забезпеченням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12A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CC43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681A18EE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8C8DDD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33F8" w14:textId="24759DD6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МОДУЛЬ КОМАНДНО-СПОСТЕРЕЖНОГО ПУНКТУ БАТАРЕЇ, </w:t>
            </w:r>
            <w:r w:rsidR="007A38B7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у </w:t>
            </w:r>
            <w:proofErr w:type="spellStart"/>
            <w:r w:rsidR="007A38B7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="007A38B7"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5A562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76D8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0491C5D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41D8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DE14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Робоче місце командира батареї, комплект, у </w:t>
            </w:r>
            <w:proofErr w:type="spellStart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95A3D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C01B" w14:textId="77777777" w:rsidR="00582C32" w:rsidRPr="00582C32" w:rsidRDefault="00582C32" w:rsidP="00613F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6670B07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0AB5D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073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імітатор бінокля типу Б8х30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6FDF09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15E5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75857FB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13C30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CE5B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електронна карта (відео монітор 27")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7FD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C5B5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08754E9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1EDA5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9C26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планшет «Кропива»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212309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0A2D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71E529FE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F1EF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2ED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Робоче місце командира взводу управління,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у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15B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F44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0F95044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8E0F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7E8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імітатор бінокля типу Б8х30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3E592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C930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19A859B5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25A28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911D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електронна карта (відео монітор 27")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0E48B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8EA1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1ECEEA3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63677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E46F8A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планшет «Кропива»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97C1B9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9FB6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2C32" w:rsidRPr="00582C32" w14:paraId="3B47D00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C762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4CBFA2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артилерійський круг з МПЛ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60760E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DD83" w14:textId="77777777" w:rsidR="00582C32" w:rsidRPr="00582C32" w:rsidRDefault="00582C32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D25F5" w:rsidRPr="00582C32" w14:paraId="54B6E87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EF02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CF62" w14:textId="77046EB9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Робоче місце розвідника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у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AA2A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BAAA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D25F5" w:rsidRPr="00582C32" w14:paraId="4176CE1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02B58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7EDA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імітатор перископічної артилерійської бусолі типу ПАБ-2М на базі відео-монітора 24” та спеціалізованого програмного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8E274B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47A2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D25F5" w:rsidRPr="00582C32" w14:paraId="073228D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B98A6" w14:textId="77777777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DE5C" w14:textId="4FB9D42C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відео-монітор 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AE6941" w14:textId="6C188121" w:rsidR="004D25F5" w:rsidRPr="004D25F5" w:rsidRDefault="004D25F5" w:rsidP="00582C32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8C9CA" w14:textId="78A0A0B6" w:rsidR="004D25F5" w:rsidRPr="00582C32" w:rsidRDefault="004D25F5" w:rsidP="00582C32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D25F5" w:rsidRPr="00582C32" w14:paraId="172B395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8E0C" w14:textId="77777777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B43" w14:textId="6857C9FF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клавіатура стандартна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CD0834" w14:textId="0AED2CEF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09BF1" w14:textId="2EF2F371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D25F5" w:rsidRPr="00582C32" w14:paraId="296D1BD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5FA0" w14:textId="77777777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473B" w14:textId="739487FE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оптичний маніпулятор типу «миша»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7B6E8F" w14:textId="243209F2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D52C4" w14:textId="5521471E" w:rsidR="004D25F5" w:rsidRPr="00582C32" w:rsidRDefault="004D25F5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3B0EE7D3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4A0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E509" w14:textId="521F4799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Робоче місце далекомірника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у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55DF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A27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1400A403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5F8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BD514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імітатор лазерного приладу розвідки типу ЛПР-1 (1Д13)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E4C49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025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0E2D43E0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A0BE9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575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Проекційне обладнання,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D6BD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137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2E96FF7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1B01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FFF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проекційний екран розміром 6,0х2,0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03E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09E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12E313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7D0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1DE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B4FE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155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3244" w:rsidRPr="00582C32" w14:paraId="6265F8CC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70D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8C4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системний блок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556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4EA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014E939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92A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399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кабелі живлення та управління,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2A06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CED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148568A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523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92F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стереофонічна акустична система 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A1A7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8BF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900D6C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D100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E22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Серверна</w:t>
            </w: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82C3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шафа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79D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0E5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3244" w:rsidRPr="00582C32" w14:paraId="4701A52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C9E0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726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Системний блок із загальним та спеціальним програмним забезпеченням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9A1C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FAC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9F3244" w:rsidRPr="00582C32" w14:paraId="6798DCBC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A4CA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309A" w14:textId="3FC86630" w:rsidR="009F3244" w:rsidRPr="00582C32" w:rsidRDefault="00613FA6" w:rsidP="00613F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F4E6C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ru-RU"/>
              </w:rPr>
              <w:t xml:space="preserve">МОДУЛЬ ВОГНЕВОГО ВЗВОДУ 120-ММ МІНОМЕТІВ, </w:t>
            </w:r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47BE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45B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4EF0DAD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E590A0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F12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Робоче місце старшого офіцера батареї (командира 1 </w:t>
            </w:r>
            <w:proofErr w:type="spellStart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вогв</w:t>
            </w:r>
            <w:proofErr w:type="spellEnd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120-мм мінометів),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9748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1ED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2605D059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0982C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664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імітатор бінокля типу Б8х30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94A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AE1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44B0CCDC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16A2F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1C1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електронна карта (відео монітор 27")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9A0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D6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2F68B8E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1E759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262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планшет «Кропива»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840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1DB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90ED91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8AD52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3C73" w14:textId="5DFE1CC4" w:rsidR="009F3244" w:rsidRPr="00A35674" w:rsidRDefault="009F3244" w:rsidP="00613FA6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Робоче місце обчислювача/ оператора стрільби,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EE7B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119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F4E2823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AA741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379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артилерійський круг з МПЛ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207B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3D2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15B227F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66AE6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015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відео-монітор 24"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F82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43E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2AC7AC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1A0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5C9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клавіатура стандартна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21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559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5CFFFBA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E519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39D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оптичний маніпулятор типу «миша»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4955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3F4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356206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4CF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D5D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Функціональний макет 120-мм міномета,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E24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FF6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743734A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17B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8A8B" w14:textId="790DCB23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опорна станина з поворотною плитою (</w:t>
            </w:r>
            <w:r w:rsidR="00E372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±</w:t>
            </w:r>
            <w:r w:rsidR="00E3720B" w:rsidRPr="00E47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7BFC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017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478CC95C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205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C4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макет труби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F8A8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35E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4D65262E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B95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468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макет </w:t>
            </w:r>
            <w:proofErr w:type="spellStart"/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двоноги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6FB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AF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69ECA2B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900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75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оптичний приціл МПМ-44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EEB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F6B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276EC49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2C1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072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Масогабаритні</w:t>
            </w:r>
            <w:proofErr w:type="spellEnd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макети мін,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681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1D0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9F3244" w:rsidRPr="00582C32" w14:paraId="1D30335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213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A88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масо-габаритний макет </w:t>
            </w:r>
            <w:proofErr w:type="spellStart"/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осколково</w:t>
            </w:r>
            <w:proofErr w:type="spellEnd"/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-фугасної 120-мм міни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02F0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364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F3244" w:rsidRPr="00582C32" w14:paraId="2E8B074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F88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73E2" w14:textId="3615A0F6" w:rsidR="009F3244" w:rsidRPr="00582C32" w:rsidRDefault="009F3244" w:rsidP="00EF509F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масо-габаритний макет освітлювальної 120-мм міни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A8B1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605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165923E0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290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826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масо-габаритний макет димової 120-мм міни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1A45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19B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378EBB0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0A2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B32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масо-габаритний макет 120-мм запалювальної міни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23E3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2D7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0D78A500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A713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D54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стелажі для мін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0CD8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5C0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63706C3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EB68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6ED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пульт стрільби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1725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42D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0B33669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E6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1D6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макет додаткового порохового заряду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C0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3A2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9F3244" w:rsidRPr="00582C32" w14:paraId="717C05D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F9C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832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Проекційне обладнання,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277A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B90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40405D30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9B9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AAC8" w14:textId="2B324062" w:rsidR="009F3244" w:rsidRPr="00582C32" w:rsidRDefault="009F3244" w:rsidP="00EF509F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проекційний екран (8,5х2,</w:t>
            </w:r>
            <w:r w:rsidR="00EF50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7ED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33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506F3D3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CF7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81B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2A9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DA6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3244" w:rsidRPr="00582C32" w14:paraId="1131229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FB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903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системний блок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38CC0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E80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4CBA4C8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831F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1B3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Серверна</w:t>
            </w:r>
            <w:r w:rsidRPr="00582C3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шафа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2E8C1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1FAA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3244" w:rsidRPr="00582C32" w14:paraId="10030700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ED0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1E2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системний блок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D690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077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F3244" w:rsidRPr="00582C32" w14:paraId="66136B85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054A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79B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блок безперебійного живлення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461C4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8800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8A7B2F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0C04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AC6FE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блок сполучення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4CE4A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CB34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482496AC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89A2B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4EF8" w14:textId="0A29CF51" w:rsidR="009F3244" w:rsidRPr="00582C32" w:rsidRDefault="00186918" w:rsidP="001869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F4E6C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ru-RU"/>
              </w:rPr>
              <w:t xml:space="preserve">Засоби просторового позиціонування імітаторів мінометів, </w:t>
            </w:r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64CC" w14:textId="77777777" w:rsidR="009F3244" w:rsidRPr="00582C32" w:rsidRDefault="009F3244" w:rsidP="00186918">
            <w:pPr>
              <w:tabs>
                <w:tab w:val="left" w:pos="3402"/>
              </w:tabs>
              <w:spacing w:after="0" w:line="240" w:lineRule="auto"/>
              <w:ind w:left="-63" w:right="-6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C4B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DB640DC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22A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E05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Лазерне обладнання, комплект, в </w:t>
            </w:r>
            <w:proofErr w:type="spellStart"/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DA0B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D6F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D2CBEC6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246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F74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інфрачервоний лазер I класу (на кожен міномет)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74C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EEE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4B40FB7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AE3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1AD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монтажний комплект лазера (на кожен міномет)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DE12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659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4889DC5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C16B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487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блоки и датчики, комплект (на кожен міномет)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7E85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7B3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6098B4C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758E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CCC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відеокамера з інфрачервоним фільтром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B9CD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1CC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3244" w:rsidRPr="00582C32" w14:paraId="1625A8A5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9F1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1D2E" w14:textId="28FE27E0" w:rsidR="009F3244" w:rsidRPr="00582C32" w:rsidRDefault="00704F78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Система </w:t>
            </w:r>
            <w:r w:rsidR="009F3244"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збору та передачі даних,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56248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5A4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6C001C0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C37AA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927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Система гучномовного зв’язку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1B13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0CE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3BF2C896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485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AE3C" w14:textId="5DB99EB2" w:rsidR="009F3244" w:rsidRPr="00582C32" w:rsidRDefault="00613FA6" w:rsidP="00613F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F4E6C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ru-RU"/>
              </w:rPr>
              <w:t xml:space="preserve">МОДУЛЬ ВОГНЕВОГО ВЗВОДУ 82-мм МІНОМЕТІВ, </w:t>
            </w:r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9F4E6C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6F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236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C204E66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F5BC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25E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Робоче місце командира 2 </w:t>
            </w:r>
            <w:proofErr w:type="spellStart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вогв</w:t>
            </w:r>
            <w:proofErr w:type="spellEnd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82-мм мінометів в </w:t>
            </w:r>
            <w:proofErr w:type="spellStart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66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BF2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3A08A3A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C9C68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3DA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імітатор бінокля типу Б8х30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9C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49F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57072BDB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B164E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A9F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електронна карта (відео монітор 27")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DD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DA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58980F9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11D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5C9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планшет з програмним забезпеченням «Кропива»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C5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014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085894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AB6B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1558" w14:textId="3425C8A8" w:rsidR="009F3244" w:rsidRPr="00A35674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Робоче місце обчислювача/ оператора стрільби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2E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A22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7C10E71E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058F6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AC1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артилерійський круг з МПЛ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29B5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DF1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25FA497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F5679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1B1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відео-монітор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C8DC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F2E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51D1A78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0B076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5B5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клавіатура стандартна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642C0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03E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51169B2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EF7D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86B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оптичний маніпулятор типу «миша»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EB1C7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EC05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42CA704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3288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5E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Системний блок із загальним та спеціальним програмним забезпеченням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3B3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C68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F3244" w:rsidRPr="00582C32" w14:paraId="2E7DD6C9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22D08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728E" w14:textId="042DD1AF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Функціональний макет 82-мм міномета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у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5AC18" w14:textId="7BD940E9" w:rsidR="009F3244" w:rsidRPr="00582C32" w:rsidRDefault="009F3244" w:rsidP="00613FA6">
            <w:pPr>
              <w:tabs>
                <w:tab w:val="left" w:pos="3402"/>
              </w:tabs>
              <w:spacing w:after="0" w:line="240" w:lineRule="auto"/>
              <w:ind w:left="-63" w:right="-6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EDE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1143829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B523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CA91" w14:textId="469433BA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опорна станина з поворотною плитою (</w:t>
            </w:r>
            <w:r w:rsidR="006C12A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±</w:t>
            </w:r>
            <w:r w:rsidR="006C12A4" w:rsidRPr="00E47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2082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796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197C3F5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9F9C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009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макет труби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36F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455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50CDF86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3D1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A26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макет </w:t>
            </w:r>
            <w:proofErr w:type="spellStart"/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двоноги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8AB8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FB5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3A8804B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D7DF" w14:textId="77777777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45E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оптичний приціл МПМ-44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6C9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A2D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22CB66A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3001" w14:textId="76CBE8CD" w:rsidR="009F3244" w:rsidRPr="00582C32" w:rsidRDefault="009F3244" w:rsidP="004D25F5">
            <w:pPr>
              <w:tabs>
                <w:tab w:val="left" w:pos="3402"/>
              </w:tabs>
              <w:spacing w:after="0" w:line="240" w:lineRule="auto"/>
              <w:ind w:left="-57" w:right="-5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5C32" w14:textId="38C9AF82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Масогабаритні</w:t>
            </w:r>
            <w:proofErr w:type="spellEnd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макети мін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4CF17" w14:textId="79FC5A63" w:rsidR="009F3244" w:rsidRPr="00582C32" w:rsidRDefault="009F3244" w:rsidP="00613FA6">
            <w:pPr>
              <w:tabs>
                <w:tab w:val="left" w:pos="3402"/>
              </w:tabs>
              <w:spacing w:after="0" w:line="240" w:lineRule="auto"/>
              <w:ind w:left="-63" w:right="-6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98E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9F3244" w:rsidRPr="00582C32" w14:paraId="494378C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F55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10E9" w14:textId="158C6562" w:rsidR="009F3244" w:rsidRPr="00582C32" w:rsidRDefault="009F3244" w:rsidP="00400DB5">
            <w:pPr>
              <w:tabs>
                <w:tab w:val="left" w:pos="3402"/>
              </w:tabs>
              <w:spacing w:after="0" w:line="240" w:lineRule="auto"/>
              <w:ind w:left="37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масо-габаритний макет 82-мм </w:t>
            </w:r>
            <w:proofErr w:type="spellStart"/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осколково</w:t>
            </w:r>
            <w:proofErr w:type="spellEnd"/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-фугасної міни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B749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A1D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9F3244" w:rsidRPr="00582C32" w14:paraId="5A7FDE56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8BA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08BD" w14:textId="461A1E1E" w:rsidR="009F3244" w:rsidRPr="00582C32" w:rsidRDefault="009F3244" w:rsidP="00400DB5">
            <w:pPr>
              <w:tabs>
                <w:tab w:val="left" w:pos="3402"/>
              </w:tabs>
              <w:spacing w:after="0" w:line="240" w:lineRule="auto"/>
              <w:ind w:left="373" w:right="-5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масо-габаритний макет 82-мм димової міни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C25A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868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5C658DF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60A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F270" w14:textId="7302439B" w:rsidR="009F3244" w:rsidRPr="00582C32" w:rsidRDefault="009F3244" w:rsidP="00400DB5">
            <w:pPr>
              <w:tabs>
                <w:tab w:val="left" w:pos="3402"/>
              </w:tabs>
              <w:spacing w:after="0" w:line="240" w:lineRule="auto"/>
              <w:ind w:left="373" w:right="-5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масо-габаритний макет освітлювальної 82-мм міни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F9D0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4C4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4EDA55BE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1EA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22BF" w14:textId="77777777" w:rsidR="009F3244" w:rsidRPr="00582C32" w:rsidRDefault="009F3244" w:rsidP="00377F43">
            <w:pPr>
              <w:tabs>
                <w:tab w:val="left" w:pos="3402"/>
              </w:tabs>
              <w:spacing w:after="0" w:line="240" w:lineRule="auto"/>
              <w:ind w:left="37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стелаж для мін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BBB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925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69044D4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C1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ED30" w14:textId="77777777" w:rsidR="009F3244" w:rsidRPr="00582C32" w:rsidRDefault="009F3244" w:rsidP="00377F43">
            <w:pPr>
              <w:tabs>
                <w:tab w:val="left" w:pos="3402"/>
              </w:tabs>
              <w:spacing w:after="0" w:line="240" w:lineRule="auto"/>
              <w:ind w:left="37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пульт стрільби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A091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86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314CDD25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AF6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1AB8" w14:textId="77777777" w:rsidR="009F3244" w:rsidRPr="00582C32" w:rsidRDefault="009F3244" w:rsidP="00377F43">
            <w:pPr>
              <w:tabs>
                <w:tab w:val="left" w:pos="3402"/>
              </w:tabs>
              <w:spacing w:after="0" w:line="240" w:lineRule="auto"/>
              <w:ind w:left="37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макет додаткового порохового заряду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CFB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CB1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9F3244" w:rsidRPr="00582C32" w14:paraId="0485DB0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A47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42C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Проекційне обладнання,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45BC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B85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54DA74C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B96B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0CD8" w14:textId="7B5E426D" w:rsidR="009F3244" w:rsidRPr="00582C32" w:rsidRDefault="00400DB5" w:rsidP="009F3244">
            <w:pPr>
              <w:tabs>
                <w:tab w:val="left" w:pos="3402"/>
              </w:tabs>
              <w:spacing w:after="0" w:line="240" w:lineRule="auto"/>
              <w:ind w:left="513" w:right="142" w:hanging="28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проекційний екран 8,5х2,0</w:t>
            </w:r>
            <w:r w:rsidR="009F3244"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7A58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EA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47C91533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7C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AB1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28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відео-проектор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C629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577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3244" w:rsidRPr="00582C32" w14:paraId="055B26E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279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5C9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28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системний блок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013A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BED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DE2C0C2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0C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195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 w:hanging="28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кабелі живлення та управління,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5BAC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6F9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53716EF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D3E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5.7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2CE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Засоби просторового позиціонування макетів мінометів,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0EB9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B62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677B73F2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ADD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AA82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Лазерне обладнання, комплект, в </w:t>
            </w:r>
            <w:proofErr w:type="spellStart"/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E06C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F4E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10BF9C5C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FAF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6B8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інфрачервоний лазер I класу (на кожен міномет)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7150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377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08D3CBCB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3DE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AD0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монтажний комплект лазера (на кожен міномет)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48D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70D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7CAA8218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E7B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11F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блоки и датчики, комплект (на кожен міномет)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DA4B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E47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F3244" w:rsidRPr="00582C32" w14:paraId="7DCF6F16" w14:textId="77777777" w:rsidTr="00186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DBCE5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5F8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Відеокамера з інфрачервоним фільтром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A83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087D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F3244" w:rsidRPr="00582C32" w14:paraId="27BAD42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58A5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F9F6DE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збору та передачі даних,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80576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B91A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30187998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DAC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CC18" w14:textId="4FE3874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РОЗПОДІЛЕНА ЛОКАЛЬНА МЕРЕЖА,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5A209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3413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2293604D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D9B01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4696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кабелі локальної мережі,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0BE70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8F47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F3244" w:rsidRPr="00582C32" w14:paraId="2F99396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24B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69E8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обладнання локальної мережі (підсилювачі, перехідники),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96B28F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0A84" w14:textId="77777777" w:rsidR="009F3244" w:rsidRPr="00582C32" w:rsidRDefault="009F3244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3720B" w:rsidRPr="00582C32" w14:paraId="484EECB0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D263" w14:textId="706C01B5" w:rsidR="00E3720B" w:rsidRPr="00582C32" w:rsidRDefault="00E3720B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CB21" w14:textId="0E351A3D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20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СИСТЕМА ГОЛОСОВОГО ЗВЯЗКУ В СКЛАДІ МОДУЛІВ</w:t>
            </w: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комплект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D65613" w14:textId="718EDDEF" w:rsidR="00E3720B" w:rsidRPr="00582C32" w:rsidRDefault="00E3720B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113BB" w14:textId="04AEB044" w:rsidR="00E3720B" w:rsidRPr="00582C32" w:rsidRDefault="00E3720B" w:rsidP="009F324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3720B" w:rsidRPr="00582C32" w14:paraId="30F5ABE3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4EE0" w14:textId="5653F4FD" w:rsidR="00E3720B" w:rsidRPr="00CA49B4" w:rsidRDefault="00E3720B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C1E" w14:textId="712B95A2" w:rsidR="00E3720B" w:rsidRPr="00E3720B" w:rsidRDefault="00E3720B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372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малогабаритна радіостанція типу «</w:t>
            </w:r>
            <w:proofErr w:type="spellStart"/>
            <w:r w:rsidRPr="00E372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Боафенг</w:t>
            </w:r>
            <w:proofErr w:type="spellEnd"/>
            <w:r w:rsidRPr="00E372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 в складі робочого місця інструктора (керівника занять)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EFB572" w14:textId="2720CC6F" w:rsidR="00E3720B" w:rsidRPr="00582C32" w:rsidRDefault="00E3720B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0BB7F" w14:textId="7B3D15B3" w:rsidR="00E3720B" w:rsidRPr="00582C32" w:rsidRDefault="00E3720B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3720B" w:rsidRPr="00582C32" w14:paraId="4E3031E6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9ED45" w14:textId="77777777" w:rsidR="00E3720B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750" w14:textId="3E208D0A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малогабаритна радіостанція типу «</w:t>
            </w:r>
            <w:proofErr w:type="spellStart"/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Боафенг»</w:t>
            </w:r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End"/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складі модуля оператора БПЛА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0E0CA8" w14:textId="19688F2F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B2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865A5" w14:textId="3305AB8C" w:rsidR="00E3720B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3720B" w:rsidRPr="00582C32" w14:paraId="390AAC4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4A5BC" w14:textId="77777777" w:rsidR="00E3720B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18DA" w14:textId="7B567CF6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малогабаритна радіостанція типу «</w:t>
            </w:r>
            <w:proofErr w:type="spellStart"/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Боафенг»</w:t>
            </w:r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End"/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складі робочого місця командира батареї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B15144" w14:textId="5B49B85E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B2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7118" w14:textId="3E2A87E9" w:rsidR="00E3720B" w:rsidRDefault="00142B07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3720B" w:rsidRPr="00582C32" w14:paraId="3A6D25EC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7569" w14:textId="77777777" w:rsidR="00E3720B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37E2" w14:textId="15BB7B41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малогабаритна радіостанція типу «</w:t>
            </w:r>
            <w:proofErr w:type="spellStart"/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Боафенг</w:t>
            </w:r>
            <w:proofErr w:type="spellEnd"/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складі робочого місця командира взводу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DD7A72" w14:textId="3632D420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B2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F3ABD" w14:textId="4F37503A" w:rsidR="00E3720B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3720B" w:rsidRPr="00582C32" w14:paraId="34403CA3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4671" w14:textId="77777777" w:rsidR="00E3720B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365D" w14:textId="30A14089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малогабаритна радіостанція типу «</w:t>
            </w:r>
            <w:proofErr w:type="spellStart"/>
            <w:r w:rsidRPr="003A0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Боафенг»</w:t>
            </w:r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End"/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складі робочого місця старшого офіцера батареї (командира 1 </w:t>
            </w:r>
            <w:proofErr w:type="spellStart"/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вогв</w:t>
            </w:r>
            <w:proofErr w:type="spellEnd"/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120-мм мінометів)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BC7B68" w14:textId="5700B1A1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B2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714A7" w14:textId="65F00A8F" w:rsidR="00E3720B" w:rsidRDefault="004D25F5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3720B" w:rsidRPr="00582C32" w14:paraId="412A3899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F755" w14:textId="77777777" w:rsidR="00E3720B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419C" w14:textId="6A8E679A" w:rsidR="00E3720B" w:rsidRPr="004D25F5" w:rsidRDefault="00E3720B" w:rsidP="00E3720B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малогабаритна радіостанція типу «</w:t>
            </w:r>
            <w:proofErr w:type="spellStart"/>
            <w:r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Боафенг</w:t>
            </w:r>
            <w:proofErr w:type="spellEnd"/>
            <w:r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="004D25F5"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складі р</w:t>
            </w:r>
            <w:r w:rsidR="004D25F5"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обоч</w:t>
            </w:r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4D25F5"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місц</w:t>
            </w:r>
            <w:r w:rsid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="004D25F5"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командира 2 </w:t>
            </w:r>
            <w:proofErr w:type="spellStart"/>
            <w:r w:rsidR="004D25F5"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вогв</w:t>
            </w:r>
            <w:proofErr w:type="spellEnd"/>
            <w:r w:rsidR="004D25F5" w:rsidRPr="004D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82-мм мінометів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5CCD52" w14:textId="50AB5DCE" w:rsidR="00E3720B" w:rsidRPr="00582C32" w:rsidRDefault="00E3720B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B20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D9FD9" w14:textId="4BDF75CE" w:rsidR="00E3720B" w:rsidRDefault="004D25F5" w:rsidP="00E3720B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A49B4" w:rsidRPr="00582C32" w14:paraId="4B7C77F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43B0665" w14:textId="2E027383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2776" w14:textId="07C587BF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ЕКСПЛУАТАЦІЙНА ДОКУМЕНТАЦІЯ,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39A62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6423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7ADA89C2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1241AE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5D9E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формуляр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A531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4C6B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288E0B74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E3DAD4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BA8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технічний опис та інструкція з експлуатації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699C5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468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20D46667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3A87" w14:textId="0421C616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41A1" w14:textId="41446E4C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ЗІП, комплект, в </w:t>
            </w:r>
            <w:proofErr w:type="spellStart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6AF9A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9949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7A145E6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951F1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39D4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HDMI кабелі (2м, 5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C6B76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417F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A49B4" w:rsidRPr="00582C32" w14:paraId="2350243F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5A6BF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2CD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HDMI підсилювачі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B9E3B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E30D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A49B4" w:rsidRPr="00582C32" w14:paraId="12F8C260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B3E8A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27C8" w14:textId="00ACCA3E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6-граний ключ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21E89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69C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37B50CE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59080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5E1C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Набір ключів комбінованих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2953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FDC4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22E6995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D3623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C15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Викрутка РH2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024A2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48C5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0DA4B58A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73B3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4123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513" w:right="142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USB подовжувачі (3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AD4E1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445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A49B4" w:rsidRPr="00582C32" w14:paraId="1CA7765E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1606" w14:textId="2A84E4EF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A212" w14:textId="2CDF0B51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ПРОГРАМНЕ ЗАБЕЗПЕЧЕННЯ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комплект, в </w:t>
            </w:r>
            <w:proofErr w:type="spellStart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356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7BA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3D9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5C151A65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A394" w14:textId="61B0212D" w:rsidR="00CA49B4" w:rsidRPr="00582C32" w:rsidRDefault="00CA49B4" w:rsidP="00186918">
            <w:pPr>
              <w:tabs>
                <w:tab w:val="left" w:pos="3402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3DC8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Загальне (системне) програмне забезпечення MS Windows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F36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6C6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A49B4" w:rsidRPr="00582C32" w14:paraId="60C42521" w14:textId="77777777" w:rsidTr="0061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872F" w14:textId="358E5E50" w:rsidR="00CA49B4" w:rsidRPr="00582C32" w:rsidRDefault="00CA49B4" w:rsidP="00186918">
            <w:pPr>
              <w:tabs>
                <w:tab w:val="left" w:pos="3402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DE8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Спеціальне (прикладне) програмне забезпечення. Пакет програм «Тренажер управління вогнем мінометної батареї»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D3AF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 w:hanging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</w:t>
            </w:r>
            <w:r w:rsidRPr="00582C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Flash- </w:t>
            </w: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накопичувачі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EB6F7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left="-53" w:right="-5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пакет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0C22" w14:textId="77777777" w:rsidR="00CA49B4" w:rsidRPr="00582C32" w:rsidRDefault="00CA49B4" w:rsidP="00CA49B4">
            <w:pPr>
              <w:tabs>
                <w:tab w:val="left" w:pos="3402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82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5FD14657" w14:textId="3C3B8219" w:rsidR="00582C32" w:rsidRPr="00582C32" w:rsidRDefault="00582C32" w:rsidP="00142B0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0" w:after="0" w:line="240" w:lineRule="auto"/>
        <w:ind w:right="142" w:hanging="578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5" w:name="_Toc79469735"/>
      <w:bookmarkStart w:id="6" w:name="_Toc180563069"/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>ТЕХНІЧНІ ВИМОГИ</w:t>
      </w:r>
    </w:p>
    <w:p w14:paraId="7A847243" w14:textId="77777777" w:rsidR="00582C32" w:rsidRPr="00582C32" w:rsidRDefault="00582C32" w:rsidP="00142B07">
      <w:pPr>
        <w:numPr>
          <w:ilvl w:val="1"/>
          <w:numId w:val="16"/>
        </w:numPr>
        <w:tabs>
          <w:tab w:val="left" w:pos="709"/>
          <w:tab w:val="left" w:pos="3402"/>
        </w:tabs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Вимоги до конструкції складових частин тренажера </w:t>
      </w:r>
    </w:p>
    <w:bookmarkEnd w:id="5"/>
    <w:bookmarkEnd w:id="6"/>
    <w:p w14:paraId="46205B71" w14:textId="77777777" w:rsidR="00582C32" w:rsidRPr="00582C32" w:rsidRDefault="00582C32" w:rsidP="00142B07">
      <w:pPr>
        <w:numPr>
          <w:ilvl w:val="2"/>
          <w:numId w:val="16"/>
        </w:numPr>
        <w:tabs>
          <w:tab w:val="left" w:pos="709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Модулі вогневих взводів повинні бути оснащені адекватними функціональними макетами мінометів, які повинні забезпечувати прицілювання за допомогою мінометних прицілів МПМ-44 та наведення за допомогою ручних механізмів горизонтального та вертикального наведення.</w:t>
      </w:r>
    </w:p>
    <w:p w14:paraId="6260D57E" w14:textId="4B6411A3" w:rsidR="00582C32" w:rsidRPr="00582C32" w:rsidRDefault="00582C32" w:rsidP="00142B07">
      <w:pPr>
        <w:numPr>
          <w:ilvl w:val="2"/>
          <w:numId w:val="16"/>
        </w:numPr>
        <w:tabs>
          <w:tab w:val="left" w:pos="709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 xml:space="preserve">У комплект кожного функціонального макета міномета мають входити </w:t>
      </w:r>
      <w:proofErr w:type="spellStart"/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масогабаритні</w:t>
      </w:r>
      <w:proofErr w:type="spellEnd"/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 xml:space="preserve"> макети мін відповідного калібру та дії. Макети мін повинні використовуватись для фізичної імітації заряджання мінометів з виключенням подвійного заряджання з подальшою </w:t>
      </w:r>
      <w:r w:rsidR="0077416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 xml:space="preserve">ручною </w:t>
      </w: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екстракцією макетів мін через спеціальне вікно в нижній частині стволів макетів мінометів.</w:t>
      </w:r>
    </w:p>
    <w:p w14:paraId="37EB1BA4" w14:textId="7654BA5A" w:rsidR="00582C32" w:rsidRDefault="00582C32" w:rsidP="00142B07">
      <w:pPr>
        <w:numPr>
          <w:ilvl w:val="2"/>
          <w:numId w:val="16"/>
        </w:numPr>
        <w:tabs>
          <w:tab w:val="left" w:pos="709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 xml:space="preserve">Модуль командно-спостережного пункту батареї повинний бути обладнаний адекватними імітаторами приладів спостереження та розвідки, конструкція та органи управління яких повинні бути подібними до конструкції реальних приладів. </w:t>
      </w:r>
    </w:p>
    <w:p w14:paraId="2B7E0383" w14:textId="76361327" w:rsidR="00186918" w:rsidRDefault="00186918" w:rsidP="00186918">
      <w:pPr>
        <w:tabs>
          <w:tab w:val="left" w:pos="709"/>
          <w:tab w:val="left" w:pos="1134"/>
          <w:tab w:val="left" w:pos="3402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</w:p>
    <w:p w14:paraId="1389B64F" w14:textId="2523A0FC" w:rsidR="00186918" w:rsidRDefault="00186918" w:rsidP="00186918">
      <w:pPr>
        <w:tabs>
          <w:tab w:val="left" w:pos="709"/>
          <w:tab w:val="left" w:pos="1134"/>
          <w:tab w:val="left" w:pos="3402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</w:p>
    <w:p w14:paraId="62E3A46F" w14:textId="77777777" w:rsidR="00186918" w:rsidRPr="00582C32" w:rsidRDefault="00186918" w:rsidP="00186918">
      <w:pPr>
        <w:tabs>
          <w:tab w:val="left" w:pos="709"/>
          <w:tab w:val="left" w:pos="1134"/>
          <w:tab w:val="left" w:pos="3402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</w:p>
    <w:p w14:paraId="51902663" w14:textId="77777777" w:rsidR="00582C32" w:rsidRPr="00582C32" w:rsidRDefault="00582C32" w:rsidP="00142B07">
      <w:pPr>
        <w:numPr>
          <w:ilvl w:val="1"/>
          <w:numId w:val="16"/>
        </w:numPr>
        <w:tabs>
          <w:tab w:val="left" w:pos="709"/>
        </w:tabs>
        <w:spacing w:before="120" w:after="0" w:line="240" w:lineRule="auto"/>
        <w:ind w:left="-426" w:right="142" w:firstLine="568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>Вимоги до функціональних характеристик тренажера</w:t>
      </w:r>
    </w:p>
    <w:p w14:paraId="221D8C91" w14:textId="77777777" w:rsidR="00582C32" w:rsidRPr="00582C32" w:rsidRDefault="00582C32" w:rsidP="00142B07">
      <w:pPr>
        <w:numPr>
          <w:ilvl w:val="2"/>
          <w:numId w:val="16"/>
        </w:numPr>
        <w:tabs>
          <w:tab w:val="left" w:pos="709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 xml:space="preserve">У тренажері має бути створений віртуальний бойовий простір та обстановка, в якій особовий склад мінометної батареї, що навчається, повинен виконувати повний обсяг своїх функціональних обов'язків точно так само, як у реальному процесі стрільби та управління вогнем. </w:t>
      </w:r>
    </w:p>
    <w:p w14:paraId="62A66007" w14:textId="77777777" w:rsidR="00582C32" w:rsidRPr="00582C32" w:rsidRDefault="00582C32" w:rsidP="00142B07">
      <w:pPr>
        <w:numPr>
          <w:ilvl w:val="2"/>
          <w:numId w:val="16"/>
        </w:numPr>
        <w:tabs>
          <w:tab w:val="left" w:pos="709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 xml:space="preserve"> Програмне забезпечення повинно забезпечувати наступні характеристики тренажера:</w:t>
      </w:r>
    </w:p>
    <w:p w14:paraId="23BEE614" w14:textId="7777777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kern w:val="24"/>
          <w:sz w:val="24"/>
          <w:szCs w:val="24"/>
          <w:lang w:val="uk-UA" w:eastAsia="ru-RU"/>
        </w:rPr>
        <w:t>відповідність модульної структури органів управління тренажера організаційній структурі органів управлення мінометної батареї двох-взводного складу;</w:t>
      </w:r>
    </w:p>
    <w:p w14:paraId="6D8D5891" w14:textId="4E56C3A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kern w:val="24"/>
          <w:sz w:val="24"/>
          <w:szCs w:val="24"/>
          <w:lang w:val="uk-UA" w:eastAsia="ru-RU"/>
        </w:rPr>
        <w:t>відповідність алгоритмів та режимів функціонування бойового використання вогневих засобів різних мінометних систем з моделюванням траєкторій польоту мін на основі Таблиць стрільби у відповідності з боєприпасами, що використовуються та врахуванням метеорологічних та балістичних умов;</w:t>
      </w:r>
    </w:p>
    <w:p w14:paraId="628BA191" w14:textId="7777777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kern w:val="24"/>
          <w:sz w:val="24"/>
          <w:szCs w:val="24"/>
          <w:lang w:val="uk-UA" w:eastAsia="ru-RU"/>
        </w:rPr>
        <w:t>відповідність кутових розмірів, форми, ступеню деталізації об’єктів спостереження реальному сприйняттю об’єкту, що розпізнається на заданій відстані з різною ступеню збільшення як без приборів, так і з використанням приборів спостереження та розвідки;</w:t>
      </w:r>
    </w:p>
    <w:p w14:paraId="21C23149" w14:textId="7777777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 xml:space="preserve">синтез та можливість відображення тривимірного тактичного простору з розмірами по фронту до 3 000 м та у глибину до 8 000 м; </w:t>
      </w:r>
    </w:p>
    <w:p w14:paraId="31E98FCB" w14:textId="7777777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генерування та візуалізацію двовимірної електронної топографічної карти району бойових дій;</w:t>
      </w:r>
    </w:p>
    <w:p w14:paraId="683E2327" w14:textId="7777777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ведення візуального спостереження та розвідки наземної обстановки на пунктах спостереження у межах дальності прямої видимості на 3D-моделі місцевості як з використанням, так и без використання імітаторів приладів візуальної розвідки та спостереження;</w:t>
      </w:r>
    </w:p>
    <w:p w14:paraId="32D78927" w14:textId="7777777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імітатор лазерного приладу розвідки ЛПР-1 повинен забезпечити автоматичне визначення поточного положення оптичної осі лінії візування щодо екрана загальної візуалізації та вимір відстаней та кутів;</w:t>
      </w:r>
    </w:p>
    <w:p w14:paraId="11B56BEC" w14:textId="77777777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імітатор бусолі ПАБ-2 повинен являти собою монітор 24" з полем зору бусолі з сіткою приладу, яка накладена на відповідну ділянку місцевості;</w:t>
      </w:r>
    </w:p>
    <w:p w14:paraId="77F9EC89" w14:textId="472E57CB" w:rsidR="00582C32" w:rsidRPr="00582C32" w:rsidRDefault="00582C32" w:rsidP="0097027D">
      <w:pPr>
        <w:numPr>
          <w:ilvl w:val="0"/>
          <w:numId w:val="9"/>
        </w:numPr>
        <w:tabs>
          <w:tab w:val="left" w:pos="426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color w:val="000000"/>
          <w:kern w:val="24"/>
          <w:sz w:val="24"/>
          <w:szCs w:val="24"/>
          <w:lang w:val="uk-UA" w:eastAsia="ru-RU"/>
        </w:rPr>
        <w:t>імітатор бінокля Б-8х30 повинен забезпечувати спостереження обстановки з відповідною кратністю в полі зору окулярів.</w:t>
      </w:r>
    </w:p>
    <w:p w14:paraId="49F43FA0" w14:textId="77777777" w:rsidR="00582C32" w:rsidRPr="00582C32" w:rsidRDefault="00582C32" w:rsidP="0097027D">
      <w:pPr>
        <w:numPr>
          <w:ilvl w:val="1"/>
          <w:numId w:val="16"/>
        </w:numPr>
        <w:tabs>
          <w:tab w:val="left" w:pos="709"/>
          <w:tab w:val="left" w:pos="3402"/>
        </w:tabs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Вимоги до спеціального програмного забезпечення тренажера</w:t>
      </w:r>
    </w:p>
    <w:p w14:paraId="3A39C0B5" w14:textId="77777777" w:rsidR="00582C32" w:rsidRPr="00582C32" w:rsidRDefault="00582C32" w:rsidP="00142B07">
      <w:pPr>
        <w:tabs>
          <w:tab w:val="left" w:pos="284"/>
          <w:tab w:val="left" w:pos="709"/>
          <w:tab w:val="left" w:pos="1134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1) Спеціальне програмне забезпечення повинно забезпечувати:</w:t>
      </w:r>
    </w:p>
    <w:p w14:paraId="54A2A297" w14:textId="77777777" w:rsidR="00582C32" w:rsidRPr="00582C32" w:rsidRDefault="00582C32" w:rsidP="00142B07">
      <w:pPr>
        <w:numPr>
          <w:ilvl w:val="0"/>
          <w:numId w:val="4"/>
        </w:numPr>
        <w:tabs>
          <w:tab w:val="left" w:pos="567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 функціонування модулів та робочих місць усіх посадових осіб мінометної батареї під час проведення тренувань зі стрільби та управління вогнем у єдиній інформаційній системі в режимі реального часу;</w:t>
      </w:r>
    </w:p>
    <w:p w14:paraId="7E445597" w14:textId="77777777" w:rsidR="00582C32" w:rsidRPr="00582C32" w:rsidRDefault="00582C32" w:rsidP="00142B07">
      <w:pPr>
        <w:numPr>
          <w:ilvl w:val="0"/>
          <w:numId w:val="4"/>
        </w:numPr>
        <w:tabs>
          <w:tab w:val="left" w:pos="567"/>
          <w:tab w:val="left" w:pos="1134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 розрахунок та моделювання траєкторії польоту мін з урахуванням метеорологічних, балістичних умов стрільби та поточного положення ствола зброї відповідно до Таблиць стрільби, відповідно до виду міни, типу та встановлення підривника;</w:t>
      </w:r>
    </w:p>
    <w:p w14:paraId="1E9480C9" w14:textId="77777777" w:rsidR="00582C32" w:rsidRPr="00582C32" w:rsidRDefault="00582C32" w:rsidP="00142B07">
      <w:pPr>
        <w:tabs>
          <w:tab w:val="left" w:pos="284"/>
          <w:tab w:val="left" w:pos="709"/>
          <w:tab w:val="left" w:pos="1134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2) Спеціальне програмне забезпечення тренажера має бути реалізовано на базі серійних обчислювальних та комутаційних засобів.</w:t>
      </w:r>
    </w:p>
    <w:p w14:paraId="421D6D78" w14:textId="77777777" w:rsidR="00582C32" w:rsidRPr="00582C32" w:rsidRDefault="00582C32" w:rsidP="0097027D">
      <w:pPr>
        <w:numPr>
          <w:ilvl w:val="1"/>
          <w:numId w:val="16"/>
        </w:numPr>
        <w:tabs>
          <w:tab w:val="left" w:pos="567"/>
          <w:tab w:val="left" w:pos="3402"/>
        </w:tabs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Вимоги до системи візуалізації </w:t>
      </w:r>
      <w:proofErr w:type="spellStart"/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t>фоноцільової</w:t>
      </w:r>
      <w:proofErr w:type="spellEnd"/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обстановки (зовнішнього середовища)</w:t>
      </w:r>
    </w:p>
    <w:p w14:paraId="7DFD753F" w14:textId="77777777" w:rsidR="00582C32" w:rsidRPr="00582C32" w:rsidRDefault="00582C32" w:rsidP="0097027D">
      <w:pPr>
        <w:tabs>
          <w:tab w:val="left" w:pos="284"/>
          <w:tab w:val="left" w:pos="567"/>
          <w:tab w:val="left" w:pos="709"/>
          <w:tab w:val="left" w:pos="851"/>
          <w:tab w:val="left" w:pos="3402"/>
        </w:tabs>
        <w:spacing w:after="0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Система візуалізації повинна забезпечувати:</w:t>
      </w:r>
    </w:p>
    <w:p w14:paraId="7F87FE39" w14:textId="77777777" w:rsidR="00582C32" w:rsidRPr="00582C32" w:rsidRDefault="00582C32" w:rsidP="0097027D">
      <w:pPr>
        <w:numPr>
          <w:ilvl w:val="0"/>
          <w:numId w:val="5"/>
        </w:numPr>
        <w:tabs>
          <w:tab w:val="left" w:pos="284"/>
          <w:tab w:val="left" w:pos="567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можливість відображення місцевості, поточного положення цілей, результатів стрільби за допомогою проекційного обладнання модулів з позиції кожного модуля неозброєним оком та в полі зору </w:t>
      </w:r>
      <w:r w:rsidRPr="00582C32">
        <w:rPr>
          <w:rFonts w:ascii="Times New Roman" w:eastAsia="MS Mincho" w:hAnsi="Times New Roman"/>
          <w:sz w:val="24"/>
          <w:szCs w:val="24"/>
          <w:lang w:val="uk-UA" w:eastAsia="ru-RU"/>
        </w:rPr>
        <w:t>імітаторів</w:t>
      </w: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 приладів розвідки та спостереження з урахуванням їх оптичних характеристик у різних умовах;</w:t>
      </w:r>
    </w:p>
    <w:p w14:paraId="1F30D927" w14:textId="77777777" w:rsidR="00582C32" w:rsidRPr="00582C32" w:rsidRDefault="00582C32" w:rsidP="0097027D">
      <w:pPr>
        <w:numPr>
          <w:ilvl w:val="0"/>
          <w:numId w:val="5"/>
        </w:numPr>
        <w:tabs>
          <w:tab w:val="left" w:pos="284"/>
          <w:tab w:val="left" w:pos="567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двовимірну візуалізацію електронної топографічної карти району тренування;</w:t>
      </w:r>
    </w:p>
    <w:p w14:paraId="30077E2B" w14:textId="77777777" w:rsidR="00582C32" w:rsidRPr="00582C32" w:rsidRDefault="00582C32" w:rsidP="0097027D">
      <w:pPr>
        <w:numPr>
          <w:ilvl w:val="0"/>
          <w:numId w:val="5"/>
        </w:numPr>
        <w:tabs>
          <w:tab w:val="left" w:pos="284"/>
          <w:tab w:val="left" w:pos="567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імітацію на фоні місцевості візуальних ефектів використання боєприпасів у вигляді розривів мін, димових завіс, освітлювальних засобів;</w:t>
      </w:r>
    </w:p>
    <w:p w14:paraId="2A7FF8A9" w14:textId="77777777" w:rsidR="00582C32" w:rsidRPr="00582C32" w:rsidRDefault="00582C32" w:rsidP="0097027D">
      <w:pPr>
        <w:numPr>
          <w:ilvl w:val="0"/>
          <w:numId w:val="5"/>
        </w:numPr>
        <w:tabs>
          <w:tab w:val="left" w:pos="284"/>
          <w:tab w:val="left" w:pos="567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метеорологічні та балістичні умови стрільби повинні бути реалізовані у повному обсязі з можливістю їх динамічної зміни. </w:t>
      </w:r>
    </w:p>
    <w:p w14:paraId="0A733859" w14:textId="77777777" w:rsidR="00582C32" w:rsidRPr="00582C32" w:rsidRDefault="00582C32" w:rsidP="0097027D">
      <w:pPr>
        <w:numPr>
          <w:ilvl w:val="1"/>
          <w:numId w:val="16"/>
        </w:numPr>
        <w:tabs>
          <w:tab w:val="left" w:pos="709"/>
          <w:tab w:val="left" w:pos="3402"/>
        </w:tabs>
        <w:spacing w:before="120" w:after="0" w:line="240" w:lineRule="auto"/>
        <w:ind w:left="-426" w:right="142" w:firstLine="568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Вимоги до системи голосового зв’язку</w:t>
      </w:r>
    </w:p>
    <w:p w14:paraId="014576B8" w14:textId="77777777" w:rsidR="00582C32" w:rsidRPr="00582C32" w:rsidRDefault="00582C32" w:rsidP="00142B07">
      <w:pPr>
        <w:tabs>
          <w:tab w:val="left" w:pos="1134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Система голосового зв’язку тренажера повинна забезпечувати </w:t>
      </w:r>
      <w:r w:rsidRPr="00582C32">
        <w:rPr>
          <w:rFonts w:ascii="Times New Roman" w:hAnsi="Times New Roman"/>
          <w:sz w:val="24"/>
          <w:szCs w:val="24"/>
          <w:lang w:val="uk-UA" w:eastAsia="ru-RU"/>
        </w:rPr>
        <w:t>радіозв’язок посадових осіб мінометної батареї та оператора БПЛА між собою та з керівником занять.</w:t>
      </w:r>
    </w:p>
    <w:p w14:paraId="60E80FCA" w14:textId="77777777" w:rsidR="00582C32" w:rsidRPr="00582C32" w:rsidRDefault="00582C32" w:rsidP="0097027D">
      <w:pPr>
        <w:numPr>
          <w:ilvl w:val="1"/>
          <w:numId w:val="16"/>
        </w:numPr>
        <w:tabs>
          <w:tab w:val="left" w:pos="709"/>
          <w:tab w:val="left" w:pos="3402"/>
        </w:tabs>
        <w:spacing w:before="120" w:after="0" w:line="240" w:lineRule="auto"/>
        <w:ind w:left="-426" w:right="142" w:firstLine="568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 Вимоги до кількості та складу імітованих типових цілей</w:t>
      </w:r>
    </w:p>
    <w:p w14:paraId="41B292E6" w14:textId="77777777" w:rsidR="00582C32" w:rsidRPr="00582C32" w:rsidRDefault="00582C32" w:rsidP="00142B07">
      <w:pPr>
        <w:tabs>
          <w:tab w:val="left" w:pos="1134"/>
          <w:tab w:val="left" w:pos="3402"/>
        </w:tabs>
        <w:spacing w:after="0" w:line="240" w:lineRule="auto"/>
        <w:ind w:left="-426" w:right="142" w:firstLine="568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582C32">
        <w:rPr>
          <w:rFonts w:ascii="Times New Roman" w:eastAsia="MS Mincho" w:hAnsi="Times New Roman"/>
          <w:sz w:val="24"/>
          <w:szCs w:val="24"/>
          <w:lang w:val="uk-UA" w:eastAsia="ru-RU"/>
        </w:rPr>
        <w:t>В межах віртуальної ділянки місцевості повинно генеруватись та відображуватись до 6 типових цілей з імітацією їх діяльності, рухомих або нерухомих; групові цілі повинні містити від 2 до 10 окремих цілей;</w:t>
      </w:r>
    </w:p>
    <w:p w14:paraId="7ABA50AD" w14:textId="77777777" w:rsidR="00582C32" w:rsidRPr="00582C32" w:rsidRDefault="00582C32" w:rsidP="00142B07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0" w:after="0" w:line="240" w:lineRule="auto"/>
        <w:ind w:right="142" w:hanging="578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 xml:space="preserve">ЕКСПЛУАТАЦІЙНІ ВИМОГИ </w:t>
      </w:r>
    </w:p>
    <w:p w14:paraId="58B5F5DB" w14:textId="77777777" w:rsidR="00582C32" w:rsidRPr="00582C32" w:rsidRDefault="00582C32" w:rsidP="0097027D">
      <w:pPr>
        <w:numPr>
          <w:ilvl w:val="1"/>
          <w:numId w:val="14"/>
        </w:numPr>
        <w:tabs>
          <w:tab w:val="left" w:pos="426"/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 xml:space="preserve">Електроживлення тренажера повинно здійснюватися від однофазної мережі змінного струму напругою 220+10%/-15% В і частотою 50 </w:t>
      </w:r>
      <w:proofErr w:type="spellStart"/>
      <w:r w:rsidRPr="00582C32">
        <w:rPr>
          <w:rFonts w:ascii="Times New Roman" w:hAnsi="Times New Roman"/>
          <w:sz w:val="24"/>
          <w:szCs w:val="24"/>
          <w:lang w:val="uk-UA" w:eastAsia="ru-RU"/>
        </w:rPr>
        <w:t>Гц</w:t>
      </w:r>
      <w:proofErr w:type="spellEnd"/>
      <w:r w:rsidRPr="00582C32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57A5B9E2" w14:textId="77777777" w:rsidR="00582C32" w:rsidRPr="00582C32" w:rsidRDefault="00582C32" w:rsidP="0097027D">
      <w:pPr>
        <w:numPr>
          <w:ilvl w:val="1"/>
          <w:numId w:val="14"/>
        </w:numPr>
        <w:tabs>
          <w:tab w:val="left" w:pos="426"/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Максимальна споживана потужність тренажера не повинна перевищувати 10 кВт.</w:t>
      </w:r>
    </w:p>
    <w:p w14:paraId="0BD8FF74" w14:textId="77777777" w:rsidR="00582C32" w:rsidRPr="00582C32" w:rsidRDefault="00582C32" w:rsidP="0097027D">
      <w:pPr>
        <w:numPr>
          <w:ilvl w:val="1"/>
          <w:numId w:val="14"/>
        </w:numPr>
        <w:tabs>
          <w:tab w:val="left" w:pos="426"/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Тренажер за умовами експлуатації повинен задовольняти вимоги:</w:t>
      </w:r>
    </w:p>
    <w:p w14:paraId="1ECCAB48" w14:textId="77777777" w:rsidR="00582C32" w:rsidRPr="00582C32" w:rsidRDefault="00582C32" w:rsidP="0097027D">
      <w:pPr>
        <w:numPr>
          <w:ilvl w:val="0"/>
          <w:numId w:val="6"/>
        </w:numPr>
        <w:tabs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підвищена робоча та гранична температура до +35°С;</w:t>
      </w:r>
    </w:p>
    <w:p w14:paraId="2CD3AE17" w14:textId="77777777" w:rsidR="00582C32" w:rsidRPr="00582C32" w:rsidRDefault="00582C32" w:rsidP="0097027D">
      <w:pPr>
        <w:numPr>
          <w:ilvl w:val="0"/>
          <w:numId w:val="6"/>
        </w:numPr>
        <w:tabs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знижена робоча температура до +10 ° С;</w:t>
      </w:r>
    </w:p>
    <w:p w14:paraId="4FCA8664" w14:textId="77777777" w:rsidR="00582C32" w:rsidRPr="00582C32" w:rsidRDefault="00582C32" w:rsidP="0097027D">
      <w:pPr>
        <w:numPr>
          <w:ilvl w:val="0"/>
          <w:numId w:val="6"/>
        </w:numPr>
        <w:tabs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відносна вологість до 80% при температурі +25°С.</w:t>
      </w:r>
    </w:p>
    <w:p w14:paraId="27928298" w14:textId="77777777" w:rsidR="00582C32" w:rsidRPr="00582C32" w:rsidRDefault="00582C32" w:rsidP="0097027D">
      <w:pPr>
        <w:numPr>
          <w:ilvl w:val="1"/>
          <w:numId w:val="14"/>
        </w:numPr>
        <w:tabs>
          <w:tab w:val="left" w:pos="426"/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Електронні засоби тренажера мають бути забезпечені джерелами безперебійного живлення.</w:t>
      </w:r>
    </w:p>
    <w:p w14:paraId="3AA8DA02" w14:textId="77777777" w:rsidR="00582C32" w:rsidRPr="00582C32" w:rsidRDefault="00582C32" w:rsidP="0097027D">
      <w:pPr>
        <w:numPr>
          <w:ilvl w:val="1"/>
          <w:numId w:val="14"/>
        </w:numPr>
        <w:tabs>
          <w:tab w:val="left" w:pos="426"/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Час готовності тренажера до роботи після його ввімкнення не повинен перевищувати 15 хв.</w:t>
      </w:r>
    </w:p>
    <w:p w14:paraId="7AC061EE" w14:textId="77777777" w:rsidR="00582C32" w:rsidRPr="00582C32" w:rsidRDefault="00582C32" w:rsidP="0097027D">
      <w:pPr>
        <w:numPr>
          <w:ilvl w:val="1"/>
          <w:numId w:val="14"/>
        </w:numPr>
        <w:tabs>
          <w:tab w:val="left" w:pos="426"/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Тренажер повинен забезпечувати безперервну роботу протягом 12 годин на добу.</w:t>
      </w:r>
    </w:p>
    <w:p w14:paraId="4179D42F" w14:textId="77777777" w:rsidR="00582C32" w:rsidRPr="00582C32" w:rsidRDefault="00582C32" w:rsidP="0097027D">
      <w:pPr>
        <w:numPr>
          <w:ilvl w:val="1"/>
          <w:numId w:val="14"/>
        </w:numPr>
        <w:tabs>
          <w:tab w:val="left" w:pos="426"/>
          <w:tab w:val="left" w:pos="709"/>
          <w:tab w:val="left" w:pos="3402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Термін зберігання тренажера у складських умовах без пере-консервації має бути не менше 1 року.</w:t>
      </w:r>
    </w:p>
    <w:p w14:paraId="79CDD820" w14:textId="77777777" w:rsidR="00582C32" w:rsidRPr="00582C32" w:rsidRDefault="00582C32" w:rsidP="0097027D">
      <w:pPr>
        <w:numPr>
          <w:ilvl w:val="0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0" w:after="0" w:line="240" w:lineRule="auto"/>
        <w:ind w:left="-426" w:right="142" w:firstLine="568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b/>
          <w:sz w:val="24"/>
          <w:szCs w:val="24"/>
          <w:lang w:val="uk-UA" w:eastAsia="ru-RU"/>
        </w:rPr>
        <w:t xml:space="preserve">ГАРАНТІЯ ТА ТЕРМІН СЛУЖБИ </w:t>
      </w:r>
    </w:p>
    <w:p w14:paraId="68E947A6" w14:textId="77777777" w:rsidR="00582C32" w:rsidRPr="00582C32" w:rsidRDefault="00582C32" w:rsidP="0097027D">
      <w:pPr>
        <w:numPr>
          <w:ilvl w:val="1"/>
          <w:numId w:val="15"/>
        </w:numPr>
        <w:tabs>
          <w:tab w:val="left" w:pos="284"/>
          <w:tab w:val="left" w:pos="709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Гарантійний термін експлуатації тренажера повинен становити 24 місяці за умови дотримання правил експлуатації та проведення технічного обслуговування згідно з експлуатаційною документацією.</w:t>
      </w:r>
    </w:p>
    <w:p w14:paraId="586E873E" w14:textId="7352C170" w:rsidR="00582C32" w:rsidRDefault="00582C32" w:rsidP="0097027D">
      <w:pPr>
        <w:numPr>
          <w:ilvl w:val="1"/>
          <w:numId w:val="15"/>
        </w:numPr>
        <w:tabs>
          <w:tab w:val="left" w:pos="284"/>
          <w:tab w:val="left" w:pos="709"/>
        </w:tabs>
        <w:spacing w:after="0" w:line="240" w:lineRule="auto"/>
        <w:ind w:left="-426" w:right="142" w:firstLine="56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2C32">
        <w:rPr>
          <w:rFonts w:ascii="Times New Roman" w:hAnsi="Times New Roman"/>
          <w:sz w:val="24"/>
          <w:szCs w:val="24"/>
          <w:lang w:val="uk-UA" w:eastAsia="ru-RU"/>
        </w:rPr>
        <w:t>Термін служби тренажера повинен бути не менше 8 років за дотримання правил експлуатації та проведення технічного обслуговування та ремонту відповідно до експлуатаційної документації.</w:t>
      </w:r>
    </w:p>
    <w:p w14:paraId="23472A7F" w14:textId="77777777" w:rsidR="00582C32" w:rsidRPr="00582C32" w:rsidRDefault="00582C32" w:rsidP="00582C32">
      <w:pPr>
        <w:tabs>
          <w:tab w:val="left" w:pos="1134"/>
          <w:tab w:val="left" w:pos="3402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06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5386"/>
      </w:tblGrid>
      <w:tr w:rsidR="00603757" w:rsidRPr="008F0A1D" w14:paraId="3859D797" w14:textId="77777777" w:rsidTr="00A9075E">
        <w:tc>
          <w:tcPr>
            <w:tcW w:w="4678" w:type="dxa"/>
            <w:hideMark/>
          </w:tcPr>
          <w:p w14:paraId="789403BE" w14:textId="77777777" w:rsidR="00603757" w:rsidRPr="008F0A1D" w:rsidRDefault="00603757" w:rsidP="006E048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Замовник:</w:t>
            </w:r>
          </w:p>
          <w:p w14:paraId="61608669" w14:textId="77777777" w:rsidR="00603757" w:rsidRPr="008F0A1D" w:rsidRDefault="00603757" w:rsidP="00605BDA">
            <w:pPr>
              <w:spacing w:after="0"/>
              <w:ind w:left="35" w:hanging="35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ВІЙСЬКОВА ЧАСТИНА А1008</w:t>
            </w:r>
          </w:p>
          <w:p w14:paraId="34B104DF" w14:textId="544F66B8" w:rsidR="00024B08" w:rsidRDefault="00024B08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05248DB8" w14:textId="665D7C65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B7A2382" w14:textId="07B0EC86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96E904C" w14:textId="11A26F41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F92DA92" w14:textId="5FD7D13A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5829521" w14:textId="2DA004E1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EE8092C" w14:textId="56B4CA3B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0BF0CFA" w14:textId="6C61C0F6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589D3D94" w14:textId="558825F0" w:rsidR="00AB1116" w:rsidRDefault="00AB1116" w:rsidP="006E048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63244BFD" w14:textId="77777777" w:rsidR="00AB1116" w:rsidRPr="008F0A1D" w:rsidRDefault="00AB1116" w:rsidP="006E04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7177BF28" w14:textId="224ECB8D" w:rsidR="00603757" w:rsidRPr="008F0A1D" w:rsidRDefault="00603757" w:rsidP="006E04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F0A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_______________ </w:t>
            </w:r>
          </w:p>
          <w:p w14:paraId="19ED4F9B" w14:textId="77777777" w:rsidR="00603757" w:rsidRPr="008F0A1D" w:rsidRDefault="00603757" w:rsidP="006E0484">
            <w:pPr>
              <w:spacing w:after="0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М.П.</w:t>
            </w:r>
          </w:p>
        </w:tc>
        <w:tc>
          <w:tcPr>
            <w:tcW w:w="5386" w:type="dxa"/>
          </w:tcPr>
          <w:p w14:paraId="40139A57" w14:textId="77777777" w:rsidR="00603757" w:rsidRPr="008F0A1D" w:rsidRDefault="00603757" w:rsidP="006E048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Постачальник:</w:t>
            </w:r>
          </w:p>
          <w:p w14:paraId="09D3B0BB" w14:textId="02842705" w:rsidR="00603757" w:rsidRDefault="00603757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2D992D5" w14:textId="0FE2A8B6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56F027F" w14:textId="0EBF7458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1DEFBE7" w14:textId="4272C601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822DC38" w14:textId="7C673199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DE6B1F2" w14:textId="36455207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C68AA77" w14:textId="76605B7D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9A2B674" w14:textId="223E7DA6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267064C" w14:textId="556965E7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7773605" w14:textId="43603542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CE7FDD7" w14:textId="4B020B47" w:rsidR="00AB1116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5B67E87" w14:textId="5520F2B5" w:rsidR="00AB1116" w:rsidRPr="008F0A1D" w:rsidRDefault="00AB1116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92FB9AC" w14:textId="6C0BF8A5" w:rsidR="00603757" w:rsidRPr="008F0A1D" w:rsidRDefault="00603757" w:rsidP="006E0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0A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____________________   </w:t>
            </w:r>
          </w:p>
          <w:p w14:paraId="56F2B6C0" w14:textId="77777777" w:rsidR="00603757" w:rsidRPr="008F0A1D" w:rsidRDefault="00603757" w:rsidP="006E048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8F0A1D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14:paraId="21833CB6" w14:textId="77777777" w:rsidR="00603757" w:rsidRPr="008F0A1D" w:rsidRDefault="00603757" w:rsidP="00024B08">
      <w:pPr>
        <w:spacing w:after="0" w:line="240" w:lineRule="auto"/>
        <w:rPr>
          <w:lang w:val="uk-UA" w:eastAsia="ru-RU"/>
        </w:rPr>
      </w:pPr>
    </w:p>
    <w:sectPr w:rsidR="00603757" w:rsidRPr="008F0A1D" w:rsidSect="0097027D">
      <w:footerReference w:type="default" r:id="rId8"/>
      <w:pgSz w:w="11906" w:h="16838"/>
      <w:pgMar w:top="709" w:right="709" w:bottom="1077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FDC3" w14:textId="77777777" w:rsidR="00331BDB" w:rsidRDefault="00331BDB" w:rsidP="009B5D27">
      <w:pPr>
        <w:spacing w:after="0" w:line="240" w:lineRule="auto"/>
      </w:pPr>
      <w:r>
        <w:separator/>
      </w:r>
    </w:p>
  </w:endnote>
  <w:endnote w:type="continuationSeparator" w:id="0">
    <w:p w14:paraId="25782384" w14:textId="77777777" w:rsidR="00331BDB" w:rsidRDefault="00331BDB" w:rsidP="009B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472B" w14:textId="77777777" w:rsidR="006E0484" w:rsidRDefault="006E0484" w:rsidP="0097027D">
    <w:pPr>
      <w:pStyle w:val="afa"/>
      <w:tabs>
        <w:tab w:val="clear" w:pos="4677"/>
        <w:tab w:val="clear" w:pos="9355"/>
        <w:tab w:val="center" w:pos="5174"/>
        <w:tab w:val="right" w:pos="1034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B135" w14:textId="77777777" w:rsidR="00331BDB" w:rsidRDefault="00331BDB" w:rsidP="009B5D27">
      <w:pPr>
        <w:spacing w:after="0" w:line="240" w:lineRule="auto"/>
      </w:pPr>
      <w:r>
        <w:separator/>
      </w:r>
    </w:p>
  </w:footnote>
  <w:footnote w:type="continuationSeparator" w:id="0">
    <w:p w14:paraId="5A51F09D" w14:textId="77777777" w:rsidR="00331BDB" w:rsidRDefault="00331BDB" w:rsidP="009B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5EACE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357" w:hanging="360"/>
      </w:pPr>
      <w:rPr>
        <w:rFonts w:cs="Times New Roman"/>
        <w:b/>
        <w:color w:val="000000"/>
        <w:sz w:val="24"/>
        <w:szCs w:val="24"/>
      </w:rPr>
    </w:lvl>
    <w:lvl w:ilvl="2">
      <w:start w:val="1"/>
      <w:numFmt w:val="decimal"/>
      <w:lvlText w:val="3.1.%3."/>
      <w:lvlJc w:val="left"/>
      <w:pPr>
        <w:tabs>
          <w:tab w:val="num" w:pos="0"/>
        </w:tabs>
        <w:ind w:left="1074" w:hanging="72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96" w:hanging="1800"/>
      </w:pPr>
    </w:lvl>
  </w:abstractNum>
  <w:abstractNum w:abstractNumId="3" w15:restartNumberingAfterBreak="0">
    <w:nsid w:val="00000007"/>
    <w:multiLevelType w:val="multilevel"/>
    <w:tmpl w:val="00000007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935" w:hanging="8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3.2.%3."/>
      <w:lvlJc w:val="left"/>
      <w:pPr>
        <w:tabs>
          <w:tab w:val="num" w:pos="2411"/>
        </w:tabs>
        <w:ind w:left="3131" w:hanging="72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3.3.%1."/>
      <w:lvlJc w:val="left"/>
      <w:pPr>
        <w:tabs>
          <w:tab w:val="num" w:pos="0"/>
        </w:tabs>
        <w:ind w:left="644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A"/>
    <w:multiLevelType w:val="multilevel"/>
    <w:tmpl w:val="0000000A"/>
    <w:name w:val="WWNum4"/>
    <w:lvl w:ilvl="0">
      <w:start w:val="1"/>
      <w:numFmt w:val="decimal"/>
      <w:lvlText w:val="5.%1."/>
      <w:lvlJc w:val="left"/>
      <w:pPr>
        <w:tabs>
          <w:tab w:val="num" w:pos="0"/>
        </w:tabs>
        <w:ind w:left="1866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7E22B15"/>
    <w:multiLevelType w:val="hybridMultilevel"/>
    <w:tmpl w:val="D004AC1A"/>
    <w:lvl w:ilvl="0" w:tplc="E9E6A5C0">
      <w:start w:val="1"/>
      <w:numFmt w:val="bullet"/>
      <w:pStyle w:val="a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24CB"/>
    <w:multiLevelType w:val="hybridMultilevel"/>
    <w:tmpl w:val="5298EA02"/>
    <w:lvl w:ilvl="0" w:tplc="20A0F8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7C57"/>
    <w:multiLevelType w:val="hybridMultilevel"/>
    <w:tmpl w:val="BCC66B20"/>
    <w:lvl w:ilvl="0" w:tplc="FFFFFFFF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DC845B4A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plc="4370AAD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F0BCE"/>
    <w:multiLevelType w:val="hybridMultilevel"/>
    <w:tmpl w:val="1010B1E8"/>
    <w:lvl w:ilvl="0" w:tplc="AF189B1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410D9"/>
    <w:multiLevelType w:val="hybridMultilevel"/>
    <w:tmpl w:val="17DEE796"/>
    <w:name w:val="WWNum92223"/>
    <w:lvl w:ilvl="0" w:tplc="08F02AD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E5D49"/>
    <w:multiLevelType w:val="hybridMultilevel"/>
    <w:tmpl w:val="867A64DA"/>
    <w:name w:val="WWNum9222"/>
    <w:lvl w:ilvl="0" w:tplc="2A2AE7D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8191E"/>
    <w:multiLevelType w:val="hybridMultilevel"/>
    <w:tmpl w:val="8A58C7B8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274AC820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133DB"/>
    <w:multiLevelType w:val="hybridMultilevel"/>
    <w:tmpl w:val="156AC9A6"/>
    <w:lvl w:ilvl="0" w:tplc="7BE43FD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pacing w:val="-3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847"/>
    <w:multiLevelType w:val="hybridMultilevel"/>
    <w:tmpl w:val="D812E774"/>
    <w:name w:val="WWNum9222232"/>
    <w:lvl w:ilvl="0" w:tplc="3E6C2C14">
      <w:start w:val="1"/>
      <w:numFmt w:val="decimal"/>
      <w:lvlText w:val="4.1.4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26C56"/>
    <w:multiLevelType w:val="hybridMultilevel"/>
    <w:tmpl w:val="9D9A91F0"/>
    <w:name w:val="WWNum922"/>
    <w:lvl w:ilvl="0" w:tplc="67BC1804">
      <w:start w:val="1"/>
      <w:numFmt w:val="decimal"/>
      <w:lvlText w:val="3.1.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CB0344"/>
    <w:multiLevelType w:val="multilevel"/>
    <w:tmpl w:val="DE1E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C75F1D"/>
    <w:multiLevelType w:val="hybridMultilevel"/>
    <w:tmpl w:val="2BF26922"/>
    <w:name w:val="WWNum9222222"/>
    <w:lvl w:ilvl="0" w:tplc="A8A8C316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878CF"/>
    <w:multiLevelType w:val="hybridMultilevel"/>
    <w:tmpl w:val="316A271C"/>
    <w:name w:val="WWNum922223"/>
    <w:lvl w:ilvl="0" w:tplc="B5C49978">
      <w:start w:val="1"/>
      <w:numFmt w:val="decimal"/>
      <w:lvlText w:val="4.1.4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85422"/>
    <w:multiLevelType w:val="hybridMultilevel"/>
    <w:tmpl w:val="3008320C"/>
    <w:lvl w:ilvl="0" w:tplc="9D541A66">
      <w:start w:val="14"/>
      <w:numFmt w:val="decimal"/>
      <w:pStyle w:val="a0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0776C"/>
    <w:multiLevelType w:val="multilevel"/>
    <w:tmpl w:val="B7B05EB6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2" w15:restartNumberingAfterBreak="0">
    <w:nsid w:val="4ADE7198"/>
    <w:multiLevelType w:val="hybridMultilevel"/>
    <w:tmpl w:val="ABDA75FE"/>
    <w:lvl w:ilvl="0" w:tplc="EC565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666F12"/>
    <w:multiLevelType w:val="hybridMultilevel"/>
    <w:tmpl w:val="3DE87B0A"/>
    <w:name w:val="WWNum92222"/>
    <w:lvl w:ilvl="0" w:tplc="AAECD2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240A5"/>
    <w:multiLevelType w:val="hybridMultilevel"/>
    <w:tmpl w:val="5C745CE0"/>
    <w:name w:val="WWNum922222"/>
    <w:lvl w:ilvl="0" w:tplc="A566E33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740"/>
    <w:multiLevelType w:val="hybridMultilevel"/>
    <w:tmpl w:val="EC5E8546"/>
    <w:lvl w:ilvl="0" w:tplc="FFFFFFFF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48648EBE">
      <w:start w:val="1"/>
      <w:numFmt w:val="decimal"/>
      <w:lvlText w:val="5.%2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C0061"/>
    <w:multiLevelType w:val="hybridMultilevel"/>
    <w:tmpl w:val="75FA6C76"/>
    <w:lvl w:ilvl="0" w:tplc="AF189B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0D5D6C"/>
    <w:multiLevelType w:val="hybridMultilevel"/>
    <w:tmpl w:val="1C925A1C"/>
    <w:lvl w:ilvl="0" w:tplc="326A5D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72E93"/>
    <w:multiLevelType w:val="multilevel"/>
    <w:tmpl w:val="1D26C46C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29" w15:restartNumberingAfterBreak="0">
    <w:nsid w:val="68F54503"/>
    <w:multiLevelType w:val="hybridMultilevel"/>
    <w:tmpl w:val="92BA67FC"/>
    <w:name w:val="WWNum9223"/>
    <w:lvl w:ilvl="0" w:tplc="0EE6138C">
      <w:start w:val="1"/>
      <w:numFmt w:val="decimal"/>
      <w:lvlText w:val="3.1.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53FD1"/>
    <w:multiLevelType w:val="multilevel"/>
    <w:tmpl w:val="A72CBB2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53968CB"/>
    <w:multiLevelType w:val="hybridMultilevel"/>
    <w:tmpl w:val="22FA4CDE"/>
    <w:name w:val="WWNum922224"/>
    <w:lvl w:ilvl="0" w:tplc="891C8A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688C"/>
    <w:multiLevelType w:val="multilevel"/>
    <w:tmpl w:val="933E146C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FCB5A8E"/>
    <w:multiLevelType w:val="hybridMultilevel"/>
    <w:tmpl w:val="6F347D82"/>
    <w:lvl w:ilvl="0" w:tplc="AF189B1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33"/>
  </w:num>
  <w:num w:numId="5">
    <w:abstractNumId w:val="8"/>
  </w:num>
  <w:num w:numId="6">
    <w:abstractNumId w:val="10"/>
  </w:num>
  <w:num w:numId="7">
    <w:abstractNumId w:val="20"/>
  </w:num>
  <w:num w:numId="8">
    <w:abstractNumId w:val="7"/>
  </w:num>
  <w:num w:numId="9">
    <w:abstractNumId w:val="26"/>
  </w:num>
  <w:num w:numId="10">
    <w:abstractNumId w:val="22"/>
  </w:num>
  <w:num w:numId="11">
    <w:abstractNumId w:val="30"/>
  </w:num>
  <w:num w:numId="12">
    <w:abstractNumId w:val="9"/>
  </w:num>
  <w:num w:numId="13">
    <w:abstractNumId w:val="32"/>
  </w:num>
  <w:num w:numId="14">
    <w:abstractNumId w:val="25"/>
  </w:num>
  <w:num w:numId="15">
    <w:abstractNumId w:val="13"/>
  </w:num>
  <w:num w:numId="1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27"/>
    <w:rsid w:val="000024BE"/>
    <w:rsid w:val="0000298B"/>
    <w:rsid w:val="0000374F"/>
    <w:rsid w:val="000056C1"/>
    <w:rsid w:val="00010E1F"/>
    <w:rsid w:val="00015D5A"/>
    <w:rsid w:val="000160D0"/>
    <w:rsid w:val="00016AC1"/>
    <w:rsid w:val="00020B18"/>
    <w:rsid w:val="00023396"/>
    <w:rsid w:val="00024B08"/>
    <w:rsid w:val="00025F41"/>
    <w:rsid w:val="000266D3"/>
    <w:rsid w:val="000268D5"/>
    <w:rsid w:val="000322AC"/>
    <w:rsid w:val="000333CA"/>
    <w:rsid w:val="00037E18"/>
    <w:rsid w:val="00041062"/>
    <w:rsid w:val="00041DBC"/>
    <w:rsid w:val="000479BE"/>
    <w:rsid w:val="0005123C"/>
    <w:rsid w:val="0005375A"/>
    <w:rsid w:val="000541F5"/>
    <w:rsid w:val="00054A14"/>
    <w:rsid w:val="000572A4"/>
    <w:rsid w:val="00061B5D"/>
    <w:rsid w:val="00064118"/>
    <w:rsid w:val="0006545D"/>
    <w:rsid w:val="0006654F"/>
    <w:rsid w:val="0007023F"/>
    <w:rsid w:val="000706B3"/>
    <w:rsid w:val="00070770"/>
    <w:rsid w:val="000745E2"/>
    <w:rsid w:val="00076ADE"/>
    <w:rsid w:val="00081163"/>
    <w:rsid w:val="000811D3"/>
    <w:rsid w:val="000812D0"/>
    <w:rsid w:val="00083093"/>
    <w:rsid w:val="00083B93"/>
    <w:rsid w:val="00090453"/>
    <w:rsid w:val="000907E9"/>
    <w:rsid w:val="000912E5"/>
    <w:rsid w:val="00092046"/>
    <w:rsid w:val="0009259B"/>
    <w:rsid w:val="00092F00"/>
    <w:rsid w:val="000930FA"/>
    <w:rsid w:val="00095049"/>
    <w:rsid w:val="0009785B"/>
    <w:rsid w:val="00097920"/>
    <w:rsid w:val="000A1FA6"/>
    <w:rsid w:val="000A36FE"/>
    <w:rsid w:val="000A53AF"/>
    <w:rsid w:val="000A6E76"/>
    <w:rsid w:val="000A7677"/>
    <w:rsid w:val="000B2ABE"/>
    <w:rsid w:val="000B772E"/>
    <w:rsid w:val="000C28FE"/>
    <w:rsid w:val="000C645F"/>
    <w:rsid w:val="000C7412"/>
    <w:rsid w:val="000D19A1"/>
    <w:rsid w:val="000D284F"/>
    <w:rsid w:val="000D3442"/>
    <w:rsid w:val="000D5F26"/>
    <w:rsid w:val="000D5F79"/>
    <w:rsid w:val="000D799E"/>
    <w:rsid w:val="000E25D0"/>
    <w:rsid w:val="000E32E8"/>
    <w:rsid w:val="000E46C0"/>
    <w:rsid w:val="000E4C27"/>
    <w:rsid w:val="000E67C1"/>
    <w:rsid w:val="000F0879"/>
    <w:rsid w:val="000F2A4F"/>
    <w:rsid w:val="000F2B11"/>
    <w:rsid w:val="000F7174"/>
    <w:rsid w:val="000F77E1"/>
    <w:rsid w:val="000F7BB2"/>
    <w:rsid w:val="00102EF3"/>
    <w:rsid w:val="00103312"/>
    <w:rsid w:val="00104670"/>
    <w:rsid w:val="0010545B"/>
    <w:rsid w:val="00105659"/>
    <w:rsid w:val="00106A89"/>
    <w:rsid w:val="00110F61"/>
    <w:rsid w:val="00112B6C"/>
    <w:rsid w:val="001132E6"/>
    <w:rsid w:val="001134EA"/>
    <w:rsid w:val="00114C38"/>
    <w:rsid w:val="00116456"/>
    <w:rsid w:val="00116713"/>
    <w:rsid w:val="00116BE9"/>
    <w:rsid w:val="001215BF"/>
    <w:rsid w:val="0012538B"/>
    <w:rsid w:val="00127A65"/>
    <w:rsid w:val="00127F0F"/>
    <w:rsid w:val="001300DF"/>
    <w:rsid w:val="001324CB"/>
    <w:rsid w:val="00132E59"/>
    <w:rsid w:val="00134376"/>
    <w:rsid w:val="0013462B"/>
    <w:rsid w:val="00134DE5"/>
    <w:rsid w:val="0013511A"/>
    <w:rsid w:val="00137CE3"/>
    <w:rsid w:val="00142B07"/>
    <w:rsid w:val="001437CC"/>
    <w:rsid w:val="00144DF2"/>
    <w:rsid w:val="00145FE1"/>
    <w:rsid w:val="00146A1D"/>
    <w:rsid w:val="00150489"/>
    <w:rsid w:val="00150CF4"/>
    <w:rsid w:val="00152FAB"/>
    <w:rsid w:val="00153427"/>
    <w:rsid w:val="00154EE3"/>
    <w:rsid w:val="00157DE7"/>
    <w:rsid w:val="00161966"/>
    <w:rsid w:val="001634DE"/>
    <w:rsid w:val="00164AD5"/>
    <w:rsid w:val="0016749B"/>
    <w:rsid w:val="0017086A"/>
    <w:rsid w:val="001710AF"/>
    <w:rsid w:val="00171672"/>
    <w:rsid w:val="00173FE8"/>
    <w:rsid w:val="001775A4"/>
    <w:rsid w:val="00180933"/>
    <w:rsid w:val="00181AC5"/>
    <w:rsid w:val="00183528"/>
    <w:rsid w:val="0018353F"/>
    <w:rsid w:val="00186918"/>
    <w:rsid w:val="00190CCB"/>
    <w:rsid w:val="00190FB6"/>
    <w:rsid w:val="00192126"/>
    <w:rsid w:val="00195A53"/>
    <w:rsid w:val="00195F65"/>
    <w:rsid w:val="00196A36"/>
    <w:rsid w:val="001A0AB7"/>
    <w:rsid w:val="001A33AE"/>
    <w:rsid w:val="001A56FA"/>
    <w:rsid w:val="001A6EE5"/>
    <w:rsid w:val="001B044F"/>
    <w:rsid w:val="001B3D9F"/>
    <w:rsid w:val="001B3F90"/>
    <w:rsid w:val="001B5823"/>
    <w:rsid w:val="001B5C0E"/>
    <w:rsid w:val="001C1F48"/>
    <w:rsid w:val="001C44F6"/>
    <w:rsid w:val="001D0FDA"/>
    <w:rsid w:val="001D290E"/>
    <w:rsid w:val="001D3D09"/>
    <w:rsid w:val="001D7AC1"/>
    <w:rsid w:val="001E08A9"/>
    <w:rsid w:val="001E29BC"/>
    <w:rsid w:val="001E312F"/>
    <w:rsid w:val="001E39AA"/>
    <w:rsid w:val="001E44E7"/>
    <w:rsid w:val="001E668F"/>
    <w:rsid w:val="001E67E9"/>
    <w:rsid w:val="001F366C"/>
    <w:rsid w:val="001F3DA9"/>
    <w:rsid w:val="001F4A3F"/>
    <w:rsid w:val="001F7AB8"/>
    <w:rsid w:val="002036DC"/>
    <w:rsid w:val="002037C6"/>
    <w:rsid w:val="00203834"/>
    <w:rsid w:val="002048A2"/>
    <w:rsid w:val="00205612"/>
    <w:rsid w:val="00205F76"/>
    <w:rsid w:val="002066BC"/>
    <w:rsid w:val="00207800"/>
    <w:rsid w:val="00210797"/>
    <w:rsid w:val="0021458B"/>
    <w:rsid w:val="00216704"/>
    <w:rsid w:val="00220B9F"/>
    <w:rsid w:val="00222F89"/>
    <w:rsid w:val="00223640"/>
    <w:rsid w:val="002236BA"/>
    <w:rsid w:val="00223732"/>
    <w:rsid w:val="00223CE5"/>
    <w:rsid w:val="00226DF0"/>
    <w:rsid w:val="002274A4"/>
    <w:rsid w:val="00227560"/>
    <w:rsid w:val="00227CC0"/>
    <w:rsid w:val="00230306"/>
    <w:rsid w:val="00230A9D"/>
    <w:rsid w:val="00232DBC"/>
    <w:rsid w:val="00233987"/>
    <w:rsid w:val="00235931"/>
    <w:rsid w:val="00237707"/>
    <w:rsid w:val="0024240D"/>
    <w:rsid w:val="00246B66"/>
    <w:rsid w:val="00246C5E"/>
    <w:rsid w:val="00251741"/>
    <w:rsid w:val="00251C29"/>
    <w:rsid w:val="002608A1"/>
    <w:rsid w:val="00261882"/>
    <w:rsid w:val="00262EAB"/>
    <w:rsid w:val="00264F95"/>
    <w:rsid w:val="00265AFD"/>
    <w:rsid w:val="00271869"/>
    <w:rsid w:val="00272287"/>
    <w:rsid w:val="00274D02"/>
    <w:rsid w:val="00275D76"/>
    <w:rsid w:val="00275E00"/>
    <w:rsid w:val="002774A1"/>
    <w:rsid w:val="00277FBB"/>
    <w:rsid w:val="0028013E"/>
    <w:rsid w:val="00280BB5"/>
    <w:rsid w:val="00280EEC"/>
    <w:rsid w:val="00293005"/>
    <w:rsid w:val="00293543"/>
    <w:rsid w:val="00294B83"/>
    <w:rsid w:val="0029518E"/>
    <w:rsid w:val="002A2855"/>
    <w:rsid w:val="002A40F9"/>
    <w:rsid w:val="002A4CC6"/>
    <w:rsid w:val="002A695F"/>
    <w:rsid w:val="002B00C3"/>
    <w:rsid w:val="002B1E42"/>
    <w:rsid w:val="002B2464"/>
    <w:rsid w:val="002B2857"/>
    <w:rsid w:val="002B2A87"/>
    <w:rsid w:val="002B3081"/>
    <w:rsid w:val="002B3492"/>
    <w:rsid w:val="002B5160"/>
    <w:rsid w:val="002B7552"/>
    <w:rsid w:val="002B7CD1"/>
    <w:rsid w:val="002C0A6A"/>
    <w:rsid w:val="002C1ED3"/>
    <w:rsid w:val="002C3DF0"/>
    <w:rsid w:val="002C51BB"/>
    <w:rsid w:val="002C6524"/>
    <w:rsid w:val="002C7893"/>
    <w:rsid w:val="002D0AD8"/>
    <w:rsid w:val="002D0CBB"/>
    <w:rsid w:val="002D1C73"/>
    <w:rsid w:val="002D5387"/>
    <w:rsid w:val="002D74C9"/>
    <w:rsid w:val="002D7B50"/>
    <w:rsid w:val="002E088D"/>
    <w:rsid w:val="002E14E6"/>
    <w:rsid w:val="002E1F4D"/>
    <w:rsid w:val="002E721B"/>
    <w:rsid w:val="002E732B"/>
    <w:rsid w:val="002F3ACB"/>
    <w:rsid w:val="002F4A94"/>
    <w:rsid w:val="002F59CD"/>
    <w:rsid w:val="002F6E23"/>
    <w:rsid w:val="00301BEE"/>
    <w:rsid w:val="00303564"/>
    <w:rsid w:val="00303945"/>
    <w:rsid w:val="00306B64"/>
    <w:rsid w:val="00306BCF"/>
    <w:rsid w:val="00307FA8"/>
    <w:rsid w:val="003101B2"/>
    <w:rsid w:val="00310977"/>
    <w:rsid w:val="00314881"/>
    <w:rsid w:val="00316290"/>
    <w:rsid w:val="00317C58"/>
    <w:rsid w:val="00320EEA"/>
    <w:rsid w:val="00323241"/>
    <w:rsid w:val="003255C5"/>
    <w:rsid w:val="0032653C"/>
    <w:rsid w:val="00331BDB"/>
    <w:rsid w:val="00332582"/>
    <w:rsid w:val="00335DE5"/>
    <w:rsid w:val="00336E82"/>
    <w:rsid w:val="003443B7"/>
    <w:rsid w:val="00345EEF"/>
    <w:rsid w:val="003506C0"/>
    <w:rsid w:val="00351BF0"/>
    <w:rsid w:val="0035227C"/>
    <w:rsid w:val="00355457"/>
    <w:rsid w:val="00355A15"/>
    <w:rsid w:val="003609E0"/>
    <w:rsid w:val="003636C6"/>
    <w:rsid w:val="00364AED"/>
    <w:rsid w:val="00365C13"/>
    <w:rsid w:val="00371929"/>
    <w:rsid w:val="003726F1"/>
    <w:rsid w:val="00372971"/>
    <w:rsid w:val="0037384D"/>
    <w:rsid w:val="003742C3"/>
    <w:rsid w:val="00374EDF"/>
    <w:rsid w:val="00376573"/>
    <w:rsid w:val="00377F43"/>
    <w:rsid w:val="00380B07"/>
    <w:rsid w:val="0038666E"/>
    <w:rsid w:val="00387178"/>
    <w:rsid w:val="00390AC8"/>
    <w:rsid w:val="003918D7"/>
    <w:rsid w:val="003A0B62"/>
    <w:rsid w:val="003A10C7"/>
    <w:rsid w:val="003A2154"/>
    <w:rsid w:val="003A2AFC"/>
    <w:rsid w:val="003A4A8F"/>
    <w:rsid w:val="003A56FF"/>
    <w:rsid w:val="003B083A"/>
    <w:rsid w:val="003B1CEF"/>
    <w:rsid w:val="003B7E90"/>
    <w:rsid w:val="003C2095"/>
    <w:rsid w:val="003C5137"/>
    <w:rsid w:val="003C5CE7"/>
    <w:rsid w:val="003C71A6"/>
    <w:rsid w:val="003C7E93"/>
    <w:rsid w:val="003C7F54"/>
    <w:rsid w:val="003E0130"/>
    <w:rsid w:val="003E2A9F"/>
    <w:rsid w:val="003E47FE"/>
    <w:rsid w:val="003E63C5"/>
    <w:rsid w:val="003E66F4"/>
    <w:rsid w:val="003E7AB2"/>
    <w:rsid w:val="003F1B2C"/>
    <w:rsid w:val="003F287C"/>
    <w:rsid w:val="003F3058"/>
    <w:rsid w:val="003F337A"/>
    <w:rsid w:val="003F5419"/>
    <w:rsid w:val="00400AA5"/>
    <w:rsid w:val="00400D6B"/>
    <w:rsid w:val="00400DB5"/>
    <w:rsid w:val="00401C5C"/>
    <w:rsid w:val="00415CB9"/>
    <w:rsid w:val="00415CD8"/>
    <w:rsid w:val="00416F9C"/>
    <w:rsid w:val="00417B12"/>
    <w:rsid w:val="00420BAC"/>
    <w:rsid w:val="004218AF"/>
    <w:rsid w:val="004251C6"/>
    <w:rsid w:val="004251F4"/>
    <w:rsid w:val="00426E98"/>
    <w:rsid w:val="00427FA6"/>
    <w:rsid w:val="004313B3"/>
    <w:rsid w:val="00441F60"/>
    <w:rsid w:val="004434B7"/>
    <w:rsid w:val="004460E6"/>
    <w:rsid w:val="00454869"/>
    <w:rsid w:val="0045687F"/>
    <w:rsid w:val="004572B0"/>
    <w:rsid w:val="0046122A"/>
    <w:rsid w:val="00462CBF"/>
    <w:rsid w:val="004632C0"/>
    <w:rsid w:val="0046371A"/>
    <w:rsid w:val="00465561"/>
    <w:rsid w:val="004744E3"/>
    <w:rsid w:val="00474C4C"/>
    <w:rsid w:val="00475AF5"/>
    <w:rsid w:val="004809D3"/>
    <w:rsid w:val="00480CA7"/>
    <w:rsid w:val="004810C6"/>
    <w:rsid w:val="00481930"/>
    <w:rsid w:val="00481D5D"/>
    <w:rsid w:val="00483407"/>
    <w:rsid w:val="00485828"/>
    <w:rsid w:val="00487EEB"/>
    <w:rsid w:val="00490294"/>
    <w:rsid w:val="0049046D"/>
    <w:rsid w:val="00493D5D"/>
    <w:rsid w:val="00497177"/>
    <w:rsid w:val="004A0779"/>
    <w:rsid w:val="004A1DF0"/>
    <w:rsid w:val="004A2A5C"/>
    <w:rsid w:val="004A3ABC"/>
    <w:rsid w:val="004A3BC4"/>
    <w:rsid w:val="004A44B6"/>
    <w:rsid w:val="004A5174"/>
    <w:rsid w:val="004A5383"/>
    <w:rsid w:val="004B276B"/>
    <w:rsid w:val="004C2EC7"/>
    <w:rsid w:val="004C7CA4"/>
    <w:rsid w:val="004D09F7"/>
    <w:rsid w:val="004D25F5"/>
    <w:rsid w:val="004D2CBE"/>
    <w:rsid w:val="004D674C"/>
    <w:rsid w:val="004E027E"/>
    <w:rsid w:val="004E08A7"/>
    <w:rsid w:val="004E16C5"/>
    <w:rsid w:val="004E2E4F"/>
    <w:rsid w:val="004E2F80"/>
    <w:rsid w:val="004E3E71"/>
    <w:rsid w:val="004E5887"/>
    <w:rsid w:val="004E682C"/>
    <w:rsid w:val="004F037D"/>
    <w:rsid w:val="004F0854"/>
    <w:rsid w:val="004F25F2"/>
    <w:rsid w:val="004F3E74"/>
    <w:rsid w:val="004F78AA"/>
    <w:rsid w:val="004F78E1"/>
    <w:rsid w:val="005052FA"/>
    <w:rsid w:val="005053C2"/>
    <w:rsid w:val="00505E4D"/>
    <w:rsid w:val="00506BD3"/>
    <w:rsid w:val="00511B58"/>
    <w:rsid w:val="005136D3"/>
    <w:rsid w:val="00514782"/>
    <w:rsid w:val="00516D8F"/>
    <w:rsid w:val="00517C39"/>
    <w:rsid w:val="00522323"/>
    <w:rsid w:val="00522FB4"/>
    <w:rsid w:val="00523BA3"/>
    <w:rsid w:val="0052755B"/>
    <w:rsid w:val="00531A49"/>
    <w:rsid w:val="005338D4"/>
    <w:rsid w:val="00533F43"/>
    <w:rsid w:val="00536355"/>
    <w:rsid w:val="00536378"/>
    <w:rsid w:val="0053657A"/>
    <w:rsid w:val="00540DE0"/>
    <w:rsid w:val="00541592"/>
    <w:rsid w:val="00543D8A"/>
    <w:rsid w:val="00545EA2"/>
    <w:rsid w:val="0054659C"/>
    <w:rsid w:val="00546AF9"/>
    <w:rsid w:val="00552CE8"/>
    <w:rsid w:val="00553CE2"/>
    <w:rsid w:val="00555CE6"/>
    <w:rsid w:val="0056021C"/>
    <w:rsid w:val="00560BFC"/>
    <w:rsid w:val="005616DE"/>
    <w:rsid w:val="005618ED"/>
    <w:rsid w:val="005619AC"/>
    <w:rsid w:val="00562790"/>
    <w:rsid w:val="00563098"/>
    <w:rsid w:val="00564D15"/>
    <w:rsid w:val="00566552"/>
    <w:rsid w:val="00570650"/>
    <w:rsid w:val="00570DE7"/>
    <w:rsid w:val="00570FCA"/>
    <w:rsid w:val="005711DA"/>
    <w:rsid w:val="005712EA"/>
    <w:rsid w:val="00571D0E"/>
    <w:rsid w:val="0057769D"/>
    <w:rsid w:val="005777E7"/>
    <w:rsid w:val="00580625"/>
    <w:rsid w:val="00581988"/>
    <w:rsid w:val="00582AE0"/>
    <w:rsid w:val="00582C32"/>
    <w:rsid w:val="00586275"/>
    <w:rsid w:val="00587A13"/>
    <w:rsid w:val="005906F1"/>
    <w:rsid w:val="00590B59"/>
    <w:rsid w:val="005911C4"/>
    <w:rsid w:val="005917CF"/>
    <w:rsid w:val="00593E92"/>
    <w:rsid w:val="005944AB"/>
    <w:rsid w:val="00597F2A"/>
    <w:rsid w:val="005A272A"/>
    <w:rsid w:val="005A2F43"/>
    <w:rsid w:val="005A55D8"/>
    <w:rsid w:val="005A70C0"/>
    <w:rsid w:val="005B2783"/>
    <w:rsid w:val="005B4181"/>
    <w:rsid w:val="005C20D9"/>
    <w:rsid w:val="005C42B8"/>
    <w:rsid w:val="005C72A7"/>
    <w:rsid w:val="005C7FA0"/>
    <w:rsid w:val="005D0DDE"/>
    <w:rsid w:val="005D470B"/>
    <w:rsid w:val="005D63F0"/>
    <w:rsid w:val="005E04F5"/>
    <w:rsid w:val="005E2E21"/>
    <w:rsid w:val="005E306C"/>
    <w:rsid w:val="005E3803"/>
    <w:rsid w:val="005E40B9"/>
    <w:rsid w:val="005E5B03"/>
    <w:rsid w:val="005F1239"/>
    <w:rsid w:val="005F1D1D"/>
    <w:rsid w:val="005F1E1C"/>
    <w:rsid w:val="005F1F76"/>
    <w:rsid w:val="005F24E3"/>
    <w:rsid w:val="005F55DB"/>
    <w:rsid w:val="00603757"/>
    <w:rsid w:val="0060380F"/>
    <w:rsid w:val="006042B3"/>
    <w:rsid w:val="006046DD"/>
    <w:rsid w:val="00605BDA"/>
    <w:rsid w:val="006069D3"/>
    <w:rsid w:val="0061030C"/>
    <w:rsid w:val="00611A63"/>
    <w:rsid w:val="00611CBB"/>
    <w:rsid w:val="00613FA6"/>
    <w:rsid w:val="006257C2"/>
    <w:rsid w:val="00626C23"/>
    <w:rsid w:val="00627733"/>
    <w:rsid w:val="006278F8"/>
    <w:rsid w:val="00634B57"/>
    <w:rsid w:val="00635959"/>
    <w:rsid w:val="00635FEF"/>
    <w:rsid w:val="006366D9"/>
    <w:rsid w:val="00644218"/>
    <w:rsid w:val="006453F1"/>
    <w:rsid w:val="006520F9"/>
    <w:rsid w:val="00653197"/>
    <w:rsid w:val="00654E31"/>
    <w:rsid w:val="00655045"/>
    <w:rsid w:val="0065677C"/>
    <w:rsid w:val="0066454E"/>
    <w:rsid w:val="00670BC3"/>
    <w:rsid w:val="00672A71"/>
    <w:rsid w:val="00673084"/>
    <w:rsid w:val="006736F4"/>
    <w:rsid w:val="00673817"/>
    <w:rsid w:val="0067461D"/>
    <w:rsid w:val="00674F3D"/>
    <w:rsid w:val="00676279"/>
    <w:rsid w:val="006769AF"/>
    <w:rsid w:val="00683EC0"/>
    <w:rsid w:val="006857EB"/>
    <w:rsid w:val="006867BA"/>
    <w:rsid w:val="00694416"/>
    <w:rsid w:val="00694A96"/>
    <w:rsid w:val="00696FB6"/>
    <w:rsid w:val="00697BD2"/>
    <w:rsid w:val="006A021D"/>
    <w:rsid w:val="006A0992"/>
    <w:rsid w:val="006A1E7D"/>
    <w:rsid w:val="006A24A0"/>
    <w:rsid w:val="006A37C1"/>
    <w:rsid w:val="006A380F"/>
    <w:rsid w:val="006A3BD7"/>
    <w:rsid w:val="006A43FE"/>
    <w:rsid w:val="006A5B67"/>
    <w:rsid w:val="006A7D75"/>
    <w:rsid w:val="006B110A"/>
    <w:rsid w:val="006B33FB"/>
    <w:rsid w:val="006B559B"/>
    <w:rsid w:val="006B7295"/>
    <w:rsid w:val="006C12A4"/>
    <w:rsid w:val="006C3DCE"/>
    <w:rsid w:val="006C3F68"/>
    <w:rsid w:val="006C46BC"/>
    <w:rsid w:val="006C6210"/>
    <w:rsid w:val="006C72D2"/>
    <w:rsid w:val="006D0725"/>
    <w:rsid w:val="006D303F"/>
    <w:rsid w:val="006D4395"/>
    <w:rsid w:val="006D53F0"/>
    <w:rsid w:val="006D6C63"/>
    <w:rsid w:val="006D7657"/>
    <w:rsid w:val="006E0484"/>
    <w:rsid w:val="006E12FC"/>
    <w:rsid w:val="006E2471"/>
    <w:rsid w:val="006E5301"/>
    <w:rsid w:val="006E6658"/>
    <w:rsid w:val="006F18B0"/>
    <w:rsid w:val="006F2D19"/>
    <w:rsid w:val="006F4690"/>
    <w:rsid w:val="006F4CB4"/>
    <w:rsid w:val="006F543B"/>
    <w:rsid w:val="006F6AD6"/>
    <w:rsid w:val="006F7A39"/>
    <w:rsid w:val="006F7DD4"/>
    <w:rsid w:val="00704F78"/>
    <w:rsid w:val="0071042F"/>
    <w:rsid w:val="00715AA4"/>
    <w:rsid w:val="007161CE"/>
    <w:rsid w:val="00716B09"/>
    <w:rsid w:val="00716B64"/>
    <w:rsid w:val="007232A9"/>
    <w:rsid w:val="007261F7"/>
    <w:rsid w:val="007309F9"/>
    <w:rsid w:val="00731197"/>
    <w:rsid w:val="0073365E"/>
    <w:rsid w:val="007348E6"/>
    <w:rsid w:val="007348E7"/>
    <w:rsid w:val="007351EF"/>
    <w:rsid w:val="00736518"/>
    <w:rsid w:val="00737D6B"/>
    <w:rsid w:val="00741B4F"/>
    <w:rsid w:val="007433BA"/>
    <w:rsid w:val="00744297"/>
    <w:rsid w:val="00744AF8"/>
    <w:rsid w:val="00745BEE"/>
    <w:rsid w:val="00746D72"/>
    <w:rsid w:val="00746EA6"/>
    <w:rsid w:val="0075218F"/>
    <w:rsid w:val="00754A92"/>
    <w:rsid w:val="007554AD"/>
    <w:rsid w:val="007614E2"/>
    <w:rsid w:val="00761BAE"/>
    <w:rsid w:val="00772975"/>
    <w:rsid w:val="00774162"/>
    <w:rsid w:val="00777C43"/>
    <w:rsid w:val="00781F03"/>
    <w:rsid w:val="0078491B"/>
    <w:rsid w:val="00784924"/>
    <w:rsid w:val="00790620"/>
    <w:rsid w:val="007907AC"/>
    <w:rsid w:val="00790CD8"/>
    <w:rsid w:val="00794A62"/>
    <w:rsid w:val="00795A9D"/>
    <w:rsid w:val="007964B9"/>
    <w:rsid w:val="00796822"/>
    <w:rsid w:val="0079768D"/>
    <w:rsid w:val="007A38B7"/>
    <w:rsid w:val="007A6596"/>
    <w:rsid w:val="007A7819"/>
    <w:rsid w:val="007B020B"/>
    <w:rsid w:val="007B1E79"/>
    <w:rsid w:val="007B4CC2"/>
    <w:rsid w:val="007B5310"/>
    <w:rsid w:val="007B621E"/>
    <w:rsid w:val="007C2E34"/>
    <w:rsid w:val="007C3690"/>
    <w:rsid w:val="007C43C2"/>
    <w:rsid w:val="007C471A"/>
    <w:rsid w:val="007D49B1"/>
    <w:rsid w:val="007D4D4B"/>
    <w:rsid w:val="007E10B6"/>
    <w:rsid w:val="007F017E"/>
    <w:rsid w:val="007F1504"/>
    <w:rsid w:val="007F2391"/>
    <w:rsid w:val="007F3A61"/>
    <w:rsid w:val="007F639F"/>
    <w:rsid w:val="007F6BD9"/>
    <w:rsid w:val="007F7D31"/>
    <w:rsid w:val="008074DC"/>
    <w:rsid w:val="00807B85"/>
    <w:rsid w:val="00812C55"/>
    <w:rsid w:val="00813589"/>
    <w:rsid w:val="008148CA"/>
    <w:rsid w:val="00815C8D"/>
    <w:rsid w:val="00817EBF"/>
    <w:rsid w:val="00821C01"/>
    <w:rsid w:val="00825EB7"/>
    <w:rsid w:val="00827155"/>
    <w:rsid w:val="008306F2"/>
    <w:rsid w:val="00831B50"/>
    <w:rsid w:val="00832FCA"/>
    <w:rsid w:val="008379CB"/>
    <w:rsid w:val="008435EF"/>
    <w:rsid w:val="00844A1F"/>
    <w:rsid w:val="00844DDA"/>
    <w:rsid w:val="00845C81"/>
    <w:rsid w:val="00846575"/>
    <w:rsid w:val="00846818"/>
    <w:rsid w:val="00847197"/>
    <w:rsid w:val="0084741B"/>
    <w:rsid w:val="00854438"/>
    <w:rsid w:val="00863B04"/>
    <w:rsid w:val="00866E0E"/>
    <w:rsid w:val="00873EE6"/>
    <w:rsid w:val="0087664D"/>
    <w:rsid w:val="0087795A"/>
    <w:rsid w:val="008861A8"/>
    <w:rsid w:val="0089044A"/>
    <w:rsid w:val="00896603"/>
    <w:rsid w:val="00897F21"/>
    <w:rsid w:val="008A0A6A"/>
    <w:rsid w:val="008A0F6A"/>
    <w:rsid w:val="008A2C31"/>
    <w:rsid w:val="008A3A96"/>
    <w:rsid w:val="008A3ECF"/>
    <w:rsid w:val="008A450B"/>
    <w:rsid w:val="008A6D4F"/>
    <w:rsid w:val="008B5328"/>
    <w:rsid w:val="008B58A1"/>
    <w:rsid w:val="008C5118"/>
    <w:rsid w:val="008D0527"/>
    <w:rsid w:val="008D3046"/>
    <w:rsid w:val="008D3232"/>
    <w:rsid w:val="008D4681"/>
    <w:rsid w:val="008D4D63"/>
    <w:rsid w:val="008E1034"/>
    <w:rsid w:val="008E3269"/>
    <w:rsid w:val="008E561E"/>
    <w:rsid w:val="008E5925"/>
    <w:rsid w:val="008E77E6"/>
    <w:rsid w:val="008F01F6"/>
    <w:rsid w:val="008F0A1D"/>
    <w:rsid w:val="008F1746"/>
    <w:rsid w:val="008F1A1F"/>
    <w:rsid w:val="008F294E"/>
    <w:rsid w:val="008F2EEB"/>
    <w:rsid w:val="0090006F"/>
    <w:rsid w:val="00901598"/>
    <w:rsid w:val="00902894"/>
    <w:rsid w:val="009135E3"/>
    <w:rsid w:val="00914AC1"/>
    <w:rsid w:val="00915E0A"/>
    <w:rsid w:val="00926DD2"/>
    <w:rsid w:val="009300EF"/>
    <w:rsid w:val="00935B7A"/>
    <w:rsid w:val="00937349"/>
    <w:rsid w:val="00941F2C"/>
    <w:rsid w:val="0094331D"/>
    <w:rsid w:val="00947DDB"/>
    <w:rsid w:val="00951F8B"/>
    <w:rsid w:val="0095598C"/>
    <w:rsid w:val="0095636C"/>
    <w:rsid w:val="00962233"/>
    <w:rsid w:val="00962C71"/>
    <w:rsid w:val="00963042"/>
    <w:rsid w:val="0096405A"/>
    <w:rsid w:val="0096525B"/>
    <w:rsid w:val="00965797"/>
    <w:rsid w:val="00966D6B"/>
    <w:rsid w:val="00970110"/>
    <w:rsid w:val="0097027D"/>
    <w:rsid w:val="00970915"/>
    <w:rsid w:val="009720CE"/>
    <w:rsid w:val="00975A1C"/>
    <w:rsid w:val="009763AE"/>
    <w:rsid w:val="009771A0"/>
    <w:rsid w:val="009816F6"/>
    <w:rsid w:val="00982A93"/>
    <w:rsid w:val="009833C9"/>
    <w:rsid w:val="009867D9"/>
    <w:rsid w:val="00992984"/>
    <w:rsid w:val="00993C3F"/>
    <w:rsid w:val="00994A14"/>
    <w:rsid w:val="009966C9"/>
    <w:rsid w:val="009A28A2"/>
    <w:rsid w:val="009A2A5C"/>
    <w:rsid w:val="009A6592"/>
    <w:rsid w:val="009B3268"/>
    <w:rsid w:val="009B4ABF"/>
    <w:rsid w:val="009B5974"/>
    <w:rsid w:val="009B5D27"/>
    <w:rsid w:val="009B6DC6"/>
    <w:rsid w:val="009B7FDA"/>
    <w:rsid w:val="009C0123"/>
    <w:rsid w:val="009C14AB"/>
    <w:rsid w:val="009C1511"/>
    <w:rsid w:val="009C4116"/>
    <w:rsid w:val="009C76D9"/>
    <w:rsid w:val="009D2044"/>
    <w:rsid w:val="009D35B6"/>
    <w:rsid w:val="009D39B0"/>
    <w:rsid w:val="009D3C4A"/>
    <w:rsid w:val="009D40B1"/>
    <w:rsid w:val="009E39C9"/>
    <w:rsid w:val="009E7D5D"/>
    <w:rsid w:val="009F0E91"/>
    <w:rsid w:val="009F3244"/>
    <w:rsid w:val="009F3FD4"/>
    <w:rsid w:val="009F508D"/>
    <w:rsid w:val="009F5F14"/>
    <w:rsid w:val="009F6071"/>
    <w:rsid w:val="009F77CD"/>
    <w:rsid w:val="00A010EA"/>
    <w:rsid w:val="00A03150"/>
    <w:rsid w:val="00A048AA"/>
    <w:rsid w:val="00A0619D"/>
    <w:rsid w:val="00A10B47"/>
    <w:rsid w:val="00A114C9"/>
    <w:rsid w:val="00A119F7"/>
    <w:rsid w:val="00A15671"/>
    <w:rsid w:val="00A1648C"/>
    <w:rsid w:val="00A203C1"/>
    <w:rsid w:val="00A207EB"/>
    <w:rsid w:val="00A20FA6"/>
    <w:rsid w:val="00A22AC9"/>
    <w:rsid w:val="00A22FB3"/>
    <w:rsid w:val="00A231D8"/>
    <w:rsid w:val="00A23F0C"/>
    <w:rsid w:val="00A278D9"/>
    <w:rsid w:val="00A30774"/>
    <w:rsid w:val="00A3139C"/>
    <w:rsid w:val="00A33039"/>
    <w:rsid w:val="00A35674"/>
    <w:rsid w:val="00A36A9A"/>
    <w:rsid w:val="00A42EAF"/>
    <w:rsid w:val="00A43362"/>
    <w:rsid w:val="00A44DE1"/>
    <w:rsid w:val="00A450E1"/>
    <w:rsid w:val="00A453D8"/>
    <w:rsid w:val="00A4640E"/>
    <w:rsid w:val="00A5091E"/>
    <w:rsid w:val="00A50D3A"/>
    <w:rsid w:val="00A517A2"/>
    <w:rsid w:val="00A52B17"/>
    <w:rsid w:val="00A561AE"/>
    <w:rsid w:val="00A617EF"/>
    <w:rsid w:val="00A64530"/>
    <w:rsid w:val="00A660EC"/>
    <w:rsid w:val="00A701B8"/>
    <w:rsid w:val="00A70C6A"/>
    <w:rsid w:val="00A7355C"/>
    <w:rsid w:val="00A73FB0"/>
    <w:rsid w:val="00A77B4B"/>
    <w:rsid w:val="00A838CB"/>
    <w:rsid w:val="00A8507A"/>
    <w:rsid w:val="00A859A2"/>
    <w:rsid w:val="00A8620D"/>
    <w:rsid w:val="00A9075E"/>
    <w:rsid w:val="00A90B2A"/>
    <w:rsid w:val="00A949C3"/>
    <w:rsid w:val="00A95D83"/>
    <w:rsid w:val="00AA1405"/>
    <w:rsid w:val="00AA1B81"/>
    <w:rsid w:val="00AA2967"/>
    <w:rsid w:val="00AA473E"/>
    <w:rsid w:val="00AA68A5"/>
    <w:rsid w:val="00AA7400"/>
    <w:rsid w:val="00AA7821"/>
    <w:rsid w:val="00AB1116"/>
    <w:rsid w:val="00AB1353"/>
    <w:rsid w:val="00AC0EE6"/>
    <w:rsid w:val="00AC2C4C"/>
    <w:rsid w:val="00AC7DF9"/>
    <w:rsid w:val="00AD084E"/>
    <w:rsid w:val="00AD1C6C"/>
    <w:rsid w:val="00AD1E70"/>
    <w:rsid w:val="00AD31B0"/>
    <w:rsid w:val="00AE04D8"/>
    <w:rsid w:val="00AE22F3"/>
    <w:rsid w:val="00AE276B"/>
    <w:rsid w:val="00AE5548"/>
    <w:rsid w:val="00AE7B45"/>
    <w:rsid w:val="00AF12B0"/>
    <w:rsid w:val="00AF2147"/>
    <w:rsid w:val="00B00214"/>
    <w:rsid w:val="00B051AD"/>
    <w:rsid w:val="00B07B97"/>
    <w:rsid w:val="00B07DE0"/>
    <w:rsid w:val="00B10A2D"/>
    <w:rsid w:val="00B113B5"/>
    <w:rsid w:val="00B140E6"/>
    <w:rsid w:val="00B157BE"/>
    <w:rsid w:val="00B15ABA"/>
    <w:rsid w:val="00B16A33"/>
    <w:rsid w:val="00B22891"/>
    <w:rsid w:val="00B22F06"/>
    <w:rsid w:val="00B235C4"/>
    <w:rsid w:val="00B249B9"/>
    <w:rsid w:val="00B2561B"/>
    <w:rsid w:val="00B27304"/>
    <w:rsid w:val="00B3041B"/>
    <w:rsid w:val="00B328F3"/>
    <w:rsid w:val="00B3436D"/>
    <w:rsid w:val="00B355E0"/>
    <w:rsid w:val="00B44EEF"/>
    <w:rsid w:val="00B455A5"/>
    <w:rsid w:val="00B46EB2"/>
    <w:rsid w:val="00B51F2B"/>
    <w:rsid w:val="00B52993"/>
    <w:rsid w:val="00B537C3"/>
    <w:rsid w:val="00B603B7"/>
    <w:rsid w:val="00B62262"/>
    <w:rsid w:val="00B63A67"/>
    <w:rsid w:val="00B6603D"/>
    <w:rsid w:val="00B66B9B"/>
    <w:rsid w:val="00B66F61"/>
    <w:rsid w:val="00B70133"/>
    <w:rsid w:val="00B70196"/>
    <w:rsid w:val="00B72CAD"/>
    <w:rsid w:val="00B73BE5"/>
    <w:rsid w:val="00B75D2C"/>
    <w:rsid w:val="00B80681"/>
    <w:rsid w:val="00B8521A"/>
    <w:rsid w:val="00B8588E"/>
    <w:rsid w:val="00B85B07"/>
    <w:rsid w:val="00B90427"/>
    <w:rsid w:val="00B91CB6"/>
    <w:rsid w:val="00B91FC4"/>
    <w:rsid w:val="00B927E8"/>
    <w:rsid w:val="00BA0C38"/>
    <w:rsid w:val="00BA147B"/>
    <w:rsid w:val="00BA405C"/>
    <w:rsid w:val="00BA40B7"/>
    <w:rsid w:val="00BA4FEC"/>
    <w:rsid w:val="00BA6CDE"/>
    <w:rsid w:val="00BB2076"/>
    <w:rsid w:val="00BB3DF7"/>
    <w:rsid w:val="00BB56C7"/>
    <w:rsid w:val="00BB61BD"/>
    <w:rsid w:val="00BC1639"/>
    <w:rsid w:val="00BC55CB"/>
    <w:rsid w:val="00BC6C1F"/>
    <w:rsid w:val="00BC6E52"/>
    <w:rsid w:val="00BD0B63"/>
    <w:rsid w:val="00BD13F4"/>
    <w:rsid w:val="00BD2520"/>
    <w:rsid w:val="00BD59DB"/>
    <w:rsid w:val="00BE034D"/>
    <w:rsid w:val="00BE0396"/>
    <w:rsid w:val="00BE26E3"/>
    <w:rsid w:val="00BE2759"/>
    <w:rsid w:val="00BE2A5F"/>
    <w:rsid w:val="00BE6804"/>
    <w:rsid w:val="00BF0A93"/>
    <w:rsid w:val="00BF35D6"/>
    <w:rsid w:val="00BF443F"/>
    <w:rsid w:val="00C04290"/>
    <w:rsid w:val="00C0586A"/>
    <w:rsid w:val="00C11A8B"/>
    <w:rsid w:val="00C1433B"/>
    <w:rsid w:val="00C159E5"/>
    <w:rsid w:val="00C208D1"/>
    <w:rsid w:val="00C21688"/>
    <w:rsid w:val="00C21881"/>
    <w:rsid w:val="00C33011"/>
    <w:rsid w:val="00C33A06"/>
    <w:rsid w:val="00C34577"/>
    <w:rsid w:val="00C37BB1"/>
    <w:rsid w:val="00C44735"/>
    <w:rsid w:val="00C45C1F"/>
    <w:rsid w:val="00C47960"/>
    <w:rsid w:val="00C51EBD"/>
    <w:rsid w:val="00C52E32"/>
    <w:rsid w:val="00C5307F"/>
    <w:rsid w:val="00C53762"/>
    <w:rsid w:val="00C575CD"/>
    <w:rsid w:val="00C60F21"/>
    <w:rsid w:val="00C648AD"/>
    <w:rsid w:val="00C65BD7"/>
    <w:rsid w:val="00C672B3"/>
    <w:rsid w:val="00C673F9"/>
    <w:rsid w:val="00C67D05"/>
    <w:rsid w:val="00C701B6"/>
    <w:rsid w:val="00C72C6C"/>
    <w:rsid w:val="00C742DA"/>
    <w:rsid w:val="00C764B7"/>
    <w:rsid w:val="00C80D15"/>
    <w:rsid w:val="00C81FCA"/>
    <w:rsid w:val="00C82040"/>
    <w:rsid w:val="00C82195"/>
    <w:rsid w:val="00C83939"/>
    <w:rsid w:val="00C83E4C"/>
    <w:rsid w:val="00C8407F"/>
    <w:rsid w:val="00C84581"/>
    <w:rsid w:val="00C869E9"/>
    <w:rsid w:val="00C914EB"/>
    <w:rsid w:val="00C96447"/>
    <w:rsid w:val="00C97486"/>
    <w:rsid w:val="00C97934"/>
    <w:rsid w:val="00CA016C"/>
    <w:rsid w:val="00CA140F"/>
    <w:rsid w:val="00CA1EC1"/>
    <w:rsid w:val="00CA49B4"/>
    <w:rsid w:val="00CA4E15"/>
    <w:rsid w:val="00CB4BA7"/>
    <w:rsid w:val="00CB60B2"/>
    <w:rsid w:val="00CB65FD"/>
    <w:rsid w:val="00CB7D90"/>
    <w:rsid w:val="00CC0C30"/>
    <w:rsid w:val="00CC44D6"/>
    <w:rsid w:val="00CD79CD"/>
    <w:rsid w:val="00CE1ADD"/>
    <w:rsid w:val="00CE50CA"/>
    <w:rsid w:val="00CE5A2F"/>
    <w:rsid w:val="00CE75BE"/>
    <w:rsid w:val="00CF0169"/>
    <w:rsid w:val="00CF2FC7"/>
    <w:rsid w:val="00CF3E2A"/>
    <w:rsid w:val="00CF4C2B"/>
    <w:rsid w:val="00D00FF1"/>
    <w:rsid w:val="00D019F5"/>
    <w:rsid w:val="00D07432"/>
    <w:rsid w:val="00D13B62"/>
    <w:rsid w:val="00D15117"/>
    <w:rsid w:val="00D16074"/>
    <w:rsid w:val="00D16ACA"/>
    <w:rsid w:val="00D2081A"/>
    <w:rsid w:val="00D22B5A"/>
    <w:rsid w:val="00D23186"/>
    <w:rsid w:val="00D235D5"/>
    <w:rsid w:val="00D32364"/>
    <w:rsid w:val="00D32F32"/>
    <w:rsid w:val="00D35824"/>
    <w:rsid w:val="00D40D7B"/>
    <w:rsid w:val="00D42BA6"/>
    <w:rsid w:val="00D453A4"/>
    <w:rsid w:val="00D47CEA"/>
    <w:rsid w:val="00D5182B"/>
    <w:rsid w:val="00D56106"/>
    <w:rsid w:val="00D574D9"/>
    <w:rsid w:val="00D57B54"/>
    <w:rsid w:val="00D6029B"/>
    <w:rsid w:val="00D604B6"/>
    <w:rsid w:val="00D636A3"/>
    <w:rsid w:val="00D646F3"/>
    <w:rsid w:val="00D647AE"/>
    <w:rsid w:val="00D65DFC"/>
    <w:rsid w:val="00D66B53"/>
    <w:rsid w:val="00D676EB"/>
    <w:rsid w:val="00D67F0B"/>
    <w:rsid w:val="00D70CEE"/>
    <w:rsid w:val="00D739FA"/>
    <w:rsid w:val="00D73E30"/>
    <w:rsid w:val="00D755E2"/>
    <w:rsid w:val="00D76462"/>
    <w:rsid w:val="00D76CF1"/>
    <w:rsid w:val="00D83483"/>
    <w:rsid w:val="00D83897"/>
    <w:rsid w:val="00D851D9"/>
    <w:rsid w:val="00D854A7"/>
    <w:rsid w:val="00D870B6"/>
    <w:rsid w:val="00DB0206"/>
    <w:rsid w:val="00DB1D66"/>
    <w:rsid w:val="00DB41BB"/>
    <w:rsid w:val="00DB48C7"/>
    <w:rsid w:val="00DB5DE4"/>
    <w:rsid w:val="00DB7419"/>
    <w:rsid w:val="00DB79BA"/>
    <w:rsid w:val="00DC0D67"/>
    <w:rsid w:val="00DC29C5"/>
    <w:rsid w:val="00DC6DE6"/>
    <w:rsid w:val="00DC7811"/>
    <w:rsid w:val="00DD0872"/>
    <w:rsid w:val="00DD100E"/>
    <w:rsid w:val="00DD1217"/>
    <w:rsid w:val="00DD2386"/>
    <w:rsid w:val="00DD3583"/>
    <w:rsid w:val="00DD3E84"/>
    <w:rsid w:val="00DD4FFE"/>
    <w:rsid w:val="00DD6DC2"/>
    <w:rsid w:val="00DD70D9"/>
    <w:rsid w:val="00DE20AB"/>
    <w:rsid w:val="00DE3700"/>
    <w:rsid w:val="00DE466E"/>
    <w:rsid w:val="00DE46D9"/>
    <w:rsid w:val="00DE59EB"/>
    <w:rsid w:val="00DE7129"/>
    <w:rsid w:val="00DE739E"/>
    <w:rsid w:val="00DF1990"/>
    <w:rsid w:val="00DF30AC"/>
    <w:rsid w:val="00DF339A"/>
    <w:rsid w:val="00DF6F14"/>
    <w:rsid w:val="00E00B95"/>
    <w:rsid w:val="00E07766"/>
    <w:rsid w:val="00E10F9B"/>
    <w:rsid w:val="00E12F83"/>
    <w:rsid w:val="00E13347"/>
    <w:rsid w:val="00E134C6"/>
    <w:rsid w:val="00E156B8"/>
    <w:rsid w:val="00E16D99"/>
    <w:rsid w:val="00E16FA3"/>
    <w:rsid w:val="00E173E2"/>
    <w:rsid w:val="00E17B1C"/>
    <w:rsid w:val="00E2175A"/>
    <w:rsid w:val="00E21788"/>
    <w:rsid w:val="00E21A83"/>
    <w:rsid w:val="00E22B3F"/>
    <w:rsid w:val="00E22CD6"/>
    <w:rsid w:val="00E23D87"/>
    <w:rsid w:val="00E2493E"/>
    <w:rsid w:val="00E24FF6"/>
    <w:rsid w:val="00E250CA"/>
    <w:rsid w:val="00E30B90"/>
    <w:rsid w:val="00E31D4D"/>
    <w:rsid w:val="00E32F16"/>
    <w:rsid w:val="00E32FA2"/>
    <w:rsid w:val="00E349F1"/>
    <w:rsid w:val="00E34AA2"/>
    <w:rsid w:val="00E3616B"/>
    <w:rsid w:val="00E3668D"/>
    <w:rsid w:val="00E3720B"/>
    <w:rsid w:val="00E37703"/>
    <w:rsid w:val="00E4201B"/>
    <w:rsid w:val="00E42CDD"/>
    <w:rsid w:val="00E43ED3"/>
    <w:rsid w:val="00E44210"/>
    <w:rsid w:val="00E44426"/>
    <w:rsid w:val="00E469C2"/>
    <w:rsid w:val="00E47E0E"/>
    <w:rsid w:val="00E53A8A"/>
    <w:rsid w:val="00E547A7"/>
    <w:rsid w:val="00E61026"/>
    <w:rsid w:val="00E61BF1"/>
    <w:rsid w:val="00E63402"/>
    <w:rsid w:val="00E64860"/>
    <w:rsid w:val="00E65A16"/>
    <w:rsid w:val="00E661AB"/>
    <w:rsid w:val="00E6783A"/>
    <w:rsid w:val="00E718EE"/>
    <w:rsid w:val="00E73657"/>
    <w:rsid w:val="00E746C1"/>
    <w:rsid w:val="00E74B2C"/>
    <w:rsid w:val="00E816D9"/>
    <w:rsid w:val="00E823B9"/>
    <w:rsid w:val="00E82606"/>
    <w:rsid w:val="00E83D91"/>
    <w:rsid w:val="00E85489"/>
    <w:rsid w:val="00E85CFD"/>
    <w:rsid w:val="00E86755"/>
    <w:rsid w:val="00E905A4"/>
    <w:rsid w:val="00E927E5"/>
    <w:rsid w:val="00E962E7"/>
    <w:rsid w:val="00EA2BF1"/>
    <w:rsid w:val="00EA446D"/>
    <w:rsid w:val="00EB0F63"/>
    <w:rsid w:val="00EB6448"/>
    <w:rsid w:val="00EB7E0C"/>
    <w:rsid w:val="00EC067E"/>
    <w:rsid w:val="00EC3AA1"/>
    <w:rsid w:val="00EC5D01"/>
    <w:rsid w:val="00EC66B6"/>
    <w:rsid w:val="00EC6C85"/>
    <w:rsid w:val="00EC7515"/>
    <w:rsid w:val="00ED19D6"/>
    <w:rsid w:val="00ED26A9"/>
    <w:rsid w:val="00ED26B9"/>
    <w:rsid w:val="00ED46C3"/>
    <w:rsid w:val="00ED46E4"/>
    <w:rsid w:val="00ED5AF7"/>
    <w:rsid w:val="00ED608A"/>
    <w:rsid w:val="00ED6C9B"/>
    <w:rsid w:val="00ED7FFD"/>
    <w:rsid w:val="00EE3D06"/>
    <w:rsid w:val="00EE6A9D"/>
    <w:rsid w:val="00EE7C0C"/>
    <w:rsid w:val="00EE7DED"/>
    <w:rsid w:val="00EF509F"/>
    <w:rsid w:val="00F01E40"/>
    <w:rsid w:val="00F0481B"/>
    <w:rsid w:val="00F06CD3"/>
    <w:rsid w:val="00F07064"/>
    <w:rsid w:val="00F071B0"/>
    <w:rsid w:val="00F106CF"/>
    <w:rsid w:val="00F1308F"/>
    <w:rsid w:val="00F1469E"/>
    <w:rsid w:val="00F149F8"/>
    <w:rsid w:val="00F237EC"/>
    <w:rsid w:val="00F26352"/>
    <w:rsid w:val="00F310D4"/>
    <w:rsid w:val="00F3290B"/>
    <w:rsid w:val="00F33526"/>
    <w:rsid w:val="00F33E6F"/>
    <w:rsid w:val="00F34789"/>
    <w:rsid w:val="00F35E4F"/>
    <w:rsid w:val="00F416DD"/>
    <w:rsid w:val="00F44081"/>
    <w:rsid w:val="00F4429A"/>
    <w:rsid w:val="00F45220"/>
    <w:rsid w:val="00F63266"/>
    <w:rsid w:val="00F64866"/>
    <w:rsid w:val="00F70CD9"/>
    <w:rsid w:val="00F72AB8"/>
    <w:rsid w:val="00F732F5"/>
    <w:rsid w:val="00F7483B"/>
    <w:rsid w:val="00F80B61"/>
    <w:rsid w:val="00F81D79"/>
    <w:rsid w:val="00F82366"/>
    <w:rsid w:val="00F869EB"/>
    <w:rsid w:val="00F91C1D"/>
    <w:rsid w:val="00F92D4F"/>
    <w:rsid w:val="00F93272"/>
    <w:rsid w:val="00F9673C"/>
    <w:rsid w:val="00F976DC"/>
    <w:rsid w:val="00F97D63"/>
    <w:rsid w:val="00FA0CA2"/>
    <w:rsid w:val="00FA189D"/>
    <w:rsid w:val="00FA3205"/>
    <w:rsid w:val="00FA342F"/>
    <w:rsid w:val="00FA6E7C"/>
    <w:rsid w:val="00FB39F7"/>
    <w:rsid w:val="00FB4445"/>
    <w:rsid w:val="00FB6F88"/>
    <w:rsid w:val="00FC0A7F"/>
    <w:rsid w:val="00FC1F67"/>
    <w:rsid w:val="00FC2739"/>
    <w:rsid w:val="00FC3843"/>
    <w:rsid w:val="00FC418D"/>
    <w:rsid w:val="00FC6079"/>
    <w:rsid w:val="00FD0707"/>
    <w:rsid w:val="00FD10E6"/>
    <w:rsid w:val="00FD5D93"/>
    <w:rsid w:val="00FD7498"/>
    <w:rsid w:val="00FE0083"/>
    <w:rsid w:val="00FE3601"/>
    <w:rsid w:val="00FE4257"/>
    <w:rsid w:val="00FE46F3"/>
    <w:rsid w:val="00FE542D"/>
    <w:rsid w:val="00FF0D7C"/>
    <w:rsid w:val="00FF1A62"/>
    <w:rsid w:val="00FF2AA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2178"/>
  <w15:chartTrackingRefBased/>
  <w15:docId w15:val="{72659A4D-DACA-496C-9E08-223A676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147B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1">
    <w:name w:val="heading 1"/>
    <w:basedOn w:val="a1"/>
    <w:next w:val="a1"/>
    <w:link w:val="10"/>
    <w:uiPriority w:val="99"/>
    <w:qFormat/>
    <w:rsid w:val="00C84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153427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15342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964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93E92"/>
    <w:pPr>
      <w:keepNext/>
      <w:autoSpaceDE w:val="0"/>
      <w:autoSpaceDN w:val="0"/>
      <w:adjustRightInd w:val="0"/>
      <w:spacing w:after="0" w:line="240" w:lineRule="auto"/>
      <w:ind w:right="-85"/>
      <w:jc w:val="center"/>
      <w:outlineLvl w:val="4"/>
    </w:pPr>
    <w:rPr>
      <w:rFonts w:ascii="Arial" w:hAnsi="Arial"/>
      <w:b/>
      <w:noProof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1C1D"/>
    <w:pPr>
      <w:widowControl w:val="0"/>
      <w:suppressAutoHyphens/>
      <w:autoSpaceDE w:val="0"/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locked/>
    <w:rsid w:val="00153427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1534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qFormat/>
    <w:rsid w:val="00153427"/>
    <w:rPr>
      <w:rFonts w:cs="Times New Roman"/>
    </w:rPr>
  </w:style>
  <w:style w:type="character" w:styleId="a5">
    <w:name w:val="Hyperlink"/>
    <w:uiPriority w:val="99"/>
    <w:rsid w:val="00153427"/>
    <w:rPr>
      <w:rFonts w:cs="Times New Roman"/>
      <w:color w:val="0000FF"/>
      <w:u w:val="single"/>
    </w:rPr>
  </w:style>
  <w:style w:type="paragraph" w:customStyle="1" w:styleId="11">
    <w:name w:val="Абзац списка1"/>
    <w:basedOn w:val="a1"/>
    <w:rsid w:val="00153427"/>
    <w:pPr>
      <w:ind w:left="720"/>
    </w:pPr>
  </w:style>
  <w:style w:type="character" w:styleId="a6">
    <w:name w:val="Strong"/>
    <w:uiPriority w:val="99"/>
    <w:qFormat/>
    <w:rsid w:val="00153427"/>
    <w:rPr>
      <w:rFonts w:cs="Times New Roman"/>
      <w:b/>
      <w:bCs/>
    </w:rPr>
  </w:style>
  <w:style w:type="paragraph" w:customStyle="1" w:styleId="tbl-cod">
    <w:name w:val="tbl-cod"/>
    <w:basedOn w:val="a1"/>
    <w:rsid w:val="00BA6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1"/>
    <w:rsid w:val="00BA6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7">
    <w:basedOn w:val="a1"/>
    <w:rsid w:val="00545EA2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 Знак1"/>
    <w:basedOn w:val="a1"/>
    <w:rsid w:val="003A0B62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1"/>
    <w:rsid w:val="009C76D9"/>
    <w:pPr>
      <w:spacing w:after="0" w:line="240" w:lineRule="auto"/>
      <w:ind w:right="-874"/>
      <w:jc w:val="both"/>
    </w:pPr>
    <w:rPr>
      <w:rFonts w:ascii="Times New Roman" w:hAnsi="Times New Roman"/>
      <w:b/>
      <w:szCs w:val="20"/>
      <w:lang w:val="uk-UA" w:eastAsia="ru-RU"/>
    </w:rPr>
  </w:style>
  <w:style w:type="paragraph" w:customStyle="1" w:styleId="a9">
    <w:name w:val="Готовый"/>
    <w:basedOn w:val="a1"/>
    <w:rsid w:val="009C76D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  <w:lang w:eastAsia="ru-RU"/>
    </w:rPr>
  </w:style>
  <w:style w:type="paragraph" w:customStyle="1" w:styleId="13">
    <w:name w:val="Абзац списка1"/>
    <w:basedOn w:val="a1"/>
    <w:rsid w:val="00CD79CD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styleId="aa">
    <w:name w:val="annotation reference"/>
    <w:uiPriority w:val="99"/>
    <w:rsid w:val="007F639F"/>
    <w:rPr>
      <w:sz w:val="16"/>
      <w:szCs w:val="16"/>
    </w:rPr>
  </w:style>
  <w:style w:type="paragraph" w:styleId="ab">
    <w:name w:val="annotation text"/>
    <w:basedOn w:val="a1"/>
    <w:link w:val="ac"/>
    <w:uiPriority w:val="99"/>
    <w:rsid w:val="007F639F"/>
    <w:rPr>
      <w:sz w:val="20"/>
      <w:szCs w:val="20"/>
      <w:lang w:val="x-none"/>
    </w:rPr>
  </w:style>
  <w:style w:type="character" w:customStyle="1" w:styleId="ac">
    <w:name w:val="Текст примітки Знак"/>
    <w:link w:val="ab"/>
    <w:uiPriority w:val="99"/>
    <w:rsid w:val="007F639F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uiPriority w:val="99"/>
    <w:rsid w:val="007F639F"/>
    <w:rPr>
      <w:b/>
      <w:bCs/>
    </w:rPr>
  </w:style>
  <w:style w:type="character" w:customStyle="1" w:styleId="ae">
    <w:name w:val="Тема примітки Знак"/>
    <w:link w:val="ad"/>
    <w:uiPriority w:val="99"/>
    <w:rsid w:val="007F639F"/>
    <w:rPr>
      <w:rFonts w:ascii="Calibri" w:hAnsi="Calibri"/>
      <w:b/>
      <w:bCs/>
      <w:lang w:eastAsia="en-US"/>
    </w:rPr>
  </w:style>
  <w:style w:type="paragraph" w:styleId="af">
    <w:name w:val="Balloon Text"/>
    <w:basedOn w:val="a1"/>
    <w:link w:val="af0"/>
    <w:uiPriority w:val="99"/>
    <w:rsid w:val="007F639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0">
    <w:name w:val="Текст у виносці Знак"/>
    <w:link w:val="af"/>
    <w:uiPriority w:val="99"/>
    <w:rsid w:val="007F639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9"/>
    <w:rsid w:val="00C84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List Paragraph"/>
    <w:basedOn w:val="a1"/>
    <w:link w:val="af2"/>
    <w:uiPriority w:val="34"/>
    <w:qFormat/>
    <w:rsid w:val="00C8407F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Barcode">
    <w:name w:val="Barcode_"/>
    <w:link w:val="Barcode0"/>
    <w:locked/>
    <w:rsid w:val="00F35E4F"/>
    <w:rPr>
      <w:lang w:bidi="ar-SA"/>
    </w:rPr>
  </w:style>
  <w:style w:type="paragraph" w:customStyle="1" w:styleId="Barcode0">
    <w:name w:val="Barcode"/>
    <w:basedOn w:val="a1"/>
    <w:link w:val="Barcode"/>
    <w:rsid w:val="00F35E4F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HTML">
    <w:name w:val="HTML Preformatted"/>
    <w:basedOn w:val="a1"/>
    <w:link w:val="HTML0"/>
    <w:uiPriority w:val="99"/>
    <w:rsid w:val="00F35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odytext1">
    <w:name w:val="Body text1"/>
    <w:basedOn w:val="a1"/>
    <w:rsid w:val="00F35E4F"/>
    <w:pPr>
      <w:shd w:val="clear" w:color="auto" w:fill="FFFFFF"/>
      <w:spacing w:after="720" w:line="250" w:lineRule="exact"/>
      <w:jc w:val="both"/>
    </w:pPr>
    <w:rPr>
      <w:rFonts w:ascii="Arial" w:hAnsi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F72AB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rvts0">
    <w:name w:val="rvts0"/>
    <w:rsid w:val="00F72AB8"/>
  </w:style>
  <w:style w:type="character" w:customStyle="1" w:styleId="HTML0">
    <w:name w:val="Стандартний HTML Знак"/>
    <w:link w:val="HTML"/>
    <w:uiPriority w:val="99"/>
    <w:semiHidden/>
    <w:locked/>
    <w:rsid w:val="00F72AB8"/>
    <w:rPr>
      <w:rFonts w:ascii="Courier New" w:hAnsi="Courier New" w:cs="Courier New"/>
      <w:lang w:val="ru-RU" w:eastAsia="ar-SA" w:bidi="ar-SA"/>
    </w:rPr>
  </w:style>
  <w:style w:type="paragraph" w:customStyle="1" w:styleId="rvps2">
    <w:name w:val="rvps2"/>
    <w:basedOn w:val="a1"/>
    <w:rsid w:val="00F72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3">
    <w:name w:val="Body text (3)"/>
    <w:link w:val="Bodytext31"/>
    <w:locked/>
    <w:rsid w:val="00F72AB8"/>
    <w:rPr>
      <w:rFonts w:ascii="Arial" w:hAnsi="Arial"/>
      <w:shd w:val="clear" w:color="auto" w:fill="FFFFFF"/>
      <w:lang w:val="ru-RU" w:eastAsia="ru-RU" w:bidi="ar-SA"/>
    </w:rPr>
  </w:style>
  <w:style w:type="paragraph" w:customStyle="1" w:styleId="Bodytext31">
    <w:name w:val="Body text (3)1"/>
    <w:basedOn w:val="a1"/>
    <w:link w:val="Bodytext3"/>
    <w:rsid w:val="00F72AB8"/>
    <w:pPr>
      <w:shd w:val="clear" w:color="auto" w:fill="FFFFFF"/>
      <w:spacing w:before="720" w:after="300" w:line="240" w:lineRule="atLeast"/>
    </w:pPr>
    <w:rPr>
      <w:rFonts w:ascii="Arial" w:hAnsi="Arial"/>
      <w:sz w:val="20"/>
      <w:szCs w:val="20"/>
      <w:shd w:val="clear" w:color="auto" w:fill="FFFFFF"/>
      <w:lang w:eastAsia="ru-RU"/>
    </w:rPr>
  </w:style>
  <w:style w:type="table" w:styleId="af3">
    <w:name w:val="Table Grid"/>
    <w:basedOn w:val="a3"/>
    <w:uiPriority w:val="59"/>
    <w:rsid w:val="002A695F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в заданном формате"/>
    <w:basedOn w:val="a1"/>
    <w:rsid w:val="002A695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a1"/>
    <w:uiPriority w:val="1"/>
    <w:qFormat/>
    <w:rsid w:val="002A695F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ru-RU" w:bidi="ru-RU"/>
    </w:rPr>
  </w:style>
  <w:style w:type="paragraph" w:styleId="af5">
    <w:name w:val="No Spacing"/>
    <w:aliases w:val="Перелік"/>
    <w:link w:val="af6"/>
    <w:uiPriority w:val="1"/>
    <w:qFormat/>
    <w:rsid w:val="00B70133"/>
    <w:rPr>
      <w:rFonts w:ascii="Calibri" w:hAnsi="Calibri"/>
      <w:sz w:val="22"/>
      <w:szCs w:val="22"/>
      <w:lang w:val="ru-RU"/>
    </w:rPr>
  </w:style>
  <w:style w:type="paragraph" w:styleId="af7">
    <w:name w:val="Revision"/>
    <w:hidden/>
    <w:uiPriority w:val="99"/>
    <w:semiHidden/>
    <w:rsid w:val="009B5D27"/>
    <w:rPr>
      <w:rFonts w:ascii="Calibri" w:hAnsi="Calibri"/>
      <w:sz w:val="22"/>
      <w:szCs w:val="22"/>
      <w:lang w:val="ru-RU"/>
    </w:rPr>
  </w:style>
  <w:style w:type="paragraph" w:styleId="af8">
    <w:name w:val="header"/>
    <w:basedOn w:val="a1"/>
    <w:link w:val="af9"/>
    <w:uiPriority w:val="99"/>
    <w:rsid w:val="009B5D27"/>
    <w:pPr>
      <w:tabs>
        <w:tab w:val="center" w:pos="4677"/>
        <w:tab w:val="right" w:pos="9355"/>
      </w:tabs>
    </w:pPr>
  </w:style>
  <w:style w:type="character" w:customStyle="1" w:styleId="af9">
    <w:name w:val="Верхній колонтитул Знак"/>
    <w:link w:val="af8"/>
    <w:uiPriority w:val="99"/>
    <w:rsid w:val="009B5D27"/>
    <w:rPr>
      <w:rFonts w:ascii="Calibri" w:hAnsi="Calibri"/>
      <w:sz w:val="22"/>
      <w:szCs w:val="22"/>
      <w:lang w:eastAsia="en-US"/>
    </w:rPr>
  </w:style>
  <w:style w:type="paragraph" w:styleId="afa">
    <w:name w:val="footer"/>
    <w:basedOn w:val="a1"/>
    <w:link w:val="afb"/>
    <w:uiPriority w:val="99"/>
    <w:rsid w:val="009B5D27"/>
    <w:pPr>
      <w:tabs>
        <w:tab w:val="center" w:pos="4677"/>
        <w:tab w:val="right" w:pos="9355"/>
      </w:tabs>
    </w:pPr>
  </w:style>
  <w:style w:type="character" w:customStyle="1" w:styleId="afb">
    <w:name w:val="Нижній колонтитул Знак"/>
    <w:link w:val="afa"/>
    <w:uiPriority w:val="99"/>
    <w:rsid w:val="009B5D27"/>
    <w:rPr>
      <w:rFonts w:ascii="Calibri" w:hAnsi="Calibri"/>
      <w:sz w:val="22"/>
      <w:szCs w:val="22"/>
      <w:lang w:eastAsia="en-US"/>
    </w:rPr>
  </w:style>
  <w:style w:type="paragraph" w:styleId="afc">
    <w:name w:val="Body Text Indent"/>
    <w:basedOn w:val="a1"/>
    <w:link w:val="afd"/>
    <w:uiPriority w:val="99"/>
    <w:rsid w:val="00F976DC"/>
    <w:pPr>
      <w:spacing w:after="120"/>
      <w:ind w:left="283"/>
    </w:pPr>
  </w:style>
  <w:style w:type="character" w:customStyle="1" w:styleId="afd">
    <w:name w:val="Основний текст з відступом Знак"/>
    <w:link w:val="afc"/>
    <w:uiPriority w:val="99"/>
    <w:rsid w:val="00F976DC"/>
    <w:rPr>
      <w:rFonts w:ascii="Calibri" w:hAnsi="Calibri"/>
      <w:sz w:val="22"/>
      <w:szCs w:val="22"/>
      <w:lang w:val="ru-RU" w:eastAsia="en-US"/>
    </w:rPr>
  </w:style>
  <w:style w:type="character" w:customStyle="1" w:styleId="14">
    <w:name w:val="Незакрита згадка1"/>
    <w:uiPriority w:val="99"/>
    <w:semiHidden/>
    <w:unhideWhenUsed/>
    <w:rsid w:val="00265AFD"/>
    <w:rPr>
      <w:color w:val="605E5C"/>
      <w:shd w:val="clear" w:color="auto" w:fill="E1DFDD"/>
    </w:rPr>
  </w:style>
  <w:style w:type="paragraph" w:customStyle="1" w:styleId="xfmc1">
    <w:name w:val="xfmc1"/>
    <w:basedOn w:val="a1"/>
    <w:rsid w:val="00DD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qaclassifiertype">
    <w:name w:val="qa_classifier_type"/>
    <w:rsid w:val="008A450B"/>
  </w:style>
  <w:style w:type="character" w:customStyle="1" w:styleId="qaclassifierdk">
    <w:name w:val="qa_classifier_dk"/>
    <w:rsid w:val="008A450B"/>
  </w:style>
  <w:style w:type="character" w:customStyle="1" w:styleId="qaclassifierdescr">
    <w:name w:val="qa_classifier_descr"/>
    <w:rsid w:val="008A450B"/>
  </w:style>
  <w:style w:type="character" w:customStyle="1" w:styleId="qaclassifierdescrcode">
    <w:name w:val="qa_classifier_descr_code"/>
    <w:rsid w:val="008A450B"/>
  </w:style>
  <w:style w:type="character" w:customStyle="1" w:styleId="qaclassifierdescrprimary">
    <w:name w:val="qa_classifier_descr_primary"/>
    <w:rsid w:val="008A450B"/>
  </w:style>
  <w:style w:type="paragraph" w:customStyle="1" w:styleId="15">
    <w:name w:val="Обычный1"/>
    <w:uiPriority w:val="99"/>
    <w:qFormat/>
    <w:rsid w:val="00303564"/>
    <w:pPr>
      <w:widowControl w:val="0"/>
    </w:pPr>
    <w:rPr>
      <w:rFonts w:ascii="Times New Roman CYR" w:eastAsia="Times New Roman CYR" w:hAnsi="Times New Roman CYR"/>
      <w:sz w:val="24"/>
      <w:lang w:val="ru-RU" w:eastAsia="ru-RU"/>
    </w:rPr>
  </w:style>
  <w:style w:type="character" w:customStyle="1" w:styleId="16">
    <w:name w:val="Основной шрифт абзаца1"/>
    <w:rsid w:val="00303564"/>
  </w:style>
  <w:style w:type="character" w:customStyle="1" w:styleId="40">
    <w:name w:val="Заголовок 4 Знак"/>
    <w:link w:val="4"/>
    <w:semiHidden/>
    <w:rsid w:val="0096405A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af2">
    <w:name w:val="Абзац списку Знак"/>
    <w:link w:val="af1"/>
    <w:uiPriority w:val="34"/>
    <w:locked/>
    <w:rsid w:val="004313B3"/>
    <w:rPr>
      <w:sz w:val="24"/>
      <w:szCs w:val="24"/>
      <w:lang w:eastAsia="ru-RU"/>
    </w:rPr>
  </w:style>
  <w:style w:type="character" w:styleId="afe">
    <w:name w:val="Book Title"/>
    <w:uiPriority w:val="33"/>
    <w:qFormat/>
    <w:rsid w:val="0089044A"/>
    <w:rPr>
      <w:b/>
      <w:bCs/>
      <w:i/>
      <w:iCs/>
      <w:spacing w:val="5"/>
    </w:rPr>
  </w:style>
  <w:style w:type="character" w:customStyle="1" w:styleId="af6">
    <w:name w:val="Без інтервалів Знак"/>
    <w:aliases w:val="Перелік Знак"/>
    <w:link w:val="af5"/>
    <w:uiPriority w:val="1"/>
    <w:rsid w:val="005B2783"/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Заголовок 11"/>
    <w:basedOn w:val="a1"/>
    <w:uiPriority w:val="1"/>
    <w:qFormat/>
    <w:rsid w:val="005B2783"/>
    <w:pPr>
      <w:widowControl w:val="0"/>
      <w:autoSpaceDE w:val="0"/>
      <w:autoSpaceDN w:val="0"/>
      <w:spacing w:before="3" w:after="0" w:line="240" w:lineRule="auto"/>
      <w:ind w:left="424"/>
      <w:outlineLvl w:val="1"/>
    </w:pPr>
    <w:rPr>
      <w:rFonts w:ascii="Times New Roman" w:hAnsi="Times New Roman"/>
      <w:b/>
      <w:bCs/>
      <w:lang w:eastAsia="ru-RU" w:bidi="ru-RU"/>
    </w:rPr>
  </w:style>
  <w:style w:type="paragraph" w:styleId="aff">
    <w:name w:val="Plain Text"/>
    <w:basedOn w:val="a1"/>
    <w:link w:val="aff0"/>
    <w:uiPriority w:val="99"/>
    <w:unhideWhenUsed/>
    <w:rsid w:val="00CF016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0">
    <w:name w:val="Текст Знак"/>
    <w:link w:val="aff"/>
    <w:uiPriority w:val="99"/>
    <w:rsid w:val="00CF0169"/>
    <w:rPr>
      <w:rFonts w:ascii="Consolas" w:eastAsia="Calibri" w:hAnsi="Consolas"/>
      <w:sz w:val="21"/>
      <w:szCs w:val="21"/>
      <w:lang w:val="ru-RU" w:eastAsia="en-US"/>
    </w:rPr>
  </w:style>
  <w:style w:type="paragraph" w:customStyle="1" w:styleId="tabl2">
    <w:name w:val="tabl2"/>
    <w:basedOn w:val="a1"/>
    <w:uiPriority w:val="99"/>
    <w:rsid w:val="00CF0169"/>
    <w:pPr>
      <w:spacing w:after="40" w:line="240" w:lineRule="auto"/>
      <w:jc w:val="both"/>
    </w:pPr>
    <w:rPr>
      <w:rFonts w:ascii="TimesDL" w:hAnsi="TimesDL"/>
      <w:sz w:val="24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rsid w:val="00593E92"/>
    <w:rPr>
      <w:rFonts w:ascii="Arial" w:hAnsi="Arial"/>
      <w:b/>
      <w:noProof/>
      <w:sz w:val="24"/>
      <w:szCs w:val="24"/>
    </w:rPr>
  </w:style>
  <w:style w:type="numbering" w:customStyle="1" w:styleId="17">
    <w:name w:val="Нет списка1"/>
    <w:next w:val="a4"/>
    <w:uiPriority w:val="99"/>
    <w:semiHidden/>
    <w:unhideWhenUsed/>
    <w:rsid w:val="00593E92"/>
  </w:style>
  <w:style w:type="paragraph" w:styleId="aff1">
    <w:name w:val="Title"/>
    <w:aliases w:val="Назва_заголовків"/>
    <w:basedOn w:val="a1"/>
    <w:link w:val="aff2"/>
    <w:qFormat/>
    <w:rsid w:val="00593E92"/>
    <w:pPr>
      <w:pageBreakBefore/>
      <w:autoSpaceDE w:val="0"/>
      <w:autoSpaceDN w:val="0"/>
      <w:adjustRightInd w:val="0"/>
      <w:spacing w:before="100" w:after="0" w:line="240" w:lineRule="auto"/>
      <w:ind w:left="-900" w:right="-185"/>
      <w:jc w:val="center"/>
    </w:pPr>
    <w:rPr>
      <w:rFonts w:ascii="Arial" w:hAnsi="Arial"/>
      <w:b/>
      <w:sz w:val="28"/>
      <w:szCs w:val="24"/>
      <w:lang w:eastAsia="ru-RU"/>
    </w:rPr>
  </w:style>
  <w:style w:type="character" w:customStyle="1" w:styleId="aff2">
    <w:name w:val="Назва Знак"/>
    <w:aliases w:val="Назва_заголовків Знак"/>
    <w:link w:val="aff1"/>
    <w:rsid w:val="00593E92"/>
    <w:rPr>
      <w:rFonts w:ascii="Arial" w:hAnsi="Arial"/>
      <w:b/>
      <w:sz w:val="28"/>
      <w:szCs w:val="24"/>
    </w:rPr>
  </w:style>
  <w:style w:type="character" w:styleId="aff3">
    <w:name w:val="page number"/>
    <w:basedOn w:val="a2"/>
    <w:uiPriority w:val="99"/>
    <w:rsid w:val="00593E92"/>
  </w:style>
  <w:style w:type="paragraph" w:styleId="21">
    <w:name w:val="Body Text Indent 2"/>
    <w:basedOn w:val="a1"/>
    <w:link w:val="22"/>
    <w:uiPriority w:val="99"/>
    <w:rsid w:val="00593E9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link w:val="21"/>
    <w:uiPriority w:val="99"/>
    <w:rsid w:val="00593E92"/>
    <w:rPr>
      <w:sz w:val="24"/>
      <w:szCs w:val="24"/>
    </w:rPr>
  </w:style>
  <w:style w:type="paragraph" w:styleId="aff4">
    <w:name w:val="Block Text"/>
    <w:basedOn w:val="a1"/>
    <w:uiPriority w:val="99"/>
    <w:rsid w:val="00593E92"/>
    <w:pPr>
      <w:autoSpaceDE w:val="0"/>
      <w:autoSpaceDN w:val="0"/>
      <w:adjustRightInd w:val="0"/>
      <w:spacing w:after="0" w:line="240" w:lineRule="auto"/>
      <w:ind w:left="-539" w:right="-85" w:firstLine="720"/>
      <w:jc w:val="both"/>
    </w:pPr>
    <w:rPr>
      <w:rFonts w:ascii="Arial" w:hAnsi="Arial"/>
      <w:szCs w:val="24"/>
      <w:lang w:eastAsia="ru-RU"/>
    </w:rPr>
  </w:style>
  <w:style w:type="paragraph" w:styleId="aff5">
    <w:name w:val="footnote text"/>
    <w:basedOn w:val="a1"/>
    <w:link w:val="aff6"/>
    <w:uiPriority w:val="99"/>
    <w:rsid w:val="00593E92"/>
    <w:pPr>
      <w:spacing w:before="120" w:after="0" w:line="36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6">
    <w:name w:val="Текст виноски Знак"/>
    <w:link w:val="aff5"/>
    <w:uiPriority w:val="99"/>
    <w:rsid w:val="00593E92"/>
    <w:rPr>
      <w:sz w:val="24"/>
    </w:rPr>
  </w:style>
  <w:style w:type="paragraph" w:styleId="aff7">
    <w:name w:val="Normal (Web)"/>
    <w:basedOn w:val="a1"/>
    <w:uiPriority w:val="99"/>
    <w:unhideWhenUsed/>
    <w:qFormat/>
    <w:rsid w:val="00593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8">
    <w:name w:val="footnote reference"/>
    <w:rsid w:val="00593E92"/>
    <w:rPr>
      <w:vertAlign w:val="superscript"/>
    </w:rPr>
  </w:style>
  <w:style w:type="table" w:customStyle="1" w:styleId="18">
    <w:name w:val="Сетка таблицы1"/>
    <w:basedOn w:val="a3"/>
    <w:next w:val="af3"/>
    <w:uiPriority w:val="59"/>
    <w:rsid w:val="00593E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E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f9">
    <w:name w:val="Emphasis"/>
    <w:qFormat/>
    <w:rsid w:val="00593E92"/>
    <w:rPr>
      <w:i/>
      <w:iCs/>
    </w:rPr>
  </w:style>
  <w:style w:type="paragraph" w:styleId="81">
    <w:name w:val="index 8"/>
    <w:basedOn w:val="a1"/>
    <w:next w:val="a1"/>
    <w:rsid w:val="00593E92"/>
    <w:pPr>
      <w:tabs>
        <w:tab w:val="right" w:pos="4175"/>
      </w:tabs>
      <w:spacing w:after="0" w:line="240" w:lineRule="auto"/>
      <w:ind w:left="1600" w:hanging="200"/>
      <w:jc w:val="both"/>
    </w:pPr>
    <w:rPr>
      <w:rFonts w:ascii="Times New Roman" w:hAnsi="Times New Roman"/>
      <w:sz w:val="18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F91C1D"/>
    <w:rPr>
      <w:rFonts w:ascii="Calibri" w:hAnsi="Calibri"/>
      <w:i/>
      <w:iCs/>
      <w:sz w:val="24"/>
      <w:szCs w:val="24"/>
      <w:lang w:eastAsia="zh-CN"/>
    </w:rPr>
  </w:style>
  <w:style w:type="numbering" w:customStyle="1" w:styleId="23">
    <w:name w:val="Нет списка2"/>
    <w:next w:val="a4"/>
    <w:uiPriority w:val="99"/>
    <w:semiHidden/>
    <w:unhideWhenUsed/>
    <w:rsid w:val="00F91C1D"/>
  </w:style>
  <w:style w:type="character" w:customStyle="1" w:styleId="19">
    <w:name w:val="Виділення1"/>
    <w:qFormat/>
    <w:rsid w:val="00F91C1D"/>
    <w:rPr>
      <w:i/>
      <w:iCs/>
    </w:rPr>
  </w:style>
  <w:style w:type="numbering" w:customStyle="1" w:styleId="31">
    <w:name w:val="Нет списка3"/>
    <w:next w:val="a4"/>
    <w:uiPriority w:val="99"/>
    <w:semiHidden/>
    <w:unhideWhenUsed/>
    <w:rsid w:val="007351EF"/>
  </w:style>
  <w:style w:type="table" w:customStyle="1" w:styleId="24">
    <w:name w:val="Сетка таблицы2"/>
    <w:basedOn w:val="a3"/>
    <w:next w:val="af3"/>
    <w:uiPriority w:val="59"/>
    <w:rsid w:val="00D1511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3"/>
    <w:uiPriority w:val="39"/>
    <w:rsid w:val="006A7D75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4"/>
    <w:uiPriority w:val="99"/>
    <w:semiHidden/>
    <w:unhideWhenUsed/>
    <w:rsid w:val="00582C32"/>
  </w:style>
  <w:style w:type="table" w:customStyle="1" w:styleId="42">
    <w:name w:val="Сетка таблицы4"/>
    <w:basedOn w:val="a3"/>
    <w:next w:val="af3"/>
    <w:uiPriority w:val="39"/>
    <w:rsid w:val="00582C32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"/>
    <w:rsid w:val="00582C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numbering" w:customStyle="1" w:styleId="111">
    <w:name w:val="Нет списка11"/>
    <w:next w:val="a4"/>
    <w:uiPriority w:val="99"/>
    <w:semiHidden/>
    <w:unhideWhenUsed/>
    <w:rsid w:val="00582C32"/>
  </w:style>
  <w:style w:type="character" w:customStyle="1" w:styleId="normaltextrun">
    <w:name w:val="normaltextrun"/>
    <w:basedOn w:val="a2"/>
    <w:rsid w:val="00582C32"/>
  </w:style>
  <w:style w:type="character" w:customStyle="1" w:styleId="eop">
    <w:name w:val="eop"/>
    <w:basedOn w:val="a2"/>
    <w:rsid w:val="00582C32"/>
  </w:style>
  <w:style w:type="paragraph" w:customStyle="1" w:styleId="affa">
    <w:name w:val="Текстовий"/>
    <w:basedOn w:val="a1"/>
    <w:link w:val="affb"/>
    <w:qFormat/>
    <w:rsid w:val="00582C32"/>
    <w:pPr>
      <w:suppressAutoHyphens/>
      <w:spacing w:before="120" w:after="120" w:line="240" w:lineRule="auto"/>
      <w:ind w:firstLine="709"/>
      <w:contextualSpacing/>
      <w:jc w:val="both"/>
    </w:pPr>
    <w:rPr>
      <w:rFonts w:ascii="Times New Roman" w:eastAsia="Calibri" w:hAnsi="Times New Roman"/>
      <w:sz w:val="24"/>
      <w:szCs w:val="24"/>
      <w:lang w:val="uk-UA"/>
    </w:rPr>
  </w:style>
  <w:style w:type="paragraph" w:customStyle="1" w:styleId="a">
    <w:name w:val="Тестовий перелік"/>
    <w:basedOn w:val="2"/>
    <w:link w:val="affc"/>
    <w:qFormat/>
    <w:rsid w:val="00582C32"/>
    <w:pPr>
      <w:keepNext w:val="0"/>
      <w:numPr>
        <w:numId w:val="8"/>
      </w:numPr>
      <w:ind w:left="0" w:firstLine="709"/>
      <w:contextualSpacing/>
      <w:jc w:val="both"/>
    </w:pPr>
    <w:rPr>
      <w:rFonts w:eastAsia="Times New Roman"/>
      <w:bCs/>
      <w:sz w:val="24"/>
      <w:szCs w:val="24"/>
      <w:lang w:val="uk-UA" w:bidi="ta-IN"/>
    </w:rPr>
  </w:style>
  <w:style w:type="character" w:customStyle="1" w:styleId="affb">
    <w:name w:val="Текстовий Знак"/>
    <w:basedOn w:val="a2"/>
    <w:link w:val="affa"/>
    <w:rsid w:val="00582C32"/>
    <w:rPr>
      <w:rFonts w:eastAsia="Calibri"/>
      <w:sz w:val="24"/>
      <w:szCs w:val="24"/>
      <w:lang w:val="uk-UA"/>
    </w:rPr>
  </w:style>
  <w:style w:type="paragraph" w:customStyle="1" w:styleId="a0">
    <w:name w:val="Розділ_назва"/>
    <w:basedOn w:val="a1"/>
    <w:link w:val="affd"/>
    <w:qFormat/>
    <w:rsid w:val="00582C32"/>
    <w:pPr>
      <w:keepNext/>
      <w:numPr>
        <w:numId w:val="7"/>
      </w:numPr>
      <w:spacing w:before="240" w:after="120" w:line="240" w:lineRule="auto"/>
      <w:ind w:left="0" w:firstLine="0"/>
      <w:contextualSpacing/>
      <w:jc w:val="both"/>
      <w:outlineLvl w:val="2"/>
    </w:pPr>
    <w:rPr>
      <w:rFonts w:ascii="Times New Roman" w:hAnsi="Times New Roman"/>
      <w:b/>
      <w:bCs/>
      <w:sz w:val="24"/>
      <w:szCs w:val="26"/>
      <w:lang w:val="uk-UA" w:eastAsia="ru-RU" w:bidi="ta-IN"/>
    </w:rPr>
  </w:style>
  <w:style w:type="character" w:customStyle="1" w:styleId="affc">
    <w:name w:val="Тестовий перелік Знак"/>
    <w:basedOn w:val="a2"/>
    <w:link w:val="a"/>
    <w:rsid w:val="00582C32"/>
    <w:rPr>
      <w:bCs/>
      <w:sz w:val="24"/>
      <w:szCs w:val="24"/>
      <w:lang w:val="uk-UA" w:eastAsia="ru-RU" w:bidi="ta-IN"/>
    </w:rPr>
  </w:style>
  <w:style w:type="character" w:customStyle="1" w:styleId="affd">
    <w:name w:val="Розділ_назва Знак"/>
    <w:basedOn w:val="a2"/>
    <w:link w:val="a0"/>
    <w:rsid w:val="00582C32"/>
    <w:rPr>
      <w:b/>
      <w:bCs/>
      <w:sz w:val="24"/>
      <w:szCs w:val="26"/>
      <w:lang w:val="uk-UA" w:eastAsia="ru-RU" w:bidi="ta-IN"/>
    </w:rPr>
  </w:style>
  <w:style w:type="paragraph" w:customStyle="1" w:styleId="affe">
    <w:name w:val="Підпис таблиці"/>
    <w:basedOn w:val="a1"/>
    <w:link w:val="afff"/>
    <w:qFormat/>
    <w:rsid w:val="00582C32"/>
    <w:pPr>
      <w:suppressAutoHyphens/>
      <w:spacing w:before="240" w:after="120" w:line="240" w:lineRule="auto"/>
      <w:contextualSpacing/>
      <w:jc w:val="both"/>
    </w:pPr>
    <w:rPr>
      <w:rFonts w:ascii="Times New Roman" w:eastAsia="Calibri" w:hAnsi="Times New Roman"/>
      <w:sz w:val="24"/>
      <w:szCs w:val="24"/>
      <w:lang w:val="uk-UA"/>
    </w:rPr>
  </w:style>
  <w:style w:type="paragraph" w:customStyle="1" w:styleId="afff0">
    <w:name w:val="Текст таблиці"/>
    <w:basedOn w:val="a1"/>
    <w:link w:val="afff1"/>
    <w:qFormat/>
    <w:rsid w:val="00582C32"/>
    <w:pPr>
      <w:widowControl w:val="0"/>
      <w:tabs>
        <w:tab w:val="left" w:pos="567"/>
      </w:tabs>
      <w:suppressAutoHyphens/>
      <w:autoSpaceDE w:val="0"/>
      <w:spacing w:after="0" w:line="240" w:lineRule="auto"/>
      <w:contextualSpacing/>
    </w:pPr>
    <w:rPr>
      <w:rFonts w:ascii="Times New Roman" w:eastAsia="Calibri" w:hAnsi="Times New Roman"/>
      <w:bCs/>
      <w:sz w:val="24"/>
      <w:szCs w:val="24"/>
      <w:lang w:val="uk-UA"/>
    </w:rPr>
  </w:style>
  <w:style w:type="character" w:customStyle="1" w:styleId="afff">
    <w:name w:val="Підпис таблиці Знак"/>
    <w:basedOn w:val="a2"/>
    <w:link w:val="affe"/>
    <w:rsid w:val="00582C32"/>
    <w:rPr>
      <w:rFonts w:eastAsia="Calibri"/>
      <w:sz w:val="24"/>
      <w:szCs w:val="24"/>
      <w:lang w:val="uk-UA"/>
    </w:rPr>
  </w:style>
  <w:style w:type="character" w:customStyle="1" w:styleId="afff1">
    <w:name w:val="Текст таблиці Знак"/>
    <w:basedOn w:val="a2"/>
    <w:link w:val="afff0"/>
    <w:rsid w:val="00582C32"/>
    <w:rPr>
      <w:rFonts w:eastAsia="Calibri"/>
      <w:bCs/>
      <w:sz w:val="24"/>
      <w:szCs w:val="24"/>
      <w:lang w:val="uk-UA"/>
    </w:rPr>
  </w:style>
  <w:style w:type="paragraph" w:customStyle="1" w:styleId="afff2">
    <w:name w:val="Назва розділу"/>
    <w:basedOn w:val="a1"/>
    <w:link w:val="afff3"/>
    <w:qFormat/>
    <w:rsid w:val="00582C32"/>
    <w:pPr>
      <w:keepNext/>
      <w:spacing w:before="240" w:after="120" w:line="240" w:lineRule="auto"/>
      <w:contextualSpacing/>
      <w:jc w:val="both"/>
      <w:outlineLvl w:val="2"/>
    </w:pPr>
    <w:rPr>
      <w:rFonts w:ascii="Times New Roman" w:hAnsi="Times New Roman"/>
      <w:b/>
      <w:bCs/>
      <w:sz w:val="24"/>
      <w:szCs w:val="26"/>
      <w:lang w:val="uk-UA" w:eastAsia="ru-RU" w:bidi="ta-IN"/>
    </w:rPr>
  </w:style>
  <w:style w:type="character" w:customStyle="1" w:styleId="afff3">
    <w:name w:val="Назва розділу Знак"/>
    <w:basedOn w:val="a2"/>
    <w:link w:val="afff2"/>
    <w:rsid w:val="00582C32"/>
    <w:rPr>
      <w:b/>
      <w:bCs/>
      <w:sz w:val="24"/>
      <w:szCs w:val="26"/>
      <w:lang w:val="uk-UA" w:eastAsia="ru-RU" w:bidi="ta-IN"/>
    </w:rPr>
  </w:style>
  <w:style w:type="character" w:customStyle="1" w:styleId="26">
    <w:name w:val="Основной текст (2) + Полужирный"/>
    <w:basedOn w:val="a2"/>
    <w:rsid w:val="00582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;Не полужирный"/>
    <w:basedOn w:val="a2"/>
    <w:rsid w:val="00582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5pt">
    <w:name w:val="Основной текст (2) + 15 pt;Не полужирный"/>
    <w:basedOn w:val="a2"/>
    <w:rsid w:val="00582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1pt">
    <w:name w:val="Основной текст (2) + 11 pt"/>
    <w:basedOn w:val="a2"/>
    <w:rsid w:val="00582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fff4">
    <w:name w:val="FollowedHyperlink"/>
    <w:basedOn w:val="a2"/>
    <w:uiPriority w:val="99"/>
    <w:unhideWhenUsed/>
    <w:rsid w:val="00582C32"/>
    <w:rPr>
      <w:color w:val="954F72"/>
      <w:u w:val="single"/>
    </w:rPr>
  </w:style>
  <w:style w:type="paragraph" w:customStyle="1" w:styleId="msonormal0">
    <w:name w:val="msonormal"/>
    <w:basedOn w:val="a1"/>
    <w:rsid w:val="00582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nt5">
    <w:name w:val="font5"/>
    <w:basedOn w:val="a1"/>
    <w:rsid w:val="00582C3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4">
    <w:name w:val="xl64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a1"/>
    <w:rsid w:val="00582C3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a1"/>
    <w:rsid w:val="00582C3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a1"/>
    <w:rsid w:val="00582C3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a1"/>
    <w:rsid w:val="00582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2">
    <w:name w:val="xl72"/>
    <w:basedOn w:val="a1"/>
    <w:rsid w:val="00582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a1"/>
    <w:rsid w:val="00582C3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5">
    <w:name w:val="xl75"/>
    <w:basedOn w:val="a1"/>
    <w:rsid w:val="00582C3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6">
    <w:name w:val="xl76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7">
    <w:name w:val="xl77"/>
    <w:basedOn w:val="a1"/>
    <w:rsid w:val="00582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8">
    <w:name w:val="xl78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9">
    <w:name w:val="xl79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a1"/>
    <w:rsid w:val="00582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1">
    <w:name w:val="xl81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2">
    <w:name w:val="xl82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4">
    <w:name w:val="xl84"/>
    <w:basedOn w:val="a1"/>
    <w:rsid w:val="00582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a1"/>
    <w:rsid w:val="00582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6">
    <w:name w:val="xl86"/>
    <w:basedOn w:val="a1"/>
    <w:rsid w:val="00582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7">
    <w:name w:val="xl87"/>
    <w:basedOn w:val="a1"/>
    <w:rsid w:val="00582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8">
    <w:name w:val="xl88"/>
    <w:basedOn w:val="a1"/>
    <w:rsid w:val="00582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0">
    <w:name w:val="xl90"/>
    <w:basedOn w:val="a1"/>
    <w:rsid w:val="00582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1">
    <w:name w:val="xl91"/>
    <w:basedOn w:val="a1"/>
    <w:rsid w:val="00582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2">
    <w:name w:val="xl92"/>
    <w:basedOn w:val="a1"/>
    <w:rsid w:val="00582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93">
    <w:name w:val="xl93"/>
    <w:basedOn w:val="a1"/>
    <w:rsid w:val="00582C3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95">
    <w:name w:val="xl95"/>
    <w:basedOn w:val="a1"/>
    <w:rsid w:val="00582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96">
    <w:name w:val="xl96"/>
    <w:basedOn w:val="a1"/>
    <w:rsid w:val="00582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8B3C-F887-490C-B31B-7132306A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18768</Words>
  <Characters>10698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Документація на проведення допорогової закупівлі (умови закупівлі)</vt:lpstr>
      <vt:lpstr>Документація на проведення допорогової закупівлі (умови закупівлі)</vt:lpstr>
    </vt:vector>
  </TitlesOfParts>
  <Company>Національний Академ. Драм. театр ім.Франка</Company>
  <LinksUpToDate>false</LinksUpToDate>
  <CharactersWithSpaces>29408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 на проведення допорогової закупівлі (умови закупівлі)</dc:title>
  <dc:subject/>
  <dc:creator>Марина</dc:creator>
  <cp:keywords/>
  <dc:description/>
  <cp:lastModifiedBy>UseCore</cp:lastModifiedBy>
  <cp:revision>13</cp:revision>
  <cp:lastPrinted>2023-06-08T07:34:00Z</cp:lastPrinted>
  <dcterms:created xsi:type="dcterms:W3CDTF">2024-03-19T11:03:00Z</dcterms:created>
  <dcterms:modified xsi:type="dcterms:W3CDTF">2024-04-29T07:42:00Z</dcterms:modified>
</cp:coreProperties>
</file>