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7A16" w14:textId="77777777" w:rsidR="00654175" w:rsidRPr="00103F71" w:rsidRDefault="00654175" w:rsidP="00B6551E">
      <w:pPr>
        <w:pStyle w:val="ab"/>
        <w:jc w:val="right"/>
        <w:rPr>
          <w:rFonts w:ascii="Times New Roman" w:eastAsia="Times New Roman" w:hAnsi="Times New Roman" w:cs="Times New Roman"/>
          <w:b/>
          <w:sz w:val="24"/>
          <w:szCs w:val="24"/>
          <w:lang w:val="uk-UA"/>
        </w:rPr>
      </w:pPr>
      <w:bookmarkStart w:id="0" w:name="_GoBack"/>
      <w:bookmarkEnd w:id="0"/>
      <w:r w:rsidRPr="00103F71">
        <w:rPr>
          <w:rFonts w:ascii="Times New Roman" w:eastAsia="Times New Roman" w:hAnsi="Times New Roman" w:cs="Times New Roman"/>
          <w:b/>
          <w:sz w:val="24"/>
          <w:szCs w:val="24"/>
          <w:lang w:val="uk-UA"/>
        </w:rPr>
        <w:t>Додаток № 2</w:t>
      </w:r>
    </w:p>
    <w:p w14:paraId="45E48E62" w14:textId="77777777" w:rsidR="00654175" w:rsidRPr="00103F71" w:rsidRDefault="00654175" w:rsidP="00B6551E">
      <w:pPr>
        <w:pStyle w:val="ab"/>
        <w:jc w:val="right"/>
        <w:rPr>
          <w:rFonts w:ascii="Times New Roman" w:eastAsia="Times New Roman" w:hAnsi="Times New Roman" w:cs="Times New Roman"/>
          <w:b/>
          <w:sz w:val="24"/>
          <w:szCs w:val="24"/>
          <w:lang w:val="uk-UA"/>
        </w:rPr>
      </w:pPr>
      <w:r w:rsidRPr="00103F71">
        <w:rPr>
          <w:rFonts w:ascii="Times New Roman" w:eastAsia="Times New Roman" w:hAnsi="Times New Roman" w:cs="Times New Roman"/>
          <w:b/>
          <w:sz w:val="24"/>
          <w:szCs w:val="24"/>
          <w:lang w:val="uk-UA"/>
        </w:rPr>
        <w:t>до тендерної документації</w:t>
      </w:r>
    </w:p>
    <w:p w14:paraId="6C37311F" w14:textId="77777777" w:rsidR="00B6551E" w:rsidRPr="00103F71" w:rsidRDefault="00B6551E" w:rsidP="00B6551E">
      <w:pPr>
        <w:pStyle w:val="ab"/>
        <w:jc w:val="center"/>
        <w:rPr>
          <w:rFonts w:ascii="Times New Roman" w:hAnsi="Times New Roman" w:cs="Times New Roman"/>
          <w:b/>
          <w:sz w:val="24"/>
          <w:szCs w:val="24"/>
          <w:lang w:val="uk-UA"/>
        </w:rPr>
      </w:pPr>
    </w:p>
    <w:p w14:paraId="1C646534"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ПЕРЕЛІК ДОКУМЕНТІВ, ЯКІ ПОВИНЕН ПОДАТИ УЧАСНИК</w:t>
      </w:r>
    </w:p>
    <w:p w14:paraId="528B47F1"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ЩОДО ПІДТВЕРДЖЕННЯ ІНФОРМАЦІЇ ПРО ВІДСУТНІСТЬ</w:t>
      </w:r>
    </w:p>
    <w:p w14:paraId="4453D067"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ПІДСТАВ, УСТАНОВЛЕНИХ СТАТЕЮ 17 ЗАКОНУ</w:t>
      </w:r>
    </w:p>
    <w:p w14:paraId="6CD8BD78" w14:textId="77777777" w:rsidR="00B6551E" w:rsidRPr="00103F71" w:rsidRDefault="00B6551E" w:rsidP="00B6551E">
      <w:pPr>
        <w:pStyle w:val="ab"/>
        <w:rPr>
          <w:rFonts w:ascii="Times New Roman" w:hAnsi="Times New Roman" w:cs="Times New Roman"/>
          <w:iCs/>
          <w:sz w:val="24"/>
          <w:szCs w:val="24"/>
          <w:lang w:val="uk-UA"/>
        </w:rPr>
      </w:pPr>
    </w:p>
    <w:p w14:paraId="1A64B6CD" w14:textId="77777777" w:rsidR="008F2A7F" w:rsidRPr="00103F71" w:rsidRDefault="008F2A7F" w:rsidP="008F2A7F">
      <w:pPr>
        <w:spacing w:line="240" w:lineRule="auto"/>
        <w:jc w:val="center"/>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31"/>
        <w:gridCol w:w="3431"/>
        <w:gridCol w:w="2513"/>
        <w:gridCol w:w="3437"/>
      </w:tblGrid>
      <w:tr w:rsidR="008F2A7F" w:rsidRPr="009E699F" w14:paraId="0B31BE6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A2C5EB"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Підстави для відмови в участі у процедурі закупівлі</w:t>
            </w:r>
          </w:p>
          <w:p w14:paraId="3E8FB6D1" w14:textId="77777777" w:rsidR="008F2A7F" w:rsidRPr="009E699F" w:rsidRDefault="008F2A7F" w:rsidP="0028344F">
            <w:pPr>
              <w:spacing w:after="0" w:line="240" w:lineRule="auto"/>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3FBA"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Учасник процедури закупівлі</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xml:space="preserve">Переможець у строк, що не перевищує чотири дні з дати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w:t>
            </w:r>
          </w:p>
        </w:tc>
      </w:tr>
      <w:tr w:rsidR="008F2A7F" w:rsidRPr="009E699F" w14:paraId="11CE40A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2A84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E699F">
              <w:rPr>
                <w:rFonts w:ascii="Times New Roman" w:eastAsia="Times New Roman" w:hAnsi="Times New Roman" w:cs="Times New Roman"/>
                <w:i/>
                <w:iCs/>
                <w:color w:val="000000"/>
                <w:shd w:val="clear" w:color="auto" w:fill="FFFFFF"/>
                <w:lang w:val="uk-UA"/>
              </w:rPr>
              <w:t>(</w:t>
            </w:r>
            <w:r w:rsidRPr="009E699F">
              <w:rPr>
                <w:rFonts w:ascii="Times New Roman" w:eastAsia="Times New Roman" w:hAnsi="Times New Roman" w:cs="Times New Roman"/>
                <w:i/>
                <w:iCs/>
                <w:color w:val="000000"/>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0FE2A0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E699F" w14:paraId="67E6B5B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FFAFE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9E699F">
              <w:rPr>
                <w:rFonts w:ascii="Times New Roman" w:eastAsia="Times New Roman" w:hAnsi="Times New Roman" w:cs="Times New Roman"/>
                <w:color w:val="000000"/>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4B0C09D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8C5D5F" w14:textId="68B0A923" w:rsidR="008F2A7F" w:rsidRPr="009E699F" w:rsidRDefault="008F2A7F" w:rsidP="0085765C">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не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E699F">
              <w:rPr>
                <w:rFonts w:ascii="Times New Roman" w:eastAsia="Times New Roman" w:hAnsi="Times New Roman" w:cs="Times New Roman"/>
                <w:color w:val="000000"/>
                <w:lang w:val="uk-UA"/>
              </w:rPr>
              <w:t xml:space="preserve">. або, в разі не можливості їх отримання, довідку в довільній формі про те, що відомості про юридичну особу, яка є учасником </w:t>
            </w:r>
            <w:r w:rsidRPr="009E699F">
              <w:rPr>
                <w:rFonts w:ascii="Times New Roman" w:eastAsia="Times New Roman" w:hAnsi="Times New Roman" w:cs="Times New Roman"/>
                <w:color w:val="000000"/>
                <w:lang w:val="uk-UA"/>
              </w:rPr>
              <w:lastRenderedPageBreak/>
              <w:t xml:space="preserve">процедури закупівлі, не </w:t>
            </w:r>
            <w:proofErr w:type="spellStart"/>
            <w:r w:rsidRPr="009E699F">
              <w:rPr>
                <w:rFonts w:ascii="Times New Roman" w:eastAsia="Times New Roman" w:hAnsi="Times New Roman" w:cs="Times New Roman"/>
                <w:color w:val="000000"/>
                <w:lang w:val="uk-UA"/>
              </w:rPr>
              <w:t>внесено</w:t>
            </w:r>
            <w:proofErr w:type="spellEnd"/>
            <w:r w:rsidRPr="009E699F">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tc>
      </w:tr>
      <w:tr w:rsidR="008F2A7F" w:rsidRPr="009E699F" w14:paraId="05318359"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37615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19DB79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9A1C0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2A7F" w:rsidRPr="009E699F" w14:paraId="7D83B41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C77449"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E699F">
                <w:rPr>
                  <w:rFonts w:ascii="Times New Roman" w:eastAsia="Times New Roman" w:hAnsi="Times New Roman" w:cs="Times New Roman"/>
                  <w:color w:val="000000"/>
                  <w:shd w:val="clear" w:color="auto" w:fill="FFFFFF"/>
                  <w:lang w:val="uk-UA"/>
                </w:rPr>
                <w:t>пунктом 1 статті 50</w:t>
              </w:r>
            </w:hyperlink>
            <w:r w:rsidRPr="009E699F">
              <w:rPr>
                <w:rFonts w:ascii="Times New Roman" w:eastAsia="Times New Roman" w:hAnsi="Times New Roman" w:cs="Times New Roman"/>
                <w:color w:val="000000"/>
                <w:shd w:val="clear" w:color="auto" w:fill="FFFFFF"/>
                <w:lang w:val="uk-UA"/>
              </w:rPr>
              <w:t xml:space="preserve"> Закону України «Про захист економічної конкуренції», у вигляді вчинення </w:t>
            </w:r>
            <w:proofErr w:type="spellStart"/>
            <w:r w:rsidRPr="009E699F">
              <w:rPr>
                <w:rFonts w:ascii="Times New Roman" w:eastAsia="Times New Roman" w:hAnsi="Times New Roman" w:cs="Times New Roman"/>
                <w:color w:val="000000"/>
                <w:shd w:val="clear" w:color="auto" w:fill="FFFFFF"/>
                <w:lang w:val="uk-UA"/>
              </w:rPr>
              <w:t>антиконкурентних</w:t>
            </w:r>
            <w:proofErr w:type="spellEnd"/>
            <w:r w:rsidRPr="009E699F">
              <w:rPr>
                <w:rFonts w:ascii="Times New Roman" w:eastAsia="Times New Roman" w:hAnsi="Times New Roman" w:cs="Times New Roman"/>
                <w:color w:val="000000"/>
                <w:shd w:val="clear" w:color="auto" w:fill="FFFFFF"/>
                <w:lang w:val="uk-UA"/>
              </w:rPr>
              <w:t xml:space="preserve"> узгоджених дій, що стосуються спотворення результатів тендерів (</w:t>
            </w:r>
            <w:r w:rsidRPr="009E699F">
              <w:rPr>
                <w:rFonts w:ascii="Times New Roman" w:eastAsia="Times New Roman" w:hAnsi="Times New Roman" w:cs="Times New Roman"/>
                <w:color w:val="000000"/>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1C4E83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E699F" w14:paraId="057E5F9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FCEF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фізична особа, яка є учасником процедури закупівлі, була </w:t>
            </w:r>
            <w:r w:rsidRPr="009E699F">
              <w:rPr>
                <w:rFonts w:ascii="Times New Roman" w:eastAsia="Times New Roman" w:hAnsi="Times New Roman" w:cs="Times New Roman"/>
                <w:color w:val="000000"/>
                <w:shd w:val="clear" w:color="auto" w:fill="FFFFFF"/>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D84819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w:t>
            </w:r>
            <w:r w:rsidRPr="009E699F">
              <w:rPr>
                <w:rFonts w:ascii="Times New Roman" w:eastAsia="Times New Roman" w:hAnsi="Times New Roman" w:cs="Times New Roman"/>
                <w:color w:val="000000"/>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95BA9" w14:textId="10A9057D" w:rsidR="008F2A7F" w:rsidRPr="009E699F" w:rsidRDefault="008F2A7F" w:rsidP="00B70C3A">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процедури закупівлі має надати витяг з інформаційно-</w:t>
            </w:r>
            <w:r w:rsidRPr="009E699F">
              <w:rPr>
                <w:rFonts w:ascii="Times New Roman" w:eastAsia="Times New Roman" w:hAnsi="Times New Roman" w:cs="Times New Roman"/>
                <w:color w:val="000000"/>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B70C3A" w:rsidRPr="009E699F">
              <w:rPr>
                <w:rFonts w:ascii="Times New Roman" w:eastAsia="Times New Roman" w:hAnsi="Times New Roman" w:cs="Times New Roman"/>
                <w:color w:val="000000"/>
                <w:lang w:val="uk-UA"/>
              </w:rPr>
              <w:t xml:space="preserve"> </w:t>
            </w: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E699F" w14:paraId="5769FBC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704403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921925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7F9060C"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F2A7F" w:rsidRPr="009E699F" w14:paraId="02BEDAD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DD36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E699F">
              <w:rPr>
                <w:rFonts w:ascii="Times New Roman" w:eastAsia="Times New Roman" w:hAnsi="Times New Roman" w:cs="Times New Roman"/>
                <w:color w:val="000000"/>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074A3A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9E699F">
              <w:rPr>
                <w:rFonts w:ascii="Times New Roman" w:eastAsia="Times New Roman" w:hAnsi="Times New Roman" w:cs="Times New Roman"/>
                <w:color w:val="000000"/>
                <w:lang w:val="uk-UA"/>
              </w:rPr>
              <w:t>. </w:t>
            </w:r>
          </w:p>
        </w:tc>
      </w:tr>
      <w:tr w:rsidR="008F2A7F" w:rsidRPr="009E699F" w14:paraId="255EB65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EEF9F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9E699F">
              <w:rPr>
                <w:rFonts w:ascii="Times New Roman" w:eastAsia="Times New Roman" w:hAnsi="Times New Roman" w:cs="Times New Roman"/>
                <w:color w:val="000000"/>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4F94CD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054CC3" w14:textId="4F4E6B9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9E699F">
              <w:rPr>
                <w:rFonts w:ascii="Times New Roman" w:eastAsia="Times New Roman" w:hAnsi="Times New Roman" w:cs="Times New Roman"/>
                <w:color w:val="000000"/>
                <w:shd w:val="clear" w:color="auto" w:fill="FFFFFF"/>
                <w:lang w:val="uk-UA"/>
              </w:rPr>
              <w:t xml:space="preserve"> переможець процедури </w:t>
            </w:r>
            <w:r w:rsidRPr="009E699F">
              <w:rPr>
                <w:rFonts w:ascii="Times New Roman" w:eastAsia="Times New Roman" w:hAnsi="Times New Roman" w:cs="Times New Roman"/>
                <w:color w:val="000000"/>
                <w:shd w:val="clear" w:color="auto" w:fill="FFFFFF"/>
                <w:lang w:val="uk-UA"/>
              </w:rPr>
              <w:lastRenderedPageBreak/>
              <w:t>закупівлі не визнаний у встановленому законом порядку банкрутом та стосовно нього не відкрита ліквідаційна процедура</w:t>
            </w:r>
            <w:r w:rsidR="008D0779" w:rsidRPr="009E699F">
              <w:rPr>
                <w:rFonts w:ascii="Times New Roman" w:eastAsia="Times New Roman" w:hAnsi="Times New Roman" w:cs="Times New Roman"/>
                <w:color w:val="000000"/>
                <w:shd w:val="clear" w:color="auto" w:fill="FFFFFF"/>
                <w:lang w:val="uk-UA"/>
              </w:rPr>
              <w:t>,</w:t>
            </w:r>
            <w:r w:rsidRPr="009E699F">
              <w:rPr>
                <w:rFonts w:ascii="Times New Roman" w:eastAsia="Times New Roman" w:hAnsi="Times New Roman" w:cs="Times New Roman"/>
                <w:color w:val="000000"/>
                <w:shd w:val="clear" w:color="auto" w:fill="FFFFFF"/>
                <w:lang w:val="uk-UA"/>
              </w:rPr>
              <w:t xml:space="preserve"> </w:t>
            </w:r>
            <w:r w:rsidR="008D0779" w:rsidRPr="009E699F">
              <w:rPr>
                <w:rFonts w:ascii="Times New Roman" w:eastAsia="Times New Roman" w:hAnsi="Times New Roman" w:cs="Times New Roman"/>
                <w:color w:val="000000"/>
                <w:shd w:val="clear" w:color="auto" w:fill="FFFFFF"/>
                <w:lang w:val="uk-UA"/>
              </w:rPr>
              <w:t>виданий не раніше ніж за 60 днів до дати оголошення про проведення відкритих торгів</w:t>
            </w:r>
          </w:p>
        </w:tc>
      </w:tr>
      <w:tr w:rsidR="008F2A7F" w:rsidRPr="009E699F" w14:paraId="3F4E1C9F"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E025A5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E699F">
              <w:rPr>
                <w:rFonts w:ascii="Times New Roman" w:eastAsia="Times New Roman" w:hAnsi="Times New Roman" w:cs="Times New Roman"/>
                <w:color w:val="000000"/>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B5089AD"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BEBC6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E699F">
              <w:rPr>
                <w:rFonts w:ascii="Times New Roman" w:eastAsia="Times New Roman" w:hAnsi="Times New Roman" w:cs="Times New Roman"/>
                <w:color w:val="000000"/>
                <w:shd w:val="clear" w:color="auto" w:fill="FFFFFF"/>
                <w:lang w:val="uk-UA"/>
              </w:rPr>
              <w:t xml:space="preserve">реєстру юридичних осіб, фізичних осіб - підприємців та громадських формувань, </w:t>
            </w:r>
            <w:r w:rsidRPr="009E699F">
              <w:rPr>
                <w:rFonts w:ascii="Times New Roman" w:eastAsia="Times New Roman" w:hAnsi="Times New Roman" w:cs="Times New Roman"/>
                <w:color w:val="000000"/>
                <w:lang w:val="uk-UA"/>
              </w:rPr>
              <w:t>   в який містить інформацію про те, що</w:t>
            </w:r>
            <w:r w:rsidRPr="009E699F">
              <w:rPr>
                <w:rFonts w:ascii="Times New Roman" w:eastAsia="Times New Roman" w:hAnsi="Times New Roman" w:cs="Times New Roman"/>
                <w:color w:val="000000"/>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довідка в довільній формі про невнесення інформації про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юридичної особи, у тому числі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її засновника, якщо засновник - юридична особа, з </w:t>
            </w:r>
            <w:proofErr w:type="spellStart"/>
            <w:r w:rsidRPr="009E699F">
              <w:rPr>
                <w:rFonts w:ascii="Times New Roman" w:eastAsia="Times New Roman" w:hAnsi="Times New Roman" w:cs="Times New Roman"/>
                <w:color w:val="000000"/>
                <w:shd w:val="clear" w:color="auto" w:fill="FFFFFF"/>
                <w:lang w:val="uk-UA"/>
              </w:rPr>
              <w:t>огрунтуванням</w:t>
            </w:r>
            <w:proofErr w:type="spellEnd"/>
            <w:r w:rsidRPr="009E699F">
              <w:rPr>
                <w:rFonts w:ascii="Times New Roman" w:eastAsia="Times New Roman" w:hAnsi="Times New Roman" w:cs="Times New Roman"/>
                <w:color w:val="000000"/>
                <w:shd w:val="clear" w:color="auto" w:fill="FFFFFF"/>
                <w:lang w:val="uk-UA"/>
              </w:rPr>
              <w:t xml:space="preserve"> її відсутності. </w:t>
            </w:r>
          </w:p>
        </w:tc>
      </w:tr>
      <w:tr w:rsidR="008F2A7F" w:rsidRPr="009E699F" w14:paraId="2FD144E4"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E2183B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E699F">
              <w:rPr>
                <w:rFonts w:ascii="Times New Roman" w:eastAsia="Times New Roman" w:hAnsi="Times New Roman" w:cs="Times New Roman"/>
                <w:color w:val="000000"/>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6C74F6F"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r w:rsidRPr="009E699F">
              <w:rPr>
                <w:rFonts w:ascii="Times New Roman" w:eastAsia="Times New Roman" w:hAnsi="Times New Roman" w:cs="Times New Roman"/>
                <w:i/>
                <w:iCs/>
                <w:color w:val="000000"/>
                <w:lang w:val="uk-UA"/>
              </w:rPr>
              <w:t> </w:t>
            </w:r>
          </w:p>
          <w:p w14:paraId="373F3F80"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073D3BD" w14:textId="77777777" w:rsidR="008F2A7F" w:rsidRPr="009E699F" w:rsidRDefault="008F2A7F" w:rsidP="00ED25B5">
            <w:pPr>
              <w:spacing w:after="0" w:line="240" w:lineRule="auto"/>
              <w:ind w:right="120"/>
              <w:rPr>
                <w:rFonts w:ascii="Times New Roman" w:eastAsia="Times New Roman" w:hAnsi="Times New Roman" w:cs="Times New Roman"/>
                <w:lang w:val="uk-UA"/>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8F2A7F" w:rsidRPr="009E699F" w:rsidRDefault="008F2A7F" w:rsidP="0028344F">
            <w:pPr>
              <w:spacing w:after="0" w:line="240" w:lineRule="auto"/>
              <w:rPr>
                <w:rFonts w:ascii="Times New Roman" w:eastAsia="Times New Roman" w:hAnsi="Times New Roman" w:cs="Times New Roman"/>
                <w:lang w:val="uk-UA"/>
              </w:rPr>
            </w:pPr>
          </w:p>
          <w:p w14:paraId="491E709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F2A7F" w:rsidRPr="009E699F" w14:paraId="5020A1BD"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94DDF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учасник процедури закупівлі є особою, до якої застосовано </w:t>
            </w:r>
            <w:r w:rsidRPr="009E699F">
              <w:rPr>
                <w:rFonts w:ascii="Times New Roman" w:eastAsia="Times New Roman" w:hAnsi="Times New Roman" w:cs="Times New Roman"/>
                <w:color w:val="000000"/>
                <w:shd w:val="clear" w:color="auto" w:fill="FFFFFF"/>
                <w:lang w:val="uk-UA"/>
              </w:rPr>
              <w:lastRenderedPageBreak/>
              <w:t xml:space="preserve">санкцію у виді заборони на здійснення у неї публічних </w:t>
            </w:r>
            <w:proofErr w:type="spellStart"/>
            <w:r w:rsidRPr="009E699F">
              <w:rPr>
                <w:rFonts w:ascii="Times New Roman" w:eastAsia="Times New Roman" w:hAnsi="Times New Roman" w:cs="Times New Roman"/>
                <w:color w:val="000000"/>
                <w:shd w:val="clear" w:color="auto" w:fill="FFFFFF"/>
                <w:lang w:val="uk-UA"/>
              </w:rPr>
              <w:t>закупівель</w:t>
            </w:r>
            <w:proofErr w:type="spellEnd"/>
            <w:r w:rsidRPr="009E699F">
              <w:rPr>
                <w:rFonts w:ascii="Times New Roman" w:eastAsia="Times New Roman" w:hAnsi="Times New Roman" w:cs="Times New Roman"/>
                <w:color w:val="000000"/>
                <w:shd w:val="clear" w:color="auto" w:fill="FFFFFF"/>
                <w:lang w:val="uk-UA"/>
              </w:rPr>
              <w:t xml:space="preserve"> товарів, робіт і послуг згідно із Законом України «Про санкції» (</w:t>
            </w:r>
            <w:r w:rsidRPr="009E699F">
              <w:rPr>
                <w:rFonts w:ascii="Times New Roman" w:eastAsia="Times New Roman" w:hAnsi="Times New Roman" w:cs="Times New Roman"/>
                <w:color w:val="000000"/>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C1443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Замовник перевіряє інформацію самостійно. Переможець не надає </w:t>
            </w:r>
            <w:r w:rsidRPr="009E699F">
              <w:rPr>
                <w:rFonts w:ascii="Times New Roman" w:eastAsia="Times New Roman" w:hAnsi="Times New Roman" w:cs="Times New Roman"/>
                <w:color w:val="000000"/>
                <w:lang w:val="uk-UA"/>
              </w:rPr>
              <w:lastRenderedPageBreak/>
              <w:t>підтвердження своєї відповідності.</w:t>
            </w:r>
          </w:p>
        </w:tc>
      </w:tr>
      <w:tr w:rsidR="008F2A7F" w:rsidRPr="009E699F" w14:paraId="68A31D0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78DE8D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99F">
              <w:rPr>
                <w:rFonts w:ascii="Times New Roman" w:eastAsia="Times New Roman" w:hAnsi="Times New Roman" w:cs="Times New Roman"/>
                <w:color w:val="000000"/>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A2AB86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BE26E0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E699F" w14:paraId="79EC4C0C"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9CF7A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4D562F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699F">
              <w:rPr>
                <w:rFonts w:ascii="Times New Roman" w:eastAsia="Times New Roman" w:hAnsi="Times New Roman" w:cs="Times New Roman"/>
                <w:color w:val="000000"/>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29415D8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AE547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r>
      <w:tr w:rsidR="008F2A7F" w:rsidRPr="009E699F" w14:paraId="180C44F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2E663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1511FF" w14:textId="77777777" w:rsidR="008F2A7F" w:rsidRPr="009E699F" w:rsidRDefault="008F2A7F" w:rsidP="0028344F">
            <w:pPr>
              <w:shd w:val="clear" w:color="auto" w:fill="FFFFFF"/>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602367" w14:textId="77777777" w:rsidR="008F2A7F" w:rsidRPr="009E699F" w:rsidRDefault="008F2A7F" w:rsidP="0028344F">
            <w:pPr>
              <w:shd w:val="clear" w:color="auto" w:fill="FFFFFF"/>
              <w:spacing w:after="15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w:t>
            </w:r>
            <w:r w:rsidRPr="009E699F">
              <w:rPr>
                <w:rFonts w:ascii="Times New Roman" w:eastAsia="Times New Roman" w:hAnsi="Times New Roman" w:cs="Times New Roman"/>
                <w:color w:val="000000"/>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E3AEFFE" w14:textId="77777777" w:rsidR="008F2A7F" w:rsidRPr="009E699F" w:rsidRDefault="008F2A7F" w:rsidP="0028344F">
            <w:pPr>
              <w:spacing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615F1B7" w14:textId="77777777" w:rsidR="008F2A7F" w:rsidRPr="009E699F" w:rsidRDefault="008F2A7F" w:rsidP="008F2A7F">
            <w:pPr>
              <w:numPr>
                <w:ilvl w:val="0"/>
                <w:numId w:val="8"/>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t xml:space="preserve">довідку в довільній формі про те, що між ним і замовником раніше не було укладено договір про закупівлю за яким </w:t>
            </w:r>
            <w:r w:rsidRPr="009E699F">
              <w:rPr>
                <w:rFonts w:ascii="Times New Roman" w:eastAsia="Times New Roman" w:hAnsi="Times New Roman" w:cs="Times New Roman"/>
                <w:color w:val="000000"/>
                <w:lang w:val="uk-UA"/>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E6B880" w14:textId="77777777" w:rsidR="008F2A7F" w:rsidRPr="009E699F" w:rsidRDefault="008F2A7F" w:rsidP="0028344F">
            <w:pPr>
              <w:spacing w:line="240" w:lineRule="auto"/>
              <w:ind w:left="5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 </w:t>
            </w:r>
          </w:p>
          <w:p w14:paraId="6840B0C2" w14:textId="77777777" w:rsidR="008F2A7F" w:rsidRPr="009E699F" w:rsidRDefault="008F2A7F" w:rsidP="008F2A7F">
            <w:pPr>
              <w:numPr>
                <w:ilvl w:val="0"/>
                <w:numId w:val="9"/>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C9ED6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A55A9E" w14:textId="77777777" w:rsidR="008F2A7F" w:rsidRPr="009E699F" w:rsidRDefault="008F2A7F" w:rsidP="0028344F">
            <w:pPr>
              <w:spacing w:after="0" w:line="240" w:lineRule="auto"/>
              <w:rPr>
                <w:rFonts w:ascii="Times New Roman" w:eastAsia="Times New Roman" w:hAnsi="Times New Roman" w:cs="Times New Roman"/>
                <w:lang w:val="uk-UA"/>
              </w:rPr>
            </w:pPr>
          </w:p>
          <w:p w14:paraId="5F921CD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w:t>
            </w:r>
          </w:p>
          <w:p w14:paraId="03693BDA" w14:textId="77777777" w:rsidR="008F2A7F" w:rsidRPr="009E699F" w:rsidRDefault="008F2A7F" w:rsidP="0028344F">
            <w:pPr>
              <w:spacing w:after="0" w:line="240" w:lineRule="auto"/>
              <w:rPr>
                <w:rFonts w:ascii="Times New Roman" w:eastAsia="Times New Roman" w:hAnsi="Times New Roman" w:cs="Times New Roman"/>
                <w:lang w:val="uk-UA"/>
              </w:rPr>
            </w:pPr>
          </w:p>
          <w:p w14:paraId="7729C23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9E699F">
              <w:rPr>
                <w:rFonts w:ascii="Times New Roman" w:eastAsia="Times New Roman" w:hAnsi="Times New Roman" w:cs="Times New Roman"/>
                <w:color w:val="000000"/>
                <w:lang w:val="uk-UA"/>
              </w:rPr>
              <w:lastRenderedPageBreak/>
              <w:t>сплатив або зобов’язався сплатити відповідні зобов’язання та відшкодування завданих збитків.</w:t>
            </w:r>
          </w:p>
        </w:tc>
      </w:tr>
    </w:tbl>
    <w:p w14:paraId="29BDBBBA" w14:textId="77777777" w:rsidR="008F2A7F" w:rsidRPr="00103F71" w:rsidRDefault="008F2A7F" w:rsidP="008F2A7F">
      <w:pPr>
        <w:spacing w:after="0" w:line="240" w:lineRule="auto"/>
        <w:rPr>
          <w:rFonts w:ascii="Times New Roman" w:eastAsia="Times New Roman" w:hAnsi="Times New Roman" w:cs="Times New Roman"/>
          <w:sz w:val="24"/>
          <w:szCs w:val="24"/>
          <w:lang w:val="uk-UA"/>
        </w:rPr>
      </w:pPr>
    </w:p>
    <w:p w14:paraId="6ED790CE" w14:textId="2DB7FB77" w:rsidR="008F2A7F" w:rsidRPr="00103F71" w:rsidRDefault="008F2A7F" w:rsidP="008F2A7F">
      <w:pPr>
        <w:spacing w:after="0"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ВАЖЛИВО!</w:t>
      </w:r>
      <w:r w:rsidRPr="00103F71">
        <w:rPr>
          <w:rFonts w:ascii="Times New Roman" w:eastAsia="Times New Roman" w:hAnsi="Times New Roman" w:cs="Times New Roman"/>
          <w:color w:val="000000"/>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службова (посадова) особа</w:t>
      </w:r>
      <w:r w:rsidRPr="00103F71">
        <w:rPr>
          <w:rFonts w:ascii="Times New Roman" w:eastAsia="Times New Roman" w:hAnsi="Times New Roman" w:cs="Times New Roman"/>
          <w:color w:val="000000"/>
          <w:sz w:val="24"/>
          <w:szCs w:val="24"/>
          <w:lang w:val="uk-UA"/>
        </w:rPr>
        <w:t>.</w:t>
      </w:r>
      <w:r w:rsidR="00ED25B5">
        <w:rPr>
          <w:rFonts w:ascii="Times New Roman" w:eastAsia="Times New Roman" w:hAnsi="Times New Roman" w:cs="Times New Roman"/>
          <w:color w:val="000000"/>
          <w:sz w:val="24"/>
          <w:szCs w:val="24"/>
          <w:lang w:val="uk-UA"/>
        </w:rPr>
        <w:t xml:space="preserve"> </w:t>
      </w:r>
      <w:r w:rsidRPr="00103F71">
        <w:rPr>
          <w:rFonts w:ascii="Times New Roman" w:eastAsia="Times New Roman" w:hAnsi="Times New Roman" w:cs="Times New Roman"/>
          <w:color w:val="000000"/>
          <w:sz w:val="24"/>
          <w:szCs w:val="24"/>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фізична особа</w:t>
      </w:r>
      <w:r w:rsidRPr="00103F71">
        <w:rPr>
          <w:rFonts w:ascii="Times New Roman" w:eastAsia="Times New Roman" w:hAnsi="Times New Roman" w:cs="Times New Roman"/>
          <w:color w:val="000000"/>
          <w:sz w:val="24"/>
          <w:szCs w:val="24"/>
          <w:lang w:val="uk-UA"/>
        </w:rPr>
        <w:t xml:space="preserve"> (відповідно до листа Міністерства юстиції України від 03.11.2006 № 22-48-548).</w:t>
      </w:r>
    </w:p>
    <w:p w14:paraId="5EDB1E8D" w14:textId="77777777" w:rsidR="008F2A7F" w:rsidRPr="00103F71" w:rsidRDefault="008F2A7F" w:rsidP="008F2A7F">
      <w:pPr>
        <w:spacing w:after="0" w:line="240" w:lineRule="auto"/>
        <w:rPr>
          <w:rFonts w:ascii="Times New Roman" w:eastAsia="Times New Roman" w:hAnsi="Times New Roman" w:cs="Times New Roman"/>
          <w:sz w:val="24"/>
          <w:szCs w:val="24"/>
          <w:lang w:val="uk-UA"/>
        </w:rPr>
      </w:pPr>
    </w:p>
    <w:p w14:paraId="173000D6" w14:textId="713E098E" w:rsidR="008F2A7F" w:rsidRPr="00103F71" w:rsidRDefault="008F2A7F" w:rsidP="008F2A7F">
      <w:pPr>
        <w:spacing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color w:val="000000"/>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8A403E" w:rsidRPr="00103F71">
        <w:rPr>
          <w:rFonts w:ascii="Times New Roman" w:eastAsia="Times New Roman" w:hAnsi="Times New Roman" w:cs="Times New Roman"/>
          <w:color w:val="000000"/>
          <w:sz w:val="24"/>
          <w:szCs w:val="24"/>
          <w:lang w:val="uk-UA"/>
        </w:rPr>
        <w:t>О</w:t>
      </w:r>
      <w:r w:rsidRPr="00103F71">
        <w:rPr>
          <w:rFonts w:ascii="Times New Roman" w:eastAsia="Times New Roman" w:hAnsi="Times New Roman" w:cs="Times New Roman"/>
          <w:color w:val="000000"/>
          <w:sz w:val="24"/>
          <w:szCs w:val="24"/>
          <w:lang w:val="uk-UA"/>
        </w:rPr>
        <w:t>собливостей.</w:t>
      </w:r>
    </w:p>
    <w:p w14:paraId="20CF1C79" w14:textId="77777777" w:rsidR="00B6551E" w:rsidRPr="00103F71" w:rsidRDefault="00B6551E" w:rsidP="00B6551E">
      <w:pPr>
        <w:pStyle w:val="ab"/>
        <w:rPr>
          <w:rFonts w:ascii="Times New Roman" w:hAnsi="Times New Roman" w:cs="Times New Roman"/>
          <w:b/>
          <w:sz w:val="24"/>
          <w:szCs w:val="24"/>
          <w:lang w:val="uk-UA"/>
        </w:rPr>
      </w:pPr>
    </w:p>
    <w:sectPr w:rsidR="00B6551E" w:rsidRPr="00103F71" w:rsidSect="00ED25B5">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004530"/>
    <w:rsid w:val="00026A9C"/>
    <w:rsid w:val="00063675"/>
    <w:rsid w:val="000B224E"/>
    <w:rsid w:val="000F014E"/>
    <w:rsid w:val="00103F71"/>
    <w:rsid w:val="0013301D"/>
    <w:rsid w:val="001427C8"/>
    <w:rsid w:val="001463B1"/>
    <w:rsid w:val="00170525"/>
    <w:rsid w:val="00186BD4"/>
    <w:rsid w:val="001A54EE"/>
    <w:rsid w:val="001D758E"/>
    <w:rsid w:val="001F2CC7"/>
    <w:rsid w:val="00215F8D"/>
    <w:rsid w:val="002820B1"/>
    <w:rsid w:val="002950F2"/>
    <w:rsid w:val="002D4FF0"/>
    <w:rsid w:val="0035477B"/>
    <w:rsid w:val="0039230E"/>
    <w:rsid w:val="003B10A5"/>
    <w:rsid w:val="003D5E10"/>
    <w:rsid w:val="003F2768"/>
    <w:rsid w:val="00400B5A"/>
    <w:rsid w:val="00412CC5"/>
    <w:rsid w:val="004219F3"/>
    <w:rsid w:val="00463675"/>
    <w:rsid w:val="00482009"/>
    <w:rsid w:val="004A5F46"/>
    <w:rsid w:val="004D6B74"/>
    <w:rsid w:val="0051155B"/>
    <w:rsid w:val="00515486"/>
    <w:rsid w:val="00540E65"/>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5058C"/>
    <w:rsid w:val="007747E0"/>
    <w:rsid w:val="00776948"/>
    <w:rsid w:val="00791292"/>
    <w:rsid w:val="007F16E6"/>
    <w:rsid w:val="00817AFB"/>
    <w:rsid w:val="00831F05"/>
    <w:rsid w:val="00852B14"/>
    <w:rsid w:val="0085649E"/>
    <w:rsid w:val="0085765C"/>
    <w:rsid w:val="00870CAF"/>
    <w:rsid w:val="00893947"/>
    <w:rsid w:val="008A403E"/>
    <w:rsid w:val="008D0779"/>
    <w:rsid w:val="008F2A7F"/>
    <w:rsid w:val="00917435"/>
    <w:rsid w:val="00947206"/>
    <w:rsid w:val="00981712"/>
    <w:rsid w:val="009B456F"/>
    <w:rsid w:val="009E699F"/>
    <w:rsid w:val="00A205DF"/>
    <w:rsid w:val="00A23B32"/>
    <w:rsid w:val="00A66126"/>
    <w:rsid w:val="00AD5584"/>
    <w:rsid w:val="00AE26EC"/>
    <w:rsid w:val="00B015B4"/>
    <w:rsid w:val="00B4710F"/>
    <w:rsid w:val="00B6551E"/>
    <w:rsid w:val="00B70C3A"/>
    <w:rsid w:val="00B83256"/>
    <w:rsid w:val="00B909AF"/>
    <w:rsid w:val="00B910FE"/>
    <w:rsid w:val="00BB07D4"/>
    <w:rsid w:val="00BB2794"/>
    <w:rsid w:val="00BC3040"/>
    <w:rsid w:val="00C30F47"/>
    <w:rsid w:val="00C41123"/>
    <w:rsid w:val="00C50F10"/>
    <w:rsid w:val="00C963C9"/>
    <w:rsid w:val="00CB026C"/>
    <w:rsid w:val="00D0012E"/>
    <w:rsid w:val="00D00C54"/>
    <w:rsid w:val="00D05D4A"/>
    <w:rsid w:val="00D23E55"/>
    <w:rsid w:val="00D41883"/>
    <w:rsid w:val="00D65B47"/>
    <w:rsid w:val="00DA6DC6"/>
    <w:rsid w:val="00DB479E"/>
    <w:rsid w:val="00E04149"/>
    <w:rsid w:val="00E5077B"/>
    <w:rsid w:val="00E72959"/>
    <w:rsid w:val="00E844D2"/>
    <w:rsid w:val="00EA7E75"/>
    <w:rsid w:val="00EC389F"/>
    <w:rsid w:val="00ED25B5"/>
    <w:rsid w:val="00EE455D"/>
    <w:rsid w:val="00EF0125"/>
    <w:rsid w:val="00EF0D8A"/>
    <w:rsid w:val="00F17A92"/>
    <w:rsid w:val="00F2612D"/>
    <w:rsid w:val="00F509C5"/>
    <w:rsid w:val="00F55BA5"/>
    <w:rsid w:val="00F625F7"/>
    <w:rsid w:val="00F81E9F"/>
    <w:rsid w:val="00F9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15:docId w15:val="{6E6ED7F7-C8C6-4674-8729-AAC0F46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14219</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2019-12-12T12:06:00Z</cp:lastPrinted>
  <dcterms:created xsi:type="dcterms:W3CDTF">2023-01-24T13:58:00Z</dcterms:created>
  <dcterms:modified xsi:type="dcterms:W3CDTF">2023-01-24T13:58:00Z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039e881e-c793-4f8d-af44-12c0693506b2</vt:lpwstr>
  </property>
  <property fmtid="{D5CDD505-2E9C-101B-9397-08002B2CF9AE}" pid="8" name="MSIP_Label_defa4170-0d19-0005-0004-bc88714345d2_ContentBits">
    <vt:lpwstr>0</vt:lpwstr>
  </property>
</Properties>
</file>