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DE" w:rsidRDefault="004621DF" w:rsidP="00C102DE">
      <w:pPr>
        <w:ind w:left="6096"/>
        <w:rPr>
          <w:b/>
          <w:sz w:val="20"/>
          <w:szCs w:val="20"/>
          <w:lang w:val="uk-UA"/>
        </w:rPr>
      </w:pPr>
      <w:proofErr w:type="spellStart"/>
      <w:r w:rsidRPr="00703A0E">
        <w:rPr>
          <w:b/>
          <w:sz w:val="20"/>
          <w:szCs w:val="20"/>
        </w:rPr>
        <w:t>Додаток</w:t>
      </w:r>
      <w:proofErr w:type="spellEnd"/>
      <w:r w:rsidRPr="00703A0E">
        <w:rPr>
          <w:b/>
          <w:sz w:val="20"/>
          <w:szCs w:val="20"/>
        </w:rPr>
        <w:t xml:space="preserve"> № 3</w:t>
      </w:r>
    </w:p>
    <w:p w:rsidR="00C102DE" w:rsidRDefault="004621DF" w:rsidP="00C102DE">
      <w:pPr>
        <w:ind w:left="6096"/>
        <w:rPr>
          <w:lang w:val="uk-UA"/>
        </w:rPr>
      </w:pPr>
      <w:r w:rsidRPr="00703A0E">
        <w:rPr>
          <w:b/>
          <w:sz w:val="20"/>
          <w:szCs w:val="20"/>
        </w:rPr>
        <w:t xml:space="preserve"> </w:t>
      </w:r>
      <w:r w:rsidR="00C102DE">
        <w:rPr>
          <w:lang w:val="uk-UA"/>
        </w:rPr>
        <w:t xml:space="preserve">до тендерної документації для процедури закупівлі відкриті торги з особливостями  на закупівлю </w:t>
      </w:r>
    </w:p>
    <w:p w:rsidR="00C102DE" w:rsidRDefault="00C102DE" w:rsidP="00C102DE">
      <w:pPr>
        <w:ind w:left="6096"/>
        <w:rPr>
          <w:rFonts w:eastAsia="Calibri"/>
          <w:lang w:val="uk-UA" w:eastAsia="en-US"/>
        </w:rPr>
      </w:pPr>
      <w:proofErr w:type="spellStart"/>
      <w:r>
        <w:rPr>
          <w:rFonts w:eastAsia="Calibri"/>
          <w:lang w:eastAsia="en-US"/>
        </w:rPr>
        <w:t>Автопідйомник</w:t>
      </w:r>
      <w:proofErr w:type="spellEnd"/>
      <w:r>
        <w:rPr>
          <w:rFonts w:eastAsia="Calibri"/>
          <w:lang w:val="uk-UA" w:eastAsia="en-US"/>
        </w:rPr>
        <w:t xml:space="preserve">а   </w:t>
      </w:r>
      <w:r>
        <w:rPr>
          <w:rFonts w:eastAsia="Calibri"/>
          <w:lang w:eastAsia="en-US"/>
        </w:rPr>
        <w:t xml:space="preserve">на </w:t>
      </w:r>
      <w:proofErr w:type="spellStart"/>
      <w:r>
        <w:rPr>
          <w:rFonts w:eastAsia="Calibri"/>
          <w:lang w:eastAsia="en-US"/>
        </w:rPr>
        <w:t>шасі</w:t>
      </w:r>
      <w:proofErr w:type="spellEnd"/>
      <w:r>
        <w:rPr>
          <w:rFonts w:eastAsia="Calibri"/>
          <w:lang w:eastAsia="en-US"/>
        </w:rPr>
        <w:t xml:space="preserve"> </w:t>
      </w:r>
      <w:r>
        <w:rPr>
          <w:rFonts w:eastAsia="Calibri"/>
          <w:lang w:val="en-US" w:eastAsia="en-US"/>
        </w:rPr>
        <w:t>DAYUNCGC</w:t>
      </w:r>
      <w:r>
        <w:rPr>
          <w:rFonts w:eastAsia="Calibri"/>
          <w:lang w:eastAsia="en-US"/>
        </w:rPr>
        <w:t xml:space="preserve">1141 </w:t>
      </w:r>
      <w:r>
        <w:rPr>
          <w:rFonts w:eastAsia="Calibri"/>
          <w:lang w:val="uk-UA" w:eastAsia="en-US"/>
        </w:rPr>
        <w:t>або еквівалент</w:t>
      </w:r>
    </w:p>
    <w:p w:rsidR="00C102DE" w:rsidRDefault="00C102DE" w:rsidP="00C102DE">
      <w:pPr>
        <w:ind w:left="6096"/>
        <w:jc w:val="both"/>
        <w:rPr>
          <w:i/>
          <w:lang w:val="uk-UA"/>
        </w:rPr>
      </w:pPr>
      <w:proofErr w:type="spellStart"/>
      <w:r>
        <w:rPr>
          <w:b/>
          <w:lang w:val="uk-UA"/>
        </w:rPr>
        <w:t>ДК</w:t>
      </w:r>
      <w:proofErr w:type="spellEnd"/>
      <w:r>
        <w:rPr>
          <w:b/>
          <w:lang w:val="uk-UA"/>
        </w:rPr>
        <w:t xml:space="preserve"> 021:2015 </w:t>
      </w:r>
      <w:proofErr w:type="spellStart"/>
      <w:r>
        <w:rPr>
          <w:b/>
          <w:lang w:val="uk-UA"/>
        </w:rPr>
        <w:t>“Єдиний</w:t>
      </w:r>
      <w:proofErr w:type="spellEnd"/>
      <w:r>
        <w:rPr>
          <w:b/>
          <w:lang w:val="uk-UA"/>
        </w:rPr>
        <w:t xml:space="preserve"> закупівельний </w:t>
      </w:r>
      <w:proofErr w:type="spellStart"/>
      <w:r>
        <w:rPr>
          <w:b/>
          <w:lang w:val="uk-UA"/>
        </w:rPr>
        <w:t>словник”</w:t>
      </w:r>
      <w:proofErr w:type="spellEnd"/>
      <w:r>
        <w:rPr>
          <w:b/>
          <w:lang w:val="uk-UA"/>
        </w:rPr>
        <w:t xml:space="preserve"> - 34140000-0 — Великовантажні </w:t>
      </w:r>
      <w:proofErr w:type="spellStart"/>
      <w:r>
        <w:rPr>
          <w:b/>
          <w:lang w:val="uk-UA"/>
        </w:rPr>
        <w:t>мототранспортні</w:t>
      </w:r>
      <w:proofErr w:type="spellEnd"/>
      <w:r>
        <w:rPr>
          <w:b/>
          <w:lang w:val="uk-UA"/>
        </w:rPr>
        <w:t xml:space="preserve"> засоби </w:t>
      </w:r>
      <w:r>
        <w:rPr>
          <w:b/>
          <w:bCs/>
          <w:lang w:val="uk-UA"/>
        </w:rPr>
        <w:t xml:space="preserve"> </w:t>
      </w:r>
    </w:p>
    <w:p w:rsidR="004621DF" w:rsidRPr="00C102DE" w:rsidRDefault="004621DF" w:rsidP="00C102DE">
      <w:pPr>
        <w:keepNext/>
        <w:keepLines/>
        <w:ind w:left="6237"/>
        <w:rPr>
          <w:b/>
          <w:lang w:val="uk-UA"/>
        </w:rPr>
      </w:pPr>
    </w:p>
    <w:p w:rsidR="004621DF" w:rsidRPr="000A1F51" w:rsidRDefault="004621DF" w:rsidP="004621DF">
      <w:pPr>
        <w:jc w:val="right"/>
        <w:rPr>
          <w:b/>
        </w:rPr>
      </w:pPr>
    </w:p>
    <w:p w:rsidR="004621DF" w:rsidRPr="000A1F51" w:rsidRDefault="004621DF" w:rsidP="004621DF">
      <w:pPr>
        <w:jc w:val="center"/>
        <w:rPr>
          <w:b/>
          <w:i/>
        </w:rPr>
      </w:pPr>
    </w:p>
    <w:p w:rsidR="004621DF" w:rsidRPr="000A1F51" w:rsidRDefault="004621DF" w:rsidP="004621DF">
      <w:pPr>
        <w:widowControl w:val="0"/>
        <w:tabs>
          <w:tab w:val="left" w:pos="9214"/>
        </w:tabs>
        <w:spacing w:line="276" w:lineRule="auto"/>
        <w:ind w:left="-567" w:right="197" w:firstLine="567"/>
        <w:jc w:val="center"/>
        <w:rPr>
          <w:rFonts w:eastAsia="Arial Unicode MS"/>
          <w:b/>
          <w:kern w:val="2"/>
        </w:rPr>
      </w:pPr>
      <w:r w:rsidRPr="000A1F51">
        <w:rPr>
          <w:rFonts w:eastAsia="Arial Unicode MS"/>
          <w:b/>
          <w:kern w:val="2"/>
        </w:rPr>
        <w:t>ТЕХНІЧНЕ ЗАВДАННЯ/ХАРАКТЕРИСТИКИ</w:t>
      </w:r>
    </w:p>
    <w:p w:rsidR="004621DF" w:rsidRPr="000A1F51" w:rsidRDefault="004621DF" w:rsidP="004621DF">
      <w:pPr>
        <w:widowControl w:val="0"/>
        <w:tabs>
          <w:tab w:val="left" w:pos="9214"/>
        </w:tabs>
        <w:spacing w:line="276" w:lineRule="auto"/>
        <w:ind w:left="-567" w:right="197" w:firstLine="567"/>
        <w:jc w:val="center"/>
        <w:rPr>
          <w:rFonts w:eastAsia="Arial Unicode MS"/>
          <w:b/>
          <w:kern w:val="2"/>
        </w:rPr>
      </w:pPr>
      <w:proofErr w:type="gramStart"/>
      <w:r w:rsidRPr="000A1F51">
        <w:rPr>
          <w:rFonts w:eastAsia="Arial Unicode MS"/>
          <w:b/>
          <w:kern w:val="2"/>
        </w:rPr>
        <w:t>на</w:t>
      </w:r>
      <w:proofErr w:type="gramEnd"/>
      <w:r w:rsidRPr="000A1F51">
        <w:rPr>
          <w:rFonts w:eastAsia="Arial Unicode MS"/>
          <w:b/>
          <w:kern w:val="2"/>
        </w:rPr>
        <w:t xml:space="preserve"> </w:t>
      </w:r>
      <w:proofErr w:type="spellStart"/>
      <w:r w:rsidRPr="000A1F51">
        <w:rPr>
          <w:rFonts w:eastAsia="Arial Unicode MS"/>
          <w:b/>
          <w:kern w:val="2"/>
        </w:rPr>
        <w:t>закупівлю</w:t>
      </w:r>
      <w:proofErr w:type="spellEnd"/>
      <w:r w:rsidRPr="000A1F51">
        <w:rPr>
          <w:rFonts w:eastAsia="Arial Unicode MS"/>
          <w:b/>
          <w:kern w:val="2"/>
        </w:rPr>
        <w:t xml:space="preserve"> товару:</w:t>
      </w:r>
    </w:p>
    <w:p w:rsidR="00D60018" w:rsidRPr="00673FC5" w:rsidRDefault="00D60018" w:rsidP="00D60018">
      <w:pPr>
        <w:ind w:left="284" w:hanging="142"/>
        <w:jc w:val="center"/>
        <w:rPr>
          <w:rFonts w:eastAsia="Calibri"/>
          <w:lang w:val="uk-UA" w:eastAsia="en-US"/>
        </w:rPr>
      </w:pPr>
      <w:proofErr w:type="spellStart"/>
      <w:r w:rsidRPr="00673FC5">
        <w:rPr>
          <w:rFonts w:eastAsia="Calibri"/>
          <w:lang w:eastAsia="en-US"/>
        </w:rPr>
        <w:t>Автопідйомник</w:t>
      </w:r>
      <w:proofErr w:type="spellEnd"/>
      <w:r w:rsidRPr="00673FC5">
        <w:rPr>
          <w:rFonts w:eastAsia="Calibri"/>
          <w:lang w:val="uk-UA" w:eastAsia="en-US"/>
        </w:rPr>
        <w:t xml:space="preserve">а   </w:t>
      </w:r>
      <w:r w:rsidRPr="00673FC5">
        <w:rPr>
          <w:rFonts w:eastAsia="Calibri"/>
          <w:lang w:eastAsia="en-US"/>
        </w:rPr>
        <w:t xml:space="preserve">на </w:t>
      </w:r>
      <w:proofErr w:type="spellStart"/>
      <w:r w:rsidRPr="00673FC5">
        <w:rPr>
          <w:rFonts w:eastAsia="Calibri"/>
          <w:lang w:eastAsia="en-US"/>
        </w:rPr>
        <w:t>шасі</w:t>
      </w:r>
      <w:proofErr w:type="spellEnd"/>
      <w:r w:rsidRPr="00673FC5">
        <w:rPr>
          <w:rFonts w:eastAsia="Calibri"/>
          <w:lang w:eastAsia="en-US"/>
        </w:rPr>
        <w:t xml:space="preserve"> </w:t>
      </w:r>
      <w:r w:rsidRPr="00673FC5">
        <w:rPr>
          <w:rFonts w:eastAsia="Calibri"/>
          <w:lang w:val="en-US" w:eastAsia="en-US"/>
        </w:rPr>
        <w:t>DAYUNCGC</w:t>
      </w:r>
      <w:r w:rsidRPr="00673FC5">
        <w:rPr>
          <w:rFonts w:eastAsia="Calibri"/>
          <w:lang w:eastAsia="en-US"/>
        </w:rPr>
        <w:t xml:space="preserve">1141 </w:t>
      </w:r>
      <w:r w:rsidRPr="00673FC5">
        <w:rPr>
          <w:rFonts w:eastAsia="Calibri"/>
          <w:lang w:val="uk-UA" w:eastAsia="en-US"/>
        </w:rPr>
        <w:t>або еквівалент</w:t>
      </w:r>
    </w:p>
    <w:p w:rsidR="00D60018" w:rsidRPr="00673FC5" w:rsidRDefault="00D60018" w:rsidP="00D60018">
      <w:pPr>
        <w:ind w:left="284" w:hanging="142"/>
        <w:jc w:val="center"/>
        <w:rPr>
          <w:i/>
          <w:lang w:val="uk-UA"/>
        </w:rPr>
      </w:pPr>
      <w:proofErr w:type="spellStart"/>
      <w:r w:rsidRPr="00673FC5">
        <w:rPr>
          <w:b/>
          <w:lang w:val="uk-UA"/>
        </w:rPr>
        <w:t>ДК</w:t>
      </w:r>
      <w:proofErr w:type="spellEnd"/>
      <w:r w:rsidRPr="00673FC5">
        <w:rPr>
          <w:b/>
          <w:lang w:val="uk-UA"/>
        </w:rPr>
        <w:t xml:space="preserve"> 021:2015 </w:t>
      </w:r>
      <w:proofErr w:type="spellStart"/>
      <w:r w:rsidRPr="00673FC5">
        <w:rPr>
          <w:b/>
          <w:lang w:val="uk-UA"/>
        </w:rPr>
        <w:t>“Єдиний</w:t>
      </w:r>
      <w:proofErr w:type="spellEnd"/>
      <w:r w:rsidRPr="00673FC5">
        <w:rPr>
          <w:b/>
          <w:lang w:val="uk-UA"/>
        </w:rPr>
        <w:t xml:space="preserve"> закупівельний </w:t>
      </w:r>
      <w:proofErr w:type="spellStart"/>
      <w:r w:rsidRPr="00673FC5">
        <w:rPr>
          <w:b/>
          <w:lang w:val="uk-UA"/>
        </w:rPr>
        <w:t>словник”</w:t>
      </w:r>
      <w:proofErr w:type="spellEnd"/>
      <w:r w:rsidRPr="00673FC5">
        <w:rPr>
          <w:b/>
          <w:lang w:val="uk-UA"/>
        </w:rPr>
        <w:t xml:space="preserve"> - 34140000-0 — Великовантажні </w:t>
      </w:r>
      <w:proofErr w:type="spellStart"/>
      <w:r w:rsidRPr="00673FC5">
        <w:rPr>
          <w:b/>
          <w:lang w:val="uk-UA"/>
        </w:rPr>
        <w:t>мототранспортні</w:t>
      </w:r>
      <w:proofErr w:type="spellEnd"/>
      <w:r w:rsidRPr="00673FC5">
        <w:rPr>
          <w:b/>
          <w:lang w:val="uk-UA"/>
        </w:rPr>
        <w:t xml:space="preserve"> засоби</w:t>
      </w:r>
    </w:p>
    <w:p w:rsidR="004621DF" w:rsidRPr="000A1F51" w:rsidRDefault="004621DF" w:rsidP="004621DF">
      <w:pPr>
        <w:pStyle w:val="211"/>
        <w:spacing w:after="0" w:line="100" w:lineRule="atLeast"/>
        <w:ind w:left="0" w:firstLine="709"/>
        <w:jc w:val="right"/>
        <w:rPr>
          <w:shd w:val="clear" w:color="auto" w:fill="FFFFFA"/>
          <w:lang w:val="uk-UA"/>
        </w:rPr>
      </w:pPr>
    </w:p>
    <w:p w:rsidR="004621DF" w:rsidRPr="000A1F51" w:rsidRDefault="004621DF" w:rsidP="00703A0E">
      <w:pPr>
        <w:pStyle w:val="ad"/>
        <w:spacing w:before="0" w:beforeAutospacing="0" w:after="0" w:afterAutospacing="0" w:line="20" w:lineRule="atLeast"/>
        <w:ind w:right="-1"/>
        <w:rPr>
          <w:b/>
          <w:bCs/>
        </w:rPr>
      </w:pPr>
      <w:r w:rsidRPr="000A1F51">
        <w:rPr>
          <w:b/>
          <w:bCs/>
        </w:rPr>
        <w:t xml:space="preserve">1.Предмет </w:t>
      </w:r>
      <w:proofErr w:type="spellStart"/>
      <w:r w:rsidRPr="000A1F51">
        <w:rPr>
          <w:b/>
          <w:bCs/>
        </w:rPr>
        <w:t>закупівлі</w:t>
      </w:r>
      <w:proofErr w:type="spellEnd"/>
      <w:r w:rsidRPr="000A1F51">
        <w:rPr>
          <w:b/>
          <w:bCs/>
        </w:rPr>
        <w:t xml:space="preserve">: </w:t>
      </w:r>
    </w:p>
    <w:p w:rsidR="00D60018" w:rsidRPr="00673FC5" w:rsidRDefault="00D60018" w:rsidP="00D60018">
      <w:pPr>
        <w:ind w:left="284" w:hanging="142"/>
        <w:rPr>
          <w:rFonts w:eastAsia="Calibri"/>
          <w:lang w:val="uk-UA" w:eastAsia="en-US"/>
        </w:rPr>
      </w:pPr>
      <w:proofErr w:type="spellStart"/>
      <w:r w:rsidRPr="00673FC5">
        <w:rPr>
          <w:rFonts w:eastAsia="Calibri"/>
          <w:lang w:eastAsia="en-US"/>
        </w:rPr>
        <w:t>Автопідйомник</w:t>
      </w:r>
      <w:proofErr w:type="spellEnd"/>
      <w:r w:rsidRPr="00673FC5">
        <w:rPr>
          <w:rFonts w:eastAsia="Calibri"/>
          <w:lang w:val="uk-UA" w:eastAsia="en-US"/>
        </w:rPr>
        <w:t xml:space="preserve">а   </w:t>
      </w:r>
      <w:r w:rsidRPr="00673FC5">
        <w:rPr>
          <w:rFonts w:eastAsia="Calibri"/>
          <w:lang w:eastAsia="en-US"/>
        </w:rPr>
        <w:t xml:space="preserve">на </w:t>
      </w:r>
      <w:proofErr w:type="spellStart"/>
      <w:r w:rsidRPr="00673FC5">
        <w:rPr>
          <w:rFonts w:eastAsia="Calibri"/>
          <w:lang w:eastAsia="en-US"/>
        </w:rPr>
        <w:t>шасі</w:t>
      </w:r>
      <w:proofErr w:type="spellEnd"/>
      <w:r w:rsidRPr="00673FC5">
        <w:rPr>
          <w:rFonts w:eastAsia="Calibri"/>
          <w:lang w:eastAsia="en-US"/>
        </w:rPr>
        <w:t xml:space="preserve"> </w:t>
      </w:r>
      <w:r w:rsidRPr="00673FC5">
        <w:rPr>
          <w:rFonts w:eastAsia="Calibri"/>
          <w:lang w:val="en-US" w:eastAsia="en-US"/>
        </w:rPr>
        <w:t>DAYUNCGC</w:t>
      </w:r>
      <w:r w:rsidRPr="00673FC5">
        <w:rPr>
          <w:rFonts w:eastAsia="Calibri"/>
          <w:lang w:eastAsia="en-US"/>
        </w:rPr>
        <w:t xml:space="preserve">1141 </w:t>
      </w:r>
      <w:r w:rsidRPr="00673FC5">
        <w:rPr>
          <w:rFonts w:eastAsia="Calibri"/>
          <w:lang w:val="uk-UA" w:eastAsia="en-US"/>
        </w:rPr>
        <w:t>або еквівалент</w:t>
      </w:r>
    </w:p>
    <w:p w:rsidR="00D60018" w:rsidRPr="00673FC5" w:rsidRDefault="00D60018" w:rsidP="00D60018">
      <w:pPr>
        <w:ind w:left="284" w:hanging="142"/>
        <w:rPr>
          <w:i/>
          <w:lang w:val="uk-UA"/>
        </w:rPr>
      </w:pPr>
      <w:proofErr w:type="spellStart"/>
      <w:r w:rsidRPr="00673FC5">
        <w:rPr>
          <w:b/>
          <w:lang w:val="uk-UA"/>
        </w:rPr>
        <w:t>ДК</w:t>
      </w:r>
      <w:proofErr w:type="spellEnd"/>
      <w:r w:rsidRPr="00673FC5">
        <w:rPr>
          <w:b/>
          <w:lang w:val="uk-UA"/>
        </w:rPr>
        <w:t xml:space="preserve"> 021:2015 </w:t>
      </w:r>
      <w:proofErr w:type="spellStart"/>
      <w:r w:rsidRPr="00673FC5">
        <w:rPr>
          <w:b/>
          <w:lang w:val="uk-UA"/>
        </w:rPr>
        <w:t>“Єдиний</w:t>
      </w:r>
      <w:proofErr w:type="spellEnd"/>
      <w:r w:rsidRPr="00673FC5">
        <w:rPr>
          <w:b/>
          <w:lang w:val="uk-UA"/>
        </w:rPr>
        <w:t xml:space="preserve"> закупівельний </w:t>
      </w:r>
      <w:proofErr w:type="spellStart"/>
      <w:r w:rsidRPr="00673FC5">
        <w:rPr>
          <w:b/>
          <w:lang w:val="uk-UA"/>
        </w:rPr>
        <w:t>словник”</w:t>
      </w:r>
      <w:proofErr w:type="spellEnd"/>
      <w:r w:rsidRPr="00673FC5">
        <w:rPr>
          <w:b/>
          <w:lang w:val="uk-UA"/>
        </w:rPr>
        <w:t xml:space="preserve"> - 34140000-0 — Великовантажні </w:t>
      </w:r>
      <w:proofErr w:type="spellStart"/>
      <w:r w:rsidRPr="00673FC5">
        <w:rPr>
          <w:b/>
          <w:lang w:val="uk-UA"/>
        </w:rPr>
        <w:t>мототранспортні</w:t>
      </w:r>
      <w:proofErr w:type="spellEnd"/>
      <w:r w:rsidRPr="00673FC5">
        <w:rPr>
          <w:b/>
          <w:lang w:val="uk-UA"/>
        </w:rPr>
        <w:t xml:space="preserve"> засоби </w:t>
      </w:r>
      <w:r w:rsidRPr="00673FC5">
        <w:rPr>
          <w:b/>
          <w:bCs/>
          <w:lang w:val="uk-UA"/>
        </w:rPr>
        <w:t xml:space="preserve"> </w:t>
      </w:r>
    </w:p>
    <w:p w:rsidR="007E63FB" w:rsidRDefault="004621DF" w:rsidP="00703A0E">
      <w:pPr>
        <w:pStyle w:val="ad"/>
        <w:spacing w:before="0" w:beforeAutospacing="0" w:after="0" w:afterAutospacing="0" w:line="20" w:lineRule="atLeast"/>
        <w:ind w:right="-1"/>
        <w:rPr>
          <w:lang w:val="uk-UA"/>
        </w:rPr>
      </w:pPr>
      <w:r w:rsidRPr="000A1F51">
        <w:rPr>
          <w:b/>
          <w:lang w:val="uk-UA"/>
        </w:rPr>
        <w:t>2.Місце поставки:</w:t>
      </w:r>
      <w:r w:rsidRPr="000A1F51">
        <w:rPr>
          <w:bCs/>
          <w:lang w:val="uk-UA"/>
        </w:rPr>
        <w:t xml:space="preserve"> </w:t>
      </w:r>
      <w:r w:rsidRPr="000A1F51">
        <w:t xml:space="preserve">23700, </w:t>
      </w:r>
      <w:proofErr w:type="spellStart"/>
      <w:r w:rsidRPr="000A1F51">
        <w:t>Україна</w:t>
      </w:r>
      <w:proofErr w:type="spellEnd"/>
      <w:r w:rsidRPr="000A1F51">
        <w:t xml:space="preserve">, </w:t>
      </w:r>
      <w:proofErr w:type="spellStart"/>
      <w:r w:rsidRPr="000A1F51">
        <w:t>Вінницька</w:t>
      </w:r>
      <w:proofErr w:type="spellEnd"/>
      <w:r w:rsidRPr="000A1F51">
        <w:t xml:space="preserve"> обл., м. Г</w:t>
      </w:r>
      <w:proofErr w:type="spellStart"/>
      <w:r w:rsidRPr="000A1F51">
        <w:rPr>
          <w:lang w:val="uk-UA"/>
        </w:rPr>
        <w:t>айсин</w:t>
      </w:r>
      <w:proofErr w:type="spellEnd"/>
      <w:r w:rsidRPr="000A1F51">
        <w:t xml:space="preserve">, </w:t>
      </w:r>
      <w:proofErr w:type="spellStart"/>
      <w:r w:rsidRPr="000A1F51">
        <w:t>вул</w:t>
      </w:r>
      <w:proofErr w:type="spellEnd"/>
      <w:r w:rsidRPr="000A1F51">
        <w:t xml:space="preserve">. </w:t>
      </w:r>
      <w:proofErr w:type="spellStart"/>
      <w:r w:rsidRPr="000A1F51">
        <w:t>Б.Хмельницького</w:t>
      </w:r>
      <w:proofErr w:type="spellEnd"/>
      <w:r w:rsidRPr="000A1F51">
        <w:t xml:space="preserve">, </w:t>
      </w:r>
    </w:p>
    <w:p w:rsidR="004621DF" w:rsidRPr="000A1F51" w:rsidRDefault="004621DF" w:rsidP="00B71A52">
      <w:pPr>
        <w:pStyle w:val="11"/>
        <w:ind w:right="113"/>
        <w:rPr>
          <w:rFonts w:ascii="Times New Roman" w:hAnsi="Times New Roman"/>
          <w:szCs w:val="24"/>
          <w:lang w:val="uk-UA"/>
        </w:rPr>
      </w:pPr>
      <w:r w:rsidRPr="000A1F51">
        <w:rPr>
          <w:rFonts w:ascii="Times New Roman" w:hAnsi="Times New Roman"/>
          <w:szCs w:val="24"/>
          <w:lang w:eastAsia="ru-RU"/>
        </w:rPr>
        <w:t>буд. 47</w:t>
      </w:r>
    </w:p>
    <w:p w:rsidR="004621DF" w:rsidRPr="000A1F51" w:rsidRDefault="004621DF" w:rsidP="004621DF">
      <w:pPr>
        <w:pStyle w:val="a4"/>
        <w:spacing w:after="0"/>
        <w:ind w:left="-284" w:firstLine="568"/>
        <w:jc w:val="both"/>
      </w:pPr>
      <w:r w:rsidRPr="000A1F51">
        <w:t xml:space="preserve">3. </w:t>
      </w:r>
      <w:proofErr w:type="spellStart"/>
      <w:r w:rsidRPr="000A1F51">
        <w:rPr>
          <w:b/>
        </w:rPr>
        <w:t>Кількість</w:t>
      </w:r>
      <w:proofErr w:type="spellEnd"/>
      <w:r w:rsidRPr="000A1F51">
        <w:rPr>
          <w:b/>
        </w:rPr>
        <w:t xml:space="preserve"> товару:</w:t>
      </w:r>
      <w:r w:rsidRPr="000A1F51">
        <w:t xml:space="preserve"> 1 шт.</w:t>
      </w:r>
    </w:p>
    <w:p w:rsidR="004621DF" w:rsidRPr="000A1F51" w:rsidRDefault="004621DF" w:rsidP="004621DF">
      <w:pPr>
        <w:pStyle w:val="a4"/>
        <w:spacing w:after="0"/>
        <w:ind w:left="-284" w:firstLine="568"/>
        <w:jc w:val="both"/>
        <w:rPr>
          <w:lang w:val="uk-UA"/>
        </w:rPr>
      </w:pPr>
      <w:r w:rsidRPr="000A1F51">
        <w:t xml:space="preserve">4. </w:t>
      </w:r>
      <w:r w:rsidRPr="000A1F51">
        <w:rPr>
          <w:b/>
        </w:rPr>
        <w:t xml:space="preserve">Оплата за </w:t>
      </w:r>
      <w:proofErr w:type="spellStart"/>
      <w:r w:rsidRPr="000A1F51">
        <w:rPr>
          <w:b/>
        </w:rPr>
        <w:t>поставлений</w:t>
      </w:r>
      <w:proofErr w:type="spellEnd"/>
      <w:r w:rsidRPr="000A1F51">
        <w:rPr>
          <w:b/>
        </w:rPr>
        <w:t xml:space="preserve"> товар:</w:t>
      </w:r>
      <w:r w:rsidRPr="000A1F51">
        <w:t xml:space="preserve"> </w:t>
      </w:r>
      <w:r w:rsidRPr="000A1F51">
        <w:rPr>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4621DF" w:rsidRPr="000A1F51" w:rsidRDefault="004621DF" w:rsidP="004621DF">
      <w:pPr>
        <w:pStyle w:val="a4"/>
        <w:spacing w:after="0"/>
        <w:ind w:left="-284" w:firstLine="568"/>
        <w:jc w:val="both"/>
      </w:pPr>
      <w:r w:rsidRPr="000A1F51">
        <w:t xml:space="preserve">5. </w:t>
      </w:r>
      <w:r w:rsidRPr="000A1F51">
        <w:rPr>
          <w:b/>
        </w:rPr>
        <w:t xml:space="preserve">Строк поставки </w:t>
      </w:r>
      <w:proofErr w:type="spellStart"/>
      <w:r w:rsidRPr="000A1F51">
        <w:rPr>
          <w:b/>
        </w:rPr>
        <w:t>товарі</w:t>
      </w:r>
      <w:proofErr w:type="gramStart"/>
      <w:r w:rsidRPr="000A1F51">
        <w:rPr>
          <w:b/>
        </w:rPr>
        <w:t>в</w:t>
      </w:r>
      <w:proofErr w:type="spellEnd"/>
      <w:proofErr w:type="gramEnd"/>
      <w:r w:rsidRPr="000A1F51">
        <w:rPr>
          <w:b/>
        </w:rPr>
        <w:t>:</w:t>
      </w:r>
      <w:r w:rsidRPr="000A1F51">
        <w:t xml:space="preserve"> </w:t>
      </w:r>
      <w:r w:rsidRPr="000A1F51">
        <w:rPr>
          <w:lang w:val="uk-UA"/>
        </w:rPr>
        <w:t>До 31.05.2023р.</w:t>
      </w:r>
    </w:p>
    <w:p w:rsidR="004621DF" w:rsidRPr="000A1F51" w:rsidRDefault="004621DF" w:rsidP="004621DF">
      <w:pPr>
        <w:pStyle w:val="a8"/>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6. </w:t>
      </w:r>
      <w:proofErr w:type="spellStart"/>
      <w:r w:rsidRPr="000A1F51">
        <w:rPr>
          <w:rFonts w:ascii="Times New Roman" w:hAnsi="Times New Roman"/>
          <w:sz w:val="24"/>
          <w:szCs w:val="24"/>
          <w:lang w:eastAsia="ru-RU"/>
        </w:rPr>
        <w:t>Технічні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якісні</w:t>
      </w:r>
      <w:proofErr w:type="spellEnd"/>
      <w:r w:rsidRPr="000A1F51">
        <w:rPr>
          <w:rFonts w:ascii="Times New Roman" w:hAnsi="Times New Roman"/>
          <w:sz w:val="24"/>
          <w:szCs w:val="24"/>
          <w:lang w:eastAsia="ru-RU"/>
        </w:rPr>
        <w:t xml:space="preserve"> характеристики предмета </w:t>
      </w:r>
      <w:proofErr w:type="spellStart"/>
      <w:r w:rsidRPr="000A1F51">
        <w:rPr>
          <w:rFonts w:ascii="Times New Roman" w:hAnsi="Times New Roman"/>
          <w:sz w:val="24"/>
          <w:szCs w:val="24"/>
          <w:lang w:eastAsia="ru-RU"/>
        </w:rPr>
        <w:t>закупі</w:t>
      </w:r>
      <w:proofErr w:type="gramStart"/>
      <w:r w:rsidRPr="000A1F51">
        <w:rPr>
          <w:rFonts w:ascii="Times New Roman" w:hAnsi="Times New Roman"/>
          <w:sz w:val="24"/>
          <w:szCs w:val="24"/>
          <w:lang w:eastAsia="ru-RU"/>
        </w:rPr>
        <w:t>вл</w:t>
      </w:r>
      <w:proofErr w:type="gramEnd"/>
      <w:r w:rsidRPr="000A1F51">
        <w:rPr>
          <w:rFonts w:ascii="Times New Roman" w:hAnsi="Times New Roman"/>
          <w:sz w:val="24"/>
          <w:szCs w:val="24"/>
          <w:lang w:eastAsia="ru-RU"/>
        </w:rPr>
        <w:t>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повинні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із</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основним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державної</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політики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України</w:t>
      </w:r>
      <w:proofErr w:type="spellEnd"/>
      <w:r w:rsidRPr="000A1F51">
        <w:rPr>
          <w:rFonts w:ascii="Times New Roman" w:hAnsi="Times New Roman"/>
          <w:sz w:val="24"/>
          <w:szCs w:val="24"/>
          <w:lang w:eastAsia="ru-RU"/>
        </w:rPr>
        <w:t xml:space="preserve"> в </w:t>
      </w:r>
      <w:proofErr w:type="spellStart"/>
      <w:r w:rsidRPr="000A1F51">
        <w:rPr>
          <w:rFonts w:ascii="Times New Roman" w:hAnsi="Times New Roman"/>
          <w:sz w:val="24"/>
          <w:szCs w:val="24"/>
          <w:lang w:eastAsia="ru-RU"/>
        </w:rPr>
        <w:t>галузі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природоохоронного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w:t>
      </w:r>
    </w:p>
    <w:p w:rsidR="004621DF" w:rsidRPr="000A1F51" w:rsidRDefault="004621DF" w:rsidP="004621DF">
      <w:pPr>
        <w:pStyle w:val="a8"/>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7. Товар </w:t>
      </w:r>
      <w:proofErr w:type="gramStart"/>
      <w:r w:rsidRPr="000A1F51">
        <w:rPr>
          <w:rFonts w:ascii="Times New Roman" w:hAnsi="Times New Roman"/>
          <w:sz w:val="24"/>
          <w:szCs w:val="24"/>
          <w:lang w:eastAsia="ru-RU"/>
        </w:rPr>
        <w:t>повинен</w:t>
      </w:r>
      <w:proofErr w:type="gramEnd"/>
      <w:r w:rsidRPr="000A1F51">
        <w:rPr>
          <w:rFonts w:ascii="Times New Roman" w:hAnsi="Times New Roman"/>
          <w:sz w:val="24"/>
          <w:szCs w:val="24"/>
          <w:lang w:eastAsia="ru-RU"/>
        </w:rPr>
        <w:t xml:space="preserve"> бути </w:t>
      </w:r>
      <w:proofErr w:type="spellStart"/>
      <w:r w:rsidRPr="000A1F51">
        <w:rPr>
          <w:rFonts w:ascii="Times New Roman" w:hAnsi="Times New Roman"/>
          <w:sz w:val="24"/>
          <w:szCs w:val="24"/>
          <w:lang w:eastAsia="ru-RU"/>
        </w:rPr>
        <w:t>новим</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раніше</w:t>
      </w:r>
      <w:proofErr w:type="spellEnd"/>
      <w:r w:rsidRPr="000A1F51">
        <w:rPr>
          <w:rFonts w:ascii="Times New Roman" w:hAnsi="Times New Roman"/>
          <w:sz w:val="24"/>
          <w:szCs w:val="24"/>
          <w:lang w:eastAsia="ru-RU"/>
        </w:rPr>
        <w:t xml:space="preserve"> 2022 року </w:t>
      </w:r>
      <w:proofErr w:type="spellStart"/>
      <w:r w:rsidRPr="000A1F51">
        <w:rPr>
          <w:rFonts w:ascii="Times New Roman" w:hAnsi="Times New Roman"/>
          <w:sz w:val="24"/>
          <w:szCs w:val="24"/>
          <w:lang w:eastAsia="ru-RU"/>
        </w:rPr>
        <w:t>випуску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технічно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справним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комплектуючі</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матеріали</w:t>
      </w:r>
      <w:proofErr w:type="spellEnd"/>
      <w:r w:rsidRPr="000A1F51">
        <w:rPr>
          <w:rFonts w:ascii="Times New Roman" w:hAnsi="Times New Roman"/>
          <w:sz w:val="24"/>
          <w:szCs w:val="24"/>
          <w:lang w:eastAsia="ru-RU"/>
        </w:rPr>
        <w:t xml:space="preserve"> - </w:t>
      </w:r>
      <w:proofErr w:type="spellStart"/>
      <w:r w:rsidRPr="000A1F51">
        <w:rPr>
          <w:rFonts w:ascii="Times New Roman" w:hAnsi="Times New Roman"/>
          <w:sz w:val="24"/>
          <w:szCs w:val="24"/>
          <w:lang w:eastAsia="ru-RU"/>
        </w:rPr>
        <w:t>такі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що</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були</w:t>
      </w:r>
      <w:proofErr w:type="spellEnd"/>
      <w:r w:rsidRPr="000A1F51">
        <w:rPr>
          <w:rFonts w:ascii="Times New Roman" w:hAnsi="Times New Roman"/>
          <w:sz w:val="24"/>
          <w:szCs w:val="24"/>
          <w:lang w:eastAsia="ru-RU"/>
        </w:rPr>
        <w:t xml:space="preserve"> у </w:t>
      </w:r>
      <w:proofErr w:type="spellStart"/>
      <w:r w:rsidRPr="000A1F51">
        <w:rPr>
          <w:rFonts w:ascii="Times New Roman" w:hAnsi="Times New Roman"/>
          <w:sz w:val="24"/>
          <w:szCs w:val="24"/>
          <w:lang w:eastAsia="ru-RU"/>
        </w:rPr>
        <w:t>вживанні</w:t>
      </w:r>
      <w:proofErr w:type="spellEnd"/>
      <w:r w:rsidRPr="000A1F51">
        <w:rPr>
          <w:rFonts w:ascii="Times New Roman" w:hAnsi="Times New Roman"/>
          <w:sz w:val="24"/>
          <w:szCs w:val="24"/>
          <w:lang w:eastAsia="ru-RU"/>
        </w:rPr>
        <w:t>.</w:t>
      </w:r>
    </w:p>
    <w:p w:rsidR="004621DF" w:rsidRPr="000A1F51" w:rsidRDefault="004621DF" w:rsidP="004621DF">
      <w:pPr>
        <w:ind w:left="-284" w:firstLine="568"/>
        <w:jc w:val="both"/>
      </w:pPr>
      <w:r w:rsidRPr="000A1F51">
        <w:t xml:space="preserve">8. Поставка товару повинна </w:t>
      </w:r>
      <w:proofErr w:type="spellStart"/>
      <w:r w:rsidRPr="000A1F51">
        <w:t>супроводжуватися</w:t>
      </w:r>
      <w:proofErr w:type="spellEnd"/>
      <w:r w:rsidRPr="000A1F51">
        <w:t xml:space="preserve"> </w:t>
      </w:r>
      <w:proofErr w:type="spellStart"/>
      <w:r w:rsidRPr="000A1F51">
        <w:t>видатковою</w:t>
      </w:r>
      <w:proofErr w:type="spellEnd"/>
      <w:r w:rsidRPr="000A1F51">
        <w:t xml:space="preserve"> накладною, </w:t>
      </w:r>
      <w:proofErr w:type="spellStart"/>
      <w:r w:rsidRPr="000A1F51">
        <w:rPr>
          <w:kern w:val="2"/>
          <w:lang w:eastAsia="ar-SA"/>
        </w:rPr>
        <w:t>супутньою</w:t>
      </w:r>
      <w:proofErr w:type="spellEnd"/>
      <w:r w:rsidRPr="000A1F51">
        <w:rPr>
          <w:kern w:val="2"/>
          <w:lang w:eastAsia="ar-SA"/>
        </w:rPr>
        <w:t xml:space="preserve"> </w:t>
      </w:r>
      <w:proofErr w:type="spellStart"/>
      <w:r w:rsidRPr="000A1F51">
        <w:rPr>
          <w:kern w:val="2"/>
          <w:lang w:eastAsia="ar-SA"/>
        </w:rPr>
        <w:t>документацією</w:t>
      </w:r>
      <w:proofErr w:type="spellEnd"/>
      <w:r w:rsidRPr="000A1F51">
        <w:rPr>
          <w:kern w:val="2"/>
          <w:lang w:eastAsia="ar-SA"/>
        </w:rPr>
        <w:t xml:space="preserve"> </w:t>
      </w:r>
      <w:proofErr w:type="spellStart"/>
      <w:r w:rsidRPr="000A1F51">
        <w:rPr>
          <w:kern w:val="2"/>
          <w:lang w:eastAsia="ar-SA"/>
        </w:rPr>
        <w:t>виробника</w:t>
      </w:r>
      <w:proofErr w:type="spellEnd"/>
      <w:r w:rsidRPr="000A1F51">
        <w:rPr>
          <w:kern w:val="2"/>
          <w:lang w:eastAsia="ar-SA"/>
        </w:rPr>
        <w:t xml:space="preserve"> (</w:t>
      </w:r>
      <w:proofErr w:type="spellStart"/>
      <w:r w:rsidRPr="000A1F51">
        <w:rPr>
          <w:kern w:val="2"/>
          <w:lang w:eastAsia="ar-SA"/>
        </w:rPr>
        <w:t>настанова</w:t>
      </w:r>
      <w:proofErr w:type="spellEnd"/>
      <w:r w:rsidRPr="000A1F51">
        <w:rPr>
          <w:kern w:val="2"/>
          <w:lang w:eastAsia="ar-SA"/>
        </w:rPr>
        <w:t xml:space="preserve"> </w:t>
      </w:r>
      <w:proofErr w:type="spellStart"/>
      <w:r w:rsidRPr="000A1F51">
        <w:rPr>
          <w:kern w:val="2"/>
          <w:lang w:eastAsia="ar-SA"/>
        </w:rPr>
        <w:t>щодо</w:t>
      </w:r>
      <w:proofErr w:type="spellEnd"/>
      <w:r w:rsidRPr="000A1F51">
        <w:rPr>
          <w:kern w:val="2"/>
          <w:lang w:eastAsia="ar-SA"/>
        </w:rPr>
        <w:t xml:space="preserve"> </w:t>
      </w:r>
      <w:proofErr w:type="spellStart"/>
      <w:r w:rsidRPr="000A1F51">
        <w:rPr>
          <w:kern w:val="2"/>
          <w:lang w:eastAsia="ar-SA"/>
        </w:rPr>
        <w:t>експлуатування</w:t>
      </w:r>
      <w:proofErr w:type="spellEnd"/>
      <w:r w:rsidRPr="000A1F51">
        <w:rPr>
          <w:kern w:val="2"/>
          <w:lang w:eastAsia="ar-SA"/>
        </w:rPr>
        <w:t xml:space="preserve">, </w:t>
      </w:r>
      <w:proofErr w:type="spellStart"/>
      <w:r w:rsidRPr="000A1F51">
        <w:rPr>
          <w:kern w:val="2"/>
          <w:lang w:eastAsia="ar-SA"/>
        </w:rPr>
        <w:t>сервісна</w:t>
      </w:r>
      <w:proofErr w:type="spellEnd"/>
      <w:r w:rsidRPr="000A1F51">
        <w:rPr>
          <w:kern w:val="2"/>
          <w:lang w:eastAsia="ar-SA"/>
        </w:rPr>
        <w:t xml:space="preserve"> книжка </w:t>
      </w:r>
      <w:proofErr w:type="spellStart"/>
      <w:r w:rsidRPr="000A1F51">
        <w:rPr>
          <w:kern w:val="2"/>
          <w:lang w:eastAsia="ar-SA"/>
        </w:rPr>
        <w:t>тощо</w:t>
      </w:r>
      <w:proofErr w:type="spellEnd"/>
      <w:r w:rsidRPr="000A1F51">
        <w:rPr>
          <w:kern w:val="2"/>
          <w:lang w:eastAsia="ar-SA"/>
        </w:rPr>
        <w:t xml:space="preserve">). </w:t>
      </w:r>
    </w:p>
    <w:p w:rsidR="004621DF" w:rsidRDefault="004621DF" w:rsidP="004621DF">
      <w:pPr>
        <w:pStyle w:val="a8"/>
        <w:ind w:left="-284" w:firstLine="568"/>
        <w:jc w:val="both"/>
        <w:rPr>
          <w:rFonts w:ascii="Times New Roman" w:hAnsi="Times New Roman"/>
          <w:sz w:val="24"/>
          <w:szCs w:val="24"/>
          <w:lang w:val="uk-UA" w:eastAsia="ru-RU"/>
        </w:rPr>
      </w:pPr>
      <w:r w:rsidRPr="000A1F51">
        <w:rPr>
          <w:rFonts w:ascii="Times New Roman" w:hAnsi="Times New Roman"/>
          <w:sz w:val="24"/>
          <w:szCs w:val="24"/>
          <w:lang w:eastAsia="ru-RU"/>
        </w:rPr>
        <w:t xml:space="preserve">9. Доставка товару </w:t>
      </w:r>
      <w:proofErr w:type="spellStart"/>
      <w:r w:rsidRPr="000A1F51">
        <w:rPr>
          <w:rFonts w:ascii="Times New Roman" w:hAnsi="Times New Roman"/>
          <w:sz w:val="24"/>
          <w:szCs w:val="24"/>
          <w:lang w:eastAsia="ru-RU"/>
        </w:rPr>
        <w:t>здійснюється</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рахунок</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Учасника</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вказаною</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Замовником</w:t>
      </w:r>
      <w:proofErr w:type="spellEnd"/>
      <w:r w:rsidRPr="000A1F51">
        <w:rPr>
          <w:rFonts w:ascii="Times New Roman" w:hAnsi="Times New Roman"/>
          <w:sz w:val="24"/>
          <w:szCs w:val="24"/>
        </w:rPr>
        <w:t xml:space="preserve"> </w:t>
      </w:r>
      <w:r w:rsidRPr="000A1F51">
        <w:rPr>
          <w:rFonts w:ascii="Times New Roman" w:hAnsi="Times New Roman"/>
          <w:sz w:val="24"/>
          <w:szCs w:val="24"/>
          <w:lang w:eastAsia="ru-RU"/>
        </w:rPr>
        <w:t xml:space="preserve">адресу. </w:t>
      </w:r>
    </w:p>
    <w:p w:rsidR="00703A0E" w:rsidRDefault="00703A0E" w:rsidP="004621DF">
      <w:pPr>
        <w:pStyle w:val="a8"/>
        <w:ind w:left="-284" w:firstLine="568"/>
        <w:jc w:val="both"/>
        <w:rPr>
          <w:rFonts w:ascii="Times New Roman" w:hAnsi="Times New Roman"/>
          <w:sz w:val="24"/>
          <w:szCs w:val="24"/>
          <w:lang w:val="uk-UA" w:eastAsia="ru-RU"/>
        </w:rPr>
      </w:pPr>
    </w:p>
    <w:p w:rsidR="00703A0E" w:rsidRPr="005A77E9" w:rsidRDefault="00703A0E" w:rsidP="00703A0E">
      <w:pPr>
        <w:pStyle w:val="ad"/>
        <w:spacing w:before="0" w:after="0"/>
        <w:ind w:firstLine="567"/>
        <w:jc w:val="both"/>
        <w:rPr>
          <w:b/>
        </w:rPr>
      </w:pPr>
      <w:proofErr w:type="spellStart"/>
      <w:r w:rsidRPr="005A77E9">
        <w:rPr>
          <w:b/>
        </w:rPr>
        <w:t>Учасник</w:t>
      </w:r>
      <w:proofErr w:type="spellEnd"/>
      <w:r w:rsidRPr="005A77E9">
        <w:rPr>
          <w:b/>
        </w:rPr>
        <w:t xml:space="preserve"> </w:t>
      </w:r>
      <w:proofErr w:type="spellStart"/>
      <w:r w:rsidRPr="005A77E9">
        <w:rPr>
          <w:b/>
        </w:rPr>
        <w:t>торгів</w:t>
      </w:r>
      <w:proofErr w:type="spellEnd"/>
      <w:r w:rsidRPr="005A77E9">
        <w:rPr>
          <w:b/>
        </w:rPr>
        <w:t xml:space="preserve"> у </w:t>
      </w:r>
      <w:proofErr w:type="spellStart"/>
      <w:r w:rsidRPr="005A77E9">
        <w:rPr>
          <w:b/>
        </w:rPr>
        <w:t>складі</w:t>
      </w:r>
      <w:proofErr w:type="spellEnd"/>
      <w:r w:rsidRPr="005A77E9">
        <w:rPr>
          <w:b/>
        </w:rPr>
        <w:t xml:space="preserve"> </w:t>
      </w:r>
      <w:proofErr w:type="spellStart"/>
      <w:r w:rsidRPr="005A77E9">
        <w:rPr>
          <w:b/>
        </w:rPr>
        <w:t>тендерної</w:t>
      </w:r>
      <w:proofErr w:type="spellEnd"/>
      <w:r w:rsidRPr="005A77E9">
        <w:rPr>
          <w:b/>
        </w:rPr>
        <w:t xml:space="preserve"> </w:t>
      </w:r>
      <w:proofErr w:type="spellStart"/>
      <w:r w:rsidRPr="005A77E9">
        <w:rPr>
          <w:b/>
        </w:rPr>
        <w:t>пропозиції</w:t>
      </w:r>
      <w:proofErr w:type="spellEnd"/>
      <w:r w:rsidRPr="005A77E9">
        <w:rPr>
          <w:b/>
        </w:rPr>
        <w:t xml:space="preserve"> повинен </w:t>
      </w:r>
      <w:proofErr w:type="spellStart"/>
      <w:r w:rsidRPr="005A77E9">
        <w:rPr>
          <w:b/>
        </w:rPr>
        <w:t>заповнити</w:t>
      </w:r>
      <w:proofErr w:type="spellEnd"/>
      <w:r w:rsidRPr="005A77E9">
        <w:rPr>
          <w:b/>
        </w:rPr>
        <w:t xml:space="preserve"> </w:t>
      </w:r>
      <w:proofErr w:type="spellStart"/>
      <w:r w:rsidRPr="005A77E9">
        <w:rPr>
          <w:b/>
        </w:rPr>
        <w:t>таблицю</w:t>
      </w:r>
      <w:proofErr w:type="spellEnd"/>
      <w:r w:rsidRPr="005A77E9">
        <w:rPr>
          <w:b/>
        </w:rPr>
        <w:t xml:space="preserve"> </w:t>
      </w:r>
      <w:proofErr w:type="spellStart"/>
      <w:r w:rsidRPr="005A77E9">
        <w:rPr>
          <w:b/>
        </w:rPr>
        <w:t>щодо</w:t>
      </w:r>
      <w:proofErr w:type="spellEnd"/>
      <w:r w:rsidRPr="005A77E9">
        <w:rPr>
          <w:b/>
        </w:rPr>
        <w:t xml:space="preserve"> </w:t>
      </w:r>
      <w:proofErr w:type="spellStart"/>
      <w:r w:rsidRPr="005A77E9">
        <w:rPr>
          <w:b/>
        </w:rPr>
        <w:t>відповідності</w:t>
      </w:r>
      <w:proofErr w:type="spellEnd"/>
      <w:r w:rsidRPr="005A77E9">
        <w:rPr>
          <w:b/>
        </w:rPr>
        <w:t xml:space="preserve"> </w:t>
      </w:r>
      <w:proofErr w:type="spellStart"/>
      <w:r w:rsidRPr="005A77E9">
        <w:rPr>
          <w:b/>
        </w:rPr>
        <w:t>запропонованого</w:t>
      </w:r>
      <w:proofErr w:type="spellEnd"/>
      <w:r w:rsidRPr="005A77E9">
        <w:rPr>
          <w:b/>
        </w:rPr>
        <w:t xml:space="preserve"> товару </w:t>
      </w:r>
      <w:proofErr w:type="spellStart"/>
      <w:r w:rsidRPr="005A77E9">
        <w:rPr>
          <w:b/>
        </w:rPr>
        <w:t>вимогам</w:t>
      </w:r>
      <w:proofErr w:type="spellEnd"/>
      <w:r w:rsidRPr="005A77E9">
        <w:rPr>
          <w:b/>
        </w:rPr>
        <w:t xml:space="preserve"> </w:t>
      </w:r>
      <w:proofErr w:type="spellStart"/>
      <w:r w:rsidRPr="005A77E9">
        <w:rPr>
          <w:b/>
        </w:rPr>
        <w:t>Замовника</w:t>
      </w:r>
      <w:proofErr w:type="spellEnd"/>
      <w:r w:rsidRPr="005A77E9">
        <w:rPr>
          <w:b/>
        </w:rPr>
        <w:t xml:space="preserve"> за </w:t>
      </w:r>
      <w:proofErr w:type="spellStart"/>
      <w:r w:rsidRPr="005A77E9">
        <w:rPr>
          <w:b/>
        </w:rPr>
        <w:t>наступною</w:t>
      </w:r>
      <w:proofErr w:type="spellEnd"/>
      <w:r w:rsidRPr="005A77E9">
        <w:rPr>
          <w:b/>
        </w:rPr>
        <w:t xml:space="preserve"> формою:*</w:t>
      </w:r>
    </w:p>
    <w:p w:rsidR="00703A0E" w:rsidRPr="005A77E9" w:rsidRDefault="00703A0E" w:rsidP="00703A0E"/>
    <w:tbl>
      <w:tblPr>
        <w:tblW w:w="9900" w:type="dxa"/>
        <w:tblInd w:w="108" w:type="dxa"/>
        <w:tblLayout w:type="fixed"/>
        <w:tblLook w:val="04A0"/>
      </w:tblPr>
      <w:tblGrid>
        <w:gridCol w:w="675"/>
        <w:gridCol w:w="6838"/>
        <w:gridCol w:w="2387"/>
      </w:tblGrid>
      <w:tr w:rsidR="00D60018" w:rsidTr="009D6E5F">
        <w:trPr>
          <w:trHeight w:val="581"/>
        </w:trPr>
        <w:tc>
          <w:tcPr>
            <w:tcW w:w="675"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widowControl w:val="0"/>
              <w:autoSpaceDE w:val="0"/>
              <w:snapToGrid w:val="0"/>
              <w:jc w:val="center"/>
              <w:rPr>
                <w:b/>
              </w:rPr>
            </w:pPr>
            <w:bookmarkStart w:id="0" w:name="_Hlk126569269"/>
            <w:r>
              <w:rPr>
                <w:b/>
              </w:rPr>
              <w:t xml:space="preserve">№ </w:t>
            </w:r>
            <w:proofErr w:type="spellStart"/>
            <w:r>
              <w:rPr>
                <w:b/>
              </w:rPr>
              <w:t>з</w:t>
            </w:r>
            <w:proofErr w:type="spellEnd"/>
            <w:r>
              <w:rPr>
                <w:b/>
              </w:rPr>
              <w:t>/</w:t>
            </w:r>
            <w:proofErr w:type="spellStart"/>
            <w:proofErr w:type="gramStart"/>
            <w:r>
              <w:rPr>
                <w:b/>
              </w:rPr>
              <w:t>п</w:t>
            </w:r>
            <w:proofErr w:type="spellEnd"/>
            <w:proofErr w:type="gramEnd"/>
          </w:p>
        </w:tc>
        <w:tc>
          <w:tcPr>
            <w:tcW w:w="6838"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widowControl w:val="0"/>
              <w:autoSpaceDE w:val="0"/>
              <w:snapToGrid w:val="0"/>
              <w:ind w:left="360"/>
              <w:jc w:val="center"/>
              <w:rPr>
                <w:b/>
              </w:rPr>
            </w:pPr>
            <w:proofErr w:type="spellStart"/>
            <w:r>
              <w:rPr>
                <w:b/>
              </w:rPr>
              <w:t>Вимоги</w:t>
            </w:r>
            <w:proofErr w:type="spellEnd"/>
            <w:r>
              <w:rPr>
                <w:b/>
              </w:rPr>
              <w:t xml:space="preserve"> </w:t>
            </w:r>
            <w:proofErr w:type="spellStart"/>
            <w:r>
              <w:rPr>
                <w:b/>
              </w:rPr>
              <w:t>замовника</w:t>
            </w:r>
            <w:proofErr w:type="spellEnd"/>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0018" w:rsidRPr="00B71A52" w:rsidRDefault="00D60018" w:rsidP="009D6E5F">
            <w:pPr>
              <w:widowControl w:val="0"/>
              <w:autoSpaceDE w:val="0"/>
              <w:snapToGrid w:val="0"/>
              <w:ind w:left="-121"/>
              <w:jc w:val="center"/>
              <w:rPr>
                <w:b/>
                <w:lang w:val="uk-UA"/>
              </w:rPr>
            </w:pPr>
            <w:proofErr w:type="spellStart"/>
            <w:proofErr w:type="gramStart"/>
            <w:r>
              <w:rPr>
                <w:b/>
              </w:rPr>
              <w:t>П</w:t>
            </w:r>
            <w:proofErr w:type="gramEnd"/>
            <w:r>
              <w:rPr>
                <w:b/>
              </w:rPr>
              <w:t>ідтвердження</w:t>
            </w:r>
            <w:proofErr w:type="spellEnd"/>
            <w:r>
              <w:rPr>
                <w:b/>
              </w:rPr>
              <w:t xml:space="preserve"> </w:t>
            </w:r>
            <w:proofErr w:type="spellStart"/>
            <w:r>
              <w:rPr>
                <w:b/>
              </w:rPr>
              <w:t>вимог</w:t>
            </w:r>
            <w:proofErr w:type="spellEnd"/>
            <w:r>
              <w:rPr>
                <w:b/>
              </w:rPr>
              <w:t xml:space="preserve"> </w:t>
            </w:r>
            <w:proofErr w:type="spellStart"/>
            <w:r>
              <w:rPr>
                <w:b/>
              </w:rPr>
              <w:t>учасник</w:t>
            </w:r>
            <w:proofErr w:type="spellEnd"/>
            <w:r w:rsidR="00B71A52">
              <w:rPr>
                <w:b/>
                <w:lang w:val="uk-UA"/>
              </w:rPr>
              <w:t>а</w:t>
            </w:r>
          </w:p>
        </w:tc>
      </w:tr>
      <w:tr w:rsidR="00D60018" w:rsidTr="009D6E5F">
        <w:trPr>
          <w:trHeight w:val="247"/>
        </w:trPr>
        <w:tc>
          <w:tcPr>
            <w:tcW w:w="675"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widowControl w:val="0"/>
              <w:autoSpaceDE w:val="0"/>
              <w:snapToGrid w:val="0"/>
              <w:jc w:val="center"/>
              <w:rPr>
                <w:b/>
              </w:rPr>
            </w:pPr>
            <w:r>
              <w:rPr>
                <w:b/>
              </w:rPr>
              <w:t>1</w:t>
            </w:r>
          </w:p>
        </w:tc>
        <w:tc>
          <w:tcPr>
            <w:tcW w:w="6838"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widowControl w:val="0"/>
              <w:autoSpaceDE w:val="0"/>
              <w:snapToGrid w:val="0"/>
              <w:ind w:left="360"/>
              <w:jc w:val="center"/>
              <w:rPr>
                <w:b/>
              </w:rPr>
            </w:pPr>
            <w:r>
              <w:rPr>
                <w:b/>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0018" w:rsidRDefault="00D60018" w:rsidP="009D6E5F">
            <w:pPr>
              <w:widowControl w:val="0"/>
              <w:autoSpaceDE w:val="0"/>
              <w:snapToGrid w:val="0"/>
              <w:ind w:left="360"/>
              <w:jc w:val="center"/>
              <w:rPr>
                <w:b/>
              </w:rPr>
            </w:pPr>
            <w:r>
              <w:rPr>
                <w:b/>
              </w:rPr>
              <w:t>3</w:t>
            </w:r>
          </w:p>
        </w:tc>
      </w:tr>
    </w:tbl>
    <w:p w:rsidR="00D60018" w:rsidRPr="00B71A52" w:rsidRDefault="00D60018" w:rsidP="00B71A52">
      <w:pPr>
        <w:pStyle w:val="aff4"/>
        <w:numPr>
          <w:ilvl w:val="0"/>
          <w:numId w:val="35"/>
        </w:numPr>
        <w:rPr>
          <w:i/>
          <w:u w:val="single"/>
          <w:lang w:val="uk-UA"/>
        </w:rPr>
      </w:pPr>
      <w:proofErr w:type="spellStart"/>
      <w:r w:rsidRPr="00B71A52">
        <w:rPr>
          <w:i/>
          <w:u w:val="single"/>
        </w:rPr>
        <w:t>Загальні</w:t>
      </w:r>
      <w:proofErr w:type="spellEnd"/>
      <w:r w:rsidRPr="00B71A52">
        <w:rPr>
          <w:i/>
          <w:u w:val="single"/>
        </w:rPr>
        <w:t xml:space="preserve"> </w:t>
      </w:r>
      <w:proofErr w:type="spellStart"/>
      <w:r w:rsidRPr="00B71A52">
        <w:rPr>
          <w:i/>
          <w:u w:val="single"/>
        </w:rPr>
        <w:t>положення</w:t>
      </w:r>
      <w:proofErr w:type="spellEnd"/>
    </w:p>
    <w:p w:rsidR="00B71A52" w:rsidRPr="00B71A52" w:rsidRDefault="00B71A52" w:rsidP="00B71A52">
      <w:pPr>
        <w:pStyle w:val="aff4"/>
        <w:ind w:left="3900"/>
        <w:rPr>
          <w:i/>
          <w:u w:val="single"/>
          <w:lang w:val="uk-UA"/>
        </w:rPr>
      </w:pPr>
    </w:p>
    <w:tbl>
      <w:tblPr>
        <w:tblW w:w="9900" w:type="dxa"/>
        <w:tblInd w:w="108" w:type="dxa"/>
        <w:tblLayout w:type="fixed"/>
        <w:tblLook w:val="04A0"/>
      </w:tblPr>
      <w:tblGrid>
        <w:gridCol w:w="675"/>
        <w:gridCol w:w="6838"/>
        <w:gridCol w:w="2387"/>
      </w:tblGrid>
      <w:tr w:rsidR="00D60018" w:rsidTr="009D6E5F">
        <w:tc>
          <w:tcPr>
            <w:tcW w:w="675"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1.1</w:t>
            </w:r>
          </w:p>
        </w:tc>
        <w:tc>
          <w:tcPr>
            <w:tcW w:w="683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rPr>
            </w:pPr>
            <w:proofErr w:type="spellStart"/>
            <w:r>
              <w:rPr>
                <w:bCs/>
              </w:rPr>
              <w:t>Обсяг</w:t>
            </w:r>
            <w:proofErr w:type="spellEnd"/>
            <w:r>
              <w:rPr>
                <w:bCs/>
              </w:rPr>
              <w:t xml:space="preserve"> </w:t>
            </w:r>
            <w:proofErr w:type="spellStart"/>
            <w:r>
              <w:rPr>
                <w:bCs/>
              </w:rPr>
              <w:t>закупі</w:t>
            </w:r>
            <w:proofErr w:type="gramStart"/>
            <w:r>
              <w:rPr>
                <w:bCs/>
              </w:rPr>
              <w:t>вл</w:t>
            </w:r>
            <w:proofErr w:type="gramEnd"/>
            <w:r>
              <w:rPr>
                <w:bCs/>
              </w:rPr>
              <w:t>і</w:t>
            </w:r>
            <w:proofErr w:type="spellEnd"/>
            <w:r>
              <w:rPr>
                <w:bCs/>
              </w:rPr>
              <w:t xml:space="preserve"> - </w:t>
            </w:r>
            <w:r>
              <w:rPr>
                <w:bCs/>
                <w:lang w:val="en-US"/>
              </w:rPr>
              <w:t>1 (</w:t>
            </w:r>
            <w:proofErr w:type="spellStart"/>
            <w:r>
              <w:rPr>
                <w:bCs/>
                <w:lang w:val="en-US"/>
              </w:rPr>
              <w:t>одна</w:t>
            </w:r>
            <w:proofErr w:type="spellEnd"/>
            <w:r>
              <w:rPr>
                <w:bCs/>
                <w:lang w:val="en-US"/>
              </w:rPr>
              <w:t>)</w:t>
            </w:r>
            <w:r>
              <w:rPr>
                <w:bCs/>
              </w:rPr>
              <w:t xml:space="preserve"> </w:t>
            </w:r>
            <w:proofErr w:type="spellStart"/>
            <w:r>
              <w:rPr>
                <w:bCs/>
              </w:rPr>
              <w:t>одиниця</w:t>
            </w:r>
            <w:proofErr w:type="spellEnd"/>
            <w:r>
              <w:rPr>
                <w:bCs/>
                <w:lang w:val="uk-UA"/>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75"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1.2</w:t>
            </w:r>
          </w:p>
        </w:tc>
        <w:tc>
          <w:tcPr>
            <w:tcW w:w="6838" w:type="dxa"/>
            <w:tcBorders>
              <w:top w:val="single" w:sz="4" w:space="0" w:color="000000"/>
              <w:left w:val="single" w:sz="4" w:space="0" w:color="000000"/>
              <w:bottom w:val="single" w:sz="4" w:space="0" w:color="000000"/>
            </w:tcBorders>
            <w:shd w:val="clear" w:color="auto" w:fill="auto"/>
            <w:noWrap/>
          </w:tcPr>
          <w:p w:rsidR="00D60018" w:rsidRDefault="00D60018" w:rsidP="004B46E5">
            <w:pPr>
              <w:snapToGrid w:val="0"/>
              <w:jc w:val="both"/>
            </w:pPr>
            <w:proofErr w:type="spellStart"/>
            <w:r>
              <w:t>Автопідйомник</w:t>
            </w:r>
            <w:proofErr w:type="spellEnd"/>
            <w:r>
              <w:rPr>
                <w:bCs/>
              </w:rPr>
              <w:t xml:space="preserve"> </w:t>
            </w:r>
            <w:proofErr w:type="spellStart"/>
            <w:r>
              <w:rPr>
                <w:bCs/>
              </w:rPr>
              <w:t>з</w:t>
            </w:r>
            <w:proofErr w:type="spellEnd"/>
            <w:r>
              <w:rPr>
                <w:bCs/>
              </w:rPr>
              <w:t xml:space="preserve"> </w:t>
            </w:r>
            <w:proofErr w:type="spellStart"/>
            <w:r>
              <w:rPr>
                <w:bCs/>
              </w:rPr>
              <w:t>робочою</w:t>
            </w:r>
            <w:proofErr w:type="spellEnd"/>
            <w:r>
              <w:rPr>
                <w:bCs/>
              </w:rPr>
              <w:t xml:space="preserve"> </w:t>
            </w:r>
            <w:proofErr w:type="spellStart"/>
            <w:r>
              <w:rPr>
                <w:bCs/>
              </w:rPr>
              <w:t>висотою</w:t>
            </w:r>
            <w:proofErr w:type="spellEnd"/>
            <w:r>
              <w:rPr>
                <w:bCs/>
              </w:rPr>
              <w:t xml:space="preserve"> </w:t>
            </w:r>
            <w:proofErr w:type="spellStart"/>
            <w:proofErr w:type="gramStart"/>
            <w:r>
              <w:rPr>
                <w:bCs/>
              </w:rPr>
              <w:t>п</w:t>
            </w:r>
            <w:proofErr w:type="gramEnd"/>
            <w:r>
              <w:rPr>
                <w:bCs/>
              </w:rPr>
              <w:t>ідйому</w:t>
            </w:r>
            <w:proofErr w:type="spellEnd"/>
            <w:r>
              <w:rPr>
                <w:bCs/>
              </w:rPr>
              <w:t xml:space="preserve"> не </w:t>
            </w:r>
            <w:proofErr w:type="spellStart"/>
            <w:r>
              <w:rPr>
                <w:bCs/>
              </w:rPr>
              <w:t>менше</w:t>
            </w:r>
            <w:proofErr w:type="spellEnd"/>
            <w:r>
              <w:rPr>
                <w:bCs/>
              </w:rPr>
              <w:t xml:space="preserve"> 28,0 метр</w:t>
            </w:r>
            <w:proofErr w:type="spellStart"/>
            <w:r>
              <w:rPr>
                <w:bCs/>
                <w:lang w:val="uk-UA"/>
              </w:rPr>
              <w:t>ів</w:t>
            </w:r>
            <w:proofErr w:type="spellEnd"/>
            <w:r>
              <w:t xml:space="preserve">повинен бути </w:t>
            </w:r>
            <w:proofErr w:type="spellStart"/>
            <w:r>
              <w:t>новим</w:t>
            </w:r>
            <w:proofErr w:type="spellEnd"/>
            <w:r>
              <w:t xml:space="preserve">, </w:t>
            </w:r>
            <w:proofErr w:type="spellStart"/>
            <w:r>
              <w:t>виробництва</w:t>
            </w:r>
            <w:proofErr w:type="spellEnd"/>
            <w:r>
              <w:t xml:space="preserve"> не </w:t>
            </w:r>
            <w:proofErr w:type="spellStart"/>
            <w:r>
              <w:t>раніше</w:t>
            </w:r>
            <w:proofErr w:type="spellEnd"/>
            <w:r>
              <w:t xml:space="preserve"> 202</w:t>
            </w:r>
            <w:r w:rsidR="004B46E5">
              <w:rPr>
                <w:lang w:val="uk-UA"/>
              </w:rPr>
              <w:t>2</w:t>
            </w:r>
            <w:r>
              <w:t xml:space="preserve"> рок</w:t>
            </w:r>
            <w:r>
              <w:rPr>
                <w:lang w:val="uk-UA"/>
              </w:rPr>
              <w:t>у випуску</w:t>
            </w:r>
            <w: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75"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1.3</w:t>
            </w:r>
          </w:p>
        </w:tc>
        <w:tc>
          <w:tcPr>
            <w:tcW w:w="683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pPr>
            <w:r>
              <w:rPr>
                <w:lang w:val="uk-UA"/>
              </w:rPr>
              <w:t xml:space="preserve">Призначення – </w:t>
            </w:r>
            <w:proofErr w:type="spellStart"/>
            <w:r>
              <w:rPr>
                <w:rFonts w:eastAsia="Calibri"/>
              </w:rPr>
              <w:t>підйом</w:t>
            </w:r>
            <w:proofErr w:type="spellEnd"/>
            <w:r>
              <w:rPr>
                <w:rFonts w:eastAsia="Calibri"/>
              </w:rPr>
              <w:t xml:space="preserve"> </w:t>
            </w:r>
            <w:proofErr w:type="spellStart"/>
            <w:r>
              <w:rPr>
                <w:rFonts w:eastAsia="Calibri"/>
              </w:rPr>
              <w:t>робочих</w:t>
            </w:r>
            <w:proofErr w:type="spellEnd"/>
            <w:r>
              <w:rPr>
                <w:rFonts w:eastAsia="Calibri"/>
              </w:rPr>
              <w:t xml:space="preserve"> на </w:t>
            </w:r>
            <w:proofErr w:type="spellStart"/>
            <w:r>
              <w:rPr>
                <w:rFonts w:eastAsia="Calibri"/>
              </w:rPr>
              <w:t>висоту</w:t>
            </w:r>
            <w:proofErr w:type="spellEnd"/>
            <w:r>
              <w:rPr>
                <w:rFonts w:eastAsia="Calibri"/>
              </w:rPr>
              <w:t xml:space="preserve"> не </w:t>
            </w:r>
            <w:proofErr w:type="spellStart"/>
            <w:r>
              <w:rPr>
                <w:rFonts w:eastAsia="Calibri"/>
              </w:rPr>
              <w:t>менше</w:t>
            </w:r>
            <w:proofErr w:type="spellEnd"/>
            <w:r>
              <w:rPr>
                <w:rFonts w:eastAsia="Calibri"/>
              </w:rPr>
              <w:t xml:space="preserve"> </w:t>
            </w:r>
            <w:r>
              <w:rPr>
                <w:rFonts w:eastAsia="Calibri"/>
                <w:lang w:val="uk-UA"/>
              </w:rPr>
              <w:t>28</w:t>
            </w:r>
            <w:r>
              <w:rPr>
                <w:rFonts w:eastAsia="Calibri"/>
              </w:rPr>
              <w:t>,0 м</w:t>
            </w:r>
            <w:proofErr w:type="spellStart"/>
            <w:r>
              <w:rPr>
                <w:rFonts w:eastAsia="Calibri"/>
                <w:lang w:val="uk-UA"/>
              </w:rPr>
              <w:t>етрів</w:t>
            </w:r>
            <w:proofErr w:type="spellEnd"/>
            <w:r>
              <w:rPr>
                <w:rFonts w:eastAsia="Calibri"/>
              </w:rPr>
              <w:t xml:space="preserve"> </w:t>
            </w:r>
            <w:proofErr w:type="spellStart"/>
            <w:r>
              <w:rPr>
                <w:rFonts w:eastAsia="Calibri"/>
              </w:rPr>
              <w:t>з</w:t>
            </w:r>
            <w:proofErr w:type="spellEnd"/>
            <w:r>
              <w:rPr>
                <w:rFonts w:eastAsia="Calibri"/>
              </w:rPr>
              <w:t xml:space="preserve"> </w:t>
            </w:r>
            <w:proofErr w:type="spellStart"/>
            <w:r>
              <w:rPr>
                <w:rFonts w:eastAsia="Calibri"/>
              </w:rPr>
              <w:t>матеріалами</w:t>
            </w:r>
            <w:proofErr w:type="spellEnd"/>
            <w:r>
              <w:rPr>
                <w:rFonts w:eastAsia="Calibri"/>
              </w:rPr>
              <w:t xml:space="preserve"> та </w:t>
            </w:r>
            <w:proofErr w:type="spellStart"/>
            <w:r>
              <w:rPr>
                <w:rFonts w:eastAsia="Calibri"/>
              </w:rPr>
              <w:t>інструментом</w:t>
            </w:r>
            <w:proofErr w:type="spellEnd"/>
            <w:r>
              <w:rPr>
                <w:rFonts w:eastAsia="Calibri"/>
              </w:rPr>
              <w:t xml:space="preserve"> для </w:t>
            </w:r>
            <w:proofErr w:type="spellStart"/>
            <w:r>
              <w:rPr>
                <w:rFonts w:eastAsia="Calibri"/>
              </w:rPr>
              <w:t>проведення</w:t>
            </w:r>
            <w:proofErr w:type="spellEnd"/>
            <w:r>
              <w:rPr>
                <w:rFonts w:eastAsia="Calibri"/>
              </w:rPr>
              <w:t xml:space="preserve"> </w:t>
            </w:r>
            <w:proofErr w:type="spellStart"/>
            <w:r>
              <w:rPr>
                <w:rFonts w:eastAsia="Calibri"/>
              </w:rPr>
              <w:t>ремонтних</w:t>
            </w:r>
            <w:proofErr w:type="spellEnd"/>
            <w:r>
              <w:rPr>
                <w:rFonts w:eastAsia="Calibri"/>
              </w:rPr>
              <w:t xml:space="preserve">, </w:t>
            </w:r>
            <w:proofErr w:type="spellStart"/>
            <w:r>
              <w:rPr>
                <w:rFonts w:eastAsia="Calibri"/>
              </w:rPr>
              <w:t>будівельно-монтажних</w:t>
            </w:r>
            <w:proofErr w:type="spellEnd"/>
            <w:r>
              <w:rPr>
                <w:rFonts w:eastAsia="Calibri"/>
              </w:rPr>
              <w:t xml:space="preserve"> та </w:t>
            </w:r>
            <w:proofErr w:type="spellStart"/>
            <w:r>
              <w:rPr>
                <w:rFonts w:eastAsia="Calibri"/>
              </w:rPr>
              <w:t>інших</w:t>
            </w:r>
            <w:proofErr w:type="spellEnd"/>
            <w:r>
              <w:rPr>
                <w:rFonts w:eastAsia="Calibri"/>
              </w:rPr>
              <w:t xml:space="preserve"> </w:t>
            </w:r>
            <w:proofErr w:type="spellStart"/>
            <w:r>
              <w:rPr>
                <w:rFonts w:eastAsia="Calibri"/>
              </w:rPr>
              <w:t>видів</w:t>
            </w:r>
            <w:proofErr w:type="spellEnd"/>
            <w:r>
              <w:rPr>
                <w:rFonts w:eastAsia="Calibri"/>
              </w:rPr>
              <w:t xml:space="preserve"> </w:t>
            </w:r>
            <w:proofErr w:type="spellStart"/>
            <w:r>
              <w:rPr>
                <w:rFonts w:eastAsia="Calibri"/>
              </w:rPr>
              <w:t>робіт</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bl>
    <w:p w:rsidR="00D60018" w:rsidRDefault="00D60018" w:rsidP="00D60018">
      <w:pPr>
        <w:ind w:left="2832" w:firstLine="708"/>
        <w:rPr>
          <w:i/>
          <w:u w:val="single"/>
          <w:lang w:val="uk-UA"/>
        </w:rPr>
      </w:pPr>
      <w:r>
        <w:rPr>
          <w:i/>
          <w:u w:val="single"/>
        </w:rPr>
        <w:t xml:space="preserve">2. </w:t>
      </w:r>
      <w:proofErr w:type="spellStart"/>
      <w:r>
        <w:rPr>
          <w:i/>
          <w:u w:val="single"/>
        </w:rPr>
        <w:t>Технічні</w:t>
      </w:r>
      <w:proofErr w:type="spellEnd"/>
      <w:r>
        <w:rPr>
          <w:i/>
          <w:u w:val="single"/>
        </w:rPr>
        <w:t xml:space="preserve"> </w:t>
      </w:r>
      <w:proofErr w:type="spellStart"/>
      <w:r>
        <w:rPr>
          <w:i/>
          <w:u w:val="single"/>
        </w:rPr>
        <w:t>параметри</w:t>
      </w:r>
      <w:proofErr w:type="spellEnd"/>
    </w:p>
    <w:tbl>
      <w:tblPr>
        <w:tblpPr w:leftFromText="180" w:rightFromText="180" w:vertAnchor="text" w:tblpY="1"/>
        <w:tblOverlap w:val="never"/>
        <w:tblW w:w="9900" w:type="dxa"/>
        <w:tblInd w:w="108" w:type="dxa"/>
        <w:tblLayout w:type="fixed"/>
        <w:tblLook w:val="04A0"/>
      </w:tblPr>
      <w:tblGrid>
        <w:gridCol w:w="661"/>
        <w:gridCol w:w="6852"/>
        <w:gridCol w:w="2387"/>
      </w:tblGrid>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ar-SA"/>
              </w:rPr>
            </w:pPr>
            <w:r>
              <w:rPr>
                <w:rFonts w:eastAsia="Calibri"/>
              </w:rPr>
              <w:t xml:space="preserve">Для </w:t>
            </w:r>
            <w:proofErr w:type="spellStart"/>
            <w:r>
              <w:rPr>
                <w:rFonts w:eastAsia="Calibri"/>
              </w:rPr>
              <w:t>безперешкодного</w:t>
            </w:r>
            <w:proofErr w:type="spellEnd"/>
            <w:r>
              <w:rPr>
                <w:rFonts w:eastAsia="Calibri"/>
              </w:rPr>
              <w:t xml:space="preserve"> </w:t>
            </w:r>
            <w:proofErr w:type="spellStart"/>
            <w:r>
              <w:rPr>
                <w:rFonts w:eastAsia="Calibri"/>
              </w:rPr>
              <w:t>проїзду</w:t>
            </w:r>
            <w:proofErr w:type="spellEnd"/>
            <w:r>
              <w:rPr>
                <w:rFonts w:eastAsia="Calibri"/>
              </w:rPr>
              <w:t xml:space="preserve"> </w:t>
            </w:r>
            <w:proofErr w:type="spellStart"/>
            <w:r>
              <w:rPr>
                <w:rFonts w:eastAsia="Calibri"/>
              </w:rPr>
              <w:t>і</w:t>
            </w:r>
            <w:proofErr w:type="spellEnd"/>
            <w:r>
              <w:rPr>
                <w:rFonts w:eastAsia="Calibri"/>
              </w:rPr>
              <w:t xml:space="preserve"> </w:t>
            </w:r>
            <w:proofErr w:type="spellStart"/>
            <w:r>
              <w:rPr>
                <w:rFonts w:eastAsia="Calibri"/>
              </w:rPr>
              <w:t>маневруванню</w:t>
            </w:r>
            <w:proofErr w:type="spellEnd"/>
            <w:r>
              <w:rPr>
                <w:rFonts w:eastAsia="Calibri"/>
              </w:rPr>
              <w:t xml:space="preserve"> в </w:t>
            </w:r>
            <w:proofErr w:type="spellStart"/>
            <w:r>
              <w:rPr>
                <w:rFonts w:eastAsia="Calibri"/>
              </w:rPr>
              <w:t>міських</w:t>
            </w:r>
            <w:proofErr w:type="spellEnd"/>
            <w:r>
              <w:rPr>
                <w:rFonts w:eastAsia="Calibri"/>
              </w:rPr>
              <w:t xml:space="preserve"> дворах, </w:t>
            </w:r>
            <w:proofErr w:type="spellStart"/>
            <w:r>
              <w:rPr>
                <w:rFonts w:eastAsia="Calibri"/>
              </w:rPr>
              <w:t>колісна</w:t>
            </w:r>
            <w:proofErr w:type="spellEnd"/>
            <w:r>
              <w:rPr>
                <w:rFonts w:eastAsia="Calibri"/>
              </w:rPr>
              <w:t xml:space="preserve"> формула </w:t>
            </w:r>
            <w:proofErr w:type="gramStart"/>
            <w:r>
              <w:rPr>
                <w:rFonts w:eastAsia="Calibri"/>
              </w:rPr>
              <w:t>повинна</w:t>
            </w:r>
            <w:proofErr w:type="gramEnd"/>
            <w:r>
              <w:rPr>
                <w:rFonts w:eastAsia="Calibri"/>
              </w:rPr>
              <w:t xml:space="preserve"> бути 4х2.</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eastAsia="ar-SA"/>
              </w:rPr>
            </w:pPr>
            <w:r>
              <w:rPr>
                <w:lang w:val="uk-UA"/>
              </w:rPr>
              <w:t xml:space="preserve">Для зменшення витрат пального та зниження забруднення навколишнього середовища, двигун повинен бути дизельним, мати потужність не менше 184 </w:t>
            </w:r>
            <w:proofErr w:type="spellStart"/>
            <w:r>
              <w:rPr>
                <w:lang w:val="uk-UA"/>
              </w:rPr>
              <w:t>к.с</w:t>
            </w:r>
            <w:proofErr w:type="spellEnd"/>
            <w:r>
              <w:rPr>
                <w:lang w:val="uk-UA"/>
              </w:rPr>
              <w:t>. та відповідати екологічному стандарту не нижче ЄВРО-5.</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2.3</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ar-SA"/>
              </w:rPr>
            </w:pPr>
            <w:r>
              <w:rPr>
                <w:lang w:val="uk-UA" w:eastAsia="ar-SA"/>
              </w:rPr>
              <w:t>Для зменшення експлуатаційний витрат та витрат пального, об’єм двигуна повинен бути не більше 4100 см</w:t>
            </w:r>
            <w:r>
              <w:rPr>
                <w:vertAlign w:val="superscript"/>
                <w:lang w:val="uk-UA" w:eastAsia="ar-SA"/>
              </w:rPr>
              <w:t>3</w:t>
            </w:r>
            <w:r>
              <w:rPr>
                <w:lang w:val="uk-UA" w:eastAsia="ar-SA"/>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2.4</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en-US"/>
              </w:rPr>
            </w:pPr>
            <w:r>
              <w:rPr>
                <w:lang w:eastAsia="en-US"/>
              </w:rPr>
              <w:t xml:space="preserve">Для </w:t>
            </w:r>
            <w:proofErr w:type="spellStart"/>
            <w:r>
              <w:rPr>
                <w:lang w:eastAsia="en-US"/>
              </w:rPr>
              <w:t>проїзду</w:t>
            </w:r>
            <w:proofErr w:type="spellEnd"/>
            <w:r>
              <w:rPr>
                <w:lang w:eastAsia="en-US"/>
              </w:rPr>
              <w:t xml:space="preserve"> в </w:t>
            </w:r>
            <w:proofErr w:type="spellStart"/>
            <w:r>
              <w:rPr>
                <w:lang w:eastAsia="en-US"/>
              </w:rPr>
              <w:t>дворові</w:t>
            </w:r>
            <w:proofErr w:type="spellEnd"/>
            <w:r>
              <w:rPr>
                <w:lang w:eastAsia="en-US"/>
              </w:rPr>
              <w:t xml:space="preserve"> арки та по </w:t>
            </w:r>
            <w:proofErr w:type="spellStart"/>
            <w:r>
              <w:rPr>
                <w:lang w:eastAsia="en-US"/>
              </w:rPr>
              <w:t>вузьким</w:t>
            </w:r>
            <w:proofErr w:type="spellEnd"/>
            <w:r>
              <w:rPr>
                <w:lang w:eastAsia="en-US"/>
              </w:rPr>
              <w:t xml:space="preserve"> </w:t>
            </w:r>
            <w:proofErr w:type="spellStart"/>
            <w:r>
              <w:rPr>
                <w:lang w:eastAsia="en-US"/>
              </w:rPr>
              <w:t>вулицям</w:t>
            </w:r>
            <w:proofErr w:type="spellEnd"/>
            <w:r>
              <w:rPr>
                <w:lang w:eastAsia="en-US"/>
              </w:rPr>
              <w:t xml:space="preserve">, </w:t>
            </w:r>
            <w:proofErr w:type="spellStart"/>
            <w:r>
              <w:rPr>
                <w:lang w:eastAsia="en-US"/>
              </w:rPr>
              <w:t>кабіна</w:t>
            </w:r>
            <w:proofErr w:type="spellEnd"/>
            <w:r>
              <w:rPr>
                <w:lang w:eastAsia="en-US"/>
              </w:rPr>
              <w:t xml:space="preserve"> </w:t>
            </w:r>
            <w:proofErr w:type="gramStart"/>
            <w:r>
              <w:rPr>
                <w:lang w:eastAsia="en-US"/>
              </w:rPr>
              <w:t>повинна</w:t>
            </w:r>
            <w:proofErr w:type="gramEnd"/>
            <w:r>
              <w:rPr>
                <w:lang w:eastAsia="en-US"/>
              </w:rPr>
              <w:t xml:space="preserve"> бути </w:t>
            </w:r>
            <w:proofErr w:type="spellStart"/>
            <w:r>
              <w:rPr>
                <w:lang w:eastAsia="en-US"/>
              </w:rPr>
              <w:t>безкапотного</w:t>
            </w:r>
            <w:proofErr w:type="spellEnd"/>
            <w:r>
              <w:rPr>
                <w:lang w:eastAsia="en-US"/>
              </w:rPr>
              <w:t xml:space="preserve"> типу, </w:t>
            </w:r>
            <w:proofErr w:type="spellStart"/>
            <w:r>
              <w:rPr>
                <w:lang w:eastAsia="en-US"/>
              </w:rPr>
              <w:t>мати</w:t>
            </w:r>
            <w:proofErr w:type="spellEnd"/>
            <w:r>
              <w:rPr>
                <w:lang w:eastAsia="en-US"/>
              </w:rPr>
              <w:t xml:space="preserve"> </w:t>
            </w:r>
            <w:proofErr w:type="spellStart"/>
            <w:r>
              <w:rPr>
                <w:lang w:eastAsia="en-US"/>
              </w:rPr>
              <w:t>кількість</w:t>
            </w:r>
            <w:proofErr w:type="spellEnd"/>
            <w:r>
              <w:rPr>
                <w:lang w:eastAsia="en-US"/>
              </w:rPr>
              <w:t xml:space="preserve"> </w:t>
            </w:r>
            <w:proofErr w:type="spellStart"/>
            <w:r>
              <w:rPr>
                <w:lang w:eastAsia="en-US"/>
              </w:rPr>
              <w:t>місць</w:t>
            </w:r>
            <w:proofErr w:type="spellEnd"/>
            <w:r>
              <w:rPr>
                <w:lang w:eastAsia="en-US"/>
              </w:rPr>
              <w:t xml:space="preserve"> в </w:t>
            </w:r>
            <w:proofErr w:type="spellStart"/>
            <w:r>
              <w:rPr>
                <w:lang w:eastAsia="en-US"/>
              </w:rPr>
              <w:t>кабіні</w:t>
            </w:r>
            <w:proofErr w:type="spellEnd"/>
            <w:r>
              <w:rPr>
                <w:lang w:eastAsia="en-US"/>
              </w:rPr>
              <w:t xml:space="preserve"> не </w:t>
            </w:r>
            <w:proofErr w:type="spellStart"/>
            <w:r>
              <w:rPr>
                <w:lang w:eastAsia="en-US"/>
              </w:rPr>
              <w:t>менше</w:t>
            </w:r>
            <w:proofErr w:type="spellEnd"/>
            <w:r>
              <w:rPr>
                <w:lang w:eastAsia="en-US"/>
              </w:rPr>
              <w:t xml:space="preserve"> </w:t>
            </w:r>
            <w:r>
              <w:rPr>
                <w:lang w:val="uk-UA" w:eastAsia="en-US"/>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2.5</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tabs>
                <w:tab w:val="left" w:pos="5031"/>
              </w:tabs>
              <w:snapToGrid w:val="0"/>
              <w:jc w:val="both"/>
              <w:rPr>
                <w:highlight w:val="yellow"/>
                <w:lang w:val="uk-UA" w:eastAsia="en-US"/>
              </w:rPr>
            </w:pPr>
            <w:proofErr w:type="spellStart"/>
            <w:r>
              <w:rPr>
                <w:lang w:eastAsia="en-US"/>
              </w:rPr>
              <w:t>Шини</w:t>
            </w:r>
            <w:proofErr w:type="spellEnd"/>
            <w:r>
              <w:rPr>
                <w:lang w:eastAsia="en-US"/>
              </w:rPr>
              <w:t xml:space="preserve"> </w:t>
            </w:r>
            <w:proofErr w:type="spellStart"/>
            <w:r>
              <w:rPr>
                <w:lang w:eastAsia="en-US"/>
              </w:rPr>
              <w:t>розміром</w:t>
            </w:r>
            <w:proofErr w:type="spellEnd"/>
            <w:r>
              <w:rPr>
                <w:lang w:val="uk-UA" w:eastAsia="en-US"/>
              </w:rPr>
              <w:t xml:space="preserve"> повинні бути не менше </w:t>
            </w:r>
            <w:r>
              <w:rPr>
                <w:lang w:eastAsia="en-US"/>
              </w:rPr>
              <w:t>9,00</w:t>
            </w:r>
            <w:r>
              <w:rPr>
                <w:lang w:val="en-US" w:eastAsia="en-US"/>
              </w:rPr>
              <w:t>R</w:t>
            </w:r>
            <w:r>
              <w:rPr>
                <w:lang w:eastAsia="en-US"/>
              </w:rPr>
              <w:t>20</w:t>
            </w:r>
            <w:r>
              <w:rPr>
                <w:lang w:val="uk-UA" w:eastAsia="en-US"/>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2.6</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eastAsia="en-US"/>
              </w:rPr>
            </w:pPr>
            <w:proofErr w:type="spellStart"/>
            <w:r>
              <w:rPr>
                <w:lang w:eastAsia="en-US"/>
              </w:rPr>
              <w:t>Гальмівна</w:t>
            </w:r>
            <w:proofErr w:type="spellEnd"/>
            <w:r>
              <w:rPr>
                <w:lang w:eastAsia="en-US"/>
              </w:rPr>
              <w:t xml:space="preserve"> система</w:t>
            </w:r>
            <w:r>
              <w:rPr>
                <w:lang w:val="uk-UA"/>
              </w:rPr>
              <w:t xml:space="preserve"> </w:t>
            </w:r>
            <w:proofErr w:type="gramStart"/>
            <w:r>
              <w:rPr>
                <w:lang w:val="uk-UA"/>
              </w:rPr>
              <w:t>повинна</w:t>
            </w:r>
            <w:proofErr w:type="gramEnd"/>
            <w:r>
              <w:rPr>
                <w:lang w:val="uk-UA"/>
              </w:rPr>
              <w:t xml:space="preserve"> бути обладнана системою</w:t>
            </w:r>
            <w:r>
              <w:rPr>
                <w:lang w:val="en-US"/>
              </w:rPr>
              <w:t>ABS</w:t>
            </w:r>
            <w: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2.7</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en-US"/>
              </w:rPr>
            </w:pPr>
            <w:r>
              <w:rPr>
                <w:lang w:val="uk-UA"/>
              </w:rPr>
              <w:t>Алюмінієвий паливний бак об'ємом не менше 150 л з кришкою, що замикається на ключ.</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2.8</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eastAsia="en-US"/>
              </w:rPr>
            </w:pPr>
            <w:r>
              <w:rPr>
                <w:rFonts w:eastAsia="Calibri"/>
              </w:rPr>
              <w:t xml:space="preserve">Для </w:t>
            </w:r>
            <w:proofErr w:type="spellStart"/>
            <w:r>
              <w:rPr>
                <w:rFonts w:eastAsia="Calibri"/>
              </w:rPr>
              <w:t>проїзду</w:t>
            </w:r>
            <w:proofErr w:type="spellEnd"/>
            <w:r>
              <w:rPr>
                <w:rFonts w:eastAsia="Calibri"/>
              </w:rPr>
              <w:t xml:space="preserve"> в </w:t>
            </w:r>
            <w:proofErr w:type="spellStart"/>
            <w:r>
              <w:rPr>
                <w:rFonts w:eastAsia="Calibri"/>
              </w:rPr>
              <w:t>дворові</w:t>
            </w:r>
            <w:proofErr w:type="spellEnd"/>
            <w:r>
              <w:rPr>
                <w:rFonts w:eastAsia="Calibri"/>
              </w:rPr>
              <w:t xml:space="preserve"> арки та для </w:t>
            </w:r>
            <w:proofErr w:type="spellStart"/>
            <w:r>
              <w:rPr>
                <w:rFonts w:eastAsia="Calibri"/>
              </w:rPr>
              <w:t>безперешкодного</w:t>
            </w:r>
            <w:proofErr w:type="spellEnd"/>
            <w:r>
              <w:rPr>
                <w:rFonts w:eastAsia="Calibri"/>
              </w:rPr>
              <w:t xml:space="preserve"> </w:t>
            </w:r>
            <w:proofErr w:type="spellStart"/>
            <w:r>
              <w:rPr>
                <w:rFonts w:eastAsia="Calibri"/>
              </w:rPr>
              <w:t>руху</w:t>
            </w:r>
            <w:proofErr w:type="spellEnd"/>
            <w:r>
              <w:rPr>
                <w:rFonts w:eastAsia="Calibri"/>
              </w:rPr>
              <w:t xml:space="preserve"> в </w:t>
            </w:r>
            <w:proofErr w:type="spellStart"/>
            <w:r>
              <w:rPr>
                <w:rFonts w:eastAsia="Calibri"/>
              </w:rPr>
              <w:t>міських</w:t>
            </w:r>
            <w:proofErr w:type="spellEnd"/>
            <w:r>
              <w:rPr>
                <w:rFonts w:eastAsia="Calibri"/>
              </w:rPr>
              <w:t xml:space="preserve"> </w:t>
            </w:r>
            <w:proofErr w:type="spellStart"/>
            <w:r>
              <w:rPr>
                <w:rFonts w:eastAsia="Calibri"/>
              </w:rPr>
              <w:t>стиснених</w:t>
            </w:r>
            <w:proofErr w:type="spellEnd"/>
            <w:r>
              <w:rPr>
                <w:rFonts w:eastAsia="Calibri"/>
              </w:rPr>
              <w:t xml:space="preserve"> </w:t>
            </w:r>
            <w:proofErr w:type="spellStart"/>
            <w:r>
              <w:rPr>
                <w:rFonts w:eastAsia="Calibri"/>
              </w:rPr>
              <w:t>умовах</w:t>
            </w:r>
            <w:proofErr w:type="spellEnd"/>
            <w:r>
              <w:rPr>
                <w:rFonts w:eastAsia="Calibri"/>
              </w:rPr>
              <w:t xml:space="preserve">, </w:t>
            </w:r>
            <w:proofErr w:type="spellStart"/>
            <w:r>
              <w:rPr>
                <w:rFonts w:eastAsia="Calibri"/>
              </w:rPr>
              <w:t>колісна</w:t>
            </w:r>
            <w:proofErr w:type="spellEnd"/>
            <w:r>
              <w:rPr>
                <w:rFonts w:eastAsia="Calibri"/>
              </w:rPr>
              <w:t xml:space="preserve"> база </w:t>
            </w:r>
            <w:proofErr w:type="spellStart"/>
            <w:r>
              <w:rPr>
                <w:rFonts w:eastAsia="Calibri"/>
                <w:lang w:eastAsia="en-US"/>
              </w:rPr>
              <w:t>автопідйомника</w:t>
            </w:r>
            <w:proofErr w:type="spellEnd"/>
            <w:r>
              <w:rPr>
                <w:rFonts w:eastAsia="Calibri"/>
              </w:rPr>
              <w:t xml:space="preserve"> </w:t>
            </w:r>
            <w:proofErr w:type="gramStart"/>
            <w:r>
              <w:rPr>
                <w:rFonts w:eastAsia="Calibri"/>
              </w:rPr>
              <w:t>повинна</w:t>
            </w:r>
            <w:proofErr w:type="gramEnd"/>
            <w:r>
              <w:rPr>
                <w:rFonts w:eastAsia="Calibri"/>
              </w:rPr>
              <w:t xml:space="preserve"> бути не </w:t>
            </w:r>
            <w:proofErr w:type="spellStart"/>
            <w:r>
              <w:rPr>
                <w:rFonts w:eastAsia="Calibri"/>
              </w:rPr>
              <w:t>більше</w:t>
            </w:r>
            <w:proofErr w:type="spellEnd"/>
            <w:r>
              <w:rPr>
                <w:rFonts w:eastAsia="Calibri"/>
              </w:rPr>
              <w:t xml:space="preserve"> 4</w:t>
            </w:r>
            <w:r>
              <w:rPr>
                <w:rFonts w:eastAsia="Calibri"/>
                <w:lang w:val="uk-UA"/>
              </w:rPr>
              <w:t>10</w:t>
            </w:r>
            <w:r>
              <w:rPr>
                <w:rFonts w:eastAsia="Calibri"/>
              </w:rPr>
              <w:t>0 мм.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2.9</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pPr>
            <w:r>
              <w:rPr>
                <w:rFonts w:eastAsia="Calibri"/>
              </w:rPr>
              <w:t xml:space="preserve">Для </w:t>
            </w:r>
            <w:r>
              <w:rPr>
                <w:rFonts w:eastAsia="Calibri"/>
                <w:lang w:val="uk-UA"/>
              </w:rPr>
              <w:t xml:space="preserve">покращення </w:t>
            </w:r>
            <w:proofErr w:type="gramStart"/>
            <w:r>
              <w:rPr>
                <w:rFonts w:eastAsia="Calibri"/>
                <w:lang w:val="uk-UA"/>
              </w:rPr>
              <w:t>р</w:t>
            </w:r>
            <w:proofErr w:type="gramEnd"/>
            <w:r>
              <w:rPr>
                <w:rFonts w:eastAsia="Calibri"/>
                <w:lang w:val="uk-UA"/>
              </w:rPr>
              <w:t>івня стабілізації шасі при роботі на висоті, повна маса автопідйомника повинна бути не менше</w:t>
            </w:r>
            <w:r>
              <w:rPr>
                <w:rFonts w:eastAsia="Calibri"/>
              </w:rPr>
              <w:t xml:space="preserve"> 1</w:t>
            </w:r>
            <w:r>
              <w:rPr>
                <w:rFonts w:eastAsia="Calibri"/>
                <w:lang w:val="uk-UA"/>
              </w:rPr>
              <w:t>4</w:t>
            </w:r>
            <w:r>
              <w:rPr>
                <w:rFonts w:eastAsia="Calibri"/>
              </w:rPr>
              <w:t>000 кг.</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2.10</w:t>
            </w:r>
          </w:p>
        </w:tc>
        <w:tc>
          <w:tcPr>
            <w:tcW w:w="6852" w:type="dxa"/>
            <w:tcBorders>
              <w:top w:val="single" w:sz="4" w:space="0" w:color="000000"/>
              <w:left w:val="single" w:sz="4" w:space="0" w:color="000000"/>
              <w:bottom w:val="single" w:sz="4" w:space="0" w:color="000000"/>
            </w:tcBorders>
            <w:shd w:val="clear" w:color="auto" w:fill="auto"/>
            <w:noWrap/>
          </w:tcPr>
          <w:p w:rsidR="00D60018" w:rsidRPr="002B4F00" w:rsidRDefault="00D60018" w:rsidP="009D6E5F">
            <w:pPr>
              <w:snapToGrid w:val="0"/>
              <w:jc w:val="both"/>
              <w:rPr>
                <w:lang w:val="uk-UA" w:eastAsia="ar-SA"/>
              </w:rPr>
            </w:pPr>
            <w:r>
              <w:rPr>
                <w:rFonts w:eastAsia="Calibri"/>
              </w:rPr>
              <w:t xml:space="preserve">Коробка передач </w:t>
            </w:r>
            <w:proofErr w:type="gramStart"/>
            <w:r>
              <w:rPr>
                <w:rFonts w:eastAsia="Calibri"/>
              </w:rPr>
              <w:t>повинна</w:t>
            </w:r>
            <w:proofErr w:type="gramEnd"/>
            <w:r>
              <w:rPr>
                <w:rFonts w:eastAsia="Calibri"/>
              </w:rPr>
              <w:t xml:space="preserve"> бути </w:t>
            </w:r>
            <w:proofErr w:type="spellStart"/>
            <w:r>
              <w:rPr>
                <w:rFonts w:eastAsia="Calibri"/>
              </w:rPr>
              <w:t>механічною</w:t>
            </w:r>
            <w:proofErr w:type="spellEnd"/>
            <w:r>
              <w:rPr>
                <w:rFonts w:eastAsia="Calibri"/>
                <w:lang w:val="uk-UA"/>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2.11</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eastAsia="ar-SA"/>
              </w:rPr>
            </w:pPr>
            <w:proofErr w:type="spellStart"/>
            <w:r>
              <w:rPr>
                <w:lang w:eastAsia="ar-SA"/>
              </w:rPr>
              <w:t>Кабіна</w:t>
            </w:r>
            <w:proofErr w:type="spellEnd"/>
            <w:r>
              <w:rPr>
                <w:lang w:eastAsia="ar-SA"/>
              </w:rPr>
              <w:t xml:space="preserve"> </w:t>
            </w:r>
            <w:proofErr w:type="spellStart"/>
            <w:r>
              <w:rPr>
                <w:lang w:eastAsia="ar-SA"/>
              </w:rPr>
              <w:t>автомобіля</w:t>
            </w:r>
            <w:proofErr w:type="spellEnd"/>
            <w:r>
              <w:rPr>
                <w:lang w:eastAsia="ar-SA"/>
              </w:rPr>
              <w:t xml:space="preserve"> повинна бути </w:t>
            </w:r>
            <w:proofErr w:type="spellStart"/>
            <w:r>
              <w:rPr>
                <w:lang w:eastAsia="ar-SA"/>
              </w:rPr>
              <w:t>обладнана</w:t>
            </w:r>
            <w:proofErr w:type="spellEnd"/>
            <w:r>
              <w:rPr>
                <w:lang w:eastAsia="ar-SA"/>
              </w:rPr>
              <w:t xml:space="preserve"> </w:t>
            </w:r>
            <w:proofErr w:type="spellStart"/>
            <w:r>
              <w:rPr>
                <w:lang w:eastAsia="ar-SA"/>
              </w:rPr>
              <w:t>кондиціонером</w:t>
            </w:r>
            <w:proofErr w:type="spellEnd"/>
            <w:r>
              <w:rPr>
                <w:lang w:eastAsia="ar-SA"/>
              </w:rPr>
              <w:t xml:space="preserve">, </w:t>
            </w:r>
            <w:proofErr w:type="spellStart"/>
            <w:r>
              <w:rPr>
                <w:lang w:eastAsia="ar-SA"/>
              </w:rPr>
              <w:t>електропри</w:t>
            </w:r>
            <w:r>
              <w:rPr>
                <w:lang w:val="uk-UA" w:eastAsia="ar-SA"/>
              </w:rPr>
              <w:t>водом</w:t>
            </w:r>
            <w:proofErr w:type="spellEnd"/>
            <w:r>
              <w:rPr>
                <w:lang w:val="uk-UA" w:eastAsia="ar-SA"/>
              </w:rPr>
              <w:t xml:space="preserve"> дзеркал заднього виду з </w:t>
            </w:r>
            <w:proofErr w:type="gramStart"/>
            <w:r>
              <w:rPr>
                <w:lang w:val="uk-UA" w:eastAsia="ar-SA"/>
              </w:rPr>
              <w:t>п</w:t>
            </w:r>
            <w:proofErr w:type="gramEnd"/>
            <w:r>
              <w:rPr>
                <w:lang w:val="uk-UA" w:eastAsia="ar-SA"/>
              </w:rPr>
              <w:t xml:space="preserve">ідігрівом, </w:t>
            </w:r>
            <w:proofErr w:type="spellStart"/>
            <w:r>
              <w:rPr>
                <w:lang w:val="uk-UA" w:eastAsia="ar-SA"/>
              </w:rPr>
              <w:t>електросклопідйомниками</w:t>
            </w:r>
            <w:proofErr w:type="spellEnd"/>
            <w:r>
              <w:rPr>
                <w:lang w:val="uk-UA" w:eastAsia="ar-SA"/>
              </w:rPr>
              <w:t xml:space="preserve">, </w:t>
            </w:r>
            <w:proofErr w:type="spellStart"/>
            <w:r>
              <w:rPr>
                <w:lang w:val="uk-UA" w:eastAsia="ar-SA"/>
              </w:rPr>
              <w:t>пневмосидінням</w:t>
            </w:r>
            <w:proofErr w:type="spellEnd"/>
            <w:r>
              <w:rPr>
                <w:lang w:val="uk-UA" w:eastAsia="ar-SA"/>
              </w:rPr>
              <w:t xml:space="preserve"> водія, центральним замком з дистанційним керуванням, подушкою безпеки водія.</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rPr>
                <w:lang w:val="en-US"/>
              </w:rPr>
              <w:t>2</w:t>
            </w:r>
            <w:r>
              <w:t>.12</w:t>
            </w:r>
          </w:p>
        </w:tc>
        <w:tc>
          <w:tcPr>
            <w:tcW w:w="6852"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both"/>
              <w:rPr>
                <w:lang w:val="uk-UA"/>
              </w:rPr>
            </w:pPr>
            <w:r>
              <w:rPr>
                <w:bCs/>
                <w:color w:val="1A1A1A"/>
                <w:lang w:val="uk-UA"/>
              </w:rPr>
              <w:t>Конструкція автопідйомника повинна бути комбінованою (пантограф + 3-х секційна телескопічна стріла).</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2.13</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Гідросистема</w:t>
            </w:r>
            <w:proofErr w:type="spellEnd"/>
            <w:r>
              <w:rPr>
                <w:rFonts w:eastAsia="Calibri"/>
              </w:rPr>
              <w:t xml:space="preserve"> </w:t>
            </w:r>
            <w:proofErr w:type="spellStart"/>
            <w:r>
              <w:rPr>
                <w:rFonts w:eastAsia="Calibri"/>
              </w:rPr>
              <w:t>автопідйомника</w:t>
            </w:r>
            <w:proofErr w:type="spellEnd"/>
            <w:r>
              <w:rPr>
                <w:rFonts w:eastAsia="Calibri"/>
              </w:rPr>
              <w:t xml:space="preserve"> повинна </w:t>
            </w:r>
            <w:proofErr w:type="spellStart"/>
            <w:r>
              <w:rPr>
                <w:rFonts w:eastAsia="Calibri"/>
              </w:rPr>
              <w:t>забезпечувати</w:t>
            </w:r>
            <w:proofErr w:type="spellEnd"/>
            <w:r>
              <w:rPr>
                <w:rFonts w:eastAsia="Calibri"/>
              </w:rPr>
              <w:t xml:space="preserve"> плавне, без </w:t>
            </w:r>
            <w:proofErr w:type="spellStart"/>
            <w:r>
              <w:rPr>
                <w:rFonts w:eastAsia="Calibri"/>
              </w:rPr>
              <w:t>ривків</w:t>
            </w:r>
            <w:proofErr w:type="spellEnd"/>
            <w:r>
              <w:rPr>
                <w:rFonts w:eastAsia="Calibri"/>
              </w:rPr>
              <w:t xml:space="preserve"> та </w:t>
            </w:r>
            <w:proofErr w:type="spellStart"/>
            <w:r>
              <w:rPr>
                <w:rFonts w:eastAsia="Calibri"/>
              </w:rPr>
              <w:t>ударів</w:t>
            </w:r>
            <w:proofErr w:type="spellEnd"/>
            <w:r>
              <w:rPr>
                <w:rFonts w:eastAsia="Calibri"/>
              </w:rPr>
              <w:t xml:space="preserve"> </w:t>
            </w:r>
            <w:proofErr w:type="spellStart"/>
            <w:r>
              <w:rPr>
                <w:rFonts w:eastAsia="Calibri"/>
              </w:rPr>
              <w:t>працювання</w:t>
            </w:r>
            <w:proofErr w:type="spellEnd"/>
            <w:r>
              <w:rPr>
                <w:rFonts w:eastAsia="Calibri"/>
              </w:rPr>
              <w:t xml:space="preserve"> </w:t>
            </w:r>
            <w:proofErr w:type="spellStart"/>
            <w:proofErr w:type="gramStart"/>
            <w:r>
              <w:rPr>
                <w:rFonts w:eastAsia="Calibri"/>
              </w:rPr>
              <w:t>вс</w:t>
            </w:r>
            <w:proofErr w:type="gramEnd"/>
            <w:r>
              <w:rPr>
                <w:rFonts w:eastAsia="Calibri"/>
              </w:rPr>
              <w:t>іх</w:t>
            </w:r>
            <w:proofErr w:type="spellEnd"/>
            <w:r>
              <w:rPr>
                <w:rFonts w:eastAsia="Calibri"/>
              </w:rPr>
              <w:t xml:space="preserve"> </w:t>
            </w:r>
            <w:proofErr w:type="spellStart"/>
            <w:r>
              <w:rPr>
                <w:rFonts w:eastAsia="Calibri"/>
              </w:rPr>
              <w:t>вузлів</w:t>
            </w:r>
            <w:proofErr w:type="spellEnd"/>
            <w:r>
              <w:rPr>
                <w:rFonts w:eastAsia="Calibri"/>
              </w:rPr>
              <w:t xml:space="preserve"> та </w:t>
            </w:r>
            <w:proofErr w:type="spellStart"/>
            <w:r>
              <w:rPr>
                <w:rFonts w:eastAsia="Calibri"/>
              </w:rPr>
              <w:t>агрегатів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2.14</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r>
              <w:rPr>
                <w:rFonts w:eastAsia="Calibri"/>
              </w:rPr>
              <w:t xml:space="preserve">Для </w:t>
            </w:r>
            <w:proofErr w:type="spellStart"/>
            <w:r>
              <w:rPr>
                <w:rFonts w:eastAsia="Calibri"/>
              </w:rPr>
              <w:t>безпечної</w:t>
            </w:r>
            <w:proofErr w:type="spellEnd"/>
            <w:r>
              <w:rPr>
                <w:rFonts w:eastAsia="Calibri"/>
              </w:rPr>
              <w:t xml:space="preserve"> </w:t>
            </w:r>
            <w:proofErr w:type="spellStart"/>
            <w:r>
              <w:rPr>
                <w:rFonts w:eastAsia="Calibri"/>
              </w:rPr>
              <w:t>експлуатації</w:t>
            </w:r>
            <w:proofErr w:type="spellEnd"/>
            <w:r>
              <w:rPr>
                <w:rFonts w:eastAsia="Calibri"/>
              </w:rPr>
              <w:t xml:space="preserve"> </w:t>
            </w:r>
            <w:proofErr w:type="spellStart"/>
            <w:r>
              <w:rPr>
                <w:rFonts w:eastAsia="Calibri"/>
              </w:rPr>
              <w:t>автопідйомника</w:t>
            </w:r>
            <w:proofErr w:type="spellEnd"/>
            <w:r>
              <w:rPr>
                <w:rFonts w:eastAsia="Calibri"/>
              </w:rPr>
              <w:t xml:space="preserve"> в </w:t>
            </w:r>
            <w:proofErr w:type="spellStart"/>
            <w:r>
              <w:rPr>
                <w:rFonts w:eastAsia="Calibri"/>
              </w:rPr>
              <w:t>міських</w:t>
            </w:r>
            <w:proofErr w:type="spellEnd"/>
            <w:r>
              <w:rPr>
                <w:rFonts w:eastAsia="Calibri"/>
              </w:rPr>
              <w:t xml:space="preserve">, </w:t>
            </w:r>
            <w:proofErr w:type="spellStart"/>
            <w:r>
              <w:rPr>
                <w:rFonts w:eastAsia="Calibri"/>
              </w:rPr>
              <w:t>стиснених</w:t>
            </w:r>
            <w:proofErr w:type="spellEnd"/>
            <w:r>
              <w:rPr>
                <w:rFonts w:eastAsia="Calibri"/>
              </w:rPr>
              <w:t xml:space="preserve"> </w:t>
            </w:r>
            <w:proofErr w:type="spellStart"/>
            <w:r>
              <w:rPr>
                <w:rFonts w:eastAsia="Calibri"/>
              </w:rPr>
              <w:t>умовах</w:t>
            </w:r>
            <w:proofErr w:type="spellEnd"/>
            <w:r>
              <w:rPr>
                <w:rFonts w:eastAsia="Calibri"/>
              </w:rPr>
              <w:t xml:space="preserve">, </w:t>
            </w:r>
            <w:proofErr w:type="spellStart"/>
            <w:r>
              <w:rPr>
                <w:rFonts w:eastAsia="Calibri"/>
              </w:rPr>
              <w:t>гідроциліндр</w:t>
            </w:r>
            <w:proofErr w:type="spellEnd"/>
            <w:r>
              <w:rPr>
                <w:rFonts w:eastAsia="Calibri"/>
              </w:rPr>
              <w:t xml:space="preserve"> </w:t>
            </w:r>
            <w:proofErr w:type="spellStart"/>
            <w:r>
              <w:rPr>
                <w:rFonts w:eastAsia="Calibri"/>
              </w:rPr>
              <w:t>подовження</w:t>
            </w:r>
            <w:proofErr w:type="spellEnd"/>
            <w:r>
              <w:rPr>
                <w:rFonts w:eastAsia="Calibri"/>
              </w:rPr>
              <w:t xml:space="preserve"> </w:t>
            </w:r>
            <w:r>
              <w:rPr>
                <w:rFonts w:eastAsia="Calibri"/>
                <w:lang w:val="uk-UA"/>
              </w:rPr>
              <w:t xml:space="preserve">телескопічної </w:t>
            </w:r>
            <w:proofErr w:type="spellStart"/>
            <w:proofErr w:type="gramStart"/>
            <w:r>
              <w:rPr>
                <w:rFonts w:eastAsia="Calibri"/>
              </w:rPr>
              <w:t>стр</w:t>
            </w:r>
            <w:proofErr w:type="gramEnd"/>
            <w:r>
              <w:rPr>
                <w:rFonts w:eastAsia="Calibri"/>
              </w:rPr>
              <w:t>іли</w:t>
            </w:r>
            <w:proofErr w:type="spellEnd"/>
            <w:r>
              <w:rPr>
                <w:rFonts w:eastAsia="Calibri"/>
              </w:rPr>
              <w:t xml:space="preserve">, </w:t>
            </w:r>
            <w:proofErr w:type="spellStart"/>
            <w:r>
              <w:rPr>
                <w:rFonts w:eastAsia="Calibri"/>
              </w:rPr>
              <w:t>гідравлічні</w:t>
            </w:r>
            <w:proofErr w:type="spellEnd"/>
            <w:r>
              <w:rPr>
                <w:rFonts w:eastAsia="Calibri"/>
              </w:rPr>
              <w:t xml:space="preserve"> рукава, </w:t>
            </w:r>
            <w:proofErr w:type="spellStart"/>
            <w:r>
              <w:rPr>
                <w:rFonts w:eastAsia="Calibri"/>
              </w:rPr>
              <w:t>тягові</w:t>
            </w:r>
            <w:proofErr w:type="spellEnd"/>
            <w:r>
              <w:rPr>
                <w:rFonts w:eastAsia="Calibri"/>
              </w:rPr>
              <w:t xml:space="preserve"> </w:t>
            </w:r>
            <w:proofErr w:type="spellStart"/>
            <w:r>
              <w:rPr>
                <w:rFonts w:eastAsia="Calibri"/>
              </w:rPr>
              <w:t>ланцюги</w:t>
            </w:r>
            <w:proofErr w:type="spellEnd"/>
            <w:r>
              <w:rPr>
                <w:rFonts w:eastAsia="Calibri"/>
              </w:rPr>
              <w:t xml:space="preserve">, </w:t>
            </w:r>
            <w:proofErr w:type="spellStart"/>
            <w:r>
              <w:rPr>
                <w:rFonts w:eastAsia="Calibri"/>
              </w:rPr>
              <w:t>електричні</w:t>
            </w:r>
            <w:proofErr w:type="spellEnd"/>
            <w:r>
              <w:rPr>
                <w:rFonts w:eastAsia="Calibri"/>
              </w:rPr>
              <w:t xml:space="preserve"> </w:t>
            </w:r>
            <w:proofErr w:type="spellStart"/>
            <w:r>
              <w:rPr>
                <w:rFonts w:eastAsia="Calibri"/>
              </w:rPr>
              <w:t>кабелі</w:t>
            </w:r>
            <w:proofErr w:type="spellEnd"/>
            <w:r>
              <w:rPr>
                <w:rFonts w:eastAsia="Calibri"/>
              </w:rPr>
              <w:t xml:space="preserve"> та </w:t>
            </w:r>
            <w:proofErr w:type="spellStart"/>
            <w:r>
              <w:rPr>
                <w:rFonts w:eastAsia="Calibri"/>
              </w:rPr>
              <w:t>інші</w:t>
            </w:r>
            <w:proofErr w:type="spellEnd"/>
            <w:r>
              <w:rPr>
                <w:rFonts w:eastAsia="Calibri"/>
              </w:rPr>
              <w:t xml:space="preserve"> </w:t>
            </w:r>
            <w:proofErr w:type="spellStart"/>
            <w:r>
              <w:rPr>
                <w:rFonts w:eastAsia="Calibri"/>
              </w:rPr>
              <w:t>механізми</w:t>
            </w:r>
            <w:proofErr w:type="spellEnd"/>
            <w:r>
              <w:rPr>
                <w:rFonts w:eastAsia="Calibri"/>
              </w:rPr>
              <w:t xml:space="preserve"> </w:t>
            </w:r>
            <w:proofErr w:type="spellStart"/>
            <w:r>
              <w:rPr>
                <w:rFonts w:eastAsia="Calibri"/>
              </w:rPr>
              <w:t>повинні</w:t>
            </w:r>
            <w:proofErr w:type="spellEnd"/>
            <w:r>
              <w:rPr>
                <w:rFonts w:eastAsia="Calibri"/>
              </w:rPr>
              <w:t xml:space="preserve"> бути </w:t>
            </w:r>
            <w:proofErr w:type="spellStart"/>
            <w:r>
              <w:rPr>
                <w:rFonts w:eastAsia="Calibri"/>
              </w:rPr>
              <w:t>розміщені</w:t>
            </w:r>
            <w:proofErr w:type="spellEnd"/>
            <w:r>
              <w:rPr>
                <w:rFonts w:eastAsia="Calibri"/>
              </w:rPr>
              <w:t xml:space="preserve"> в </w:t>
            </w:r>
            <w:proofErr w:type="spellStart"/>
            <w:r>
              <w:rPr>
                <w:rFonts w:eastAsia="Calibri"/>
              </w:rPr>
              <w:t>середині</w:t>
            </w:r>
            <w:proofErr w:type="spellEnd"/>
            <w:r>
              <w:rPr>
                <w:rFonts w:eastAsia="Calibri"/>
              </w:rPr>
              <w:t xml:space="preserve"> </w:t>
            </w:r>
            <w:r>
              <w:rPr>
                <w:rFonts w:eastAsia="Calibri"/>
                <w:lang w:val="uk-UA"/>
              </w:rPr>
              <w:t>конструкції</w:t>
            </w:r>
            <w:r>
              <w:rPr>
                <w:rFonts w:eastAsia="Calibri"/>
              </w:rPr>
              <w:t xml:space="preserve"> </w:t>
            </w:r>
            <w:proofErr w:type="spellStart"/>
            <w:r>
              <w:rPr>
                <w:rFonts w:eastAsia="Calibri"/>
              </w:rPr>
              <w:t>автопідйомника</w:t>
            </w:r>
            <w:proofErr w:type="spellEnd"/>
            <w:r>
              <w:rPr>
                <w:rFonts w:eastAsia="Calibri"/>
                <w:lang w:val="uk-UA"/>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2.15</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Робоча</w:t>
            </w:r>
            <w:proofErr w:type="spellEnd"/>
            <w:r>
              <w:rPr>
                <w:rFonts w:eastAsia="Calibri"/>
              </w:rPr>
              <w:t xml:space="preserve"> </w:t>
            </w:r>
            <w:proofErr w:type="spellStart"/>
            <w:r>
              <w:rPr>
                <w:rFonts w:eastAsia="Calibri"/>
              </w:rPr>
              <w:t>висота</w:t>
            </w:r>
            <w:proofErr w:type="spellEnd"/>
            <w:r>
              <w:rPr>
                <w:rFonts w:eastAsia="Calibri"/>
              </w:rPr>
              <w:t xml:space="preserve"> </w:t>
            </w:r>
            <w:proofErr w:type="spellStart"/>
            <w:proofErr w:type="gramStart"/>
            <w:r>
              <w:rPr>
                <w:rFonts w:eastAsia="Calibri"/>
              </w:rPr>
              <w:t>п</w:t>
            </w:r>
            <w:proofErr w:type="gramEnd"/>
            <w:r>
              <w:rPr>
                <w:rFonts w:eastAsia="Calibri"/>
              </w:rPr>
              <w:t>ідйому</w:t>
            </w:r>
            <w:proofErr w:type="spellEnd"/>
            <w:r>
              <w:rPr>
                <w:rFonts w:eastAsia="Calibri"/>
              </w:rPr>
              <w:t xml:space="preserve"> </w:t>
            </w:r>
            <w:proofErr w:type="spellStart"/>
            <w:r>
              <w:rPr>
                <w:rFonts w:eastAsia="Calibri"/>
              </w:rPr>
              <w:t>автопідйомника</w:t>
            </w:r>
            <w:proofErr w:type="spellEnd"/>
            <w:r>
              <w:rPr>
                <w:rFonts w:eastAsia="Calibri"/>
              </w:rPr>
              <w:t xml:space="preserve"> повинна бути не </w:t>
            </w:r>
            <w:proofErr w:type="spellStart"/>
            <w:r>
              <w:rPr>
                <w:rFonts w:eastAsia="Calibri"/>
              </w:rPr>
              <w:t>менше</w:t>
            </w:r>
            <w:proofErr w:type="spellEnd"/>
            <w:r>
              <w:rPr>
                <w:rFonts w:eastAsia="Calibri"/>
              </w:rPr>
              <w:t xml:space="preserve"> </w:t>
            </w:r>
            <w:r>
              <w:rPr>
                <w:rFonts w:eastAsia="Calibri"/>
                <w:lang w:val="uk-UA"/>
              </w:rPr>
              <w:t>28,</w:t>
            </w:r>
            <w:r>
              <w:rPr>
                <w:rFonts w:eastAsia="Calibri"/>
              </w:rPr>
              <w:t xml:space="preserve">0 </w:t>
            </w:r>
            <w:proofErr w:type="spellStart"/>
            <w:r>
              <w:rPr>
                <w:rFonts w:eastAsia="Calibri"/>
              </w:rPr>
              <w:t>метрів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2.16</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proofErr w:type="spellStart"/>
            <w:r>
              <w:rPr>
                <w:rFonts w:eastAsia="Calibri"/>
              </w:rPr>
              <w:t>Вантажопідйомність</w:t>
            </w:r>
            <w:proofErr w:type="spellEnd"/>
            <w:r>
              <w:rPr>
                <w:rFonts w:eastAsia="Calibri"/>
              </w:rPr>
              <w:t xml:space="preserve"> люльки </w:t>
            </w:r>
            <w:proofErr w:type="gramStart"/>
            <w:r>
              <w:rPr>
                <w:rFonts w:eastAsia="Calibri"/>
              </w:rPr>
              <w:t>повинна</w:t>
            </w:r>
            <w:proofErr w:type="gramEnd"/>
            <w:r>
              <w:rPr>
                <w:rFonts w:eastAsia="Calibri"/>
              </w:rPr>
              <w:t xml:space="preserve"> бути не </w:t>
            </w:r>
            <w:proofErr w:type="spellStart"/>
            <w:r>
              <w:rPr>
                <w:rFonts w:eastAsia="Calibri"/>
              </w:rPr>
              <w:t>менше</w:t>
            </w:r>
            <w:proofErr w:type="spellEnd"/>
            <w:r>
              <w:rPr>
                <w:rFonts w:eastAsia="Calibri"/>
              </w:rPr>
              <w:t xml:space="preserve"> </w:t>
            </w:r>
            <w:r>
              <w:rPr>
                <w:rFonts w:eastAsia="Calibri"/>
                <w:lang w:val="uk-UA"/>
              </w:rPr>
              <w:t>250</w:t>
            </w:r>
            <w:r>
              <w:rPr>
                <w:rFonts w:eastAsia="Calibri"/>
              </w:rPr>
              <w:t xml:space="preserve"> кг.</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2.17</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r>
              <w:rPr>
                <w:rFonts w:eastAsia="Calibri"/>
                <w:lang w:val="uk-UA"/>
              </w:rPr>
              <w:t xml:space="preserve">Горизонтальний </w:t>
            </w:r>
            <w:proofErr w:type="spellStart"/>
            <w:r>
              <w:rPr>
                <w:rFonts w:eastAsia="Calibri"/>
                <w:lang w:val="uk-UA"/>
              </w:rPr>
              <w:t>вилітстріли</w:t>
            </w:r>
            <w:proofErr w:type="spellEnd"/>
            <w:r>
              <w:rPr>
                <w:rFonts w:eastAsia="Calibri"/>
                <w:lang w:val="uk-UA"/>
              </w:rPr>
              <w:t xml:space="preserve"> </w:t>
            </w:r>
            <w:proofErr w:type="spellStart"/>
            <w:r>
              <w:rPr>
                <w:rFonts w:eastAsia="Calibri"/>
              </w:rPr>
              <w:t>повин</w:t>
            </w:r>
            <w:r>
              <w:rPr>
                <w:rFonts w:eastAsia="Calibri"/>
                <w:lang w:val="uk-UA"/>
              </w:rPr>
              <w:t>ен</w:t>
            </w:r>
            <w:proofErr w:type="spellEnd"/>
            <w:r>
              <w:rPr>
                <w:rFonts w:eastAsia="Calibri"/>
              </w:rPr>
              <w:t xml:space="preserve"> бути не </w:t>
            </w:r>
            <w:proofErr w:type="spellStart"/>
            <w:r>
              <w:rPr>
                <w:rFonts w:eastAsia="Calibri"/>
              </w:rPr>
              <w:t>менше</w:t>
            </w:r>
            <w:proofErr w:type="spellEnd"/>
            <w:r>
              <w:rPr>
                <w:rFonts w:eastAsia="Calibri"/>
              </w:rPr>
              <w:t xml:space="preserve"> </w:t>
            </w:r>
            <w:r>
              <w:rPr>
                <w:rFonts w:eastAsia="Calibri"/>
                <w:lang w:val="uk-UA"/>
              </w:rPr>
              <w:t>16,0</w:t>
            </w:r>
            <w:r>
              <w:rPr>
                <w:rFonts w:eastAsia="Calibri"/>
              </w:rPr>
              <w:t xml:space="preserve"> </w:t>
            </w:r>
            <w:proofErr w:type="spellStart"/>
            <w:r>
              <w:rPr>
                <w:rFonts w:eastAsia="Calibri"/>
              </w:rPr>
              <w:t>метрів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2.18</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bCs/>
                <w:color w:val="1A1A1A"/>
              </w:rPr>
            </w:pPr>
            <w:proofErr w:type="spellStart"/>
            <w:r>
              <w:rPr>
                <w:rFonts w:eastAsia="Calibri"/>
              </w:rPr>
              <w:t>Горизонтальний</w:t>
            </w:r>
            <w:proofErr w:type="spellEnd"/>
            <w:r>
              <w:rPr>
                <w:rFonts w:eastAsia="Calibri"/>
              </w:rPr>
              <w:t xml:space="preserve"> </w:t>
            </w:r>
            <w:proofErr w:type="spellStart"/>
            <w:r>
              <w:rPr>
                <w:rFonts w:eastAsia="Calibri"/>
              </w:rPr>
              <w:t>виліт</w:t>
            </w:r>
            <w:proofErr w:type="spellEnd"/>
            <w:r>
              <w:rPr>
                <w:rFonts w:eastAsia="Calibri"/>
              </w:rPr>
              <w:t xml:space="preserve"> </w:t>
            </w:r>
            <w:r>
              <w:rPr>
                <w:rFonts w:eastAsia="Calibri"/>
                <w:lang w:val="uk-UA"/>
              </w:rPr>
              <w:t xml:space="preserve"> </w:t>
            </w:r>
            <w:proofErr w:type="gramStart"/>
            <w:r>
              <w:rPr>
                <w:rFonts w:eastAsia="Calibri"/>
                <w:lang w:val="uk-UA"/>
              </w:rPr>
              <w:t>стр</w:t>
            </w:r>
            <w:proofErr w:type="gramEnd"/>
            <w:r>
              <w:rPr>
                <w:rFonts w:eastAsia="Calibri"/>
                <w:lang w:val="uk-UA"/>
              </w:rPr>
              <w:t xml:space="preserve">іли </w:t>
            </w:r>
            <w:r>
              <w:rPr>
                <w:rFonts w:eastAsia="Calibri"/>
              </w:rPr>
              <w:t xml:space="preserve">при </w:t>
            </w:r>
            <w:proofErr w:type="spellStart"/>
            <w:r>
              <w:rPr>
                <w:rFonts w:eastAsia="Calibri"/>
              </w:rPr>
              <w:t>вантажопідйомності</w:t>
            </w:r>
            <w:proofErr w:type="spellEnd"/>
            <w:r>
              <w:rPr>
                <w:rFonts w:eastAsia="Calibri"/>
              </w:rPr>
              <w:t xml:space="preserve"> люльки </w:t>
            </w:r>
            <w:r>
              <w:rPr>
                <w:rFonts w:eastAsia="Calibri"/>
                <w:lang w:val="uk-UA"/>
              </w:rPr>
              <w:t xml:space="preserve">250 кг </w:t>
            </w:r>
            <w:r>
              <w:rPr>
                <w:rFonts w:eastAsia="Calibri"/>
              </w:rPr>
              <w:t xml:space="preserve">повинен бути не </w:t>
            </w:r>
            <w:proofErr w:type="spellStart"/>
            <w:r>
              <w:rPr>
                <w:rFonts w:eastAsia="Calibri"/>
              </w:rPr>
              <w:t>менше</w:t>
            </w:r>
            <w:proofErr w:type="spellEnd"/>
            <w:r>
              <w:rPr>
                <w:rFonts w:eastAsia="Calibri"/>
              </w:rPr>
              <w:t xml:space="preserve"> </w:t>
            </w:r>
            <w:r>
              <w:rPr>
                <w:rFonts w:eastAsia="Calibri"/>
                <w:lang w:val="uk-UA"/>
              </w:rPr>
              <w:t>13</w:t>
            </w:r>
            <w:r>
              <w:rPr>
                <w:rFonts w:eastAsia="Calibri"/>
              </w:rPr>
              <w:t>,</w:t>
            </w:r>
            <w:r>
              <w:rPr>
                <w:rFonts w:eastAsia="Calibri"/>
                <w:lang w:val="uk-UA"/>
              </w:rPr>
              <w:t>8</w:t>
            </w:r>
            <w:r>
              <w:rPr>
                <w:rFonts w:eastAsia="Calibri"/>
              </w:rPr>
              <w:t xml:space="preserve"> </w:t>
            </w:r>
            <w:proofErr w:type="spellStart"/>
            <w:r>
              <w:rPr>
                <w:rFonts w:eastAsia="Calibri"/>
              </w:rPr>
              <w:t>метрів</w:t>
            </w:r>
            <w:proofErr w:type="spellEnd"/>
            <w:r>
              <w:rPr>
                <w:rFonts w:eastAsia="Calibri"/>
              </w:rPr>
              <w:t xml:space="preserve">, при горизонтальному </w:t>
            </w:r>
            <w:proofErr w:type="spellStart"/>
            <w:r>
              <w:rPr>
                <w:rFonts w:eastAsia="Calibri"/>
              </w:rPr>
              <w:t>виліті</w:t>
            </w:r>
            <w:proofErr w:type="spellEnd"/>
            <w:r>
              <w:rPr>
                <w:rFonts w:eastAsia="Calibri"/>
              </w:rPr>
              <w:t xml:space="preserve"> 1</w:t>
            </w:r>
            <w:r>
              <w:rPr>
                <w:rFonts w:eastAsia="Calibri"/>
                <w:lang w:val="uk-UA"/>
              </w:rPr>
              <w:t>6,0</w:t>
            </w:r>
            <w:r>
              <w:rPr>
                <w:rFonts w:eastAsia="Calibri"/>
              </w:rPr>
              <w:t xml:space="preserve"> </w:t>
            </w:r>
            <w:proofErr w:type="spellStart"/>
            <w:r>
              <w:rPr>
                <w:rFonts w:eastAsia="Calibri"/>
              </w:rPr>
              <w:t>метрів</w:t>
            </w:r>
            <w:proofErr w:type="spellEnd"/>
            <w:r>
              <w:rPr>
                <w:rFonts w:eastAsia="Calibri"/>
              </w:rPr>
              <w:t xml:space="preserve"> – не </w:t>
            </w:r>
            <w:proofErr w:type="spellStart"/>
            <w:r>
              <w:rPr>
                <w:rFonts w:eastAsia="Calibri"/>
              </w:rPr>
              <w:t>менше</w:t>
            </w:r>
            <w:proofErr w:type="spellEnd"/>
            <w:r>
              <w:rPr>
                <w:rFonts w:eastAsia="Calibri"/>
              </w:rPr>
              <w:t xml:space="preserve"> </w:t>
            </w:r>
            <w:r>
              <w:rPr>
                <w:rFonts w:eastAsia="Calibri"/>
                <w:lang w:val="uk-UA"/>
              </w:rPr>
              <w:t>120</w:t>
            </w:r>
            <w:r>
              <w:rPr>
                <w:rFonts w:eastAsia="Calibri"/>
              </w:rPr>
              <w:t xml:space="preserve"> кг.</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2.19</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Для </w:t>
            </w:r>
            <w:proofErr w:type="spellStart"/>
            <w:proofErr w:type="gramStart"/>
            <w:r>
              <w:rPr>
                <w:rFonts w:eastAsia="Calibri"/>
              </w:rPr>
              <w:t>п</w:t>
            </w:r>
            <w:proofErr w:type="gramEnd"/>
            <w:r>
              <w:rPr>
                <w:rFonts w:eastAsia="Calibri"/>
              </w:rPr>
              <w:t>ідвищення</w:t>
            </w:r>
            <w:proofErr w:type="spellEnd"/>
            <w:r>
              <w:rPr>
                <w:rFonts w:eastAsia="Calibri"/>
              </w:rPr>
              <w:t xml:space="preserve"> </w:t>
            </w:r>
            <w:proofErr w:type="spellStart"/>
            <w:r>
              <w:rPr>
                <w:rFonts w:eastAsia="Calibri"/>
              </w:rPr>
              <w:t>рівня</w:t>
            </w:r>
            <w:proofErr w:type="spellEnd"/>
            <w:r>
              <w:rPr>
                <w:rFonts w:eastAsia="Calibri"/>
              </w:rPr>
              <w:t xml:space="preserve"> </w:t>
            </w:r>
            <w:proofErr w:type="spellStart"/>
            <w:r>
              <w:rPr>
                <w:rFonts w:eastAsia="Calibri"/>
              </w:rPr>
              <w:t>безпеки</w:t>
            </w:r>
            <w:proofErr w:type="spellEnd"/>
            <w:r>
              <w:rPr>
                <w:rFonts w:eastAsia="Calibri"/>
              </w:rPr>
              <w:t xml:space="preserve"> </w:t>
            </w:r>
            <w:proofErr w:type="spellStart"/>
            <w:r>
              <w:rPr>
                <w:rFonts w:eastAsia="Calibri"/>
              </w:rPr>
              <w:t>роботи</w:t>
            </w:r>
            <w:proofErr w:type="spellEnd"/>
            <w:r>
              <w:rPr>
                <w:rFonts w:eastAsia="Calibri"/>
              </w:rPr>
              <w:t xml:space="preserve"> </w:t>
            </w:r>
            <w:proofErr w:type="spellStart"/>
            <w:r>
              <w:rPr>
                <w:rFonts w:eastAsia="Calibri"/>
              </w:rPr>
              <w:t>поблизу</w:t>
            </w:r>
            <w:proofErr w:type="spellEnd"/>
            <w:r>
              <w:rPr>
                <w:rFonts w:eastAsia="Calibri"/>
              </w:rPr>
              <w:t xml:space="preserve"> </w:t>
            </w:r>
            <w:proofErr w:type="spellStart"/>
            <w:r>
              <w:rPr>
                <w:rFonts w:eastAsia="Calibri"/>
              </w:rPr>
              <w:t>ліній</w:t>
            </w:r>
            <w:proofErr w:type="spellEnd"/>
            <w:r>
              <w:rPr>
                <w:rFonts w:eastAsia="Calibri"/>
              </w:rPr>
              <w:t xml:space="preserve"> </w:t>
            </w:r>
            <w:proofErr w:type="spellStart"/>
            <w:r>
              <w:rPr>
                <w:rFonts w:eastAsia="Calibri"/>
              </w:rPr>
              <w:t>електропередач</w:t>
            </w:r>
            <w:proofErr w:type="spellEnd"/>
            <w:r>
              <w:rPr>
                <w:rFonts w:eastAsia="Calibri"/>
              </w:rPr>
              <w:t xml:space="preserve">, люлька повинна бути </w:t>
            </w:r>
            <w:proofErr w:type="spellStart"/>
            <w:r>
              <w:rPr>
                <w:rFonts w:eastAsia="Calibri"/>
              </w:rPr>
              <w:t>обладнана</w:t>
            </w:r>
            <w:proofErr w:type="spellEnd"/>
            <w:r>
              <w:rPr>
                <w:rFonts w:eastAsia="Calibri"/>
              </w:rPr>
              <w:t xml:space="preserve"> </w:t>
            </w:r>
            <w:proofErr w:type="spellStart"/>
            <w:r>
              <w:rPr>
                <w:rFonts w:eastAsia="Calibri"/>
              </w:rPr>
              <w:t>електроізоляцію</w:t>
            </w:r>
            <w:proofErr w:type="spellEnd"/>
            <w:r>
              <w:rPr>
                <w:rFonts w:eastAsia="Calibri"/>
              </w:rPr>
              <w:t xml:space="preserve"> </w:t>
            </w:r>
            <w:r>
              <w:rPr>
                <w:rFonts w:eastAsia="Calibri"/>
                <w:lang w:val="uk-UA"/>
              </w:rPr>
              <w:t xml:space="preserve">не менше </w:t>
            </w:r>
            <w:r>
              <w:rPr>
                <w:rFonts w:eastAsia="Calibri"/>
              </w:rPr>
              <w:t>1000 В.</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2.20</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Кут повороту </w:t>
            </w:r>
            <w:proofErr w:type="spellStart"/>
            <w:proofErr w:type="gramStart"/>
            <w:r>
              <w:rPr>
                <w:rFonts w:eastAsia="Calibri"/>
              </w:rPr>
              <w:t>стр</w:t>
            </w:r>
            <w:proofErr w:type="gramEnd"/>
            <w:r>
              <w:rPr>
                <w:rFonts w:eastAsia="Calibri"/>
              </w:rPr>
              <w:t>іли</w:t>
            </w:r>
            <w:proofErr w:type="spellEnd"/>
            <w:r>
              <w:rPr>
                <w:rFonts w:eastAsia="Calibri"/>
              </w:rPr>
              <w:t xml:space="preserve"> повинен бути не </w:t>
            </w:r>
            <w:proofErr w:type="spellStart"/>
            <w:r>
              <w:rPr>
                <w:rFonts w:eastAsia="Calibri"/>
              </w:rPr>
              <w:t>менше</w:t>
            </w:r>
            <w:proofErr w:type="spellEnd"/>
            <w:r>
              <w:rPr>
                <w:rFonts w:eastAsia="Calibri"/>
              </w:rPr>
              <w:t xml:space="preserve"> </w:t>
            </w:r>
            <w:r>
              <w:rPr>
                <w:rFonts w:eastAsia="Calibri"/>
                <w:lang w:val="uk-UA"/>
              </w:rPr>
              <w:t>360</w:t>
            </w:r>
            <w:r>
              <w:rPr>
                <w:rFonts w:eastAsia="Calibri"/>
              </w:rPr>
              <w:t xml:space="preserve"> </w:t>
            </w:r>
            <w:proofErr w:type="spellStart"/>
            <w:r>
              <w:rPr>
                <w:rFonts w:eastAsia="Calibri"/>
              </w:rPr>
              <w:t>градусів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2.21</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t xml:space="preserve">Для </w:t>
            </w:r>
            <w:proofErr w:type="spellStart"/>
            <w:r>
              <w:t>захисту</w:t>
            </w:r>
            <w:proofErr w:type="spellEnd"/>
            <w:r>
              <w:t xml:space="preserve"> </w:t>
            </w:r>
            <w:proofErr w:type="spellStart"/>
            <w:r>
              <w:t>від</w:t>
            </w:r>
            <w:proofErr w:type="spellEnd"/>
            <w:r>
              <w:t xml:space="preserve"> </w:t>
            </w:r>
            <w:proofErr w:type="spellStart"/>
            <w:r>
              <w:t>механічних</w:t>
            </w:r>
            <w:proofErr w:type="spellEnd"/>
            <w:r>
              <w:t xml:space="preserve"> </w:t>
            </w:r>
            <w:proofErr w:type="spellStart"/>
            <w:r>
              <w:t>пошкоджень</w:t>
            </w:r>
            <w:proofErr w:type="spellEnd"/>
            <w:r>
              <w:t xml:space="preserve"> та </w:t>
            </w:r>
            <w:proofErr w:type="spellStart"/>
            <w:r>
              <w:t>навколишнього</w:t>
            </w:r>
            <w:proofErr w:type="spellEnd"/>
            <w:r>
              <w:t xml:space="preserve"> </w:t>
            </w:r>
            <w:proofErr w:type="spellStart"/>
            <w:r>
              <w:t>середовища</w:t>
            </w:r>
            <w:proofErr w:type="spellEnd"/>
            <w:r>
              <w:t xml:space="preserve">, </w:t>
            </w:r>
            <w:proofErr w:type="spellStart"/>
            <w:r>
              <w:t>опорно-поворотний</w:t>
            </w:r>
            <w:proofErr w:type="spellEnd"/>
            <w:r>
              <w:t xml:space="preserve"> </w:t>
            </w:r>
            <w:proofErr w:type="spellStart"/>
            <w:r>
              <w:t>пристрій</w:t>
            </w:r>
            <w:proofErr w:type="spellEnd"/>
            <w:r>
              <w:t xml:space="preserve"> </w:t>
            </w:r>
            <w:proofErr w:type="gramStart"/>
            <w:r>
              <w:t>повинен</w:t>
            </w:r>
            <w:proofErr w:type="gramEnd"/>
            <w:r>
              <w:t xml:space="preserve"> бути </w:t>
            </w:r>
            <w:proofErr w:type="spellStart"/>
            <w:r>
              <w:t>закритого</w:t>
            </w:r>
            <w:proofErr w:type="spellEnd"/>
            <w:r>
              <w:t xml:space="preserve"> типу (зубчата передача + </w:t>
            </w:r>
            <w:proofErr w:type="spellStart"/>
            <w:r>
              <w:t>гідромотор</w:t>
            </w:r>
            <w:proofErr w:type="spellEnd"/>
            <w: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2.22</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Кут повороту люльки повинен бути не </w:t>
            </w:r>
            <w:proofErr w:type="spellStart"/>
            <w:r>
              <w:rPr>
                <w:rFonts w:eastAsia="Calibri"/>
              </w:rPr>
              <w:t>менше</w:t>
            </w:r>
            <w:proofErr w:type="spellEnd"/>
            <w:r>
              <w:rPr>
                <w:rFonts w:eastAsia="Calibri"/>
              </w:rPr>
              <w:t xml:space="preserve"> 90 </w:t>
            </w:r>
            <w:proofErr w:type="spellStart"/>
            <w:r>
              <w:rPr>
                <w:rFonts w:eastAsia="Calibri"/>
              </w:rPr>
              <w:t>градусів</w:t>
            </w:r>
            <w:proofErr w:type="spellEnd"/>
            <w:r>
              <w:rPr>
                <w:rFonts w:eastAsia="Calibri"/>
              </w:rPr>
              <w:t xml:space="preserve"> </w:t>
            </w:r>
            <w:proofErr w:type="spellStart"/>
            <w:proofErr w:type="gramStart"/>
            <w:r>
              <w:rPr>
                <w:rFonts w:eastAsia="Calibri"/>
              </w:rPr>
              <w:t>вл</w:t>
            </w:r>
            <w:proofErr w:type="gramEnd"/>
            <w:r>
              <w:rPr>
                <w:rFonts w:eastAsia="Calibri"/>
              </w:rPr>
              <w:t>іво</w:t>
            </w:r>
            <w:proofErr w:type="spellEnd"/>
            <w:r>
              <w:rPr>
                <w:rFonts w:eastAsia="Calibri"/>
              </w:rPr>
              <w:t xml:space="preserve"> та 90 </w:t>
            </w:r>
            <w:proofErr w:type="spellStart"/>
            <w:r>
              <w:rPr>
                <w:rFonts w:eastAsia="Calibri"/>
              </w:rPr>
              <w:t>градусів</w:t>
            </w:r>
            <w:proofErr w:type="spellEnd"/>
            <w:r>
              <w:rPr>
                <w:rFonts w:eastAsia="Calibri"/>
              </w:rPr>
              <w:t xml:space="preserve"> вправо.</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2.23</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Додатково</w:t>
            </w:r>
            <w:proofErr w:type="spellEnd"/>
            <w:r>
              <w:rPr>
                <w:rFonts w:eastAsia="Calibri"/>
              </w:rPr>
              <w:t xml:space="preserve"> в </w:t>
            </w:r>
            <w:proofErr w:type="spellStart"/>
            <w:r>
              <w:rPr>
                <w:rFonts w:eastAsia="Calibri"/>
              </w:rPr>
              <w:t>люльці</w:t>
            </w:r>
            <w:proofErr w:type="spellEnd"/>
            <w:r>
              <w:rPr>
                <w:rFonts w:eastAsia="Calibri"/>
              </w:rPr>
              <w:t xml:space="preserve"> повинна </w:t>
            </w:r>
            <w:proofErr w:type="gramStart"/>
            <w:r>
              <w:rPr>
                <w:rFonts w:eastAsia="Calibri"/>
              </w:rPr>
              <w:t>бути</w:t>
            </w:r>
            <w:proofErr w:type="gramEnd"/>
            <w:r>
              <w:rPr>
                <w:rFonts w:eastAsia="Calibri"/>
              </w:rPr>
              <w:t xml:space="preserve"> вставлена розетка, </w:t>
            </w:r>
            <w:proofErr w:type="spellStart"/>
            <w:r>
              <w:rPr>
                <w:rFonts w:eastAsia="Calibri"/>
              </w:rPr>
              <w:t>з</w:t>
            </w:r>
            <w:proofErr w:type="spellEnd"/>
            <w:r>
              <w:rPr>
                <w:rFonts w:eastAsia="Calibri"/>
              </w:rPr>
              <w:t xml:space="preserve"> </w:t>
            </w:r>
            <w:proofErr w:type="spellStart"/>
            <w:r>
              <w:rPr>
                <w:rFonts w:eastAsia="Calibri"/>
              </w:rPr>
              <w:t>електроживленням</w:t>
            </w:r>
            <w:proofErr w:type="spellEnd"/>
            <w:r>
              <w:rPr>
                <w:rFonts w:eastAsia="Calibri"/>
              </w:rPr>
              <w:t xml:space="preserve"> не </w:t>
            </w:r>
            <w:proofErr w:type="spellStart"/>
            <w:r>
              <w:rPr>
                <w:rFonts w:eastAsia="Calibri"/>
              </w:rPr>
              <w:t>менше</w:t>
            </w:r>
            <w:proofErr w:type="spellEnd"/>
            <w:r>
              <w:rPr>
                <w:rFonts w:eastAsia="Calibri"/>
              </w:rPr>
              <w:t xml:space="preserve"> 220 В.</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2.24</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proofErr w:type="spellStart"/>
            <w:r>
              <w:rPr>
                <w:rFonts w:eastAsia="Calibri"/>
              </w:rPr>
              <w:t>Управління</w:t>
            </w:r>
            <w:proofErr w:type="spellEnd"/>
            <w:r>
              <w:rPr>
                <w:rFonts w:eastAsia="Calibri"/>
              </w:rPr>
              <w:t xml:space="preserve"> </w:t>
            </w:r>
            <w:proofErr w:type="spellStart"/>
            <w:proofErr w:type="gramStart"/>
            <w:r>
              <w:rPr>
                <w:rFonts w:eastAsia="Calibri"/>
              </w:rPr>
              <w:t>вс</w:t>
            </w:r>
            <w:proofErr w:type="gramEnd"/>
            <w:r>
              <w:rPr>
                <w:rFonts w:eastAsia="Calibri"/>
              </w:rPr>
              <w:t>іма</w:t>
            </w:r>
            <w:proofErr w:type="spellEnd"/>
            <w:r>
              <w:rPr>
                <w:rFonts w:eastAsia="Calibri"/>
              </w:rPr>
              <w:t xml:space="preserve"> </w:t>
            </w:r>
            <w:proofErr w:type="spellStart"/>
            <w:r>
              <w:rPr>
                <w:rFonts w:eastAsia="Calibri"/>
              </w:rPr>
              <w:t>рухами</w:t>
            </w:r>
            <w:proofErr w:type="spellEnd"/>
            <w:r>
              <w:rPr>
                <w:rFonts w:eastAsia="Calibri"/>
              </w:rPr>
              <w:t xml:space="preserve"> </w:t>
            </w:r>
            <w:proofErr w:type="spellStart"/>
            <w:r>
              <w:rPr>
                <w:rFonts w:eastAsia="Calibri"/>
              </w:rPr>
              <w:t>стріли</w:t>
            </w:r>
            <w:proofErr w:type="spellEnd"/>
            <w:r>
              <w:rPr>
                <w:rFonts w:eastAsia="Calibri"/>
              </w:rPr>
              <w:t xml:space="preserve"> повинно </w:t>
            </w:r>
            <w:proofErr w:type="spellStart"/>
            <w:r>
              <w:rPr>
                <w:rFonts w:eastAsia="Calibri"/>
              </w:rPr>
              <w:t>здійснюватись</w:t>
            </w:r>
            <w:proofErr w:type="spellEnd"/>
            <w:r>
              <w:rPr>
                <w:rFonts w:eastAsia="Calibri"/>
              </w:rPr>
              <w:t xml:space="preserve"> за </w:t>
            </w:r>
            <w:proofErr w:type="spellStart"/>
            <w:r>
              <w:rPr>
                <w:rFonts w:eastAsia="Calibri"/>
              </w:rPr>
              <w:t>допомогою</w:t>
            </w:r>
            <w:proofErr w:type="spellEnd"/>
            <w:r>
              <w:rPr>
                <w:rFonts w:eastAsia="Calibri"/>
              </w:rPr>
              <w:t xml:space="preserve"> </w:t>
            </w:r>
            <w:r>
              <w:rPr>
                <w:rFonts w:eastAsia="Calibri"/>
                <w:lang w:val="uk-UA"/>
              </w:rPr>
              <w:t>пульту дистанційного керування (для керування с землі) та за допомогою пульту, встановленим в люльці.</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2.25</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r>
              <w:rPr>
                <w:rFonts w:eastAsia="Calibri"/>
                <w:lang w:val="uk-UA"/>
              </w:rPr>
              <w:t xml:space="preserve">Спосіб управління повинен бути електрогідравлічний, з </w:t>
            </w:r>
            <w:proofErr w:type="spellStart"/>
            <w:r>
              <w:rPr>
                <w:rFonts w:eastAsia="Calibri"/>
                <w:lang w:val="uk-UA"/>
              </w:rPr>
              <w:t>джойстиковим</w:t>
            </w:r>
            <w:proofErr w:type="spellEnd"/>
            <w:r>
              <w:rPr>
                <w:rFonts w:eastAsia="Calibri"/>
                <w:lang w:val="uk-UA"/>
              </w:rPr>
              <w:t xml:space="preserve"> керуванням.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2.26</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обладнаним</w:t>
            </w:r>
            <w:proofErr w:type="spellEnd"/>
            <w:r>
              <w:rPr>
                <w:rFonts w:eastAsia="Calibri"/>
              </w:rPr>
              <w:t xml:space="preserve"> </w:t>
            </w:r>
            <w:proofErr w:type="spellStart"/>
            <w:r>
              <w:rPr>
                <w:rFonts w:eastAsia="Calibri"/>
              </w:rPr>
              <w:t>лічильником</w:t>
            </w:r>
            <w:proofErr w:type="spellEnd"/>
            <w:r>
              <w:rPr>
                <w:rFonts w:eastAsia="Calibri"/>
              </w:rPr>
              <w:t xml:space="preserve"> </w:t>
            </w:r>
            <w:proofErr w:type="spellStart"/>
            <w:r>
              <w:rPr>
                <w:rFonts w:eastAsia="Calibri"/>
              </w:rPr>
              <w:t>мотогодин</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2.27</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Люлька </w:t>
            </w:r>
            <w:proofErr w:type="gramStart"/>
            <w:r>
              <w:rPr>
                <w:rFonts w:eastAsia="Calibri"/>
              </w:rPr>
              <w:t>повинна</w:t>
            </w:r>
            <w:proofErr w:type="gramEnd"/>
            <w:r>
              <w:rPr>
                <w:rFonts w:eastAsia="Calibri"/>
              </w:rPr>
              <w:t xml:space="preserve"> бути </w:t>
            </w:r>
            <w:proofErr w:type="spellStart"/>
            <w:r>
              <w:rPr>
                <w:rFonts w:eastAsia="Calibri"/>
              </w:rPr>
              <w:t>виготовлена</w:t>
            </w:r>
            <w:proofErr w:type="spellEnd"/>
            <w:r>
              <w:rPr>
                <w:rFonts w:eastAsia="Calibri"/>
              </w:rPr>
              <w:t xml:space="preserve"> </w:t>
            </w:r>
            <w:proofErr w:type="spellStart"/>
            <w:r>
              <w:rPr>
                <w:rFonts w:eastAsia="Calibri"/>
              </w:rPr>
              <w:t>з</w:t>
            </w:r>
            <w:proofErr w:type="spellEnd"/>
            <w:r>
              <w:rPr>
                <w:rFonts w:eastAsia="Calibri"/>
              </w:rPr>
              <w:t xml:space="preserve"> </w:t>
            </w:r>
            <w:proofErr w:type="spellStart"/>
            <w:r>
              <w:rPr>
                <w:rFonts w:eastAsia="Calibri"/>
              </w:rPr>
              <w:t>алюмінію</w:t>
            </w:r>
            <w:proofErr w:type="spellEnd"/>
            <w:r>
              <w:rPr>
                <w:rFonts w:eastAsia="Calibri"/>
              </w:rPr>
              <w:t xml:space="preserve">. </w:t>
            </w:r>
            <w:proofErr w:type="spellStart"/>
            <w:r>
              <w:rPr>
                <w:rFonts w:eastAsia="Calibri"/>
              </w:rPr>
              <w:t>Кількість</w:t>
            </w:r>
            <w:proofErr w:type="spellEnd"/>
            <w:r>
              <w:rPr>
                <w:rFonts w:eastAsia="Calibri"/>
              </w:rPr>
              <w:t xml:space="preserve"> </w:t>
            </w:r>
            <w:proofErr w:type="spellStart"/>
            <w:r>
              <w:rPr>
                <w:rFonts w:eastAsia="Calibri"/>
              </w:rPr>
              <w:t>кріплень</w:t>
            </w:r>
            <w:proofErr w:type="spellEnd"/>
            <w:r>
              <w:rPr>
                <w:rFonts w:eastAsia="Calibri"/>
              </w:rPr>
              <w:t xml:space="preserve"> для </w:t>
            </w:r>
            <w:proofErr w:type="spellStart"/>
            <w:r>
              <w:rPr>
                <w:rFonts w:eastAsia="Calibri"/>
              </w:rPr>
              <w:t>ременів</w:t>
            </w:r>
            <w:proofErr w:type="spellEnd"/>
            <w:r>
              <w:rPr>
                <w:rFonts w:eastAsia="Calibri"/>
              </w:rPr>
              <w:t xml:space="preserve"> </w:t>
            </w:r>
            <w:proofErr w:type="spellStart"/>
            <w:r>
              <w:rPr>
                <w:rFonts w:eastAsia="Calibri"/>
              </w:rPr>
              <w:t>безпеки</w:t>
            </w:r>
            <w:proofErr w:type="spellEnd"/>
            <w:r>
              <w:rPr>
                <w:rFonts w:eastAsia="Calibri"/>
              </w:rPr>
              <w:t xml:space="preserve"> в </w:t>
            </w:r>
            <w:proofErr w:type="spellStart"/>
            <w:r>
              <w:rPr>
                <w:rFonts w:eastAsia="Calibri"/>
              </w:rPr>
              <w:t>люльці</w:t>
            </w:r>
            <w:proofErr w:type="spellEnd"/>
            <w:r>
              <w:rPr>
                <w:rFonts w:eastAsia="Calibri"/>
              </w:rPr>
              <w:t xml:space="preserve"> – не </w:t>
            </w:r>
            <w:proofErr w:type="spellStart"/>
            <w:r>
              <w:rPr>
                <w:rFonts w:eastAsia="Calibri"/>
              </w:rPr>
              <w:t>менше</w:t>
            </w:r>
            <w:proofErr w:type="spellEnd"/>
            <w:r>
              <w:rPr>
                <w:rFonts w:eastAsia="Calibri"/>
              </w:rPr>
              <w:t xml:space="preserve"> 2.</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2.28</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r>
              <w:rPr>
                <w:rFonts w:eastAsia="Calibri"/>
              </w:rPr>
              <w:t xml:space="preserve">Люлька повинна </w:t>
            </w:r>
            <w:proofErr w:type="spellStart"/>
            <w:r>
              <w:rPr>
                <w:rFonts w:eastAsia="Calibri"/>
              </w:rPr>
              <w:t>мати</w:t>
            </w:r>
            <w:proofErr w:type="spellEnd"/>
            <w:r>
              <w:rPr>
                <w:rFonts w:eastAsia="Calibri"/>
              </w:rPr>
              <w:t xml:space="preserve"> </w:t>
            </w:r>
            <w:proofErr w:type="spellStart"/>
            <w:r>
              <w:rPr>
                <w:rFonts w:eastAsia="Calibri"/>
              </w:rPr>
              <w:t>прилад</w:t>
            </w:r>
            <w:proofErr w:type="spellEnd"/>
            <w:r>
              <w:rPr>
                <w:rFonts w:eastAsia="Calibri"/>
              </w:rPr>
              <w:t xml:space="preserve"> </w:t>
            </w:r>
            <w:proofErr w:type="spellStart"/>
            <w:r>
              <w:rPr>
                <w:rFonts w:eastAsia="Calibri"/>
              </w:rPr>
              <w:t>звукової</w:t>
            </w:r>
            <w:proofErr w:type="spellEnd"/>
            <w:r>
              <w:rPr>
                <w:rFonts w:eastAsia="Calibri"/>
              </w:rPr>
              <w:t xml:space="preserve"> </w:t>
            </w:r>
            <w:proofErr w:type="spellStart"/>
            <w:r>
              <w:rPr>
                <w:rFonts w:eastAsia="Calibri"/>
              </w:rPr>
              <w:t>сигналізації</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2.29</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r>
              <w:rPr>
                <w:rFonts w:eastAsia="Calibri"/>
                <w:lang w:val="uk-UA"/>
              </w:rPr>
              <w:t>Для безпечної стабілізації  автопідйомника, а</w:t>
            </w:r>
            <w:proofErr w:type="spellStart"/>
            <w:r>
              <w:rPr>
                <w:rFonts w:eastAsia="Calibri"/>
              </w:rPr>
              <w:t>утригери</w:t>
            </w:r>
            <w:proofErr w:type="spellEnd"/>
            <w:r>
              <w:rPr>
                <w:rFonts w:eastAsia="Calibri"/>
              </w:rPr>
              <w:t xml:space="preserve"> </w:t>
            </w:r>
            <w:r>
              <w:rPr>
                <w:rFonts w:eastAsia="Calibri"/>
                <w:lang w:val="uk-UA"/>
              </w:rPr>
              <w:t>повинні бути</w:t>
            </w:r>
            <w:r>
              <w:rPr>
                <w:rFonts w:eastAsia="Calibri"/>
              </w:rPr>
              <w:t xml:space="preserve"> </w:t>
            </w:r>
            <w:proofErr w:type="spellStart"/>
            <w:r>
              <w:rPr>
                <w:rFonts w:eastAsia="Calibri"/>
              </w:rPr>
              <w:t>гідравлічно</w:t>
            </w:r>
            <w:proofErr w:type="spellEnd"/>
            <w:r>
              <w:rPr>
                <w:rFonts w:eastAsia="Calibri"/>
              </w:rPr>
              <w:t xml:space="preserve"> </w:t>
            </w:r>
            <w:proofErr w:type="spellStart"/>
            <w:r>
              <w:rPr>
                <w:rFonts w:eastAsia="Calibri"/>
                <w:lang w:val="uk-UA"/>
              </w:rPr>
              <w:t>видвижні</w:t>
            </w:r>
            <w:proofErr w:type="spellEnd"/>
            <w:r>
              <w:rPr>
                <w:rFonts w:eastAsia="Calibri"/>
                <w:lang w:val="uk-UA"/>
              </w:rPr>
              <w:t>, розмір опорного контуру повинен не бути не менше 4000мм х 4000мм (повздовжній/поперечний).</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2.30</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Габаритні</w:t>
            </w:r>
            <w:proofErr w:type="spellEnd"/>
            <w:r>
              <w:rPr>
                <w:rFonts w:eastAsia="Calibri"/>
              </w:rPr>
              <w:t xml:space="preserve"> </w:t>
            </w:r>
            <w:proofErr w:type="spellStart"/>
            <w:r>
              <w:rPr>
                <w:rFonts w:eastAsia="Calibri"/>
              </w:rPr>
              <w:t>розміри</w:t>
            </w:r>
            <w:proofErr w:type="spellEnd"/>
            <w:r>
              <w:rPr>
                <w:rFonts w:eastAsia="Calibri"/>
              </w:rPr>
              <w:t xml:space="preserve"> люльки </w:t>
            </w:r>
            <w:proofErr w:type="spellStart"/>
            <w:r>
              <w:rPr>
                <w:rFonts w:eastAsia="Calibri"/>
              </w:rPr>
              <w:t>повинні</w:t>
            </w:r>
            <w:proofErr w:type="spellEnd"/>
            <w:r>
              <w:rPr>
                <w:rFonts w:eastAsia="Calibri"/>
              </w:rPr>
              <w:t xml:space="preserve"> бути не </w:t>
            </w:r>
            <w:proofErr w:type="spellStart"/>
            <w:r>
              <w:rPr>
                <w:rFonts w:eastAsia="Calibri"/>
              </w:rPr>
              <w:t>менше</w:t>
            </w:r>
            <w:proofErr w:type="spellEnd"/>
            <w:proofErr w:type="gramStart"/>
            <w:r>
              <w:rPr>
                <w:rFonts w:eastAsia="Calibri"/>
                <w:lang w:val="uk-UA"/>
              </w:rPr>
              <w:t>:д</w:t>
            </w:r>
            <w:proofErr w:type="gramEnd"/>
            <w:r>
              <w:rPr>
                <w:rFonts w:eastAsia="Calibri"/>
                <w:lang w:val="uk-UA"/>
              </w:rPr>
              <w:t xml:space="preserve">овжина </w:t>
            </w:r>
            <w:r>
              <w:rPr>
                <w:rFonts w:eastAsia="Calibri"/>
              </w:rPr>
              <w:t>1</w:t>
            </w:r>
            <w:r>
              <w:rPr>
                <w:rFonts w:eastAsia="Calibri"/>
                <w:lang w:val="uk-UA"/>
              </w:rPr>
              <w:t>8</w:t>
            </w:r>
            <w:r>
              <w:rPr>
                <w:rFonts w:eastAsia="Calibri"/>
              </w:rPr>
              <w:t xml:space="preserve">00 мм </w:t>
            </w:r>
            <w:proofErr w:type="spellStart"/>
            <w:r>
              <w:rPr>
                <w:rFonts w:eastAsia="Calibri"/>
              </w:rPr>
              <w:t>х</w:t>
            </w:r>
            <w:proofErr w:type="spellEnd"/>
            <w:r>
              <w:rPr>
                <w:rFonts w:eastAsia="Calibri"/>
              </w:rPr>
              <w:t xml:space="preserve"> </w:t>
            </w:r>
            <w:r>
              <w:rPr>
                <w:rFonts w:eastAsia="Calibri"/>
                <w:lang w:val="uk-UA"/>
              </w:rPr>
              <w:t xml:space="preserve">ширина </w:t>
            </w:r>
            <w:r>
              <w:rPr>
                <w:rFonts w:eastAsia="Calibri"/>
              </w:rPr>
              <w:t xml:space="preserve">700 мм </w:t>
            </w:r>
            <w:proofErr w:type="spellStart"/>
            <w:r>
              <w:rPr>
                <w:rFonts w:eastAsia="Calibri"/>
              </w:rPr>
              <w:t>х</w:t>
            </w:r>
            <w:proofErr w:type="spellEnd"/>
            <w:r>
              <w:rPr>
                <w:rFonts w:eastAsia="Calibri"/>
              </w:rPr>
              <w:t xml:space="preserve"> </w:t>
            </w:r>
            <w:r>
              <w:rPr>
                <w:rFonts w:eastAsia="Calibri"/>
                <w:lang w:val="uk-UA"/>
              </w:rPr>
              <w:t xml:space="preserve">висота </w:t>
            </w:r>
            <w:r>
              <w:rPr>
                <w:rFonts w:eastAsia="Calibri"/>
              </w:rPr>
              <w:t>1100 мм.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2.31</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lang w:val="uk-UA"/>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w:t>
            </w:r>
            <w:r>
              <w:rPr>
                <w:rFonts w:eastAsia="Calibri"/>
                <w:lang w:val="uk-UA"/>
              </w:rPr>
              <w:t>анемометром, встановленим в люльці.</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2.32</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w:t>
            </w:r>
            <w:r>
              <w:rPr>
                <w:rFonts w:eastAsia="Calibri"/>
                <w:lang w:val="uk-UA"/>
              </w:rPr>
              <w:t>переговорним пристроєм.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2.33</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системою </w:t>
            </w:r>
            <w:proofErr w:type="spellStart"/>
            <w:r>
              <w:rPr>
                <w:rFonts w:eastAsia="Calibri"/>
              </w:rPr>
              <w:t>запобігання</w:t>
            </w:r>
            <w:proofErr w:type="spellEnd"/>
            <w:r>
              <w:rPr>
                <w:rFonts w:eastAsia="Calibri"/>
              </w:rPr>
              <w:t xml:space="preserve"> </w:t>
            </w:r>
            <w:proofErr w:type="spellStart"/>
            <w:r>
              <w:rPr>
                <w:rFonts w:eastAsia="Calibri"/>
              </w:rPr>
              <w:t>перевантаження</w:t>
            </w:r>
            <w:proofErr w:type="spellEnd"/>
            <w:r>
              <w:rPr>
                <w:rFonts w:eastAsia="Calibri"/>
              </w:rPr>
              <w:t xml:space="preserve"> люльки.</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2.34</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повинен бути </w:t>
            </w:r>
            <w:proofErr w:type="spellStart"/>
            <w:r>
              <w:rPr>
                <w:rFonts w:eastAsia="Calibri"/>
              </w:rPr>
              <w:t>обладнаний</w:t>
            </w:r>
            <w:proofErr w:type="spellEnd"/>
            <w:r>
              <w:rPr>
                <w:rFonts w:eastAsia="Calibri"/>
              </w:rPr>
              <w:t xml:space="preserve"> системою </w:t>
            </w:r>
            <w:proofErr w:type="spellStart"/>
            <w:r>
              <w:rPr>
                <w:rFonts w:eastAsia="Calibri"/>
              </w:rPr>
              <w:t>стабілізації</w:t>
            </w:r>
            <w:proofErr w:type="spellEnd"/>
            <w:r>
              <w:rPr>
                <w:rFonts w:eastAsia="Calibri"/>
              </w:rPr>
              <w:t xml:space="preserve"> </w:t>
            </w:r>
            <w:r>
              <w:rPr>
                <w:rFonts w:eastAsia="Calibri"/>
                <w:lang w:val="uk-UA"/>
              </w:rPr>
              <w:t>люльки</w:t>
            </w:r>
            <w:r>
              <w:rPr>
                <w:rFonts w:eastAsia="Calibri"/>
              </w:rPr>
              <w:t xml:space="preserve"> по </w:t>
            </w:r>
            <w:proofErr w:type="spellStart"/>
            <w:r>
              <w:rPr>
                <w:rFonts w:eastAsia="Calibri"/>
              </w:rPr>
              <w:t>горизонталі</w:t>
            </w:r>
            <w:proofErr w:type="spellEnd"/>
            <w:r>
              <w:rPr>
                <w:rFonts w:eastAsia="Calibri"/>
              </w:rPr>
              <w:t xml:space="preserve"> в </w:t>
            </w:r>
            <w:proofErr w:type="spellStart"/>
            <w:r>
              <w:rPr>
                <w:rFonts w:eastAsia="Calibri"/>
              </w:rPr>
              <w:t>незалежності</w:t>
            </w:r>
            <w:proofErr w:type="spellEnd"/>
            <w:r>
              <w:rPr>
                <w:rFonts w:eastAsia="Calibri"/>
              </w:rPr>
              <w:t xml:space="preserve"> </w:t>
            </w:r>
            <w:proofErr w:type="spellStart"/>
            <w:r>
              <w:rPr>
                <w:rFonts w:eastAsia="Calibri"/>
              </w:rPr>
              <w:t>від</w:t>
            </w:r>
            <w:proofErr w:type="spellEnd"/>
            <w:r>
              <w:rPr>
                <w:rFonts w:eastAsia="Calibri"/>
              </w:rPr>
              <w:t xml:space="preserve"> </w:t>
            </w:r>
            <w:proofErr w:type="spellStart"/>
            <w:r>
              <w:rPr>
                <w:rFonts w:eastAsia="Calibri"/>
              </w:rPr>
              <w:t>положення</w:t>
            </w:r>
            <w:proofErr w:type="spellEnd"/>
            <w:r>
              <w:rPr>
                <w:rFonts w:eastAsia="Calibri"/>
              </w:rPr>
              <w:t xml:space="preserve"> </w:t>
            </w:r>
            <w:proofErr w:type="spellStart"/>
            <w:proofErr w:type="gramStart"/>
            <w:r>
              <w:rPr>
                <w:rFonts w:eastAsia="Calibri"/>
              </w:rPr>
              <w:t>стр</w:t>
            </w:r>
            <w:proofErr w:type="gramEnd"/>
            <w:r>
              <w:rPr>
                <w:rFonts w:eastAsia="Calibri"/>
              </w:rPr>
              <w:t>іли</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2.35</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повинен бути </w:t>
            </w:r>
            <w:proofErr w:type="spellStart"/>
            <w:r>
              <w:rPr>
                <w:rFonts w:eastAsia="Calibri"/>
              </w:rPr>
              <w:t>обладнаний</w:t>
            </w:r>
            <w:proofErr w:type="spellEnd"/>
            <w:r>
              <w:rPr>
                <w:rFonts w:eastAsia="Calibri"/>
              </w:rPr>
              <w:t xml:space="preserve"> системою </w:t>
            </w:r>
            <w:proofErr w:type="spellStart"/>
            <w:r>
              <w:rPr>
                <w:rFonts w:eastAsia="Calibri"/>
              </w:rPr>
              <w:t>запобігання</w:t>
            </w:r>
            <w:proofErr w:type="spellEnd"/>
            <w:r>
              <w:rPr>
                <w:rFonts w:eastAsia="Calibri"/>
              </w:rPr>
              <w:t xml:space="preserve"> </w:t>
            </w:r>
            <w:proofErr w:type="spellStart"/>
            <w:proofErr w:type="gramStart"/>
            <w:r>
              <w:rPr>
                <w:rFonts w:eastAsia="Calibri"/>
              </w:rPr>
              <w:t>п</w:t>
            </w:r>
            <w:proofErr w:type="gramEnd"/>
            <w:r>
              <w:rPr>
                <w:rFonts w:eastAsia="Calibri"/>
              </w:rPr>
              <w:t>ідйому</w:t>
            </w:r>
            <w:proofErr w:type="spellEnd"/>
            <w:r>
              <w:rPr>
                <w:rFonts w:eastAsia="Calibri"/>
              </w:rPr>
              <w:t xml:space="preserve"> </w:t>
            </w:r>
            <w:proofErr w:type="spellStart"/>
            <w:r>
              <w:rPr>
                <w:rFonts w:eastAsia="Calibri"/>
              </w:rPr>
              <w:t>стріли</w:t>
            </w:r>
            <w:proofErr w:type="spellEnd"/>
            <w:r>
              <w:rPr>
                <w:rFonts w:eastAsia="Calibri"/>
              </w:rPr>
              <w:t xml:space="preserve"> без </w:t>
            </w:r>
            <w:proofErr w:type="spellStart"/>
            <w:r>
              <w:rPr>
                <w:rFonts w:eastAsia="Calibri"/>
              </w:rPr>
              <w:t>встановлення</w:t>
            </w:r>
            <w:proofErr w:type="spellEnd"/>
            <w:r>
              <w:rPr>
                <w:rFonts w:eastAsia="Calibri"/>
              </w:rPr>
              <w:t xml:space="preserve"> </w:t>
            </w:r>
            <w:proofErr w:type="spellStart"/>
            <w:r>
              <w:rPr>
                <w:rFonts w:eastAsia="Calibri"/>
              </w:rPr>
              <w:t>аутригерів</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2.36</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Автпідйомник</w:t>
            </w:r>
            <w:proofErr w:type="spellEnd"/>
            <w:r>
              <w:rPr>
                <w:rFonts w:eastAsia="Calibri"/>
              </w:rPr>
              <w:t xml:space="preserve"> повинен бути </w:t>
            </w:r>
            <w:proofErr w:type="spellStart"/>
            <w:r>
              <w:rPr>
                <w:rFonts w:eastAsia="Calibri"/>
              </w:rPr>
              <w:t>обладнаний</w:t>
            </w:r>
            <w:proofErr w:type="spellEnd"/>
            <w:r>
              <w:rPr>
                <w:rFonts w:eastAsia="Calibri"/>
              </w:rPr>
              <w:t xml:space="preserve"> </w:t>
            </w:r>
            <w:proofErr w:type="spellStart"/>
            <w:r>
              <w:rPr>
                <w:rFonts w:eastAsia="Calibri"/>
              </w:rPr>
              <w:t>блокувальними</w:t>
            </w:r>
            <w:proofErr w:type="spellEnd"/>
            <w:r>
              <w:rPr>
                <w:rFonts w:eastAsia="Calibri"/>
              </w:rPr>
              <w:t xml:space="preserve"> клапанами на </w:t>
            </w:r>
            <w:proofErr w:type="spellStart"/>
            <w:proofErr w:type="gramStart"/>
            <w:r>
              <w:rPr>
                <w:rFonts w:eastAsia="Calibri"/>
              </w:rPr>
              <w:t>вс</w:t>
            </w:r>
            <w:proofErr w:type="gramEnd"/>
            <w:r>
              <w:rPr>
                <w:rFonts w:eastAsia="Calibri"/>
              </w:rPr>
              <w:t>іх</w:t>
            </w:r>
            <w:proofErr w:type="spellEnd"/>
            <w:r>
              <w:rPr>
                <w:rFonts w:eastAsia="Calibri"/>
              </w:rPr>
              <w:t xml:space="preserve"> </w:t>
            </w:r>
            <w:proofErr w:type="spellStart"/>
            <w:r>
              <w:rPr>
                <w:rFonts w:eastAsia="Calibri"/>
              </w:rPr>
              <w:t>циліндрах</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2.37</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повинен бути </w:t>
            </w:r>
            <w:proofErr w:type="spellStart"/>
            <w:r>
              <w:rPr>
                <w:rFonts w:eastAsia="Calibri"/>
              </w:rPr>
              <w:t>обладнаний</w:t>
            </w:r>
            <w:proofErr w:type="spellEnd"/>
            <w:r>
              <w:rPr>
                <w:rFonts w:eastAsia="Calibri"/>
              </w:rPr>
              <w:t xml:space="preserve"> системою </w:t>
            </w:r>
            <w:proofErr w:type="spellStart"/>
            <w:r>
              <w:rPr>
                <w:rFonts w:eastAsia="Calibri"/>
              </w:rPr>
              <w:t>запобігання</w:t>
            </w:r>
            <w:proofErr w:type="spellEnd"/>
            <w:r>
              <w:rPr>
                <w:rFonts w:eastAsia="Calibri"/>
              </w:rPr>
              <w:t xml:space="preserve"> </w:t>
            </w:r>
            <w:proofErr w:type="spellStart"/>
            <w:proofErr w:type="gramStart"/>
            <w:r>
              <w:rPr>
                <w:rFonts w:eastAsia="Calibri"/>
              </w:rPr>
              <w:t>п</w:t>
            </w:r>
            <w:proofErr w:type="gramEnd"/>
            <w:r>
              <w:rPr>
                <w:rFonts w:eastAsia="Calibri"/>
              </w:rPr>
              <w:t>ідйому</w:t>
            </w:r>
            <w:proofErr w:type="spellEnd"/>
            <w:r>
              <w:rPr>
                <w:rFonts w:eastAsia="Calibri"/>
              </w:rPr>
              <w:t xml:space="preserve"> </w:t>
            </w:r>
            <w:proofErr w:type="spellStart"/>
            <w:r>
              <w:rPr>
                <w:rFonts w:eastAsia="Calibri"/>
              </w:rPr>
              <w:t>аутригерів</w:t>
            </w:r>
            <w:proofErr w:type="spellEnd"/>
            <w:r>
              <w:rPr>
                <w:rFonts w:eastAsia="Calibri"/>
              </w:rPr>
              <w:t xml:space="preserve"> при </w:t>
            </w:r>
            <w:proofErr w:type="spellStart"/>
            <w:r>
              <w:rPr>
                <w:rFonts w:eastAsia="Calibri"/>
              </w:rPr>
              <w:t>піднятій</w:t>
            </w:r>
            <w:proofErr w:type="spellEnd"/>
            <w:r>
              <w:rPr>
                <w:rFonts w:eastAsia="Calibri"/>
              </w:rPr>
              <w:t xml:space="preserve"> </w:t>
            </w:r>
            <w:proofErr w:type="spellStart"/>
            <w:r>
              <w:rPr>
                <w:rFonts w:eastAsia="Calibri"/>
              </w:rPr>
              <w:t>стрілі</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2.38</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w:t>
            </w:r>
            <w:proofErr w:type="spellStart"/>
            <w:r>
              <w:rPr>
                <w:rFonts w:eastAsia="Calibri"/>
              </w:rPr>
              <w:t>пристроєм</w:t>
            </w:r>
            <w:proofErr w:type="spellEnd"/>
            <w:r>
              <w:rPr>
                <w:rFonts w:eastAsia="Calibri"/>
              </w:rPr>
              <w:t xml:space="preserve"> </w:t>
            </w:r>
            <w:proofErr w:type="spellStart"/>
            <w:r>
              <w:rPr>
                <w:rFonts w:eastAsia="Calibri"/>
              </w:rPr>
              <w:t>аварійного</w:t>
            </w:r>
            <w:proofErr w:type="spellEnd"/>
            <w:r>
              <w:rPr>
                <w:rFonts w:eastAsia="Calibri"/>
              </w:rPr>
              <w:t xml:space="preserve"> </w:t>
            </w:r>
            <w:proofErr w:type="spellStart"/>
            <w:r>
              <w:rPr>
                <w:rFonts w:eastAsia="Calibri"/>
              </w:rPr>
              <w:t>опускання</w:t>
            </w:r>
            <w:proofErr w:type="spellEnd"/>
            <w:r>
              <w:rPr>
                <w:rFonts w:eastAsia="Calibri"/>
              </w:rPr>
              <w:t xml:space="preserve"> люльки при </w:t>
            </w:r>
            <w:proofErr w:type="spellStart"/>
            <w:r>
              <w:rPr>
                <w:rFonts w:eastAsia="Calibri"/>
              </w:rPr>
              <w:t>відмові</w:t>
            </w:r>
            <w:proofErr w:type="spellEnd"/>
            <w:r>
              <w:rPr>
                <w:rFonts w:eastAsia="Calibri"/>
              </w:rPr>
              <w:t xml:space="preserve"> </w:t>
            </w:r>
            <w:proofErr w:type="spellStart"/>
            <w:r>
              <w:rPr>
                <w:rFonts w:eastAsia="Calibri"/>
              </w:rPr>
              <w:t>гідросистеми</w:t>
            </w:r>
            <w:proofErr w:type="spellEnd"/>
            <w:r>
              <w:rPr>
                <w:rFonts w:eastAsia="Calibri"/>
              </w:rPr>
              <w:t xml:space="preserve">, </w:t>
            </w:r>
            <w:proofErr w:type="spellStart"/>
            <w:r>
              <w:rPr>
                <w:rFonts w:eastAsia="Calibri"/>
              </w:rPr>
              <w:t>електроприводу</w:t>
            </w:r>
            <w:proofErr w:type="spellEnd"/>
            <w:r>
              <w:rPr>
                <w:rFonts w:eastAsia="Calibri"/>
              </w:rPr>
              <w:t xml:space="preserve"> </w:t>
            </w:r>
            <w:proofErr w:type="spellStart"/>
            <w:r>
              <w:rPr>
                <w:rFonts w:eastAsia="Calibri"/>
              </w:rPr>
              <w:t>або</w:t>
            </w:r>
            <w:proofErr w:type="spellEnd"/>
            <w:r>
              <w:rPr>
                <w:rFonts w:eastAsia="Calibri"/>
              </w:rPr>
              <w:t xml:space="preserve"> приводу </w:t>
            </w:r>
            <w:proofErr w:type="spellStart"/>
            <w:r>
              <w:rPr>
                <w:rFonts w:eastAsia="Calibri"/>
              </w:rPr>
              <w:t>гідронасосу</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2.39</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Автопідйомник</w:t>
            </w:r>
            <w:proofErr w:type="spellEnd"/>
            <w:r>
              <w:rPr>
                <w:rFonts w:eastAsia="Calibri"/>
              </w:rPr>
              <w:t xml:space="preserve"> </w:t>
            </w:r>
            <w:proofErr w:type="gramStart"/>
            <w:r>
              <w:rPr>
                <w:rFonts w:eastAsia="Calibri"/>
              </w:rPr>
              <w:t>повинен</w:t>
            </w:r>
            <w:proofErr w:type="gramEnd"/>
            <w:r>
              <w:rPr>
                <w:rFonts w:eastAsia="Calibri"/>
              </w:rPr>
              <w:t xml:space="preserve"> бути </w:t>
            </w:r>
            <w:proofErr w:type="spellStart"/>
            <w:r>
              <w:rPr>
                <w:rFonts w:eastAsia="Calibri"/>
              </w:rPr>
              <w:t>обладнаний</w:t>
            </w:r>
            <w:proofErr w:type="spellEnd"/>
            <w:r>
              <w:rPr>
                <w:rFonts w:eastAsia="Calibri"/>
              </w:rPr>
              <w:t xml:space="preserve"> системою </w:t>
            </w:r>
            <w:proofErr w:type="spellStart"/>
            <w:r>
              <w:rPr>
                <w:rFonts w:eastAsia="Calibri"/>
              </w:rPr>
              <w:t>зупинки</w:t>
            </w:r>
            <w:proofErr w:type="spellEnd"/>
            <w:r>
              <w:rPr>
                <w:rFonts w:eastAsia="Calibri"/>
              </w:rPr>
              <w:t xml:space="preserve"> та запуску </w:t>
            </w:r>
            <w:proofErr w:type="spellStart"/>
            <w:r>
              <w:rPr>
                <w:rFonts w:eastAsia="Calibri"/>
              </w:rPr>
              <w:t>двигуна</w:t>
            </w:r>
            <w:proofErr w:type="spellEnd"/>
            <w:r>
              <w:rPr>
                <w:rFonts w:eastAsia="Calibri"/>
              </w:rPr>
              <w:t xml:space="preserve"> </w:t>
            </w:r>
            <w:proofErr w:type="spellStart"/>
            <w:r>
              <w:rPr>
                <w:rFonts w:eastAsia="Calibri"/>
              </w:rPr>
              <w:t>автомобіля</w:t>
            </w:r>
            <w:proofErr w:type="spellEnd"/>
            <w:r>
              <w:rPr>
                <w:rFonts w:eastAsia="Calibri"/>
              </w:rPr>
              <w:t xml:space="preserve"> </w:t>
            </w:r>
            <w:proofErr w:type="spellStart"/>
            <w:r>
              <w:rPr>
                <w:rFonts w:eastAsia="Calibri"/>
              </w:rPr>
              <w:t>з</w:t>
            </w:r>
            <w:proofErr w:type="spellEnd"/>
            <w:r>
              <w:rPr>
                <w:rFonts w:eastAsia="Calibri"/>
              </w:rPr>
              <w:t xml:space="preserve"> люльки та </w:t>
            </w:r>
            <w:r>
              <w:rPr>
                <w:rFonts w:eastAsia="Calibri"/>
                <w:lang w:val="uk-UA"/>
              </w:rPr>
              <w:t>платформи</w:t>
            </w:r>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61"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rPr>
                <w:lang w:val="uk-UA"/>
              </w:rPr>
              <w:t>2.40</w:t>
            </w:r>
          </w:p>
        </w:tc>
        <w:tc>
          <w:tcPr>
            <w:tcW w:w="6852" w:type="dxa"/>
            <w:tcBorders>
              <w:top w:val="single" w:sz="4" w:space="0" w:color="000000"/>
              <w:left w:val="single" w:sz="4" w:space="0" w:color="000000"/>
              <w:bottom w:val="single" w:sz="4" w:space="0" w:color="000000"/>
            </w:tcBorders>
            <w:shd w:val="clear" w:color="auto" w:fill="auto"/>
            <w:noWrap/>
            <w:vAlign w:val="center"/>
          </w:tcPr>
          <w:p w:rsidR="00D60018" w:rsidRDefault="00D60018" w:rsidP="009D6E5F">
            <w:pPr>
              <w:jc w:val="both"/>
              <w:rPr>
                <w:rFonts w:eastAsia="Calibri"/>
              </w:rPr>
            </w:pPr>
            <w:proofErr w:type="spellStart"/>
            <w:r>
              <w:rPr>
                <w:rFonts w:eastAsia="Calibri"/>
              </w:rPr>
              <w:t>Додатково</w:t>
            </w:r>
            <w:proofErr w:type="spellEnd"/>
            <w:r>
              <w:rPr>
                <w:rFonts w:eastAsia="Calibri"/>
              </w:rPr>
              <w:t xml:space="preserve"> по </w:t>
            </w:r>
            <w:proofErr w:type="spellStart"/>
            <w:r>
              <w:rPr>
                <w:rFonts w:eastAsia="Calibri"/>
              </w:rPr>
              <w:t>всьому</w:t>
            </w:r>
            <w:proofErr w:type="spellEnd"/>
            <w:r>
              <w:rPr>
                <w:rFonts w:eastAsia="Calibri"/>
              </w:rPr>
              <w:t xml:space="preserve"> периметру </w:t>
            </w:r>
            <w:proofErr w:type="spellStart"/>
            <w:r>
              <w:rPr>
                <w:rFonts w:eastAsia="Calibri"/>
              </w:rPr>
              <w:t>платформи</w:t>
            </w:r>
            <w:proofErr w:type="spellEnd"/>
            <w:r>
              <w:rPr>
                <w:rFonts w:eastAsia="Calibri"/>
              </w:rPr>
              <w:t xml:space="preserve"> </w:t>
            </w:r>
            <w:proofErr w:type="spellStart"/>
            <w:r>
              <w:rPr>
                <w:rFonts w:eastAsia="Calibri"/>
              </w:rPr>
              <w:t>автопідйомника</w:t>
            </w:r>
            <w:proofErr w:type="spellEnd"/>
            <w:r>
              <w:rPr>
                <w:rFonts w:eastAsia="Calibri"/>
              </w:rPr>
              <w:t xml:space="preserve"> </w:t>
            </w:r>
            <w:proofErr w:type="gramStart"/>
            <w:r>
              <w:rPr>
                <w:rFonts w:eastAsia="Calibri"/>
              </w:rPr>
              <w:t>повинна</w:t>
            </w:r>
            <w:proofErr w:type="gramEnd"/>
            <w:r>
              <w:rPr>
                <w:rFonts w:eastAsia="Calibri"/>
              </w:rPr>
              <w:t xml:space="preserve"> бути </w:t>
            </w:r>
            <w:proofErr w:type="spellStart"/>
            <w:r>
              <w:rPr>
                <w:rFonts w:eastAsia="Calibri"/>
              </w:rPr>
              <w:t>встановлена</w:t>
            </w:r>
            <w:proofErr w:type="spellEnd"/>
            <w:r>
              <w:rPr>
                <w:rFonts w:eastAsia="Calibri"/>
              </w:rPr>
              <w:t xml:space="preserve"> </w:t>
            </w:r>
            <w:proofErr w:type="spellStart"/>
            <w:r>
              <w:rPr>
                <w:rFonts w:eastAsia="Calibri"/>
              </w:rPr>
              <w:t>бортова</w:t>
            </w:r>
            <w:proofErr w:type="spellEnd"/>
            <w:r>
              <w:rPr>
                <w:rFonts w:eastAsia="Calibri"/>
              </w:rPr>
              <w:t xml:space="preserve"> платформа </w:t>
            </w:r>
            <w:proofErr w:type="spellStart"/>
            <w:r>
              <w:rPr>
                <w:rFonts w:eastAsia="Calibri"/>
              </w:rPr>
              <w:t>висотою</w:t>
            </w:r>
            <w:proofErr w:type="spellEnd"/>
            <w:r>
              <w:rPr>
                <w:rFonts w:eastAsia="Calibri"/>
              </w:rPr>
              <w:t xml:space="preserve"> не </w:t>
            </w:r>
            <w:proofErr w:type="spellStart"/>
            <w:r>
              <w:rPr>
                <w:rFonts w:eastAsia="Calibri"/>
              </w:rPr>
              <w:t>менше</w:t>
            </w:r>
            <w:proofErr w:type="spellEnd"/>
            <w:r>
              <w:rPr>
                <w:rFonts w:eastAsia="Calibri"/>
              </w:rPr>
              <w:t xml:space="preserve"> 20 см.</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bl>
    <w:p w:rsidR="00D60018" w:rsidRDefault="00D60018" w:rsidP="00D60018">
      <w:pPr>
        <w:jc w:val="center"/>
        <w:rPr>
          <w:i/>
          <w:u w:val="single"/>
        </w:rPr>
      </w:pPr>
      <w:r>
        <w:rPr>
          <w:i/>
          <w:u w:val="single"/>
        </w:rPr>
        <w:t xml:space="preserve">3.Організаційні </w:t>
      </w:r>
      <w:proofErr w:type="spellStart"/>
      <w:r>
        <w:rPr>
          <w:i/>
          <w:u w:val="single"/>
        </w:rPr>
        <w:t>вимоги</w:t>
      </w:r>
      <w:proofErr w:type="spellEnd"/>
    </w:p>
    <w:tbl>
      <w:tblPr>
        <w:tblpPr w:leftFromText="180" w:rightFromText="180" w:vertAnchor="text" w:tblpY="1"/>
        <w:tblOverlap w:val="never"/>
        <w:tblW w:w="9900" w:type="dxa"/>
        <w:tblInd w:w="108" w:type="dxa"/>
        <w:tblLayout w:type="fixed"/>
        <w:tblLook w:val="04A0"/>
      </w:tblPr>
      <w:tblGrid>
        <w:gridCol w:w="658"/>
        <w:gridCol w:w="6855"/>
        <w:gridCol w:w="2387"/>
      </w:tblGrid>
      <w:tr w:rsidR="00D60018" w:rsidTr="009D6E5F">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pPr>
            <w:r>
              <w:t>3.1</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rPr>
            </w:pPr>
            <w:proofErr w:type="spellStart"/>
            <w:r>
              <w:rPr>
                <w:rFonts w:eastAsia="Calibri"/>
              </w:rPr>
              <w:t>Постачальник</w:t>
            </w:r>
            <w:proofErr w:type="spellEnd"/>
            <w:r>
              <w:rPr>
                <w:rFonts w:eastAsia="Calibri"/>
              </w:rPr>
              <w:t xml:space="preserve"> </w:t>
            </w:r>
            <w:proofErr w:type="spellStart"/>
            <w:r>
              <w:rPr>
                <w:rFonts w:eastAsia="Calibri"/>
              </w:rPr>
              <w:t>забезпечує</w:t>
            </w:r>
            <w:proofErr w:type="spellEnd"/>
            <w:r>
              <w:rPr>
                <w:rFonts w:eastAsia="Calibri"/>
              </w:rPr>
              <w:t xml:space="preserve"> </w:t>
            </w:r>
            <w:proofErr w:type="spellStart"/>
            <w:r>
              <w:rPr>
                <w:rFonts w:eastAsia="Calibri"/>
              </w:rPr>
              <w:t>передпродажну</w:t>
            </w:r>
            <w:proofErr w:type="spellEnd"/>
            <w:r>
              <w:rPr>
                <w:rFonts w:eastAsia="Calibri"/>
              </w:rPr>
              <w:t xml:space="preserve"> </w:t>
            </w:r>
            <w:proofErr w:type="spellStart"/>
            <w:proofErr w:type="gramStart"/>
            <w:r>
              <w:rPr>
                <w:rFonts w:eastAsia="Calibri"/>
              </w:rPr>
              <w:t>п</w:t>
            </w:r>
            <w:proofErr w:type="gramEnd"/>
            <w:r>
              <w:rPr>
                <w:rFonts w:eastAsia="Calibri"/>
              </w:rPr>
              <w:t>ідготовку</w:t>
            </w:r>
            <w:proofErr w:type="spellEnd"/>
            <w:r>
              <w:rPr>
                <w:rFonts w:eastAsia="Calibri"/>
              </w:rPr>
              <w:t xml:space="preserve">, </w:t>
            </w:r>
            <w:proofErr w:type="spellStart"/>
            <w:r>
              <w:rPr>
                <w:rFonts w:eastAsia="Calibri"/>
              </w:rPr>
              <w:t>введення</w:t>
            </w:r>
            <w:proofErr w:type="spellEnd"/>
            <w:r>
              <w:rPr>
                <w:rFonts w:eastAsia="Calibri"/>
              </w:rPr>
              <w:t xml:space="preserve"> </w:t>
            </w:r>
            <w:proofErr w:type="spellStart"/>
            <w:r>
              <w:rPr>
                <w:rFonts w:eastAsia="Calibri"/>
              </w:rPr>
              <w:t>техніки</w:t>
            </w:r>
            <w:proofErr w:type="spellEnd"/>
            <w:r>
              <w:rPr>
                <w:rFonts w:eastAsia="Calibri"/>
              </w:rPr>
              <w:t xml:space="preserve"> в </w:t>
            </w:r>
            <w:proofErr w:type="spellStart"/>
            <w:r>
              <w:rPr>
                <w:rFonts w:eastAsia="Calibri"/>
              </w:rPr>
              <w:t>експлуатацію</w:t>
            </w:r>
            <w:proofErr w:type="spellEnd"/>
            <w:r>
              <w:rPr>
                <w:rFonts w:eastAsia="Calibri"/>
              </w:rPr>
              <w:t xml:space="preserve"> та </w:t>
            </w:r>
            <w:proofErr w:type="spellStart"/>
            <w:r>
              <w:rPr>
                <w:rFonts w:eastAsia="Calibri"/>
              </w:rPr>
              <w:t>навчання</w:t>
            </w:r>
            <w:proofErr w:type="spellEnd"/>
            <w:r>
              <w:rPr>
                <w:rFonts w:eastAsia="Calibri"/>
              </w:rPr>
              <w:t xml:space="preserve"> </w:t>
            </w:r>
            <w:proofErr w:type="spellStart"/>
            <w:r>
              <w:rPr>
                <w:rFonts w:eastAsia="Calibri"/>
              </w:rPr>
              <w:t>обслуговуючого</w:t>
            </w:r>
            <w:proofErr w:type="spellEnd"/>
            <w:r>
              <w:rPr>
                <w:rFonts w:eastAsia="Calibri"/>
              </w:rPr>
              <w:t xml:space="preserve"> персоналу (</w:t>
            </w:r>
            <w:proofErr w:type="spellStart"/>
            <w:r>
              <w:rPr>
                <w:rFonts w:eastAsia="Calibri"/>
              </w:rPr>
              <w:t>вартість</w:t>
            </w:r>
            <w:proofErr w:type="spellEnd"/>
            <w:r>
              <w:rPr>
                <w:rFonts w:eastAsia="Calibri"/>
              </w:rPr>
              <w:t xml:space="preserve"> </w:t>
            </w:r>
            <w:proofErr w:type="spellStart"/>
            <w:r>
              <w:rPr>
                <w:rFonts w:eastAsia="Calibri"/>
              </w:rPr>
              <w:t>цих</w:t>
            </w:r>
            <w:proofErr w:type="spellEnd"/>
            <w:r>
              <w:rPr>
                <w:rFonts w:eastAsia="Calibri"/>
              </w:rPr>
              <w:t xml:space="preserve"> </w:t>
            </w:r>
            <w:proofErr w:type="spellStart"/>
            <w:r>
              <w:rPr>
                <w:rFonts w:eastAsia="Calibri"/>
              </w:rPr>
              <w:t>робіт</w:t>
            </w:r>
            <w:proofErr w:type="spellEnd"/>
            <w:r>
              <w:rPr>
                <w:rFonts w:eastAsia="Calibri"/>
              </w:rPr>
              <w:t xml:space="preserve"> </w:t>
            </w:r>
            <w:proofErr w:type="spellStart"/>
            <w:r>
              <w:rPr>
                <w:rFonts w:eastAsia="Calibri"/>
              </w:rPr>
              <w:t>враховується</w:t>
            </w:r>
            <w:proofErr w:type="spellEnd"/>
            <w:r>
              <w:rPr>
                <w:rFonts w:eastAsia="Calibri"/>
              </w:rPr>
              <w:t xml:space="preserve"> в </w:t>
            </w:r>
            <w:proofErr w:type="spellStart"/>
            <w:r>
              <w:rPr>
                <w:rFonts w:eastAsia="Calibri"/>
              </w:rPr>
              <w:t>ціну</w:t>
            </w:r>
            <w:proofErr w:type="spellEnd"/>
            <w:r>
              <w:rPr>
                <w:rFonts w:eastAsia="Calibri"/>
              </w:rPr>
              <w:t xml:space="preserve"> поставки).</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tr w:rsidR="00D60018" w:rsidTr="009D6E5F">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t>3.</w:t>
            </w:r>
            <w:r>
              <w:rPr>
                <w:lang w:val="uk-UA"/>
              </w:rPr>
              <w:t>2</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lang w:val="uk-UA"/>
              </w:rPr>
            </w:pPr>
            <w:r>
              <w:rPr>
                <w:rFonts w:eastAsia="Calibri"/>
              </w:rPr>
              <w:t xml:space="preserve">Для </w:t>
            </w:r>
            <w:proofErr w:type="spellStart"/>
            <w:r>
              <w:rPr>
                <w:rFonts w:eastAsia="Calibri"/>
              </w:rPr>
              <w:t>участі</w:t>
            </w:r>
            <w:proofErr w:type="spellEnd"/>
            <w:r>
              <w:rPr>
                <w:rFonts w:eastAsia="Calibri"/>
              </w:rPr>
              <w:t xml:space="preserve"> в </w:t>
            </w:r>
            <w:proofErr w:type="spellStart"/>
            <w:r>
              <w:rPr>
                <w:rFonts w:eastAsia="Calibri"/>
              </w:rPr>
              <w:t>тендерних</w:t>
            </w:r>
            <w:proofErr w:type="spellEnd"/>
            <w:r>
              <w:rPr>
                <w:rFonts w:eastAsia="Calibri"/>
              </w:rPr>
              <w:t xml:space="preserve"> торгах </w:t>
            </w:r>
            <w:proofErr w:type="spellStart"/>
            <w:r>
              <w:rPr>
                <w:rFonts w:eastAsia="Calibri"/>
              </w:rPr>
              <w:t>учасник</w:t>
            </w:r>
            <w:proofErr w:type="spellEnd"/>
            <w:r>
              <w:rPr>
                <w:rFonts w:eastAsia="Calibri"/>
              </w:rPr>
              <w:t xml:space="preserve"> </w:t>
            </w:r>
            <w:proofErr w:type="gramStart"/>
            <w:r>
              <w:rPr>
                <w:rFonts w:eastAsia="Calibri"/>
              </w:rPr>
              <w:t>повинен</w:t>
            </w:r>
            <w:proofErr w:type="gramEnd"/>
            <w:r>
              <w:rPr>
                <w:rFonts w:eastAsia="Calibri"/>
              </w:rPr>
              <w:t xml:space="preserve"> </w:t>
            </w:r>
            <w:proofErr w:type="spellStart"/>
            <w:r>
              <w:rPr>
                <w:rFonts w:eastAsia="Calibri"/>
              </w:rPr>
              <w:t>представити</w:t>
            </w:r>
            <w:proofErr w:type="spellEnd"/>
            <w:r>
              <w:rPr>
                <w:rFonts w:eastAsia="Calibri"/>
              </w:rPr>
              <w:t xml:space="preserve"> в </w:t>
            </w:r>
            <w:proofErr w:type="spellStart"/>
            <w:r>
              <w:rPr>
                <w:rFonts w:eastAsia="Calibri"/>
              </w:rPr>
              <w:t>пропозиції</w:t>
            </w:r>
            <w:proofErr w:type="spellEnd"/>
            <w:r>
              <w:rPr>
                <w:rFonts w:eastAsia="Calibri"/>
              </w:rPr>
              <w:t xml:space="preserve">: </w:t>
            </w:r>
          </w:p>
          <w:p w:rsidR="00D60018" w:rsidRDefault="00D60018" w:rsidP="009D6E5F">
            <w:pPr>
              <w:jc w:val="both"/>
              <w:rPr>
                <w:rFonts w:eastAsia="Calibri"/>
                <w:lang w:val="uk-UA"/>
              </w:rPr>
            </w:pPr>
            <w:r>
              <w:rPr>
                <w:rFonts w:eastAsia="Calibri"/>
                <w:lang w:val="uk-UA"/>
              </w:rPr>
              <w:t>- копію сертифікату відповідності на запропонований товар з усіма додатками (з попередніх поставок);</w:t>
            </w:r>
          </w:p>
          <w:p w:rsidR="00D60018" w:rsidRDefault="00D60018" w:rsidP="009D6E5F">
            <w:pPr>
              <w:autoSpaceDE w:val="0"/>
              <w:autoSpaceDN w:val="0"/>
              <w:adjustRightInd w:val="0"/>
              <w:jc w:val="both"/>
              <w:rPr>
                <w:lang w:val="uk-UA"/>
              </w:rPr>
            </w:pPr>
            <w:r>
              <w:rPr>
                <w:rFonts w:eastAsia="Calibri"/>
                <w:lang w:val="uk-UA"/>
              </w:rPr>
              <w:t xml:space="preserve">- </w:t>
            </w:r>
            <w:proofErr w:type="spellStart"/>
            <w:r>
              <w:rPr>
                <w:rFonts w:eastAsia="Calibri"/>
              </w:rPr>
              <w:t>копію</w:t>
            </w:r>
            <w:proofErr w:type="spellEnd"/>
            <w:r>
              <w:rPr>
                <w:rFonts w:eastAsia="Calibri"/>
              </w:rPr>
              <w:t xml:space="preserve"> </w:t>
            </w:r>
            <w:proofErr w:type="spellStart"/>
            <w:r>
              <w:rPr>
                <w:rFonts w:eastAsia="Calibri"/>
              </w:rPr>
              <w:t>першого</w:t>
            </w:r>
            <w:proofErr w:type="spellEnd"/>
            <w:r>
              <w:rPr>
                <w:rFonts w:eastAsia="Calibri"/>
              </w:rPr>
              <w:t xml:space="preserve"> листа ТУ на </w:t>
            </w:r>
            <w:proofErr w:type="spellStart"/>
            <w:r>
              <w:rPr>
                <w:rFonts w:eastAsia="Calibri"/>
              </w:rPr>
              <w:t>виробництво</w:t>
            </w:r>
            <w:proofErr w:type="spellEnd"/>
            <w:r>
              <w:rPr>
                <w:rFonts w:eastAsia="Calibri"/>
              </w:rPr>
              <w:t xml:space="preserve"> </w:t>
            </w:r>
            <w:proofErr w:type="spellStart"/>
            <w:r>
              <w:rPr>
                <w:rFonts w:eastAsia="Calibri"/>
              </w:rPr>
              <w:t>автопідйомників</w:t>
            </w:r>
            <w:proofErr w:type="spellEnd"/>
            <w:r>
              <w:rPr>
                <w:rFonts w:eastAsia="Calibri"/>
              </w:rPr>
              <w:t>;</w:t>
            </w:r>
          </w:p>
          <w:p w:rsidR="00D60018" w:rsidRDefault="00D60018" w:rsidP="009D6E5F">
            <w:pPr>
              <w:jc w:val="both"/>
              <w:rPr>
                <w:rFonts w:eastAsia="Calibri"/>
                <w:lang w:val="uk-UA"/>
              </w:rPr>
            </w:pPr>
            <w:r>
              <w:rPr>
                <w:rFonts w:eastAsia="Calibri"/>
                <w:lang w:val="uk-UA"/>
              </w:rPr>
              <w:t>- зображення запропонованого товару з декількох ракурсів;</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RPr="00300ED0" w:rsidTr="009D6E5F">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t>3.</w:t>
            </w:r>
            <w:r>
              <w:rPr>
                <w:lang w:val="uk-UA"/>
              </w:rPr>
              <w:t>3</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lang w:val="uk-UA"/>
              </w:rPr>
            </w:pPr>
            <w:r>
              <w:rPr>
                <w:rFonts w:eastAsia="Calibri"/>
                <w:lang w:val="uk-UA"/>
              </w:rPr>
              <w:t xml:space="preserve">Гарантійний термін експлуатації на підйомне обладнання повинен бути не менше 12 місяців або 1000 </w:t>
            </w:r>
            <w:proofErr w:type="spellStart"/>
            <w:r>
              <w:rPr>
                <w:rFonts w:eastAsia="Calibri"/>
                <w:lang w:val="uk-UA"/>
              </w:rPr>
              <w:t>мотогодин</w:t>
            </w:r>
            <w:proofErr w:type="spellEnd"/>
            <w:r>
              <w:rPr>
                <w:rFonts w:eastAsia="Calibri"/>
                <w:lang w:val="uk-UA"/>
              </w:rPr>
              <w:t xml:space="preserve"> (в залежності від того, що настане раніше), на шасі не менше 12 місяців або 100</w:t>
            </w:r>
            <w:r>
              <w:rPr>
                <w:rFonts w:eastAsia="Calibri"/>
              </w:rPr>
              <w:t> </w:t>
            </w:r>
            <w:r>
              <w:rPr>
                <w:rFonts w:eastAsia="Calibri"/>
                <w:lang w:val="uk-UA"/>
              </w:rPr>
              <w:t>000 км пробігу (в залежності від того, що настане раніше).</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Tr="009D6E5F">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t>3.</w:t>
            </w:r>
            <w:r>
              <w:rPr>
                <w:lang w:val="uk-UA"/>
              </w:rPr>
              <w:t>4</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rPr>
            </w:pPr>
            <w:proofErr w:type="spellStart"/>
            <w:r>
              <w:rPr>
                <w:rFonts w:eastAsia="Calibri"/>
              </w:rPr>
              <w:t>Умови</w:t>
            </w:r>
            <w:proofErr w:type="spellEnd"/>
            <w:r>
              <w:rPr>
                <w:rFonts w:eastAsia="Calibri"/>
              </w:rPr>
              <w:t xml:space="preserve"> </w:t>
            </w:r>
            <w:proofErr w:type="spellStart"/>
            <w:r>
              <w:rPr>
                <w:rFonts w:eastAsia="Calibri"/>
              </w:rPr>
              <w:t>постачання</w:t>
            </w:r>
            <w:proofErr w:type="spellEnd"/>
            <w:r>
              <w:rPr>
                <w:rFonts w:eastAsia="Calibri"/>
              </w:rPr>
              <w:t xml:space="preserve">: поставка товару </w:t>
            </w:r>
            <w:proofErr w:type="spellStart"/>
            <w:r>
              <w:rPr>
                <w:rFonts w:eastAsia="Calibri"/>
              </w:rPr>
              <w:t>здійснюється</w:t>
            </w:r>
            <w:proofErr w:type="spellEnd"/>
            <w:r>
              <w:rPr>
                <w:rFonts w:eastAsia="Calibri"/>
              </w:rPr>
              <w:t xml:space="preserve"> на </w:t>
            </w:r>
            <w:proofErr w:type="spellStart"/>
            <w:r>
              <w:rPr>
                <w:rFonts w:eastAsia="Calibri"/>
              </w:rPr>
              <w:t>умовах</w:t>
            </w:r>
            <w:proofErr w:type="spellEnd"/>
            <w:r>
              <w:rPr>
                <w:rFonts w:eastAsia="Calibri"/>
              </w:rPr>
              <w:t xml:space="preserve"> DD</w:t>
            </w:r>
            <w:proofErr w:type="gramStart"/>
            <w:r>
              <w:rPr>
                <w:rFonts w:eastAsia="Calibri"/>
              </w:rPr>
              <w:t>Р</w:t>
            </w:r>
            <w:proofErr w:type="gramEnd"/>
            <w:r>
              <w:rPr>
                <w:rFonts w:eastAsia="Calibri"/>
              </w:rPr>
              <w:t xml:space="preserve"> правил ІНКОТЕРМС 2010, за </w:t>
            </w:r>
            <w:proofErr w:type="spellStart"/>
            <w:r>
              <w:rPr>
                <w:rFonts w:eastAsia="Calibri"/>
              </w:rPr>
              <w:t>рахунок</w:t>
            </w:r>
            <w:proofErr w:type="spellEnd"/>
            <w:r>
              <w:rPr>
                <w:rFonts w:eastAsia="Calibri"/>
              </w:rPr>
              <w:t xml:space="preserve"> </w:t>
            </w:r>
            <w:proofErr w:type="spellStart"/>
            <w:r>
              <w:rPr>
                <w:rFonts w:eastAsia="Calibri"/>
              </w:rPr>
              <w:t>Постачальника</w:t>
            </w:r>
            <w:proofErr w:type="spellEnd"/>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rPr>
                <w:lang w:val="uk-UA"/>
              </w:rPr>
            </w:pPr>
          </w:p>
        </w:tc>
      </w:tr>
      <w:tr w:rsidR="00D60018" w:rsidTr="009D6E5F">
        <w:trPr>
          <w:trHeight w:val="630"/>
        </w:trPr>
        <w:tc>
          <w:tcPr>
            <w:tcW w:w="658" w:type="dxa"/>
            <w:tcBorders>
              <w:top w:val="single" w:sz="4" w:space="0" w:color="000000"/>
              <w:left w:val="single" w:sz="4" w:space="0" w:color="000000"/>
              <w:bottom w:val="single" w:sz="4" w:space="0" w:color="000000"/>
            </w:tcBorders>
            <w:shd w:val="clear" w:color="auto" w:fill="auto"/>
            <w:noWrap/>
          </w:tcPr>
          <w:p w:rsidR="00D60018" w:rsidRDefault="00D60018" w:rsidP="009D6E5F">
            <w:pPr>
              <w:snapToGrid w:val="0"/>
              <w:jc w:val="center"/>
              <w:rPr>
                <w:lang w:val="uk-UA"/>
              </w:rPr>
            </w:pPr>
            <w:r>
              <w:t>3.</w:t>
            </w:r>
            <w:r>
              <w:rPr>
                <w:lang w:val="uk-UA"/>
              </w:rPr>
              <w:t>5</w:t>
            </w:r>
          </w:p>
        </w:tc>
        <w:tc>
          <w:tcPr>
            <w:tcW w:w="6855" w:type="dxa"/>
            <w:tcBorders>
              <w:top w:val="single" w:sz="4" w:space="0" w:color="000000"/>
              <w:left w:val="single" w:sz="4" w:space="0" w:color="000000"/>
              <w:bottom w:val="single" w:sz="4" w:space="0" w:color="000000"/>
            </w:tcBorders>
            <w:shd w:val="clear" w:color="auto" w:fill="auto"/>
            <w:noWrap/>
          </w:tcPr>
          <w:p w:rsidR="00D60018" w:rsidRDefault="00D60018" w:rsidP="009D6E5F">
            <w:pPr>
              <w:jc w:val="both"/>
              <w:rPr>
                <w:rFonts w:eastAsia="Calibri"/>
              </w:rPr>
            </w:pPr>
            <w:r>
              <w:rPr>
                <w:rFonts w:eastAsia="Calibri"/>
              </w:rPr>
              <w:t xml:space="preserve">Вся </w:t>
            </w:r>
            <w:proofErr w:type="spellStart"/>
            <w:r>
              <w:rPr>
                <w:rFonts w:eastAsia="Calibri"/>
              </w:rPr>
              <w:t>технічна</w:t>
            </w:r>
            <w:proofErr w:type="spellEnd"/>
            <w:r>
              <w:rPr>
                <w:rFonts w:eastAsia="Calibri"/>
              </w:rPr>
              <w:t xml:space="preserve"> </w:t>
            </w:r>
            <w:proofErr w:type="spellStart"/>
            <w:r>
              <w:rPr>
                <w:rFonts w:eastAsia="Calibri"/>
              </w:rPr>
              <w:t>документа</w:t>
            </w:r>
            <w:r w:rsidR="004B46E5">
              <w:rPr>
                <w:rFonts w:eastAsia="Calibri"/>
              </w:rPr>
              <w:t>ція</w:t>
            </w:r>
            <w:proofErr w:type="spellEnd"/>
            <w:r w:rsidR="004B46E5">
              <w:rPr>
                <w:rFonts w:eastAsia="Calibri"/>
              </w:rPr>
              <w:t xml:space="preserve"> </w:t>
            </w:r>
            <w:proofErr w:type="gramStart"/>
            <w:r w:rsidR="004B46E5">
              <w:rPr>
                <w:rFonts w:eastAsia="Calibri"/>
              </w:rPr>
              <w:t>повинна</w:t>
            </w:r>
            <w:proofErr w:type="gramEnd"/>
            <w:r w:rsidR="004B46E5">
              <w:rPr>
                <w:rFonts w:eastAsia="Calibri"/>
              </w:rPr>
              <w:t xml:space="preserve"> бути на </w:t>
            </w:r>
            <w:proofErr w:type="spellStart"/>
            <w:r w:rsidR="004B46E5">
              <w:rPr>
                <w:rFonts w:eastAsia="Calibri"/>
              </w:rPr>
              <w:t>українській</w:t>
            </w:r>
            <w:proofErr w:type="spellEnd"/>
            <w:r w:rsidR="004B46E5">
              <w:rPr>
                <w:rFonts w:eastAsia="Calibri"/>
                <w:lang w:val="uk-UA"/>
              </w:rPr>
              <w:t xml:space="preserve"> мові</w:t>
            </w:r>
            <w:r>
              <w:rPr>
                <w:rFonts w:eastAsia="Calibri"/>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noWrap/>
          </w:tcPr>
          <w:p w:rsidR="00D60018" w:rsidRDefault="00D60018" w:rsidP="009D6E5F">
            <w:pPr>
              <w:snapToGrid w:val="0"/>
            </w:pPr>
          </w:p>
        </w:tc>
      </w:tr>
      <w:bookmarkEnd w:id="0"/>
    </w:tbl>
    <w:p w:rsidR="004621DF" w:rsidRPr="000A1F51" w:rsidRDefault="004621DF" w:rsidP="004621DF">
      <w:pPr>
        <w:widowControl w:val="0"/>
        <w:tabs>
          <w:tab w:val="left" w:pos="9781"/>
        </w:tabs>
        <w:overflowPunct w:val="0"/>
        <w:autoSpaceDE w:val="0"/>
        <w:spacing w:line="216" w:lineRule="auto"/>
        <w:ind w:right="245"/>
        <w:rPr>
          <w:b/>
        </w:rPr>
      </w:pP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color w:val="000000"/>
        </w:rPr>
        <w:t xml:space="preserve">Для </w:t>
      </w:r>
      <w:proofErr w:type="spellStart"/>
      <w:proofErr w:type="gramStart"/>
      <w:r w:rsidRPr="000A1F51">
        <w:rPr>
          <w:color w:val="000000"/>
        </w:rPr>
        <w:t>п</w:t>
      </w:r>
      <w:proofErr w:type="gramEnd"/>
      <w:r w:rsidRPr="000A1F51">
        <w:rPr>
          <w:color w:val="000000"/>
        </w:rPr>
        <w:t>ідтвердження</w:t>
      </w:r>
      <w:proofErr w:type="spellEnd"/>
      <w:r w:rsidRPr="000A1F51">
        <w:rPr>
          <w:color w:val="000000"/>
        </w:rPr>
        <w:t xml:space="preserve"> </w:t>
      </w:r>
      <w:proofErr w:type="spellStart"/>
      <w:r w:rsidRPr="000A1F51">
        <w:rPr>
          <w:color w:val="000000"/>
        </w:rPr>
        <w:t>відповідності</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пропозиції</w:t>
      </w:r>
      <w:proofErr w:type="spellEnd"/>
      <w:r w:rsidRPr="000A1F51">
        <w:rPr>
          <w:color w:val="000000"/>
        </w:rPr>
        <w:t xml:space="preserve"> </w:t>
      </w:r>
      <w:proofErr w:type="spellStart"/>
      <w:r w:rsidRPr="000A1F51">
        <w:rPr>
          <w:color w:val="000000"/>
        </w:rPr>
        <w:t>технічним</w:t>
      </w:r>
      <w:proofErr w:type="spellEnd"/>
      <w:r w:rsidRPr="000A1F51">
        <w:rPr>
          <w:color w:val="000000"/>
        </w:rPr>
        <w:t xml:space="preserve"> </w:t>
      </w:r>
      <w:proofErr w:type="spellStart"/>
      <w:r w:rsidRPr="000A1F51">
        <w:rPr>
          <w:color w:val="000000"/>
        </w:rPr>
        <w:t>вимогам</w:t>
      </w:r>
      <w:proofErr w:type="spellEnd"/>
      <w:r w:rsidRPr="000A1F51">
        <w:rPr>
          <w:color w:val="000000"/>
        </w:rPr>
        <w:t xml:space="preserve"> </w:t>
      </w:r>
      <w:proofErr w:type="spellStart"/>
      <w:r w:rsidRPr="000A1F51">
        <w:rPr>
          <w:color w:val="000000"/>
        </w:rPr>
        <w:t>Учасники</w:t>
      </w:r>
      <w:proofErr w:type="spellEnd"/>
      <w:r w:rsidRPr="000A1F51">
        <w:rPr>
          <w:color w:val="000000"/>
        </w:rPr>
        <w:t xml:space="preserve"> </w:t>
      </w:r>
      <w:proofErr w:type="spellStart"/>
      <w:r w:rsidRPr="000A1F51">
        <w:rPr>
          <w:color w:val="000000"/>
        </w:rPr>
        <w:t>процедури</w:t>
      </w:r>
      <w:proofErr w:type="spellEnd"/>
      <w:r w:rsidRPr="000A1F51">
        <w:rPr>
          <w:color w:val="000000"/>
        </w:rPr>
        <w:t xml:space="preserve"> </w:t>
      </w:r>
      <w:proofErr w:type="spellStart"/>
      <w:r w:rsidRPr="000A1F51">
        <w:rPr>
          <w:color w:val="000000"/>
        </w:rPr>
        <w:t>закупівлі</w:t>
      </w:r>
      <w:proofErr w:type="spellEnd"/>
      <w:r w:rsidRPr="000A1F51">
        <w:rPr>
          <w:color w:val="000000"/>
        </w:rPr>
        <w:t xml:space="preserve">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 xml:space="preserve"> в </w:t>
      </w:r>
      <w:proofErr w:type="spellStart"/>
      <w:r w:rsidRPr="000A1F51">
        <w:rPr>
          <w:color w:val="000000"/>
        </w:rPr>
        <w:t>складі</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пропозиції</w:t>
      </w:r>
      <w:proofErr w:type="spellEnd"/>
      <w:r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bookmarkStart w:id="1" w:name="_Hlk105598955"/>
      <w:r w:rsidRPr="000A1F51">
        <w:rPr>
          <w:color w:val="000000"/>
        </w:rPr>
        <w:t xml:space="preserve">- </w:t>
      </w:r>
      <w:proofErr w:type="spellStart"/>
      <w:r w:rsidRPr="000A1F51">
        <w:rPr>
          <w:color w:val="000000"/>
        </w:rPr>
        <w:t>детальну</w:t>
      </w:r>
      <w:proofErr w:type="spellEnd"/>
      <w:r w:rsidRPr="000A1F51">
        <w:rPr>
          <w:color w:val="000000"/>
        </w:rPr>
        <w:t xml:space="preserve"> </w:t>
      </w:r>
      <w:proofErr w:type="spellStart"/>
      <w:r w:rsidRPr="000A1F51">
        <w:rPr>
          <w:color w:val="000000"/>
        </w:rPr>
        <w:t>технічну</w:t>
      </w:r>
      <w:proofErr w:type="spellEnd"/>
      <w:r w:rsidRPr="000A1F51">
        <w:rPr>
          <w:color w:val="000000"/>
        </w:rPr>
        <w:t xml:space="preserve"> характеристику товару;</w:t>
      </w:r>
    </w:p>
    <w:p w:rsidR="007E63FB" w:rsidRDefault="004621DF" w:rsidP="004621DF">
      <w:pPr>
        <w:pBdr>
          <w:top w:val="nil"/>
          <w:left w:val="nil"/>
          <w:bottom w:val="nil"/>
          <w:right w:val="nil"/>
          <w:between w:val="nil"/>
        </w:pBdr>
        <w:spacing w:line="276" w:lineRule="auto"/>
        <w:ind w:left="-426" w:firstLine="568"/>
        <w:jc w:val="both"/>
        <w:rPr>
          <w:shd w:val="clear" w:color="auto" w:fill="FFFFFF"/>
          <w:lang w:val="uk-UA"/>
        </w:rPr>
      </w:pPr>
      <w:r w:rsidRPr="000A1F51">
        <w:rPr>
          <w:color w:val="000000"/>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має</w:t>
      </w:r>
      <w:proofErr w:type="spellEnd"/>
      <w:r w:rsidRPr="000A1F51">
        <w:rPr>
          <w:shd w:val="clear" w:color="auto" w:fill="FFFFFF"/>
        </w:rPr>
        <w:t xml:space="preserve"> </w:t>
      </w:r>
      <w:proofErr w:type="spellStart"/>
      <w:r w:rsidRPr="000A1F51">
        <w:rPr>
          <w:shd w:val="clear" w:color="auto" w:fill="FFFFFF"/>
        </w:rPr>
        <w:t>надати</w:t>
      </w:r>
      <w:proofErr w:type="spellEnd"/>
      <w:r w:rsidRPr="000A1F51">
        <w:rPr>
          <w:shd w:val="clear" w:color="auto" w:fill="FFFFFF"/>
        </w:rPr>
        <w:t xml:space="preserve"> у </w:t>
      </w:r>
      <w:proofErr w:type="spellStart"/>
      <w:r w:rsidRPr="000A1F51">
        <w:rPr>
          <w:shd w:val="clear" w:color="auto" w:fill="FFFFFF"/>
        </w:rPr>
        <w:t>складі</w:t>
      </w:r>
      <w:proofErr w:type="spellEnd"/>
      <w:r w:rsidRPr="000A1F51">
        <w:rPr>
          <w:shd w:val="clear" w:color="auto" w:fill="FFFFFF"/>
        </w:rPr>
        <w:t xml:space="preserve"> </w:t>
      </w:r>
      <w:proofErr w:type="spellStart"/>
      <w:r w:rsidRPr="000A1F51">
        <w:rPr>
          <w:shd w:val="clear" w:color="auto" w:fill="FFFFFF"/>
        </w:rPr>
        <w:t>своєї</w:t>
      </w:r>
      <w:proofErr w:type="spellEnd"/>
      <w:r w:rsidRPr="000A1F51">
        <w:rPr>
          <w:shd w:val="clear" w:color="auto" w:fill="FFFFFF"/>
        </w:rPr>
        <w:t xml:space="preserve"> </w:t>
      </w:r>
      <w:proofErr w:type="spellStart"/>
      <w:r w:rsidRPr="000A1F51">
        <w:rPr>
          <w:shd w:val="clear" w:color="auto" w:fill="FFFFFF"/>
        </w:rPr>
        <w:t>пропозиції</w:t>
      </w:r>
      <w:proofErr w:type="spellEnd"/>
      <w:r w:rsidRPr="000A1F51">
        <w:rPr>
          <w:shd w:val="clear" w:color="auto" w:fill="FFFFFF"/>
        </w:rPr>
        <w:t xml:space="preserve"> </w:t>
      </w:r>
      <w:r w:rsidRPr="000A1F51">
        <w:rPr>
          <w:b/>
          <w:shd w:val="clear" w:color="auto" w:fill="FFFFFF"/>
        </w:rPr>
        <w:t xml:space="preserve">лист </w:t>
      </w:r>
      <w:proofErr w:type="gramStart"/>
      <w:r w:rsidRPr="000A1F51">
        <w:rPr>
          <w:b/>
          <w:shd w:val="clear" w:color="auto" w:fill="FFFFFF"/>
        </w:rPr>
        <w:t xml:space="preserve">у </w:t>
      </w:r>
      <w:proofErr w:type="spellStart"/>
      <w:r w:rsidRPr="000A1F51">
        <w:rPr>
          <w:b/>
          <w:shd w:val="clear" w:color="auto" w:fill="FFFFFF"/>
        </w:rPr>
        <w:t>дов</w:t>
      </w:r>
      <w:proofErr w:type="gramEnd"/>
      <w:r w:rsidRPr="000A1F51">
        <w:rPr>
          <w:b/>
          <w:shd w:val="clear" w:color="auto" w:fill="FFFFFF"/>
        </w:rPr>
        <w:t>ільній</w:t>
      </w:r>
      <w:proofErr w:type="spellEnd"/>
      <w:r w:rsidRPr="000A1F51">
        <w:rPr>
          <w:b/>
          <w:shd w:val="clear" w:color="auto" w:fill="FFFFFF"/>
        </w:rPr>
        <w:t xml:space="preserve"> </w:t>
      </w:r>
      <w:proofErr w:type="spellStart"/>
      <w:r w:rsidRPr="000A1F51">
        <w:rPr>
          <w:b/>
          <w:shd w:val="clear" w:color="auto" w:fill="FFFFFF"/>
        </w:rPr>
        <w:t>формі</w:t>
      </w:r>
      <w:proofErr w:type="spellEnd"/>
      <w:r w:rsidRPr="000A1F51">
        <w:rPr>
          <w:shd w:val="clear" w:color="auto" w:fill="FFFFFF"/>
        </w:rPr>
        <w:t xml:space="preserve">, </w:t>
      </w:r>
      <w:proofErr w:type="spellStart"/>
      <w:r w:rsidRPr="000A1F51">
        <w:rPr>
          <w:shd w:val="clear" w:color="auto" w:fill="FFFFFF"/>
        </w:rPr>
        <w:t>який</w:t>
      </w:r>
      <w:proofErr w:type="spellEnd"/>
      <w:r w:rsidRPr="000A1F51">
        <w:rPr>
          <w:shd w:val="clear" w:color="auto" w:fill="FFFFFF"/>
        </w:rPr>
        <w:t xml:space="preserve"> </w:t>
      </w:r>
      <w:proofErr w:type="spellStart"/>
      <w:r w:rsidRPr="000A1F51">
        <w:rPr>
          <w:shd w:val="clear" w:color="auto" w:fill="FFFFFF"/>
        </w:rPr>
        <w:t>містить</w:t>
      </w:r>
      <w:proofErr w:type="spellEnd"/>
      <w:r w:rsidRPr="000A1F51">
        <w:rPr>
          <w:shd w:val="clear" w:color="auto" w:fill="FFFFFF"/>
        </w:rPr>
        <w:t xml:space="preserve"> </w:t>
      </w:r>
      <w:proofErr w:type="spellStart"/>
      <w:r w:rsidRPr="000A1F51">
        <w:rPr>
          <w:shd w:val="clear" w:color="auto" w:fill="FFFFFF"/>
        </w:rPr>
        <w:t>інформацію</w:t>
      </w:r>
      <w:proofErr w:type="spellEnd"/>
      <w:r w:rsidRPr="000A1F51">
        <w:rPr>
          <w:shd w:val="clear" w:color="auto" w:fill="FFFFFF"/>
        </w:rPr>
        <w:t xml:space="preserve"> про </w:t>
      </w:r>
      <w:proofErr w:type="spellStart"/>
      <w:r w:rsidRPr="000A1F51">
        <w:rPr>
          <w:shd w:val="clear" w:color="auto" w:fill="FFFFFF"/>
        </w:rPr>
        <w:t>технічні</w:t>
      </w:r>
      <w:proofErr w:type="spellEnd"/>
      <w:r w:rsidRPr="000A1F51">
        <w:rPr>
          <w:shd w:val="clear" w:color="auto" w:fill="FFFFFF"/>
        </w:rPr>
        <w:t xml:space="preserve"> характеристики </w:t>
      </w:r>
      <w:proofErr w:type="spellStart"/>
      <w:r w:rsidRPr="000A1F51">
        <w:rPr>
          <w:shd w:val="clear" w:color="auto" w:fill="FFFFFF"/>
        </w:rPr>
        <w:t>запропонованого</w:t>
      </w:r>
      <w:proofErr w:type="spellEnd"/>
      <w:r w:rsidRPr="000A1F51">
        <w:rPr>
          <w:shd w:val="clear" w:color="auto" w:fill="FFFFFF"/>
        </w:rPr>
        <w:t xml:space="preserve"> товару (</w:t>
      </w:r>
      <w:proofErr w:type="spellStart"/>
      <w:r w:rsidRPr="000A1F51">
        <w:rPr>
          <w:shd w:val="clear" w:color="auto" w:fill="FFFFFF"/>
        </w:rPr>
        <w:t>з</w:t>
      </w:r>
      <w:proofErr w:type="spellEnd"/>
      <w:r w:rsidRPr="000A1F51">
        <w:rPr>
          <w:shd w:val="clear" w:color="auto" w:fill="FFFFFF"/>
        </w:rPr>
        <w:t xml:space="preserve"> </w:t>
      </w:r>
      <w:proofErr w:type="spellStart"/>
      <w:r w:rsidRPr="000A1F51">
        <w:rPr>
          <w:shd w:val="clear" w:color="auto" w:fill="FFFFFF"/>
        </w:rPr>
        <w:t>обов’язковим</w:t>
      </w:r>
      <w:proofErr w:type="spellEnd"/>
      <w:r w:rsidRPr="000A1F51">
        <w:rPr>
          <w:shd w:val="clear" w:color="auto" w:fill="FFFFFF"/>
        </w:rPr>
        <w:t xml:space="preserve"> </w:t>
      </w:r>
      <w:proofErr w:type="spellStart"/>
      <w:r w:rsidRPr="000A1F51">
        <w:rPr>
          <w:shd w:val="clear" w:color="auto" w:fill="FFFFFF"/>
        </w:rPr>
        <w:t>зазначенням</w:t>
      </w:r>
      <w:proofErr w:type="spellEnd"/>
      <w:r w:rsidRPr="000A1F51">
        <w:rPr>
          <w:shd w:val="clear" w:color="auto" w:fill="FFFFFF"/>
        </w:rPr>
        <w:t xml:space="preserve"> номера </w:t>
      </w:r>
      <w:proofErr w:type="spellStart"/>
      <w:r w:rsidRPr="000A1F51">
        <w:rPr>
          <w:shd w:val="clear" w:color="auto" w:fill="FFFFFF"/>
        </w:rPr>
        <w:t>двигуна</w:t>
      </w:r>
      <w:proofErr w:type="spellEnd"/>
      <w:r w:rsidRPr="000A1F51">
        <w:rPr>
          <w:shd w:val="clear" w:color="auto" w:fill="FFFFFF"/>
        </w:rPr>
        <w:t xml:space="preserve"> та номера </w:t>
      </w:r>
      <w:proofErr w:type="spellStart"/>
      <w:r w:rsidRPr="000A1F51">
        <w:rPr>
          <w:shd w:val="clear" w:color="auto" w:fill="FFFFFF"/>
        </w:rPr>
        <w:t>шасі</w:t>
      </w:r>
      <w:proofErr w:type="spellEnd"/>
      <w:r w:rsidRPr="000A1F51">
        <w:rPr>
          <w:shd w:val="clear" w:color="auto" w:fill="FFFFFF"/>
        </w:rPr>
        <w:t xml:space="preserve">) та </w:t>
      </w:r>
      <w:proofErr w:type="spellStart"/>
      <w:r w:rsidRPr="000A1F51">
        <w:rPr>
          <w:shd w:val="clear" w:color="auto" w:fill="FFFFFF"/>
        </w:rPr>
        <w:t>яким</w:t>
      </w:r>
      <w:proofErr w:type="spellEnd"/>
      <w:r w:rsidRPr="000A1F51">
        <w:rPr>
          <w:shd w:val="clear" w:color="auto" w:fill="FFFFFF"/>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гаранту</w:t>
      </w:r>
      <w:proofErr w:type="gramStart"/>
      <w:r w:rsidRPr="000A1F51">
        <w:rPr>
          <w:shd w:val="clear" w:color="auto" w:fill="FFFFFF"/>
        </w:rPr>
        <w:t>є</w:t>
      </w:r>
      <w:proofErr w:type="spellEnd"/>
      <w:r w:rsidRPr="000A1F51">
        <w:rPr>
          <w:shd w:val="clear" w:color="auto" w:fill="FFFFFF"/>
        </w:rPr>
        <w:t>,</w:t>
      </w:r>
      <w:proofErr w:type="gramEnd"/>
      <w:r w:rsidRPr="000A1F51">
        <w:rPr>
          <w:shd w:val="clear" w:color="auto" w:fill="FFFFFF"/>
        </w:rPr>
        <w:t xml:space="preserve"> </w:t>
      </w:r>
      <w:proofErr w:type="spellStart"/>
      <w:r w:rsidRPr="000A1F51">
        <w:rPr>
          <w:shd w:val="clear" w:color="auto" w:fill="FFFFFF"/>
        </w:rPr>
        <w:t>що</w:t>
      </w:r>
      <w:proofErr w:type="spellEnd"/>
      <w:r w:rsidRPr="000A1F51">
        <w:rPr>
          <w:shd w:val="clear" w:color="auto" w:fill="FFFFFF"/>
        </w:rPr>
        <w:t xml:space="preserve"> товар </w:t>
      </w:r>
      <w:proofErr w:type="spellStart"/>
      <w:r w:rsidRPr="000A1F51">
        <w:rPr>
          <w:shd w:val="clear" w:color="auto" w:fill="FFFFFF"/>
        </w:rPr>
        <w:t>належить</w:t>
      </w:r>
      <w:proofErr w:type="spellEnd"/>
      <w:r w:rsidRPr="000A1F51">
        <w:rPr>
          <w:shd w:val="clear" w:color="auto" w:fill="FFFFFF"/>
        </w:rPr>
        <w:t xml:space="preserve"> </w:t>
      </w:r>
      <w:proofErr w:type="spellStart"/>
      <w:r w:rsidRPr="000A1F51">
        <w:rPr>
          <w:shd w:val="clear" w:color="auto" w:fill="FFFFFF"/>
        </w:rPr>
        <w:t>йому</w:t>
      </w:r>
      <w:proofErr w:type="spellEnd"/>
      <w:r w:rsidRPr="000A1F51">
        <w:rPr>
          <w:shd w:val="clear" w:color="auto" w:fill="FFFFFF"/>
        </w:rPr>
        <w:t xml:space="preserve"> на правах </w:t>
      </w:r>
      <w:proofErr w:type="spellStart"/>
      <w:r w:rsidRPr="000A1F51">
        <w:rPr>
          <w:shd w:val="clear" w:color="auto" w:fill="FFFFFF"/>
        </w:rPr>
        <w:t>власності</w:t>
      </w:r>
      <w:proofErr w:type="spellEnd"/>
      <w:r w:rsidRPr="000A1F51">
        <w:rPr>
          <w:shd w:val="clear" w:color="auto" w:fill="FFFFFF"/>
        </w:rPr>
        <w:t xml:space="preserve">, не </w:t>
      </w:r>
      <w:proofErr w:type="spellStart"/>
      <w:r w:rsidRPr="000A1F51">
        <w:rPr>
          <w:shd w:val="clear" w:color="auto" w:fill="FFFFFF"/>
        </w:rPr>
        <w:t>знаходиться</w:t>
      </w:r>
      <w:proofErr w:type="spellEnd"/>
      <w:r w:rsidRPr="000A1F51">
        <w:rPr>
          <w:shd w:val="clear" w:color="auto" w:fill="FFFFFF"/>
        </w:rPr>
        <w:t xml:space="preserve"> </w:t>
      </w:r>
      <w:proofErr w:type="spellStart"/>
      <w:r w:rsidRPr="000A1F51">
        <w:rPr>
          <w:shd w:val="clear" w:color="auto" w:fill="FFFFFF"/>
        </w:rPr>
        <w:t>під</w:t>
      </w:r>
      <w:proofErr w:type="spellEnd"/>
      <w:r w:rsidRPr="000A1F51">
        <w:rPr>
          <w:shd w:val="clear" w:color="auto" w:fill="FFFFFF"/>
        </w:rPr>
        <w:t xml:space="preserve"> </w:t>
      </w:r>
      <w:proofErr w:type="spellStart"/>
      <w:r w:rsidRPr="000A1F51">
        <w:rPr>
          <w:shd w:val="clear" w:color="auto" w:fill="FFFFFF"/>
        </w:rPr>
        <w:t>забороною</w:t>
      </w:r>
      <w:proofErr w:type="spellEnd"/>
      <w:r w:rsidRPr="000A1F51">
        <w:rPr>
          <w:shd w:val="clear" w:color="auto" w:fill="FFFFFF"/>
        </w:rPr>
        <w:t xml:space="preserve"> </w:t>
      </w:r>
      <w:proofErr w:type="spellStart"/>
      <w:r w:rsidRPr="000A1F51">
        <w:rPr>
          <w:shd w:val="clear" w:color="auto" w:fill="FFFFFF"/>
        </w:rPr>
        <w:t>відчуження</w:t>
      </w:r>
      <w:proofErr w:type="spellEnd"/>
      <w:r w:rsidRPr="000A1F51">
        <w:rPr>
          <w:shd w:val="clear" w:color="auto" w:fill="FFFFFF"/>
        </w:rPr>
        <w:t xml:space="preserve">, </w:t>
      </w:r>
      <w:proofErr w:type="spellStart"/>
      <w:r w:rsidRPr="000A1F51">
        <w:rPr>
          <w:shd w:val="clear" w:color="auto" w:fill="FFFFFF"/>
        </w:rPr>
        <w:t>арештом</w:t>
      </w:r>
      <w:proofErr w:type="spellEnd"/>
      <w:r w:rsidRPr="000A1F51">
        <w:rPr>
          <w:shd w:val="clear" w:color="auto" w:fill="FFFFFF"/>
        </w:rPr>
        <w:t xml:space="preserve">, не </w:t>
      </w:r>
      <w:proofErr w:type="spellStart"/>
      <w:r w:rsidRPr="000A1F51">
        <w:rPr>
          <w:shd w:val="clear" w:color="auto" w:fill="FFFFFF"/>
        </w:rPr>
        <w:t>є</w:t>
      </w:r>
      <w:proofErr w:type="spellEnd"/>
      <w:r w:rsidRPr="000A1F51">
        <w:rPr>
          <w:shd w:val="clear" w:color="auto" w:fill="FFFFFF"/>
        </w:rPr>
        <w:t xml:space="preserve"> предметом </w:t>
      </w:r>
      <w:proofErr w:type="spellStart"/>
      <w:r w:rsidRPr="000A1F51">
        <w:rPr>
          <w:shd w:val="clear" w:color="auto" w:fill="FFFFFF"/>
        </w:rPr>
        <w:t>застави</w:t>
      </w:r>
      <w:proofErr w:type="spellEnd"/>
      <w:r w:rsidRPr="000A1F51">
        <w:rPr>
          <w:shd w:val="clear" w:color="auto" w:fill="FFFFFF"/>
        </w:rPr>
        <w:t xml:space="preserve"> </w:t>
      </w:r>
      <w:proofErr w:type="spellStart"/>
      <w:r w:rsidRPr="000A1F51">
        <w:rPr>
          <w:shd w:val="clear" w:color="auto" w:fill="FFFFFF"/>
        </w:rPr>
        <w:t>або</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w:t>
      </w:r>
      <w:proofErr w:type="spellStart"/>
      <w:r w:rsidRPr="000A1F51">
        <w:rPr>
          <w:shd w:val="clear" w:color="auto" w:fill="FFFFFF"/>
        </w:rPr>
        <w:t>засобом</w:t>
      </w:r>
      <w:proofErr w:type="spellEnd"/>
      <w:r w:rsidRPr="000A1F51">
        <w:rPr>
          <w:shd w:val="clear" w:color="auto" w:fill="FFFFFF"/>
        </w:rPr>
        <w:t xml:space="preserve"> </w:t>
      </w:r>
      <w:proofErr w:type="spellStart"/>
      <w:r w:rsidRPr="000A1F51">
        <w:rPr>
          <w:shd w:val="clear" w:color="auto" w:fill="FFFFFF"/>
        </w:rPr>
        <w:t>забезпечення</w:t>
      </w:r>
      <w:proofErr w:type="spellEnd"/>
      <w:r w:rsidRPr="000A1F51">
        <w:rPr>
          <w:shd w:val="clear" w:color="auto" w:fill="FFFFFF"/>
        </w:rPr>
        <w:t xml:space="preserve"> </w:t>
      </w:r>
      <w:proofErr w:type="spellStart"/>
      <w:r w:rsidRPr="000A1F51">
        <w:rPr>
          <w:shd w:val="clear" w:color="auto" w:fill="FFFFFF"/>
        </w:rPr>
        <w:t>виконання</w:t>
      </w:r>
      <w:proofErr w:type="spellEnd"/>
      <w:r w:rsidRPr="000A1F51">
        <w:rPr>
          <w:shd w:val="clear" w:color="auto" w:fill="FFFFFF"/>
        </w:rPr>
        <w:t xml:space="preserve"> </w:t>
      </w:r>
      <w:proofErr w:type="spellStart"/>
      <w:r w:rsidRPr="000A1F51">
        <w:rPr>
          <w:shd w:val="clear" w:color="auto" w:fill="FFFFFF"/>
        </w:rPr>
        <w:t>зобов’язань</w:t>
      </w:r>
      <w:proofErr w:type="spellEnd"/>
      <w:r w:rsidRPr="000A1F51">
        <w:rPr>
          <w:shd w:val="clear" w:color="auto" w:fill="FFFFFF"/>
        </w:rPr>
        <w:t xml:space="preserve"> перед </w:t>
      </w:r>
      <w:proofErr w:type="spellStart"/>
      <w:r w:rsidRPr="000A1F51">
        <w:rPr>
          <w:shd w:val="clear" w:color="auto" w:fill="FFFFFF"/>
        </w:rPr>
        <w:t>будь-якими</w:t>
      </w:r>
      <w:proofErr w:type="spellEnd"/>
      <w:r w:rsidRPr="000A1F51">
        <w:rPr>
          <w:shd w:val="clear" w:color="auto" w:fill="FFFFFF"/>
        </w:rPr>
        <w:t xml:space="preserve"> </w:t>
      </w:r>
      <w:proofErr w:type="spellStart"/>
      <w:r w:rsidRPr="000A1F51">
        <w:rPr>
          <w:shd w:val="clear" w:color="auto" w:fill="FFFFFF"/>
        </w:rPr>
        <w:t>фізичними</w:t>
      </w:r>
      <w:proofErr w:type="spellEnd"/>
      <w:r w:rsidRPr="000A1F51">
        <w:rPr>
          <w:shd w:val="clear" w:color="auto" w:fill="FFFFFF"/>
        </w:rPr>
        <w:t xml:space="preserve"> </w:t>
      </w:r>
      <w:proofErr w:type="spellStart"/>
      <w:r w:rsidRPr="000A1F51">
        <w:rPr>
          <w:shd w:val="clear" w:color="auto" w:fill="FFFFFF"/>
        </w:rPr>
        <w:t>чи</w:t>
      </w:r>
      <w:proofErr w:type="spellEnd"/>
      <w:r w:rsidRPr="000A1F51">
        <w:rPr>
          <w:shd w:val="clear" w:color="auto" w:fill="FFFFFF"/>
        </w:rPr>
        <w:t xml:space="preserve"> </w:t>
      </w:r>
      <w:proofErr w:type="spellStart"/>
      <w:r w:rsidRPr="000A1F51">
        <w:rPr>
          <w:shd w:val="clear" w:color="auto" w:fill="FFFFFF"/>
        </w:rPr>
        <w:t>юридичними</w:t>
      </w:r>
      <w:proofErr w:type="spellEnd"/>
      <w:r w:rsidRPr="000A1F51">
        <w:rPr>
          <w:shd w:val="clear" w:color="auto" w:fill="FFFFFF"/>
        </w:rPr>
        <w:t xml:space="preserve"> особами, </w:t>
      </w:r>
      <w:proofErr w:type="spellStart"/>
      <w:r w:rsidRPr="000A1F51">
        <w:rPr>
          <w:shd w:val="clear" w:color="auto" w:fill="FFFFFF"/>
        </w:rPr>
        <w:t>державними</w:t>
      </w:r>
      <w:proofErr w:type="spellEnd"/>
      <w:r w:rsidRPr="000A1F51">
        <w:rPr>
          <w:shd w:val="clear" w:color="auto" w:fill="FFFFFF"/>
        </w:rPr>
        <w:t xml:space="preserve"> органами </w:t>
      </w:r>
      <w:proofErr w:type="spellStart"/>
      <w:r w:rsidRPr="000A1F51">
        <w:rPr>
          <w:shd w:val="clear" w:color="auto" w:fill="FFFFFF"/>
        </w:rPr>
        <w:t>або</w:t>
      </w:r>
      <w:proofErr w:type="spellEnd"/>
      <w:r w:rsidRPr="000A1F51">
        <w:rPr>
          <w:shd w:val="clear" w:color="auto" w:fill="FFFFFF"/>
        </w:rPr>
        <w:t xml:space="preserve"> державою, не </w:t>
      </w:r>
      <w:proofErr w:type="spellStart"/>
      <w:r w:rsidRPr="000A1F51">
        <w:rPr>
          <w:shd w:val="clear" w:color="auto" w:fill="FFFFFF"/>
        </w:rPr>
        <w:t>є</w:t>
      </w:r>
      <w:proofErr w:type="spellEnd"/>
      <w:r w:rsidRPr="000A1F51">
        <w:rPr>
          <w:shd w:val="clear" w:color="auto" w:fill="FFFFFF"/>
        </w:rPr>
        <w:t xml:space="preserve"> </w:t>
      </w:r>
      <w:proofErr w:type="spellStart"/>
      <w:r w:rsidRPr="000A1F51">
        <w:rPr>
          <w:shd w:val="clear" w:color="auto" w:fill="FFFFFF"/>
        </w:rPr>
        <w:t>гуманітарною</w:t>
      </w:r>
      <w:proofErr w:type="spellEnd"/>
      <w:r w:rsidRPr="000A1F51">
        <w:rPr>
          <w:shd w:val="clear" w:color="auto" w:fill="FFFFFF"/>
        </w:rPr>
        <w:t xml:space="preserve"> </w:t>
      </w:r>
      <w:proofErr w:type="spellStart"/>
      <w:r w:rsidRPr="000A1F51">
        <w:rPr>
          <w:shd w:val="clear" w:color="auto" w:fill="FFFFFF"/>
        </w:rPr>
        <w:t>допомогою</w:t>
      </w:r>
      <w:proofErr w:type="spellEnd"/>
      <w:r w:rsidRPr="000A1F51">
        <w:rPr>
          <w:shd w:val="clear" w:color="auto" w:fill="FFFFFF"/>
        </w:rPr>
        <w:t xml:space="preserve">, а </w:t>
      </w:r>
      <w:proofErr w:type="spellStart"/>
      <w:r w:rsidRPr="000A1F51">
        <w:rPr>
          <w:shd w:val="clear" w:color="auto" w:fill="FFFFFF"/>
        </w:rPr>
        <w:t>також</w:t>
      </w:r>
      <w:proofErr w:type="spellEnd"/>
      <w:r w:rsidRPr="000A1F51">
        <w:rPr>
          <w:shd w:val="clear" w:color="auto" w:fill="FFFFFF"/>
        </w:rPr>
        <w:t xml:space="preserve"> не </w:t>
      </w:r>
      <w:proofErr w:type="spellStart"/>
      <w:r w:rsidRPr="000A1F51">
        <w:rPr>
          <w:shd w:val="clear" w:color="auto" w:fill="FFFFFF"/>
        </w:rPr>
        <w:t>обтяжений</w:t>
      </w:r>
      <w:proofErr w:type="spellEnd"/>
      <w:r w:rsidRPr="000A1F51">
        <w:rPr>
          <w:shd w:val="clear" w:color="auto" w:fill="FFFFFF"/>
        </w:rPr>
        <w:t xml:space="preserve"> </w:t>
      </w:r>
      <w:proofErr w:type="spellStart"/>
      <w:r w:rsidRPr="000A1F51">
        <w:rPr>
          <w:shd w:val="clear" w:color="auto" w:fill="FFFFFF"/>
        </w:rPr>
        <w:t>будь-яким</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способом, </w:t>
      </w:r>
      <w:proofErr w:type="spellStart"/>
      <w:r w:rsidRPr="000A1F51">
        <w:rPr>
          <w:shd w:val="clear" w:color="auto" w:fill="FFFFFF"/>
        </w:rPr>
        <w:t>передбаченим</w:t>
      </w:r>
      <w:proofErr w:type="spellEnd"/>
      <w:r w:rsidRPr="000A1F51">
        <w:rPr>
          <w:shd w:val="clear" w:color="auto" w:fill="FFFFFF"/>
        </w:rPr>
        <w:t xml:space="preserve"> </w:t>
      </w:r>
      <w:proofErr w:type="spellStart"/>
      <w:r w:rsidRPr="000A1F51">
        <w:rPr>
          <w:shd w:val="clear" w:color="auto" w:fill="FFFFFF"/>
        </w:rPr>
        <w:t>чинним</w:t>
      </w:r>
      <w:proofErr w:type="spellEnd"/>
      <w:r w:rsidRPr="000A1F51">
        <w:rPr>
          <w:shd w:val="clear" w:color="auto" w:fill="FFFFFF"/>
        </w:rPr>
        <w:t xml:space="preserve"> </w:t>
      </w:r>
      <w:proofErr w:type="spellStart"/>
      <w:r w:rsidRPr="000A1F51">
        <w:rPr>
          <w:shd w:val="clear" w:color="auto" w:fill="FFFFFF"/>
        </w:rPr>
        <w:t>законодавством</w:t>
      </w:r>
      <w:proofErr w:type="spellEnd"/>
      <w:r w:rsidRPr="000A1F51">
        <w:rPr>
          <w:shd w:val="clear" w:color="auto" w:fill="FFFFFF"/>
        </w:rPr>
        <w:t xml:space="preserve"> </w:t>
      </w:r>
      <w:proofErr w:type="spellStart"/>
      <w:r w:rsidRPr="000A1F51">
        <w:rPr>
          <w:shd w:val="clear" w:color="auto" w:fill="FFFFFF"/>
        </w:rPr>
        <w:t>України</w:t>
      </w:r>
      <w:proofErr w:type="spellEnd"/>
      <w:r w:rsidRPr="000A1F51">
        <w:rPr>
          <w:shd w:val="clear" w:color="auto" w:fill="FFFFFF"/>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shd w:val="clear" w:color="auto" w:fill="FFFFFF"/>
        </w:rPr>
        <w:t xml:space="preserve"> - </w:t>
      </w:r>
      <w:proofErr w:type="spellStart"/>
      <w:r w:rsidRPr="000A1F51">
        <w:rPr>
          <w:shd w:val="clear" w:color="auto" w:fill="FFFFFF"/>
        </w:rPr>
        <w:t>Тендерна</w:t>
      </w:r>
      <w:proofErr w:type="spellEnd"/>
      <w:r w:rsidRPr="000A1F51">
        <w:rPr>
          <w:shd w:val="clear" w:color="auto" w:fill="FFFFFF"/>
        </w:rPr>
        <w:t xml:space="preserve"> </w:t>
      </w:r>
      <w:proofErr w:type="spellStart"/>
      <w:r w:rsidRPr="000A1F51">
        <w:rPr>
          <w:shd w:val="clear" w:color="auto" w:fill="FFFFFF"/>
        </w:rPr>
        <w:t>пропозиція</w:t>
      </w:r>
      <w:proofErr w:type="spellEnd"/>
      <w:r w:rsidRPr="000A1F51">
        <w:rPr>
          <w:shd w:val="clear" w:color="auto" w:fill="FFFFFF"/>
        </w:rPr>
        <w:t xml:space="preserve"> </w:t>
      </w:r>
      <w:proofErr w:type="spellStart"/>
      <w:r w:rsidRPr="000A1F51">
        <w:rPr>
          <w:shd w:val="clear" w:color="auto" w:fill="FFFFFF"/>
        </w:rPr>
        <w:t>учасника</w:t>
      </w:r>
      <w:proofErr w:type="spellEnd"/>
      <w:r w:rsidRPr="000A1F51">
        <w:rPr>
          <w:shd w:val="clear" w:color="auto" w:fill="FFFFFF"/>
        </w:rPr>
        <w:t xml:space="preserve"> повинна </w:t>
      </w:r>
      <w:proofErr w:type="spellStart"/>
      <w:r w:rsidRPr="000A1F51">
        <w:rPr>
          <w:shd w:val="clear" w:color="auto" w:fill="FFFFFF"/>
        </w:rPr>
        <w:t>містити</w:t>
      </w:r>
      <w:proofErr w:type="spellEnd"/>
      <w:r w:rsidRPr="000A1F51">
        <w:rPr>
          <w:shd w:val="clear" w:color="auto" w:fill="FFFFFF"/>
        </w:rPr>
        <w:t xml:space="preserve"> в </w:t>
      </w:r>
      <w:proofErr w:type="spellStart"/>
      <w:r w:rsidRPr="000A1F51">
        <w:rPr>
          <w:shd w:val="clear" w:color="auto" w:fill="FFFFFF"/>
        </w:rPr>
        <w:t>собі</w:t>
      </w:r>
      <w:proofErr w:type="spellEnd"/>
      <w:r w:rsidRPr="000A1F51">
        <w:rPr>
          <w:shd w:val="clear" w:color="auto" w:fill="FFFFFF"/>
        </w:rPr>
        <w:t xml:space="preserve"> </w:t>
      </w:r>
      <w:proofErr w:type="spellStart"/>
      <w:r w:rsidRPr="000A1F51">
        <w:t>інформацію</w:t>
      </w:r>
      <w:proofErr w:type="spellEnd"/>
      <w:r w:rsidRPr="000A1F51">
        <w:t xml:space="preserve"> в </w:t>
      </w:r>
      <w:proofErr w:type="spellStart"/>
      <w:r w:rsidRPr="000A1F51">
        <w:t>довільній</w:t>
      </w:r>
      <w:proofErr w:type="spellEnd"/>
      <w:r w:rsidRPr="000A1F51">
        <w:t xml:space="preserve"> </w:t>
      </w:r>
      <w:proofErr w:type="spellStart"/>
      <w:r w:rsidRPr="000A1F51">
        <w:t>формі</w:t>
      </w:r>
      <w:proofErr w:type="spellEnd"/>
      <w:r w:rsidRPr="000A1F51">
        <w:t xml:space="preserve"> про </w:t>
      </w:r>
      <w:proofErr w:type="spellStart"/>
      <w:r w:rsidRPr="000A1F51">
        <w:t>необхідну</w:t>
      </w:r>
      <w:proofErr w:type="spellEnd"/>
      <w:r w:rsidRPr="000A1F51">
        <w:t xml:space="preserve"> </w:t>
      </w:r>
      <w:proofErr w:type="spellStart"/>
      <w:r w:rsidRPr="000A1F51">
        <w:t>періодичність</w:t>
      </w:r>
      <w:proofErr w:type="spellEnd"/>
      <w:r w:rsidRPr="000A1F51">
        <w:t xml:space="preserve"> </w:t>
      </w:r>
      <w:proofErr w:type="spellStart"/>
      <w:r w:rsidRPr="000A1F51">
        <w:t>проведення</w:t>
      </w:r>
      <w:proofErr w:type="spellEnd"/>
      <w:r w:rsidRPr="000A1F51">
        <w:t xml:space="preserve"> ТО предмету </w:t>
      </w:r>
      <w:proofErr w:type="spellStart"/>
      <w:r w:rsidRPr="000A1F51">
        <w:t>закупі</w:t>
      </w:r>
      <w:proofErr w:type="gramStart"/>
      <w:r w:rsidRPr="000A1F51">
        <w:t>вл</w:t>
      </w:r>
      <w:proofErr w:type="gramEnd"/>
      <w:r w:rsidRPr="000A1F51">
        <w:t>і</w:t>
      </w:r>
      <w:proofErr w:type="spellEnd"/>
      <w:r w:rsidRPr="000A1F51">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gramStart"/>
      <w:r w:rsidRPr="000A1F51">
        <w:t xml:space="preserve">. </w:t>
      </w:r>
      <w:proofErr w:type="spellStart"/>
      <w:r w:rsidRPr="000A1F51">
        <w:t>Учасник</w:t>
      </w:r>
      <w:proofErr w:type="spellEnd"/>
      <w:r w:rsidRPr="000A1F51">
        <w:t xml:space="preserve"> в </w:t>
      </w:r>
      <w:proofErr w:type="spellStart"/>
      <w:r w:rsidRPr="000A1F51">
        <w:t>складі</w:t>
      </w:r>
      <w:proofErr w:type="spellEnd"/>
      <w:r w:rsidRPr="000A1F51">
        <w:t xml:space="preserve"> </w:t>
      </w:r>
      <w:proofErr w:type="spellStart"/>
      <w:r w:rsidRPr="000A1F51">
        <w:t>пропозиції</w:t>
      </w:r>
      <w:proofErr w:type="spellEnd"/>
      <w:r w:rsidRPr="000A1F51">
        <w:t xml:space="preserve"> </w:t>
      </w:r>
      <w:proofErr w:type="spellStart"/>
      <w:r w:rsidRPr="000A1F51">
        <w:t>надає</w:t>
      </w:r>
      <w:proofErr w:type="spellEnd"/>
      <w:r w:rsidRPr="000A1F51">
        <w:t xml:space="preserve"> </w:t>
      </w:r>
      <w:proofErr w:type="spellStart"/>
      <w:r w:rsidRPr="000A1F51">
        <w:t>гарантійний</w:t>
      </w:r>
      <w:proofErr w:type="spellEnd"/>
      <w:r w:rsidRPr="000A1F51">
        <w:t xml:space="preserve"> лист, </w:t>
      </w:r>
      <w:proofErr w:type="spellStart"/>
      <w:r w:rsidRPr="000A1F51">
        <w:t>що</w:t>
      </w:r>
      <w:proofErr w:type="spellEnd"/>
      <w:r w:rsidRPr="000A1F51">
        <w:t xml:space="preserve"> при </w:t>
      </w:r>
      <w:proofErr w:type="spellStart"/>
      <w:r w:rsidRPr="000A1F51">
        <w:t>поставці</w:t>
      </w:r>
      <w:proofErr w:type="spellEnd"/>
      <w:r w:rsidRPr="000A1F51">
        <w:t xml:space="preserve"> товару  </w:t>
      </w:r>
      <w:proofErr w:type="spellStart"/>
      <w:r w:rsidRPr="000A1F51">
        <w:t>передбачає</w:t>
      </w:r>
      <w:proofErr w:type="spellEnd"/>
      <w:r w:rsidRPr="000A1F51">
        <w:t xml:space="preserve"> </w:t>
      </w:r>
      <w:proofErr w:type="spellStart"/>
      <w:r w:rsidRPr="000A1F51">
        <w:t>необхідні</w:t>
      </w:r>
      <w:proofErr w:type="spellEnd"/>
      <w:r w:rsidRPr="000A1F51">
        <w:t xml:space="preserve"> заходи </w:t>
      </w:r>
      <w:proofErr w:type="spellStart"/>
      <w:r w:rsidRPr="000A1F51">
        <w:t>із</w:t>
      </w:r>
      <w:proofErr w:type="spellEnd"/>
      <w:r w:rsidRPr="000A1F51">
        <w:t xml:space="preserve"> </w:t>
      </w:r>
      <w:proofErr w:type="spellStart"/>
      <w:r w:rsidRPr="000A1F51">
        <w:t>захисту</w:t>
      </w:r>
      <w:proofErr w:type="spellEnd"/>
      <w:r w:rsidRPr="000A1F51">
        <w:t xml:space="preserve"> </w:t>
      </w:r>
      <w:proofErr w:type="spellStart"/>
      <w:r w:rsidRPr="000A1F51">
        <w:t>довкілля</w:t>
      </w:r>
      <w:proofErr w:type="spellEnd"/>
      <w:r w:rsidRPr="000A1F51">
        <w:t xml:space="preserve">: </w:t>
      </w:r>
      <w:proofErr w:type="spellStart"/>
      <w:r w:rsidRPr="000A1F51">
        <w:t>здійснює</w:t>
      </w:r>
      <w:proofErr w:type="spellEnd"/>
      <w:r w:rsidRPr="000A1F51">
        <w:t xml:space="preserve"> </w:t>
      </w:r>
      <w:proofErr w:type="spellStart"/>
      <w:r w:rsidRPr="000A1F51">
        <w:t>діяльність</w:t>
      </w:r>
      <w:proofErr w:type="spellEnd"/>
      <w:r w:rsidRPr="000A1F51">
        <w:t xml:space="preserve"> </w:t>
      </w:r>
      <w:proofErr w:type="spellStart"/>
      <w:r w:rsidRPr="000A1F51">
        <w:t>з</w:t>
      </w:r>
      <w:proofErr w:type="spellEnd"/>
      <w:r w:rsidRPr="000A1F51">
        <w:t xml:space="preserve"> </w:t>
      </w:r>
      <w:proofErr w:type="spellStart"/>
      <w:r w:rsidRPr="000A1F51">
        <w:t>додержанням</w:t>
      </w:r>
      <w:proofErr w:type="spellEnd"/>
      <w:r w:rsidRPr="000A1F51">
        <w:t xml:space="preserve"> </w:t>
      </w:r>
      <w:proofErr w:type="spellStart"/>
      <w:r w:rsidRPr="000A1F51">
        <w:t>вимог</w:t>
      </w:r>
      <w:proofErr w:type="spellEnd"/>
      <w:r w:rsidRPr="000A1F51">
        <w:t xml:space="preserve"> </w:t>
      </w:r>
      <w:proofErr w:type="spellStart"/>
      <w:r w:rsidRPr="000A1F51">
        <w:t>екологічної</w:t>
      </w:r>
      <w:proofErr w:type="spellEnd"/>
      <w:r w:rsidRPr="000A1F51">
        <w:t xml:space="preserve"> </w:t>
      </w:r>
      <w:proofErr w:type="spellStart"/>
      <w:r w:rsidRPr="000A1F51">
        <w:t>безпеки</w:t>
      </w:r>
      <w:proofErr w:type="spellEnd"/>
      <w:r w:rsidRPr="000A1F51">
        <w:t xml:space="preserve">, правил, </w:t>
      </w:r>
      <w:proofErr w:type="spellStart"/>
      <w:r w:rsidRPr="000A1F51">
        <w:t>нормативів</w:t>
      </w:r>
      <w:proofErr w:type="spellEnd"/>
      <w:r w:rsidRPr="000A1F51">
        <w:t xml:space="preserve">, </w:t>
      </w:r>
      <w:proofErr w:type="spellStart"/>
      <w:r w:rsidRPr="000A1F51">
        <w:t>стандартів</w:t>
      </w:r>
      <w:proofErr w:type="spellEnd"/>
      <w:r w:rsidRPr="000A1F51">
        <w:t xml:space="preserve"> </w:t>
      </w:r>
      <w:proofErr w:type="spellStart"/>
      <w:r w:rsidRPr="000A1F51">
        <w:t>що</w:t>
      </w:r>
      <w:proofErr w:type="spellEnd"/>
      <w:r w:rsidRPr="000A1F51">
        <w:t xml:space="preserve"> </w:t>
      </w:r>
      <w:proofErr w:type="spellStart"/>
      <w:r w:rsidRPr="000A1F51">
        <w:t>регулюють</w:t>
      </w:r>
      <w:proofErr w:type="spellEnd"/>
      <w:r w:rsidRPr="000A1F51">
        <w:t xml:space="preserve"> </w:t>
      </w:r>
      <w:proofErr w:type="spellStart"/>
      <w:r w:rsidRPr="000A1F51">
        <w:t>діяльність</w:t>
      </w:r>
      <w:proofErr w:type="spellEnd"/>
      <w:r w:rsidRPr="000A1F51">
        <w:t xml:space="preserve"> </w:t>
      </w:r>
      <w:proofErr w:type="spellStart"/>
      <w:r w:rsidRPr="000A1F51">
        <w:t>учасника</w:t>
      </w:r>
      <w:proofErr w:type="spellEnd"/>
      <w:r w:rsidRPr="000A1F51">
        <w:t xml:space="preserve"> в </w:t>
      </w:r>
      <w:proofErr w:type="spellStart"/>
      <w:r w:rsidRPr="000A1F51">
        <w:t>сфері</w:t>
      </w:r>
      <w:proofErr w:type="spellEnd"/>
      <w:r w:rsidRPr="000A1F51">
        <w:t xml:space="preserve"> </w:t>
      </w:r>
      <w:proofErr w:type="spellStart"/>
      <w:r w:rsidRPr="000A1F51">
        <w:t>охорони</w:t>
      </w:r>
      <w:proofErr w:type="spellEnd"/>
      <w:r w:rsidRPr="000A1F51">
        <w:t xml:space="preserve"> </w:t>
      </w:r>
      <w:proofErr w:type="spellStart"/>
      <w:r w:rsidRPr="000A1F51">
        <w:t>довкілля</w:t>
      </w:r>
      <w:proofErr w:type="spellEnd"/>
      <w:r w:rsidRPr="000A1F51">
        <w:t xml:space="preserve"> </w:t>
      </w:r>
      <w:proofErr w:type="spellStart"/>
      <w:r w:rsidRPr="000A1F51">
        <w:t>від</w:t>
      </w:r>
      <w:proofErr w:type="spellEnd"/>
      <w:r w:rsidRPr="000A1F51">
        <w:t xml:space="preserve"> </w:t>
      </w:r>
      <w:proofErr w:type="spellStart"/>
      <w:r w:rsidRPr="000A1F51">
        <w:t>забруднення</w:t>
      </w:r>
      <w:proofErr w:type="spellEnd"/>
      <w:r w:rsidRPr="000A1F51">
        <w:t xml:space="preserve"> та </w:t>
      </w:r>
      <w:proofErr w:type="spellStart"/>
      <w:r w:rsidRPr="000A1F51">
        <w:t>інших</w:t>
      </w:r>
      <w:proofErr w:type="spellEnd"/>
      <w:r w:rsidRPr="000A1F51">
        <w:t xml:space="preserve"> </w:t>
      </w:r>
      <w:proofErr w:type="spellStart"/>
      <w:r w:rsidRPr="000A1F51">
        <w:t>шкідливих</w:t>
      </w:r>
      <w:proofErr w:type="spellEnd"/>
      <w:r w:rsidRPr="000A1F51">
        <w:t xml:space="preserve"> </w:t>
      </w:r>
      <w:proofErr w:type="spellStart"/>
      <w:r w:rsidRPr="000A1F51">
        <w:t>впливів</w:t>
      </w:r>
      <w:proofErr w:type="spellEnd"/>
      <w:r w:rsidRPr="000A1F51">
        <w:t>;</w:t>
      </w:r>
      <w:proofErr w:type="gramEnd"/>
      <w:r w:rsidRPr="000A1F51">
        <w:t xml:space="preserve"> </w:t>
      </w:r>
      <w:proofErr w:type="spellStart"/>
      <w:r w:rsidRPr="000A1F51">
        <w:t>використовує</w:t>
      </w:r>
      <w:proofErr w:type="spellEnd"/>
      <w:r w:rsidRPr="000A1F51">
        <w:t xml:space="preserve"> </w:t>
      </w:r>
      <w:proofErr w:type="spellStart"/>
      <w:r w:rsidRPr="000A1F51">
        <w:t>сертифі</w:t>
      </w:r>
      <w:proofErr w:type="gramStart"/>
      <w:r w:rsidRPr="000A1F51">
        <w:t>кован</w:t>
      </w:r>
      <w:proofErr w:type="gramEnd"/>
      <w:r w:rsidRPr="000A1F51">
        <w:t>і</w:t>
      </w:r>
      <w:proofErr w:type="spellEnd"/>
      <w:r w:rsidRPr="000A1F51">
        <w:t xml:space="preserve"> </w:t>
      </w:r>
      <w:proofErr w:type="spellStart"/>
      <w:r w:rsidRPr="000A1F51">
        <w:t>матеріали</w:t>
      </w:r>
      <w:proofErr w:type="spellEnd"/>
      <w:r w:rsidRPr="000A1F51">
        <w:t xml:space="preserve">; </w:t>
      </w:r>
      <w:r w:rsidRPr="000A1F51">
        <w:rPr>
          <w:color w:val="000000"/>
        </w:rPr>
        <w:t xml:space="preserve">в </w:t>
      </w:r>
      <w:proofErr w:type="spellStart"/>
      <w:r w:rsidRPr="000A1F51">
        <w:rPr>
          <w:color w:val="000000"/>
        </w:rPr>
        <w:t>разі</w:t>
      </w:r>
      <w:proofErr w:type="spellEnd"/>
      <w:r w:rsidRPr="000A1F51">
        <w:rPr>
          <w:color w:val="000000"/>
        </w:rPr>
        <w:t xml:space="preserve"> </w:t>
      </w:r>
      <w:proofErr w:type="spellStart"/>
      <w:r w:rsidRPr="000A1F51">
        <w:rPr>
          <w:color w:val="000000"/>
        </w:rPr>
        <w:t>необхідності</w:t>
      </w:r>
      <w:proofErr w:type="spellEnd"/>
      <w:r w:rsidRPr="000A1F51">
        <w:rPr>
          <w:color w:val="000000"/>
        </w:rPr>
        <w:t xml:space="preserve">, </w:t>
      </w:r>
      <w:proofErr w:type="spellStart"/>
      <w:r w:rsidRPr="000A1F51">
        <w:rPr>
          <w:color w:val="000000"/>
        </w:rPr>
        <w:t>компенсує</w:t>
      </w:r>
      <w:proofErr w:type="spellEnd"/>
      <w:r w:rsidRPr="000A1F51">
        <w:rPr>
          <w:color w:val="000000"/>
        </w:rPr>
        <w:t xml:space="preserve"> шкоду </w:t>
      </w:r>
      <w:proofErr w:type="spellStart"/>
      <w:r w:rsidRPr="000A1F51">
        <w:rPr>
          <w:color w:val="000000"/>
        </w:rPr>
        <w:t>заподіяну</w:t>
      </w:r>
      <w:proofErr w:type="spellEnd"/>
      <w:r w:rsidRPr="000A1F51">
        <w:rPr>
          <w:color w:val="000000"/>
        </w:rPr>
        <w:t xml:space="preserve"> </w:t>
      </w:r>
      <w:proofErr w:type="spellStart"/>
      <w:r w:rsidRPr="000A1F51">
        <w:rPr>
          <w:color w:val="000000"/>
        </w:rPr>
        <w:t>забрудненням</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іншим</w:t>
      </w:r>
      <w:proofErr w:type="spellEnd"/>
      <w:r w:rsidRPr="000A1F51">
        <w:rPr>
          <w:color w:val="000000"/>
        </w:rPr>
        <w:t xml:space="preserve"> </w:t>
      </w:r>
      <w:proofErr w:type="spellStart"/>
      <w:r w:rsidRPr="000A1F51">
        <w:rPr>
          <w:color w:val="000000"/>
        </w:rPr>
        <w:t>негативним</w:t>
      </w:r>
      <w:proofErr w:type="spellEnd"/>
      <w:r w:rsidRPr="000A1F51">
        <w:rPr>
          <w:color w:val="000000"/>
        </w:rPr>
        <w:t xml:space="preserve">  </w:t>
      </w:r>
      <w:proofErr w:type="spellStart"/>
      <w:r w:rsidRPr="000A1F51">
        <w:rPr>
          <w:color w:val="000000"/>
        </w:rPr>
        <w:t>впливом</w:t>
      </w:r>
      <w:proofErr w:type="spellEnd"/>
      <w:r w:rsidRPr="000A1F51">
        <w:rPr>
          <w:color w:val="000000"/>
        </w:rPr>
        <w:t xml:space="preserve">  на </w:t>
      </w:r>
      <w:proofErr w:type="spellStart"/>
      <w:r w:rsidRPr="000A1F51">
        <w:rPr>
          <w:color w:val="000000"/>
        </w:rPr>
        <w:t>навколишнє</w:t>
      </w:r>
      <w:proofErr w:type="spellEnd"/>
      <w:r w:rsidRPr="000A1F51">
        <w:rPr>
          <w:color w:val="000000"/>
        </w:rPr>
        <w:t xml:space="preserve"> </w:t>
      </w:r>
      <w:proofErr w:type="spellStart"/>
      <w:r w:rsidRPr="000A1F51">
        <w:rPr>
          <w:color w:val="000000"/>
        </w:rPr>
        <w:t>середовище</w:t>
      </w:r>
      <w:proofErr w:type="spellEnd"/>
      <w:r w:rsidRPr="000A1F51">
        <w:rPr>
          <w:color w:val="000000"/>
        </w:rPr>
        <w:t>.</w:t>
      </w:r>
    </w:p>
    <w:p w:rsidR="004621DF" w:rsidRPr="000A1F51" w:rsidRDefault="004621DF" w:rsidP="004621DF">
      <w:pPr>
        <w:widowControl w:val="0"/>
        <w:tabs>
          <w:tab w:val="left" w:pos="993"/>
        </w:tabs>
        <w:spacing w:before="120"/>
        <w:jc w:val="both"/>
      </w:pPr>
      <w:r w:rsidRPr="000A1F51">
        <w:t xml:space="preserve">- </w:t>
      </w:r>
      <w:proofErr w:type="spellStart"/>
      <w:r w:rsidRPr="000A1F51">
        <w:t>Інформаційна</w:t>
      </w:r>
      <w:proofErr w:type="spellEnd"/>
      <w:r w:rsidRPr="000A1F51">
        <w:t xml:space="preserve"> </w:t>
      </w:r>
      <w:proofErr w:type="spellStart"/>
      <w:r w:rsidRPr="000A1F51">
        <w:t>довідка</w:t>
      </w:r>
      <w:proofErr w:type="spellEnd"/>
      <w:r w:rsidRPr="000A1F51">
        <w:t xml:space="preserve"> </w:t>
      </w:r>
      <w:proofErr w:type="spellStart"/>
      <w:r w:rsidRPr="000A1F51">
        <w:t>складена</w:t>
      </w:r>
      <w:proofErr w:type="spellEnd"/>
      <w:r w:rsidRPr="000A1F51">
        <w:t xml:space="preserve"> </w:t>
      </w:r>
      <w:proofErr w:type="gramStart"/>
      <w:r w:rsidRPr="000A1F51">
        <w:t xml:space="preserve">у </w:t>
      </w:r>
      <w:proofErr w:type="spellStart"/>
      <w:r w:rsidRPr="000A1F51">
        <w:t>дов</w:t>
      </w:r>
      <w:proofErr w:type="gramEnd"/>
      <w:r w:rsidRPr="000A1F51">
        <w:t>ільній</w:t>
      </w:r>
      <w:proofErr w:type="spellEnd"/>
      <w:r w:rsidRPr="000A1F51">
        <w:t xml:space="preserve"> про те, </w:t>
      </w:r>
      <w:proofErr w:type="spellStart"/>
      <w:r w:rsidRPr="000A1F51">
        <w:t>що</w:t>
      </w:r>
      <w:proofErr w:type="spellEnd"/>
      <w:r w:rsidRPr="000A1F51">
        <w:t xml:space="preserve"> </w:t>
      </w:r>
      <w:proofErr w:type="spellStart"/>
      <w:r w:rsidRPr="000A1F51">
        <w:t>учасник</w:t>
      </w:r>
      <w:proofErr w:type="spellEnd"/>
      <w:r w:rsidRPr="000A1F51">
        <w:t xml:space="preserve"> </w:t>
      </w:r>
      <w:proofErr w:type="spellStart"/>
      <w:r w:rsidRPr="000A1F51">
        <w:t>є</w:t>
      </w:r>
      <w:proofErr w:type="spellEnd"/>
      <w:r w:rsidRPr="000A1F51">
        <w:t xml:space="preserve"> </w:t>
      </w:r>
      <w:proofErr w:type="spellStart"/>
      <w:r w:rsidRPr="000A1F51">
        <w:t>або</w:t>
      </w:r>
      <w:proofErr w:type="spellEnd"/>
      <w:r w:rsidRPr="000A1F51">
        <w:t xml:space="preserve"> не </w:t>
      </w:r>
      <w:proofErr w:type="spellStart"/>
      <w:r w:rsidRPr="000A1F51">
        <w:t>є</w:t>
      </w:r>
      <w:proofErr w:type="spellEnd"/>
      <w:r w:rsidRPr="000A1F51">
        <w:t xml:space="preserve">  </w:t>
      </w:r>
      <w:proofErr w:type="spellStart"/>
      <w:r w:rsidRPr="000A1F51">
        <w:t>виробником</w:t>
      </w:r>
      <w:proofErr w:type="spellEnd"/>
      <w:r w:rsidRPr="000A1F51">
        <w:t xml:space="preserve"> </w:t>
      </w:r>
      <w:proofErr w:type="spellStart"/>
      <w:r w:rsidRPr="000A1F51">
        <w:t>вітчизняної</w:t>
      </w:r>
      <w:proofErr w:type="spellEnd"/>
      <w:r w:rsidRPr="000A1F51">
        <w:t xml:space="preserve"> </w:t>
      </w:r>
      <w:proofErr w:type="spellStart"/>
      <w:r w:rsidRPr="000A1F51">
        <w:t>продукції</w:t>
      </w:r>
      <w:proofErr w:type="spellEnd"/>
      <w:r w:rsidRPr="000A1F51">
        <w:t xml:space="preserve"> </w:t>
      </w:r>
      <w:proofErr w:type="spellStart"/>
      <w:r w:rsidRPr="000A1F51">
        <w:t>запропонованого</w:t>
      </w:r>
      <w:proofErr w:type="spellEnd"/>
      <w:r w:rsidRPr="000A1F51">
        <w:t xml:space="preserve"> товару. У </w:t>
      </w:r>
      <w:proofErr w:type="spellStart"/>
      <w:r w:rsidRPr="000A1F51">
        <w:t>разі</w:t>
      </w:r>
      <w:proofErr w:type="spellEnd"/>
      <w:r w:rsidRPr="000A1F51">
        <w:t xml:space="preserve">, </w:t>
      </w:r>
      <w:proofErr w:type="spellStart"/>
      <w:r w:rsidRPr="000A1F51">
        <w:t>якщо</w:t>
      </w:r>
      <w:proofErr w:type="spellEnd"/>
      <w:r w:rsidRPr="000A1F51">
        <w:t xml:space="preserve"> </w:t>
      </w:r>
      <w:proofErr w:type="spellStart"/>
      <w:r w:rsidRPr="000A1F51">
        <w:t>учасник</w:t>
      </w:r>
      <w:proofErr w:type="spellEnd"/>
      <w:r w:rsidRPr="000A1F51">
        <w:t xml:space="preserve"> </w:t>
      </w:r>
      <w:proofErr w:type="spellStart"/>
      <w:r w:rsidRPr="000A1F51">
        <w:t>є</w:t>
      </w:r>
      <w:proofErr w:type="spellEnd"/>
      <w:r w:rsidRPr="000A1F51">
        <w:t xml:space="preserve"> </w:t>
      </w:r>
      <w:proofErr w:type="spellStart"/>
      <w:r w:rsidRPr="000A1F51">
        <w:t>виробником</w:t>
      </w:r>
      <w:proofErr w:type="spellEnd"/>
      <w:r w:rsidRPr="000A1F51">
        <w:t xml:space="preserve"> </w:t>
      </w:r>
      <w:proofErr w:type="spellStart"/>
      <w:r w:rsidRPr="000A1F51">
        <w:t>вітчизняної</w:t>
      </w:r>
      <w:proofErr w:type="spellEnd"/>
      <w:r w:rsidRPr="000A1F51">
        <w:t xml:space="preserve"> </w:t>
      </w:r>
      <w:proofErr w:type="spellStart"/>
      <w:r w:rsidRPr="000A1F51">
        <w:t>продукції</w:t>
      </w:r>
      <w:proofErr w:type="spellEnd"/>
      <w:r w:rsidRPr="000A1F51">
        <w:t xml:space="preserve"> </w:t>
      </w:r>
      <w:proofErr w:type="spellStart"/>
      <w:r w:rsidRPr="000A1F51">
        <w:t>запропонованого</w:t>
      </w:r>
      <w:proofErr w:type="spellEnd"/>
      <w:r w:rsidRPr="000A1F51">
        <w:t xml:space="preserve"> товару в </w:t>
      </w:r>
      <w:proofErr w:type="spellStart"/>
      <w:r w:rsidRPr="000A1F51">
        <w:t>складі</w:t>
      </w:r>
      <w:proofErr w:type="spellEnd"/>
      <w:r w:rsidRPr="000A1F51">
        <w:t xml:space="preserve"> </w:t>
      </w:r>
      <w:proofErr w:type="spellStart"/>
      <w:r w:rsidRPr="000A1F51">
        <w:t>тендерної</w:t>
      </w:r>
      <w:proofErr w:type="spellEnd"/>
      <w:r w:rsidRPr="000A1F51">
        <w:t xml:space="preserve"> </w:t>
      </w:r>
      <w:proofErr w:type="spellStart"/>
      <w:r w:rsidRPr="000A1F51">
        <w:t>пропозиції</w:t>
      </w:r>
      <w:proofErr w:type="spellEnd"/>
      <w:r w:rsidRPr="000A1F51">
        <w:t xml:space="preserve"> </w:t>
      </w:r>
      <w:proofErr w:type="spellStart"/>
      <w:r w:rsidRPr="000A1F51">
        <w:t>надається</w:t>
      </w:r>
      <w:proofErr w:type="spellEnd"/>
      <w:r w:rsidRPr="000A1F51">
        <w:t xml:space="preserve">   </w:t>
      </w:r>
      <w:proofErr w:type="spellStart"/>
      <w:r w:rsidRPr="000A1F51">
        <w:t>довідка</w:t>
      </w:r>
      <w:proofErr w:type="spellEnd"/>
      <w:r w:rsidRPr="000A1F51">
        <w:t xml:space="preserve"> </w:t>
      </w:r>
      <w:proofErr w:type="gramStart"/>
      <w:r w:rsidRPr="000A1F51">
        <w:t xml:space="preserve">в </w:t>
      </w:r>
      <w:proofErr w:type="spellStart"/>
      <w:r w:rsidRPr="000A1F51">
        <w:t>дов</w:t>
      </w:r>
      <w:proofErr w:type="gramEnd"/>
      <w:r w:rsidRPr="000A1F51">
        <w:t>ільній</w:t>
      </w:r>
      <w:proofErr w:type="spellEnd"/>
      <w:r w:rsidRPr="000A1F51">
        <w:t xml:space="preserve"> </w:t>
      </w:r>
      <w:proofErr w:type="spellStart"/>
      <w:r w:rsidRPr="000A1F51">
        <w:t>формі</w:t>
      </w:r>
      <w:proofErr w:type="spellEnd"/>
      <w:r w:rsidRPr="000A1F51">
        <w:t xml:space="preserve"> </w:t>
      </w:r>
      <w:proofErr w:type="spellStart"/>
      <w:r w:rsidRPr="000A1F51">
        <w:t>з</w:t>
      </w:r>
      <w:proofErr w:type="spellEnd"/>
      <w:r w:rsidRPr="000A1F51">
        <w:t xml:space="preserve"> </w:t>
      </w:r>
      <w:proofErr w:type="spellStart"/>
      <w:r w:rsidRPr="000A1F51">
        <w:t>інформацією</w:t>
      </w:r>
      <w:proofErr w:type="spellEnd"/>
      <w:r w:rsidRPr="000A1F51">
        <w:t xml:space="preserve"> про </w:t>
      </w:r>
      <w:proofErr w:type="spellStart"/>
      <w:r w:rsidRPr="000A1F51">
        <w:t>ступінь</w:t>
      </w:r>
      <w:proofErr w:type="spellEnd"/>
      <w:r w:rsidRPr="000A1F51">
        <w:t xml:space="preserve"> </w:t>
      </w:r>
      <w:proofErr w:type="spellStart"/>
      <w:r w:rsidRPr="000A1F51">
        <w:t>локалізації</w:t>
      </w:r>
      <w:proofErr w:type="spellEnd"/>
      <w:r w:rsidRPr="000A1F51">
        <w:t xml:space="preserve"> </w:t>
      </w:r>
      <w:proofErr w:type="spellStart"/>
      <w:r w:rsidRPr="000A1F51">
        <w:t>виробництва</w:t>
      </w:r>
      <w:proofErr w:type="spellEnd"/>
      <w:r w:rsidRPr="000A1F51">
        <w:t xml:space="preserve"> та </w:t>
      </w:r>
      <w:proofErr w:type="spellStart"/>
      <w:r w:rsidRPr="000A1F51">
        <w:t>учасник</w:t>
      </w:r>
      <w:proofErr w:type="spellEnd"/>
      <w:r w:rsidRPr="000A1F51">
        <w:t xml:space="preserve"> </w:t>
      </w:r>
      <w:proofErr w:type="spellStart"/>
      <w:r w:rsidRPr="000A1F51">
        <w:t>зазначає</w:t>
      </w:r>
      <w:proofErr w:type="spellEnd"/>
      <w:r w:rsidRPr="000A1F51">
        <w:t xml:space="preserve"> </w:t>
      </w:r>
      <w:proofErr w:type="spellStart"/>
      <w:r w:rsidRPr="000A1F51">
        <w:t>інформацію</w:t>
      </w:r>
      <w:proofErr w:type="spellEnd"/>
      <w:r w:rsidRPr="000A1F51">
        <w:t xml:space="preserve"> про: </w:t>
      </w:r>
      <w:proofErr w:type="spellStart"/>
      <w:r w:rsidRPr="000A1F51">
        <w:t>показник</w:t>
      </w:r>
      <w:proofErr w:type="spellEnd"/>
      <w:r w:rsidRPr="000A1F51">
        <w:t xml:space="preserve"> </w:t>
      </w:r>
      <w:proofErr w:type="spellStart"/>
      <w:r w:rsidRPr="000A1F51">
        <w:t>місцевої</w:t>
      </w:r>
      <w:proofErr w:type="spellEnd"/>
      <w:r w:rsidRPr="000A1F51">
        <w:t xml:space="preserve"> </w:t>
      </w:r>
      <w:proofErr w:type="spellStart"/>
      <w:r w:rsidRPr="000A1F51">
        <w:t>складової</w:t>
      </w:r>
      <w:proofErr w:type="spellEnd"/>
      <w:r w:rsidRPr="000A1F51">
        <w:t xml:space="preserve"> у </w:t>
      </w:r>
      <w:proofErr w:type="spellStart"/>
      <w:r w:rsidRPr="000A1F51">
        <w:t>питомій</w:t>
      </w:r>
      <w:proofErr w:type="spellEnd"/>
      <w:r w:rsidRPr="000A1F51">
        <w:t xml:space="preserve"> </w:t>
      </w:r>
      <w:proofErr w:type="spellStart"/>
      <w:r w:rsidRPr="000A1F51">
        <w:t>вазі</w:t>
      </w:r>
      <w:proofErr w:type="spellEnd"/>
      <w:r w:rsidRPr="000A1F51">
        <w:t xml:space="preserve"> </w:t>
      </w:r>
      <w:proofErr w:type="spellStart"/>
      <w:r w:rsidRPr="000A1F51">
        <w:t>вартості</w:t>
      </w:r>
      <w:proofErr w:type="spellEnd"/>
      <w:r w:rsidRPr="000A1F51">
        <w:t xml:space="preserve"> </w:t>
      </w:r>
      <w:proofErr w:type="spellStart"/>
      <w:r w:rsidRPr="000A1F51">
        <w:t>сировини</w:t>
      </w:r>
      <w:proofErr w:type="spellEnd"/>
      <w:r w:rsidRPr="000A1F51">
        <w:t xml:space="preserve">, </w:t>
      </w:r>
      <w:proofErr w:type="spellStart"/>
      <w:r w:rsidRPr="000A1F51">
        <w:t>матеріалів</w:t>
      </w:r>
      <w:proofErr w:type="spellEnd"/>
      <w:r w:rsidRPr="000A1F51">
        <w:t xml:space="preserve">, </w:t>
      </w:r>
      <w:proofErr w:type="spellStart"/>
      <w:r w:rsidRPr="000A1F51">
        <w:t>вузлів</w:t>
      </w:r>
      <w:proofErr w:type="spellEnd"/>
      <w:r w:rsidRPr="000A1F51">
        <w:t xml:space="preserve">, </w:t>
      </w:r>
      <w:proofErr w:type="spellStart"/>
      <w:r w:rsidRPr="000A1F51">
        <w:t>агрегатів</w:t>
      </w:r>
      <w:proofErr w:type="spellEnd"/>
      <w:r w:rsidRPr="000A1F51">
        <w:t xml:space="preserve">, деталей, </w:t>
      </w:r>
      <w:proofErr w:type="spellStart"/>
      <w:r w:rsidRPr="000A1F51">
        <w:t>складових</w:t>
      </w:r>
      <w:proofErr w:type="spellEnd"/>
      <w:r w:rsidRPr="000A1F51">
        <w:t xml:space="preserve"> </w:t>
      </w:r>
      <w:proofErr w:type="spellStart"/>
      <w:r w:rsidRPr="000A1F51">
        <w:t>частин</w:t>
      </w:r>
      <w:proofErr w:type="spellEnd"/>
      <w:r w:rsidRPr="000A1F51">
        <w:t xml:space="preserve"> </w:t>
      </w:r>
      <w:proofErr w:type="spellStart"/>
      <w:r w:rsidRPr="000A1F51">
        <w:t>і</w:t>
      </w:r>
      <w:proofErr w:type="spellEnd"/>
      <w:r w:rsidRPr="000A1F51">
        <w:t xml:space="preserve"> </w:t>
      </w:r>
      <w:proofErr w:type="spellStart"/>
      <w:r w:rsidRPr="000A1F51">
        <w:t>комплектуючих</w:t>
      </w:r>
      <w:proofErr w:type="spellEnd"/>
      <w:r w:rsidRPr="000A1F51">
        <w:t xml:space="preserve"> </w:t>
      </w:r>
      <w:proofErr w:type="spellStart"/>
      <w:r w:rsidRPr="000A1F51">
        <w:t>виробів</w:t>
      </w:r>
      <w:proofErr w:type="spellEnd"/>
      <w:r w:rsidRPr="000A1F51">
        <w:t xml:space="preserve">, </w:t>
      </w:r>
      <w:proofErr w:type="spellStart"/>
      <w:r w:rsidRPr="000A1F51">
        <w:t>робіт</w:t>
      </w:r>
      <w:proofErr w:type="spellEnd"/>
      <w:r w:rsidRPr="000A1F51">
        <w:t xml:space="preserve">, </w:t>
      </w:r>
      <w:proofErr w:type="spellStart"/>
      <w:r w:rsidRPr="000A1F51">
        <w:t>послуг</w:t>
      </w:r>
      <w:proofErr w:type="spellEnd"/>
      <w:r w:rsidRPr="000A1F51">
        <w:t xml:space="preserve"> та </w:t>
      </w:r>
      <w:proofErr w:type="spellStart"/>
      <w:r w:rsidRPr="000A1F51">
        <w:t>інших</w:t>
      </w:r>
      <w:proofErr w:type="spellEnd"/>
      <w:r w:rsidRPr="000A1F51">
        <w:t xml:space="preserve"> </w:t>
      </w:r>
      <w:proofErr w:type="spellStart"/>
      <w:r w:rsidRPr="000A1F51">
        <w:t>складових</w:t>
      </w:r>
      <w:proofErr w:type="spellEnd"/>
      <w:r w:rsidRPr="000A1F51">
        <w:t xml:space="preserve"> </w:t>
      </w:r>
      <w:proofErr w:type="spellStart"/>
      <w:r w:rsidRPr="000A1F51">
        <w:t>вітчизняного</w:t>
      </w:r>
      <w:proofErr w:type="spellEnd"/>
      <w:r w:rsidRPr="000A1F51">
        <w:t xml:space="preserve"> </w:t>
      </w:r>
      <w:proofErr w:type="spellStart"/>
      <w:r w:rsidRPr="000A1F51">
        <w:t>виробництва</w:t>
      </w:r>
      <w:proofErr w:type="spellEnd"/>
      <w:r w:rsidRPr="000A1F51">
        <w:t xml:space="preserve"> у </w:t>
      </w:r>
      <w:proofErr w:type="spellStart"/>
      <w:r w:rsidRPr="000A1F51">
        <w:t>собівартості</w:t>
      </w:r>
      <w:proofErr w:type="spellEnd"/>
      <w:r w:rsidRPr="000A1F51">
        <w:t xml:space="preserve"> товару, </w:t>
      </w:r>
      <w:proofErr w:type="spellStart"/>
      <w:r w:rsidRPr="000A1F51">
        <w:t>що</w:t>
      </w:r>
      <w:proofErr w:type="spellEnd"/>
      <w:r w:rsidRPr="000A1F51">
        <w:t xml:space="preserve"> </w:t>
      </w:r>
      <w:proofErr w:type="spellStart"/>
      <w:r w:rsidRPr="000A1F51">
        <w:t>є</w:t>
      </w:r>
      <w:proofErr w:type="spellEnd"/>
      <w:r w:rsidRPr="000A1F51">
        <w:t xml:space="preserve"> предметом </w:t>
      </w:r>
      <w:proofErr w:type="spellStart"/>
      <w:r w:rsidRPr="000A1F51">
        <w:t>закупівлі</w:t>
      </w:r>
      <w:proofErr w:type="spellEnd"/>
      <w:r w:rsidRPr="000A1F51">
        <w:t xml:space="preserve">. </w:t>
      </w:r>
      <w:proofErr w:type="spellStart"/>
      <w:r w:rsidRPr="000A1F51">
        <w:t>Учасник</w:t>
      </w:r>
      <w:proofErr w:type="spellEnd"/>
      <w:r w:rsidRPr="000A1F51">
        <w:t xml:space="preserve"> – </w:t>
      </w:r>
      <w:proofErr w:type="spellStart"/>
      <w:r w:rsidRPr="000A1F51">
        <w:t>переможець</w:t>
      </w:r>
      <w:proofErr w:type="spellEnd"/>
      <w:r w:rsidRPr="000A1F51">
        <w:t xml:space="preserve"> (</w:t>
      </w:r>
      <w:proofErr w:type="spellStart"/>
      <w:r w:rsidRPr="000A1F51">
        <w:t>виключно</w:t>
      </w:r>
      <w:proofErr w:type="spellEnd"/>
      <w:r w:rsidRPr="000A1F51">
        <w:t xml:space="preserve"> </w:t>
      </w:r>
      <w:proofErr w:type="spellStart"/>
      <w:r w:rsidRPr="000A1F51">
        <w:t>виробник</w:t>
      </w:r>
      <w:proofErr w:type="spellEnd"/>
      <w:r w:rsidRPr="000A1F51">
        <w:t xml:space="preserve"> </w:t>
      </w:r>
      <w:proofErr w:type="spellStart"/>
      <w:r w:rsidRPr="000A1F51">
        <w:t>вітчизняної</w:t>
      </w:r>
      <w:proofErr w:type="spellEnd"/>
      <w:r w:rsidRPr="000A1F51">
        <w:t xml:space="preserve"> </w:t>
      </w:r>
      <w:proofErr w:type="spellStart"/>
      <w:r w:rsidRPr="000A1F51">
        <w:t>продукції</w:t>
      </w:r>
      <w:proofErr w:type="spellEnd"/>
      <w:r w:rsidRPr="000A1F51">
        <w:t xml:space="preserve">) </w:t>
      </w:r>
      <w:proofErr w:type="spellStart"/>
      <w:proofErr w:type="gramStart"/>
      <w:r w:rsidRPr="000A1F51">
        <w:t>п</w:t>
      </w:r>
      <w:proofErr w:type="gramEnd"/>
      <w:r w:rsidRPr="000A1F51">
        <w:t>ісля</w:t>
      </w:r>
      <w:proofErr w:type="spellEnd"/>
      <w:r w:rsidRPr="000A1F51">
        <w:t xml:space="preserve"> </w:t>
      </w:r>
      <w:proofErr w:type="spellStart"/>
      <w:r w:rsidRPr="000A1F51">
        <w:t>визначення</w:t>
      </w:r>
      <w:proofErr w:type="spellEnd"/>
      <w:r w:rsidRPr="000A1F51">
        <w:t xml:space="preserve"> </w:t>
      </w:r>
      <w:proofErr w:type="spellStart"/>
      <w:r w:rsidRPr="000A1F51">
        <w:t>його</w:t>
      </w:r>
      <w:proofErr w:type="spellEnd"/>
      <w:r w:rsidRPr="000A1F51">
        <w:t xml:space="preserve"> </w:t>
      </w:r>
      <w:proofErr w:type="spellStart"/>
      <w:r w:rsidRPr="000A1F51">
        <w:t>переможцем</w:t>
      </w:r>
      <w:proofErr w:type="spellEnd"/>
      <w:r w:rsidRPr="000A1F51">
        <w:t xml:space="preserve"> </w:t>
      </w:r>
      <w:proofErr w:type="spellStart"/>
      <w:r w:rsidRPr="000A1F51">
        <w:t>зобов’язаний</w:t>
      </w:r>
      <w:proofErr w:type="spellEnd"/>
      <w:r w:rsidRPr="000A1F51">
        <w:t xml:space="preserve"> </w:t>
      </w:r>
      <w:proofErr w:type="spellStart"/>
      <w:r w:rsidRPr="000A1F51">
        <w:t>надати</w:t>
      </w:r>
      <w:proofErr w:type="spellEnd"/>
      <w:r w:rsidRPr="000A1F51">
        <w:t xml:space="preserve"> </w:t>
      </w:r>
      <w:proofErr w:type="spellStart"/>
      <w:r w:rsidRPr="000A1F51">
        <w:t>замовнику</w:t>
      </w:r>
      <w:proofErr w:type="spellEnd"/>
      <w:r w:rsidRPr="000A1F51">
        <w:t xml:space="preserve"> </w:t>
      </w:r>
      <w:proofErr w:type="spellStart"/>
      <w:r w:rsidRPr="000A1F51">
        <w:t>розрахунки</w:t>
      </w:r>
      <w:proofErr w:type="spellEnd"/>
      <w:r w:rsidRPr="000A1F51">
        <w:t xml:space="preserve"> </w:t>
      </w:r>
      <w:proofErr w:type="spellStart"/>
      <w:r w:rsidRPr="000A1F51">
        <w:t>щодо</w:t>
      </w:r>
      <w:proofErr w:type="spellEnd"/>
      <w:r w:rsidRPr="000A1F51">
        <w:t xml:space="preserve"> </w:t>
      </w:r>
      <w:proofErr w:type="spellStart"/>
      <w:r w:rsidRPr="000A1F51">
        <w:t>рівня</w:t>
      </w:r>
      <w:proofErr w:type="spellEnd"/>
      <w:r w:rsidRPr="000A1F51">
        <w:t xml:space="preserve"> </w:t>
      </w:r>
      <w:proofErr w:type="spellStart"/>
      <w:r w:rsidRPr="000A1F51">
        <w:t>локалізації</w:t>
      </w:r>
      <w:proofErr w:type="spellEnd"/>
      <w:r w:rsidRPr="000A1F51">
        <w:t xml:space="preserve"> на </w:t>
      </w:r>
      <w:proofErr w:type="spellStart"/>
      <w:r w:rsidRPr="000A1F51">
        <w:t>поставлений</w:t>
      </w:r>
      <w:proofErr w:type="spellEnd"/>
      <w:r w:rsidRPr="000A1F51">
        <w:t xml:space="preserve"> товар </w:t>
      </w:r>
      <w:proofErr w:type="spellStart"/>
      <w:r w:rsidRPr="000A1F51">
        <w:t>чи</w:t>
      </w:r>
      <w:proofErr w:type="spellEnd"/>
      <w:r w:rsidRPr="000A1F51">
        <w:t xml:space="preserve"> </w:t>
      </w:r>
      <w:proofErr w:type="spellStart"/>
      <w:r w:rsidRPr="000A1F51">
        <w:t>партію</w:t>
      </w:r>
      <w:proofErr w:type="spellEnd"/>
      <w:r w:rsidRPr="000A1F51">
        <w:t xml:space="preserve"> товару. </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виробниками</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r w:rsidRPr="000A1F51">
        <w:rPr>
          <w:b/>
          <w:color w:val="000000"/>
        </w:rPr>
        <w:t xml:space="preserve">- </w:t>
      </w:r>
      <w:proofErr w:type="spellStart"/>
      <w:r w:rsidRPr="000A1F51">
        <w:rPr>
          <w:color w:val="000000"/>
        </w:rPr>
        <w:t>гарантійний</w:t>
      </w:r>
      <w:proofErr w:type="spellEnd"/>
      <w:r w:rsidRPr="000A1F51">
        <w:rPr>
          <w:color w:val="000000"/>
        </w:rPr>
        <w:t xml:space="preserve"> лист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від</w:t>
      </w:r>
      <w:proofErr w:type="spellEnd"/>
      <w:r w:rsidRPr="000A1F51">
        <w:rPr>
          <w:color w:val="000000"/>
        </w:rPr>
        <w:t xml:space="preserve"> </w:t>
      </w:r>
      <w:proofErr w:type="spellStart"/>
      <w:r w:rsidRPr="000A1F51">
        <w:rPr>
          <w:color w:val="000000"/>
        </w:rPr>
        <w:t>свого</w:t>
      </w:r>
      <w:proofErr w:type="spellEnd"/>
      <w:r w:rsidRPr="000A1F51">
        <w:rPr>
          <w:color w:val="000000"/>
        </w:rPr>
        <w:t xml:space="preserve"> </w:t>
      </w:r>
      <w:proofErr w:type="spellStart"/>
      <w:r w:rsidRPr="000A1F51">
        <w:rPr>
          <w:color w:val="000000"/>
        </w:rPr>
        <w:t>імені</w:t>
      </w:r>
      <w:proofErr w:type="spellEnd"/>
      <w:r w:rsidRPr="000A1F51">
        <w:rPr>
          <w:color w:val="000000"/>
        </w:rPr>
        <w:t xml:space="preserve">,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офіційними</w:t>
      </w:r>
      <w:proofErr w:type="spellEnd"/>
      <w:r w:rsidRPr="000A1F51">
        <w:rPr>
          <w:color w:val="000000"/>
        </w:rPr>
        <w:t xml:space="preserve"> </w:t>
      </w:r>
      <w:proofErr w:type="spellStart"/>
      <w:r w:rsidRPr="000A1F51">
        <w:rPr>
          <w:color w:val="000000"/>
        </w:rPr>
        <w:t>представниками</w:t>
      </w:r>
      <w:proofErr w:type="spellEnd"/>
      <w:r w:rsidRPr="000A1F51">
        <w:rPr>
          <w:color w:val="000000"/>
        </w:rPr>
        <w:t xml:space="preserve">, дилерами, </w:t>
      </w:r>
      <w:proofErr w:type="spellStart"/>
      <w:r w:rsidRPr="000A1F51">
        <w:rPr>
          <w:color w:val="000000"/>
        </w:rPr>
        <w:t>дистриб'юторами</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 xml:space="preserve">: </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b/>
          <w:color w:val="000000"/>
        </w:rPr>
        <w:t xml:space="preserve">-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нотаріально</w:t>
      </w:r>
      <w:proofErr w:type="spellEnd"/>
      <w:r w:rsidRPr="000A1F51">
        <w:rPr>
          <w:color w:val="000000"/>
        </w:rPr>
        <w:t xml:space="preserve"> </w:t>
      </w:r>
      <w:proofErr w:type="spellStart"/>
      <w:r w:rsidRPr="000A1F51">
        <w:rPr>
          <w:color w:val="000000"/>
        </w:rPr>
        <w:t>завірену</w:t>
      </w:r>
      <w:proofErr w:type="spellEnd"/>
      <w:r w:rsidRPr="000A1F51">
        <w:rPr>
          <w:color w:val="000000"/>
        </w:rPr>
        <w:t xml:space="preserve"> </w:t>
      </w:r>
      <w:proofErr w:type="spellStart"/>
      <w:r w:rsidRPr="000A1F51">
        <w:rPr>
          <w:color w:val="000000"/>
        </w:rPr>
        <w:t>копію</w:t>
      </w:r>
      <w:proofErr w:type="spellEnd"/>
      <w:r w:rsidRPr="000A1F51">
        <w:rPr>
          <w:color w:val="000000"/>
        </w:rPr>
        <w:t xml:space="preserve"> </w:t>
      </w:r>
      <w:proofErr w:type="spellStart"/>
      <w:r w:rsidRPr="000A1F51">
        <w:rPr>
          <w:color w:val="000000"/>
        </w:rPr>
        <w:t>гарантійного</w:t>
      </w:r>
      <w:proofErr w:type="spellEnd"/>
      <w:r w:rsidRPr="000A1F51">
        <w:rPr>
          <w:color w:val="000000"/>
        </w:rPr>
        <w:t xml:space="preserve"> листа </w:t>
      </w:r>
      <w:proofErr w:type="spellStart"/>
      <w:r w:rsidRPr="000A1F51">
        <w:rPr>
          <w:color w:val="000000"/>
        </w:rPr>
        <w:t>від</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або</w:t>
      </w:r>
      <w:proofErr w:type="spellEnd"/>
      <w:r w:rsidRPr="000A1F51">
        <w:rPr>
          <w:color w:val="000000"/>
        </w:rPr>
        <w:t xml:space="preserve"> </w:t>
      </w:r>
      <w:proofErr w:type="spellStart"/>
      <w:r w:rsidRPr="000A1F51">
        <w:rPr>
          <w:color w:val="000000"/>
        </w:rPr>
        <w:t>інший</w:t>
      </w:r>
      <w:proofErr w:type="spellEnd"/>
      <w:r w:rsidRPr="000A1F51">
        <w:rPr>
          <w:color w:val="000000"/>
        </w:rPr>
        <w:t xml:space="preserve"> документ,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 xml:space="preserve"> (договору </w:t>
      </w:r>
      <w:proofErr w:type="spellStart"/>
      <w:r w:rsidRPr="000A1F51">
        <w:rPr>
          <w:color w:val="000000"/>
        </w:rPr>
        <w:t>купівлі-продажу</w:t>
      </w:r>
      <w:proofErr w:type="spellEnd"/>
      <w:r w:rsidRPr="000A1F51">
        <w:rPr>
          <w:color w:val="000000"/>
        </w:rPr>
        <w:t xml:space="preserve">, </w:t>
      </w:r>
      <w:proofErr w:type="spellStart"/>
      <w:r w:rsidRPr="000A1F51">
        <w:rPr>
          <w:color w:val="000000"/>
        </w:rPr>
        <w:t>тощо</w:t>
      </w:r>
      <w:proofErr w:type="spellEnd"/>
      <w:r w:rsidRPr="000A1F51">
        <w:rPr>
          <w:color w:val="000000"/>
        </w:rPr>
        <w:t>);</w:t>
      </w:r>
    </w:p>
    <w:p w:rsidR="004621DF" w:rsidRPr="000A1F51" w:rsidRDefault="00300ED0" w:rsidP="004621DF">
      <w:pPr>
        <w:pBdr>
          <w:top w:val="nil"/>
          <w:left w:val="nil"/>
          <w:bottom w:val="nil"/>
          <w:right w:val="nil"/>
          <w:between w:val="nil"/>
        </w:pBdr>
        <w:spacing w:line="276" w:lineRule="auto"/>
        <w:ind w:left="-426" w:firstLine="568"/>
        <w:jc w:val="both"/>
        <w:rPr>
          <w:color w:val="000000"/>
        </w:rPr>
      </w:pPr>
      <w:r>
        <w:rPr>
          <w:color w:val="000000"/>
        </w:rPr>
        <w:t>-</w:t>
      </w:r>
      <w:r w:rsidR="004621DF" w:rsidRPr="000A1F51">
        <w:rPr>
          <w:color w:val="000000"/>
        </w:rPr>
        <w:t xml:space="preserve"> </w:t>
      </w:r>
      <w:proofErr w:type="spellStart"/>
      <w:r w:rsidR="004621DF" w:rsidRPr="000A1F51">
        <w:rPr>
          <w:color w:val="000000"/>
        </w:rPr>
        <w:t>копію</w:t>
      </w:r>
      <w:proofErr w:type="spellEnd"/>
      <w:r w:rsidR="004621DF" w:rsidRPr="000A1F51">
        <w:rPr>
          <w:color w:val="000000"/>
        </w:rPr>
        <w:t xml:space="preserve"> </w:t>
      </w:r>
      <w:proofErr w:type="spellStart"/>
      <w:r w:rsidR="004621DF" w:rsidRPr="000A1F51">
        <w:rPr>
          <w:color w:val="000000"/>
        </w:rPr>
        <w:t>дилерського</w:t>
      </w:r>
      <w:proofErr w:type="spellEnd"/>
      <w:r w:rsidR="004621DF" w:rsidRPr="000A1F51">
        <w:rPr>
          <w:color w:val="000000"/>
        </w:rPr>
        <w:t xml:space="preserve"> договору </w:t>
      </w:r>
      <w:proofErr w:type="spellStart"/>
      <w:r w:rsidR="004621DF" w:rsidRPr="000A1F51">
        <w:rPr>
          <w:color w:val="000000"/>
        </w:rPr>
        <w:t>між</w:t>
      </w:r>
      <w:proofErr w:type="spellEnd"/>
      <w:r w:rsidR="004621DF" w:rsidRPr="000A1F51">
        <w:rPr>
          <w:color w:val="000000"/>
        </w:rPr>
        <w:t xml:space="preserve"> </w:t>
      </w:r>
      <w:proofErr w:type="spellStart"/>
      <w:r w:rsidR="004621DF" w:rsidRPr="000A1F51">
        <w:rPr>
          <w:color w:val="000000"/>
        </w:rPr>
        <w:t>виробником</w:t>
      </w:r>
      <w:proofErr w:type="spellEnd"/>
      <w:r w:rsidR="004621DF" w:rsidRPr="000A1F51">
        <w:rPr>
          <w:color w:val="000000"/>
        </w:rPr>
        <w:t xml:space="preserve"> </w:t>
      </w:r>
      <w:proofErr w:type="spellStart"/>
      <w:r w:rsidR="004621DF" w:rsidRPr="000A1F51">
        <w:rPr>
          <w:color w:val="000000"/>
        </w:rPr>
        <w:t>і</w:t>
      </w:r>
      <w:proofErr w:type="spellEnd"/>
      <w:r w:rsidR="004621DF" w:rsidRPr="000A1F51">
        <w:rPr>
          <w:color w:val="000000"/>
        </w:rPr>
        <w:t xml:space="preserve"> </w:t>
      </w:r>
      <w:proofErr w:type="spellStart"/>
      <w:r w:rsidR="004621DF" w:rsidRPr="000A1F51">
        <w:rPr>
          <w:color w:val="000000"/>
        </w:rPr>
        <w:t>Учасником</w:t>
      </w:r>
      <w:proofErr w:type="spellEnd"/>
      <w:r w:rsidR="004621DF"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spellStart"/>
      <w:r w:rsidRPr="000A1F51">
        <w:rPr>
          <w:color w:val="000000"/>
        </w:rPr>
        <w:t>Також</w:t>
      </w:r>
      <w:proofErr w:type="spellEnd"/>
      <w:r w:rsidRPr="000A1F51">
        <w:rPr>
          <w:color w:val="000000"/>
        </w:rPr>
        <w:t xml:space="preserve">, </w:t>
      </w:r>
      <w:proofErr w:type="spellStart"/>
      <w:r w:rsidRPr="000A1F51">
        <w:rPr>
          <w:color w:val="000000"/>
        </w:rPr>
        <w:t>усі</w:t>
      </w:r>
      <w:proofErr w:type="spellEnd"/>
      <w:r w:rsidRPr="000A1F51">
        <w:rPr>
          <w:color w:val="000000"/>
        </w:rPr>
        <w:t xml:space="preserve"> </w:t>
      </w:r>
      <w:proofErr w:type="spellStart"/>
      <w:r w:rsidRPr="000A1F51">
        <w:rPr>
          <w:color w:val="000000"/>
        </w:rPr>
        <w:t>учасники</w:t>
      </w:r>
      <w:proofErr w:type="spellEnd"/>
      <w:r w:rsidRPr="000A1F51">
        <w:rPr>
          <w:color w:val="000000"/>
        </w:rPr>
        <w:t xml:space="preserve">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w:t>
      </w:r>
    </w:p>
    <w:p w:rsidR="004621DF" w:rsidRPr="000A1F51" w:rsidRDefault="004621DF" w:rsidP="004621DF">
      <w:pPr>
        <w:pBdr>
          <w:top w:val="nil"/>
          <w:left w:val="nil"/>
          <w:bottom w:val="nil"/>
          <w:right w:val="nil"/>
          <w:between w:val="nil"/>
        </w:pBdr>
        <w:spacing w:after="200" w:line="276" w:lineRule="auto"/>
        <w:ind w:left="-426" w:firstLine="568"/>
        <w:jc w:val="both"/>
        <w:rPr>
          <w:color w:val="000000"/>
        </w:rPr>
      </w:pPr>
      <w:r w:rsidRPr="000A1F51">
        <w:rPr>
          <w:color w:val="000000"/>
        </w:rPr>
        <w:t xml:space="preserve">- </w:t>
      </w:r>
      <w:proofErr w:type="spellStart"/>
      <w:r w:rsidRPr="000A1F51">
        <w:rPr>
          <w:color w:val="000000"/>
        </w:rPr>
        <w:t>копія</w:t>
      </w:r>
      <w:proofErr w:type="spellEnd"/>
      <w:r w:rsidRPr="000A1F51">
        <w:rPr>
          <w:color w:val="000000"/>
        </w:rPr>
        <w:t xml:space="preserve"> документа, </w:t>
      </w:r>
      <w:proofErr w:type="spellStart"/>
      <w:r w:rsidRPr="000A1F51">
        <w:rPr>
          <w:color w:val="000000"/>
        </w:rPr>
        <w:t>виданого</w:t>
      </w:r>
      <w:proofErr w:type="spellEnd"/>
      <w:r w:rsidRPr="000A1F51">
        <w:rPr>
          <w:color w:val="000000"/>
        </w:rPr>
        <w:t xml:space="preserve"> </w:t>
      </w:r>
      <w:r w:rsidR="00D60018">
        <w:rPr>
          <w:color w:val="000000"/>
          <w:lang w:val="uk-UA"/>
        </w:rPr>
        <w:t xml:space="preserve">  відповідним </w:t>
      </w:r>
      <w:r w:rsidRPr="000A1F51">
        <w:rPr>
          <w:color w:val="000000"/>
        </w:rPr>
        <w:t xml:space="preserve">органом </w:t>
      </w:r>
      <w:proofErr w:type="spellStart"/>
      <w:r w:rsidRPr="000A1F51">
        <w:rPr>
          <w:color w:val="000000"/>
        </w:rPr>
        <w:t>щодо</w:t>
      </w:r>
      <w:proofErr w:type="spellEnd"/>
      <w:r w:rsidRPr="000A1F51">
        <w:rPr>
          <w:color w:val="000000"/>
        </w:rPr>
        <w:t xml:space="preserve"> </w:t>
      </w:r>
      <w:proofErr w:type="spellStart"/>
      <w:proofErr w:type="gramStart"/>
      <w:r w:rsidRPr="000A1F51">
        <w:rPr>
          <w:color w:val="000000"/>
        </w:rPr>
        <w:t>обл</w:t>
      </w:r>
      <w:proofErr w:type="gramEnd"/>
      <w:r w:rsidRPr="000A1F51">
        <w:rPr>
          <w:color w:val="000000"/>
        </w:rPr>
        <w:t>іку</w:t>
      </w:r>
      <w:proofErr w:type="spellEnd"/>
      <w:r w:rsidRPr="000A1F51">
        <w:rPr>
          <w:color w:val="000000"/>
        </w:rPr>
        <w:t xml:space="preserve"> (</w:t>
      </w:r>
      <w:proofErr w:type="spellStart"/>
      <w:r w:rsidRPr="000A1F51">
        <w:rPr>
          <w:color w:val="000000"/>
        </w:rPr>
        <w:t>включення</w:t>
      </w:r>
      <w:proofErr w:type="spellEnd"/>
      <w:r w:rsidRPr="000A1F51">
        <w:rPr>
          <w:color w:val="000000"/>
        </w:rPr>
        <w:t xml:space="preserve"> до </w:t>
      </w:r>
      <w:proofErr w:type="spellStart"/>
      <w:r w:rsidRPr="000A1F51">
        <w:rPr>
          <w:color w:val="000000"/>
        </w:rPr>
        <w:t>реєстру</w:t>
      </w:r>
      <w:proofErr w:type="spellEnd"/>
      <w:r w:rsidRPr="000A1F51">
        <w:rPr>
          <w:color w:val="000000"/>
        </w:rPr>
        <w:t xml:space="preserve">) </w:t>
      </w:r>
      <w:proofErr w:type="spellStart"/>
      <w:r w:rsidRPr="000A1F51">
        <w:rPr>
          <w:color w:val="000000"/>
        </w:rPr>
        <w:t>Учасника</w:t>
      </w:r>
      <w:proofErr w:type="spellEnd"/>
      <w:r w:rsidRPr="000A1F51">
        <w:rPr>
          <w:color w:val="000000"/>
        </w:rPr>
        <w:t xml:space="preserve">, як </w:t>
      </w:r>
      <w:proofErr w:type="spellStart"/>
      <w:r w:rsidRPr="000A1F51">
        <w:rPr>
          <w:color w:val="000000"/>
        </w:rPr>
        <w:t>суб’єкта</w:t>
      </w:r>
      <w:proofErr w:type="spellEnd"/>
      <w:r w:rsidRPr="000A1F51">
        <w:rPr>
          <w:color w:val="000000"/>
        </w:rPr>
        <w:t xml:space="preserve">, </w:t>
      </w:r>
      <w:proofErr w:type="spellStart"/>
      <w:r w:rsidRPr="000A1F51">
        <w:rPr>
          <w:color w:val="000000"/>
        </w:rPr>
        <w:t>що</w:t>
      </w:r>
      <w:proofErr w:type="spellEnd"/>
      <w:r w:rsidRPr="000A1F51">
        <w:rPr>
          <w:color w:val="000000"/>
        </w:rPr>
        <w:t xml:space="preserve"> </w:t>
      </w:r>
      <w:proofErr w:type="spellStart"/>
      <w:r w:rsidRPr="000A1F51">
        <w:rPr>
          <w:color w:val="000000"/>
        </w:rPr>
        <w:t>здійснює</w:t>
      </w:r>
      <w:proofErr w:type="spellEnd"/>
      <w:r w:rsidRPr="000A1F51">
        <w:rPr>
          <w:color w:val="000000"/>
        </w:rPr>
        <w:t xml:space="preserve"> </w:t>
      </w:r>
      <w:proofErr w:type="spellStart"/>
      <w:r w:rsidRPr="000A1F51">
        <w:rPr>
          <w:color w:val="000000"/>
        </w:rPr>
        <w:t>оптову</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роздрібну</w:t>
      </w:r>
      <w:proofErr w:type="spellEnd"/>
      <w:r w:rsidRPr="000A1F51">
        <w:rPr>
          <w:color w:val="000000"/>
        </w:rPr>
        <w:t xml:space="preserve"> </w:t>
      </w:r>
      <w:proofErr w:type="spellStart"/>
      <w:r w:rsidRPr="000A1F51">
        <w:rPr>
          <w:color w:val="000000"/>
        </w:rPr>
        <w:t>торгівлю</w:t>
      </w:r>
      <w:proofErr w:type="spellEnd"/>
      <w:r w:rsidRPr="000A1F51">
        <w:rPr>
          <w:color w:val="000000"/>
        </w:rPr>
        <w:t xml:space="preserve"> </w:t>
      </w:r>
      <w:proofErr w:type="spellStart"/>
      <w:r w:rsidRPr="000A1F51">
        <w:rPr>
          <w:color w:val="000000"/>
        </w:rPr>
        <w:t>і</w:t>
      </w:r>
      <w:proofErr w:type="spellEnd"/>
      <w:r w:rsidRPr="000A1F51">
        <w:rPr>
          <w:color w:val="000000"/>
        </w:rPr>
        <w:t xml:space="preserve"> </w:t>
      </w:r>
      <w:proofErr w:type="spellStart"/>
      <w:r w:rsidRPr="000A1F51">
        <w:rPr>
          <w:color w:val="000000"/>
        </w:rPr>
        <w:t>оформлення</w:t>
      </w:r>
      <w:proofErr w:type="spellEnd"/>
      <w:r w:rsidRPr="000A1F51">
        <w:rPr>
          <w:color w:val="000000"/>
        </w:rPr>
        <w:t xml:space="preserve"> </w:t>
      </w:r>
      <w:proofErr w:type="spellStart"/>
      <w:r w:rsidRPr="000A1F51">
        <w:rPr>
          <w:color w:val="000000"/>
        </w:rPr>
        <w:t>відповідних</w:t>
      </w:r>
      <w:proofErr w:type="spellEnd"/>
      <w:r w:rsidRPr="000A1F51">
        <w:rPr>
          <w:color w:val="000000"/>
        </w:rPr>
        <w:t xml:space="preserve"> </w:t>
      </w:r>
      <w:proofErr w:type="spellStart"/>
      <w:r w:rsidRPr="000A1F51">
        <w:rPr>
          <w:color w:val="000000"/>
        </w:rPr>
        <w:t>документів</w:t>
      </w:r>
      <w:proofErr w:type="spellEnd"/>
      <w:r w:rsidRPr="000A1F51">
        <w:rPr>
          <w:color w:val="000000"/>
        </w:rPr>
        <w:t xml:space="preserve"> на </w:t>
      </w:r>
      <w:proofErr w:type="spellStart"/>
      <w:r w:rsidRPr="000A1F51">
        <w:rPr>
          <w:color w:val="000000"/>
        </w:rPr>
        <w:t>реалізацію</w:t>
      </w:r>
      <w:proofErr w:type="spellEnd"/>
      <w:r w:rsidRPr="000A1F51">
        <w:rPr>
          <w:color w:val="000000"/>
        </w:rPr>
        <w:t xml:space="preserve"> </w:t>
      </w:r>
      <w:proofErr w:type="spellStart"/>
      <w:r w:rsidRPr="000A1F51">
        <w:rPr>
          <w:color w:val="000000"/>
        </w:rPr>
        <w:t>транспортних</w:t>
      </w:r>
      <w:proofErr w:type="spellEnd"/>
      <w:r w:rsidRPr="000A1F51">
        <w:rPr>
          <w:color w:val="000000"/>
        </w:rPr>
        <w:t xml:space="preserve"> </w:t>
      </w:r>
      <w:proofErr w:type="spellStart"/>
      <w:r w:rsidRPr="000A1F51">
        <w:rPr>
          <w:color w:val="000000"/>
        </w:rPr>
        <w:t>засобів</w:t>
      </w:r>
      <w:proofErr w:type="spellEnd"/>
      <w:r w:rsidRPr="000A1F51">
        <w:rPr>
          <w:color w:val="000000"/>
        </w:rPr>
        <w:t xml:space="preserve"> та </w:t>
      </w:r>
      <w:proofErr w:type="spellStart"/>
      <w:r w:rsidRPr="000A1F51">
        <w:rPr>
          <w:color w:val="000000"/>
        </w:rPr>
        <w:t>їх</w:t>
      </w:r>
      <w:proofErr w:type="spellEnd"/>
      <w:r w:rsidRPr="000A1F51">
        <w:rPr>
          <w:color w:val="000000"/>
        </w:rPr>
        <w:t xml:space="preserve"> </w:t>
      </w:r>
      <w:proofErr w:type="spellStart"/>
      <w:r w:rsidRPr="000A1F51">
        <w:rPr>
          <w:color w:val="000000"/>
        </w:rPr>
        <w:t>складових</w:t>
      </w:r>
      <w:proofErr w:type="spellEnd"/>
      <w:r w:rsidRPr="000A1F51">
        <w:rPr>
          <w:color w:val="000000"/>
        </w:rPr>
        <w:t xml:space="preserve"> </w:t>
      </w:r>
      <w:proofErr w:type="spellStart"/>
      <w:r w:rsidRPr="000A1F51">
        <w:rPr>
          <w:color w:val="000000"/>
        </w:rPr>
        <w:t>частин</w:t>
      </w:r>
      <w:proofErr w:type="spellEnd"/>
      <w:r w:rsidRPr="000A1F51">
        <w:rPr>
          <w:color w:val="000000"/>
        </w:rPr>
        <w:t xml:space="preserve">, </w:t>
      </w:r>
      <w:proofErr w:type="spellStart"/>
      <w:r w:rsidRPr="000A1F51">
        <w:rPr>
          <w:color w:val="000000"/>
        </w:rPr>
        <w:t>що</w:t>
      </w:r>
      <w:proofErr w:type="spellEnd"/>
      <w:r w:rsidRPr="000A1F51">
        <w:rPr>
          <w:color w:val="000000"/>
        </w:rPr>
        <w:t xml:space="preserve"> </w:t>
      </w:r>
      <w:proofErr w:type="spellStart"/>
      <w:r w:rsidRPr="000A1F51">
        <w:rPr>
          <w:color w:val="000000"/>
        </w:rPr>
        <w:t>мають</w:t>
      </w:r>
      <w:proofErr w:type="spellEnd"/>
      <w:r w:rsidRPr="000A1F51">
        <w:rPr>
          <w:color w:val="000000"/>
        </w:rPr>
        <w:t xml:space="preserve"> </w:t>
      </w:r>
      <w:proofErr w:type="spellStart"/>
      <w:r w:rsidRPr="000A1F51">
        <w:rPr>
          <w:color w:val="000000"/>
        </w:rPr>
        <w:t>ідентифікаційні</w:t>
      </w:r>
      <w:proofErr w:type="spellEnd"/>
      <w:r w:rsidRPr="000A1F51">
        <w:rPr>
          <w:color w:val="000000"/>
        </w:rPr>
        <w:t xml:space="preserve"> </w:t>
      </w:r>
      <w:proofErr w:type="spellStart"/>
      <w:r w:rsidRPr="000A1F51">
        <w:rPr>
          <w:color w:val="000000"/>
        </w:rPr>
        <w:t>номери</w:t>
      </w:r>
      <w:proofErr w:type="spellEnd"/>
      <w:r w:rsidR="00D60018">
        <w:rPr>
          <w:color w:val="000000"/>
          <w:lang w:val="uk-UA"/>
        </w:rPr>
        <w:t>.</w:t>
      </w:r>
      <w:r w:rsidRPr="000A1F51">
        <w:rPr>
          <w:color w:val="000000"/>
        </w:rPr>
        <w:t>.</w:t>
      </w:r>
    </w:p>
    <w:bookmarkEnd w:id="1"/>
    <w:p w:rsidR="004621DF" w:rsidRPr="000A1F51" w:rsidRDefault="004621DF" w:rsidP="004621DF">
      <w:pPr>
        <w:pBdr>
          <w:top w:val="nil"/>
          <w:left w:val="nil"/>
          <w:bottom w:val="nil"/>
          <w:right w:val="nil"/>
          <w:between w:val="nil"/>
        </w:pBdr>
        <w:shd w:val="clear" w:color="auto" w:fill="FFFFFF"/>
        <w:ind w:left="-426" w:firstLine="568"/>
        <w:jc w:val="both"/>
      </w:pPr>
      <w:r w:rsidRPr="000A1F51">
        <w:rPr>
          <w:i/>
          <w:color w:val="000000"/>
        </w:rPr>
        <w:t xml:space="preserve">* </w:t>
      </w:r>
      <w:proofErr w:type="spellStart"/>
      <w:r w:rsidRPr="000A1F51">
        <w:rPr>
          <w:i/>
          <w:color w:val="000000"/>
        </w:rPr>
        <w:t>Усі</w:t>
      </w:r>
      <w:proofErr w:type="spellEnd"/>
      <w:r w:rsidRPr="000A1F51">
        <w:rPr>
          <w:i/>
          <w:color w:val="000000"/>
        </w:rPr>
        <w:t xml:space="preserve"> </w:t>
      </w:r>
      <w:proofErr w:type="spellStart"/>
      <w:r w:rsidRPr="000A1F51">
        <w:rPr>
          <w:i/>
          <w:color w:val="000000"/>
        </w:rPr>
        <w:t>посилання</w:t>
      </w:r>
      <w:proofErr w:type="spellEnd"/>
      <w:r w:rsidRPr="000A1F51">
        <w:rPr>
          <w:i/>
          <w:color w:val="000000"/>
        </w:rPr>
        <w:t xml:space="preserve"> на </w:t>
      </w:r>
      <w:proofErr w:type="spellStart"/>
      <w:r w:rsidRPr="000A1F51">
        <w:rPr>
          <w:i/>
          <w:color w:val="000000"/>
        </w:rPr>
        <w:t>конкретну</w:t>
      </w:r>
      <w:proofErr w:type="spellEnd"/>
      <w:r w:rsidRPr="000A1F51">
        <w:rPr>
          <w:i/>
          <w:color w:val="000000"/>
        </w:rPr>
        <w:t xml:space="preserve"> </w:t>
      </w:r>
      <w:proofErr w:type="spellStart"/>
      <w:r w:rsidRPr="000A1F51">
        <w:rPr>
          <w:i/>
          <w:color w:val="000000"/>
        </w:rPr>
        <w:t>торгівельну</w:t>
      </w:r>
      <w:proofErr w:type="spellEnd"/>
      <w:r w:rsidRPr="000A1F51">
        <w:rPr>
          <w:i/>
          <w:color w:val="000000"/>
        </w:rPr>
        <w:t xml:space="preserve"> марку </w:t>
      </w:r>
      <w:proofErr w:type="spellStart"/>
      <w:r w:rsidRPr="000A1F51">
        <w:rPr>
          <w:i/>
          <w:color w:val="000000"/>
        </w:rPr>
        <w:t>чи</w:t>
      </w:r>
      <w:proofErr w:type="spellEnd"/>
      <w:r w:rsidRPr="000A1F51">
        <w:rPr>
          <w:i/>
          <w:color w:val="000000"/>
        </w:rPr>
        <w:t xml:space="preserve"> форму, патент, </w:t>
      </w:r>
      <w:proofErr w:type="spellStart"/>
      <w:r w:rsidRPr="000A1F51">
        <w:rPr>
          <w:i/>
          <w:color w:val="000000"/>
        </w:rPr>
        <w:t>конструкцію</w:t>
      </w:r>
      <w:proofErr w:type="spellEnd"/>
      <w:r w:rsidRPr="000A1F51">
        <w:rPr>
          <w:i/>
          <w:color w:val="000000"/>
        </w:rPr>
        <w:t xml:space="preserve">, тип предмета </w:t>
      </w:r>
      <w:proofErr w:type="spellStart"/>
      <w:r w:rsidRPr="000A1F51">
        <w:rPr>
          <w:i/>
          <w:color w:val="000000"/>
        </w:rPr>
        <w:t>закупі</w:t>
      </w:r>
      <w:proofErr w:type="gramStart"/>
      <w:r w:rsidRPr="000A1F51">
        <w:rPr>
          <w:i/>
          <w:color w:val="000000"/>
        </w:rPr>
        <w:t>вл</w:t>
      </w:r>
      <w:proofErr w:type="gramEnd"/>
      <w:r w:rsidRPr="000A1F51">
        <w:rPr>
          <w:i/>
          <w:color w:val="000000"/>
        </w:rPr>
        <w:t>і</w:t>
      </w:r>
      <w:proofErr w:type="spellEnd"/>
      <w:r w:rsidRPr="000A1F51">
        <w:rPr>
          <w:i/>
          <w:color w:val="000000"/>
        </w:rPr>
        <w:t xml:space="preserve"> </w:t>
      </w:r>
      <w:proofErr w:type="spellStart"/>
      <w:r w:rsidRPr="000A1F51">
        <w:rPr>
          <w:i/>
          <w:color w:val="000000"/>
        </w:rPr>
        <w:t>або</w:t>
      </w:r>
      <w:proofErr w:type="spellEnd"/>
      <w:r w:rsidRPr="000A1F51">
        <w:rPr>
          <w:i/>
          <w:color w:val="000000"/>
        </w:rPr>
        <w:t xml:space="preserve"> </w:t>
      </w:r>
      <w:proofErr w:type="spellStart"/>
      <w:r w:rsidRPr="000A1F51">
        <w:rPr>
          <w:i/>
          <w:color w:val="000000"/>
        </w:rPr>
        <w:t>окремих</w:t>
      </w:r>
      <w:proofErr w:type="spellEnd"/>
      <w:r w:rsidRPr="000A1F51">
        <w:rPr>
          <w:i/>
          <w:color w:val="000000"/>
        </w:rPr>
        <w:t xml:space="preserve"> </w:t>
      </w:r>
      <w:proofErr w:type="spellStart"/>
      <w:r w:rsidRPr="000A1F51">
        <w:rPr>
          <w:i/>
          <w:color w:val="000000"/>
        </w:rPr>
        <w:t>вузлів</w:t>
      </w:r>
      <w:proofErr w:type="spellEnd"/>
      <w:r w:rsidRPr="000A1F51">
        <w:rPr>
          <w:i/>
          <w:color w:val="000000"/>
        </w:rPr>
        <w:t xml:space="preserve">, </w:t>
      </w:r>
      <w:proofErr w:type="spellStart"/>
      <w:r w:rsidRPr="000A1F51">
        <w:rPr>
          <w:i/>
          <w:color w:val="000000"/>
        </w:rPr>
        <w:t>механізмів</w:t>
      </w:r>
      <w:proofErr w:type="spellEnd"/>
      <w:r w:rsidRPr="000A1F51">
        <w:rPr>
          <w:i/>
          <w:color w:val="000000"/>
        </w:rPr>
        <w:t xml:space="preserve">, </w:t>
      </w:r>
      <w:proofErr w:type="spellStart"/>
      <w:r w:rsidRPr="000A1F51">
        <w:rPr>
          <w:i/>
          <w:color w:val="000000"/>
        </w:rPr>
        <w:t>його</w:t>
      </w:r>
      <w:proofErr w:type="spellEnd"/>
      <w:r w:rsidRPr="000A1F51">
        <w:rPr>
          <w:i/>
          <w:color w:val="000000"/>
        </w:rPr>
        <w:t xml:space="preserve"> </w:t>
      </w:r>
      <w:proofErr w:type="spellStart"/>
      <w:r w:rsidRPr="000A1F51">
        <w:rPr>
          <w:i/>
          <w:color w:val="000000"/>
        </w:rPr>
        <w:t>окремих</w:t>
      </w:r>
      <w:proofErr w:type="spellEnd"/>
      <w:r w:rsidRPr="000A1F51">
        <w:rPr>
          <w:i/>
          <w:color w:val="000000"/>
        </w:rPr>
        <w:t xml:space="preserve"> </w:t>
      </w:r>
      <w:proofErr w:type="spellStart"/>
      <w:r w:rsidRPr="000A1F51">
        <w:rPr>
          <w:i/>
          <w:color w:val="000000"/>
        </w:rPr>
        <w:t>вузлів</w:t>
      </w:r>
      <w:proofErr w:type="spellEnd"/>
      <w:r w:rsidRPr="000A1F51">
        <w:rPr>
          <w:i/>
          <w:color w:val="000000"/>
        </w:rPr>
        <w:t xml:space="preserve">, </w:t>
      </w:r>
      <w:proofErr w:type="spellStart"/>
      <w:r w:rsidRPr="000A1F51">
        <w:rPr>
          <w:i/>
          <w:color w:val="000000"/>
        </w:rPr>
        <w:t>агрегатів</w:t>
      </w:r>
      <w:proofErr w:type="spellEnd"/>
      <w:r w:rsidRPr="000A1F51">
        <w:rPr>
          <w:i/>
          <w:color w:val="000000"/>
        </w:rPr>
        <w:t xml:space="preserve">, </w:t>
      </w:r>
      <w:proofErr w:type="spellStart"/>
      <w:r w:rsidRPr="000A1F51">
        <w:rPr>
          <w:i/>
          <w:color w:val="000000"/>
        </w:rPr>
        <w:t>джерело</w:t>
      </w:r>
      <w:proofErr w:type="spellEnd"/>
      <w:r w:rsidRPr="000A1F51">
        <w:rPr>
          <w:i/>
          <w:color w:val="000000"/>
        </w:rPr>
        <w:t xml:space="preserve"> </w:t>
      </w:r>
      <w:proofErr w:type="spellStart"/>
      <w:r w:rsidRPr="000A1F51">
        <w:rPr>
          <w:i/>
          <w:color w:val="000000"/>
        </w:rPr>
        <w:t>його</w:t>
      </w:r>
      <w:proofErr w:type="spellEnd"/>
      <w:r w:rsidRPr="000A1F51">
        <w:rPr>
          <w:i/>
          <w:color w:val="000000"/>
        </w:rPr>
        <w:t xml:space="preserve"> </w:t>
      </w:r>
      <w:proofErr w:type="spellStart"/>
      <w:r w:rsidRPr="000A1F51">
        <w:rPr>
          <w:i/>
          <w:color w:val="000000"/>
        </w:rPr>
        <w:t>походження</w:t>
      </w:r>
      <w:proofErr w:type="spellEnd"/>
      <w:r w:rsidRPr="000A1F51">
        <w:rPr>
          <w:i/>
          <w:color w:val="000000"/>
        </w:rPr>
        <w:t xml:space="preserve"> </w:t>
      </w:r>
      <w:proofErr w:type="spellStart"/>
      <w:r w:rsidRPr="000A1F51">
        <w:rPr>
          <w:i/>
          <w:color w:val="000000"/>
        </w:rPr>
        <w:t>або</w:t>
      </w:r>
      <w:proofErr w:type="spellEnd"/>
      <w:r w:rsidRPr="000A1F51">
        <w:rPr>
          <w:i/>
          <w:color w:val="000000"/>
        </w:rPr>
        <w:t xml:space="preserve"> </w:t>
      </w:r>
      <w:proofErr w:type="spellStart"/>
      <w:r w:rsidRPr="000A1F51">
        <w:rPr>
          <w:i/>
          <w:color w:val="000000"/>
        </w:rPr>
        <w:t>виробники</w:t>
      </w:r>
      <w:proofErr w:type="spellEnd"/>
      <w:r w:rsidRPr="000A1F51">
        <w:rPr>
          <w:i/>
          <w:color w:val="000000"/>
        </w:rPr>
        <w:t xml:space="preserve"> – </w:t>
      </w:r>
      <w:proofErr w:type="spellStart"/>
      <w:r w:rsidRPr="000A1F51">
        <w:rPr>
          <w:i/>
          <w:color w:val="000000"/>
        </w:rPr>
        <w:t>читати</w:t>
      </w:r>
      <w:proofErr w:type="spellEnd"/>
      <w:r w:rsidRPr="000A1F51">
        <w:rPr>
          <w:i/>
          <w:color w:val="000000"/>
        </w:rPr>
        <w:t xml:space="preserve"> як </w:t>
      </w:r>
      <w:proofErr w:type="spellStart"/>
      <w:r w:rsidRPr="000A1F51">
        <w:rPr>
          <w:i/>
          <w:color w:val="000000"/>
        </w:rPr>
        <w:t>вираз</w:t>
      </w:r>
      <w:proofErr w:type="spellEnd"/>
      <w:r w:rsidRPr="000A1F51">
        <w:rPr>
          <w:i/>
          <w:color w:val="000000"/>
        </w:rPr>
        <w:t xml:space="preserve"> «</w:t>
      </w:r>
      <w:proofErr w:type="spellStart"/>
      <w:r w:rsidRPr="000A1F51">
        <w:rPr>
          <w:i/>
          <w:color w:val="000000"/>
        </w:rPr>
        <w:t>або</w:t>
      </w:r>
      <w:proofErr w:type="spellEnd"/>
      <w:r w:rsidRPr="000A1F51">
        <w:rPr>
          <w:i/>
          <w:color w:val="000000"/>
        </w:rPr>
        <w:t xml:space="preserve"> </w:t>
      </w:r>
      <w:proofErr w:type="spellStart"/>
      <w:r w:rsidRPr="000A1F51">
        <w:rPr>
          <w:i/>
          <w:color w:val="000000"/>
        </w:rPr>
        <w:t>еквівалент</w:t>
      </w:r>
      <w:proofErr w:type="spellEnd"/>
      <w:r w:rsidRPr="000A1F51">
        <w:rPr>
          <w:i/>
          <w:color w:val="000000"/>
        </w:rPr>
        <w:t xml:space="preserve">». </w:t>
      </w:r>
      <w:proofErr w:type="spellStart"/>
      <w:r w:rsidRPr="000A1F51">
        <w:rPr>
          <w:i/>
          <w:color w:val="000000"/>
        </w:rPr>
        <w:t>Еквівалентний</w:t>
      </w:r>
      <w:proofErr w:type="spellEnd"/>
      <w:r w:rsidRPr="000A1F51">
        <w:rPr>
          <w:i/>
          <w:color w:val="000000"/>
        </w:rPr>
        <w:t xml:space="preserve"> товар </w:t>
      </w:r>
      <w:proofErr w:type="spellStart"/>
      <w:r w:rsidRPr="000A1F51">
        <w:rPr>
          <w:i/>
          <w:color w:val="000000"/>
        </w:rPr>
        <w:t>має</w:t>
      </w:r>
      <w:proofErr w:type="spellEnd"/>
      <w:r w:rsidRPr="000A1F51">
        <w:rPr>
          <w:i/>
          <w:color w:val="000000"/>
        </w:rPr>
        <w:t xml:space="preserve"> </w:t>
      </w:r>
      <w:proofErr w:type="spellStart"/>
      <w:r w:rsidRPr="000A1F51">
        <w:rPr>
          <w:i/>
          <w:color w:val="000000"/>
        </w:rPr>
        <w:t>відповідати</w:t>
      </w:r>
      <w:proofErr w:type="spellEnd"/>
      <w:r w:rsidRPr="000A1F51">
        <w:rPr>
          <w:i/>
          <w:color w:val="000000"/>
        </w:rPr>
        <w:t xml:space="preserve"> </w:t>
      </w:r>
      <w:proofErr w:type="spellStart"/>
      <w:r w:rsidRPr="000A1F51">
        <w:rPr>
          <w:i/>
          <w:color w:val="000000"/>
        </w:rPr>
        <w:t>усі</w:t>
      </w:r>
      <w:proofErr w:type="gramStart"/>
      <w:r w:rsidRPr="000A1F51">
        <w:rPr>
          <w:i/>
          <w:color w:val="000000"/>
        </w:rPr>
        <w:t>м</w:t>
      </w:r>
      <w:proofErr w:type="spellEnd"/>
      <w:proofErr w:type="gramEnd"/>
      <w:r w:rsidRPr="000A1F51">
        <w:rPr>
          <w:i/>
          <w:color w:val="000000"/>
        </w:rPr>
        <w:t xml:space="preserve"> </w:t>
      </w:r>
      <w:proofErr w:type="spellStart"/>
      <w:r w:rsidRPr="000A1F51">
        <w:rPr>
          <w:i/>
          <w:color w:val="000000"/>
        </w:rPr>
        <w:t>вимогам</w:t>
      </w:r>
      <w:proofErr w:type="spellEnd"/>
      <w:r w:rsidRPr="000A1F51">
        <w:rPr>
          <w:i/>
          <w:color w:val="000000"/>
        </w:rPr>
        <w:t xml:space="preserve"> </w:t>
      </w:r>
      <w:proofErr w:type="spellStart"/>
      <w:r w:rsidRPr="000A1F51">
        <w:rPr>
          <w:i/>
          <w:color w:val="000000"/>
        </w:rPr>
        <w:t>зазначеним</w:t>
      </w:r>
      <w:proofErr w:type="spellEnd"/>
      <w:r w:rsidRPr="000A1F51">
        <w:rPr>
          <w:i/>
          <w:color w:val="000000"/>
        </w:rPr>
        <w:t xml:space="preserve"> у </w:t>
      </w:r>
      <w:proofErr w:type="spellStart"/>
      <w:r w:rsidRPr="000A1F51">
        <w:rPr>
          <w:i/>
          <w:color w:val="000000"/>
        </w:rPr>
        <w:t>даному</w:t>
      </w:r>
      <w:proofErr w:type="spellEnd"/>
      <w:r w:rsidRPr="000A1F51">
        <w:rPr>
          <w:i/>
          <w:color w:val="000000"/>
        </w:rPr>
        <w:t xml:space="preserve"> </w:t>
      </w:r>
      <w:proofErr w:type="spellStart"/>
      <w:r w:rsidRPr="000A1F51">
        <w:rPr>
          <w:i/>
          <w:color w:val="000000"/>
        </w:rPr>
        <w:t>додатку</w:t>
      </w:r>
      <w:proofErr w:type="spellEnd"/>
      <w:r w:rsidRPr="000A1F51">
        <w:rPr>
          <w:i/>
          <w:color w:val="000000"/>
        </w:rPr>
        <w:t xml:space="preserve"> </w:t>
      </w:r>
      <w:proofErr w:type="spellStart"/>
      <w:r w:rsidRPr="000A1F51">
        <w:rPr>
          <w:i/>
          <w:color w:val="000000"/>
        </w:rPr>
        <w:t>тендерної</w:t>
      </w:r>
      <w:proofErr w:type="spellEnd"/>
      <w:r w:rsidRPr="000A1F51">
        <w:rPr>
          <w:i/>
          <w:color w:val="000000"/>
        </w:rPr>
        <w:t xml:space="preserve"> </w:t>
      </w:r>
      <w:proofErr w:type="spellStart"/>
      <w:r w:rsidRPr="000A1F51">
        <w:rPr>
          <w:i/>
          <w:color w:val="000000"/>
        </w:rPr>
        <w:t>документації</w:t>
      </w:r>
      <w:proofErr w:type="spellEnd"/>
      <w:r w:rsidRPr="000A1F51">
        <w:rPr>
          <w:i/>
          <w:color w:val="000000"/>
        </w:rPr>
        <w:t>.</w:t>
      </w:r>
      <w:bookmarkStart w:id="2" w:name="_Ref467733084"/>
      <w:r w:rsidRPr="000A1F51">
        <w:rPr>
          <w:i/>
          <w:color w:val="000000"/>
        </w:rPr>
        <w:t xml:space="preserve"> </w:t>
      </w:r>
      <w:proofErr w:type="spellStart"/>
      <w:r w:rsidRPr="000A1F51">
        <w:t>Еквівалентом</w:t>
      </w:r>
      <w:proofErr w:type="spellEnd"/>
      <w:r w:rsidRPr="000A1F51">
        <w:t xml:space="preserve"> </w:t>
      </w:r>
      <w:proofErr w:type="spellStart"/>
      <w:r w:rsidRPr="000A1F51">
        <w:t>вважається</w:t>
      </w:r>
      <w:proofErr w:type="spellEnd"/>
      <w:r w:rsidRPr="000A1F51">
        <w:t xml:space="preserve"> </w:t>
      </w:r>
      <w:proofErr w:type="spellStart"/>
      <w:r w:rsidRPr="000A1F51">
        <w:t>еквівалентний</w:t>
      </w:r>
      <w:proofErr w:type="spellEnd"/>
      <w:r w:rsidRPr="000A1F51">
        <w:t xml:space="preserve"> товар, </w:t>
      </w:r>
      <w:proofErr w:type="spellStart"/>
      <w:r w:rsidRPr="000A1F51">
        <w:t>який</w:t>
      </w:r>
      <w:proofErr w:type="spellEnd"/>
      <w:r w:rsidRPr="000A1F51">
        <w:t xml:space="preserve"> </w:t>
      </w:r>
      <w:proofErr w:type="spellStart"/>
      <w:r w:rsidRPr="000A1F51">
        <w:t>є</w:t>
      </w:r>
      <w:proofErr w:type="spellEnd"/>
      <w:r w:rsidRPr="000A1F51">
        <w:t xml:space="preserve"> за </w:t>
      </w:r>
      <w:proofErr w:type="spellStart"/>
      <w:r w:rsidRPr="000A1F51">
        <w:t>своїми</w:t>
      </w:r>
      <w:proofErr w:type="spellEnd"/>
      <w:r w:rsidRPr="000A1F51">
        <w:t xml:space="preserve"> </w:t>
      </w:r>
      <w:proofErr w:type="spellStart"/>
      <w:r w:rsidRPr="000A1F51">
        <w:t>описовими</w:t>
      </w:r>
      <w:proofErr w:type="spellEnd"/>
      <w:r w:rsidRPr="000A1F51">
        <w:t xml:space="preserve">, </w:t>
      </w:r>
      <w:proofErr w:type="spellStart"/>
      <w:r w:rsidRPr="000A1F51">
        <w:t>кількісними</w:t>
      </w:r>
      <w:proofErr w:type="spellEnd"/>
      <w:r w:rsidRPr="000A1F51">
        <w:t xml:space="preserve">, </w:t>
      </w:r>
      <w:proofErr w:type="spellStart"/>
      <w:r w:rsidRPr="000A1F51">
        <w:t>технічними</w:t>
      </w:r>
      <w:proofErr w:type="spellEnd"/>
      <w:r w:rsidRPr="000A1F51">
        <w:t xml:space="preserve"> та </w:t>
      </w:r>
      <w:proofErr w:type="spellStart"/>
      <w:r w:rsidRPr="000A1F51">
        <w:t>іншими</w:t>
      </w:r>
      <w:proofErr w:type="spellEnd"/>
      <w:r w:rsidRPr="000A1F51">
        <w:t xml:space="preserve"> характеристиками </w:t>
      </w:r>
      <w:proofErr w:type="spellStart"/>
      <w:r w:rsidRPr="000A1F51">
        <w:t>є</w:t>
      </w:r>
      <w:proofErr w:type="spellEnd"/>
      <w:r w:rsidRPr="000A1F51">
        <w:t xml:space="preserve"> </w:t>
      </w:r>
      <w:proofErr w:type="spellStart"/>
      <w:r w:rsidRPr="000A1F51">
        <w:t>ідентичним</w:t>
      </w:r>
      <w:proofErr w:type="spellEnd"/>
      <w:r w:rsidRPr="000A1F51">
        <w:t xml:space="preserve"> товару, у </w:t>
      </w:r>
      <w:proofErr w:type="spellStart"/>
      <w:r w:rsidRPr="000A1F51">
        <w:t>цьому</w:t>
      </w:r>
      <w:proofErr w:type="spellEnd"/>
      <w:r w:rsidRPr="000A1F51">
        <w:t xml:space="preserve"> </w:t>
      </w:r>
      <w:proofErr w:type="spellStart"/>
      <w:r w:rsidRPr="000A1F51">
        <w:t>Додатку</w:t>
      </w:r>
      <w:proofErr w:type="spellEnd"/>
      <w:r w:rsidRPr="000A1F51">
        <w:t xml:space="preserve">, </w:t>
      </w:r>
      <w:proofErr w:type="spellStart"/>
      <w:r w:rsidRPr="000A1F51">
        <w:t>зокрема</w:t>
      </w:r>
      <w:proofErr w:type="spellEnd"/>
      <w:r w:rsidRPr="000A1F51">
        <w:t xml:space="preserve"> </w:t>
      </w:r>
      <w:proofErr w:type="spellStart"/>
      <w:r w:rsidRPr="000A1F51">
        <w:t>має</w:t>
      </w:r>
      <w:proofErr w:type="spellEnd"/>
      <w:r w:rsidRPr="000A1F51">
        <w:t xml:space="preserve"> </w:t>
      </w:r>
      <w:proofErr w:type="spellStart"/>
      <w:r w:rsidRPr="000A1F51">
        <w:t>ідентичні</w:t>
      </w:r>
      <w:proofErr w:type="spellEnd"/>
      <w:r w:rsidRPr="000A1F51">
        <w:t xml:space="preserve"> </w:t>
      </w:r>
      <w:proofErr w:type="spellStart"/>
      <w:r w:rsidRPr="000A1F51">
        <w:t>наступні</w:t>
      </w:r>
      <w:proofErr w:type="spellEnd"/>
      <w:r w:rsidRPr="000A1F51">
        <w:t xml:space="preserve"> характеристики (</w:t>
      </w:r>
      <w:proofErr w:type="spellStart"/>
      <w:r w:rsidRPr="000A1F51">
        <w:t>ознаками</w:t>
      </w:r>
      <w:proofErr w:type="spellEnd"/>
      <w:r w:rsidRPr="000A1F51">
        <w:t>):</w:t>
      </w:r>
      <w:bookmarkEnd w:id="2"/>
    </w:p>
    <w:p w:rsidR="004621DF" w:rsidRPr="000A1F51" w:rsidRDefault="004621DF" w:rsidP="004621DF">
      <w:pPr>
        <w:pStyle w:val="Default"/>
        <w:jc w:val="both"/>
        <w:rPr>
          <w:rFonts w:eastAsia="Calibri"/>
          <w:sz w:val="24"/>
          <w:szCs w:val="24"/>
        </w:rPr>
      </w:pPr>
      <w:r w:rsidRPr="000A1F51">
        <w:rPr>
          <w:b/>
          <w:bCs/>
          <w:sz w:val="24"/>
          <w:szCs w:val="24"/>
        </w:rPr>
        <w:t>(</w:t>
      </w:r>
      <w:proofErr w:type="spellStart"/>
      <w:r w:rsidRPr="000A1F51">
        <w:rPr>
          <w:b/>
          <w:bCs/>
          <w:sz w:val="24"/>
          <w:szCs w:val="24"/>
        </w:rPr>
        <w:t>a</w:t>
      </w:r>
      <w:proofErr w:type="spellEnd"/>
      <w:r w:rsidRPr="000A1F51">
        <w:rPr>
          <w:b/>
          <w:bCs/>
          <w:sz w:val="24"/>
          <w:szCs w:val="24"/>
        </w:rPr>
        <w:t xml:space="preserve">) </w:t>
      </w:r>
      <w:r w:rsidRPr="000A1F51">
        <w:rPr>
          <w:sz w:val="24"/>
          <w:szCs w:val="24"/>
        </w:rPr>
        <w:t>сфера (</w:t>
      </w:r>
      <w:proofErr w:type="spellStart"/>
      <w:r w:rsidRPr="000A1F51">
        <w:rPr>
          <w:sz w:val="24"/>
          <w:szCs w:val="24"/>
        </w:rPr>
        <w:t>галузь</w:t>
      </w:r>
      <w:proofErr w:type="spellEnd"/>
      <w:r w:rsidRPr="000A1F51">
        <w:rPr>
          <w:sz w:val="24"/>
          <w:szCs w:val="24"/>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b</w:t>
      </w:r>
      <w:proofErr w:type="spellEnd"/>
      <w:r w:rsidRPr="000A1F51">
        <w:rPr>
          <w:b/>
          <w:bCs/>
          <w:sz w:val="24"/>
          <w:szCs w:val="24"/>
        </w:rPr>
        <w:t xml:space="preserve">) </w:t>
      </w:r>
      <w:proofErr w:type="spellStart"/>
      <w:r w:rsidRPr="000A1F51">
        <w:rPr>
          <w:sz w:val="24"/>
          <w:szCs w:val="24"/>
        </w:rPr>
        <w:t>призначення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c</w:t>
      </w:r>
      <w:proofErr w:type="spellEnd"/>
      <w:r w:rsidRPr="000A1F51">
        <w:rPr>
          <w:b/>
          <w:bCs/>
          <w:sz w:val="24"/>
          <w:szCs w:val="24"/>
        </w:rPr>
        <w:t xml:space="preserve">) </w:t>
      </w:r>
      <w:proofErr w:type="spellStart"/>
      <w:r w:rsidRPr="000A1F51">
        <w:rPr>
          <w:sz w:val="24"/>
          <w:szCs w:val="24"/>
        </w:rPr>
        <w:t>методи</w:t>
      </w:r>
      <w:proofErr w:type="spellEnd"/>
      <w:r w:rsidRPr="000A1F51">
        <w:rPr>
          <w:sz w:val="24"/>
          <w:szCs w:val="24"/>
        </w:rPr>
        <w:t>/</w:t>
      </w:r>
      <w:proofErr w:type="spellStart"/>
      <w:r w:rsidRPr="000A1F51">
        <w:rPr>
          <w:sz w:val="24"/>
          <w:szCs w:val="24"/>
        </w:rPr>
        <w:t>способи</w:t>
      </w:r>
      <w:proofErr w:type="spellEnd"/>
      <w:r w:rsidRPr="000A1F51">
        <w:rPr>
          <w:sz w:val="24"/>
          <w:szCs w:val="24"/>
          <w:lang w:val="uk-UA"/>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d</w:t>
      </w:r>
      <w:proofErr w:type="spellEnd"/>
      <w:r w:rsidRPr="000A1F51">
        <w:rPr>
          <w:b/>
          <w:bCs/>
          <w:sz w:val="24"/>
          <w:szCs w:val="24"/>
        </w:rPr>
        <w:t xml:space="preserve">) </w:t>
      </w:r>
      <w:r w:rsidRPr="000A1F51">
        <w:rPr>
          <w:sz w:val="24"/>
          <w:szCs w:val="24"/>
        </w:rPr>
        <w:t>склад (</w:t>
      </w:r>
      <w:proofErr w:type="spellStart"/>
      <w:proofErr w:type="gramStart"/>
      <w:r w:rsidRPr="000A1F51">
        <w:rPr>
          <w:sz w:val="24"/>
          <w:szCs w:val="24"/>
        </w:rPr>
        <w:t>матер</w:t>
      </w:r>
      <w:proofErr w:type="gramEnd"/>
      <w:r w:rsidRPr="000A1F51">
        <w:rPr>
          <w:sz w:val="24"/>
          <w:szCs w:val="24"/>
        </w:rPr>
        <w:t>іал</w:t>
      </w:r>
      <w:proofErr w:type="spellEnd"/>
      <w:r w:rsidRPr="000A1F51">
        <w:rPr>
          <w:sz w:val="24"/>
          <w:szCs w:val="24"/>
        </w:rPr>
        <w:t xml:space="preserve">), </w:t>
      </w:r>
      <w:proofErr w:type="spellStart"/>
      <w:r w:rsidRPr="000A1F51">
        <w:rPr>
          <w:sz w:val="24"/>
          <w:szCs w:val="24"/>
        </w:rPr>
        <w:t>комплектація</w:t>
      </w:r>
      <w:proofErr w:type="spellEnd"/>
      <w:r w:rsidRPr="000A1F51">
        <w:rPr>
          <w:sz w:val="24"/>
          <w:szCs w:val="24"/>
        </w:rPr>
        <w:t xml:space="preserve">, </w:t>
      </w:r>
      <w:proofErr w:type="spellStart"/>
      <w:r w:rsidRPr="000A1F51">
        <w:rPr>
          <w:sz w:val="24"/>
          <w:szCs w:val="24"/>
        </w:rPr>
        <w:t>фізичні</w:t>
      </w:r>
      <w:proofErr w:type="spellEnd"/>
      <w:r w:rsidRPr="000A1F51">
        <w:rPr>
          <w:sz w:val="24"/>
          <w:szCs w:val="24"/>
        </w:rPr>
        <w:t xml:space="preserve"> характеристики, форма </w:t>
      </w:r>
      <w:proofErr w:type="spellStart"/>
      <w:r w:rsidRPr="000A1F51">
        <w:rPr>
          <w:sz w:val="24"/>
          <w:szCs w:val="24"/>
        </w:rPr>
        <w:t>випуску</w:t>
      </w:r>
      <w:proofErr w:type="spellEnd"/>
      <w:r w:rsidRPr="000A1F51">
        <w:rPr>
          <w:sz w:val="24"/>
          <w:szCs w:val="24"/>
        </w:rPr>
        <w:t xml:space="preserve">/ </w:t>
      </w:r>
      <w:proofErr w:type="spellStart"/>
      <w:r w:rsidRPr="000A1F51">
        <w:rPr>
          <w:sz w:val="24"/>
          <w:szCs w:val="24"/>
        </w:rPr>
        <w:t>пакування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e</w:t>
      </w:r>
      <w:proofErr w:type="spellEnd"/>
      <w:r w:rsidRPr="000A1F51">
        <w:rPr>
          <w:b/>
          <w:bCs/>
          <w:sz w:val="24"/>
          <w:szCs w:val="24"/>
        </w:rPr>
        <w:t xml:space="preserve">) </w:t>
      </w:r>
      <w:proofErr w:type="spellStart"/>
      <w:r w:rsidRPr="000A1F51">
        <w:rPr>
          <w:sz w:val="24"/>
          <w:szCs w:val="24"/>
        </w:rPr>
        <w:t>шкідливі</w:t>
      </w:r>
      <w:proofErr w:type="spellEnd"/>
      <w:r w:rsidRPr="000A1F51">
        <w:rPr>
          <w:sz w:val="24"/>
          <w:szCs w:val="24"/>
          <w:lang w:val="uk-UA"/>
        </w:rPr>
        <w:t xml:space="preserve"> </w:t>
      </w:r>
      <w:proofErr w:type="spellStart"/>
      <w:r w:rsidRPr="000A1F51">
        <w:rPr>
          <w:sz w:val="24"/>
          <w:szCs w:val="24"/>
        </w:rPr>
        <w:t>фактори</w:t>
      </w:r>
      <w:proofErr w:type="spellEnd"/>
      <w:r w:rsidRPr="000A1F51">
        <w:rPr>
          <w:sz w:val="24"/>
          <w:szCs w:val="24"/>
        </w:rPr>
        <w:t xml:space="preserve"> та </w:t>
      </w:r>
      <w:proofErr w:type="spellStart"/>
      <w:r w:rsidRPr="000A1F51">
        <w:rPr>
          <w:sz w:val="24"/>
          <w:szCs w:val="24"/>
        </w:rPr>
        <w:t>вплив</w:t>
      </w:r>
      <w:proofErr w:type="spellEnd"/>
      <w:r w:rsidRPr="000A1F51">
        <w:rPr>
          <w:sz w:val="24"/>
          <w:szCs w:val="24"/>
        </w:rPr>
        <w:t xml:space="preserve"> на </w:t>
      </w:r>
      <w:proofErr w:type="spellStart"/>
      <w:r w:rsidRPr="000A1F51">
        <w:rPr>
          <w:sz w:val="24"/>
          <w:szCs w:val="24"/>
        </w:rPr>
        <w:t>живі</w:t>
      </w:r>
      <w:proofErr w:type="spellEnd"/>
      <w:r w:rsidRPr="000A1F51">
        <w:rPr>
          <w:sz w:val="24"/>
          <w:szCs w:val="24"/>
          <w:lang w:val="uk-UA"/>
        </w:rPr>
        <w:t xml:space="preserve"> </w:t>
      </w:r>
      <w:proofErr w:type="spellStart"/>
      <w:r w:rsidRPr="000A1F51">
        <w:rPr>
          <w:sz w:val="24"/>
          <w:szCs w:val="24"/>
        </w:rPr>
        <w:t>органі</w:t>
      </w:r>
      <w:proofErr w:type="gramStart"/>
      <w:r w:rsidRPr="000A1F51">
        <w:rPr>
          <w:sz w:val="24"/>
          <w:szCs w:val="24"/>
        </w:rPr>
        <w:t>зми</w:t>
      </w:r>
      <w:proofErr w:type="spellEnd"/>
      <w:r w:rsidRPr="000A1F51">
        <w:rPr>
          <w:sz w:val="24"/>
          <w:szCs w:val="24"/>
        </w:rPr>
        <w:t xml:space="preserve"> </w:t>
      </w:r>
      <w:proofErr w:type="spellStart"/>
      <w:r w:rsidRPr="000A1F51">
        <w:rPr>
          <w:sz w:val="24"/>
          <w:szCs w:val="24"/>
        </w:rPr>
        <w:t>й</w:t>
      </w:r>
      <w:proofErr w:type="spellEnd"/>
      <w:proofErr w:type="gramEnd"/>
      <w:r w:rsidRPr="000A1F51">
        <w:rPr>
          <w:sz w:val="24"/>
          <w:szCs w:val="24"/>
        </w:rPr>
        <w:t xml:space="preserve"> </w:t>
      </w:r>
      <w:proofErr w:type="spellStart"/>
      <w:r w:rsidRPr="000A1F51">
        <w:rPr>
          <w:sz w:val="24"/>
          <w:szCs w:val="24"/>
        </w:rPr>
        <w:t>довкілля</w:t>
      </w:r>
      <w:proofErr w:type="spellEnd"/>
      <w:r w:rsidRPr="000A1F51">
        <w:rPr>
          <w:sz w:val="24"/>
          <w:szCs w:val="24"/>
        </w:rPr>
        <w:t xml:space="preserve">. </w:t>
      </w:r>
    </w:p>
    <w:p w:rsidR="004621DF" w:rsidRPr="000A1F51" w:rsidRDefault="004621DF" w:rsidP="004621DF">
      <w:pPr>
        <w:jc w:val="center"/>
        <w:rPr>
          <w:b/>
        </w:rPr>
      </w:pPr>
    </w:p>
    <w:p w:rsidR="004621DF" w:rsidRPr="000A1F51" w:rsidRDefault="004621DF" w:rsidP="004621DF">
      <w:pPr>
        <w:jc w:val="center"/>
        <w:rPr>
          <w:b/>
        </w:rPr>
      </w:pPr>
    </w:p>
    <w:p w:rsidR="0007387C" w:rsidRPr="000A1F51" w:rsidRDefault="0007387C" w:rsidP="00533B75"/>
    <w:p w:rsidR="000A1F51" w:rsidRPr="000A1F51" w:rsidRDefault="000A1F51"/>
    <w:sectPr w:rsidR="000A1F51" w:rsidRPr="000A1F51" w:rsidSect="005C1981">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496129A"/>
    <w:multiLevelType w:val="hybridMultilevel"/>
    <w:tmpl w:val="EACC55DC"/>
    <w:lvl w:ilvl="0" w:tplc="0366E19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7"/>
  </w:num>
  <w:num w:numId="28">
    <w:abstractNumId w:val="3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A1F51"/>
    <w:rsid w:val="000B0438"/>
    <w:rsid w:val="001171FD"/>
    <w:rsid w:val="00122039"/>
    <w:rsid w:val="001522B4"/>
    <w:rsid w:val="00214AB1"/>
    <w:rsid w:val="00300ED0"/>
    <w:rsid w:val="00392A8E"/>
    <w:rsid w:val="003F6AD2"/>
    <w:rsid w:val="004621DF"/>
    <w:rsid w:val="004B46E5"/>
    <w:rsid w:val="004F5B19"/>
    <w:rsid w:val="00513E89"/>
    <w:rsid w:val="00531EF6"/>
    <w:rsid w:val="00533B75"/>
    <w:rsid w:val="00565D82"/>
    <w:rsid w:val="005C1981"/>
    <w:rsid w:val="00703A0E"/>
    <w:rsid w:val="00727E15"/>
    <w:rsid w:val="007E63FB"/>
    <w:rsid w:val="008B21AB"/>
    <w:rsid w:val="009D3F04"/>
    <w:rsid w:val="009E5997"/>
    <w:rsid w:val="00A30DBD"/>
    <w:rsid w:val="00A4593C"/>
    <w:rsid w:val="00AC5FC8"/>
    <w:rsid w:val="00B71A52"/>
    <w:rsid w:val="00C102DE"/>
    <w:rsid w:val="00C1660A"/>
    <w:rsid w:val="00D11963"/>
    <w:rsid w:val="00D60018"/>
    <w:rsid w:val="00E41ABA"/>
    <w:rsid w:val="00E4541F"/>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qFormat/>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З"/>
    <w:basedOn w:val="a"/>
    <w:link w:val="ae"/>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paragraph" w:customStyle="1" w:styleId="docdata">
    <w:name w:val="docdata"/>
    <w:basedOn w:val="a"/>
    <w:qFormat/>
    <w:rsid w:val="007E63FB"/>
    <w:pPr>
      <w:spacing w:before="100" w:beforeAutospacing="1" w:after="100" w:afterAutospacing="1"/>
    </w:pPr>
  </w:style>
  <w:style w:type="paragraph" w:customStyle="1" w:styleId="Style6">
    <w:name w:val="Style6"/>
    <w:basedOn w:val="a"/>
    <w:uiPriority w:val="99"/>
    <w:rsid w:val="00703A0E"/>
    <w:pPr>
      <w:widowControl w:val="0"/>
      <w:autoSpaceDE w:val="0"/>
      <w:autoSpaceDN w:val="0"/>
      <w:adjustRightInd w:val="0"/>
      <w:spacing w:line="583" w:lineRule="exact"/>
      <w:jc w:val="both"/>
    </w:pPr>
    <w:rPr>
      <w:rFonts w:eastAsiaTheme="minorEastAsia"/>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767576442">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2023-02-23T13:56:00Z</cp:lastPrinted>
  <dcterms:created xsi:type="dcterms:W3CDTF">2023-03-01T14:57:00Z</dcterms:created>
  <dcterms:modified xsi:type="dcterms:W3CDTF">2023-03-02T14:15:00Z</dcterms:modified>
</cp:coreProperties>
</file>