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518D" w14:textId="7DFE98DF" w:rsidR="008206E5" w:rsidRPr="0068068B" w:rsidRDefault="001825EA" w:rsidP="0068068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ПРОЄКТ</w:t>
      </w:r>
    </w:p>
    <w:p w14:paraId="6C5A29CE" w14:textId="77777777" w:rsidR="008206E5" w:rsidRPr="0068068B" w:rsidRDefault="008206E5" w:rsidP="0068068B">
      <w:pPr>
        <w:spacing w:after="0" w:line="240" w:lineRule="auto"/>
        <w:ind w:left="567"/>
        <w:jc w:val="right"/>
        <w:rPr>
          <w:rFonts w:ascii="Times New Roman" w:eastAsia="Times New Roman" w:hAnsi="Times New Roman" w:cs="Times New Roman"/>
          <w:b/>
          <w:lang w:eastAsia="ru-RU"/>
        </w:rPr>
      </w:pPr>
    </w:p>
    <w:tbl>
      <w:tblPr>
        <w:tblW w:w="10437" w:type="dxa"/>
        <w:tblLayout w:type="fixed"/>
        <w:tblLook w:val="0000" w:firstRow="0" w:lastRow="0" w:firstColumn="0" w:lastColumn="0" w:noHBand="0" w:noVBand="0"/>
      </w:tblPr>
      <w:tblGrid>
        <w:gridCol w:w="10437"/>
      </w:tblGrid>
      <w:tr w:rsidR="0096332B" w:rsidRPr="00C529D1" w14:paraId="4A839441" w14:textId="77777777" w:rsidTr="00064127">
        <w:trPr>
          <w:cantSplit/>
          <w:trHeight w:val="543"/>
        </w:trPr>
        <w:tc>
          <w:tcPr>
            <w:tcW w:w="10437" w:type="dxa"/>
          </w:tcPr>
          <w:p w14:paraId="5767F735" w14:textId="77777777" w:rsidR="0096332B" w:rsidRPr="00C529D1" w:rsidRDefault="0096332B" w:rsidP="00064127">
            <w:pPr>
              <w:tabs>
                <w:tab w:val="center" w:pos="4819"/>
                <w:tab w:val="right" w:pos="9639"/>
              </w:tabs>
              <w:spacing w:after="0" w:line="240" w:lineRule="auto"/>
              <w:jc w:val="center"/>
              <w:rPr>
                <w:rFonts w:ascii="Times New Roman" w:hAnsi="Times New Roman" w:cs="Times New Roman"/>
                <w:b/>
                <w:sz w:val="24"/>
                <w:szCs w:val="24"/>
              </w:rPr>
            </w:pPr>
            <w:r w:rsidRPr="00C529D1">
              <w:rPr>
                <w:rFonts w:ascii="Times New Roman" w:hAnsi="Times New Roman" w:cs="Times New Roman"/>
                <w:b/>
                <w:sz w:val="24"/>
                <w:szCs w:val="24"/>
              </w:rPr>
              <w:t>ДОГОВІР № _____</w:t>
            </w:r>
            <w:r>
              <w:rPr>
                <w:rFonts w:ascii="Times New Roman" w:hAnsi="Times New Roman" w:cs="Times New Roman"/>
                <w:b/>
                <w:sz w:val="24"/>
                <w:szCs w:val="24"/>
              </w:rPr>
              <w:t>_</w:t>
            </w:r>
            <w:r w:rsidRPr="00C529D1">
              <w:rPr>
                <w:rFonts w:ascii="Times New Roman" w:hAnsi="Times New Roman" w:cs="Times New Roman"/>
                <w:b/>
                <w:sz w:val="24"/>
                <w:szCs w:val="24"/>
              </w:rPr>
              <w:t>__</w:t>
            </w:r>
          </w:p>
        </w:tc>
      </w:tr>
    </w:tbl>
    <w:p w14:paraId="34DB5FF3" w14:textId="1B94DC46" w:rsidR="0096332B" w:rsidRPr="00C529D1" w:rsidRDefault="001825EA" w:rsidP="0096332B">
      <w:pPr>
        <w:spacing w:after="0" w:line="240" w:lineRule="auto"/>
        <w:jc w:val="center"/>
        <w:rPr>
          <w:rFonts w:ascii="Times New Roman" w:hAnsi="Times New Roman" w:cs="Times New Roman"/>
          <w:b/>
          <w:sz w:val="24"/>
          <w:szCs w:val="24"/>
        </w:rPr>
      </w:pPr>
      <w:r>
        <w:rPr>
          <w:rFonts w:ascii="Times New Roman" w:hAnsi="Times New Roman" w:cs="Times New Roman"/>
          <w:b/>
        </w:rPr>
        <w:t>с. Хмелів</w:t>
      </w:r>
      <w:r w:rsidR="0096332B" w:rsidRPr="00C529D1">
        <w:rPr>
          <w:rFonts w:ascii="Times New Roman" w:hAnsi="Times New Roman" w:cs="Times New Roman"/>
          <w:b/>
          <w:sz w:val="24"/>
          <w:szCs w:val="24"/>
        </w:rPr>
        <w:tab/>
      </w:r>
      <w:r w:rsidR="0096332B" w:rsidRPr="00C529D1">
        <w:rPr>
          <w:rFonts w:ascii="Times New Roman" w:hAnsi="Times New Roman" w:cs="Times New Roman"/>
          <w:b/>
          <w:sz w:val="24"/>
          <w:szCs w:val="24"/>
        </w:rPr>
        <w:tab/>
      </w:r>
      <w:r w:rsidR="0096332B" w:rsidRPr="00C529D1">
        <w:rPr>
          <w:rFonts w:ascii="Times New Roman" w:hAnsi="Times New Roman" w:cs="Times New Roman"/>
          <w:sz w:val="24"/>
          <w:szCs w:val="24"/>
        </w:rPr>
        <w:tab/>
      </w:r>
      <w:r w:rsidR="0096332B" w:rsidRPr="00C529D1">
        <w:rPr>
          <w:rFonts w:ascii="Times New Roman" w:hAnsi="Times New Roman" w:cs="Times New Roman"/>
          <w:sz w:val="24"/>
          <w:szCs w:val="24"/>
        </w:rPr>
        <w:tab/>
      </w:r>
      <w:r w:rsidR="0096332B" w:rsidRPr="00C529D1">
        <w:rPr>
          <w:rFonts w:ascii="Times New Roman" w:hAnsi="Times New Roman" w:cs="Times New Roman"/>
          <w:sz w:val="24"/>
          <w:szCs w:val="24"/>
        </w:rPr>
        <w:tab/>
      </w:r>
      <w:r w:rsidR="0096332B">
        <w:rPr>
          <w:rFonts w:ascii="Times New Roman" w:hAnsi="Times New Roman" w:cs="Times New Roman"/>
          <w:sz w:val="24"/>
          <w:szCs w:val="24"/>
        </w:rPr>
        <w:t xml:space="preserve">             </w:t>
      </w:r>
      <w:r w:rsidR="0096332B" w:rsidRPr="00C529D1">
        <w:rPr>
          <w:rFonts w:ascii="Times New Roman" w:hAnsi="Times New Roman" w:cs="Times New Roman"/>
          <w:sz w:val="24"/>
          <w:szCs w:val="24"/>
        </w:rPr>
        <w:tab/>
      </w:r>
      <w:r w:rsidR="0096332B" w:rsidRPr="00C529D1">
        <w:rPr>
          <w:rFonts w:ascii="Times New Roman" w:hAnsi="Times New Roman" w:cs="Times New Roman"/>
          <w:b/>
          <w:sz w:val="24"/>
          <w:szCs w:val="24"/>
        </w:rPr>
        <w:t xml:space="preserve"> </w:t>
      </w:r>
      <w:r w:rsidR="0096332B">
        <w:rPr>
          <w:rFonts w:ascii="Times New Roman" w:hAnsi="Times New Roman" w:cs="Times New Roman"/>
          <w:b/>
          <w:sz w:val="24"/>
          <w:szCs w:val="24"/>
        </w:rPr>
        <w:t>«</w:t>
      </w:r>
      <w:r w:rsidR="0096332B" w:rsidRPr="00C529D1">
        <w:rPr>
          <w:rFonts w:ascii="Times New Roman" w:hAnsi="Times New Roman" w:cs="Times New Roman"/>
          <w:b/>
          <w:sz w:val="24"/>
          <w:szCs w:val="24"/>
        </w:rPr>
        <w:t>____</w:t>
      </w:r>
      <w:r w:rsidR="0096332B">
        <w:rPr>
          <w:rFonts w:ascii="Times New Roman" w:hAnsi="Times New Roman" w:cs="Times New Roman"/>
          <w:b/>
          <w:sz w:val="24"/>
          <w:szCs w:val="24"/>
        </w:rPr>
        <w:t xml:space="preserve">» </w:t>
      </w:r>
      <w:r w:rsidR="0096332B" w:rsidRPr="00C529D1">
        <w:rPr>
          <w:rFonts w:ascii="Times New Roman" w:hAnsi="Times New Roman" w:cs="Times New Roman"/>
          <w:b/>
          <w:sz w:val="24"/>
          <w:szCs w:val="24"/>
        </w:rPr>
        <w:t>____________ 202</w:t>
      </w:r>
      <w:r w:rsidR="00061F3C">
        <w:rPr>
          <w:rFonts w:ascii="Times New Roman" w:hAnsi="Times New Roman" w:cs="Times New Roman"/>
          <w:b/>
          <w:sz w:val="24"/>
          <w:szCs w:val="24"/>
        </w:rPr>
        <w:t>4</w:t>
      </w:r>
      <w:r w:rsidR="0096332B" w:rsidRPr="00C529D1">
        <w:rPr>
          <w:rFonts w:ascii="Times New Roman" w:hAnsi="Times New Roman" w:cs="Times New Roman"/>
          <w:b/>
          <w:sz w:val="24"/>
          <w:szCs w:val="24"/>
        </w:rPr>
        <w:t xml:space="preserve"> р.</w:t>
      </w:r>
    </w:p>
    <w:p w14:paraId="5EFCBB0D" w14:textId="77777777" w:rsidR="0096332B" w:rsidRPr="00C529D1" w:rsidRDefault="0096332B" w:rsidP="0096332B">
      <w:pPr>
        <w:spacing w:after="0" w:line="240" w:lineRule="auto"/>
        <w:jc w:val="center"/>
        <w:rPr>
          <w:rFonts w:ascii="Times New Roman" w:hAnsi="Times New Roman" w:cs="Times New Roman"/>
          <w:sz w:val="24"/>
          <w:szCs w:val="24"/>
        </w:rPr>
      </w:pPr>
    </w:p>
    <w:p w14:paraId="5576AB54" w14:textId="696DDD4D" w:rsidR="0014515F" w:rsidRPr="0014515F" w:rsidRDefault="00C6684B" w:rsidP="00C6684B">
      <w:pPr>
        <w:jc w:val="both"/>
        <w:rPr>
          <w:rFonts w:ascii="Times New Roman" w:hAnsi="Times New Roman" w:cs="Times New Roman"/>
          <w:sz w:val="24"/>
          <w:szCs w:val="24"/>
        </w:rPr>
      </w:pPr>
      <w:r>
        <w:rPr>
          <w:rFonts w:ascii="Times New Roman" w:hAnsi="Times New Roman" w:cs="Times New Roman"/>
          <w:b/>
          <w:sz w:val="24"/>
          <w:szCs w:val="24"/>
        </w:rPr>
        <w:t xml:space="preserve">        </w:t>
      </w:r>
      <w:r w:rsidR="0014515F" w:rsidRPr="0014515F">
        <w:rPr>
          <w:rFonts w:ascii="Times New Roman" w:hAnsi="Times New Roman" w:cs="Times New Roman"/>
          <w:b/>
          <w:sz w:val="24"/>
          <w:szCs w:val="24"/>
        </w:rPr>
        <w:t>Комун</w:t>
      </w:r>
      <w:r>
        <w:rPr>
          <w:rFonts w:ascii="Times New Roman" w:hAnsi="Times New Roman" w:cs="Times New Roman"/>
          <w:b/>
          <w:sz w:val="24"/>
          <w:szCs w:val="24"/>
        </w:rPr>
        <w:t>альна установа Сумської обласної ради</w:t>
      </w:r>
      <w:r w:rsidR="0014515F" w:rsidRPr="0014515F">
        <w:rPr>
          <w:rFonts w:ascii="Times New Roman" w:hAnsi="Times New Roman" w:cs="Times New Roman"/>
          <w:b/>
          <w:sz w:val="24"/>
          <w:szCs w:val="24"/>
        </w:rPr>
        <w:t xml:space="preserve"> </w:t>
      </w:r>
      <w:proofErr w:type="spellStart"/>
      <w:r>
        <w:rPr>
          <w:rFonts w:ascii="Times New Roman" w:hAnsi="Times New Roman" w:cs="Times New Roman"/>
          <w:b/>
          <w:sz w:val="24"/>
          <w:szCs w:val="24"/>
        </w:rPr>
        <w:t>Хмелівський</w:t>
      </w:r>
      <w:proofErr w:type="spellEnd"/>
      <w:r>
        <w:rPr>
          <w:rFonts w:ascii="Times New Roman" w:hAnsi="Times New Roman" w:cs="Times New Roman"/>
          <w:b/>
          <w:sz w:val="24"/>
          <w:szCs w:val="24"/>
        </w:rPr>
        <w:t xml:space="preserve"> психоневрологічний інтернат</w:t>
      </w:r>
      <w:r w:rsidR="0096332B" w:rsidRPr="0014515F">
        <w:rPr>
          <w:rFonts w:ascii="Times New Roman" w:hAnsi="Times New Roman" w:cs="Times New Roman"/>
          <w:bCs/>
          <w:iCs/>
          <w:sz w:val="24"/>
          <w:szCs w:val="24"/>
        </w:rPr>
        <w:t>,</w:t>
      </w:r>
      <w:r w:rsidR="0096332B" w:rsidRPr="00C529D1">
        <w:rPr>
          <w:rFonts w:ascii="Times New Roman" w:hAnsi="Times New Roman" w:cs="Times New Roman"/>
          <w:bCs/>
          <w:iCs/>
          <w:sz w:val="24"/>
          <w:szCs w:val="24"/>
        </w:rPr>
        <w:t xml:space="preserve"> в особі </w:t>
      </w:r>
      <w:r w:rsidR="0096332B" w:rsidRPr="0014515F">
        <w:rPr>
          <w:rFonts w:ascii="Times New Roman" w:hAnsi="Times New Roman" w:cs="Times New Roman"/>
          <w:bCs/>
          <w:iCs/>
          <w:sz w:val="24"/>
          <w:szCs w:val="24"/>
        </w:rPr>
        <w:t>директора</w:t>
      </w:r>
      <w:r>
        <w:rPr>
          <w:rFonts w:ascii="Times New Roman" w:hAnsi="Times New Roman" w:cs="Times New Roman"/>
          <w:bCs/>
          <w:iCs/>
          <w:sz w:val="24"/>
          <w:szCs w:val="24"/>
        </w:rPr>
        <w:t xml:space="preserve"> Тарасова Ігоря Володимировича</w:t>
      </w:r>
      <w:r w:rsidR="0096332B" w:rsidRPr="0014515F">
        <w:rPr>
          <w:rFonts w:ascii="Times New Roman" w:hAnsi="Times New Roman" w:cs="Times New Roman"/>
          <w:bCs/>
          <w:iCs/>
          <w:sz w:val="24"/>
          <w:szCs w:val="24"/>
        </w:rPr>
        <w:t xml:space="preserve"> </w:t>
      </w:r>
      <w:r w:rsidR="0014515F" w:rsidRPr="0014515F">
        <w:rPr>
          <w:rFonts w:ascii="Times New Roman" w:hAnsi="Times New Roman" w:cs="Times New Roman"/>
          <w:sz w:val="24"/>
          <w:szCs w:val="24"/>
        </w:rPr>
        <w:t>,</w:t>
      </w:r>
      <w:r w:rsidR="0096332B" w:rsidRPr="00C529D1">
        <w:rPr>
          <w:rFonts w:ascii="Times New Roman" w:hAnsi="Times New Roman" w:cs="Times New Roman"/>
          <w:bCs/>
          <w:iCs/>
          <w:sz w:val="24"/>
          <w:szCs w:val="24"/>
        </w:rPr>
        <w:t xml:space="preserve">  що діє на підставі </w:t>
      </w:r>
      <w:r>
        <w:rPr>
          <w:rFonts w:ascii="Times New Roman" w:hAnsi="Times New Roman" w:cs="Times New Roman"/>
          <w:bCs/>
          <w:iCs/>
          <w:sz w:val="24"/>
          <w:szCs w:val="24"/>
        </w:rPr>
        <w:t>Положення</w:t>
      </w:r>
      <w:r w:rsidR="0096332B" w:rsidRPr="00C529D1">
        <w:rPr>
          <w:rFonts w:ascii="Times New Roman" w:hAnsi="Times New Roman" w:cs="Times New Roman"/>
          <w:sz w:val="24"/>
          <w:szCs w:val="24"/>
          <w:lang w:eastAsia="ru-RU"/>
        </w:rPr>
        <w:t xml:space="preserve"> (далі – Покупець), з однієї сторони, і ______________________,</w:t>
      </w:r>
      <w:r w:rsidR="0096332B" w:rsidRPr="00C529D1">
        <w:rPr>
          <w:rFonts w:ascii="Times New Roman" w:hAnsi="Times New Roman" w:cs="Times New Roman"/>
          <w:bCs/>
          <w:iCs/>
          <w:color w:val="000000"/>
          <w:sz w:val="24"/>
          <w:szCs w:val="20"/>
          <w:lang w:eastAsia="ru-RU"/>
        </w:rPr>
        <w:t xml:space="preserve"> в особі __________________________, яка</w:t>
      </w:r>
      <w:r w:rsidR="0096332B">
        <w:rPr>
          <w:rFonts w:ascii="Times New Roman" w:hAnsi="Times New Roman" w:cs="Times New Roman"/>
          <w:bCs/>
          <w:iCs/>
          <w:color w:val="000000"/>
          <w:sz w:val="24"/>
          <w:szCs w:val="20"/>
          <w:lang w:eastAsia="ru-RU"/>
        </w:rPr>
        <w:t xml:space="preserve"> </w:t>
      </w:r>
      <w:r w:rsidR="0096332B" w:rsidRPr="00C529D1">
        <w:rPr>
          <w:rFonts w:ascii="Times New Roman" w:hAnsi="Times New Roman" w:cs="Times New Roman"/>
          <w:bCs/>
          <w:iCs/>
          <w:color w:val="000000"/>
          <w:sz w:val="24"/>
          <w:szCs w:val="20"/>
          <w:lang w:eastAsia="ru-RU"/>
        </w:rPr>
        <w:t>(який) діє на підставі _________________</w:t>
      </w:r>
      <w:r w:rsidR="0096332B">
        <w:rPr>
          <w:rFonts w:ascii="Times New Roman" w:hAnsi="Times New Roman" w:cs="Times New Roman"/>
          <w:bCs/>
          <w:iCs/>
          <w:color w:val="000000"/>
          <w:sz w:val="24"/>
          <w:szCs w:val="20"/>
          <w:lang w:eastAsia="ru-RU"/>
        </w:rPr>
        <w:t xml:space="preserve"> </w:t>
      </w:r>
      <w:r w:rsidR="0096332B" w:rsidRPr="00C529D1">
        <w:rPr>
          <w:rFonts w:ascii="Times New Roman" w:hAnsi="Times New Roman" w:cs="Times New Roman"/>
          <w:sz w:val="24"/>
          <w:szCs w:val="24"/>
          <w:lang w:eastAsia="ru-RU"/>
        </w:rPr>
        <w:t xml:space="preserve">(далі - Постачальник),  з іншої сторони,  </w:t>
      </w:r>
      <w:r w:rsidR="0096332B" w:rsidRPr="0014515F">
        <w:rPr>
          <w:rFonts w:ascii="Times New Roman" w:hAnsi="Times New Roman" w:cs="Times New Roman"/>
          <w:sz w:val="24"/>
          <w:szCs w:val="24"/>
          <w:lang w:eastAsia="ru-RU"/>
        </w:rPr>
        <w:t>разом –</w:t>
      </w:r>
      <w:r w:rsidR="0014515F" w:rsidRPr="0014515F">
        <w:rPr>
          <w:rFonts w:ascii="Times New Roman" w:hAnsi="Times New Roman" w:cs="Times New Roman"/>
          <w:sz w:val="24"/>
          <w:szCs w:val="24"/>
        </w:rPr>
        <w:t xml:space="preserve">Сторони, уклали цей договір поставки із дотриманням Особливостей здійснення публічних </w:t>
      </w:r>
      <w:proofErr w:type="spellStart"/>
      <w:r w:rsidR="0014515F" w:rsidRPr="0014515F">
        <w:rPr>
          <w:rFonts w:ascii="Times New Roman" w:hAnsi="Times New Roman" w:cs="Times New Roman"/>
          <w:sz w:val="24"/>
          <w:szCs w:val="24"/>
        </w:rPr>
        <w:t>закупівель</w:t>
      </w:r>
      <w:proofErr w:type="spellEnd"/>
      <w:r w:rsidR="0014515F" w:rsidRPr="0014515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w:t>
      </w:r>
      <w:r w:rsidR="0014515F" w:rsidRPr="00061F3C">
        <w:rPr>
          <w:rFonts w:ascii="Times New Roman" w:hAnsi="Times New Roman" w:cs="Times New Roman"/>
          <w:sz w:val="24"/>
          <w:szCs w:val="24"/>
        </w:rPr>
        <w:t>2022 р</w:t>
      </w:r>
      <w:r w:rsidR="00061F3C" w:rsidRPr="00061F3C">
        <w:rPr>
          <w:rFonts w:ascii="Times New Roman" w:hAnsi="Times New Roman" w:cs="Times New Roman"/>
          <w:color w:val="000000"/>
          <w:spacing w:val="1"/>
          <w:sz w:val="24"/>
          <w:szCs w:val="24"/>
        </w:rPr>
        <w:t xml:space="preserve"> п </w:t>
      </w:r>
      <w:r w:rsidR="00061F3C" w:rsidRPr="00061F3C">
        <w:rPr>
          <w:rFonts w:ascii="Times New Roman" w:hAnsi="Times New Roman" w:cs="Times New Roman"/>
          <w:color w:val="333333"/>
          <w:sz w:val="24"/>
          <w:szCs w:val="24"/>
          <w:shd w:val="clear" w:color="auto" w:fill="FFFFFF"/>
        </w:rPr>
        <w:t>11</w:t>
      </w:r>
      <w:r w:rsidR="00061F3C" w:rsidRPr="00061F3C">
        <w:rPr>
          <w:rStyle w:val="rvts37"/>
          <w:rFonts w:ascii="Times New Roman" w:hAnsi="Times New Roman" w:cs="Times New Roman"/>
          <w:b/>
          <w:bCs/>
          <w:color w:val="333333"/>
          <w:sz w:val="24"/>
          <w:szCs w:val="24"/>
          <w:shd w:val="clear" w:color="auto" w:fill="FFFFFF"/>
          <w:vertAlign w:val="superscript"/>
        </w:rPr>
        <w:t>-1</w:t>
      </w:r>
      <w:r w:rsidR="00061F3C" w:rsidRPr="00061F3C">
        <w:rPr>
          <w:rFonts w:ascii="Times New Roman" w:hAnsi="Times New Roman" w:cs="Times New Roman"/>
          <w:color w:val="000000"/>
          <w:spacing w:val="1"/>
          <w:sz w:val="24"/>
          <w:szCs w:val="24"/>
        </w:rPr>
        <w:t xml:space="preserve"> постанови</w:t>
      </w:r>
      <w:r w:rsidR="0014515F" w:rsidRPr="00061F3C">
        <w:rPr>
          <w:rFonts w:ascii="Times New Roman" w:hAnsi="Times New Roman" w:cs="Times New Roman"/>
          <w:sz w:val="24"/>
          <w:szCs w:val="24"/>
        </w:rPr>
        <w:t>.</w:t>
      </w:r>
      <w:r w:rsidR="0014515F" w:rsidRPr="0014515F">
        <w:rPr>
          <w:rFonts w:ascii="Times New Roman" w:hAnsi="Times New Roman" w:cs="Times New Roman"/>
          <w:sz w:val="24"/>
          <w:szCs w:val="24"/>
        </w:rPr>
        <w:t xml:space="preserve"> (із змінами), Указу Президента України від 24 лютого 2022 р. № 64 “Про введення воєнного стану в Україні” (із змінами).</w:t>
      </w:r>
    </w:p>
    <w:p w14:paraId="54677108" w14:textId="5416213B" w:rsidR="0096332B" w:rsidRPr="00C529D1" w:rsidRDefault="0014515F" w:rsidP="0014515F">
      <w:pPr>
        <w:ind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96332B" w:rsidRPr="00C529D1">
        <w:rPr>
          <w:rFonts w:ascii="Times New Roman" w:hAnsi="Times New Roman" w:cs="Times New Roman"/>
          <w:b/>
          <w:sz w:val="24"/>
          <w:szCs w:val="24"/>
        </w:rPr>
        <w:t>1. ПРЕДМЕТ ДОГОВОРУ</w:t>
      </w:r>
    </w:p>
    <w:p w14:paraId="1F681E8B" w14:textId="77777777" w:rsidR="0096332B" w:rsidRPr="00C529D1" w:rsidRDefault="0096332B" w:rsidP="0096332B">
      <w:pPr>
        <w:tabs>
          <w:tab w:val="left" w:pos="0"/>
          <w:tab w:val="left" w:pos="900"/>
        </w:tabs>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1.1. Постачальник зобов’язується поставити та передати у власність Покупцю товари (надалі - товар) в асортименті, кількості, по цінах та на умовах, що вказуються у Специфікації, яка є невід’ємною частиною цього Договору (Додаток №1), а Покупець зобов’язується прийняти  та оплатити товар на умовах, визначених цим Договором.</w:t>
      </w:r>
    </w:p>
    <w:p w14:paraId="637D4CE6" w14:textId="606D2E49" w:rsidR="0014515F" w:rsidRPr="0014515F" w:rsidRDefault="0096332B" w:rsidP="0014515F">
      <w:pPr>
        <w:spacing w:after="0" w:line="240" w:lineRule="auto"/>
        <w:rPr>
          <w:rFonts w:ascii="Times New Roman" w:eastAsia="Times New Roman" w:hAnsi="Times New Roman" w:cs="Times New Roman"/>
          <w:b/>
          <w:bCs/>
          <w:sz w:val="24"/>
          <w:szCs w:val="24"/>
          <w:lang w:eastAsia="ru-RU"/>
        </w:rPr>
      </w:pPr>
      <w:r w:rsidRPr="00C529D1">
        <w:rPr>
          <w:rFonts w:ascii="Times New Roman" w:hAnsi="Times New Roman" w:cs="Times New Roman"/>
          <w:sz w:val="24"/>
          <w:szCs w:val="24"/>
        </w:rPr>
        <w:t>1.2. Найменування предмета закупівлі:</w:t>
      </w:r>
      <w:r w:rsidRPr="009A2FC1">
        <w:rPr>
          <w:rFonts w:ascii="Times New Roman" w:hAnsi="Times New Roman" w:cs="Times New Roman"/>
          <w:sz w:val="24"/>
          <w:szCs w:val="24"/>
        </w:rPr>
        <w:t xml:space="preserve"> </w:t>
      </w:r>
      <w:r w:rsidRPr="0014515F">
        <w:rPr>
          <w:rFonts w:ascii="Times New Roman" w:hAnsi="Times New Roman" w:cs="Times New Roman"/>
          <w:b/>
          <w:sz w:val="24"/>
          <w:szCs w:val="24"/>
        </w:rPr>
        <w:t xml:space="preserve">Код </w:t>
      </w:r>
      <w:r w:rsidR="0014515F" w:rsidRPr="0014515F">
        <w:rPr>
          <w:rFonts w:ascii="Times New Roman" w:eastAsia="Times New Roman" w:hAnsi="Times New Roman" w:cs="Times New Roman"/>
          <w:b/>
          <w:bCs/>
          <w:sz w:val="24"/>
          <w:szCs w:val="24"/>
          <w:lang w:eastAsia="ru-RU"/>
        </w:rPr>
        <w:t xml:space="preserve">ДК 021:2015 </w:t>
      </w:r>
      <w:r w:rsidR="0014515F" w:rsidRPr="0014515F">
        <w:rPr>
          <w:rFonts w:ascii="Times New Roman" w:hAnsi="Times New Roman" w:cs="Times New Roman"/>
          <w:b/>
          <w:color w:val="333333"/>
          <w:sz w:val="24"/>
          <w:szCs w:val="24"/>
        </w:rPr>
        <w:t>33750000-2</w:t>
      </w:r>
      <w:r w:rsidR="00B963D0">
        <w:rPr>
          <w:rFonts w:ascii="Times New Roman" w:hAnsi="Times New Roman" w:cs="Times New Roman"/>
          <w:b/>
          <w:color w:val="333333"/>
          <w:sz w:val="24"/>
          <w:szCs w:val="24"/>
        </w:rPr>
        <w:t xml:space="preserve"> </w:t>
      </w:r>
      <w:r w:rsidR="0014515F" w:rsidRPr="0014515F">
        <w:rPr>
          <w:rFonts w:ascii="Times New Roman" w:hAnsi="Times New Roman" w:cs="Times New Roman"/>
          <w:b/>
          <w:color w:val="333333"/>
          <w:sz w:val="24"/>
          <w:szCs w:val="24"/>
        </w:rPr>
        <w:t>Засоби для догляду за малюками (Підгузки)</w:t>
      </w:r>
      <w:r w:rsidR="0014515F" w:rsidRPr="0014515F">
        <w:rPr>
          <w:rFonts w:ascii="Times New Roman" w:eastAsia="Times New Roman" w:hAnsi="Times New Roman" w:cs="Times New Roman"/>
          <w:b/>
          <w:bCs/>
          <w:sz w:val="24"/>
          <w:szCs w:val="24"/>
          <w:lang w:eastAsia="ru-RU"/>
        </w:rPr>
        <w:t xml:space="preserve"> (НК 024:2023</w:t>
      </w:r>
      <w:r w:rsidR="0014515F" w:rsidRPr="0014515F">
        <w:rPr>
          <w:rFonts w:ascii="Times New Roman" w:hAnsi="Times New Roman" w:cs="Times New Roman"/>
          <w:b/>
          <w:sz w:val="24"/>
          <w:szCs w:val="24"/>
        </w:rPr>
        <w:t xml:space="preserve"> </w:t>
      </w:r>
      <w:r w:rsidR="0014515F" w:rsidRPr="0014515F">
        <w:rPr>
          <w:rFonts w:ascii="Times New Roman" w:eastAsia="Times New Roman" w:hAnsi="Times New Roman" w:cs="Times New Roman"/>
          <w:b/>
          <w:bCs/>
          <w:sz w:val="24"/>
          <w:szCs w:val="24"/>
          <w:lang w:eastAsia="ru-RU"/>
        </w:rPr>
        <w:t xml:space="preserve">11239 </w:t>
      </w:r>
      <w:proofErr w:type="spellStart"/>
      <w:r w:rsidR="0014515F" w:rsidRPr="0014515F">
        <w:rPr>
          <w:rFonts w:ascii="Times New Roman" w:eastAsia="Times New Roman" w:hAnsi="Times New Roman" w:cs="Times New Roman"/>
          <w:b/>
          <w:bCs/>
          <w:sz w:val="24"/>
          <w:szCs w:val="24"/>
          <w:lang w:eastAsia="ru-RU"/>
        </w:rPr>
        <w:t>Підгузник</w:t>
      </w:r>
      <w:proofErr w:type="spellEnd"/>
      <w:r w:rsidR="0014515F" w:rsidRPr="0014515F">
        <w:rPr>
          <w:rFonts w:ascii="Times New Roman" w:eastAsia="Times New Roman" w:hAnsi="Times New Roman" w:cs="Times New Roman"/>
          <w:b/>
          <w:bCs/>
          <w:sz w:val="24"/>
          <w:szCs w:val="24"/>
          <w:lang w:eastAsia="ru-RU"/>
        </w:rPr>
        <w:t xml:space="preserve"> для дорослих)</w:t>
      </w:r>
      <w:r w:rsidR="0014515F">
        <w:rPr>
          <w:rFonts w:ascii="Times New Roman" w:eastAsia="Times New Roman" w:hAnsi="Times New Roman" w:cs="Times New Roman"/>
          <w:b/>
          <w:bCs/>
          <w:sz w:val="24"/>
          <w:szCs w:val="24"/>
          <w:lang w:eastAsia="ru-RU"/>
        </w:rPr>
        <w:t>.</w:t>
      </w:r>
    </w:p>
    <w:p w14:paraId="5BAE3FD7" w14:textId="097F52AF" w:rsidR="0096332B" w:rsidRPr="00C529D1" w:rsidRDefault="0096332B" w:rsidP="0014515F">
      <w:pPr>
        <w:spacing w:after="0"/>
        <w:ind w:firstLine="426"/>
        <w:jc w:val="both"/>
        <w:rPr>
          <w:rFonts w:ascii="Times New Roman" w:hAnsi="Times New Roman" w:cs="Times New Roman"/>
          <w:sz w:val="24"/>
          <w:szCs w:val="24"/>
        </w:rPr>
      </w:pPr>
      <w:r w:rsidRPr="00C529D1">
        <w:rPr>
          <w:rFonts w:ascii="Times New Roman" w:hAnsi="Times New Roman" w:cs="Times New Roman"/>
          <w:sz w:val="24"/>
          <w:szCs w:val="24"/>
        </w:rPr>
        <w:t>Кількість товару</w:t>
      </w:r>
      <w:r w:rsidRPr="00C529D1">
        <w:rPr>
          <w:rFonts w:ascii="Times New Roman" w:eastAsia="Times New Roman" w:hAnsi="Times New Roman" w:cs="Times New Roman"/>
          <w:sz w:val="24"/>
          <w:szCs w:val="24"/>
          <w:lang w:eastAsia="ru-RU"/>
        </w:rPr>
        <w:t>: зазначена у специфікації, що є додатком до цього Договору.</w:t>
      </w:r>
    </w:p>
    <w:p w14:paraId="46D40162" w14:textId="77777777" w:rsidR="0096332B" w:rsidRPr="00C529D1" w:rsidRDefault="0096332B" w:rsidP="0096332B">
      <w:pPr>
        <w:spacing w:after="0" w:line="240" w:lineRule="auto"/>
        <w:ind w:firstLine="426"/>
        <w:contextualSpacing/>
        <w:jc w:val="both"/>
        <w:rPr>
          <w:rFonts w:ascii="Times New Roman" w:hAnsi="Times New Roman" w:cs="Times New Roman"/>
          <w:sz w:val="24"/>
          <w:szCs w:val="24"/>
        </w:rPr>
      </w:pPr>
      <w:r w:rsidRPr="00C529D1">
        <w:rPr>
          <w:rFonts w:ascii="Times New Roman" w:hAnsi="Times New Roman" w:cs="Times New Roman"/>
          <w:sz w:val="24"/>
          <w:szCs w:val="24"/>
        </w:rPr>
        <w:t xml:space="preserve">1.3. Постачальник та Покупець здійснюють свою діяльність на підставі чинних ліцензій. </w:t>
      </w:r>
    </w:p>
    <w:p w14:paraId="4E45E41E"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1.4.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14:paraId="6A4D32BB"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4"/>
          <w:lang w:eastAsia="ru-RU"/>
        </w:rPr>
        <w:t>1.5. Обсяги закупівлі товару можуть бути зменшені залежно від реального фінансування видатків.</w:t>
      </w:r>
    </w:p>
    <w:p w14:paraId="2AD45C96" w14:textId="77777777" w:rsidR="001825EA" w:rsidRPr="00C529D1" w:rsidRDefault="001825EA" w:rsidP="0096332B">
      <w:pPr>
        <w:spacing w:after="0" w:line="240" w:lineRule="auto"/>
        <w:ind w:firstLine="426"/>
        <w:jc w:val="both"/>
        <w:rPr>
          <w:rFonts w:ascii="Times New Roman" w:hAnsi="Times New Roman" w:cs="Times New Roman"/>
          <w:b/>
          <w:sz w:val="24"/>
          <w:szCs w:val="24"/>
        </w:rPr>
      </w:pPr>
    </w:p>
    <w:p w14:paraId="2EA015FD" w14:textId="77777777" w:rsidR="0096332B" w:rsidRDefault="0096332B" w:rsidP="0096332B">
      <w:pPr>
        <w:spacing w:after="0" w:line="240" w:lineRule="auto"/>
        <w:ind w:right="13" w:firstLine="426"/>
        <w:jc w:val="center"/>
        <w:rPr>
          <w:rFonts w:ascii="Times New Roman" w:hAnsi="Times New Roman" w:cs="Times New Roman"/>
          <w:b/>
          <w:sz w:val="24"/>
          <w:szCs w:val="24"/>
        </w:rPr>
      </w:pPr>
      <w:r w:rsidRPr="00C529D1">
        <w:rPr>
          <w:rFonts w:ascii="Times New Roman" w:hAnsi="Times New Roman" w:cs="Times New Roman"/>
          <w:b/>
          <w:sz w:val="24"/>
          <w:szCs w:val="24"/>
        </w:rPr>
        <w:t>2. ЦІНА ДОГОВОРУ</w:t>
      </w:r>
    </w:p>
    <w:p w14:paraId="4148F779" w14:textId="77777777" w:rsidR="001825EA" w:rsidRPr="00C529D1" w:rsidRDefault="001825EA" w:rsidP="0096332B">
      <w:pPr>
        <w:spacing w:after="0" w:line="240" w:lineRule="auto"/>
        <w:ind w:right="13" w:firstLine="426"/>
        <w:jc w:val="center"/>
        <w:rPr>
          <w:rFonts w:ascii="Times New Roman" w:hAnsi="Times New Roman" w:cs="Times New Roman"/>
          <w:b/>
          <w:sz w:val="24"/>
          <w:szCs w:val="24"/>
        </w:rPr>
      </w:pPr>
    </w:p>
    <w:p w14:paraId="4E784D85" w14:textId="77777777" w:rsidR="0096332B" w:rsidRPr="00C529D1" w:rsidRDefault="0096332B" w:rsidP="0096332B">
      <w:pPr>
        <w:spacing w:after="0" w:line="240" w:lineRule="auto"/>
        <w:ind w:right="13"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2.1. Ціна </w:t>
      </w:r>
      <w:r w:rsidRPr="00C529D1">
        <w:rPr>
          <w:rFonts w:ascii="Times New Roman" w:hAnsi="Times New Roman" w:cs="Times New Roman"/>
        </w:rPr>
        <w:t>на товар встановлюються в національній валюті України – гривні.</w:t>
      </w:r>
    </w:p>
    <w:p w14:paraId="7842D382"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2.2. Загальна </w:t>
      </w:r>
      <w:r w:rsidRPr="00C529D1">
        <w:rPr>
          <w:rFonts w:ascii="Times New Roman" w:hAnsi="Times New Roman" w:cs="Times New Roman"/>
          <w:sz w:val="24"/>
          <w:szCs w:val="24"/>
          <w:lang w:val="ru-RU"/>
        </w:rPr>
        <w:t>сума</w:t>
      </w:r>
      <w:r w:rsidRPr="00C529D1">
        <w:rPr>
          <w:rFonts w:ascii="Times New Roman" w:hAnsi="Times New Roman" w:cs="Times New Roman"/>
          <w:sz w:val="24"/>
          <w:szCs w:val="24"/>
        </w:rPr>
        <w:t xml:space="preserve"> даного Договору </w:t>
      </w:r>
      <w:proofErr w:type="spellStart"/>
      <w:r w:rsidRPr="00C529D1">
        <w:rPr>
          <w:rFonts w:ascii="Times New Roman" w:hAnsi="Times New Roman" w:cs="Times New Roman"/>
          <w:sz w:val="24"/>
          <w:szCs w:val="24"/>
        </w:rPr>
        <w:t>складає:</w:t>
      </w:r>
      <w:r w:rsidRPr="00C529D1">
        <w:rPr>
          <w:rFonts w:ascii="Times New Roman" w:hAnsi="Times New Roman" w:cs="Times New Roman"/>
          <w:b/>
          <w:sz w:val="24"/>
          <w:szCs w:val="24"/>
        </w:rPr>
        <w:t>____________грн</w:t>
      </w:r>
      <w:proofErr w:type="spellEnd"/>
      <w:r w:rsidRPr="00C529D1">
        <w:rPr>
          <w:rFonts w:ascii="Times New Roman" w:hAnsi="Times New Roman" w:cs="Times New Roman"/>
          <w:sz w:val="24"/>
          <w:szCs w:val="24"/>
        </w:rPr>
        <w:t xml:space="preserve">. (________________ </w:t>
      </w:r>
      <w:r w:rsidRPr="00C529D1">
        <w:rPr>
          <w:rFonts w:ascii="Times New Roman" w:hAnsi="Times New Roman" w:cs="Times New Roman"/>
          <w:b/>
          <w:sz w:val="24"/>
          <w:szCs w:val="24"/>
        </w:rPr>
        <w:t>грн</w:t>
      </w:r>
      <w:r w:rsidRPr="00C529D1">
        <w:rPr>
          <w:rFonts w:ascii="Times New Roman" w:hAnsi="Times New Roman" w:cs="Times New Roman"/>
          <w:sz w:val="24"/>
          <w:szCs w:val="24"/>
        </w:rPr>
        <w:t xml:space="preserve">. ___ </w:t>
      </w:r>
      <w:r w:rsidRPr="00C529D1">
        <w:rPr>
          <w:rFonts w:ascii="Times New Roman" w:hAnsi="Times New Roman" w:cs="Times New Roman"/>
          <w:b/>
          <w:sz w:val="24"/>
          <w:szCs w:val="24"/>
        </w:rPr>
        <w:t>коп</w:t>
      </w:r>
      <w:r w:rsidRPr="00C529D1">
        <w:rPr>
          <w:rFonts w:ascii="Times New Roman" w:hAnsi="Times New Roman" w:cs="Times New Roman"/>
          <w:sz w:val="24"/>
          <w:szCs w:val="24"/>
        </w:rPr>
        <w:t xml:space="preserve">.), </w:t>
      </w:r>
      <w:r w:rsidRPr="00C529D1">
        <w:rPr>
          <w:rFonts w:ascii="Times New Roman" w:hAnsi="Times New Roman" w:cs="Times New Roman"/>
          <w:b/>
          <w:sz w:val="24"/>
          <w:szCs w:val="24"/>
        </w:rPr>
        <w:t>у тому числі ПДВ ____________грн.(____________грн___ коп.)</w:t>
      </w:r>
      <w:r>
        <w:rPr>
          <w:rFonts w:ascii="Times New Roman" w:hAnsi="Times New Roman" w:cs="Times New Roman"/>
          <w:b/>
          <w:sz w:val="24"/>
          <w:szCs w:val="24"/>
        </w:rPr>
        <w:t>/без ПДВ</w:t>
      </w:r>
      <w:r w:rsidRPr="00C529D1">
        <w:rPr>
          <w:rFonts w:ascii="Times New Roman" w:hAnsi="Times New Roman" w:cs="Times New Roman"/>
          <w:b/>
          <w:sz w:val="24"/>
          <w:szCs w:val="24"/>
        </w:rPr>
        <w:t>.</w:t>
      </w:r>
    </w:p>
    <w:p w14:paraId="36B92D85" w14:textId="77777777" w:rsidR="0096332B" w:rsidRPr="00C529D1" w:rsidRDefault="0096332B" w:rsidP="0096332B">
      <w:pPr>
        <w:spacing w:after="0" w:line="240" w:lineRule="auto"/>
        <w:ind w:right="13" w:firstLine="426"/>
        <w:jc w:val="both"/>
        <w:rPr>
          <w:rFonts w:ascii="Times New Roman" w:hAnsi="Times New Roman" w:cs="Times New Roman"/>
          <w:color w:val="000000"/>
          <w:sz w:val="24"/>
          <w:szCs w:val="24"/>
          <w:lang w:eastAsia="ru-RU"/>
        </w:rPr>
      </w:pPr>
      <w:r w:rsidRPr="00C529D1">
        <w:rPr>
          <w:rFonts w:ascii="Times New Roman" w:hAnsi="Times New Roman" w:cs="Times New Roman"/>
          <w:color w:val="000000"/>
          <w:sz w:val="24"/>
          <w:szCs w:val="24"/>
          <w:lang w:eastAsia="ru-RU"/>
        </w:rPr>
        <w:t xml:space="preserve">2.3. Ціна за одиницю товару вказується у Специфікації, яка є невід’ємною частиною цього Договору </w:t>
      </w:r>
      <w:r w:rsidRPr="00C529D1">
        <w:rPr>
          <w:rFonts w:ascii="Times New Roman" w:hAnsi="Times New Roman" w:cs="Times New Roman"/>
          <w:sz w:val="24"/>
          <w:szCs w:val="24"/>
        </w:rPr>
        <w:t>(Додаток №1).</w:t>
      </w:r>
    </w:p>
    <w:p w14:paraId="79141490" w14:textId="77777777" w:rsidR="0096332B" w:rsidRPr="00C529D1" w:rsidRDefault="0096332B" w:rsidP="0096332B">
      <w:pPr>
        <w:spacing w:after="0" w:line="240" w:lineRule="auto"/>
        <w:ind w:right="13" w:firstLine="709"/>
        <w:jc w:val="both"/>
        <w:rPr>
          <w:rFonts w:ascii="Times New Roman" w:hAnsi="Times New Roman" w:cs="Times New Roman"/>
          <w:sz w:val="24"/>
          <w:szCs w:val="24"/>
        </w:rPr>
      </w:pPr>
      <w:r w:rsidRPr="00C529D1">
        <w:rPr>
          <w:rFonts w:ascii="Times New Roman" w:hAnsi="Times New Roman" w:cs="Times New Roman"/>
          <w:sz w:val="24"/>
          <w:szCs w:val="24"/>
        </w:rPr>
        <w:t>2.4.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Постачальник зобов’язаний скорегувати ціну товару у встановлених межах.</w:t>
      </w:r>
    </w:p>
    <w:p w14:paraId="1265E2EF" w14:textId="77777777" w:rsidR="0096332B" w:rsidRPr="00C529D1" w:rsidRDefault="0096332B" w:rsidP="0096332B">
      <w:pPr>
        <w:spacing w:after="0" w:line="240" w:lineRule="auto"/>
        <w:ind w:right="13" w:firstLine="709"/>
        <w:jc w:val="both"/>
        <w:rPr>
          <w:rFonts w:ascii="Times New Roman" w:hAnsi="Times New Roman" w:cs="Times New Roman"/>
          <w:sz w:val="24"/>
          <w:szCs w:val="24"/>
        </w:rPr>
      </w:pPr>
    </w:p>
    <w:p w14:paraId="69BF9FCC" w14:textId="77777777" w:rsidR="0096332B" w:rsidRPr="00C529D1" w:rsidRDefault="0096332B" w:rsidP="0096332B">
      <w:pPr>
        <w:spacing w:after="0" w:line="240" w:lineRule="auto"/>
        <w:ind w:right="13"/>
        <w:jc w:val="center"/>
        <w:rPr>
          <w:rFonts w:ascii="Times New Roman" w:hAnsi="Times New Roman" w:cs="Times New Roman"/>
          <w:b/>
          <w:sz w:val="24"/>
          <w:szCs w:val="24"/>
        </w:rPr>
      </w:pPr>
      <w:r w:rsidRPr="00C529D1">
        <w:rPr>
          <w:rFonts w:ascii="Times New Roman" w:hAnsi="Times New Roman" w:cs="Times New Roman"/>
          <w:b/>
          <w:sz w:val="24"/>
          <w:szCs w:val="24"/>
        </w:rPr>
        <w:t>3. СТРОКИ ТА УМОВИ ПОСТАВКИ</w:t>
      </w:r>
    </w:p>
    <w:p w14:paraId="77623F0E" w14:textId="7EF93072" w:rsidR="0096332B" w:rsidRDefault="0096332B" w:rsidP="0096332B">
      <w:pPr>
        <w:spacing w:after="0" w:line="240" w:lineRule="auto"/>
        <w:ind w:firstLine="426"/>
        <w:rPr>
          <w:rFonts w:ascii="Times New Roman" w:hAnsi="Times New Roman" w:cs="Times New Roman"/>
          <w:sz w:val="24"/>
          <w:szCs w:val="24"/>
        </w:rPr>
      </w:pPr>
      <w:r w:rsidRPr="00C529D1">
        <w:rPr>
          <w:rFonts w:ascii="Times New Roman" w:hAnsi="Times New Roman" w:cs="Times New Roman"/>
          <w:sz w:val="24"/>
          <w:szCs w:val="24"/>
        </w:rPr>
        <w:t xml:space="preserve">3.1. Строк поставки товару – до </w:t>
      </w:r>
      <w:r w:rsidR="00450819">
        <w:rPr>
          <w:rFonts w:ascii="Times New Roman" w:hAnsi="Times New Roman" w:cs="Times New Roman"/>
          <w:sz w:val="24"/>
          <w:szCs w:val="24"/>
        </w:rPr>
        <w:t>31</w:t>
      </w:r>
      <w:r w:rsidR="00681467">
        <w:rPr>
          <w:rFonts w:ascii="Times New Roman" w:hAnsi="Times New Roman" w:cs="Times New Roman"/>
          <w:sz w:val="24"/>
          <w:szCs w:val="24"/>
        </w:rPr>
        <w:t xml:space="preserve"> </w:t>
      </w:r>
      <w:r w:rsidR="00450819">
        <w:rPr>
          <w:rFonts w:ascii="Times New Roman" w:hAnsi="Times New Roman" w:cs="Times New Roman"/>
          <w:sz w:val="24"/>
          <w:szCs w:val="24"/>
        </w:rPr>
        <w:t>груд</w:t>
      </w:r>
      <w:r w:rsidR="00681467">
        <w:rPr>
          <w:rFonts w:ascii="Times New Roman" w:hAnsi="Times New Roman" w:cs="Times New Roman"/>
          <w:sz w:val="24"/>
          <w:szCs w:val="24"/>
        </w:rPr>
        <w:t>ня</w:t>
      </w:r>
      <w:r w:rsidRPr="00C529D1">
        <w:rPr>
          <w:rFonts w:ascii="Times New Roman" w:hAnsi="Times New Roman" w:cs="Times New Roman"/>
          <w:sz w:val="24"/>
          <w:szCs w:val="24"/>
        </w:rPr>
        <w:t xml:space="preserve"> 202</w:t>
      </w:r>
      <w:r w:rsidR="00061F3C">
        <w:rPr>
          <w:rFonts w:ascii="Times New Roman" w:hAnsi="Times New Roman" w:cs="Times New Roman"/>
          <w:sz w:val="24"/>
          <w:szCs w:val="24"/>
        </w:rPr>
        <w:t>4</w:t>
      </w:r>
      <w:r w:rsidRPr="00C529D1">
        <w:rPr>
          <w:rFonts w:ascii="Times New Roman" w:hAnsi="Times New Roman" w:cs="Times New Roman"/>
          <w:sz w:val="24"/>
          <w:szCs w:val="24"/>
        </w:rPr>
        <w:t xml:space="preserve"> року.</w:t>
      </w:r>
    </w:p>
    <w:p w14:paraId="0F19F626" w14:textId="0D2BD78F" w:rsidR="0096332B" w:rsidRPr="00C529D1" w:rsidRDefault="0096332B" w:rsidP="0096332B">
      <w:pPr>
        <w:spacing w:after="0" w:line="240" w:lineRule="auto"/>
        <w:ind w:firstLine="426"/>
        <w:rPr>
          <w:rFonts w:ascii="Times New Roman" w:hAnsi="Times New Roman" w:cs="Times New Roman"/>
          <w:sz w:val="24"/>
          <w:szCs w:val="24"/>
        </w:rPr>
      </w:pPr>
      <w:r w:rsidRPr="00C529D1">
        <w:rPr>
          <w:rFonts w:ascii="Times New Roman" w:hAnsi="Times New Roman" w:cs="Times New Roman"/>
          <w:sz w:val="24"/>
          <w:szCs w:val="24"/>
        </w:rPr>
        <w:t xml:space="preserve">3.2  Місце поставки товару : </w:t>
      </w:r>
      <w:r w:rsidR="00450819">
        <w:rPr>
          <w:rFonts w:ascii="Times New Roman" w:eastAsia="Times New Roman" w:hAnsi="Times New Roman" w:cs="Times New Roman"/>
          <w:color w:val="000000"/>
          <w:sz w:val="24"/>
          <w:szCs w:val="24"/>
        </w:rPr>
        <w:t>42034</w:t>
      </w:r>
      <w:r w:rsidR="0014515F">
        <w:rPr>
          <w:rFonts w:ascii="Times New Roman" w:eastAsia="Times New Roman" w:hAnsi="Times New Roman" w:cs="Times New Roman"/>
          <w:color w:val="000000"/>
          <w:sz w:val="24"/>
          <w:szCs w:val="24"/>
        </w:rPr>
        <w:t>,</w:t>
      </w:r>
      <w:r w:rsidR="00450819">
        <w:rPr>
          <w:rFonts w:ascii="Times New Roman" w:eastAsia="Times New Roman" w:hAnsi="Times New Roman" w:cs="Times New Roman"/>
          <w:color w:val="000000"/>
          <w:sz w:val="24"/>
          <w:szCs w:val="24"/>
        </w:rPr>
        <w:t xml:space="preserve"> Сумська обл., Роменський р-н, с. Хмелів,</w:t>
      </w:r>
      <w:r w:rsidR="0014515F">
        <w:rPr>
          <w:rFonts w:ascii="Times New Roman" w:eastAsia="Times New Roman" w:hAnsi="Times New Roman" w:cs="Times New Roman"/>
          <w:color w:val="000000"/>
          <w:sz w:val="24"/>
          <w:szCs w:val="24"/>
        </w:rPr>
        <w:t xml:space="preserve"> </w:t>
      </w:r>
      <w:proofErr w:type="spellStart"/>
      <w:r w:rsidR="0014515F">
        <w:rPr>
          <w:rFonts w:ascii="Times New Roman" w:eastAsia="Times New Roman" w:hAnsi="Times New Roman" w:cs="Times New Roman"/>
          <w:color w:val="000000"/>
          <w:sz w:val="24"/>
          <w:szCs w:val="24"/>
        </w:rPr>
        <w:t>вул.В</w:t>
      </w:r>
      <w:r w:rsidR="00450819">
        <w:rPr>
          <w:rFonts w:ascii="Times New Roman" w:eastAsia="Times New Roman" w:hAnsi="Times New Roman" w:cs="Times New Roman"/>
          <w:color w:val="000000"/>
          <w:sz w:val="24"/>
          <w:szCs w:val="24"/>
        </w:rPr>
        <w:t>овни</w:t>
      </w:r>
      <w:proofErr w:type="spellEnd"/>
      <w:r w:rsidR="00450819">
        <w:rPr>
          <w:rFonts w:ascii="Times New Roman" w:eastAsia="Times New Roman" w:hAnsi="Times New Roman" w:cs="Times New Roman"/>
          <w:color w:val="000000"/>
          <w:sz w:val="24"/>
          <w:szCs w:val="24"/>
        </w:rPr>
        <w:t>, 6</w:t>
      </w:r>
      <w:r w:rsidR="0014515F">
        <w:rPr>
          <w:rFonts w:ascii="Times New Roman" w:eastAsia="Times New Roman" w:hAnsi="Times New Roman" w:cs="Times New Roman"/>
          <w:color w:val="000000"/>
          <w:sz w:val="24"/>
          <w:szCs w:val="24"/>
        </w:rPr>
        <w:t>9.</w:t>
      </w:r>
    </w:p>
    <w:p w14:paraId="7204BF3B" w14:textId="77777777" w:rsidR="0096332B" w:rsidRPr="00C529D1" w:rsidRDefault="0096332B" w:rsidP="0096332B">
      <w:pPr>
        <w:tabs>
          <w:tab w:val="right" w:pos="8505"/>
        </w:tabs>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3.3. Постачання товару здійснюється  на підставі письмових або усних заявок Покупця </w:t>
      </w:r>
      <w:r>
        <w:rPr>
          <w:rStyle w:val="afe"/>
          <w:rFonts w:ascii="Times New Roman" w:hAnsi="Times New Roman" w:cs="Times New Roman"/>
        </w:rPr>
        <w:t xml:space="preserve">протягом </w:t>
      </w:r>
      <w:r w:rsidRPr="00C529D1">
        <w:rPr>
          <w:rStyle w:val="afe"/>
          <w:rFonts w:ascii="Times New Roman" w:hAnsi="Times New Roman" w:cs="Times New Roman"/>
        </w:rPr>
        <w:t>7</w:t>
      </w:r>
      <w:r>
        <w:rPr>
          <w:rStyle w:val="afe"/>
          <w:rFonts w:ascii="Times New Roman" w:hAnsi="Times New Roman" w:cs="Times New Roman"/>
        </w:rPr>
        <w:t xml:space="preserve"> (семи)</w:t>
      </w:r>
      <w:r w:rsidRPr="00C529D1">
        <w:rPr>
          <w:rStyle w:val="afe"/>
          <w:rFonts w:ascii="Times New Roman" w:hAnsi="Times New Roman" w:cs="Times New Roman"/>
        </w:rPr>
        <w:t xml:space="preserve"> днів з моменту подачі заявок.</w:t>
      </w:r>
    </w:p>
    <w:p w14:paraId="3B2939D0"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3.4.  Товар постачається силами, транспортом та за рахунок Постачальника на умовах</w:t>
      </w:r>
      <w:r>
        <w:rPr>
          <w:rFonts w:ascii="Times New Roman" w:hAnsi="Times New Roman" w:cs="Times New Roman"/>
          <w:sz w:val="24"/>
          <w:szCs w:val="24"/>
        </w:rPr>
        <w:t xml:space="preserve"> </w:t>
      </w:r>
      <w:r w:rsidRPr="00C529D1">
        <w:rPr>
          <w:rFonts w:ascii="Times New Roman" w:hAnsi="Times New Roman" w:cs="Times New Roman"/>
          <w:bCs/>
          <w:sz w:val="24"/>
          <w:szCs w:val="24"/>
        </w:rPr>
        <w:t>DDP у відповідності до Правил тлумачення торговельних термінів Інкотермс (у редакції 2010р.)</w:t>
      </w:r>
    </w:p>
    <w:p w14:paraId="379BB24F" w14:textId="77777777" w:rsidR="0096332B" w:rsidRPr="00C529D1" w:rsidRDefault="0096332B" w:rsidP="0096332B">
      <w:pPr>
        <w:shd w:val="clear" w:color="auto" w:fill="FFFFFF"/>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3.5. Постачання товару здійснюється окремими партіями, виходячи з поточної потреби Покупця, визначеної у відповідній заявці. При цьому поточну потребу в товарі Покупець визначає самостійно у відповідності до чинного законодавства.</w:t>
      </w:r>
    </w:p>
    <w:p w14:paraId="6B14610E"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3.6. Постачальник поставляє Покупцю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w:t>
      </w:r>
      <w:r w:rsidRPr="00C529D1">
        <w:rPr>
          <w:rFonts w:ascii="Times New Roman" w:hAnsi="Times New Roman" w:cs="Times New Roman"/>
          <w:sz w:val="24"/>
          <w:szCs w:val="24"/>
        </w:rPr>
        <w:lastRenderedPageBreak/>
        <w:t>товару</w:t>
      </w:r>
      <w:r>
        <w:rPr>
          <w:rFonts w:ascii="Times New Roman" w:hAnsi="Times New Roman" w:cs="Times New Roman"/>
          <w:sz w:val="24"/>
          <w:szCs w:val="24"/>
        </w:rPr>
        <w:t xml:space="preserve"> </w:t>
      </w:r>
      <w:r w:rsidRPr="00C529D1">
        <w:rPr>
          <w:rFonts w:ascii="Times New Roman" w:hAnsi="Times New Roman" w:cs="Times New Roman"/>
          <w:sz w:val="24"/>
          <w:szCs w:val="24"/>
        </w:rPr>
        <w:t xml:space="preserve">та інших умов належного транспортування товару. Розвантаження товару здійснюється за рахунок Постачальника. </w:t>
      </w:r>
    </w:p>
    <w:p w14:paraId="07DC468F"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3.7. Датою поставки вважається дата передачі Постачальником товару Покупцю згідно видаткової накладної. Товар вважається поставленим (відпущеним), а Покупець таким, що набув право власності на товар з моменту його прийняття Покупцем. Моментом отримання товару вважається відмітка Покупця про отримання товару на видатковій накладній Постачальника.</w:t>
      </w:r>
    </w:p>
    <w:p w14:paraId="288B81CA"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3.8. Зобов'язання Постачальника (крім зобов'язань, передбачених розділом 5 цього Договору) вважаються виконаними у повному обсязі з моменту поставки, що засвідчується видатковою накладною, підписаних уповноваженими особами Сторін.</w:t>
      </w:r>
    </w:p>
    <w:p w14:paraId="0AFEF1CF"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3.10.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5 Договору.</w:t>
      </w:r>
    </w:p>
    <w:p w14:paraId="718F5A5A" w14:textId="77777777" w:rsidR="0096332B" w:rsidRPr="00C529D1" w:rsidRDefault="0096332B" w:rsidP="0096332B">
      <w:pPr>
        <w:spacing w:after="0" w:line="240" w:lineRule="auto"/>
        <w:ind w:firstLine="426"/>
        <w:contextualSpacing/>
        <w:jc w:val="both"/>
        <w:rPr>
          <w:rFonts w:ascii="Times New Roman" w:hAnsi="Times New Roman" w:cs="Times New Roman"/>
          <w:sz w:val="24"/>
          <w:szCs w:val="24"/>
        </w:rPr>
      </w:pPr>
      <w:r w:rsidRPr="00C529D1">
        <w:rPr>
          <w:rFonts w:ascii="Times New Roman" w:hAnsi="Times New Roman" w:cs="Times New Roman"/>
          <w:sz w:val="24"/>
          <w:szCs w:val="24"/>
        </w:rPr>
        <w:t>3.11. Матеріально відповідальна особа Покупця, під час отримання (приймання) товару, зобов’язана перевірити цілісність упаковки товару та відповідність кількості та асортименту поставленого (відпущеного) товару даним, зазначеним у товаросупровідних документах</w:t>
      </w:r>
    </w:p>
    <w:p w14:paraId="238A2BD4"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 . </w:t>
      </w:r>
    </w:p>
    <w:p w14:paraId="06C024AF"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цілісності упаковки та маркування товару, його кількості та асортименту Постачальником не приймаються та не підлягають задоволенню.</w:t>
      </w:r>
    </w:p>
    <w:p w14:paraId="144BF7B0"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3.12.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комплектним, Покупець має право відмовитися від Товару та вимагати повернення сплачених сум.</w:t>
      </w:r>
    </w:p>
    <w:p w14:paraId="4169D18F" w14:textId="77777777" w:rsidR="0096332B" w:rsidRPr="00C529D1" w:rsidRDefault="0096332B" w:rsidP="0096332B">
      <w:pPr>
        <w:spacing w:after="0" w:line="240" w:lineRule="auto"/>
        <w:ind w:right="-2" w:firstLine="426"/>
        <w:jc w:val="both"/>
        <w:rPr>
          <w:rFonts w:ascii="Times New Roman" w:hAnsi="Times New Roman" w:cs="Times New Roman"/>
          <w:sz w:val="24"/>
          <w:szCs w:val="24"/>
        </w:rPr>
      </w:pPr>
      <w:r w:rsidRPr="00C529D1">
        <w:rPr>
          <w:rFonts w:ascii="Times New Roman" w:hAnsi="Times New Roman" w:cs="Times New Roman"/>
          <w:sz w:val="24"/>
          <w:szCs w:val="24"/>
        </w:rPr>
        <w:t>3.13. 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14:paraId="139944C0" w14:textId="77777777" w:rsidR="0096332B" w:rsidRPr="00C529D1" w:rsidRDefault="0096332B" w:rsidP="0096332B">
      <w:pPr>
        <w:spacing w:after="0" w:line="240" w:lineRule="auto"/>
        <w:ind w:right="-82"/>
        <w:jc w:val="center"/>
        <w:rPr>
          <w:rFonts w:ascii="Times New Roman" w:hAnsi="Times New Roman" w:cs="Times New Roman"/>
          <w:b/>
          <w:sz w:val="24"/>
          <w:szCs w:val="24"/>
        </w:rPr>
      </w:pPr>
    </w:p>
    <w:p w14:paraId="79EF3F81" w14:textId="77777777" w:rsidR="0096332B" w:rsidRPr="00C529D1" w:rsidRDefault="0096332B" w:rsidP="0096332B">
      <w:pPr>
        <w:spacing w:after="0" w:line="240" w:lineRule="auto"/>
        <w:ind w:right="-82"/>
        <w:jc w:val="center"/>
        <w:rPr>
          <w:rFonts w:ascii="Times New Roman" w:hAnsi="Times New Roman" w:cs="Times New Roman"/>
          <w:b/>
          <w:sz w:val="24"/>
          <w:szCs w:val="24"/>
        </w:rPr>
      </w:pPr>
      <w:r w:rsidRPr="00C529D1">
        <w:rPr>
          <w:rFonts w:ascii="Times New Roman" w:hAnsi="Times New Roman" w:cs="Times New Roman"/>
          <w:b/>
          <w:sz w:val="24"/>
          <w:szCs w:val="24"/>
        </w:rPr>
        <w:t>4. УМОВИ ОПЛАТИ ТОВАРУ</w:t>
      </w:r>
    </w:p>
    <w:p w14:paraId="6A643C2F"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4.1. Розрахунки проводяться шляхом оплати Покупцем після підписання Сторонами видаткової накладної.</w:t>
      </w:r>
    </w:p>
    <w:p w14:paraId="2265CEE3" w14:textId="7A7496B0" w:rsidR="0096332B" w:rsidRPr="00C529D1" w:rsidRDefault="0096332B" w:rsidP="0096332B">
      <w:pPr>
        <w:tabs>
          <w:tab w:val="num" w:pos="1440"/>
        </w:tabs>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4.2. Оплата за поставлений товар здійснюється Покупцем у безготівковій формі шляхом перерахування грошових коштів на розрахунковий рахунок Постачальника протягом </w:t>
      </w:r>
      <w:r w:rsidR="0014515F">
        <w:rPr>
          <w:rFonts w:ascii="Times New Roman" w:hAnsi="Times New Roman" w:cs="Times New Roman"/>
          <w:sz w:val="24"/>
          <w:szCs w:val="24"/>
        </w:rPr>
        <w:t>14</w:t>
      </w:r>
      <w:r w:rsidR="00A469FA">
        <w:rPr>
          <w:rFonts w:ascii="Times New Roman" w:hAnsi="Times New Roman" w:cs="Times New Roman"/>
          <w:sz w:val="24"/>
          <w:szCs w:val="24"/>
        </w:rPr>
        <w:t>-</w:t>
      </w:r>
      <w:r w:rsidRPr="00C529D1">
        <w:rPr>
          <w:rFonts w:ascii="Times New Roman" w:hAnsi="Times New Roman" w:cs="Times New Roman"/>
          <w:sz w:val="24"/>
          <w:szCs w:val="24"/>
        </w:rPr>
        <w:t>ти (</w:t>
      </w:r>
      <w:r w:rsidR="0014515F">
        <w:rPr>
          <w:rFonts w:ascii="Times New Roman" w:hAnsi="Times New Roman" w:cs="Times New Roman"/>
          <w:sz w:val="24"/>
          <w:szCs w:val="24"/>
        </w:rPr>
        <w:t>чотирнадцяти</w:t>
      </w:r>
      <w:r w:rsidRPr="00C529D1">
        <w:rPr>
          <w:rFonts w:ascii="Times New Roman" w:hAnsi="Times New Roman" w:cs="Times New Roman"/>
          <w:sz w:val="24"/>
          <w:szCs w:val="24"/>
        </w:rPr>
        <w:t>) календарних днів з дати поставки товару на підставі  видаткової накладної.</w:t>
      </w:r>
    </w:p>
    <w:p w14:paraId="36BE9EF3" w14:textId="77777777" w:rsidR="0096332B" w:rsidRPr="00C529D1" w:rsidRDefault="0096332B" w:rsidP="0096332B">
      <w:pPr>
        <w:tabs>
          <w:tab w:val="num" w:pos="709"/>
        </w:tabs>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4.3. У разі затримки фінансування, розрахунок за товар здійснюється протягом 10 (десяти) банківських днів з дати отримання Покупцем фінансування.</w:t>
      </w:r>
    </w:p>
    <w:p w14:paraId="49E4AADE" w14:textId="77777777" w:rsidR="0096332B" w:rsidRPr="00C529D1" w:rsidRDefault="0096332B" w:rsidP="0096332B">
      <w:pPr>
        <w:spacing w:after="0" w:line="240" w:lineRule="auto"/>
        <w:ind w:right="-82"/>
        <w:jc w:val="center"/>
        <w:rPr>
          <w:rFonts w:ascii="Times New Roman" w:hAnsi="Times New Roman" w:cs="Times New Roman"/>
          <w:b/>
          <w:sz w:val="24"/>
          <w:szCs w:val="24"/>
        </w:rPr>
      </w:pPr>
    </w:p>
    <w:p w14:paraId="647BD146" w14:textId="77777777" w:rsidR="0096332B" w:rsidRDefault="0096332B" w:rsidP="0096332B">
      <w:pPr>
        <w:tabs>
          <w:tab w:val="left" w:pos="993"/>
        </w:tabs>
        <w:spacing w:after="0" w:line="240" w:lineRule="auto"/>
        <w:ind w:right="13"/>
        <w:jc w:val="center"/>
        <w:rPr>
          <w:rFonts w:ascii="Times New Roman" w:hAnsi="Times New Roman" w:cs="Times New Roman"/>
          <w:b/>
          <w:sz w:val="24"/>
          <w:szCs w:val="24"/>
        </w:rPr>
      </w:pPr>
      <w:r w:rsidRPr="00C529D1">
        <w:rPr>
          <w:rFonts w:ascii="Times New Roman" w:hAnsi="Times New Roman" w:cs="Times New Roman"/>
          <w:b/>
          <w:sz w:val="24"/>
          <w:szCs w:val="24"/>
        </w:rPr>
        <w:t>5. ЯКІСТЬ ТОВАРУ</w:t>
      </w:r>
    </w:p>
    <w:p w14:paraId="7D186755" w14:textId="77777777" w:rsidR="0096332B" w:rsidRPr="00B435EB" w:rsidRDefault="0096332B" w:rsidP="0096332B">
      <w:pPr>
        <w:tabs>
          <w:tab w:val="left" w:pos="426"/>
        </w:tabs>
        <w:spacing w:after="0" w:line="240" w:lineRule="auto"/>
        <w:ind w:right="13" w:firstLine="426"/>
        <w:jc w:val="both"/>
        <w:rPr>
          <w:rFonts w:ascii="Times New Roman" w:hAnsi="Times New Roman" w:cs="Times New Roman"/>
          <w:b/>
          <w:sz w:val="24"/>
          <w:szCs w:val="24"/>
        </w:rPr>
      </w:pPr>
      <w:r w:rsidRPr="00C529D1">
        <w:rPr>
          <w:rFonts w:ascii="Times New Roman" w:hAnsi="Times New Roman" w:cs="Times New Roman"/>
          <w:color w:val="000000"/>
          <w:sz w:val="24"/>
          <w:szCs w:val="24"/>
          <w:lang w:eastAsia="ru-RU"/>
        </w:rPr>
        <w:t xml:space="preserve">5.1. Постачальник повинен передати Покупцеві товар, визначений цим Договором, якісні характеристики якого </w:t>
      </w:r>
      <w:r>
        <w:rPr>
          <w:rFonts w:ascii="Times New Roman" w:hAnsi="Times New Roman" w:cs="Times New Roman"/>
          <w:color w:val="000000"/>
          <w:sz w:val="24"/>
          <w:szCs w:val="24"/>
          <w:lang w:eastAsia="ru-RU"/>
        </w:rPr>
        <w:t xml:space="preserve">повинні </w:t>
      </w:r>
      <w:r w:rsidRPr="00C529D1">
        <w:rPr>
          <w:rFonts w:ascii="Times New Roman" w:hAnsi="Times New Roman" w:cs="Times New Roman"/>
          <w:color w:val="000000"/>
          <w:sz w:val="24"/>
          <w:szCs w:val="24"/>
          <w:lang w:eastAsia="ru-RU"/>
        </w:rPr>
        <w:t xml:space="preserve">документально підтверджуватись сертифікатами якості (відповідності), реєстраційними </w:t>
      </w:r>
      <w:proofErr w:type="spellStart"/>
      <w:r w:rsidRPr="00C529D1">
        <w:rPr>
          <w:rFonts w:ascii="Times New Roman" w:hAnsi="Times New Roman" w:cs="Times New Roman"/>
          <w:color w:val="000000"/>
          <w:sz w:val="24"/>
          <w:szCs w:val="24"/>
          <w:lang w:eastAsia="ru-RU"/>
        </w:rPr>
        <w:t>свідоцтвами</w:t>
      </w:r>
      <w:proofErr w:type="spellEnd"/>
      <w:r w:rsidRPr="00C529D1">
        <w:rPr>
          <w:rFonts w:ascii="Times New Roman" w:hAnsi="Times New Roman" w:cs="Times New Roman"/>
          <w:color w:val="000000"/>
          <w:sz w:val="24"/>
          <w:szCs w:val="24"/>
          <w:lang w:eastAsia="ru-RU"/>
        </w:rPr>
        <w:t>, затвердженими в установленому порядку, супроводжуватися документами щодо кількості, комплектності, найменування та виробника тощо.</w:t>
      </w:r>
    </w:p>
    <w:p w14:paraId="2C412037" w14:textId="77777777" w:rsidR="0096332B" w:rsidRPr="00C529D1" w:rsidRDefault="0096332B" w:rsidP="009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000000"/>
          <w:sz w:val="24"/>
          <w:szCs w:val="24"/>
          <w:lang w:eastAsia="ru-RU"/>
        </w:rPr>
      </w:pPr>
      <w:r w:rsidRPr="00C529D1">
        <w:rPr>
          <w:rFonts w:ascii="Times New Roman" w:hAnsi="Times New Roman" w:cs="Times New Roman"/>
          <w:color w:val="000000"/>
          <w:sz w:val="24"/>
          <w:szCs w:val="24"/>
          <w:lang w:eastAsia="ru-RU"/>
        </w:rPr>
        <w:t>5.2. Якість кожної партії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документами, необхідними для даного виду Товару.</w:t>
      </w:r>
    </w:p>
    <w:p w14:paraId="597DAD07" w14:textId="77777777" w:rsidR="0096332B" w:rsidRPr="00C529D1" w:rsidRDefault="0096332B" w:rsidP="009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000000"/>
          <w:sz w:val="24"/>
          <w:szCs w:val="24"/>
          <w:lang w:eastAsia="ru-RU"/>
        </w:rPr>
      </w:pPr>
      <w:r w:rsidRPr="00C529D1">
        <w:rPr>
          <w:rFonts w:ascii="Times New Roman" w:hAnsi="Times New Roman" w:cs="Times New Roman"/>
          <w:color w:val="000000"/>
          <w:sz w:val="24"/>
          <w:szCs w:val="24"/>
          <w:lang w:eastAsia="ru-RU"/>
        </w:rPr>
        <w:t>5.3. При доставці товару повинен дотримуватись необхідний для товару температурний режим.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14:paraId="4563D795" w14:textId="77777777" w:rsidR="0096332B" w:rsidRDefault="0096332B" w:rsidP="009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000000"/>
          <w:sz w:val="24"/>
          <w:szCs w:val="24"/>
          <w:lang w:eastAsia="ru-RU"/>
        </w:rPr>
      </w:pPr>
      <w:r w:rsidRPr="00C529D1">
        <w:rPr>
          <w:rFonts w:ascii="Times New Roman" w:hAnsi="Times New Roman" w:cs="Times New Roman"/>
          <w:color w:val="000000"/>
          <w:sz w:val="24"/>
          <w:szCs w:val="24"/>
          <w:lang w:eastAsia="ru-RU"/>
        </w:rPr>
        <w:t xml:space="preserve">5.4..Термін придатності товару діє протягом строку, встановленого виробником товару на вказаний на упаковці товар. </w:t>
      </w:r>
    </w:p>
    <w:p w14:paraId="22525A81" w14:textId="77777777" w:rsidR="0096332B" w:rsidRDefault="0096332B" w:rsidP="009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000000"/>
          <w:sz w:val="24"/>
          <w:szCs w:val="24"/>
          <w:lang w:eastAsia="ru-RU"/>
        </w:rPr>
      </w:pPr>
      <w:r w:rsidRPr="00C529D1">
        <w:rPr>
          <w:rFonts w:ascii="Times New Roman" w:hAnsi="Times New Roman" w:cs="Times New Roman"/>
          <w:color w:val="000000"/>
          <w:sz w:val="24"/>
          <w:szCs w:val="24"/>
          <w:lang w:eastAsia="ru-RU"/>
        </w:rPr>
        <w:t>5.5. Товар повинен бути зареєстрований в Україні та дозволений до застосування у медичній практиці (Державна служба України з лікарських засобів/Державний експертний центр МОЗ України).</w:t>
      </w:r>
    </w:p>
    <w:p w14:paraId="4C66C581" w14:textId="77777777" w:rsidR="0096332B" w:rsidRPr="00B435EB" w:rsidRDefault="0096332B" w:rsidP="009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000000"/>
          <w:sz w:val="24"/>
          <w:szCs w:val="24"/>
          <w:lang w:eastAsia="ru-RU"/>
        </w:rPr>
      </w:pPr>
      <w:r w:rsidRPr="00C529D1">
        <w:rPr>
          <w:rFonts w:ascii="Times New Roman" w:hAnsi="Times New Roman" w:cs="Times New Roman"/>
          <w:sz w:val="24"/>
          <w:szCs w:val="24"/>
        </w:rPr>
        <w:lastRenderedPageBreak/>
        <w:t>5.6. Товар, що є предметом поставки за цим Договором, підлягає обов'язковому маркуванню згідно з вимогами відповідних стандартів або технічних умов.</w:t>
      </w:r>
    </w:p>
    <w:p w14:paraId="1DB3BA03" w14:textId="77777777" w:rsidR="0096332B" w:rsidRPr="00C529D1" w:rsidRDefault="0096332B" w:rsidP="0096332B">
      <w:pPr>
        <w:tabs>
          <w:tab w:val="left" w:pos="284"/>
        </w:tabs>
        <w:spacing w:after="0" w:line="240" w:lineRule="auto"/>
        <w:ind w:firstLine="709"/>
        <w:jc w:val="both"/>
        <w:rPr>
          <w:rFonts w:ascii="Times New Roman" w:hAnsi="Times New Roman" w:cs="Times New Roman"/>
          <w:sz w:val="24"/>
          <w:szCs w:val="24"/>
        </w:rPr>
      </w:pPr>
    </w:p>
    <w:p w14:paraId="12F3B7E5" w14:textId="77777777" w:rsidR="0096332B" w:rsidRDefault="0096332B" w:rsidP="0096332B">
      <w:pPr>
        <w:spacing w:after="0" w:line="240" w:lineRule="auto"/>
        <w:jc w:val="center"/>
        <w:rPr>
          <w:rFonts w:ascii="Times New Roman" w:hAnsi="Times New Roman" w:cs="Times New Roman"/>
          <w:b/>
          <w:sz w:val="24"/>
          <w:szCs w:val="24"/>
        </w:rPr>
      </w:pPr>
      <w:r w:rsidRPr="00C529D1">
        <w:rPr>
          <w:rFonts w:ascii="Times New Roman" w:hAnsi="Times New Roman" w:cs="Times New Roman"/>
          <w:b/>
          <w:sz w:val="24"/>
          <w:szCs w:val="24"/>
        </w:rPr>
        <w:t>6. ПРАВА ТА ОБОВЯЗКИ СТОРІН</w:t>
      </w:r>
    </w:p>
    <w:p w14:paraId="2AE28583"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6.1. Покупець зобов’язаний :</w:t>
      </w:r>
    </w:p>
    <w:p w14:paraId="4F28CAB4"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6.1.1.  Своєчасно та в повному обсязі сплачувати за поставлений товар;</w:t>
      </w:r>
    </w:p>
    <w:p w14:paraId="6AF54C9B"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6.1.2.  Прийняти товар, що поставляється згідно з видатковою накладною;</w:t>
      </w:r>
    </w:p>
    <w:p w14:paraId="5F88C1C1"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6.1.3. Інші обов’язки відповідно до положень Цивільного кодексу України, Господарського кодексу України та інших нормативно-правових актів.</w:t>
      </w:r>
    </w:p>
    <w:p w14:paraId="1C7DF53D"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 xml:space="preserve"> 6.2. Покупець має право:</w:t>
      </w:r>
    </w:p>
    <w:p w14:paraId="2735DCC2"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szCs w:val="24"/>
          <w:lang w:eastAsia="uk-UA"/>
        </w:rPr>
        <w:t xml:space="preserve">6.2.1. </w:t>
      </w:r>
      <w:r w:rsidRPr="00C529D1">
        <w:rPr>
          <w:rFonts w:ascii="Times New Roman" w:hAnsi="Times New Roman" w:cs="Times New Roman"/>
          <w:sz w:val="24"/>
          <w:szCs w:val="24"/>
          <w:lang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14:paraId="5862CFC6"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6.2.2. Контролювати поставку товару у строки, встановлені цим Договором;</w:t>
      </w:r>
    </w:p>
    <w:p w14:paraId="61C9BBD7" w14:textId="77777777" w:rsidR="0096332B" w:rsidRDefault="0096332B" w:rsidP="0096332B">
      <w:pPr>
        <w:spacing w:after="0" w:line="240" w:lineRule="auto"/>
        <w:ind w:firstLine="426"/>
        <w:jc w:val="both"/>
        <w:rPr>
          <w:rFonts w:ascii="Times New Roman" w:hAnsi="Times New Roman" w:cs="Times New Roman"/>
          <w:bCs/>
          <w:sz w:val="24"/>
          <w:lang w:eastAsia="ru-RU"/>
        </w:rPr>
      </w:pPr>
      <w:r w:rsidRPr="00C529D1">
        <w:rPr>
          <w:rFonts w:ascii="Times New Roman" w:hAnsi="Times New Roman" w:cs="Times New Roman"/>
          <w:bCs/>
          <w:sz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33809F0"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14:paraId="67E20611"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6.2.5.  Повернути Постачальнику товар у випадках, передбачених розділом 5  цього Договору.</w:t>
      </w:r>
    </w:p>
    <w:p w14:paraId="650F97C2"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6.2.6. Інші права відповідно до положень Цивільного кодексу України, Господарського кодексу України та інших нормативно-правових актів.</w:t>
      </w:r>
    </w:p>
    <w:p w14:paraId="223DE8A9" w14:textId="77777777" w:rsidR="0096332B" w:rsidRDefault="0096332B" w:rsidP="0096332B">
      <w:pPr>
        <w:spacing w:after="0" w:line="240" w:lineRule="auto"/>
        <w:ind w:firstLine="426"/>
        <w:jc w:val="both"/>
        <w:rPr>
          <w:rFonts w:ascii="Times New Roman" w:hAnsi="Times New Roman" w:cs="Times New Roman"/>
          <w:bCs/>
          <w:sz w:val="24"/>
          <w:lang w:eastAsia="ru-RU"/>
        </w:rPr>
      </w:pPr>
      <w:r w:rsidRPr="00C529D1">
        <w:rPr>
          <w:rFonts w:ascii="Times New Roman" w:hAnsi="Times New Roman" w:cs="Times New Roman"/>
          <w:bCs/>
          <w:sz w:val="24"/>
          <w:lang w:eastAsia="ru-RU"/>
        </w:rPr>
        <w:t>6.3. Постачальник зобов’язаний</w:t>
      </w:r>
      <w:r>
        <w:rPr>
          <w:rFonts w:ascii="Times New Roman" w:hAnsi="Times New Roman" w:cs="Times New Roman"/>
          <w:bCs/>
          <w:sz w:val="24"/>
          <w:lang w:eastAsia="ru-RU"/>
        </w:rPr>
        <w:t>:</w:t>
      </w:r>
    </w:p>
    <w:p w14:paraId="3C13668C"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bCs/>
          <w:sz w:val="24"/>
          <w:lang w:eastAsia="ru-RU"/>
        </w:rPr>
        <w:t>6.3.1. Своєчасно поставити товар у строки, встановлені Договором;</w:t>
      </w:r>
    </w:p>
    <w:p w14:paraId="4F51E9D1"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sz w:val="24"/>
          <w:szCs w:val="20"/>
          <w:lang w:eastAsia="ru-RU"/>
        </w:rPr>
        <w:t>6.3.2. Забезпечити поставку товару, якість якого відповідає умовам, установленим розділом 5 цього Договору</w:t>
      </w:r>
      <w:r w:rsidRPr="00C529D1">
        <w:rPr>
          <w:rFonts w:ascii="Times New Roman" w:hAnsi="Times New Roman" w:cs="Times New Roman"/>
          <w:sz w:val="24"/>
          <w:szCs w:val="24"/>
          <w:lang w:eastAsia="ru-RU"/>
        </w:rPr>
        <w:t>;</w:t>
      </w:r>
    </w:p>
    <w:p w14:paraId="1483D26B"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sz w:val="24"/>
          <w:szCs w:val="24"/>
          <w:lang w:eastAsia="ru-RU"/>
        </w:rPr>
        <w:t xml:space="preserve">6.3.3. </w:t>
      </w:r>
      <w:r w:rsidRPr="00C529D1">
        <w:rPr>
          <w:rFonts w:ascii="Times New Roman" w:hAnsi="Times New Roman" w:cs="Times New Roman"/>
          <w:sz w:val="24"/>
          <w:szCs w:val="20"/>
          <w:lang w:eastAsia="ru-RU"/>
        </w:rPr>
        <w:t>Інші обов’язки відповідно до положень Цивільного кодексу України, Господарського кодексу України та інших нормативно-правових актів.</w:t>
      </w:r>
    </w:p>
    <w:p w14:paraId="202BFE08" w14:textId="77777777" w:rsidR="0096332B"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sz w:val="24"/>
          <w:szCs w:val="24"/>
          <w:lang w:eastAsia="ru-RU"/>
        </w:rPr>
        <w:t>6.4. Постачальник має право:</w:t>
      </w:r>
    </w:p>
    <w:p w14:paraId="52BD445C" w14:textId="77777777" w:rsidR="0096332B" w:rsidRPr="006C75BC" w:rsidRDefault="0096332B" w:rsidP="0096332B">
      <w:pPr>
        <w:spacing w:after="0" w:line="240" w:lineRule="auto"/>
        <w:ind w:firstLine="426"/>
        <w:jc w:val="both"/>
        <w:rPr>
          <w:rFonts w:ascii="Times New Roman" w:hAnsi="Times New Roman" w:cs="Times New Roman"/>
          <w:b/>
          <w:sz w:val="24"/>
          <w:szCs w:val="24"/>
        </w:rPr>
      </w:pPr>
      <w:r w:rsidRPr="00C529D1">
        <w:rPr>
          <w:rFonts w:ascii="Times New Roman" w:hAnsi="Times New Roman" w:cs="Times New Roman"/>
          <w:sz w:val="24"/>
          <w:szCs w:val="24"/>
          <w:lang w:eastAsia="ru-RU"/>
        </w:rPr>
        <w:t>6.4.1. Своєчасно та в повному обсязі отримувати плату за поставлений товар;</w:t>
      </w:r>
    </w:p>
    <w:p w14:paraId="41F453E4" w14:textId="77777777" w:rsidR="0096332B" w:rsidRPr="00C529D1" w:rsidRDefault="0096332B" w:rsidP="0096332B">
      <w:pPr>
        <w:spacing w:after="0" w:line="240" w:lineRule="auto"/>
        <w:ind w:firstLine="426"/>
        <w:jc w:val="both"/>
        <w:rPr>
          <w:rFonts w:ascii="Times New Roman" w:hAnsi="Times New Roman" w:cs="Times New Roman"/>
          <w:sz w:val="24"/>
          <w:szCs w:val="24"/>
          <w:lang w:eastAsia="uk-UA"/>
        </w:rPr>
      </w:pPr>
      <w:r w:rsidRPr="00C529D1">
        <w:rPr>
          <w:rFonts w:ascii="Times New Roman" w:hAnsi="Times New Roman" w:cs="Times New Roman"/>
          <w:sz w:val="24"/>
          <w:szCs w:val="24"/>
          <w:lang w:eastAsia="uk-UA"/>
        </w:rPr>
        <w:t>6.4.2. У разі невиконання зобов'язань Покупцем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55431CD5" w14:textId="77777777" w:rsidR="0096332B" w:rsidRPr="00C529D1" w:rsidRDefault="0096332B" w:rsidP="0096332B">
      <w:pPr>
        <w:tabs>
          <w:tab w:val="right" w:pos="8505"/>
        </w:tabs>
        <w:spacing w:after="0" w:line="240" w:lineRule="auto"/>
        <w:jc w:val="both"/>
        <w:rPr>
          <w:rFonts w:ascii="Times New Roman" w:hAnsi="Times New Roman" w:cs="Times New Roman"/>
          <w:bCs/>
          <w:sz w:val="24"/>
          <w:lang w:eastAsia="ru-RU"/>
        </w:rPr>
      </w:pPr>
      <w:r w:rsidRPr="00C529D1">
        <w:rPr>
          <w:rFonts w:ascii="Times New Roman" w:hAnsi="Times New Roman" w:cs="Times New Roman"/>
          <w:bCs/>
          <w:sz w:val="24"/>
          <w:lang w:eastAsia="ru-RU"/>
        </w:rPr>
        <w:t xml:space="preserve">         6.4.3. Інші права відповідно до положень Цивільного кодексу України, Господарського кодексу України та інших нормативно-правових актів.</w:t>
      </w:r>
    </w:p>
    <w:p w14:paraId="0AB5EA67" w14:textId="77777777" w:rsidR="0096332B" w:rsidRPr="00C529D1" w:rsidRDefault="0096332B" w:rsidP="0096332B">
      <w:pPr>
        <w:spacing w:after="0" w:line="240" w:lineRule="auto"/>
        <w:jc w:val="center"/>
        <w:rPr>
          <w:rFonts w:ascii="Times New Roman" w:hAnsi="Times New Roman" w:cs="Times New Roman"/>
          <w:b/>
          <w:sz w:val="24"/>
          <w:szCs w:val="24"/>
        </w:rPr>
      </w:pPr>
    </w:p>
    <w:p w14:paraId="7FEE2EC8" w14:textId="77777777" w:rsidR="0096332B" w:rsidRPr="00C529D1" w:rsidRDefault="0096332B" w:rsidP="0096332B">
      <w:pPr>
        <w:spacing w:after="0" w:line="240" w:lineRule="auto"/>
        <w:ind w:right="13"/>
        <w:jc w:val="center"/>
        <w:rPr>
          <w:rFonts w:ascii="Times New Roman" w:hAnsi="Times New Roman" w:cs="Times New Roman"/>
          <w:b/>
          <w:sz w:val="24"/>
          <w:szCs w:val="24"/>
        </w:rPr>
      </w:pPr>
      <w:r w:rsidRPr="00C529D1">
        <w:rPr>
          <w:rFonts w:ascii="Times New Roman" w:hAnsi="Times New Roman" w:cs="Times New Roman"/>
          <w:b/>
          <w:sz w:val="24"/>
          <w:szCs w:val="24"/>
        </w:rPr>
        <w:t>7. ВІДПОВІДАЛЬНІСТЬ СТОРІН</w:t>
      </w:r>
    </w:p>
    <w:p w14:paraId="6F85A5CA"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7.1. За порушення умов даного Договору винна Сторона відшкодовує іншій Стороні спричинені цим останній прямі збитки, у порядку, передбаченому чинним законодавством України. </w:t>
      </w:r>
    </w:p>
    <w:p w14:paraId="75362F64"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7.2. У випадку порушення Постачальником строків заміни неякісного товару на якісний,  передбачених цим Договором, останній сплачує Покупцю штраф у розмірі 20 % від вартості товару, який підлягає заміні. </w:t>
      </w:r>
    </w:p>
    <w:p w14:paraId="3AC4F6A8"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7.3. У випадку порушення строків поставки товару Постачальником, він сплачує Покупцю неустойку в розмірі облікової ставки НБУ, діючої  в період прострочення, від суми не поставленого в строк товару за кожен день прострочення – до дня фактичного прийняття товару Покупцем. </w:t>
      </w:r>
    </w:p>
    <w:p w14:paraId="31375117"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7.4. Виплата винною стороною неустойки не звільняє її від належного виконання своїх зобов’язань за цим Договором.</w:t>
      </w:r>
    </w:p>
    <w:p w14:paraId="322EB2D4" w14:textId="77777777" w:rsidR="0096332B" w:rsidRPr="00C529D1" w:rsidRDefault="0096332B" w:rsidP="0096332B">
      <w:pPr>
        <w:spacing w:after="0" w:line="240" w:lineRule="auto"/>
        <w:ind w:right="13"/>
        <w:jc w:val="center"/>
        <w:rPr>
          <w:rFonts w:ascii="Times New Roman" w:hAnsi="Times New Roman" w:cs="Times New Roman"/>
          <w:b/>
          <w:sz w:val="24"/>
          <w:szCs w:val="24"/>
        </w:rPr>
      </w:pPr>
    </w:p>
    <w:p w14:paraId="448F2FD4" w14:textId="77777777" w:rsidR="0096332B" w:rsidRPr="00C529D1" w:rsidRDefault="0096332B" w:rsidP="0096332B">
      <w:pPr>
        <w:spacing w:after="0" w:line="240" w:lineRule="auto"/>
        <w:ind w:right="13"/>
        <w:jc w:val="center"/>
        <w:rPr>
          <w:rFonts w:ascii="Times New Roman" w:hAnsi="Times New Roman" w:cs="Times New Roman"/>
          <w:b/>
          <w:sz w:val="24"/>
          <w:szCs w:val="24"/>
        </w:rPr>
      </w:pPr>
      <w:r w:rsidRPr="00C529D1">
        <w:rPr>
          <w:rFonts w:ascii="Times New Roman" w:hAnsi="Times New Roman" w:cs="Times New Roman"/>
          <w:b/>
          <w:sz w:val="24"/>
          <w:szCs w:val="24"/>
        </w:rPr>
        <w:t>8. ФОРС-МАЖОР</w:t>
      </w:r>
    </w:p>
    <w:p w14:paraId="442AB66D" w14:textId="77777777" w:rsidR="0096332B" w:rsidRPr="00C529D1" w:rsidRDefault="0096332B" w:rsidP="0096332B">
      <w:pPr>
        <w:spacing w:after="0" w:line="240" w:lineRule="auto"/>
        <w:ind w:right="13"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8.1. Жодна зі Сторін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невиконуючої Сторони, таких як: стихійні лиха,  екстремальні погодні умови,  пожежі, війни, страйки, військові дії, громадські заворушення, а також  не обмежені вищенаведеними подібні обставини (далі – обставини непереборної сили), на період, починаючи з моменту оголошення невиконуючою  Стороною про такі обставини. </w:t>
      </w:r>
    </w:p>
    <w:p w14:paraId="35A54858" w14:textId="77777777" w:rsidR="0096332B" w:rsidRPr="00C529D1" w:rsidRDefault="0096332B" w:rsidP="0096332B">
      <w:pPr>
        <w:spacing w:after="0" w:line="240" w:lineRule="auto"/>
        <w:ind w:right="13" w:firstLine="426"/>
        <w:jc w:val="both"/>
        <w:rPr>
          <w:rFonts w:ascii="Times New Roman" w:hAnsi="Times New Roman" w:cs="Times New Roman"/>
          <w:sz w:val="24"/>
          <w:szCs w:val="24"/>
        </w:rPr>
      </w:pPr>
      <w:r w:rsidRPr="00C529D1">
        <w:rPr>
          <w:rFonts w:ascii="Times New Roman" w:hAnsi="Times New Roman" w:cs="Times New Roman"/>
          <w:sz w:val="24"/>
          <w:szCs w:val="24"/>
        </w:rPr>
        <w:lastRenderedPageBreak/>
        <w:t>8.2. Сторона, що не виконує свої обов’язки  через обставини непереборної сили, зобов’язана негайно,  після настання таких обставин, повідомити іншу Сторону про це, а також зазначити припустимий строк дії таких обставин та можливі строки  виконання обов’язків.</w:t>
      </w:r>
    </w:p>
    <w:p w14:paraId="20D51C28" w14:textId="77777777" w:rsidR="0096332B" w:rsidRPr="00C529D1" w:rsidRDefault="0096332B" w:rsidP="0096332B">
      <w:pPr>
        <w:spacing w:after="0" w:line="240" w:lineRule="auto"/>
        <w:ind w:right="13" w:firstLine="426"/>
        <w:jc w:val="both"/>
        <w:rPr>
          <w:rFonts w:ascii="Times New Roman" w:hAnsi="Times New Roman" w:cs="Times New Roman"/>
          <w:sz w:val="24"/>
          <w:szCs w:val="24"/>
        </w:rPr>
      </w:pPr>
      <w:r w:rsidRPr="00C529D1">
        <w:rPr>
          <w:rFonts w:ascii="Times New Roman" w:hAnsi="Times New Roman" w:cs="Times New Roman"/>
          <w:sz w:val="24"/>
          <w:szCs w:val="24"/>
        </w:rPr>
        <w:t>8.3. Обставини непереборної сили автоматично відкладають строк виконання зобов’язань за даним Договором на строк дії таких обставин. Якщо обставини непереборної сили тривають більше 6 (шести) місяців,  то будь-яка зі Сторін може  розірвати даний Договору по відношенню до непоставленого на даний момент товару.</w:t>
      </w:r>
    </w:p>
    <w:p w14:paraId="2AA5E93F" w14:textId="77777777" w:rsidR="0096332B" w:rsidRPr="00C529D1" w:rsidRDefault="0096332B" w:rsidP="0096332B">
      <w:pPr>
        <w:spacing w:after="0" w:line="240" w:lineRule="auto"/>
        <w:ind w:right="13"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8.4. Доказом існування обставин непереборної сили  є підтвердження цих обставин Торгово-промисловою палатою України або іншим уповноваженим органом державної влади.  </w:t>
      </w:r>
    </w:p>
    <w:p w14:paraId="39F1F100" w14:textId="77777777" w:rsidR="0096332B" w:rsidRPr="00C529D1" w:rsidRDefault="0096332B" w:rsidP="0096332B">
      <w:pPr>
        <w:spacing w:after="0" w:line="240" w:lineRule="auto"/>
        <w:jc w:val="center"/>
        <w:rPr>
          <w:rFonts w:ascii="Times New Roman" w:hAnsi="Times New Roman" w:cs="Times New Roman"/>
          <w:b/>
          <w:sz w:val="24"/>
          <w:szCs w:val="24"/>
        </w:rPr>
      </w:pPr>
    </w:p>
    <w:p w14:paraId="11B7620C" w14:textId="77777777" w:rsidR="0096332B" w:rsidRPr="00C529D1" w:rsidRDefault="0096332B" w:rsidP="0096332B">
      <w:pPr>
        <w:spacing w:after="0" w:line="240" w:lineRule="auto"/>
        <w:ind w:right="13"/>
        <w:jc w:val="center"/>
        <w:rPr>
          <w:rFonts w:ascii="Times New Roman" w:hAnsi="Times New Roman" w:cs="Times New Roman"/>
          <w:b/>
          <w:sz w:val="24"/>
          <w:szCs w:val="24"/>
        </w:rPr>
      </w:pPr>
      <w:r w:rsidRPr="00C529D1">
        <w:rPr>
          <w:rFonts w:ascii="Times New Roman" w:hAnsi="Times New Roman" w:cs="Times New Roman"/>
          <w:b/>
          <w:sz w:val="24"/>
          <w:szCs w:val="24"/>
        </w:rPr>
        <w:t>9. ВИРІШЕННЯ СПОРІВ</w:t>
      </w:r>
    </w:p>
    <w:p w14:paraId="4339200E" w14:textId="77777777" w:rsidR="0096332B" w:rsidRPr="00C529D1" w:rsidRDefault="0096332B" w:rsidP="009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000000"/>
          <w:sz w:val="24"/>
          <w:szCs w:val="24"/>
        </w:rPr>
      </w:pPr>
      <w:r w:rsidRPr="00C529D1">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18F8DAF" w14:textId="77777777" w:rsidR="0096332B" w:rsidRDefault="0096332B" w:rsidP="0096332B">
      <w:pPr>
        <w:spacing w:after="0" w:line="240" w:lineRule="auto"/>
        <w:ind w:firstLine="426"/>
        <w:jc w:val="both"/>
        <w:rPr>
          <w:rFonts w:ascii="Times New Roman" w:hAnsi="Times New Roman" w:cs="Times New Roman"/>
          <w:color w:val="000000"/>
          <w:sz w:val="24"/>
          <w:szCs w:val="24"/>
        </w:rPr>
      </w:pPr>
      <w:r w:rsidRPr="00C529D1">
        <w:rPr>
          <w:rFonts w:ascii="Times New Roman" w:hAnsi="Times New Roman" w:cs="Times New Roman"/>
          <w:color w:val="000000"/>
          <w:sz w:val="24"/>
          <w:szCs w:val="24"/>
        </w:rPr>
        <w:t>9.2. У разі недосягнення Сторонами згоди спори (розбіжності) вирішуються у судовому</w:t>
      </w:r>
      <w:r>
        <w:rPr>
          <w:rFonts w:ascii="Times New Roman" w:hAnsi="Times New Roman" w:cs="Times New Roman"/>
          <w:color w:val="000000"/>
          <w:sz w:val="24"/>
          <w:szCs w:val="24"/>
        </w:rPr>
        <w:t xml:space="preserve"> </w:t>
      </w:r>
      <w:r w:rsidRPr="00C529D1">
        <w:rPr>
          <w:rFonts w:ascii="Times New Roman" w:hAnsi="Times New Roman" w:cs="Times New Roman"/>
          <w:color w:val="000000"/>
          <w:sz w:val="24"/>
          <w:szCs w:val="24"/>
        </w:rPr>
        <w:t>порядку.</w:t>
      </w:r>
    </w:p>
    <w:p w14:paraId="7B3B28D2" w14:textId="77777777" w:rsidR="0096332B" w:rsidRPr="00C529D1" w:rsidRDefault="0096332B" w:rsidP="0096332B">
      <w:pPr>
        <w:spacing w:after="0" w:line="240" w:lineRule="auto"/>
        <w:ind w:firstLine="426"/>
        <w:rPr>
          <w:rFonts w:ascii="Times New Roman" w:hAnsi="Times New Roman" w:cs="Times New Roman"/>
          <w:color w:val="000000"/>
          <w:sz w:val="24"/>
          <w:szCs w:val="24"/>
        </w:rPr>
      </w:pPr>
    </w:p>
    <w:p w14:paraId="2799ED9D" w14:textId="77777777" w:rsidR="0096332B" w:rsidRPr="00C529D1" w:rsidRDefault="0096332B" w:rsidP="0096332B">
      <w:pPr>
        <w:spacing w:after="0" w:line="240" w:lineRule="auto"/>
        <w:jc w:val="center"/>
        <w:rPr>
          <w:rFonts w:ascii="Times New Roman" w:hAnsi="Times New Roman" w:cs="Times New Roman"/>
          <w:b/>
          <w:sz w:val="24"/>
          <w:szCs w:val="24"/>
        </w:rPr>
      </w:pPr>
      <w:r w:rsidRPr="00C529D1">
        <w:rPr>
          <w:rFonts w:ascii="Times New Roman" w:hAnsi="Times New Roman" w:cs="Times New Roman"/>
          <w:b/>
          <w:sz w:val="24"/>
          <w:szCs w:val="24"/>
        </w:rPr>
        <w:t>10. СТРОК ДІЇ ДОГОВОРУ</w:t>
      </w:r>
    </w:p>
    <w:p w14:paraId="573D5FA6" w14:textId="10F9B5D9"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10.1. Цей Договір набирає чинності з моменту підписання та діє до 31 грудня 202</w:t>
      </w:r>
      <w:r w:rsidR="00061F3C">
        <w:rPr>
          <w:rFonts w:ascii="Times New Roman" w:hAnsi="Times New Roman" w:cs="Times New Roman"/>
          <w:sz w:val="24"/>
          <w:szCs w:val="24"/>
        </w:rPr>
        <w:t>4</w:t>
      </w:r>
      <w:r w:rsidRPr="00C529D1">
        <w:rPr>
          <w:rFonts w:ascii="Times New Roman" w:hAnsi="Times New Roman" w:cs="Times New Roman"/>
          <w:sz w:val="24"/>
          <w:szCs w:val="24"/>
        </w:rPr>
        <w:t>р., а у частині виконання зобов’язань – до повного їх виконання.</w:t>
      </w:r>
    </w:p>
    <w:p w14:paraId="688B454F" w14:textId="77777777" w:rsidR="0096332B" w:rsidRPr="00C529D1"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частини 6 статті 41 Закону.</w:t>
      </w:r>
    </w:p>
    <w:p w14:paraId="41EED804" w14:textId="77777777" w:rsidR="0096332B" w:rsidRPr="00C529D1" w:rsidRDefault="0096332B" w:rsidP="0096332B">
      <w:pPr>
        <w:tabs>
          <w:tab w:val="num" w:pos="1440"/>
        </w:tabs>
        <w:spacing w:after="0" w:line="240" w:lineRule="auto"/>
        <w:jc w:val="center"/>
        <w:rPr>
          <w:rFonts w:ascii="Times New Roman" w:hAnsi="Times New Roman" w:cs="Times New Roman"/>
          <w:b/>
          <w:sz w:val="24"/>
          <w:szCs w:val="24"/>
          <w:lang w:eastAsia="ru-RU"/>
        </w:rPr>
      </w:pPr>
      <w:r w:rsidRPr="00C529D1">
        <w:rPr>
          <w:rFonts w:ascii="Times New Roman" w:hAnsi="Times New Roman" w:cs="Times New Roman"/>
          <w:b/>
          <w:sz w:val="24"/>
          <w:szCs w:val="24"/>
          <w:lang w:eastAsia="ru-RU"/>
        </w:rPr>
        <w:t xml:space="preserve">11.  ВНЕСЕННЯ ЗМІН ДО ДОГОВОРУ. ІНШІ УМОВИ. </w:t>
      </w:r>
    </w:p>
    <w:p w14:paraId="02E1F603"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C529D1">
        <w:rPr>
          <w:rFonts w:ascii="Times New Roman" w:hAnsi="Times New Roman" w:cs="Times New Roman"/>
          <w:sz w:val="24"/>
          <w:szCs w:val="24"/>
        </w:rPr>
        <w:t xml:space="preserve">11.1. </w:t>
      </w:r>
      <w:r w:rsidRPr="00B53B99">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w:t>
      </w:r>
      <w:proofErr w:type="spellStart"/>
      <w:r w:rsidRPr="00B53B99">
        <w:rPr>
          <w:rFonts w:ascii="Times New Roman" w:hAnsi="Times New Roman" w:cs="Times New Roman"/>
          <w:sz w:val="24"/>
          <w:szCs w:val="24"/>
        </w:rPr>
        <w:t>закупівель</w:t>
      </w:r>
      <w:proofErr w:type="spellEnd"/>
      <w:r w:rsidRPr="00B53B9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31A77B6D"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0136D022"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B99">
        <w:rPr>
          <w:rFonts w:ascii="Times New Roman" w:hAnsi="Times New Roman" w:cs="Times New Roman"/>
          <w:sz w:val="24"/>
          <w:szCs w:val="24"/>
        </w:rPr>
        <w:t>пропорційно</w:t>
      </w:r>
      <w:proofErr w:type="spellEnd"/>
      <w:r w:rsidRPr="00B53B99">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DB5011"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9B59FF"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закупівлі;</w:t>
      </w:r>
    </w:p>
    <w:p w14:paraId="18D844FF"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BDBB30E"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3B99">
        <w:rPr>
          <w:rFonts w:ascii="Times New Roman" w:hAnsi="Times New Roman" w:cs="Times New Roman"/>
          <w:sz w:val="24"/>
          <w:szCs w:val="24"/>
        </w:rPr>
        <w:t>пропорційно</w:t>
      </w:r>
      <w:proofErr w:type="spellEnd"/>
      <w:r w:rsidRPr="00B53B99">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53B99">
        <w:rPr>
          <w:rFonts w:ascii="Times New Roman" w:hAnsi="Times New Roman" w:cs="Times New Roman"/>
          <w:sz w:val="24"/>
          <w:szCs w:val="24"/>
        </w:rPr>
        <w:t>пропорційно</w:t>
      </w:r>
      <w:proofErr w:type="spellEnd"/>
      <w:r w:rsidRPr="00B53B99">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670FC0F" w14:textId="77777777" w:rsidR="0096332B" w:rsidRPr="00B53B99"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B99">
        <w:rPr>
          <w:rFonts w:ascii="Times New Roman" w:hAnsi="Times New Roman" w:cs="Times New Roman"/>
          <w:sz w:val="24"/>
          <w:szCs w:val="24"/>
        </w:rPr>
        <w:t>Platts</w:t>
      </w:r>
      <w:proofErr w:type="spellEnd"/>
      <w:r w:rsidRPr="00B53B99">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sidRPr="00B53B99">
        <w:rPr>
          <w:rFonts w:ascii="Times New Roman" w:hAnsi="Times New Roman" w:cs="Times New Roman"/>
          <w:sz w:val="24"/>
          <w:szCs w:val="24"/>
        </w:rPr>
        <w:lastRenderedPageBreak/>
        <w:t>“на добу наперед”, що застосовуються в договорі про закупівлю, у разі встановлення в договорі про закупівлю порядку зміни ціни;</w:t>
      </w:r>
    </w:p>
    <w:p w14:paraId="6782B70B" w14:textId="77777777" w:rsidR="0096332B" w:rsidRDefault="0096332B" w:rsidP="0096332B">
      <w:pPr>
        <w:spacing w:after="0" w:line="240" w:lineRule="auto"/>
        <w:ind w:firstLine="426"/>
        <w:jc w:val="both"/>
        <w:rPr>
          <w:rFonts w:ascii="Times New Roman" w:hAnsi="Times New Roman" w:cs="Times New Roman"/>
          <w:sz w:val="24"/>
          <w:szCs w:val="24"/>
        </w:rPr>
      </w:pPr>
      <w:r w:rsidRPr="00B53B99">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1CB51AE8" w14:textId="77777777" w:rsidR="0096332B" w:rsidRDefault="0096332B" w:rsidP="0096332B">
      <w:pPr>
        <w:spacing w:after="0" w:line="240" w:lineRule="auto"/>
        <w:ind w:firstLine="426"/>
        <w:jc w:val="both"/>
        <w:rPr>
          <w:rFonts w:ascii="Times New Roman" w:hAnsi="Times New Roman" w:cs="Times New Roman"/>
          <w:sz w:val="24"/>
          <w:szCs w:val="20"/>
          <w:lang w:eastAsia="ru-RU"/>
        </w:rPr>
      </w:pPr>
      <w:r w:rsidRPr="00C529D1">
        <w:rPr>
          <w:rFonts w:ascii="Times New Roman" w:hAnsi="Times New Roman" w:cs="Times New Roman"/>
          <w:sz w:val="24"/>
          <w:szCs w:val="20"/>
          <w:lang w:eastAsia="ru-RU"/>
        </w:rPr>
        <w:t>11.</w:t>
      </w:r>
      <w:r>
        <w:rPr>
          <w:rFonts w:ascii="Times New Roman" w:hAnsi="Times New Roman" w:cs="Times New Roman"/>
          <w:sz w:val="24"/>
          <w:szCs w:val="20"/>
          <w:lang w:eastAsia="ru-RU"/>
        </w:rPr>
        <w:t>2</w:t>
      </w:r>
      <w:r w:rsidRPr="00C529D1">
        <w:rPr>
          <w:rFonts w:ascii="Times New Roman" w:hAnsi="Times New Roman" w:cs="Times New Roman"/>
          <w:sz w:val="24"/>
          <w:szCs w:val="20"/>
          <w:lang w:eastAsia="ru-RU"/>
        </w:rPr>
        <w:t xml:space="preserve">. </w:t>
      </w:r>
      <w:r w:rsidRPr="005E7697">
        <w:rPr>
          <w:rFonts w:ascii="Times New Roman" w:hAnsi="Times New Roman" w:cs="Times New Roman"/>
          <w:sz w:val="24"/>
          <w:szCs w:val="20"/>
          <w:lang w:eastAsia="ru-RU"/>
        </w:rPr>
        <w:t xml:space="preserve">Зміна істотних умов може здійснюватися за згодою сторін у випадках, що передбачені пунктом </w:t>
      </w:r>
      <w:r w:rsidRPr="009A2FC1">
        <w:rPr>
          <w:rFonts w:ascii="Times New Roman" w:hAnsi="Times New Roman" w:cs="Times New Roman"/>
          <w:sz w:val="24"/>
          <w:szCs w:val="20"/>
          <w:lang w:eastAsia="ru-RU"/>
        </w:rPr>
        <w:t>11.1</w:t>
      </w:r>
      <w:r w:rsidRPr="005E7697">
        <w:rPr>
          <w:rFonts w:ascii="Times New Roman" w:hAnsi="Times New Roman" w:cs="Times New Roman"/>
          <w:sz w:val="24"/>
          <w:szCs w:val="20"/>
          <w:lang w:eastAsia="ru-RU"/>
        </w:rPr>
        <w:t xml:space="preserve"> цього Договору, про що укладається додаткова угода із подальшим оприлюдненням таких змін відповідно до вимог ст.10 Закону України «Про публічні закупівлі».</w:t>
      </w:r>
    </w:p>
    <w:p w14:paraId="6AD5FE0F"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0"/>
          <w:lang w:eastAsia="ru-RU"/>
        </w:rPr>
        <w:t>11.</w:t>
      </w:r>
      <w:r>
        <w:rPr>
          <w:rFonts w:ascii="Times New Roman" w:hAnsi="Times New Roman" w:cs="Times New Roman"/>
          <w:sz w:val="24"/>
          <w:szCs w:val="20"/>
          <w:lang w:eastAsia="ru-RU"/>
        </w:rPr>
        <w:t>3</w:t>
      </w:r>
      <w:r w:rsidRPr="00C529D1">
        <w:rPr>
          <w:rFonts w:ascii="Times New Roman" w:hAnsi="Times New Roman" w:cs="Times New Roman"/>
          <w:sz w:val="24"/>
          <w:szCs w:val="20"/>
          <w:lang w:eastAsia="ru-RU"/>
        </w:rPr>
        <w:t xml:space="preserve">. Внесення змін до Договору в односторонньому порядку не допускаються. Внесення змін до Договору </w:t>
      </w:r>
      <w:r w:rsidRPr="00C529D1">
        <w:rPr>
          <w:rFonts w:ascii="Times New Roman" w:hAnsi="Times New Roman" w:cs="Times New Roman"/>
          <w:bCs/>
          <w:sz w:val="24"/>
          <w:szCs w:val="24"/>
          <w:lang w:eastAsia="ru-RU"/>
        </w:rPr>
        <w:t xml:space="preserve">допускається тільки за згодою Сторін, якщо інше не встановлено законом. </w:t>
      </w:r>
    </w:p>
    <w:p w14:paraId="2E80861A"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0"/>
          <w:lang w:eastAsia="ru-RU"/>
        </w:rPr>
        <w:t>11.</w:t>
      </w:r>
      <w:r>
        <w:rPr>
          <w:rFonts w:ascii="Times New Roman" w:hAnsi="Times New Roman" w:cs="Times New Roman"/>
          <w:sz w:val="24"/>
          <w:szCs w:val="20"/>
          <w:lang w:eastAsia="ru-RU"/>
        </w:rPr>
        <w:t>4</w:t>
      </w:r>
      <w:r w:rsidRPr="00C529D1">
        <w:rPr>
          <w:rFonts w:ascii="Times New Roman" w:hAnsi="Times New Roman" w:cs="Times New Roman"/>
          <w:sz w:val="24"/>
          <w:szCs w:val="20"/>
          <w:lang w:eastAsia="ru-RU"/>
        </w:rPr>
        <w:t>. Сторона Договору, яка вважає за необхідне змінити умови Договору повинна надіслати відповідну пропозицію  другій стороні за цим договором.</w:t>
      </w:r>
    </w:p>
    <w:p w14:paraId="13A568A4"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0"/>
          <w:lang w:eastAsia="ru-RU"/>
        </w:rPr>
        <w:t>11.</w:t>
      </w:r>
      <w:r>
        <w:rPr>
          <w:rFonts w:ascii="Times New Roman" w:hAnsi="Times New Roman" w:cs="Times New Roman"/>
          <w:sz w:val="24"/>
          <w:szCs w:val="20"/>
          <w:lang w:eastAsia="ru-RU"/>
        </w:rPr>
        <w:t>5</w:t>
      </w:r>
      <w:r w:rsidRPr="00C529D1">
        <w:rPr>
          <w:rFonts w:ascii="Times New Roman" w:hAnsi="Times New Roman" w:cs="Times New Roman"/>
          <w:sz w:val="24"/>
          <w:szCs w:val="20"/>
          <w:lang w:eastAsia="ru-RU"/>
        </w:rPr>
        <w:t xml:space="preserve">. Сторона Договору, яка одержала пропозицію про зміну Договору, у </w:t>
      </w:r>
      <w:proofErr w:type="spellStart"/>
      <w:r w:rsidRPr="00C529D1">
        <w:rPr>
          <w:rFonts w:ascii="Times New Roman" w:hAnsi="Times New Roman" w:cs="Times New Roman"/>
          <w:sz w:val="24"/>
          <w:szCs w:val="20"/>
          <w:lang w:eastAsia="ru-RU"/>
        </w:rPr>
        <w:t>двадцятиденний</w:t>
      </w:r>
      <w:proofErr w:type="spellEnd"/>
      <w:r w:rsidRPr="00C529D1">
        <w:rPr>
          <w:rFonts w:ascii="Times New Roman" w:hAnsi="Times New Roman" w:cs="Times New Roman"/>
          <w:sz w:val="24"/>
          <w:szCs w:val="20"/>
          <w:lang w:eastAsia="ru-RU"/>
        </w:rPr>
        <w:t xml:space="preserve"> строк після одержання пропозиції повідомляє другу Сторону про результати її розгляду.</w:t>
      </w:r>
    </w:p>
    <w:p w14:paraId="4BAC2336"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lang w:eastAsia="ru-RU"/>
        </w:rPr>
        <w:t>11.</w:t>
      </w:r>
      <w:r>
        <w:rPr>
          <w:rFonts w:ascii="Times New Roman" w:hAnsi="Times New Roman" w:cs="Times New Roman"/>
          <w:sz w:val="24"/>
          <w:lang w:eastAsia="ru-RU"/>
        </w:rPr>
        <w:t>6</w:t>
      </w:r>
      <w:r w:rsidRPr="00C529D1">
        <w:rPr>
          <w:rFonts w:ascii="Times New Roman" w:hAnsi="Times New Roman" w:cs="Times New Roman"/>
          <w:sz w:val="24"/>
          <w:lang w:eastAsia="ru-RU"/>
        </w:rPr>
        <w:t xml:space="preserve">. </w:t>
      </w:r>
      <w:r w:rsidRPr="00C529D1">
        <w:rPr>
          <w:rFonts w:ascii="Times New Roman" w:hAnsi="Times New Roman" w:cs="Times New Roman"/>
          <w:sz w:val="24"/>
          <w:szCs w:val="20"/>
          <w:lang w:eastAsia="ru-RU"/>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25CF9AF9"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0"/>
          <w:lang w:eastAsia="ru-RU"/>
        </w:rPr>
        <w:t>11.</w:t>
      </w:r>
      <w:r>
        <w:rPr>
          <w:rFonts w:ascii="Times New Roman" w:hAnsi="Times New Roman" w:cs="Times New Roman"/>
          <w:sz w:val="24"/>
          <w:szCs w:val="20"/>
          <w:lang w:eastAsia="ru-RU"/>
        </w:rPr>
        <w:t>7</w:t>
      </w:r>
      <w:r w:rsidRPr="00C529D1">
        <w:rPr>
          <w:rFonts w:ascii="Times New Roman" w:hAnsi="Times New Roman" w:cs="Times New Roman"/>
          <w:sz w:val="24"/>
          <w:szCs w:val="20"/>
          <w:lang w:eastAsia="ru-RU"/>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2878F975"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0"/>
          <w:lang w:eastAsia="ru-RU"/>
        </w:rPr>
        <w:t>11.</w:t>
      </w:r>
      <w:r>
        <w:rPr>
          <w:rFonts w:ascii="Times New Roman" w:hAnsi="Times New Roman" w:cs="Times New Roman"/>
          <w:sz w:val="24"/>
          <w:szCs w:val="20"/>
          <w:lang w:eastAsia="ru-RU"/>
        </w:rPr>
        <w:t>8</w:t>
      </w:r>
      <w:r w:rsidRPr="00C529D1">
        <w:rPr>
          <w:rFonts w:ascii="Times New Roman" w:hAnsi="Times New Roman" w:cs="Times New Roman"/>
          <w:sz w:val="24"/>
          <w:szCs w:val="20"/>
          <w:lang w:eastAsia="ru-RU"/>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06BD6B"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0"/>
          <w:lang w:eastAsia="ru-RU"/>
        </w:rPr>
        <w:t>11.</w:t>
      </w:r>
      <w:r>
        <w:rPr>
          <w:rFonts w:ascii="Times New Roman" w:hAnsi="Times New Roman" w:cs="Times New Roman"/>
          <w:sz w:val="24"/>
          <w:szCs w:val="20"/>
          <w:lang w:eastAsia="ru-RU"/>
        </w:rPr>
        <w:t>9</w:t>
      </w:r>
      <w:r w:rsidRPr="00C529D1">
        <w:rPr>
          <w:rFonts w:ascii="Times New Roman" w:hAnsi="Times New Roman" w:cs="Times New Roman"/>
          <w:sz w:val="24"/>
          <w:szCs w:val="20"/>
          <w:lang w:eastAsia="ru-RU"/>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19D8963"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0"/>
          <w:lang w:eastAsia="ru-RU"/>
        </w:rPr>
        <w:t>11.1</w:t>
      </w:r>
      <w:r>
        <w:rPr>
          <w:rFonts w:ascii="Times New Roman" w:hAnsi="Times New Roman" w:cs="Times New Roman"/>
          <w:sz w:val="24"/>
          <w:szCs w:val="20"/>
          <w:lang w:eastAsia="ru-RU"/>
        </w:rPr>
        <w:t>0</w:t>
      </w:r>
      <w:r w:rsidRPr="00C529D1">
        <w:rPr>
          <w:rFonts w:ascii="Times New Roman" w:hAnsi="Times New Roman" w:cs="Times New Roman"/>
          <w:sz w:val="24"/>
          <w:szCs w:val="20"/>
          <w:lang w:eastAsia="ru-RU"/>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3AC7ACD"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4"/>
          <w:lang w:eastAsia="ru-RU"/>
        </w:rPr>
        <w:t>11.1</w:t>
      </w:r>
      <w:r>
        <w:rPr>
          <w:rFonts w:ascii="Times New Roman" w:hAnsi="Times New Roman" w:cs="Times New Roman"/>
          <w:sz w:val="24"/>
          <w:szCs w:val="24"/>
          <w:lang w:eastAsia="ru-RU"/>
        </w:rPr>
        <w:t>1</w:t>
      </w:r>
      <w:r w:rsidRPr="00C529D1">
        <w:rPr>
          <w:rFonts w:ascii="Times New Roman" w:hAnsi="Times New Roman" w:cs="Times New Roman"/>
          <w:sz w:val="24"/>
          <w:szCs w:val="24"/>
          <w:lang w:eastAsia="ru-RU"/>
        </w:rPr>
        <w:t>.Покупець виконує договірні зобов’язання в залежності від обсягів реального фінансування.</w:t>
      </w:r>
    </w:p>
    <w:p w14:paraId="2AEFCA2A" w14:textId="77777777" w:rsidR="0096332B" w:rsidRDefault="0096332B" w:rsidP="0096332B">
      <w:pPr>
        <w:spacing w:after="0" w:line="240" w:lineRule="auto"/>
        <w:ind w:firstLine="426"/>
        <w:jc w:val="both"/>
        <w:rPr>
          <w:rFonts w:ascii="Times New Roman" w:hAnsi="Times New Roman" w:cs="Times New Roman"/>
          <w:sz w:val="24"/>
          <w:szCs w:val="20"/>
          <w:lang w:eastAsia="ru-RU"/>
        </w:rPr>
      </w:pPr>
      <w:r w:rsidRPr="00C529D1">
        <w:rPr>
          <w:rFonts w:ascii="Times New Roman" w:hAnsi="Times New Roman" w:cs="Times New Roman"/>
          <w:sz w:val="24"/>
          <w:szCs w:val="20"/>
          <w:lang w:eastAsia="ru-RU"/>
        </w:rPr>
        <w:t>11.1</w:t>
      </w:r>
      <w:r>
        <w:rPr>
          <w:rFonts w:ascii="Times New Roman" w:hAnsi="Times New Roman" w:cs="Times New Roman"/>
          <w:sz w:val="24"/>
          <w:szCs w:val="20"/>
          <w:lang w:eastAsia="ru-RU"/>
        </w:rPr>
        <w:t>2</w:t>
      </w:r>
      <w:r w:rsidRPr="00C529D1">
        <w:rPr>
          <w:rFonts w:ascii="Times New Roman" w:hAnsi="Times New Roman" w:cs="Times New Roman"/>
          <w:sz w:val="24"/>
          <w:szCs w:val="20"/>
          <w:lang w:eastAsia="ru-RU"/>
        </w:rPr>
        <w:t>. У всьому, що не передбачено цим Договором, сторони керуються чинним законодавством України.</w:t>
      </w:r>
    </w:p>
    <w:p w14:paraId="4C2B6FDE"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4"/>
          <w:lang w:eastAsia="ru-RU"/>
        </w:rPr>
        <w:t>11.1</w:t>
      </w:r>
      <w:r>
        <w:rPr>
          <w:rFonts w:ascii="Times New Roman" w:hAnsi="Times New Roman" w:cs="Times New Roman"/>
          <w:sz w:val="24"/>
          <w:szCs w:val="24"/>
          <w:lang w:eastAsia="ru-RU"/>
        </w:rPr>
        <w:t>3</w:t>
      </w:r>
      <w:r w:rsidRPr="00C529D1">
        <w:rPr>
          <w:rFonts w:ascii="Times New Roman" w:hAnsi="Times New Roman" w:cs="Times New Roman"/>
          <w:sz w:val="24"/>
          <w:szCs w:val="24"/>
          <w:lang w:eastAsia="ru-RU"/>
        </w:rPr>
        <w:t>. Ризик випадкової втрати Товару несе Постачальник до моменту передачі його Покупцю за накладною.</w:t>
      </w:r>
    </w:p>
    <w:p w14:paraId="396F83D8"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lang w:eastAsia="ru-RU"/>
        </w:rPr>
        <w:t>11.1</w:t>
      </w:r>
      <w:r>
        <w:rPr>
          <w:rFonts w:ascii="Times New Roman" w:hAnsi="Times New Roman" w:cs="Times New Roman"/>
          <w:sz w:val="24"/>
          <w:lang w:eastAsia="ru-RU"/>
        </w:rPr>
        <w:t>4</w:t>
      </w:r>
      <w:r w:rsidRPr="00C529D1">
        <w:rPr>
          <w:rFonts w:ascii="Times New Roman" w:hAnsi="Times New Roman" w:cs="Times New Roman"/>
          <w:sz w:val="24"/>
          <w:lang w:eastAsia="ru-RU"/>
        </w:rPr>
        <w:t xml:space="preserve">. </w:t>
      </w:r>
      <w:r w:rsidRPr="00C529D1">
        <w:rPr>
          <w:rFonts w:ascii="Times New Roman" w:hAnsi="Times New Roman" w:cs="Times New Roman"/>
          <w:color w:val="000000"/>
          <w:sz w:val="24"/>
          <w:szCs w:val="20"/>
          <w:lang w:eastAsia="ru-RU"/>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14:paraId="0621DA67" w14:textId="77777777" w:rsidR="0096332B" w:rsidRDefault="0096332B" w:rsidP="0096332B">
      <w:pPr>
        <w:spacing w:after="0" w:line="240" w:lineRule="auto"/>
        <w:ind w:firstLine="426"/>
        <w:jc w:val="both"/>
        <w:rPr>
          <w:rFonts w:ascii="Times New Roman" w:hAnsi="Times New Roman" w:cs="Times New Roman"/>
          <w:sz w:val="24"/>
          <w:lang w:eastAsia="ru-RU"/>
        </w:rPr>
      </w:pPr>
      <w:r w:rsidRPr="00C529D1">
        <w:rPr>
          <w:rFonts w:ascii="Times New Roman" w:hAnsi="Times New Roman" w:cs="Times New Roman"/>
          <w:sz w:val="24"/>
          <w:lang w:eastAsia="ru-RU"/>
        </w:rPr>
        <w:t>11.1</w:t>
      </w:r>
      <w:r>
        <w:rPr>
          <w:rFonts w:ascii="Times New Roman" w:hAnsi="Times New Roman" w:cs="Times New Roman"/>
          <w:sz w:val="24"/>
          <w:lang w:eastAsia="ru-RU"/>
        </w:rPr>
        <w:t>5</w:t>
      </w:r>
      <w:r w:rsidRPr="00C529D1">
        <w:rPr>
          <w:rFonts w:ascii="Times New Roman" w:hAnsi="Times New Roman" w:cs="Times New Roman"/>
          <w:sz w:val="24"/>
          <w:lang w:eastAsia="ru-RU"/>
        </w:rPr>
        <w:t>. Жодна із Сторін не має права передавати права та обов’язки за цим Договором третій особі.</w:t>
      </w:r>
    </w:p>
    <w:p w14:paraId="5BC4483B"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lang w:eastAsia="ru-RU"/>
        </w:rPr>
        <w:t xml:space="preserve">11.16. </w:t>
      </w:r>
      <w:r w:rsidRPr="006359D1">
        <w:rPr>
          <w:rFonts w:ascii="Times New Roman" w:hAnsi="Times New Roman" w:cs="Times New Roman"/>
          <w:sz w:val="24"/>
          <w:lang w:eastAsia="ru-RU"/>
        </w:rPr>
        <w:t>Підписанням цього Договору Сторони у відповідності до вимог Закону України «Про основні засади примусового вилучення в Україні об’єктів права власності Російської Федерації та її резидентів»,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підтверджують відсутність обставин, які заважали б добросовісно і належним чином здійснювати свої права та виконувати свої обов’язки по укладеним договорам відповідно до вимог чинного законодавства України та міжнародного права, а також про відсутність будь-яких факторів/обставин пов’язаності із державою-агресором, зазначених у вказаних вище нормативних документах.</w:t>
      </w:r>
    </w:p>
    <w:p w14:paraId="1413DCB9" w14:textId="77777777" w:rsidR="0096332B"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lang w:eastAsia="ru-RU"/>
        </w:rPr>
        <w:t>11.1</w:t>
      </w:r>
      <w:r>
        <w:rPr>
          <w:rFonts w:ascii="Times New Roman" w:hAnsi="Times New Roman" w:cs="Times New Roman"/>
          <w:sz w:val="24"/>
          <w:lang w:eastAsia="ru-RU"/>
        </w:rPr>
        <w:t>7</w:t>
      </w:r>
      <w:r w:rsidRPr="00C529D1">
        <w:rPr>
          <w:rFonts w:ascii="Times New Roman" w:hAnsi="Times New Roman" w:cs="Times New Roman"/>
          <w:sz w:val="24"/>
          <w:lang w:eastAsia="ru-RU"/>
        </w:rPr>
        <w:t xml:space="preserve">. </w:t>
      </w:r>
      <w:r w:rsidRPr="00C529D1">
        <w:rPr>
          <w:rFonts w:ascii="Times New Roman" w:hAnsi="Times New Roman" w:cs="Times New Roman"/>
          <w:sz w:val="24"/>
          <w:szCs w:val="24"/>
          <w:lang w:eastAsia="ru-RU"/>
        </w:rPr>
        <w:t xml:space="preserve">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14:paraId="59075E27" w14:textId="77777777" w:rsidR="0096332B" w:rsidRPr="00C529D1" w:rsidRDefault="0096332B" w:rsidP="0096332B">
      <w:pPr>
        <w:spacing w:after="0" w:line="240" w:lineRule="auto"/>
        <w:ind w:firstLine="426"/>
        <w:jc w:val="both"/>
        <w:rPr>
          <w:rFonts w:ascii="Times New Roman" w:hAnsi="Times New Roman" w:cs="Times New Roman"/>
          <w:sz w:val="24"/>
          <w:szCs w:val="24"/>
          <w:lang w:eastAsia="ru-RU"/>
        </w:rPr>
      </w:pPr>
      <w:r w:rsidRPr="00C529D1">
        <w:rPr>
          <w:rFonts w:ascii="Times New Roman" w:hAnsi="Times New Roman" w:cs="Times New Roman"/>
          <w:sz w:val="24"/>
          <w:szCs w:val="24"/>
          <w:lang w:eastAsia="ru-RU"/>
        </w:rPr>
        <w:t>11.1</w:t>
      </w:r>
      <w:r>
        <w:rPr>
          <w:rFonts w:ascii="Times New Roman" w:hAnsi="Times New Roman" w:cs="Times New Roman"/>
          <w:sz w:val="24"/>
          <w:szCs w:val="24"/>
          <w:lang w:eastAsia="ru-RU"/>
        </w:rPr>
        <w:t>8</w:t>
      </w:r>
      <w:r w:rsidRPr="00C529D1">
        <w:rPr>
          <w:rFonts w:ascii="Times New Roman" w:hAnsi="Times New Roman" w:cs="Times New Roman"/>
          <w:sz w:val="24"/>
          <w:szCs w:val="24"/>
          <w:lang w:eastAsia="ru-RU"/>
        </w:rPr>
        <w:t>. Цей Договір укладається, підписується уповноваженими представниками Сторін у двох примірниках, що мають однакову юридичну силу.</w:t>
      </w:r>
    </w:p>
    <w:p w14:paraId="0AB3D9CF" w14:textId="77777777" w:rsidR="0096332B" w:rsidRPr="00C529D1" w:rsidRDefault="0096332B" w:rsidP="0096332B">
      <w:pPr>
        <w:spacing w:after="0" w:line="240" w:lineRule="auto"/>
        <w:ind w:right="13"/>
        <w:jc w:val="center"/>
        <w:rPr>
          <w:rFonts w:ascii="Times New Roman" w:hAnsi="Times New Roman" w:cs="Times New Roman"/>
          <w:b/>
          <w:sz w:val="24"/>
          <w:szCs w:val="24"/>
        </w:rPr>
      </w:pPr>
    </w:p>
    <w:p w14:paraId="30B7934C" w14:textId="77777777" w:rsidR="0096332B" w:rsidRPr="00C529D1" w:rsidRDefault="0096332B" w:rsidP="0096332B">
      <w:pPr>
        <w:spacing w:after="0" w:line="240" w:lineRule="auto"/>
        <w:ind w:right="13"/>
        <w:jc w:val="center"/>
        <w:rPr>
          <w:rFonts w:ascii="Times New Roman" w:hAnsi="Times New Roman" w:cs="Times New Roman"/>
          <w:b/>
          <w:sz w:val="24"/>
          <w:szCs w:val="24"/>
        </w:rPr>
      </w:pPr>
      <w:r w:rsidRPr="00C529D1">
        <w:rPr>
          <w:rFonts w:ascii="Times New Roman" w:hAnsi="Times New Roman" w:cs="Times New Roman"/>
          <w:b/>
          <w:sz w:val="24"/>
          <w:szCs w:val="24"/>
        </w:rPr>
        <w:t>12. ДОДАТКИ ДО ДОГОВОРУ</w:t>
      </w:r>
    </w:p>
    <w:p w14:paraId="0D9A8DD3" w14:textId="77777777" w:rsidR="0096332B" w:rsidRPr="00C529D1" w:rsidRDefault="0096332B" w:rsidP="0096332B">
      <w:pPr>
        <w:spacing w:after="0" w:line="240" w:lineRule="auto"/>
        <w:ind w:firstLine="709"/>
        <w:jc w:val="both"/>
        <w:rPr>
          <w:rFonts w:ascii="Times New Roman" w:hAnsi="Times New Roman" w:cs="Times New Roman"/>
          <w:sz w:val="24"/>
          <w:szCs w:val="24"/>
        </w:rPr>
      </w:pPr>
      <w:r w:rsidRPr="00C529D1">
        <w:rPr>
          <w:rFonts w:ascii="Times New Roman" w:hAnsi="Times New Roman" w:cs="Times New Roman"/>
          <w:sz w:val="24"/>
          <w:szCs w:val="24"/>
        </w:rPr>
        <w:t>12.1. Невід’ємною частиною цього Договору є Специфікація (Додаток №1).</w:t>
      </w:r>
    </w:p>
    <w:p w14:paraId="7D3F8881" w14:textId="77777777" w:rsidR="0096332B" w:rsidRPr="00C529D1" w:rsidRDefault="0096332B" w:rsidP="009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964A731" w14:textId="77777777" w:rsidR="0096332B" w:rsidRPr="00C529D1" w:rsidRDefault="0096332B" w:rsidP="0096332B">
      <w:pPr>
        <w:spacing w:after="0" w:line="240" w:lineRule="auto"/>
        <w:ind w:left="142" w:right="13"/>
        <w:jc w:val="center"/>
        <w:rPr>
          <w:rFonts w:ascii="Times New Roman" w:hAnsi="Times New Roman" w:cs="Times New Roman"/>
          <w:b/>
          <w:sz w:val="24"/>
          <w:szCs w:val="24"/>
        </w:rPr>
      </w:pPr>
      <w:r w:rsidRPr="00C529D1">
        <w:rPr>
          <w:rFonts w:ascii="Times New Roman" w:hAnsi="Times New Roman" w:cs="Times New Roman"/>
          <w:b/>
          <w:sz w:val="24"/>
          <w:szCs w:val="24"/>
        </w:rPr>
        <w:t>13.АДРЕСИ ТА РЕКВІЗИТИ СТОРІН:</w:t>
      </w:r>
    </w:p>
    <w:tbl>
      <w:tblPr>
        <w:tblW w:w="9645" w:type="dxa"/>
        <w:tblInd w:w="108" w:type="dxa"/>
        <w:tblLayout w:type="fixed"/>
        <w:tblLook w:val="04A0" w:firstRow="1" w:lastRow="0" w:firstColumn="1" w:lastColumn="0" w:noHBand="0" w:noVBand="1"/>
      </w:tblPr>
      <w:tblGrid>
        <w:gridCol w:w="4681"/>
        <w:gridCol w:w="4964"/>
      </w:tblGrid>
      <w:tr w:rsidR="00B963D0" w:rsidRPr="007A758D" w14:paraId="527C2C32" w14:textId="77777777" w:rsidTr="00512B58">
        <w:trPr>
          <w:trHeight w:val="405"/>
        </w:trPr>
        <w:tc>
          <w:tcPr>
            <w:tcW w:w="4678" w:type="dxa"/>
          </w:tcPr>
          <w:p w14:paraId="5E5879E4" w14:textId="77777777" w:rsidR="00B963D0" w:rsidRPr="007A758D" w:rsidRDefault="00B963D0" w:rsidP="00512B58">
            <w:pPr>
              <w:spacing w:after="0" w:line="240" w:lineRule="auto"/>
              <w:ind w:right="-284"/>
              <w:jc w:val="center"/>
              <w:rPr>
                <w:rFonts w:ascii="Times New Roman" w:hAnsi="Times New Roman"/>
                <w:b/>
                <w:sz w:val="24"/>
                <w:szCs w:val="24"/>
              </w:rPr>
            </w:pPr>
          </w:p>
          <w:p w14:paraId="034905F6" w14:textId="77777777" w:rsidR="00B963D0" w:rsidRPr="007A758D" w:rsidRDefault="00B963D0" w:rsidP="00512B58">
            <w:pPr>
              <w:spacing w:after="0" w:line="240" w:lineRule="auto"/>
              <w:ind w:right="-284"/>
              <w:jc w:val="center"/>
              <w:rPr>
                <w:rFonts w:ascii="Times New Roman" w:hAnsi="Times New Roman"/>
                <w:b/>
                <w:sz w:val="24"/>
                <w:szCs w:val="24"/>
              </w:rPr>
            </w:pPr>
            <w:r w:rsidRPr="007A758D">
              <w:rPr>
                <w:rFonts w:ascii="Times New Roman" w:hAnsi="Times New Roman"/>
                <w:b/>
                <w:sz w:val="24"/>
                <w:szCs w:val="24"/>
              </w:rPr>
              <w:t>ЗАМОВНИК</w:t>
            </w:r>
          </w:p>
        </w:tc>
        <w:tc>
          <w:tcPr>
            <w:tcW w:w="4961" w:type="dxa"/>
          </w:tcPr>
          <w:p w14:paraId="23765196" w14:textId="77777777" w:rsidR="00B963D0" w:rsidRPr="007A758D" w:rsidRDefault="00B963D0" w:rsidP="00512B58">
            <w:pPr>
              <w:spacing w:after="0" w:line="240" w:lineRule="auto"/>
              <w:ind w:right="-284"/>
              <w:jc w:val="center"/>
              <w:rPr>
                <w:rFonts w:ascii="Times New Roman" w:hAnsi="Times New Roman"/>
                <w:b/>
                <w:sz w:val="24"/>
                <w:szCs w:val="24"/>
              </w:rPr>
            </w:pPr>
          </w:p>
          <w:p w14:paraId="0D24A936" w14:textId="77777777" w:rsidR="00B963D0" w:rsidRPr="007A758D" w:rsidRDefault="00B963D0" w:rsidP="00512B58">
            <w:pPr>
              <w:spacing w:after="0" w:line="240" w:lineRule="auto"/>
              <w:ind w:right="-284"/>
              <w:jc w:val="center"/>
              <w:rPr>
                <w:rFonts w:ascii="Times New Roman" w:hAnsi="Times New Roman"/>
                <w:b/>
                <w:sz w:val="24"/>
                <w:szCs w:val="24"/>
              </w:rPr>
            </w:pPr>
            <w:r w:rsidRPr="007A758D">
              <w:rPr>
                <w:rFonts w:ascii="Times New Roman" w:hAnsi="Times New Roman"/>
                <w:b/>
                <w:sz w:val="24"/>
                <w:szCs w:val="24"/>
              </w:rPr>
              <w:t>ПОСТАЧАЛЬНИК</w:t>
            </w:r>
          </w:p>
        </w:tc>
      </w:tr>
      <w:tr w:rsidR="00B963D0" w:rsidRPr="007A758D" w14:paraId="3A53647E" w14:textId="77777777" w:rsidTr="00512B58">
        <w:trPr>
          <w:trHeight w:val="725"/>
        </w:trPr>
        <w:tc>
          <w:tcPr>
            <w:tcW w:w="4678" w:type="dxa"/>
            <w:vAlign w:val="center"/>
            <w:hideMark/>
          </w:tcPr>
          <w:p w14:paraId="1074A188" w14:textId="262445BB" w:rsidR="00B963D0" w:rsidRPr="007A758D" w:rsidRDefault="00623611" w:rsidP="00623611">
            <w:pPr>
              <w:spacing w:after="0" w:line="240" w:lineRule="auto"/>
              <w:ind w:right="-284"/>
              <w:rPr>
                <w:rFonts w:ascii="Times New Roman" w:hAnsi="Times New Roman"/>
                <w:b/>
                <w:sz w:val="24"/>
                <w:szCs w:val="24"/>
              </w:rPr>
            </w:pPr>
            <w:r>
              <w:rPr>
                <w:rFonts w:ascii="Times New Roman" w:hAnsi="Times New Roman"/>
                <w:b/>
                <w:sz w:val="24"/>
                <w:szCs w:val="24"/>
              </w:rPr>
              <w:t xml:space="preserve">Комунальна установа Сумської обласної ради </w:t>
            </w:r>
            <w:proofErr w:type="spellStart"/>
            <w:r>
              <w:rPr>
                <w:rFonts w:ascii="Times New Roman" w:hAnsi="Times New Roman"/>
                <w:b/>
                <w:sz w:val="24"/>
                <w:szCs w:val="24"/>
              </w:rPr>
              <w:t>Хмелівський</w:t>
            </w:r>
            <w:proofErr w:type="spellEnd"/>
            <w:r>
              <w:rPr>
                <w:rFonts w:ascii="Times New Roman" w:hAnsi="Times New Roman"/>
                <w:b/>
                <w:sz w:val="24"/>
                <w:szCs w:val="24"/>
              </w:rPr>
              <w:t xml:space="preserve"> психоневрологічний інтернат</w:t>
            </w:r>
          </w:p>
        </w:tc>
        <w:tc>
          <w:tcPr>
            <w:tcW w:w="4961" w:type="dxa"/>
            <w:vAlign w:val="center"/>
          </w:tcPr>
          <w:p w14:paraId="0E645667" w14:textId="77777777" w:rsidR="00B963D0" w:rsidRPr="007A758D" w:rsidRDefault="00B963D0" w:rsidP="00512B58">
            <w:pPr>
              <w:spacing w:after="0" w:line="240" w:lineRule="auto"/>
              <w:ind w:right="-284"/>
              <w:jc w:val="center"/>
              <w:rPr>
                <w:rFonts w:ascii="Times New Roman" w:hAnsi="Times New Roman"/>
                <w:sz w:val="24"/>
                <w:szCs w:val="24"/>
              </w:rPr>
            </w:pPr>
          </w:p>
        </w:tc>
      </w:tr>
      <w:tr w:rsidR="00B963D0" w:rsidRPr="007A758D" w14:paraId="4A6FDA7B" w14:textId="77777777" w:rsidTr="00B963D0">
        <w:trPr>
          <w:trHeight w:val="2480"/>
        </w:trPr>
        <w:tc>
          <w:tcPr>
            <w:tcW w:w="4678" w:type="dxa"/>
            <w:hideMark/>
          </w:tcPr>
          <w:p w14:paraId="20E38C6E" w14:textId="2FDA0A41" w:rsidR="00B963D0" w:rsidRPr="00613FD2" w:rsidRDefault="00B963D0" w:rsidP="00512B58">
            <w:pPr>
              <w:spacing w:after="0" w:line="240" w:lineRule="auto"/>
              <w:rPr>
                <w:rFonts w:ascii="Times New Roman" w:hAnsi="Times New Roman"/>
                <w:spacing w:val="-4"/>
                <w:sz w:val="24"/>
                <w:szCs w:val="24"/>
              </w:rPr>
            </w:pPr>
          </w:p>
          <w:p w14:paraId="0FAAEE5F" w14:textId="118537C3" w:rsidR="00B963D0" w:rsidRPr="00613FD2" w:rsidRDefault="00623611" w:rsidP="00512B58">
            <w:pPr>
              <w:spacing w:after="0" w:line="240" w:lineRule="auto"/>
              <w:rPr>
                <w:rFonts w:ascii="Times New Roman" w:hAnsi="Times New Roman"/>
                <w:spacing w:val="-4"/>
                <w:sz w:val="24"/>
                <w:szCs w:val="24"/>
              </w:rPr>
            </w:pPr>
            <w:r>
              <w:rPr>
                <w:rFonts w:ascii="Times New Roman" w:hAnsi="Times New Roman"/>
                <w:spacing w:val="-4"/>
                <w:sz w:val="24"/>
                <w:szCs w:val="24"/>
              </w:rPr>
              <w:t>42034 Сумська область, Роменський район, с. Хмелів, вул. Вовни, 69</w:t>
            </w:r>
          </w:p>
          <w:p w14:paraId="2B876085" w14:textId="40C119A0" w:rsidR="00B963D0" w:rsidRPr="00623611" w:rsidRDefault="00623611" w:rsidP="00512B58">
            <w:pPr>
              <w:pStyle w:val="ac"/>
              <w:rPr>
                <w:sz w:val="24"/>
                <w:szCs w:val="24"/>
                <w:lang w:val="uk-UA"/>
              </w:rPr>
            </w:pPr>
            <w:r>
              <w:rPr>
                <w:spacing w:val="-4"/>
                <w:sz w:val="24"/>
                <w:szCs w:val="24"/>
                <w:lang w:val="uk-UA"/>
              </w:rPr>
              <w:t>Р</w:t>
            </w:r>
            <w:r w:rsidR="00B963D0" w:rsidRPr="00623611">
              <w:rPr>
                <w:spacing w:val="-4"/>
                <w:sz w:val="24"/>
                <w:szCs w:val="24"/>
                <w:lang w:val="uk-UA"/>
              </w:rPr>
              <w:t>/</w:t>
            </w:r>
            <w:r>
              <w:rPr>
                <w:spacing w:val="-4"/>
                <w:sz w:val="24"/>
                <w:szCs w:val="24"/>
                <w:lang w:val="uk-UA"/>
              </w:rPr>
              <w:t>Р</w:t>
            </w:r>
            <w:r w:rsidR="00B963D0" w:rsidRPr="00623611">
              <w:rPr>
                <w:spacing w:val="-4"/>
                <w:sz w:val="24"/>
                <w:szCs w:val="24"/>
                <w:lang w:val="uk-UA"/>
              </w:rPr>
              <w:t xml:space="preserve"> </w:t>
            </w:r>
            <w:r w:rsidR="00B963D0" w:rsidRPr="00613FD2">
              <w:rPr>
                <w:sz w:val="24"/>
                <w:szCs w:val="24"/>
              </w:rPr>
              <w:t>UA</w:t>
            </w:r>
            <w:r>
              <w:rPr>
                <w:sz w:val="24"/>
                <w:szCs w:val="24"/>
                <w:lang w:val="uk-UA"/>
              </w:rPr>
              <w:t>068201720344270002000028077</w:t>
            </w:r>
          </w:p>
          <w:p w14:paraId="038E9607" w14:textId="149880BE" w:rsidR="00B963D0" w:rsidRPr="00613FD2" w:rsidRDefault="00623611" w:rsidP="00512B58">
            <w:pPr>
              <w:spacing w:after="0" w:line="240" w:lineRule="auto"/>
              <w:rPr>
                <w:rFonts w:ascii="Times New Roman" w:hAnsi="Times New Roman"/>
                <w:spacing w:val="-4"/>
                <w:sz w:val="24"/>
                <w:szCs w:val="24"/>
              </w:rPr>
            </w:pPr>
            <w:r>
              <w:rPr>
                <w:rFonts w:ascii="Times New Roman" w:hAnsi="Times New Roman"/>
                <w:spacing w:val="-4"/>
                <w:sz w:val="24"/>
                <w:szCs w:val="24"/>
              </w:rPr>
              <w:t>ЄДРПОУ 03189400</w:t>
            </w:r>
          </w:p>
          <w:p w14:paraId="101E3781" w14:textId="754A066E" w:rsidR="00B963D0" w:rsidRDefault="00B963D0" w:rsidP="00512B58">
            <w:pPr>
              <w:spacing w:after="0" w:line="240" w:lineRule="auto"/>
              <w:rPr>
                <w:rFonts w:ascii="Times New Roman" w:hAnsi="Times New Roman"/>
                <w:spacing w:val="-4"/>
                <w:sz w:val="24"/>
                <w:szCs w:val="24"/>
              </w:rPr>
            </w:pPr>
            <w:r w:rsidRPr="00613FD2">
              <w:rPr>
                <w:rFonts w:ascii="Times New Roman" w:hAnsi="Times New Roman"/>
                <w:spacing w:val="-4"/>
                <w:sz w:val="24"/>
                <w:szCs w:val="24"/>
              </w:rPr>
              <w:t>МФО 820</w:t>
            </w:r>
            <w:r w:rsidR="00623611">
              <w:rPr>
                <w:rFonts w:ascii="Times New Roman" w:hAnsi="Times New Roman"/>
                <w:spacing w:val="-4"/>
                <w:sz w:val="24"/>
                <w:szCs w:val="24"/>
              </w:rPr>
              <w:t>172</w:t>
            </w:r>
          </w:p>
          <w:p w14:paraId="0BFD4799" w14:textId="4DCB5959" w:rsidR="00623611" w:rsidRPr="00613FD2" w:rsidRDefault="00623611" w:rsidP="00512B58">
            <w:pPr>
              <w:spacing w:after="0" w:line="240" w:lineRule="auto"/>
              <w:rPr>
                <w:rFonts w:ascii="Times New Roman" w:hAnsi="Times New Roman"/>
                <w:spacing w:val="-4"/>
                <w:sz w:val="24"/>
                <w:szCs w:val="24"/>
              </w:rPr>
            </w:pPr>
            <w:r>
              <w:rPr>
                <w:rFonts w:ascii="Times New Roman" w:hAnsi="Times New Roman"/>
                <w:spacing w:val="-4"/>
                <w:sz w:val="24"/>
                <w:szCs w:val="24"/>
              </w:rPr>
              <w:t>Банк ГУ ДКСУ м. Київ</w:t>
            </w:r>
          </w:p>
          <w:p w14:paraId="724402BD" w14:textId="02FA0603" w:rsidR="00B963D0" w:rsidRPr="007A758D" w:rsidRDefault="00B963D0" w:rsidP="00512B58">
            <w:pPr>
              <w:spacing w:after="0" w:line="240" w:lineRule="auto"/>
              <w:rPr>
                <w:rFonts w:ascii="Times New Roman" w:hAnsi="Times New Roman"/>
                <w:spacing w:val="-4"/>
                <w:sz w:val="24"/>
                <w:szCs w:val="24"/>
              </w:rPr>
            </w:pPr>
            <w:proofErr w:type="spellStart"/>
            <w:r w:rsidRPr="00613FD2">
              <w:rPr>
                <w:rFonts w:ascii="Times New Roman" w:hAnsi="Times New Roman"/>
                <w:spacing w:val="-4"/>
                <w:sz w:val="24"/>
                <w:szCs w:val="24"/>
              </w:rPr>
              <w:t>тел</w:t>
            </w:r>
            <w:proofErr w:type="spellEnd"/>
            <w:r w:rsidRPr="00613FD2">
              <w:rPr>
                <w:rFonts w:ascii="Times New Roman" w:hAnsi="Times New Roman"/>
                <w:spacing w:val="-4"/>
                <w:sz w:val="24"/>
                <w:szCs w:val="24"/>
              </w:rPr>
              <w:t>. (05</w:t>
            </w:r>
            <w:r w:rsidR="00623611">
              <w:rPr>
                <w:rFonts w:ascii="Times New Roman" w:hAnsi="Times New Roman"/>
                <w:spacing w:val="-4"/>
                <w:sz w:val="24"/>
                <w:szCs w:val="24"/>
              </w:rPr>
              <w:t>448</w:t>
            </w:r>
            <w:r w:rsidRPr="00613FD2">
              <w:rPr>
                <w:rFonts w:ascii="Times New Roman" w:hAnsi="Times New Roman"/>
                <w:spacing w:val="-4"/>
                <w:sz w:val="24"/>
                <w:szCs w:val="24"/>
              </w:rPr>
              <w:t xml:space="preserve">) </w:t>
            </w:r>
            <w:r w:rsidR="00623611">
              <w:rPr>
                <w:rFonts w:ascii="Times New Roman" w:hAnsi="Times New Roman"/>
                <w:spacing w:val="-4"/>
                <w:sz w:val="24"/>
                <w:szCs w:val="24"/>
              </w:rPr>
              <w:t>91</w:t>
            </w:r>
            <w:r w:rsidRPr="00613FD2">
              <w:rPr>
                <w:rFonts w:ascii="Times New Roman" w:hAnsi="Times New Roman"/>
                <w:spacing w:val="-4"/>
                <w:sz w:val="24"/>
                <w:szCs w:val="24"/>
              </w:rPr>
              <w:t>-</w:t>
            </w:r>
            <w:r w:rsidR="00623611">
              <w:rPr>
                <w:rFonts w:ascii="Times New Roman" w:hAnsi="Times New Roman"/>
                <w:spacing w:val="-4"/>
                <w:sz w:val="24"/>
                <w:szCs w:val="24"/>
              </w:rPr>
              <w:t>6</w:t>
            </w:r>
            <w:r w:rsidRPr="00613FD2">
              <w:rPr>
                <w:rFonts w:ascii="Times New Roman" w:hAnsi="Times New Roman"/>
                <w:spacing w:val="-4"/>
                <w:sz w:val="24"/>
                <w:szCs w:val="24"/>
              </w:rPr>
              <w:t>-</w:t>
            </w:r>
            <w:r w:rsidR="00623611">
              <w:rPr>
                <w:rFonts w:ascii="Times New Roman" w:hAnsi="Times New Roman"/>
                <w:spacing w:val="-4"/>
                <w:sz w:val="24"/>
                <w:szCs w:val="24"/>
              </w:rPr>
              <w:t>91</w:t>
            </w:r>
          </w:p>
        </w:tc>
        <w:tc>
          <w:tcPr>
            <w:tcW w:w="4961" w:type="dxa"/>
          </w:tcPr>
          <w:p w14:paraId="07A7C652" w14:textId="68B4B741" w:rsidR="00B963D0" w:rsidRPr="007A758D" w:rsidRDefault="00B963D0" w:rsidP="00512B58">
            <w:pPr>
              <w:shd w:val="clear" w:color="auto" w:fill="FFFFFF"/>
              <w:spacing w:after="0" w:line="240" w:lineRule="auto"/>
              <w:rPr>
                <w:rFonts w:ascii="Times New Roman" w:hAnsi="Times New Roman"/>
                <w:b/>
                <w:spacing w:val="-4"/>
                <w:sz w:val="24"/>
                <w:szCs w:val="24"/>
              </w:rPr>
            </w:pPr>
          </w:p>
        </w:tc>
      </w:tr>
      <w:tr w:rsidR="00B963D0" w:rsidRPr="007A758D" w14:paraId="53AE81C1" w14:textId="77777777" w:rsidTr="00B963D0">
        <w:trPr>
          <w:trHeight w:val="492"/>
        </w:trPr>
        <w:tc>
          <w:tcPr>
            <w:tcW w:w="4678" w:type="dxa"/>
            <w:hideMark/>
          </w:tcPr>
          <w:p w14:paraId="401D7E58" w14:textId="77777777" w:rsidR="00B963D0" w:rsidRPr="007A758D" w:rsidRDefault="00B963D0" w:rsidP="00512B58">
            <w:pPr>
              <w:spacing w:after="0" w:line="240" w:lineRule="auto"/>
              <w:ind w:right="-284"/>
              <w:jc w:val="both"/>
              <w:rPr>
                <w:rFonts w:ascii="Times New Roman" w:hAnsi="Times New Roman"/>
                <w:b/>
                <w:sz w:val="24"/>
                <w:szCs w:val="24"/>
              </w:rPr>
            </w:pPr>
          </w:p>
          <w:p w14:paraId="4684D1C1" w14:textId="77777777" w:rsidR="00B963D0" w:rsidRPr="007A758D" w:rsidRDefault="00B963D0" w:rsidP="00512B58">
            <w:pPr>
              <w:spacing w:after="0" w:line="240" w:lineRule="auto"/>
              <w:ind w:right="-284"/>
              <w:jc w:val="both"/>
              <w:rPr>
                <w:rFonts w:ascii="Times New Roman" w:hAnsi="Times New Roman"/>
                <w:b/>
                <w:sz w:val="24"/>
                <w:szCs w:val="24"/>
              </w:rPr>
            </w:pPr>
            <w:r w:rsidRPr="007A758D">
              <w:rPr>
                <w:rFonts w:ascii="Times New Roman" w:hAnsi="Times New Roman"/>
                <w:b/>
                <w:sz w:val="24"/>
                <w:szCs w:val="24"/>
              </w:rPr>
              <w:t>Директор</w:t>
            </w:r>
          </w:p>
          <w:p w14:paraId="706FC682" w14:textId="69FCF6CE" w:rsidR="00B963D0" w:rsidRPr="007A758D" w:rsidRDefault="00B963D0" w:rsidP="00512B58">
            <w:pPr>
              <w:spacing w:after="0" w:line="240" w:lineRule="auto"/>
              <w:ind w:right="-284"/>
              <w:rPr>
                <w:rFonts w:ascii="Times New Roman" w:hAnsi="Times New Roman"/>
                <w:b/>
                <w:sz w:val="24"/>
                <w:szCs w:val="24"/>
              </w:rPr>
            </w:pPr>
            <w:r w:rsidRPr="007A758D">
              <w:rPr>
                <w:rFonts w:ascii="Times New Roman" w:hAnsi="Times New Roman"/>
                <w:b/>
                <w:sz w:val="24"/>
                <w:szCs w:val="24"/>
              </w:rPr>
              <w:t xml:space="preserve">_____________________ </w:t>
            </w:r>
            <w:r w:rsidR="00623611">
              <w:rPr>
                <w:rFonts w:ascii="Times New Roman" w:hAnsi="Times New Roman"/>
                <w:b/>
                <w:sz w:val="24"/>
                <w:szCs w:val="24"/>
              </w:rPr>
              <w:t>Тарасов І.В.</w:t>
            </w:r>
          </w:p>
          <w:p w14:paraId="0B1F4A90" w14:textId="77777777" w:rsidR="00B963D0" w:rsidRPr="007A758D" w:rsidRDefault="00B963D0" w:rsidP="00512B58">
            <w:pPr>
              <w:spacing w:after="0" w:line="240" w:lineRule="auto"/>
              <w:ind w:right="-284"/>
              <w:rPr>
                <w:rFonts w:ascii="Times New Roman" w:hAnsi="Times New Roman"/>
                <w:b/>
                <w:bCs/>
                <w:spacing w:val="-4"/>
                <w:sz w:val="24"/>
                <w:szCs w:val="24"/>
              </w:rPr>
            </w:pPr>
            <w:proofErr w:type="spellStart"/>
            <w:r w:rsidRPr="007A758D">
              <w:rPr>
                <w:rFonts w:ascii="Times New Roman" w:hAnsi="Times New Roman"/>
                <w:b/>
                <w:sz w:val="24"/>
                <w:szCs w:val="24"/>
              </w:rPr>
              <w:t>м.п</w:t>
            </w:r>
            <w:proofErr w:type="spellEnd"/>
            <w:r w:rsidRPr="007A758D">
              <w:rPr>
                <w:rFonts w:ascii="Times New Roman" w:hAnsi="Times New Roman"/>
                <w:b/>
                <w:sz w:val="24"/>
                <w:szCs w:val="24"/>
              </w:rPr>
              <w:t xml:space="preserve">.   </w:t>
            </w:r>
          </w:p>
        </w:tc>
        <w:tc>
          <w:tcPr>
            <w:tcW w:w="4961" w:type="dxa"/>
          </w:tcPr>
          <w:p w14:paraId="659657AD" w14:textId="77E73943" w:rsidR="00B963D0" w:rsidRPr="007A758D" w:rsidRDefault="00B963D0" w:rsidP="00512B58">
            <w:pPr>
              <w:tabs>
                <w:tab w:val="left" w:pos="0"/>
                <w:tab w:val="left" w:pos="284"/>
              </w:tabs>
              <w:suppressAutoHyphens/>
              <w:snapToGrid w:val="0"/>
              <w:spacing w:after="0" w:line="240" w:lineRule="auto"/>
              <w:rPr>
                <w:rFonts w:ascii="Times New Roman" w:hAnsi="Times New Roman"/>
                <w:b/>
                <w:sz w:val="24"/>
                <w:szCs w:val="24"/>
              </w:rPr>
            </w:pPr>
          </w:p>
        </w:tc>
      </w:tr>
    </w:tbl>
    <w:p w14:paraId="49DEBD43" w14:textId="77777777" w:rsidR="0096332B" w:rsidRPr="00C529D1" w:rsidRDefault="0096332B" w:rsidP="0096332B">
      <w:pPr>
        <w:ind w:left="6237" w:firstLine="709"/>
        <w:rPr>
          <w:rFonts w:ascii="Times New Roman" w:hAnsi="Times New Roman" w:cs="Times New Roman"/>
        </w:rPr>
      </w:pPr>
    </w:p>
    <w:p w14:paraId="010F9247" w14:textId="77777777" w:rsidR="0096332B" w:rsidRPr="00C529D1" w:rsidRDefault="0096332B" w:rsidP="0096332B">
      <w:pPr>
        <w:ind w:left="6237" w:firstLine="709"/>
        <w:rPr>
          <w:rFonts w:ascii="Times New Roman" w:hAnsi="Times New Roman" w:cs="Times New Roman"/>
        </w:rPr>
      </w:pPr>
    </w:p>
    <w:p w14:paraId="4D6B6697" w14:textId="77777777" w:rsidR="0096332B" w:rsidRPr="00C529D1" w:rsidRDefault="0096332B" w:rsidP="0096332B">
      <w:pPr>
        <w:ind w:left="6237" w:firstLine="709"/>
        <w:rPr>
          <w:rFonts w:ascii="Times New Roman" w:hAnsi="Times New Roman" w:cs="Times New Roman"/>
        </w:rPr>
      </w:pPr>
    </w:p>
    <w:p w14:paraId="2A2FD288" w14:textId="77777777" w:rsidR="008D1054" w:rsidRPr="00C52B11" w:rsidRDefault="0096332B" w:rsidP="008D1054">
      <w:pPr>
        <w:rPr>
          <w:rFonts w:ascii="Times New Roman" w:hAnsi="Times New Roman"/>
          <w:b/>
          <w:sz w:val="24"/>
          <w:szCs w:val="24"/>
          <w:lang w:eastAsia="uk-UA"/>
        </w:rPr>
      </w:pPr>
      <w:r w:rsidRPr="00C529D1">
        <w:rPr>
          <w:rFonts w:ascii="Times New Roman" w:hAnsi="Times New Roman" w:cs="Times New Roman"/>
        </w:rPr>
        <w:br w:type="page"/>
      </w:r>
    </w:p>
    <w:p w14:paraId="07AC87B9" w14:textId="77777777" w:rsidR="008D1054" w:rsidRPr="00C52B11" w:rsidRDefault="008D1054" w:rsidP="008D1054">
      <w:pPr>
        <w:jc w:val="right"/>
        <w:rPr>
          <w:rFonts w:ascii="Times New Roman" w:hAnsi="Times New Roman"/>
          <w:b/>
          <w:sz w:val="24"/>
          <w:szCs w:val="24"/>
          <w:lang w:eastAsia="uk-UA"/>
        </w:rPr>
      </w:pPr>
      <w:r w:rsidRPr="00C52B11">
        <w:rPr>
          <w:rFonts w:ascii="Times New Roman" w:hAnsi="Times New Roman"/>
          <w:b/>
          <w:sz w:val="24"/>
          <w:szCs w:val="24"/>
          <w:lang w:eastAsia="uk-UA"/>
        </w:rPr>
        <w:lastRenderedPageBreak/>
        <w:t xml:space="preserve">Додаток №1 </w:t>
      </w:r>
    </w:p>
    <w:p w14:paraId="00DF6F4C" w14:textId="77777777" w:rsidR="008D1054" w:rsidRPr="00C52B11" w:rsidRDefault="008D1054" w:rsidP="008D1054">
      <w:pPr>
        <w:rPr>
          <w:rFonts w:ascii="Times New Roman" w:hAnsi="Times New Roman"/>
          <w:b/>
          <w:sz w:val="24"/>
          <w:szCs w:val="24"/>
          <w:lang w:eastAsia="uk-UA"/>
        </w:rPr>
      </w:pPr>
      <w:r w:rsidRPr="00C52B11">
        <w:rPr>
          <w:rFonts w:ascii="Times New Roman" w:hAnsi="Times New Roman"/>
          <w:b/>
          <w:sz w:val="24"/>
          <w:szCs w:val="24"/>
          <w:lang w:eastAsia="uk-UA"/>
        </w:rPr>
        <w:tab/>
      </w:r>
      <w:r w:rsidRPr="00C52B11">
        <w:rPr>
          <w:rFonts w:ascii="Times New Roman" w:hAnsi="Times New Roman"/>
          <w:b/>
          <w:sz w:val="24"/>
          <w:szCs w:val="24"/>
          <w:lang w:eastAsia="uk-UA"/>
        </w:rPr>
        <w:tab/>
      </w:r>
      <w:r w:rsidRPr="00C52B11">
        <w:rPr>
          <w:rFonts w:ascii="Times New Roman" w:hAnsi="Times New Roman"/>
          <w:b/>
          <w:sz w:val="24"/>
          <w:szCs w:val="24"/>
          <w:lang w:eastAsia="uk-UA"/>
        </w:rPr>
        <w:tab/>
      </w:r>
      <w:r w:rsidRPr="00C52B11">
        <w:rPr>
          <w:rFonts w:ascii="Times New Roman" w:hAnsi="Times New Roman"/>
          <w:b/>
          <w:sz w:val="24"/>
          <w:szCs w:val="24"/>
          <w:lang w:eastAsia="uk-UA"/>
        </w:rPr>
        <w:tab/>
      </w:r>
      <w:r w:rsidRPr="00C52B11">
        <w:rPr>
          <w:rFonts w:ascii="Times New Roman" w:hAnsi="Times New Roman"/>
          <w:b/>
          <w:sz w:val="24"/>
          <w:szCs w:val="24"/>
          <w:lang w:eastAsia="uk-UA"/>
        </w:rPr>
        <w:tab/>
      </w:r>
    </w:p>
    <w:p w14:paraId="16BD54BC" w14:textId="7791F540" w:rsidR="008D1054" w:rsidRPr="00091965" w:rsidRDefault="008D1054" w:rsidP="008D1054">
      <w:pPr>
        <w:jc w:val="center"/>
        <w:rPr>
          <w:rFonts w:ascii="Times New Roman" w:hAnsi="Times New Roman" w:cs="Times New Roman"/>
          <w:b/>
          <w:sz w:val="24"/>
          <w:szCs w:val="24"/>
          <w:lang w:eastAsia="uk-UA"/>
        </w:rPr>
      </w:pPr>
      <w:r w:rsidRPr="00091965">
        <w:rPr>
          <w:rFonts w:ascii="Times New Roman" w:hAnsi="Times New Roman" w:cs="Times New Roman"/>
          <w:b/>
          <w:sz w:val="24"/>
          <w:szCs w:val="24"/>
          <w:lang w:eastAsia="uk-UA"/>
        </w:rPr>
        <w:t>До Договору №___ від «____» _________ 202</w:t>
      </w:r>
      <w:r w:rsidR="00091965" w:rsidRPr="00091965">
        <w:rPr>
          <w:rFonts w:ascii="Times New Roman" w:hAnsi="Times New Roman" w:cs="Times New Roman"/>
          <w:b/>
          <w:sz w:val="24"/>
          <w:szCs w:val="24"/>
          <w:lang w:eastAsia="uk-UA"/>
        </w:rPr>
        <w:t>4</w:t>
      </w:r>
      <w:r w:rsidRPr="00091965">
        <w:rPr>
          <w:rFonts w:ascii="Times New Roman" w:hAnsi="Times New Roman" w:cs="Times New Roman"/>
          <w:b/>
          <w:sz w:val="24"/>
          <w:szCs w:val="24"/>
          <w:lang w:eastAsia="uk-UA"/>
        </w:rPr>
        <w:t xml:space="preserve"> р.</w:t>
      </w:r>
    </w:p>
    <w:p w14:paraId="78686485" w14:textId="77777777" w:rsidR="008D1054" w:rsidRPr="00091965" w:rsidRDefault="008D1054" w:rsidP="008D1054">
      <w:pPr>
        <w:jc w:val="center"/>
        <w:rPr>
          <w:rFonts w:ascii="Times New Roman" w:hAnsi="Times New Roman" w:cs="Times New Roman"/>
          <w:b/>
          <w:sz w:val="24"/>
          <w:szCs w:val="24"/>
          <w:lang w:eastAsia="uk-UA"/>
        </w:rPr>
      </w:pPr>
      <w:r w:rsidRPr="00091965">
        <w:rPr>
          <w:rFonts w:ascii="Times New Roman" w:hAnsi="Times New Roman" w:cs="Times New Roman"/>
          <w:b/>
          <w:sz w:val="24"/>
          <w:szCs w:val="24"/>
          <w:lang w:eastAsia="uk-UA"/>
        </w:rPr>
        <w:t xml:space="preserve">СПЕЦИФІКАЦІЯ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3"/>
        <w:gridCol w:w="3344"/>
        <w:gridCol w:w="1922"/>
        <w:gridCol w:w="1510"/>
        <w:gridCol w:w="1535"/>
        <w:gridCol w:w="1522"/>
      </w:tblGrid>
      <w:tr w:rsidR="00091965" w:rsidRPr="00091965" w14:paraId="5784C3B5" w14:textId="77777777" w:rsidTr="003A59BA">
        <w:trPr>
          <w:trHeight w:hRule="exact" w:val="1438"/>
          <w:jc w:val="center"/>
        </w:trPr>
        <w:tc>
          <w:tcPr>
            <w:tcW w:w="298" w:type="pct"/>
            <w:vAlign w:val="center"/>
          </w:tcPr>
          <w:p w14:paraId="7CA6ECB2"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 п/п</w:t>
            </w:r>
          </w:p>
        </w:tc>
        <w:tc>
          <w:tcPr>
            <w:tcW w:w="1599" w:type="pct"/>
            <w:vAlign w:val="center"/>
          </w:tcPr>
          <w:p w14:paraId="2AD37083"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Найменування Товару</w:t>
            </w:r>
          </w:p>
        </w:tc>
        <w:tc>
          <w:tcPr>
            <w:tcW w:w="919" w:type="pct"/>
            <w:vAlign w:val="center"/>
          </w:tcPr>
          <w:p w14:paraId="0C901135"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Одиниця</w:t>
            </w:r>
          </w:p>
          <w:p w14:paraId="0DF0D9E6"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виміру</w:t>
            </w:r>
          </w:p>
        </w:tc>
        <w:tc>
          <w:tcPr>
            <w:tcW w:w="722" w:type="pct"/>
            <w:vAlign w:val="center"/>
          </w:tcPr>
          <w:p w14:paraId="6BE41682"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Кількість</w:t>
            </w:r>
          </w:p>
        </w:tc>
        <w:tc>
          <w:tcPr>
            <w:tcW w:w="734" w:type="pct"/>
            <w:vAlign w:val="center"/>
          </w:tcPr>
          <w:p w14:paraId="28405DC8"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Ціна (за одиницю виміру) грн., без ПДВ</w:t>
            </w:r>
          </w:p>
        </w:tc>
        <w:tc>
          <w:tcPr>
            <w:tcW w:w="728" w:type="pct"/>
            <w:vAlign w:val="center"/>
          </w:tcPr>
          <w:p w14:paraId="485A9281"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 xml:space="preserve">Сума грн., </w:t>
            </w:r>
          </w:p>
          <w:p w14:paraId="55B33854" w14:textId="77777777" w:rsidR="00091965" w:rsidRPr="00091965" w:rsidRDefault="00091965" w:rsidP="003A59BA">
            <w:pPr>
              <w:shd w:val="clear" w:color="auto" w:fill="FFFFFF"/>
              <w:jc w:val="center"/>
              <w:rPr>
                <w:rFonts w:ascii="Times New Roman" w:hAnsi="Times New Roman" w:cs="Times New Roman"/>
                <w:bCs/>
                <w:sz w:val="24"/>
                <w:szCs w:val="24"/>
              </w:rPr>
            </w:pPr>
            <w:r w:rsidRPr="00091965">
              <w:rPr>
                <w:rFonts w:ascii="Times New Roman" w:hAnsi="Times New Roman" w:cs="Times New Roman"/>
                <w:bCs/>
                <w:sz w:val="24"/>
                <w:szCs w:val="24"/>
              </w:rPr>
              <w:t>без ПДВ</w:t>
            </w:r>
          </w:p>
        </w:tc>
      </w:tr>
      <w:tr w:rsidR="00091965" w:rsidRPr="00091965" w14:paraId="145CD0A4" w14:textId="77777777" w:rsidTr="003A59BA">
        <w:trPr>
          <w:trHeight w:hRule="exact" w:val="622"/>
          <w:jc w:val="center"/>
        </w:trPr>
        <w:tc>
          <w:tcPr>
            <w:tcW w:w="298" w:type="pct"/>
            <w:vAlign w:val="center"/>
          </w:tcPr>
          <w:p w14:paraId="1B54E4C0" w14:textId="77777777" w:rsidR="00091965" w:rsidRPr="00091965" w:rsidRDefault="00091965" w:rsidP="003A59BA">
            <w:pPr>
              <w:shd w:val="clear" w:color="auto" w:fill="FFFFFF"/>
              <w:jc w:val="center"/>
              <w:rPr>
                <w:rFonts w:ascii="Times New Roman" w:hAnsi="Times New Roman" w:cs="Times New Roman"/>
                <w:b/>
                <w:sz w:val="24"/>
                <w:szCs w:val="24"/>
              </w:rPr>
            </w:pPr>
            <w:r w:rsidRPr="00091965">
              <w:rPr>
                <w:rFonts w:ascii="Times New Roman" w:hAnsi="Times New Roman" w:cs="Times New Roman"/>
                <w:b/>
                <w:sz w:val="24"/>
                <w:szCs w:val="24"/>
              </w:rPr>
              <w:t>1</w:t>
            </w:r>
          </w:p>
        </w:tc>
        <w:tc>
          <w:tcPr>
            <w:tcW w:w="1599" w:type="pct"/>
            <w:vAlign w:val="center"/>
          </w:tcPr>
          <w:p w14:paraId="22D8661B" w14:textId="4F2E9BCC" w:rsidR="00091965" w:rsidRPr="00623611" w:rsidRDefault="00091965" w:rsidP="003A59BA">
            <w:pPr>
              <w:rPr>
                <w:rFonts w:ascii="Times New Roman" w:hAnsi="Times New Roman" w:cs="Times New Roman"/>
                <w:color w:val="000000"/>
                <w:sz w:val="24"/>
                <w:szCs w:val="24"/>
                <w:lang w:eastAsia="ru-RU"/>
              </w:rPr>
            </w:pPr>
          </w:p>
        </w:tc>
        <w:tc>
          <w:tcPr>
            <w:tcW w:w="919" w:type="pct"/>
            <w:vAlign w:val="center"/>
          </w:tcPr>
          <w:p w14:paraId="62D1D0CE" w14:textId="5ABE3CC8" w:rsidR="00091965" w:rsidRPr="00091965" w:rsidRDefault="00091965" w:rsidP="003A59BA">
            <w:pPr>
              <w:shd w:val="clear" w:color="auto" w:fill="FFFFFF"/>
              <w:jc w:val="center"/>
              <w:rPr>
                <w:rFonts w:ascii="Times New Roman" w:hAnsi="Times New Roman" w:cs="Times New Roman"/>
                <w:sz w:val="24"/>
                <w:szCs w:val="24"/>
              </w:rPr>
            </w:pPr>
          </w:p>
        </w:tc>
        <w:tc>
          <w:tcPr>
            <w:tcW w:w="722" w:type="pct"/>
            <w:vAlign w:val="center"/>
          </w:tcPr>
          <w:p w14:paraId="2644551D" w14:textId="36F471CB" w:rsidR="00091965" w:rsidRPr="00091965" w:rsidRDefault="00091965" w:rsidP="003A59BA">
            <w:pPr>
              <w:jc w:val="center"/>
              <w:rPr>
                <w:rFonts w:ascii="Times New Roman" w:hAnsi="Times New Roman" w:cs="Times New Roman"/>
                <w:color w:val="000000"/>
                <w:sz w:val="24"/>
                <w:szCs w:val="24"/>
                <w:lang w:val="ru-RU" w:eastAsia="ru-RU"/>
              </w:rPr>
            </w:pPr>
          </w:p>
        </w:tc>
        <w:tc>
          <w:tcPr>
            <w:tcW w:w="734" w:type="pct"/>
            <w:vAlign w:val="center"/>
          </w:tcPr>
          <w:p w14:paraId="2682110E" w14:textId="77777777" w:rsidR="00091965" w:rsidRPr="00091965" w:rsidRDefault="00091965" w:rsidP="003A59BA">
            <w:pPr>
              <w:shd w:val="clear" w:color="auto" w:fill="FFFFFF"/>
              <w:jc w:val="center"/>
              <w:rPr>
                <w:rFonts w:ascii="Times New Roman" w:hAnsi="Times New Roman" w:cs="Times New Roman"/>
                <w:b/>
                <w:sz w:val="24"/>
                <w:szCs w:val="24"/>
              </w:rPr>
            </w:pPr>
          </w:p>
        </w:tc>
        <w:tc>
          <w:tcPr>
            <w:tcW w:w="728" w:type="pct"/>
            <w:vAlign w:val="center"/>
          </w:tcPr>
          <w:p w14:paraId="66D4FF8E" w14:textId="77777777" w:rsidR="00091965" w:rsidRPr="00091965" w:rsidRDefault="00091965" w:rsidP="003A59BA">
            <w:pPr>
              <w:shd w:val="clear" w:color="auto" w:fill="FFFFFF"/>
              <w:jc w:val="center"/>
              <w:rPr>
                <w:rFonts w:ascii="Times New Roman" w:hAnsi="Times New Roman" w:cs="Times New Roman"/>
                <w:b/>
                <w:sz w:val="24"/>
                <w:szCs w:val="24"/>
              </w:rPr>
            </w:pPr>
          </w:p>
        </w:tc>
      </w:tr>
      <w:tr w:rsidR="00091965" w:rsidRPr="00091965" w14:paraId="1CA507D1" w14:textId="77777777" w:rsidTr="00623611">
        <w:trPr>
          <w:trHeight w:hRule="exact" w:val="526"/>
          <w:jc w:val="center"/>
        </w:trPr>
        <w:tc>
          <w:tcPr>
            <w:tcW w:w="298" w:type="pct"/>
            <w:vAlign w:val="center"/>
          </w:tcPr>
          <w:p w14:paraId="47BCE630" w14:textId="77777777" w:rsidR="00091965" w:rsidRPr="00091965" w:rsidRDefault="00091965" w:rsidP="003A59BA">
            <w:pPr>
              <w:shd w:val="clear" w:color="auto" w:fill="FFFFFF"/>
              <w:jc w:val="center"/>
              <w:rPr>
                <w:rFonts w:ascii="Times New Roman" w:hAnsi="Times New Roman" w:cs="Times New Roman"/>
                <w:b/>
                <w:sz w:val="24"/>
                <w:szCs w:val="24"/>
              </w:rPr>
            </w:pPr>
            <w:r w:rsidRPr="00091965">
              <w:rPr>
                <w:rFonts w:ascii="Times New Roman" w:hAnsi="Times New Roman" w:cs="Times New Roman"/>
                <w:b/>
                <w:sz w:val="24"/>
                <w:szCs w:val="24"/>
              </w:rPr>
              <w:t>2</w:t>
            </w:r>
          </w:p>
        </w:tc>
        <w:tc>
          <w:tcPr>
            <w:tcW w:w="1599" w:type="pct"/>
            <w:vAlign w:val="bottom"/>
          </w:tcPr>
          <w:p w14:paraId="34D7ABA3" w14:textId="6DDB44C7" w:rsidR="00091965" w:rsidRPr="00091965" w:rsidRDefault="00091965" w:rsidP="003A59BA">
            <w:pPr>
              <w:rPr>
                <w:rFonts w:ascii="Times New Roman" w:hAnsi="Times New Roman" w:cs="Times New Roman"/>
                <w:color w:val="000000"/>
                <w:sz w:val="24"/>
                <w:szCs w:val="24"/>
              </w:rPr>
            </w:pPr>
          </w:p>
        </w:tc>
        <w:tc>
          <w:tcPr>
            <w:tcW w:w="919" w:type="pct"/>
          </w:tcPr>
          <w:p w14:paraId="50E04AC7" w14:textId="264CDD87" w:rsidR="00091965" w:rsidRPr="00091965" w:rsidRDefault="00091965" w:rsidP="003A59BA">
            <w:pPr>
              <w:jc w:val="center"/>
              <w:rPr>
                <w:rFonts w:ascii="Times New Roman" w:hAnsi="Times New Roman" w:cs="Times New Roman"/>
                <w:sz w:val="24"/>
                <w:szCs w:val="24"/>
              </w:rPr>
            </w:pPr>
          </w:p>
        </w:tc>
        <w:tc>
          <w:tcPr>
            <w:tcW w:w="722" w:type="pct"/>
            <w:vAlign w:val="center"/>
          </w:tcPr>
          <w:p w14:paraId="47A1A7D5" w14:textId="4A1BC477" w:rsidR="00091965" w:rsidRPr="00091965" w:rsidRDefault="00091965" w:rsidP="003A59BA">
            <w:pPr>
              <w:jc w:val="center"/>
              <w:rPr>
                <w:rFonts w:ascii="Times New Roman" w:hAnsi="Times New Roman" w:cs="Times New Roman"/>
                <w:color w:val="000000"/>
                <w:sz w:val="24"/>
                <w:szCs w:val="24"/>
              </w:rPr>
            </w:pPr>
          </w:p>
        </w:tc>
        <w:tc>
          <w:tcPr>
            <w:tcW w:w="734" w:type="pct"/>
            <w:vAlign w:val="center"/>
          </w:tcPr>
          <w:p w14:paraId="1FB073AB" w14:textId="77777777" w:rsidR="00091965" w:rsidRPr="00091965" w:rsidRDefault="00091965" w:rsidP="003A59BA">
            <w:pPr>
              <w:shd w:val="clear" w:color="auto" w:fill="FFFFFF"/>
              <w:jc w:val="center"/>
              <w:rPr>
                <w:rFonts w:ascii="Times New Roman" w:hAnsi="Times New Roman" w:cs="Times New Roman"/>
                <w:b/>
                <w:sz w:val="24"/>
                <w:szCs w:val="24"/>
              </w:rPr>
            </w:pPr>
          </w:p>
        </w:tc>
        <w:tc>
          <w:tcPr>
            <w:tcW w:w="728" w:type="pct"/>
            <w:vAlign w:val="center"/>
          </w:tcPr>
          <w:p w14:paraId="4F522011" w14:textId="77777777" w:rsidR="00091965" w:rsidRPr="00091965" w:rsidRDefault="00091965" w:rsidP="003A59BA">
            <w:pPr>
              <w:shd w:val="clear" w:color="auto" w:fill="FFFFFF"/>
              <w:jc w:val="center"/>
              <w:rPr>
                <w:rFonts w:ascii="Times New Roman" w:hAnsi="Times New Roman" w:cs="Times New Roman"/>
                <w:b/>
                <w:sz w:val="24"/>
                <w:szCs w:val="24"/>
              </w:rPr>
            </w:pPr>
          </w:p>
        </w:tc>
      </w:tr>
      <w:tr w:rsidR="00091965" w:rsidRPr="00091965" w14:paraId="3C77C739" w14:textId="77777777" w:rsidTr="003A59BA">
        <w:trPr>
          <w:trHeight w:hRule="exact" w:val="298"/>
          <w:jc w:val="center"/>
        </w:trPr>
        <w:tc>
          <w:tcPr>
            <w:tcW w:w="2816" w:type="pct"/>
            <w:gridSpan w:val="3"/>
            <w:vMerge w:val="restart"/>
          </w:tcPr>
          <w:p w14:paraId="602174C7" w14:textId="77777777" w:rsidR="00091965" w:rsidRPr="00091965" w:rsidRDefault="00091965" w:rsidP="003A59BA">
            <w:pPr>
              <w:shd w:val="clear" w:color="auto" w:fill="FFFFFF"/>
              <w:jc w:val="center"/>
              <w:rPr>
                <w:rFonts w:ascii="Times New Roman" w:hAnsi="Times New Roman" w:cs="Times New Roman"/>
                <w:b/>
                <w:sz w:val="24"/>
                <w:szCs w:val="24"/>
              </w:rPr>
            </w:pPr>
          </w:p>
        </w:tc>
        <w:tc>
          <w:tcPr>
            <w:tcW w:w="1456" w:type="pct"/>
            <w:gridSpan w:val="2"/>
          </w:tcPr>
          <w:p w14:paraId="7E89D752" w14:textId="77777777" w:rsidR="00091965" w:rsidRPr="00091965" w:rsidRDefault="00091965" w:rsidP="003A59BA">
            <w:pPr>
              <w:shd w:val="clear" w:color="auto" w:fill="FFFFFF"/>
              <w:jc w:val="center"/>
              <w:rPr>
                <w:rFonts w:ascii="Times New Roman" w:hAnsi="Times New Roman" w:cs="Times New Roman"/>
                <w:b/>
                <w:sz w:val="24"/>
                <w:szCs w:val="24"/>
              </w:rPr>
            </w:pPr>
            <w:r w:rsidRPr="00091965">
              <w:rPr>
                <w:rFonts w:ascii="Times New Roman" w:hAnsi="Times New Roman" w:cs="Times New Roman"/>
                <w:b/>
                <w:sz w:val="24"/>
                <w:szCs w:val="24"/>
              </w:rPr>
              <w:t>Разом без ПДВ, грн.</w:t>
            </w:r>
          </w:p>
        </w:tc>
        <w:tc>
          <w:tcPr>
            <w:tcW w:w="728" w:type="pct"/>
          </w:tcPr>
          <w:p w14:paraId="09166D9D" w14:textId="77777777" w:rsidR="00091965" w:rsidRPr="00091965" w:rsidRDefault="00091965" w:rsidP="003A59BA">
            <w:pPr>
              <w:shd w:val="clear" w:color="auto" w:fill="FFFFFF"/>
              <w:jc w:val="center"/>
              <w:rPr>
                <w:rFonts w:ascii="Times New Roman" w:hAnsi="Times New Roman" w:cs="Times New Roman"/>
                <w:sz w:val="24"/>
                <w:szCs w:val="24"/>
              </w:rPr>
            </w:pPr>
          </w:p>
        </w:tc>
      </w:tr>
      <w:tr w:rsidR="00091965" w:rsidRPr="00091965" w14:paraId="6F17B921" w14:textId="77777777" w:rsidTr="003A59BA">
        <w:trPr>
          <w:trHeight w:hRule="exact" w:val="295"/>
          <w:jc w:val="center"/>
        </w:trPr>
        <w:tc>
          <w:tcPr>
            <w:tcW w:w="2816" w:type="pct"/>
            <w:gridSpan w:val="3"/>
            <w:vMerge/>
          </w:tcPr>
          <w:p w14:paraId="5A22AF78" w14:textId="77777777" w:rsidR="00091965" w:rsidRPr="00091965" w:rsidRDefault="00091965" w:rsidP="003A59BA">
            <w:pPr>
              <w:shd w:val="clear" w:color="auto" w:fill="FFFFFF"/>
              <w:jc w:val="center"/>
              <w:rPr>
                <w:rFonts w:ascii="Times New Roman" w:hAnsi="Times New Roman" w:cs="Times New Roman"/>
                <w:b/>
                <w:sz w:val="24"/>
                <w:szCs w:val="24"/>
              </w:rPr>
            </w:pPr>
          </w:p>
        </w:tc>
        <w:tc>
          <w:tcPr>
            <w:tcW w:w="1456" w:type="pct"/>
            <w:gridSpan w:val="2"/>
          </w:tcPr>
          <w:p w14:paraId="7FB27FA8" w14:textId="77777777" w:rsidR="00091965" w:rsidRPr="00091965" w:rsidRDefault="00091965" w:rsidP="003A59BA">
            <w:pPr>
              <w:shd w:val="clear" w:color="auto" w:fill="FFFFFF"/>
              <w:jc w:val="center"/>
              <w:rPr>
                <w:rFonts w:ascii="Times New Roman" w:hAnsi="Times New Roman" w:cs="Times New Roman"/>
                <w:b/>
                <w:sz w:val="24"/>
                <w:szCs w:val="24"/>
              </w:rPr>
            </w:pPr>
            <w:r w:rsidRPr="00091965">
              <w:rPr>
                <w:rFonts w:ascii="Times New Roman" w:hAnsi="Times New Roman" w:cs="Times New Roman"/>
                <w:b/>
                <w:sz w:val="24"/>
                <w:szCs w:val="24"/>
              </w:rPr>
              <w:t>ПДВ, грн.</w:t>
            </w:r>
          </w:p>
        </w:tc>
        <w:tc>
          <w:tcPr>
            <w:tcW w:w="728" w:type="pct"/>
          </w:tcPr>
          <w:p w14:paraId="7DD853E7" w14:textId="77777777" w:rsidR="00091965" w:rsidRPr="00091965" w:rsidRDefault="00091965" w:rsidP="003A59BA">
            <w:pPr>
              <w:shd w:val="clear" w:color="auto" w:fill="FFFFFF"/>
              <w:jc w:val="center"/>
              <w:rPr>
                <w:rFonts w:ascii="Times New Roman" w:hAnsi="Times New Roman" w:cs="Times New Roman"/>
                <w:sz w:val="24"/>
                <w:szCs w:val="24"/>
              </w:rPr>
            </w:pPr>
          </w:p>
        </w:tc>
      </w:tr>
      <w:tr w:rsidR="00091965" w:rsidRPr="00091965" w14:paraId="4B7AB4EE" w14:textId="77777777" w:rsidTr="003A59BA">
        <w:trPr>
          <w:trHeight w:hRule="exact" w:val="298"/>
          <w:jc w:val="center"/>
        </w:trPr>
        <w:tc>
          <w:tcPr>
            <w:tcW w:w="2816" w:type="pct"/>
            <w:gridSpan w:val="3"/>
            <w:vMerge/>
          </w:tcPr>
          <w:p w14:paraId="7C261CB3" w14:textId="77777777" w:rsidR="00091965" w:rsidRPr="00091965" w:rsidRDefault="00091965" w:rsidP="003A59BA">
            <w:pPr>
              <w:shd w:val="clear" w:color="auto" w:fill="FFFFFF"/>
              <w:jc w:val="center"/>
              <w:rPr>
                <w:rFonts w:ascii="Times New Roman" w:hAnsi="Times New Roman" w:cs="Times New Roman"/>
                <w:b/>
                <w:sz w:val="24"/>
                <w:szCs w:val="24"/>
              </w:rPr>
            </w:pPr>
          </w:p>
        </w:tc>
        <w:tc>
          <w:tcPr>
            <w:tcW w:w="1456" w:type="pct"/>
            <w:gridSpan w:val="2"/>
          </w:tcPr>
          <w:p w14:paraId="5D27E6A7" w14:textId="77777777" w:rsidR="00091965" w:rsidRPr="00091965" w:rsidRDefault="00091965" w:rsidP="003A59BA">
            <w:pPr>
              <w:shd w:val="clear" w:color="auto" w:fill="FFFFFF"/>
              <w:jc w:val="center"/>
              <w:rPr>
                <w:rFonts w:ascii="Times New Roman" w:hAnsi="Times New Roman" w:cs="Times New Roman"/>
                <w:b/>
                <w:sz w:val="24"/>
                <w:szCs w:val="24"/>
              </w:rPr>
            </w:pPr>
            <w:r w:rsidRPr="00091965">
              <w:rPr>
                <w:rFonts w:ascii="Times New Roman" w:hAnsi="Times New Roman" w:cs="Times New Roman"/>
                <w:b/>
                <w:sz w:val="24"/>
                <w:szCs w:val="24"/>
              </w:rPr>
              <w:t>Всього, грн.</w:t>
            </w:r>
          </w:p>
        </w:tc>
        <w:tc>
          <w:tcPr>
            <w:tcW w:w="728" w:type="pct"/>
          </w:tcPr>
          <w:p w14:paraId="5EC87699" w14:textId="77777777" w:rsidR="00091965" w:rsidRPr="00091965" w:rsidRDefault="00091965" w:rsidP="003A59BA">
            <w:pPr>
              <w:shd w:val="clear" w:color="auto" w:fill="FFFFFF"/>
              <w:jc w:val="center"/>
              <w:rPr>
                <w:rFonts w:ascii="Times New Roman" w:hAnsi="Times New Roman" w:cs="Times New Roman"/>
                <w:b/>
                <w:sz w:val="24"/>
                <w:szCs w:val="24"/>
              </w:rPr>
            </w:pPr>
          </w:p>
        </w:tc>
      </w:tr>
    </w:tbl>
    <w:p w14:paraId="3D7BF723" w14:textId="77777777" w:rsidR="00091965" w:rsidRDefault="00091965" w:rsidP="00091965">
      <w:pPr>
        <w:pStyle w:val="20"/>
        <w:spacing w:after="0" w:line="240" w:lineRule="auto"/>
        <w:ind w:left="0"/>
        <w:jc w:val="both"/>
        <w:rPr>
          <w:rFonts w:ascii="Times New Roman" w:hAnsi="Times New Roman"/>
          <w:bCs/>
          <w:noProof/>
          <w:lang w:val="uk-UA"/>
        </w:rPr>
      </w:pPr>
    </w:p>
    <w:p w14:paraId="05F7D34A" w14:textId="77777777" w:rsidR="008D1054" w:rsidRPr="00C52B11" w:rsidRDefault="008D1054" w:rsidP="008D1054">
      <w:pPr>
        <w:jc w:val="both"/>
        <w:rPr>
          <w:rFonts w:ascii="Times New Roman" w:hAnsi="Times New Roman"/>
          <w:b/>
          <w:sz w:val="24"/>
          <w:szCs w:val="24"/>
        </w:rPr>
      </w:pPr>
    </w:p>
    <w:p w14:paraId="0F716393" w14:textId="77777777" w:rsidR="008D1054" w:rsidRPr="00C52B11" w:rsidRDefault="008D1054" w:rsidP="008D1054">
      <w:pPr>
        <w:jc w:val="both"/>
        <w:rPr>
          <w:rFonts w:ascii="Times New Roman" w:hAnsi="Times New Roman"/>
          <w:b/>
          <w:sz w:val="24"/>
          <w:szCs w:val="24"/>
        </w:rPr>
      </w:pPr>
      <w:r w:rsidRPr="00C52B11">
        <w:rPr>
          <w:rFonts w:ascii="Times New Roman" w:hAnsi="Times New Roman"/>
          <w:b/>
          <w:sz w:val="24"/>
          <w:szCs w:val="24"/>
        </w:rPr>
        <w:t>Всього на суму: __________________________________________________________</w:t>
      </w:r>
    </w:p>
    <w:p w14:paraId="539F5E3A" w14:textId="77777777" w:rsidR="008D1054" w:rsidRPr="00C52B11" w:rsidRDefault="008D1054" w:rsidP="008D1054">
      <w:pPr>
        <w:jc w:val="both"/>
        <w:rPr>
          <w:rFonts w:ascii="Times New Roman" w:hAnsi="Times New Roman"/>
          <w:b/>
          <w:sz w:val="24"/>
          <w:szCs w:val="24"/>
        </w:rPr>
      </w:pPr>
    </w:p>
    <w:tbl>
      <w:tblPr>
        <w:tblW w:w="9645" w:type="dxa"/>
        <w:tblInd w:w="108" w:type="dxa"/>
        <w:tblLayout w:type="fixed"/>
        <w:tblLook w:val="04A0" w:firstRow="1" w:lastRow="0" w:firstColumn="1" w:lastColumn="0" w:noHBand="0" w:noVBand="1"/>
      </w:tblPr>
      <w:tblGrid>
        <w:gridCol w:w="4681"/>
        <w:gridCol w:w="4964"/>
      </w:tblGrid>
      <w:tr w:rsidR="00091965" w:rsidRPr="007A758D" w14:paraId="2EDD72A5" w14:textId="77777777" w:rsidTr="007772B2">
        <w:trPr>
          <w:trHeight w:val="405"/>
        </w:trPr>
        <w:tc>
          <w:tcPr>
            <w:tcW w:w="4681" w:type="dxa"/>
          </w:tcPr>
          <w:p w14:paraId="7A15D293" w14:textId="77777777" w:rsidR="00091965" w:rsidRPr="007A758D" w:rsidRDefault="00091965" w:rsidP="003A59BA">
            <w:pPr>
              <w:spacing w:after="0" w:line="240" w:lineRule="auto"/>
              <w:ind w:right="-284"/>
              <w:jc w:val="center"/>
              <w:rPr>
                <w:rFonts w:ascii="Times New Roman" w:hAnsi="Times New Roman"/>
                <w:b/>
                <w:sz w:val="24"/>
                <w:szCs w:val="24"/>
              </w:rPr>
            </w:pPr>
          </w:p>
          <w:p w14:paraId="323C44B8" w14:textId="77777777" w:rsidR="00091965" w:rsidRPr="007A758D" w:rsidRDefault="00091965" w:rsidP="003A59BA">
            <w:pPr>
              <w:spacing w:after="0" w:line="240" w:lineRule="auto"/>
              <w:ind w:right="-284"/>
              <w:jc w:val="center"/>
              <w:rPr>
                <w:rFonts w:ascii="Times New Roman" w:hAnsi="Times New Roman"/>
                <w:b/>
                <w:sz w:val="24"/>
                <w:szCs w:val="24"/>
              </w:rPr>
            </w:pPr>
            <w:r w:rsidRPr="007A758D">
              <w:rPr>
                <w:rFonts w:ascii="Times New Roman" w:hAnsi="Times New Roman"/>
                <w:b/>
                <w:sz w:val="24"/>
                <w:szCs w:val="24"/>
              </w:rPr>
              <w:t>ЗАМОВНИК</w:t>
            </w:r>
          </w:p>
        </w:tc>
        <w:tc>
          <w:tcPr>
            <w:tcW w:w="4964" w:type="dxa"/>
          </w:tcPr>
          <w:p w14:paraId="4D250F4D" w14:textId="77777777" w:rsidR="00091965" w:rsidRPr="007A758D" w:rsidRDefault="00091965" w:rsidP="003A59BA">
            <w:pPr>
              <w:spacing w:after="0" w:line="240" w:lineRule="auto"/>
              <w:ind w:right="-284"/>
              <w:jc w:val="center"/>
              <w:rPr>
                <w:rFonts w:ascii="Times New Roman" w:hAnsi="Times New Roman"/>
                <w:b/>
                <w:sz w:val="24"/>
                <w:szCs w:val="24"/>
              </w:rPr>
            </w:pPr>
          </w:p>
          <w:p w14:paraId="21C8C940" w14:textId="77777777" w:rsidR="00091965" w:rsidRPr="007A758D" w:rsidRDefault="00091965" w:rsidP="003A59BA">
            <w:pPr>
              <w:spacing w:after="0" w:line="240" w:lineRule="auto"/>
              <w:ind w:right="-284"/>
              <w:jc w:val="center"/>
              <w:rPr>
                <w:rFonts w:ascii="Times New Roman" w:hAnsi="Times New Roman"/>
                <w:b/>
                <w:sz w:val="24"/>
                <w:szCs w:val="24"/>
              </w:rPr>
            </w:pPr>
            <w:r w:rsidRPr="007A758D">
              <w:rPr>
                <w:rFonts w:ascii="Times New Roman" w:hAnsi="Times New Roman"/>
                <w:b/>
                <w:sz w:val="24"/>
                <w:szCs w:val="24"/>
              </w:rPr>
              <w:t>ПОСТАЧАЛЬНИК</w:t>
            </w:r>
          </w:p>
        </w:tc>
      </w:tr>
      <w:tr w:rsidR="007772B2" w:rsidRPr="007A758D" w14:paraId="7D14F2D0" w14:textId="77777777" w:rsidTr="007772B2">
        <w:trPr>
          <w:trHeight w:val="725"/>
        </w:trPr>
        <w:tc>
          <w:tcPr>
            <w:tcW w:w="4681" w:type="dxa"/>
            <w:vAlign w:val="center"/>
          </w:tcPr>
          <w:p w14:paraId="160118BA" w14:textId="67A4D20D" w:rsidR="007772B2" w:rsidRPr="007A758D" w:rsidRDefault="007772B2" w:rsidP="007772B2">
            <w:pPr>
              <w:spacing w:after="0" w:line="240" w:lineRule="auto"/>
              <w:ind w:right="-284"/>
              <w:jc w:val="center"/>
              <w:rPr>
                <w:rFonts w:ascii="Times New Roman" w:hAnsi="Times New Roman"/>
                <w:b/>
                <w:sz w:val="24"/>
                <w:szCs w:val="24"/>
              </w:rPr>
            </w:pPr>
            <w:r>
              <w:rPr>
                <w:rFonts w:ascii="Times New Roman" w:hAnsi="Times New Roman"/>
                <w:b/>
                <w:sz w:val="24"/>
                <w:szCs w:val="24"/>
              </w:rPr>
              <w:t xml:space="preserve">Комунальна установа Сумської обласної ради </w:t>
            </w:r>
            <w:proofErr w:type="spellStart"/>
            <w:r>
              <w:rPr>
                <w:rFonts w:ascii="Times New Roman" w:hAnsi="Times New Roman"/>
                <w:b/>
                <w:sz w:val="24"/>
                <w:szCs w:val="24"/>
              </w:rPr>
              <w:t>Хмелівський</w:t>
            </w:r>
            <w:proofErr w:type="spellEnd"/>
            <w:r>
              <w:rPr>
                <w:rFonts w:ascii="Times New Roman" w:hAnsi="Times New Roman"/>
                <w:b/>
                <w:sz w:val="24"/>
                <w:szCs w:val="24"/>
              </w:rPr>
              <w:t xml:space="preserve"> психоневрологічний інтернат</w:t>
            </w:r>
          </w:p>
        </w:tc>
        <w:tc>
          <w:tcPr>
            <w:tcW w:w="4964" w:type="dxa"/>
            <w:vAlign w:val="center"/>
          </w:tcPr>
          <w:p w14:paraId="431E50F7" w14:textId="77777777" w:rsidR="007772B2" w:rsidRPr="007A758D" w:rsidRDefault="007772B2" w:rsidP="007772B2">
            <w:pPr>
              <w:spacing w:after="0" w:line="240" w:lineRule="auto"/>
              <w:ind w:right="-284"/>
              <w:jc w:val="center"/>
              <w:rPr>
                <w:rFonts w:ascii="Times New Roman" w:hAnsi="Times New Roman"/>
                <w:sz w:val="24"/>
                <w:szCs w:val="24"/>
              </w:rPr>
            </w:pPr>
          </w:p>
        </w:tc>
      </w:tr>
      <w:tr w:rsidR="007772B2" w:rsidRPr="007A758D" w14:paraId="2C74A827" w14:textId="77777777" w:rsidTr="007772B2">
        <w:trPr>
          <w:trHeight w:val="2480"/>
        </w:trPr>
        <w:tc>
          <w:tcPr>
            <w:tcW w:w="4681" w:type="dxa"/>
          </w:tcPr>
          <w:p w14:paraId="391B265F" w14:textId="77777777" w:rsidR="007772B2" w:rsidRPr="00613FD2" w:rsidRDefault="007772B2" w:rsidP="007772B2">
            <w:pPr>
              <w:spacing w:after="0" w:line="240" w:lineRule="auto"/>
              <w:rPr>
                <w:rFonts w:ascii="Times New Roman" w:hAnsi="Times New Roman"/>
                <w:spacing w:val="-4"/>
                <w:sz w:val="24"/>
                <w:szCs w:val="24"/>
              </w:rPr>
            </w:pPr>
          </w:p>
          <w:p w14:paraId="619BE8B2" w14:textId="77777777" w:rsidR="007772B2" w:rsidRPr="00613FD2" w:rsidRDefault="007772B2" w:rsidP="007772B2">
            <w:pPr>
              <w:spacing w:after="0" w:line="240" w:lineRule="auto"/>
              <w:rPr>
                <w:rFonts w:ascii="Times New Roman" w:hAnsi="Times New Roman"/>
                <w:spacing w:val="-4"/>
                <w:sz w:val="24"/>
                <w:szCs w:val="24"/>
              </w:rPr>
            </w:pPr>
            <w:r>
              <w:rPr>
                <w:rFonts w:ascii="Times New Roman" w:hAnsi="Times New Roman"/>
                <w:spacing w:val="-4"/>
                <w:sz w:val="24"/>
                <w:szCs w:val="24"/>
              </w:rPr>
              <w:t>42034 Сумська область, Роменський район, с. Хмелів, вул. Вовни, 69</w:t>
            </w:r>
          </w:p>
          <w:p w14:paraId="353ADADE" w14:textId="77777777" w:rsidR="007772B2" w:rsidRPr="00623611" w:rsidRDefault="007772B2" w:rsidP="007772B2">
            <w:pPr>
              <w:pStyle w:val="ac"/>
              <w:rPr>
                <w:sz w:val="24"/>
                <w:szCs w:val="24"/>
                <w:lang w:val="uk-UA"/>
              </w:rPr>
            </w:pPr>
            <w:r>
              <w:rPr>
                <w:spacing w:val="-4"/>
                <w:sz w:val="24"/>
                <w:szCs w:val="24"/>
                <w:lang w:val="uk-UA"/>
              </w:rPr>
              <w:t>Р</w:t>
            </w:r>
            <w:r w:rsidRPr="00623611">
              <w:rPr>
                <w:spacing w:val="-4"/>
                <w:sz w:val="24"/>
                <w:szCs w:val="24"/>
                <w:lang w:val="uk-UA"/>
              </w:rPr>
              <w:t>/</w:t>
            </w:r>
            <w:r>
              <w:rPr>
                <w:spacing w:val="-4"/>
                <w:sz w:val="24"/>
                <w:szCs w:val="24"/>
                <w:lang w:val="uk-UA"/>
              </w:rPr>
              <w:t>Р</w:t>
            </w:r>
            <w:r w:rsidRPr="00623611">
              <w:rPr>
                <w:spacing w:val="-4"/>
                <w:sz w:val="24"/>
                <w:szCs w:val="24"/>
                <w:lang w:val="uk-UA"/>
              </w:rPr>
              <w:t xml:space="preserve"> </w:t>
            </w:r>
            <w:r w:rsidRPr="00613FD2">
              <w:rPr>
                <w:sz w:val="24"/>
                <w:szCs w:val="24"/>
              </w:rPr>
              <w:t>UA</w:t>
            </w:r>
            <w:r>
              <w:rPr>
                <w:sz w:val="24"/>
                <w:szCs w:val="24"/>
                <w:lang w:val="uk-UA"/>
              </w:rPr>
              <w:t>068201720344270002000028077</w:t>
            </w:r>
          </w:p>
          <w:p w14:paraId="2DEB4733" w14:textId="77777777" w:rsidR="007772B2" w:rsidRPr="00613FD2" w:rsidRDefault="007772B2" w:rsidP="007772B2">
            <w:pPr>
              <w:spacing w:after="0" w:line="240" w:lineRule="auto"/>
              <w:rPr>
                <w:rFonts w:ascii="Times New Roman" w:hAnsi="Times New Roman"/>
                <w:spacing w:val="-4"/>
                <w:sz w:val="24"/>
                <w:szCs w:val="24"/>
              </w:rPr>
            </w:pPr>
            <w:r>
              <w:rPr>
                <w:rFonts w:ascii="Times New Roman" w:hAnsi="Times New Roman"/>
                <w:spacing w:val="-4"/>
                <w:sz w:val="24"/>
                <w:szCs w:val="24"/>
              </w:rPr>
              <w:t>ЄДРПОУ 03189400</w:t>
            </w:r>
          </w:p>
          <w:p w14:paraId="36172D1F" w14:textId="77777777" w:rsidR="007772B2" w:rsidRDefault="007772B2" w:rsidP="007772B2">
            <w:pPr>
              <w:spacing w:after="0" w:line="240" w:lineRule="auto"/>
              <w:rPr>
                <w:rFonts w:ascii="Times New Roman" w:hAnsi="Times New Roman"/>
                <w:spacing w:val="-4"/>
                <w:sz w:val="24"/>
                <w:szCs w:val="24"/>
              </w:rPr>
            </w:pPr>
            <w:r w:rsidRPr="00613FD2">
              <w:rPr>
                <w:rFonts w:ascii="Times New Roman" w:hAnsi="Times New Roman"/>
                <w:spacing w:val="-4"/>
                <w:sz w:val="24"/>
                <w:szCs w:val="24"/>
              </w:rPr>
              <w:t>МФО 820</w:t>
            </w:r>
            <w:r>
              <w:rPr>
                <w:rFonts w:ascii="Times New Roman" w:hAnsi="Times New Roman"/>
                <w:spacing w:val="-4"/>
                <w:sz w:val="24"/>
                <w:szCs w:val="24"/>
              </w:rPr>
              <w:t>172</w:t>
            </w:r>
          </w:p>
          <w:p w14:paraId="322ABD94" w14:textId="77777777" w:rsidR="007772B2" w:rsidRPr="00613FD2" w:rsidRDefault="007772B2" w:rsidP="007772B2">
            <w:pPr>
              <w:spacing w:after="0" w:line="240" w:lineRule="auto"/>
              <w:rPr>
                <w:rFonts w:ascii="Times New Roman" w:hAnsi="Times New Roman"/>
                <w:spacing w:val="-4"/>
                <w:sz w:val="24"/>
                <w:szCs w:val="24"/>
              </w:rPr>
            </w:pPr>
            <w:r>
              <w:rPr>
                <w:rFonts w:ascii="Times New Roman" w:hAnsi="Times New Roman"/>
                <w:spacing w:val="-4"/>
                <w:sz w:val="24"/>
                <w:szCs w:val="24"/>
              </w:rPr>
              <w:t>Банк ГУ ДКСУ м. Київ</w:t>
            </w:r>
          </w:p>
          <w:p w14:paraId="2FD03318" w14:textId="2CB79CE6" w:rsidR="007772B2" w:rsidRPr="007A758D" w:rsidRDefault="007772B2" w:rsidP="007772B2">
            <w:pPr>
              <w:spacing w:after="0" w:line="240" w:lineRule="auto"/>
              <w:rPr>
                <w:rFonts w:ascii="Times New Roman" w:hAnsi="Times New Roman"/>
                <w:spacing w:val="-4"/>
                <w:sz w:val="24"/>
                <w:szCs w:val="24"/>
              </w:rPr>
            </w:pPr>
            <w:proofErr w:type="spellStart"/>
            <w:r w:rsidRPr="00613FD2">
              <w:rPr>
                <w:rFonts w:ascii="Times New Roman" w:hAnsi="Times New Roman"/>
                <w:spacing w:val="-4"/>
                <w:sz w:val="24"/>
                <w:szCs w:val="24"/>
              </w:rPr>
              <w:t>тел</w:t>
            </w:r>
            <w:proofErr w:type="spellEnd"/>
            <w:r w:rsidRPr="00613FD2">
              <w:rPr>
                <w:rFonts w:ascii="Times New Roman" w:hAnsi="Times New Roman"/>
                <w:spacing w:val="-4"/>
                <w:sz w:val="24"/>
                <w:szCs w:val="24"/>
              </w:rPr>
              <w:t>. (05</w:t>
            </w:r>
            <w:r>
              <w:rPr>
                <w:rFonts w:ascii="Times New Roman" w:hAnsi="Times New Roman"/>
                <w:spacing w:val="-4"/>
                <w:sz w:val="24"/>
                <w:szCs w:val="24"/>
              </w:rPr>
              <w:t>448</w:t>
            </w:r>
            <w:r w:rsidRPr="00613FD2">
              <w:rPr>
                <w:rFonts w:ascii="Times New Roman" w:hAnsi="Times New Roman"/>
                <w:spacing w:val="-4"/>
                <w:sz w:val="24"/>
                <w:szCs w:val="24"/>
              </w:rPr>
              <w:t xml:space="preserve">) </w:t>
            </w:r>
            <w:r>
              <w:rPr>
                <w:rFonts w:ascii="Times New Roman" w:hAnsi="Times New Roman"/>
                <w:spacing w:val="-4"/>
                <w:sz w:val="24"/>
                <w:szCs w:val="24"/>
              </w:rPr>
              <w:t>91</w:t>
            </w:r>
            <w:r w:rsidRPr="00613FD2">
              <w:rPr>
                <w:rFonts w:ascii="Times New Roman" w:hAnsi="Times New Roman"/>
                <w:spacing w:val="-4"/>
                <w:sz w:val="24"/>
                <w:szCs w:val="24"/>
              </w:rPr>
              <w:t>-</w:t>
            </w:r>
            <w:r>
              <w:rPr>
                <w:rFonts w:ascii="Times New Roman" w:hAnsi="Times New Roman"/>
                <w:spacing w:val="-4"/>
                <w:sz w:val="24"/>
                <w:szCs w:val="24"/>
              </w:rPr>
              <w:t>6</w:t>
            </w:r>
            <w:r w:rsidRPr="00613FD2">
              <w:rPr>
                <w:rFonts w:ascii="Times New Roman" w:hAnsi="Times New Roman"/>
                <w:spacing w:val="-4"/>
                <w:sz w:val="24"/>
                <w:szCs w:val="24"/>
              </w:rPr>
              <w:t>-</w:t>
            </w:r>
            <w:r>
              <w:rPr>
                <w:rFonts w:ascii="Times New Roman" w:hAnsi="Times New Roman"/>
                <w:spacing w:val="-4"/>
                <w:sz w:val="24"/>
                <w:szCs w:val="24"/>
              </w:rPr>
              <w:t>91</w:t>
            </w:r>
          </w:p>
        </w:tc>
        <w:tc>
          <w:tcPr>
            <w:tcW w:w="4964" w:type="dxa"/>
          </w:tcPr>
          <w:p w14:paraId="6144EE3E" w14:textId="77777777" w:rsidR="007772B2" w:rsidRPr="007A758D" w:rsidRDefault="007772B2" w:rsidP="007772B2">
            <w:pPr>
              <w:shd w:val="clear" w:color="auto" w:fill="FFFFFF"/>
              <w:spacing w:after="0" w:line="240" w:lineRule="auto"/>
              <w:rPr>
                <w:rFonts w:ascii="Times New Roman" w:hAnsi="Times New Roman"/>
                <w:b/>
                <w:spacing w:val="-4"/>
                <w:sz w:val="24"/>
                <w:szCs w:val="24"/>
              </w:rPr>
            </w:pPr>
          </w:p>
        </w:tc>
      </w:tr>
      <w:tr w:rsidR="007772B2" w:rsidRPr="007A758D" w14:paraId="05DCC7C0" w14:textId="77777777" w:rsidTr="007772B2">
        <w:trPr>
          <w:trHeight w:val="492"/>
        </w:trPr>
        <w:tc>
          <w:tcPr>
            <w:tcW w:w="4681" w:type="dxa"/>
            <w:hideMark/>
          </w:tcPr>
          <w:p w14:paraId="12639BAA" w14:textId="77777777" w:rsidR="007772B2" w:rsidRPr="007A758D" w:rsidRDefault="007772B2" w:rsidP="007772B2">
            <w:pPr>
              <w:spacing w:after="0" w:line="240" w:lineRule="auto"/>
              <w:ind w:right="-284"/>
              <w:jc w:val="both"/>
              <w:rPr>
                <w:rFonts w:ascii="Times New Roman" w:hAnsi="Times New Roman"/>
                <w:b/>
                <w:sz w:val="24"/>
                <w:szCs w:val="24"/>
              </w:rPr>
            </w:pPr>
          </w:p>
          <w:p w14:paraId="125784C7" w14:textId="77777777" w:rsidR="007772B2" w:rsidRPr="007A758D" w:rsidRDefault="007772B2" w:rsidP="007772B2">
            <w:pPr>
              <w:spacing w:after="0" w:line="240" w:lineRule="auto"/>
              <w:ind w:right="-284"/>
              <w:jc w:val="both"/>
              <w:rPr>
                <w:rFonts w:ascii="Times New Roman" w:hAnsi="Times New Roman"/>
                <w:b/>
                <w:sz w:val="24"/>
                <w:szCs w:val="24"/>
              </w:rPr>
            </w:pPr>
            <w:r w:rsidRPr="007A758D">
              <w:rPr>
                <w:rFonts w:ascii="Times New Roman" w:hAnsi="Times New Roman"/>
                <w:b/>
                <w:sz w:val="24"/>
                <w:szCs w:val="24"/>
              </w:rPr>
              <w:t>Директор</w:t>
            </w:r>
          </w:p>
          <w:p w14:paraId="428D8CBA" w14:textId="5F6EDC1A" w:rsidR="007772B2" w:rsidRPr="007A758D" w:rsidRDefault="007772B2" w:rsidP="007772B2">
            <w:pPr>
              <w:spacing w:after="0" w:line="240" w:lineRule="auto"/>
              <w:ind w:right="-284"/>
              <w:rPr>
                <w:rFonts w:ascii="Times New Roman" w:hAnsi="Times New Roman"/>
                <w:b/>
                <w:sz w:val="24"/>
                <w:szCs w:val="24"/>
              </w:rPr>
            </w:pPr>
            <w:r w:rsidRPr="007A758D">
              <w:rPr>
                <w:rFonts w:ascii="Times New Roman" w:hAnsi="Times New Roman"/>
                <w:b/>
                <w:sz w:val="24"/>
                <w:szCs w:val="24"/>
              </w:rPr>
              <w:t xml:space="preserve">_____________________ </w:t>
            </w:r>
            <w:r>
              <w:rPr>
                <w:rFonts w:ascii="Times New Roman" w:hAnsi="Times New Roman"/>
                <w:b/>
                <w:sz w:val="24"/>
                <w:szCs w:val="24"/>
              </w:rPr>
              <w:t>Тарасов І.В</w:t>
            </w:r>
            <w:r w:rsidRPr="007A758D">
              <w:rPr>
                <w:rFonts w:ascii="Times New Roman" w:hAnsi="Times New Roman"/>
                <w:b/>
                <w:sz w:val="24"/>
                <w:szCs w:val="24"/>
              </w:rPr>
              <w:t>.</w:t>
            </w:r>
          </w:p>
          <w:p w14:paraId="4B5C8B85" w14:textId="77777777" w:rsidR="007772B2" w:rsidRPr="007A758D" w:rsidRDefault="007772B2" w:rsidP="007772B2">
            <w:pPr>
              <w:spacing w:after="0" w:line="240" w:lineRule="auto"/>
              <w:ind w:right="-284"/>
              <w:rPr>
                <w:rFonts w:ascii="Times New Roman" w:hAnsi="Times New Roman"/>
                <w:b/>
                <w:bCs/>
                <w:spacing w:val="-4"/>
                <w:sz w:val="24"/>
                <w:szCs w:val="24"/>
              </w:rPr>
            </w:pPr>
            <w:proofErr w:type="spellStart"/>
            <w:r w:rsidRPr="007A758D">
              <w:rPr>
                <w:rFonts w:ascii="Times New Roman" w:hAnsi="Times New Roman"/>
                <w:b/>
                <w:sz w:val="24"/>
                <w:szCs w:val="24"/>
              </w:rPr>
              <w:t>м.п</w:t>
            </w:r>
            <w:proofErr w:type="spellEnd"/>
            <w:r w:rsidRPr="007A758D">
              <w:rPr>
                <w:rFonts w:ascii="Times New Roman" w:hAnsi="Times New Roman"/>
                <w:b/>
                <w:sz w:val="24"/>
                <w:szCs w:val="24"/>
              </w:rPr>
              <w:t xml:space="preserve">.   </w:t>
            </w:r>
          </w:p>
        </w:tc>
        <w:tc>
          <w:tcPr>
            <w:tcW w:w="4964" w:type="dxa"/>
          </w:tcPr>
          <w:p w14:paraId="38613FE3" w14:textId="77777777" w:rsidR="007772B2" w:rsidRPr="007A758D" w:rsidRDefault="007772B2" w:rsidP="007772B2">
            <w:pPr>
              <w:tabs>
                <w:tab w:val="left" w:pos="0"/>
                <w:tab w:val="left" w:pos="284"/>
              </w:tabs>
              <w:suppressAutoHyphens/>
              <w:snapToGrid w:val="0"/>
              <w:spacing w:after="0" w:line="240" w:lineRule="auto"/>
              <w:rPr>
                <w:rFonts w:ascii="Times New Roman" w:hAnsi="Times New Roman"/>
                <w:b/>
                <w:sz w:val="24"/>
                <w:szCs w:val="24"/>
              </w:rPr>
            </w:pPr>
          </w:p>
        </w:tc>
      </w:tr>
    </w:tbl>
    <w:p w14:paraId="49EBD745" w14:textId="77777777" w:rsidR="008D1054" w:rsidRPr="00C52B11" w:rsidRDefault="008D1054" w:rsidP="008D1054">
      <w:pPr>
        <w:tabs>
          <w:tab w:val="left" w:pos="1320"/>
        </w:tabs>
        <w:jc w:val="both"/>
        <w:rPr>
          <w:rFonts w:ascii="Times New Roman" w:hAnsi="Times New Roman"/>
          <w:sz w:val="24"/>
          <w:szCs w:val="24"/>
        </w:rPr>
      </w:pPr>
    </w:p>
    <w:p w14:paraId="77AE5232" w14:textId="77777777" w:rsidR="008D1054" w:rsidRPr="00C52B11" w:rsidRDefault="008D1054" w:rsidP="008D1054">
      <w:pPr>
        <w:rPr>
          <w:rFonts w:ascii="Times New Roman" w:hAnsi="Times New Roman"/>
          <w:sz w:val="24"/>
          <w:szCs w:val="24"/>
        </w:rPr>
      </w:pPr>
    </w:p>
    <w:p w14:paraId="75944A16" w14:textId="77777777" w:rsidR="008D1054" w:rsidRPr="00C52B11" w:rsidRDefault="008D1054" w:rsidP="008D1054">
      <w:pPr>
        <w:tabs>
          <w:tab w:val="left" w:pos="1320"/>
        </w:tabs>
        <w:jc w:val="both"/>
        <w:rPr>
          <w:rFonts w:ascii="Times New Roman" w:hAnsi="Times New Roman"/>
          <w:sz w:val="24"/>
          <w:szCs w:val="24"/>
        </w:rPr>
      </w:pPr>
    </w:p>
    <w:p w14:paraId="54EB2CFF" w14:textId="77777777" w:rsidR="008D1054" w:rsidRDefault="008D1054" w:rsidP="008D1054">
      <w:pPr>
        <w:tabs>
          <w:tab w:val="left" w:pos="1320"/>
        </w:tabs>
        <w:jc w:val="both"/>
      </w:pPr>
    </w:p>
    <w:p w14:paraId="6D770B36" w14:textId="24FD72F4" w:rsidR="0096332B" w:rsidRDefault="0096332B" w:rsidP="008D1054">
      <w:pPr>
        <w:spacing w:after="0"/>
        <w:ind w:left="6237" w:hanging="567"/>
        <w:rPr>
          <w:rFonts w:ascii="Times New Roman" w:hAnsi="Times New Roman" w:cs="Times New Roman"/>
          <w:b/>
        </w:rPr>
      </w:pPr>
    </w:p>
    <w:sectPr w:rsidR="0096332B" w:rsidSect="005C76B8">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1" w15:restartNumberingAfterBreak="0">
    <w:nsid w:val="01387EFF"/>
    <w:multiLevelType w:val="hybridMultilevel"/>
    <w:tmpl w:val="BCD61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326F90"/>
    <w:multiLevelType w:val="hybridMultilevel"/>
    <w:tmpl w:val="766A4152"/>
    <w:lvl w:ilvl="0" w:tplc="3C02A26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300201C"/>
    <w:multiLevelType w:val="multilevel"/>
    <w:tmpl w:val="10B44C46"/>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3F3A9D"/>
    <w:multiLevelType w:val="hybridMultilevel"/>
    <w:tmpl w:val="5022834A"/>
    <w:lvl w:ilvl="0" w:tplc="16F04048">
      <w:start w:val="1"/>
      <w:numFmt w:val="decimal"/>
      <w:lvlText w:val="%1."/>
      <w:lvlJc w:val="left"/>
      <w:pPr>
        <w:ind w:left="360"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57F90"/>
    <w:multiLevelType w:val="hybridMultilevel"/>
    <w:tmpl w:val="10422B3E"/>
    <w:lvl w:ilvl="0" w:tplc="EF5AE7E6">
      <w:start w:val="1"/>
      <w:numFmt w:val="decimal"/>
      <w:lvlText w:val="%1."/>
      <w:lvlJc w:val="left"/>
      <w:pPr>
        <w:tabs>
          <w:tab w:val="num" w:pos="376"/>
        </w:tabs>
        <w:ind w:left="376" w:hanging="360"/>
      </w:pPr>
    </w:lvl>
    <w:lvl w:ilvl="1" w:tplc="04190019">
      <w:start w:val="1"/>
      <w:numFmt w:val="lowerLetter"/>
      <w:lvlText w:val="%2."/>
      <w:lvlJc w:val="left"/>
      <w:pPr>
        <w:tabs>
          <w:tab w:val="num" w:pos="1096"/>
        </w:tabs>
        <w:ind w:left="1096" w:hanging="360"/>
      </w:pPr>
    </w:lvl>
    <w:lvl w:ilvl="2" w:tplc="0419001B">
      <w:start w:val="1"/>
      <w:numFmt w:val="lowerRoman"/>
      <w:lvlText w:val="%3."/>
      <w:lvlJc w:val="right"/>
      <w:pPr>
        <w:tabs>
          <w:tab w:val="num" w:pos="1816"/>
        </w:tabs>
        <w:ind w:left="1816" w:hanging="180"/>
      </w:pPr>
    </w:lvl>
    <w:lvl w:ilvl="3" w:tplc="0419000F">
      <w:start w:val="1"/>
      <w:numFmt w:val="decimal"/>
      <w:lvlText w:val="%4."/>
      <w:lvlJc w:val="left"/>
      <w:pPr>
        <w:tabs>
          <w:tab w:val="num" w:pos="2536"/>
        </w:tabs>
        <w:ind w:left="2536" w:hanging="360"/>
      </w:pPr>
    </w:lvl>
    <w:lvl w:ilvl="4" w:tplc="04190019">
      <w:start w:val="1"/>
      <w:numFmt w:val="lowerLetter"/>
      <w:lvlText w:val="%5."/>
      <w:lvlJc w:val="left"/>
      <w:pPr>
        <w:tabs>
          <w:tab w:val="num" w:pos="3256"/>
        </w:tabs>
        <w:ind w:left="3256" w:hanging="360"/>
      </w:pPr>
    </w:lvl>
    <w:lvl w:ilvl="5" w:tplc="0419001B">
      <w:start w:val="1"/>
      <w:numFmt w:val="lowerRoman"/>
      <w:lvlText w:val="%6."/>
      <w:lvlJc w:val="right"/>
      <w:pPr>
        <w:tabs>
          <w:tab w:val="num" w:pos="3976"/>
        </w:tabs>
        <w:ind w:left="3976" w:hanging="180"/>
      </w:pPr>
    </w:lvl>
    <w:lvl w:ilvl="6" w:tplc="0419000F">
      <w:start w:val="1"/>
      <w:numFmt w:val="decimal"/>
      <w:lvlText w:val="%7."/>
      <w:lvlJc w:val="left"/>
      <w:pPr>
        <w:tabs>
          <w:tab w:val="num" w:pos="4696"/>
        </w:tabs>
        <w:ind w:left="4696" w:hanging="360"/>
      </w:pPr>
    </w:lvl>
    <w:lvl w:ilvl="7" w:tplc="04190019">
      <w:start w:val="1"/>
      <w:numFmt w:val="lowerLetter"/>
      <w:lvlText w:val="%8."/>
      <w:lvlJc w:val="left"/>
      <w:pPr>
        <w:tabs>
          <w:tab w:val="num" w:pos="5416"/>
        </w:tabs>
        <w:ind w:left="5416" w:hanging="360"/>
      </w:pPr>
    </w:lvl>
    <w:lvl w:ilvl="8" w:tplc="0419001B">
      <w:start w:val="1"/>
      <w:numFmt w:val="lowerRoman"/>
      <w:lvlText w:val="%9."/>
      <w:lvlJc w:val="right"/>
      <w:pPr>
        <w:tabs>
          <w:tab w:val="num" w:pos="6136"/>
        </w:tabs>
        <w:ind w:left="6136" w:hanging="180"/>
      </w:pPr>
    </w:lvl>
  </w:abstractNum>
  <w:abstractNum w:abstractNumId="7"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81434F"/>
    <w:multiLevelType w:val="hybridMultilevel"/>
    <w:tmpl w:val="4FDE694A"/>
    <w:lvl w:ilvl="0" w:tplc="0422000F">
      <w:start w:val="1"/>
      <w:numFmt w:val="decimal"/>
      <w:lvlText w:val="%1."/>
      <w:lvlJc w:val="left"/>
      <w:pPr>
        <w:ind w:left="644"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9" w15:restartNumberingAfterBreak="0">
    <w:nsid w:val="280D4672"/>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2C76599F"/>
    <w:multiLevelType w:val="hybridMultilevel"/>
    <w:tmpl w:val="5C8E2EA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D90D73"/>
    <w:multiLevelType w:val="hybridMultilevel"/>
    <w:tmpl w:val="189C6B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0A32B8"/>
    <w:multiLevelType w:val="multilevel"/>
    <w:tmpl w:val="451A5970"/>
    <w:lvl w:ilvl="0">
      <w:start w:val="1"/>
      <w:numFmt w:val="decimal"/>
      <w:lvlText w:val="%1."/>
      <w:lvlJc w:val="left"/>
      <w:pPr>
        <w:ind w:left="927" w:hanging="360"/>
      </w:pPr>
      <w:rPr>
        <w:rFonts w:hint="default"/>
        <w:lang w:val="ru-RU"/>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0403A7"/>
    <w:multiLevelType w:val="hybridMultilevel"/>
    <w:tmpl w:val="DED8C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05BAB"/>
    <w:multiLevelType w:val="hybridMultilevel"/>
    <w:tmpl w:val="CD721EAC"/>
    <w:lvl w:ilvl="0" w:tplc="F8709DD4">
      <w:start w:val="1"/>
      <w:numFmt w:val="upperRoman"/>
      <w:lvlText w:val="%1."/>
      <w:lvlJc w:val="left"/>
      <w:pPr>
        <w:ind w:left="1080" w:hanging="720"/>
      </w:pPr>
    </w:lvl>
    <w:lvl w:ilvl="1" w:tplc="3B0E04FE">
      <w:start w:val="1"/>
      <w:numFmt w:val="decimal"/>
      <w:lvlText w:val="%2."/>
      <w:lvlJc w:val="left"/>
      <w:pPr>
        <w:tabs>
          <w:tab w:val="num" w:pos="1080"/>
        </w:tabs>
        <w:ind w:left="1080" w:hanging="360"/>
      </w:pPr>
    </w:lvl>
    <w:lvl w:ilvl="2" w:tplc="D2FE0290">
      <w:start w:val="1"/>
      <w:numFmt w:val="decimal"/>
      <w:lvlText w:val="%3."/>
      <w:lvlJc w:val="left"/>
      <w:pPr>
        <w:tabs>
          <w:tab w:val="num" w:pos="1440"/>
        </w:tabs>
        <w:ind w:left="1440" w:hanging="360"/>
      </w:pPr>
    </w:lvl>
    <w:lvl w:ilvl="3" w:tplc="B8CC003E">
      <w:start w:val="1"/>
      <w:numFmt w:val="decimal"/>
      <w:lvlText w:val="%4."/>
      <w:lvlJc w:val="left"/>
      <w:pPr>
        <w:tabs>
          <w:tab w:val="num" w:pos="1800"/>
        </w:tabs>
        <w:ind w:left="1800" w:hanging="360"/>
      </w:pPr>
    </w:lvl>
    <w:lvl w:ilvl="4" w:tplc="9606E65C">
      <w:start w:val="1"/>
      <w:numFmt w:val="decimal"/>
      <w:lvlText w:val="%5."/>
      <w:lvlJc w:val="left"/>
      <w:pPr>
        <w:tabs>
          <w:tab w:val="num" w:pos="2160"/>
        </w:tabs>
        <w:ind w:left="2160" w:hanging="360"/>
      </w:pPr>
    </w:lvl>
    <w:lvl w:ilvl="5" w:tplc="0C1E5A2C">
      <w:start w:val="1"/>
      <w:numFmt w:val="decimal"/>
      <w:lvlText w:val="%6."/>
      <w:lvlJc w:val="left"/>
      <w:pPr>
        <w:tabs>
          <w:tab w:val="num" w:pos="2520"/>
        </w:tabs>
        <w:ind w:left="2520" w:hanging="360"/>
      </w:pPr>
    </w:lvl>
    <w:lvl w:ilvl="6" w:tplc="C81E9BEE">
      <w:start w:val="1"/>
      <w:numFmt w:val="decimal"/>
      <w:lvlText w:val="%7."/>
      <w:lvlJc w:val="left"/>
      <w:pPr>
        <w:tabs>
          <w:tab w:val="num" w:pos="2880"/>
        </w:tabs>
        <w:ind w:left="2880" w:hanging="360"/>
      </w:pPr>
    </w:lvl>
    <w:lvl w:ilvl="7" w:tplc="6112675E">
      <w:start w:val="1"/>
      <w:numFmt w:val="decimal"/>
      <w:lvlText w:val="%8."/>
      <w:lvlJc w:val="left"/>
      <w:pPr>
        <w:tabs>
          <w:tab w:val="num" w:pos="3240"/>
        </w:tabs>
        <w:ind w:left="3240" w:hanging="360"/>
      </w:pPr>
    </w:lvl>
    <w:lvl w:ilvl="8" w:tplc="20E2D5CC">
      <w:start w:val="1"/>
      <w:numFmt w:val="decimal"/>
      <w:lvlText w:val="%9."/>
      <w:lvlJc w:val="left"/>
      <w:pPr>
        <w:tabs>
          <w:tab w:val="num" w:pos="3600"/>
        </w:tabs>
        <w:ind w:left="3600" w:hanging="360"/>
      </w:pPr>
    </w:lvl>
  </w:abstractNum>
  <w:abstractNum w:abstractNumId="16"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BE92990"/>
    <w:multiLevelType w:val="multilevel"/>
    <w:tmpl w:val="CBA61E88"/>
    <w:lvl w:ilvl="0">
      <w:start w:val="1"/>
      <w:numFmt w:val="decimal"/>
      <w:lvlText w:val="%1."/>
      <w:lvlJc w:val="left"/>
      <w:pPr>
        <w:ind w:left="720" w:hanging="360"/>
      </w:pPr>
      <w:rPr>
        <w:rFonts w:hint="default"/>
        <w:b/>
        <w:sz w:val="24"/>
        <w:szCs w:val="24"/>
      </w:rPr>
    </w:lvl>
    <w:lvl w:ilvl="1">
      <w:start w:val="1"/>
      <w:numFmt w:val="decimal"/>
      <w:isLgl/>
      <w:lvlText w:val="%1.%2."/>
      <w:lvlJc w:val="left"/>
      <w:pPr>
        <w:ind w:left="450" w:hanging="450"/>
      </w:pPr>
      <w:rPr>
        <w:rFonts w:hint="default"/>
        <w:b w:val="0"/>
        <w:color w:val="auto"/>
        <w:sz w:val="24"/>
        <w:szCs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DE82DBA"/>
    <w:multiLevelType w:val="hybridMultilevel"/>
    <w:tmpl w:val="15189FDC"/>
    <w:lvl w:ilvl="0" w:tplc="39B2C83A">
      <w:start w:val="1"/>
      <w:numFmt w:val="bullet"/>
      <w:lvlText w:val="-"/>
      <w:lvlJc w:val="left"/>
      <w:pPr>
        <w:ind w:left="928"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11201F6"/>
    <w:multiLevelType w:val="hybridMultilevel"/>
    <w:tmpl w:val="062E7EA6"/>
    <w:lvl w:ilvl="0" w:tplc="474A47E8">
      <w:start w:val="1"/>
      <w:numFmt w:val="bullet"/>
      <w:lvlText w:val="-"/>
      <w:lvlJc w:val="left"/>
      <w:pPr>
        <w:ind w:left="720" w:hanging="360"/>
      </w:pPr>
      <w:rPr>
        <w:rFonts w:ascii="Times New Roman" w:eastAsia="MS Mincho"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6716C4"/>
    <w:multiLevelType w:val="multilevel"/>
    <w:tmpl w:val="7FB6EC82"/>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B7381"/>
    <w:multiLevelType w:val="hybridMultilevel"/>
    <w:tmpl w:val="E54E7ED6"/>
    <w:lvl w:ilvl="0" w:tplc="489CF7C6">
      <w:numFmt w:val="bullet"/>
      <w:lvlText w:val="-"/>
      <w:lvlJc w:val="left"/>
      <w:pPr>
        <w:ind w:left="140" w:hanging="140"/>
      </w:pPr>
      <w:rPr>
        <w:rFonts w:ascii="Times New Roman" w:eastAsia="Times New Roman" w:hAnsi="Times New Roman" w:cs="Times New Roman" w:hint="default"/>
        <w:color w:val="202020"/>
        <w:w w:val="99"/>
        <w:sz w:val="24"/>
        <w:szCs w:val="24"/>
        <w:lang w:val="uk-UA" w:eastAsia="en-US" w:bidi="ar-SA"/>
      </w:rPr>
    </w:lvl>
    <w:lvl w:ilvl="1" w:tplc="2E5017CC">
      <w:numFmt w:val="bullet"/>
      <w:lvlText w:val="•"/>
      <w:lvlJc w:val="left"/>
      <w:pPr>
        <w:ind w:left="1071" w:hanging="140"/>
      </w:pPr>
      <w:rPr>
        <w:rFonts w:hint="default"/>
        <w:lang w:val="uk-UA" w:eastAsia="en-US" w:bidi="ar-SA"/>
      </w:rPr>
    </w:lvl>
    <w:lvl w:ilvl="2" w:tplc="32F41A60">
      <w:numFmt w:val="bullet"/>
      <w:lvlText w:val="•"/>
      <w:lvlJc w:val="left"/>
      <w:pPr>
        <w:ind w:left="2004" w:hanging="140"/>
      </w:pPr>
      <w:rPr>
        <w:rFonts w:hint="default"/>
        <w:lang w:val="uk-UA" w:eastAsia="en-US" w:bidi="ar-SA"/>
      </w:rPr>
    </w:lvl>
    <w:lvl w:ilvl="3" w:tplc="1812EC86">
      <w:numFmt w:val="bullet"/>
      <w:lvlText w:val="•"/>
      <w:lvlJc w:val="left"/>
      <w:pPr>
        <w:ind w:left="2936" w:hanging="140"/>
      </w:pPr>
      <w:rPr>
        <w:rFonts w:hint="default"/>
        <w:lang w:val="uk-UA" w:eastAsia="en-US" w:bidi="ar-SA"/>
      </w:rPr>
    </w:lvl>
    <w:lvl w:ilvl="4" w:tplc="67A48868">
      <w:numFmt w:val="bullet"/>
      <w:lvlText w:val="•"/>
      <w:lvlJc w:val="left"/>
      <w:pPr>
        <w:ind w:left="3869" w:hanging="140"/>
      </w:pPr>
      <w:rPr>
        <w:rFonts w:hint="default"/>
        <w:lang w:val="uk-UA" w:eastAsia="en-US" w:bidi="ar-SA"/>
      </w:rPr>
    </w:lvl>
    <w:lvl w:ilvl="5" w:tplc="6AB05C2C">
      <w:numFmt w:val="bullet"/>
      <w:lvlText w:val="•"/>
      <w:lvlJc w:val="left"/>
      <w:pPr>
        <w:ind w:left="4802" w:hanging="140"/>
      </w:pPr>
      <w:rPr>
        <w:rFonts w:hint="default"/>
        <w:lang w:val="uk-UA" w:eastAsia="en-US" w:bidi="ar-SA"/>
      </w:rPr>
    </w:lvl>
    <w:lvl w:ilvl="6" w:tplc="7B247018">
      <w:numFmt w:val="bullet"/>
      <w:lvlText w:val="•"/>
      <w:lvlJc w:val="left"/>
      <w:pPr>
        <w:ind w:left="5734" w:hanging="140"/>
      </w:pPr>
      <w:rPr>
        <w:rFonts w:hint="default"/>
        <w:lang w:val="uk-UA" w:eastAsia="en-US" w:bidi="ar-SA"/>
      </w:rPr>
    </w:lvl>
    <w:lvl w:ilvl="7" w:tplc="BA08700A">
      <w:numFmt w:val="bullet"/>
      <w:lvlText w:val="•"/>
      <w:lvlJc w:val="left"/>
      <w:pPr>
        <w:ind w:left="6667" w:hanging="140"/>
      </w:pPr>
      <w:rPr>
        <w:rFonts w:hint="default"/>
        <w:lang w:val="uk-UA" w:eastAsia="en-US" w:bidi="ar-SA"/>
      </w:rPr>
    </w:lvl>
    <w:lvl w:ilvl="8" w:tplc="A2146368">
      <w:numFmt w:val="bullet"/>
      <w:lvlText w:val="•"/>
      <w:lvlJc w:val="left"/>
      <w:pPr>
        <w:ind w:left="7600" w:hanging="140"/>
      </w:pPr>
      <w:rPr>
        <w:rFonts w:hint="default"/>
        <w:lang w:val="uk-UA" w:eastAsia="en-US" w:bidi="ar-SA"/>
      </w:rPr>
    </w:lvl>
  </w:abstractNum>
  <w:abstractNum w:abstractNumId="24" w15:restartNumberingAfterBreak="0">
    <w:nsid w:val="540E69E3"/>
    <w:multiLevelType w:val="hybridMultilevel"/>
    <w:tmpl w:val="E7E4CE88"/>
    <w:lvl w:ilvl="0" w:tplc="4D5EA114">
      <w:start w:val="1"/>
      <w:numFmt w:val="decimal"/>
      <w:lvlText w:val="%1."/>
      <w:lvlJc w:val="left"/>
      <w:pPr>
        <w:tabs>
          <w:tab w:val="num" w:pos="1107"/>
        </w:tabs>
        <w:ind w:left="170"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772BBE"/>
    <w:multiLevelType w:val="hybridMultilevel"/>
    <w:tmpl w:val="AAF278F0"/>
    <w:lvl w:ilvl="0" w:tplc="961E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4B59DA"/>
    <w:multiLevelType w:val="hybridMultilevel"/>
    <w:tmpl w:val="E376C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DD5FD8"/>
    <w:multiLevelType w:val="hybridMultilevel"/>
    <w:tmpl w:val="43A694AE"/>
    <w:lvl w:ilvl="0" w:tplc="7E644E04">
      <w:start w:val="1"/>
      <w:numFmt w:val="decimal"/>
      <w:lvlText w:val="%1."/>
      <w:lvlJc w:val="left"/>
      <w:pPr>
        <w:tabs>
          <w:tab w:val="num" w:pos="1210"/>
        </w:tabs>
        <w:ind w:left="1210" w:hanging="360"/>
      </w:pPr>
      <w:rPr>
        <w:rFonts w:cs="Times New Roman"/>
        <w:i w:val="0"/>
      </w:rPr>
    </w:lvl>
    <w:lvl w:ilvl="1" w:tplc="42CE5F92">
      <w:start w:val="1"/>
      <w:numFmt w:val="lowerLetter"/>
      <w:lvlText w:val="%2."/>
      <w:lvlJc w:val="left"/>
      <w:pPr>
        <w:tabs>
          <w:tab w:val="num" w:pos="1260"/>
        </w:tabs>
        <w:ind w:left="1260" w:hanging="360"/>
      </w:pPr>
      <w:rPr>
        <w:rFonts w:cs="Times New Roman"/>
      </w:rPr>
    </w:lvl>
    <w:lvl w:ilvl="2" w:tplc="F4145D14">
      <w:start w:val="1"/>
      <w:numFmt w:val="lowerRoman"/>
      <w:lvlText w:val="%3."/>
      <w:lvlJc w:val="left"/>
      <w:pPr>
        <w:tabs>
          <w:tab w:val="num" w:pos="1620"/>
        </w:tabs>
        <w:ind w:left="1620" w:hanging="360"/>
      </w:pPr>
      <w:rPr>
        <w:rFonts w:cs="Times New Roman"/>
      </w:rPr>
    </w:lvl>
    <w:lvl w:ilvl="3" w:tplc="5DA28288">
      <w:start w:val="1"/>
      <w:numFmt w:val="decimal"/>
      <w:lvlText w:val="%4."/>
      <w:lvlJc w:val="left"/>
      <w:pPr>
        <w:tabs>
          <w:tab w:val="num" w:pos="1980"/>
        </w:tabs>
        <w:ind w:left="1980" w:hanging="360"/>
      </w:pPr>
      <w:rPr>
        <w:rFonts w:cs="Times New Roman"/>
      </w:rPr>
    </w:lvl>
    <w:lvl w:ilvl="4" w:tplc="41C2000C">
      <w:start w:val="1"/>
      <w:numFmt w:val="lowerLetter"/>
      <w:lvlText w:val="%5."/>
      <w:lvlJc w:val="left"/>
      <w:pPr>
        <w:tabs>
          <w:tab w:val="num" w:pos="2340"/>
        </w:tabs>
        <w:ind w:left="2340" w:hanging="360"/>
      </w:pPr>
      <w:rPr>
        <w:rFonts w:cs="Times New Roman"/>
      </w:rPr>
    </w:lvl>
    <w:lvl w:ilvl="5" w:tplc="359AE46E">
      <w:start w:val="1"/>
      <w:numFmt w:val="lowerRoman"/>
      <w:lvlText w:val="%6."/>
      <w:lvlJc w:val="left"/>
      <w:pPr>
        <w:tabs>
          <w:tab w:val="num" w:pos="2700"/>
        </w:tabs>
        <w:ind w:left="2700" w:hanging="360"/>
      </w:pPr>
      <w:rPr>
        <w:rFonts w:cs="Times New Roman"/>
      </w:rPr>
    </w:lvl>
    <w:lvl w:ilvl="6" w:tplc="0B4CCCFE">
      <w:start w:val="1"/>
      <w:numFmt w:val="decimal"/>
      <w:lvlText w:val="%7."/>
      <w:lvlJc w:val="left"/>
      <w:pPr>
        <w:tabs>
          <w:tab w:val="num" w:pos="3060"/>
        </w:tabs>
        <w:ind w:left="3060" w:hanging="360"/>
      </w:pPr>
      <w:rPr>
        <w:rFonts w:cs="Times New Roman"/>
      </w:rPr>
    </w:lvl>
    <w:lvl w:ilvl="7" w:tplc="A0BCC38E">
      <w:start w:val="1"/>
      <w:numFmt w:val="lowerLetter"/>
      <w:lvlText w:val="%8."/>
      <w:lvlJc w:val="left"/>
      <w:pPr>
        <w:tabs>
          <w:tab w:val="num" w:pos="3420"/>
        </w:tabs>
        <w:ind w:left="3420" w:hanging="360"/>
      </w:pPr>
      <w:rPr>
        <w:rFonts w:cs="Times New Roman"/>
      </w:rPr>
    </w:lvl>
    <w:lvl w:ilvl="8" w:tplc="9800BE78">
      <w:start w:val="1"/>
      <w:numFmt w:val="lowerRoman"/>
      <w:lvlText w:val="%9."/>
      <w:lvlJc w:val="left"/>
      <w:pPr>
        <w:tabs>
          <w:tab w:val="num" w:pos="3780"/>
        </w:tabs>
        <w:ind w:left="3780" w:hanging="360"/>
      </w:pPr>
      <w:rPr>
        <w:rFonts w:cs="Times New Roman"/>
      </w:rPr>
    </w:lvl>
  </w:abstractNum>
  <w:abstractNum w:abstractNumId="28" w15:restartNumberingAfterBreak="0">
    <w:nsid w:val="6BC76D89"/>
    <w:multiLevelType w:val="multilevel"/>
    <w:tmpl w:val="E79626A6"/>
    <w:lvl w:ilvl="0">
      <w:start w:val="11"/>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70E25338"/>
    <w:multiLevelType w:val="hybridMultilevel"/>
    <w:tmpl w:val="3336F4A0"/>
    <w:lvl w:ilvl="0" w:tplc="14A431C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734F7C4A"/>
    <w:multiLevelType w:val="hybridMultilevel"/>
    <w:tmpl w:val="127440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099066">
    <w:abstractNumId w:val="31"/>
  </w:num>
  <w:num w:numId="2" w16cid:durableId="972516436">
    <w:abstractNumId w:val="2"/>
  </w:num>
  <w:num w:numId="3" w16cid:durableId="1509521367">
    <w:abstractNumId w:val="13"/>
  </w:num>
  <w:num w:numId="4" w16cid:durableId="1524780857">
    <w:abstractNumId w:val="21"/>
  </w:num>
  <w:num w:numId="5" w16cid:durableId="1911841836">
    <w:abstractNumId w:val="16"/>
  </w:num>
  <w:num w:numId="6" w16cid:durableId="1035472592">
    <w:abstractNumId w:val="19"/>
  </w:num>
  <w:num w:numId="7" w16cid:durableId="849641399">
    <w:abstractNumId w:val="30"/>
  </w:num>
  <w:num w:numId="8" w16cid:durableId="561478763">
    <w:abstractNumId w:val="22"/>
  </w:num>
  <w:num w:numId="9" w16cid:durableId="830487294">
    <w:abstractNumId w:val="25"/>
  </w:num>
  <w:num w:numId="10" w16cid:durableId="1139571879">
    <w:abstractNumId w:val="23"/>
  </w:num>
  <w:num w:numId="11" w16cid:durableId="2134862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9012676">
    <w:abstractNumId w:val="8"/>
  </w:num>
  <w:num w:numId="13" w16cid:durableId="1573276094">
    <w:abstractNumId w:val="1"/>
  </w:num>
  <w:num w:numId="14" w16cid:durableId="1359625913">
    <w:abstractNumId w:val="18"/>
  </w:num>
  <w:num w:numId="15" w16cid:durableId="751707737">
    <w:abstractNumId w:val="14"/>
  </w:num>
  <w:num w:numId="16" w16cid:durableId="796530541">
    <w:abstractNumId w:val="26"/>
  </w:num>
  <w:num w:numId="17" w16cid:durableId="1048457438">
    <w:abstractNumId w:val="20"/>
  </w:num>
  <w:num w:numId="18" w16cid:durableId="712388935">
    <w:abstractNumId w:val="12"/>
  </w:num>
  <w:num w:numId="19" w16cid:durableId="1494763918">
    <w:abstractNumId w:val="5"/>
  </w:num>
  <w:num w:numId="20" w16cid:durableId="1177959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4541971">
    <w:abstractNumId w:val="15"/>
  </w:num>
  <w:num w:numId="22" w16cid:durableId="1825006006">
    <w:abstractNumId w:val="10"/>
  </w:num>
  <w:num w:numId="23" w16cid:durableId="1059272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6472551">
    <w:abstractNumId w:val="17"/>
  </w:num>
  <w:num w:numId="25" w16cid:durableId="2104103849">
    <w:abstractNumId w:val="9"/>
  </w:num>
  <w:num w:numId="26" w16cid:durableId="697511238">
    <w:abstractNumId w:val="0"/>
  </w:num>
  <w:num w:numId="27" w16cid:durableId="310065228">
    <w:abstractNumId w:val="28"/>
  </w:num>
  <w:num w:numId="28" w16cid:durableId="2102872378">
    <w:abstractNumId w:val="24"/>
  </w:num>
  <w:num w:numId="29" w16cid:durableId="1327778659">
    <w:abstractNumId w:val="11"/>
  </w:num>
  <w:num w:numId="30" w16cid:durableId="1871261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8265425">
    <w:abstractNumId w:val="3"/>
  </w:num>
  <w:num w:numId="32" w16cid:durableId="1242328606">
    <w:abstractNumId w:val="29"/>
  </w:num>
  <w:num w:numId="33" w16cid:durableId="1206872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E5"/>
    <w:rsid w:val="00056C90"/>
    <w:rsid w:val="00061F3C"/>
    <w:rsid w:val="00064127"/>
    <w:rsid w:val="00091965"/>
    <w:rsid w:val="00124AD5"/>
    <w:rsid w:val="0014515F"/>
    <w:rsid w:val="0015441F"/>
    <w:rsid w:val="001825EA"/>
    <w:rsid w:val="0018307E"/>
    <w:rsid w:val="001914D4"/>
    <w:rsid w:val="001C2FB4"/>
    <w:rsid w:val="0020461C"/>
    <w:rsid w:val="00216E6A"/>
    <w:rsid w:val="003707D2"/>
    <w:rsid w:val="00384365"/>
    <w:rsid w:val="003A002A"/>
    <w:rsid w:val="003B4818"/>
    <w:rsid w:val="00421783"/>
    <w:rsid w:val="00432C0E"/>
    <w:rsid w:val="00434A8A"/>
    <w:rsid w:val="00450819"/>
    <w:rsid w:val="00497E2A"/>
    <w:rsid w:val="00512B58"/>
    <w:rsid w:val="00571CCA"/>
    <w:rsid w:val="005C76B8"/>
    <w:rsid w:val="00623611"/>
    <w:rsid w:val="0068068B"/>
    <w:rsid w:val="00681467"/>
    <w:rsid w:val="00683502"/>
    <w:rsid w:val="006D0FFB"/>
    <w:rsid w:val="006E161C"/>
    <w:rsid w:val="00702AAD"/>
    <w:rsid w:val="0073006D"/>
    <w:rsid w:val="007772B2"/>
    <w:rsid w:val="007C12E9"/>
    <w:rsid w:val="007D0400"/>
    <w:rsid w:val="008206E5"/>
    <w:rsid w:val="00837DA3"/>
    <w:rsid w:val="008D1054"/>
    <w:rsid w:val="00910E9C"/>
    <w:rsid w:val="00934446"/>
    <w:rsid w:val="009419EF"/>
    <w:rsid w:val="0096332B"/>
    <w:rsid w:val="00977DE7"/>
    <w:rsid w:val="00981A1C"/>
    <w:rsid w:val="009B636A"/>
    <w:rsid w:val="009E66EB"/>
    <w:rsid w:val="00A469FA"/>
    <w:rsid w:val="00AA4806"/>
    <w:rsid w:val="00B963D0"/>
    <w:rsid w:val="00BA3854"/>
    <w:rsid w:val="00BB543C"/>
    <w:rsid w:val="00BE33E8"/>
    <w:rsid w:val="00C6684B"/>
    <w:rsid w:val="00CE2E0E"/>
    <w:rsid w:val="00D5582A"/>
    <w:rsid w:val="00DC2462"/>
    <w:rsid w:val="00E50C0E"/>
    <w:rsid w:val="00E85524"/>
    <w:rsid w:val="00FF4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1723"/>
  <w15:chartTrackingRefBased/>
  <w15:docId w15:val="{577ED4DB-6086-4C6C-8213-1DE35861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A480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ru-RU" w:eastAsia="ru-RU"/>
    </w:rPr>
  </w:style>
  <w:style w:type="paragraph" w:styleId="3">
    <w:name w:val="heading 3"/>
    <w:basedOn w:val="a"/>
    <w:link w:val="30"/>
    <w:uiPriority w:val="9"/>
    <w:qFormat/>
    <w:rsid w:val="008206E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06E5"/>
    <w:rPr>
      <w:rFonts w:ascii="Times New Roman" w:eastAsia="Times New Roman" w:hAnsi="Times New Roman" w:cs="Times New Roman"/>
      <w:b/>
      <w:bCs/>
      <w:sz w:val="27"/>
      <w:szCs w:val="27"/>
      <w:lang w:eastAsia="uk-UA"/>
    </w:rPr>
  </w:style>
  <w:style w:type="table" w:styleId="a3">
    <w:name w:val="Table Grid"/>
    <w:basedOn w:val="a1"/>
    <w:uiPriority w:val="39"/>
    <w:rsid w:val="008206E5"/>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5"/>
    <w:qFormat/>
    <w:rsid w:val="008206E5"/>
    <w:pPr>
      <w:ind w:left="720"/>
      <w:contextualSpacing/>
    </w:pPr>
    <w:rPr>
      <w:rFonts w:ascii="Calibri" w:eastAsia="Calibri" w:hAnsi="Calibri" w:cs="Times New Roman"/>
      <w:lang w:val="ru-RU"/>
    </w:rPr>
  </w:style>
  <w:style w:type="character" w:styleId="a6">
    <w:name w:val="Hyperlink"/>
    <w:uiPriority w:val="99"/>
    <w:unhideWhenUsed/>
    <w:rsid w:val="008206E5"/>
    <w:rPr>
      <w:color w:val="0563C1"/>
      <w:u w:val="single"/>
    </w:rPr>
  </w:style>
  <w:style w:type="character" w:customStyle="1" w:styleId="11">
    <w:name w:val="Неразрешенное упоминание1"/>
    <w:uiPriority w:val="99"/>
    <w:semiHidden/>
    <w:unhideWhenUsed/>
    <w:rsid w:val="008206E5"/>
    <w:rPr>
      <w:color w:val="605E5C"/>
      <w:shd w:val="clear" w:color="auto" w:fill="E1DFDD"/>
    </w:rPr>
  </w:style>
  <w:style w:type="paragraph" w:styleId="a7">
    <w:name w:val="Balloon Text"/>
    <w:basedOn w:val="a"/>
    <w:link w:val="a8"/>
    <w:uiPriority w:val="99"/>
    <w:semiHidden/>
    <w:unhideWhenUsed/>
    <w:rsid w:val="008206E5"/>
    <w:pPr>
      <w:spacing w:after="0" w:line="240" w:lineRule="auto"/>
    </w:pPr>
    <w:rPr>
      <w:rFonts w:ascii="Segoe UI" w:eastAsia="Calibri" w:hAnsi="Segoe UI" w:cs="Times New Roman"/>
      <w:sz w:val="18"/>
      <w:szCs w:val="18"/>
      <w:lang w:val="ru-RU" w:eastAsia="x-none"/>
    </w:rPr>
  </w:style>
  <w:style w:type="character" w:customStyle="1" w:styleId="a8">
    <w:name w:val="Текст выноски Знак"/>
    <w:basedOn w:val="a0"/>
    <w:link w:val="a7"/>
    <w:uiPriority w:val="99"/>
    <w:semiHidden/>
    <w:rsid w:val="008206E5"/>
    <w:rPr>
      <w:rFonts w:ascii="Segoe UI" w:eastAsia="Calibri" w:hAnsi="Segoe UI" w:cs="Times New Roman"/>
      <w:sz w:val="18"/>
      <w:szCs w:val="18"/>
      <w:lang w:val="ru-RU" w:eastAsia="x-none"/>
    </w:rPr>
  </w:style>
  <w:style w:type="paragraph" w:styleId="a9">
    <w:name w:val="Body Text Indent"/>
    <w:basedOn w:val="a"/>
    <w:link w:val="aa"/>
    <w:uiPriority w:val="99"/>
    <w:rsid w:val="008206E5"/>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a">
    <w:name w:val="Основной текст с отступом Знак"/>
    <w:basedOn w:val="a0"/>
    <w:link w:val="a9"/>
    <w:uiPriority w:val="99"/>
    <w:rsid w:val="008206E5"/>
    <w:rPr>
      <w:rFonts w:ascii="Times New Roman" w:eastAsia="Times New Roman" w:hAnsi="Times New Roman" w:cs="Times New Roman"/>
      <w:sz w:val="24"/>
      <w:szCs w:val="24"/>
      <w:lang w:val="ru-RU" w:eastAsia="ar-SA"/>
    </w:rPr>
  </w:style>
  <w:style w:type="paragraph" w:styleId="ab">
    <w:name w:val="caption"/>
    <w:basedOn w:val="a"/>
    <w:next w:val="a"/>
    <w:qFormat/>
    <w:rsid w:val="008206E5"/>
    <w:pPr>
      <w:spacing w:after="200" w:line="240" w:lineRule="auto"/>
    </w:pPr>
    <w:rPr>
      <w:rFonts w:ascii="Calibri" w:eastAsia="Times New Roman" w:hAnsi="Calibri" w:cs="Times New Roman"/>
      <w:b/>
      <w:bCs/>
      <w:color w:val="4F81BD"/>
      <w:sz w:val="18"/>
      <w:szCs w:val="18"/>
      <w:lang w:val="ru-RU"/>
    </w:rPr>
  </w:style>
  <w:style w:type="paragraph" w:styleId="ac">
    <w:name w:val="No Spacing"/>
    <w:aliases w:val="ТNR AMPU,No Spacing"/>
    <w:link w:val="ad"/>
    <w:uiPriority w:val="99"/>
    <w:qFormat/>
    <w:rsid w:val="008206E5"/>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character" w:customStyle="1" w:styleId="ad">
    <w:name w:val="Без интервала Знак"/>
    <w:aliases w:val="ТNR AMPU Знак,No Spacing Знак"/>
    <w:link w:val="ac"/>
    <w:uiPriority w:val="99"/>
    <w:rsid w:val="008206E5"/>
    <w:rPr>
      <w:rFonts w:ascii="Times New Roman" w:eastAsia="MS Mincho" w:hAnsi="Times New Roman" w:cs="Times New Roman"/>
      <w:sz w:val="20"/>
      <w:szCs w:val="20"/>
      <w:lang w:val="ru-RU" w:eastAsia="ja-JP"/>
    </w:rPr>
  </w:style>
  <w:style w:type="paragraph" w:customStyle="1" w:styleId="31">
    <w:name w:val="Основной текст (3)"/>
    <w:basedOn w:val="a"/>
    <w:rsid w:val="008206E5"/>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8206E5"/>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8206E5"/>
    <w:pPr>
      <w:spacing w:after="120" w:line="480" w:lineRule="auto"/>
      <w:ind w:left="283"/>
    </w:pPr>
    <w:rPr>
      <w:rFonts w:ascii="Calibri" w:eastAsia="Calibri" w:hAnsi="Calibri" w:cs="Times New Roman"/>
      <w:sz w:val="20"/>
      <w:szCs w:val="20"/>
      <w:lang w:val="ru-RU" w:eastAsia="x-none"/>
    </w:rPr>
  </w:style>
  <w:style w:type="character" w:customStyle="1" w:styleId="21">
    <w:name w:val="Основной текст с отступом 2 Знак"/>
    <w:basedOn w:val="a0"/>
    <w:link w:val="20"/>
    <w:uiPriority w:val="99"/>
    <w:semiHidden/>
    <w:rsid w:val="008206E5"/>
    <w:rPr>
      <w:rFonts w:ascii="Calibri" w:eastAsia="Calibri" w:hAnsi="Calibri" w:cs="Times New Roman"/>
      <w:sz w:val="20"/>
      <w:szCs w:val="20"/>
      <w:lang w:val="ru-RU" w:eastAsia="x-none"/>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unhideWhenUsed/>
    <w:qFormat/>
    <w:rsid w:val="008206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8206E5"/>
  </w:style>
  <w:style w:type="table" w:customStyle="1" w:styleId="Style65">
    <w:name w:val="_Style 65"/>
    <w:basedOn w:val="a1"/>
    <w:rsid w:val="008206E5"/>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table" w:customStyle="1" w:styleId="Style66">
    <w:name w:val="_Style 66"/>
    <w:basedOn w:val="a1"/>
    <w:rsid w:val="008206E5"/>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table" w:customStyle="1" w:styleId="Style67">
    <w:name w:val="_Style 67"/>
    <w:basedOn w:val="a1"/>
    <w:rsid w:val="008206E5"/>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paragraph" w:customStyle="1" w:styleId="12">
    <w:name w:val="Обычный1"/>
    <w:qFormat/>
    <w:rsid w:val="008206E5"/>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qFormat/>
    <w:rsid w:val="008206E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8206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name w:val="Нормальний текст"/>
    <w:basedOn w:val="a"/>
    <w:rsid w:val="008206E5"/>
    <w:pPr>
      <w:spacing w:before="120" w:after="0" w:line="240" w:lineRule="auto"/>
      <w:ind w:firstLine="567"/>
    </w:pPr>
    <w:rPr>
      <w:rFonts w:ascii="Antiqua" w:eastAsia="Times New Roman" w:hAnsi="Antiqua" w:cs="Times New Roman"/>
      <w:sz w:val="26"/>
      <w:szCs w:val="20"/>
      <w:lang w:eastAsia="ru-RU"/>
    </w:rPr>
  </w:style>
  <w:style w:type="character" w:customStyle="1" w:styleId="rvts46">
    <w:name w:val="rvts46"/>
    <w:basedOn w:val="a0"/>
    <w:rsid w:val="008206E5"/>
  </w:style>
  <w:style w:type="character" w:customStyle="1" w:styleId="rvts0">
    <w:name w:val="rvts0"/>
    <w:basedOn w:val="a0"/>
    <w:rsid w:val="008206E5"/>
  </w:style>
  <w:style w:type="paragraph" w:customStyle="1" w:styleId="22">
    <w:name w:val="Обычный2"/>
    <w:rsid w:val="008206E5"/>
    <w:pPr>
      <w:widowControl w:val="0"/>
      <w:spacing w:after="0" w:line="240" w:lineRule="auto"/>
    </w:pPr>
    <w:rPr>
      <w:rFonts w:ascii="Arial" w:eastAsia="Arial" w:hAnsi="Arial" w:cs="Arial"/>
      <w:sz w:val="24"/>
      <w:szCs w:val="24"/>
      <w:lang w:eastAsia="ru-RU"/>
    </w:rPr>
  </w:style>
  <w:style w:type="paragraph" w:customStyle="1" w:styleId="32">
    <w:name w:val="Обычный3"/>
    <w:rsid w:val="008206E5"/>
    <w:pPr>
      <w:widowControl w:val="0"/>
      <w:spacing w:after="0" w:line="240" w:lineRule="auto"/>
    </w:pPr>
    <w:rPr>
      <w:rFonts w:ascii="Arial" w:eastAsia="Arial" w:hAnsi="Arial" w:cs="Arial"/>
      <w:sz w:val="24"/>
      <w:szCs w:val="24"/>
      <w:lang w:eastAsia="ru-RU"/>
    </w:rPr>
  </w:style>
  <w:style w:type="character" w:styleId="af1">
    <w:name w:val="FollowedHyperlink"/>
    <w:uiPriority w:val="99"/>
    <w:semiHidden/>
    <w:unhideWhenUsed/>
    <w:rsid w:val="008206E5"/>
    <w:rPr>
      <w:color w:val="954F72"/>
      <w:u w:val="single"/>
    </w:rPr>
  </w:style>
  <w:style w:type="paragraph" w:customStyle="1" w:styleId="xfmc1">
    <w:name w:val="xfmc1"/>
    <w:basedOn w:val="a"/>
    <w:qFormat/>
    <w:rsid w:val="008206E5"/>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8206E5"/>
    <w:rPr>
      <w:rFonts w:ascii="TimesNewRomanPSMT" w:hAnsi="TimesNewRomanPSMT" w:hint="default"/>
      <w:b w:val="0"/>
      <w:bCs w:val="0"/>
      <w:i w:val="0"/>
      <w:iCs w:val="0"/>
      <w:color w:val="000000"/>
      <w:sz w:val="22"/>
      <w:szCs w:val="22"/>
    </w:rPr>
  </w:style>
  <w:style w:type="character" w:customStyle="1" w:styleId="Hyperlink2">
    <w:name w:val="Hyperlink.2"/>
    <w:qFormat/>
    <w:rsid w:val="008206E5"/>
    <w:rPr>
      <w:lang w:val="ru-RU"/>
    </w:rPr>
  </w:style>
  <w:style w:type="paragraph" w:styleId="HTML">
    <w:name w:val="HTML Preformatted"/>
    <w:aliases w:val="Знак"/>
    <w:basedOn w:val="a"/>
    <w:link w:val="HTML0"/>
    <w:qFormat/>
    <w:rsid w:val="0082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en-US"/>
    </w:rPr>
  </w:style>
  <w:style w:type="character" w:customStyle="1" w:styleId="HTML0">
    <w:name w:val="Стандартный HTML Знак"/>
    <w:aliases w:val="Знак Знак"/>
    <w:basedOn w:val="a0"/>
    <w:link w:val="HTML"/>
    <w:rsid w:val="008206E5"/>
    <w:rPr>
      <w:rFonts w:ascii="Courier New" w:eastAsia="Times New Roman" w:hAnsi="Courier New" w:cs="Times New Roman"/>
      <w:color w:val="000000"/>
      <w:sz w:val="21"/>
      <w:szCs w:val="21"/>
      <w:lang w:val="en-US"/>
    </w:rPr>
  </w:style>
  <w:style w:type="paragraph" w:customStyle="1" w:styleId="LO-normal">
    <w:name w:val="LO-normal"/>
    <w:rsid w:val="008206E5"/>
    <w:pPr>
      <w:widowControl w:val="0"/>
      <w:suppressAutoHyphens/>
      <w:spacing w:after="0" w:line="240" w:lineRule="auto"/>
    </w:pPr>
    <w:rPr>
      <w:rFonts w:ascii="Times New Roman" w:eastAsia="NSimSun" w:hAnsi="Times New Roman" w:cs="Lucida Sans"/>
      <w:sz w:val="20"/>
      <w:szCs w:val="24"/>
      <w:lang w:val="ru-RU" w:eastAsia="zh-CN" w:bidi="hi-IN"/>
    </w:rPr>
  </w:style>
  <w:style w:type="character" w:customStyle="1" w:styleId="13">
    <w:name w:val="Виділення1"/>
    <w:uiPriority w:val="20"/>
    <w:qFormat/>
    <w:rsid w:val="008206E5"/>
    <w:rPr>
      <w:i/>
      <w:iCs/>
    </w:rPr>
  </w:style>
  <w:style w:type="character" w:customStyle="1" w:styleId="fontstyle21">
    <w:name w:val="fontstyle21"/>
    <w:rsid w:val="008206E5"/>
    <w:rPr>
      <w:rFonts w:ascii="CenturyGothic-Italic" w:hAnsi="CenturyGothic-Italic" w:hint="default"/>
      <w:b w:val="0"/>
      <w:bCs w:val="0"/>
      <w:i/>
      <w:iCs/>
      <w:color w:val="242021"/>
      <w:sz w:val="16"/>
      <w:szCs w:val="16"/>
    </w:rPr>
  </w:style>
  <w:style w:type="character" w:customStyle="1" w:styleId="ListLabel82">
    <w:name w:val="ListLabel 82"/>
    <w:qFormat/>
    <w:rsid w:val="008206E5"/>
    <w:rPr>
      <w:rFonts w:ascii="Times New Roman" w:eastAsia="Times New Roman" w:hAnsi="Times New Roman" w:cs="Times New Roman"/>
      <w:color w:val="0070C0"/>
      <w:sz w:val="24"/>
      <w:szCs w:val="24"/>
    </w:rPr>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rsid w:val="008206E5"/>
    <w:rPr>
      <w:rFonts w:ascii="Calibri" w:eastAsia="Calibri" w:hAnsi="Calibri" w:cs="Times New Roman"/>
      <w:lang w:val="ru-RU"/>
    </w:rPr>
  </w:style>
  <w:style w:type="character" w:customStyle="1" w:styleId="14">
    <w:name w:val="Основной текст Знак1"/>
    <w:link w:val="af2"/>
    <w:semiHidden/>
    <w:locked/>
    <w:rsid w:val="008206E5"/>
    <w:rPr>
      <w:rFonts w:ascii="Times New Roman CYR" w:eastAsia="Times New Roman" w:hAnsi="Times New Roman CYR" w:cs="Times New Roman CYR"/>
      <w:sz w:val="24"/>
      <w:szCs w:val="24"/>
      <w:lang w:eastAsia="zh-CN"/>
    </w:rPr>
  </w:style>
  <w:style w:type="paragraph" w:styleId="af2">
    <w:name w:val="Body Text"/>
    <w:basedOn w:val="a"/>
    <w:link w:val="14"/>
    <w:semiHidden/>
    <w:unhideWhenUsed/>
    <w:rsid w:val="008206E5"/>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f3">
    <w:name w:val="Основной текст Знак"/>
    <w:basedOn w:val="a0"/>
    <w:uiPriority w:val="99"/>
    <w:semiHidden/>
    <w:rsid w:val="008206E5"/>
  </w:style>
  <w:style w:type="paragraph" w:customStyle="1" w:styleId="15">
    <w:name w:val="Без интервала1"/>
    <w:qFormat/>
    <w:rsid w:val="008206E5"/>
    <w:pPr>
      <w:spacing w:after="0" w:line="240" w:lineRule="auto"/>
    </w:pPr>
    <w:rPr>
      <w:rFonts w:ascii="Calibri" w:eastAsia="Times New Roman" w:hAnsi="Calibri" w:cs="Times New Roman"/>
      <w:lang w:val="ru-RU"/>
    </w:rPr>
  </w:style>
  <w:style w:type="character" w:customStyle="1" w:styleId="NoSpacingChar1">
    <w:name w:val="No Spacing Char1"/>
    <w:link w:val="23"/>
    <w:qFormat/>
    <w:locked/>
    <w:rsid w:val="008206E5"/>
  </w:style>
  <w:style w:type="paragraph" w:customStyle="1" w:styleId="23">
    <w:name w:val="Без интервала2"/>
    <w:link w:val="NoSpacingChar1"/>
    <w:qFormat/>
    <w:rsid w:val="008206E5"/>
    <w:pPr>
      <w:spacing w:after="0" w:line="240" w:lineRule="auto"/>
    </w:pPr>
  </w:style>
  <w:style w:type="paragraph" w:customStyle="1" w:styleId="210">
    <w:name w:val="Основной текст 21"/>
    <w:qFormat/>
    <w:rsid w:val="008206E5"/>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eastAsia="ar-SA"/>
    </w:rPr>
  </w:style>
  <w:style w:type="table" w:customStyle="1" w:styleId="TableNormal">
    <w:name w:val="Table Normal"/>
    <w:uiPriority w:val="2"/>
    <w:semiHidden/>
    <w:unhideWhenUsed/>
    <w:qFormat/>
    <w:rsid w:val="008206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06E5"/>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af">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206E5"/>
    <w:rPr>
      <w:rFonts w:ascii="Times New Roman" w:eastAsia="Times New Roman" w:hAnsi="Times New Roman" w:cs="Times New Roman"/>
      <w:sz w:val="24"/>
      <w:szCs w:val="24"/>
      <w:lang w:val="ru-RU" w:eastAsia="ru-RU"/>
    </w:rPr>
  </w:style>
  <w:style w:type="character" w:customStyle="1" w:styleId="shorttext">
    <w:name w:val="short_text"/>
    <w:rsid w:val="008206E5"/>
  </w:style>
  <w:style w:type="character" w:styleId="af4">
    <w:name w:val="Strong"/>
    <w:uiPriority w:val="22"/>
    <w:qFormat/>
    <w:rsid w:val="008206E5"/>
    <w:rPr>
      <w:b/>
      <w:bCs/>
    </w:rPr>
  </w:style>
  <w:style w:type="paragraph" w:customStyle="1" w:styleId="16">
    <w:name w:val="Абзац списка1"/>
    <w:basedOn w:val="a"/>
    <w:link w:val="ListParagraphChar"/>
    <w:uiPriority w:val="99"/>
    <w:qFormat/>
    <w:rsid w:val="008206E5"/>
    <w:pPr>
      <w:suppressAutoHyphens/>
      <w:spacing w:after="200" w:line="276" w:lineRule="auto"/>
      <w:ind w:left="720"/>
      <w:contextualSpacing/>
    </w:pPr>
    <w:rPr>
      <w:rFonts w:ascii="Calibri" w:eastAsia="Calibri" w:hAnsi="Calibri" w:cs="Times New Roman"/>
      <w:lang w:val="ru-RU"/>
    </w:rPr>
  </w:style>
  <w:style w:type="paragraph" w:styleId="af5">
    <w:name w:val="header"/>
    <w:basedOn w:val="a"/>
    <w:link w:val="af6"/>
    <w:uiPriority w:val="99"/>
    <w:unhideWhenUsed/>
    <w:rsid w:val="008206E5"/>
    <w:pPr>
      <w:tabs>
        <w:tab w:val="center" w:pos="4677"/>
        <w:tab w:val="right" w:pos="9355"/>
      </w:tabs>
    </w:pPr>
    <w:rPr>
      <w:rFonts w:ascii="Calibri" w:eastAsia="Calibri" w:hAnsi="Calibri" w:cs="Times New Roman"/>
      <w:lang w:val="x-none"/>
    </w:rPr>
  </w:style>
  <w:style w:type="character" w:customStyle="1" w:styleId="af6">
    <w:name w:val="Верхний колонтитул Знак"/>
    <w:basedOn w:val="a0"/>
    <w:link w:val="af5"/>
    <w:uiPriority w:val="99"/>
    <w:rsid w:val="008206E5"/>
    <w:rPr>
      <w:rFonts w:ascii="Calibri" w:eastAsia="Calibri" w:hAnsi="Calibri" w:cs="Times New Roman"/>
      <w:lang w:val="x-none"/>
    </w:rPr>
  </w:style>
  <w:style w:type="paragraph" w:styleId="af7">
    <w:name w:val="footer"/>
    <w:basedOn w:val="a"/>
    <w:link w:val="af8"/>
    <w:uiPriority w:val="99"/>
    <w:unhideWhenUsed/>
    <w:rsid w:val="008206E5"/>
    <w:pPr>
      <w:tabs>
        <w:tab w:val="center" w:pos="4677"/>
        <w:tab w:val="right" w:pos="9355"/>
      </w:tabs>
    </w:pPr>
    <w:rPr>
      <w:rFonts w:ascii="Calibri" w:eastAsia="Calibri" w:hAnsi="Calibri" w:cs="Times New Roman"/>
      <w:lang w:val="x-none"/>
    </w:rPr>
  </w:style>
  <w:style w:type="character" w:customStyle="1" w:styleId="af8">
    <w:name w:val="Нижний колонтитул Знак"/>
    <w:basedOn w:val="a0"/>
    <w:link w:val="af7"/>
    <w:uiPriority w:val="99"/>
    <w:rsid w:val="008206E5"/>
    <w:rPr>
      <w:rFonts w:ascii="Calibri" w:eastAsia="Calibri" w:hAnsi="Calibri" w:cs="Times New Roman"/>
      <w:lang w:val="x-none"/>
    </w:rPr>
  </w:style>
  <w:style w:type="character" w:customStyle="1" w:styleId="24">
    <w:name w:val="Основной текст (2)"/>
    <w:rsid w:val="008206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9">
    <w:name w:val="footnote text"/>
    <w:basedOn w:val="a"/>
    <w:link w:val="afa"/>
    <w:uiPriority w:val="99"/>
    <w:semiHidden/>
    <w:unhideWhenUsed/>
    <w:rsid w:val="008206E5"/>
    <w:rPr>
      <w:rFonts w:ascii="Calibri" w:eastAsia="Calibri" w:hAnsi="Calibri" w:cs="Times New Roman"/>
      <w:sz w:val="20"/>
      <w:szCs w:val="20"/>
      <w:lang w:val="ru-RU"/>
    </w:rPr>
  </w:style>
  <w:style w:type="character" w:customStyle="1" w:styleId="afa">
    <w:name w:val="Текст сноски Знак"/>
    <w:basedOn w:val="a0"/>
    <w:link w:val="af9"/>
    <w:uiPriority w:val="99"/>
    <w:semiHidden/>
    <w:rsid w:val="008206E5"/>
    <w:rPr>
      <w:rFonts w:ascii="Calibri" w:eastAsia="Calibri" w:hAnsi="Calibri" w:cs="Times New Roman"/>
      <w:sz w:val="20"/>
      <w:szCs w:val="20"/>
      <w:lang w:val="ru-RU"/>
    </w:rPr>
  </w:style>
  <w:style w:type="character" w:styleId="afb">
    <w:name w:val="footnote reference"/>
    <w:uiPriority w:val="99"/>
    <w:semiHidden/>
    <w:unhideWhenUsed/>
    <w:rsid w:val="008206E5"/>
    <w:rPr>
      <w:vertAlign w:val="superscript"/>
    </w:rPr>
  </w:style>
  <w:style w:type="character" w:customStyle="1" w:styleId="10">
    <w:name w:val="Заголовок 1 Знак"/>
    <w:basedOn w:val="a0"/>
    <w:link w:val="1"/>
    <w:uiPriority w:val="99"/>
    <w:rsid w:val="00AA4806"/>
    <w:rPr>
      <w:rFonts w:ascii="Cambria" w:eastAsia="Times New Roman" w:hAnsi="Cambria" w:cs="Times New Roman"/>
      <w:b/>
      <w:bCs/>
      <w:kern w:val="32"/>
      <w:sz w:val="32"/>
      <w:szCs w:val="32"/>
      <w:lang w:val="ru-RU" w:eastAsia="ru-RU"/>
    </w:rPr>
  </w:style>
  <w:style w:type="paragraph" w:styleId="afc">
    <w:name w:val="Title"/>
    <w:basedOn w:val="a"/>
    <w:link w:val="afd"/>
    <w:uiPriority w:val="99"/>
    <w:qFormat/>
    <w:rsid w:val="00AA4806"/>
    <w:pPr>
      <w:spacing w:after="0" w:line="360" w:lineRule="auto"/>
      <w:jc w:val="center"/>
    </w:pPr>
    <w:rPr>
      <w:rFonts w:ascii="Arial" w:eastAsia="Times New Roman" w:hAnsi="Arial" w:cs="Times New Roman"/>
      <w:b/>
      <w:bCs/>
      <w:szCs w:val="23"/>
      <w:lang w:eastAsia="ru-RU"/>
    </w:rPr>
  </w:style>
  <w:style w:type="character" w:customStyle="1" w:styleId="afd">
    <w:name w:val="Заголовок Знак"/>
    <w:basedOn w:val="a0"/>
    <w:link w:val="afc"/>
    <w:uiPriority w:val="99"/>
    <w:rsid w:val="00AA4806"/>
    <w:rPr>
      <w:rFonts w:ascii="Arial" w:eastAsia="Times New Roman" w:hAnsi="Arial" w:cs="Times New Roman"/>
      <w:b/>
      <w:bCs/>
      <w:szCs w:val="23"/>
      <w:lang w:eastAsia="ru-RU"/>
    </w:rPr>
  </w:style>
  <w:style w:type="character" w:customStyle="1" w:styleId="ListParagraphChar">
    <w:name w:val="List Paragraph Char"/>
    <w:link w:val="16"/>
    <w:uiPriority w:val="99"/>
    <w:locked/>
    <w:rsid w:val="00AA4806"/>
    <w:rPr>
      <w:rFonts w:ascii="Calibri" w:eastAsia="Calibri" w:hAnsi="Calibri" w:cs="Times New Roman"/>
      <w:lang w:val="ru-RU"/>
    </w:rPr>
  </w:style>
  <w:style w:type="character" w:customStyle="1" w:styleId="hps">
    <w:name w:val="hps"/>
    <w:basedOn w:val="a0"/>
    <w:uiPriority w:val="99"/>
    <w:rsid w:val="00AA4806"/>
    <w:rPr>
      <w:rFonts w:cs="Times New Roman"/>
    </w:rPr>
  </w:style>
  <w:style w:type="character" w:customStyle="1" w:styleId="viiyi">
    <w:name w:val="viiyi"/>
    <w:basedOn w:val="a0"/>
    <w:rsid w:val="003707D2"/>
  </w:style>
  <w:style w:type="character" w:customStyle="1" w:styleId="jlqj4b">
    <w:name w:val="jlqj4b"/>
    <w:basedOn w:val="a0"/>
    <w:rsid w:val="003707D2"/>
  </w:style>
  <w:style w:type="character" w:customStyle="1" w:styleId="m-5772839665110852584xfmc1">
    <w:name w:val="m_-5772839665110852584xfmc1"/>
    <w:qFormat/>
    <w:rsid w:val="00BA3854"/>
  </w:style>
  <w:style w:type="character" w:customStyle="1" w:styleId="afe">
    <w:name w:val="Нет"/>
    <w:rsid w:val="00BA3854"/>
  </w:style>
  <w:style w:type="paragraph" w:customStyle="1" w:styleId="WW-">
    <w:name w:val="WW-Текст"/>
    <w:basedOn w:val="a"/>
    <w:rsid w:val="00BA3854"/>
    <w:pPr>
      <w:suppressAutoHyphens/>
      <w:spacing w:after="0" w:line="240" w:lineRule="auto"/>
    </w:pPr>
    <w:rPr>
      <w:rFonts w:ascii="Courier New" w:eastAsia="SimSun" w:hAnsi="Courier New" w:cs="Times New Roman"/>
      <w:kern w:val="2"/>
      <w:sz w:val="20"/>
      <w:szCs w:val="20"/>
      <w:lang w:eastAsia="hi-IN" w:bidi="hi-IN"/>
    </w:rPr>
  </w:style>
  <w:style w:type="character" w:customStyle="1" w:styleId="rvts37">
    <w:name w:val="rvts37"/>
    <w:rsid w:val="0006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9380-5496-4DFD-BE22-67238DD0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3029</Words>
  <Characters>17269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2024-03-13T08:15:00Z</dcterms:created>
  <dcterms:modified xsi:type="dcterms:W3CDTF">2024-03-21T11:34:00Z</dcterms:modified>
</cp:coreProperties>
</file>