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99" w:rsidRPr="00251419" w:rsidRDefault="008A6299" w:rsidP="008A6299">
      <w:pPr>
        <w:tabs>
          <w:tab w:val="left" w:pos="2160"/>
          <w:tab w:val="left" w:pos="3600"/>
        </w:tabs>
        <w:ind w:right="-37"/>
        <w:jc w:val="right"/>
        <w:outlineLvl w:val="0"/>
        <w:rPr>
          <w:i/>
          <w:lang w:val="uk-UA"/>
        </w:rPr>
      </w:pPr>
      <w:r w:rsidRPr="00251419">
        <w:rPr>
          <w:i/>
          <w:lang w:val="uk-UA"/>
        </w:rPr>
        <w:t>Додаток 2</w:t>
      </w:r>
    </w:p>
    <w:p w:rsidR="008A6299" w:rsidRDefault="008A6299" w:rsidP="008A6299">
      <w:pPr>
        <w:tabs>
          <w:tab w:val="left" w:pos="2160"/>
          <w:tab w:val="left" w:pos="3600"/>
        </w:tabs>
        <w:ind w:right="-37"/>
        <w:jc w:val="right"/>
        <w:rPr>
          <w:i/>
          <w:lang w:val="uk-UA"/>
        </w:rPr>
      </w:pPr>
      <w:r w:rsidRPr="00251419">
        <w:rPr>
          <w:i/>
          <w:lang w:val="uk-UA"/>
        </w:rPr>
        <w:t>до тендерної документації</w:t>
      </w:r>
    </w:p>
    <w:p w:rsidR="008A6299" w:rsidRPr="005820D9" w:rsidRDefault="008A6299" w:rsidP="008A6299">
      <w:pPr>
        <w:tabs>
          <w:tab w:val="left" w:pos="2160"/>
          <w:tab w:val="left" w:pos="3600"/>
        </w:tabs>
        <w:jc w:val="right"/>
        <w:rPr>
          <w:i/>
          <w:sz w:val="4"/>
          <w:szCs w:val="4"/>
          <w:lang w:val="uk-UA"/>
        </w:rPr>
      </w:pPr>
    </w:p>
    <w:p w:rsidR="008A6299" w:rsidRDefault="008A6299" w:rsidP="008A6299">
      <w:pPr>
        <w:jc w:val="center"/>
        <w:rPr>
          <w:b/>
          <w:lang w:val="uk-UA"/>
        </w:rPr>
      </w:pPr>
      <w:r w:rsidRPr="00631167">
        <w:rPr>
          <w:b/>
          <w:lang w:val="uk-UA"/>
        </w:rPr>
        <w:t>ТЕХНІЧНА СПЕЦИФІКАЦІЯ</w:t>
      </w:r>
    </w:p>
    <w:p w:rsidR="008A6299" w:rsidRPr="00E206B2" w:rsidRDefault="008A6299" w:rsidP="008A6299">
      <w:pPr>
        <w:jc w:val="center"/>
        <w:outlineLvl w:val="0"/>
        <w:rPr>
          <w:b/>
          <w:bCs/>
          <w:lang w:val="uk-UA"/>
        </w:rPr>
      </w:pPr>
      <w:r>
        <w:rPr>
          <w:b/>
          <w:color w:val="000000"/>
          <w:lang w:val="uk-UA"/>
        </w:rPr>
        <w:t>Ролик голчастий</w:t>
      </w:r>
      <w:r w:rsidRPr="00E206B2">
        <w:rPr>
          <w:b/>
          <w:color w:val="000000"/>
        </w:rPr>
        <w:t>, код 44440000-6 «</w:t>
      </w:r>
      <w:proofErr w:type="spellStart"/>
      <w:r w:rsidRPr="00E206B2">
        <w:rPr>
          <w:b/>
          <w:color w:val="000000"/>
        </w:rPr>
        <w:t>Вальниці</w:t>
      </w:r>
      <w:proofErr w:type="spellEnd"/>
      <w:r w:rsidRPr="00E206B2">
        <w:rPr>
          <w:b/>
          <w:color w:val="000000"/>
        </w:rPr>
        <w:t>» за ДК 021:2015</w:t>
      </w:r>
    </w:p>
    <w:tbl>
      <w:tblPr>
        <w:tblW w:w="13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01"/>
        <w:gridCol w:w="5790"/>
        <w:gridCol w:w="708"/>
        <w:gridCol w:w="1137"/>
        <w:gridCol w:w="1276"/>
        <w:gridCol w:w="1742"/>
      </w:tblGrid>
      <w:tr w:rsidR="008A6299" w:rsidRPr="00E45485" w:rsidTr="008A6299">
        <w:trPr>
          <w:cantSplit/>
          <w:trHeight w:val="969"/>
          <w:tblHeader/>
          <w:jc w:val="center"/>
        </w:trPr>
        <w:tc>
          <w:tcPr>
            <w:tcW w:w="568" w:type="dxa"/>
            <w:shd w:val="clear" w:color="auto" w:fill="auto"/>
            <w:vAlign w:val="center"/>
          </w:tcPr>
          <w:p w:rsidR="008A6299" w:rsidRPr="00E45485" w:rsidRDefault="008A6299" w:rsidP="005B3840">
            <w:pPr>
              <w:jc w:val="center"/>
              <w:rPr>
                <w:lang w:val="uk-UA"/>
              </w:rPr>
            </w:pPr>
            <w:r w:rsidRPr="00E45485">
              <w:rPr>
                <w:lang w:val="uk-UA"/>
              </w:rPr>
              <w:t>№ з/п</w:t>
            </w:r>
          </w:p>
        </w:tc>
        <w:tc>
          <w:tcPr>
            <w:tcW w:w="2001" w:type="dxa"/>
            <w:shd w:val="clear" w:color="auto" w:fill="auto"/>
            <w:vAlign w:val="center"/>
          </w:tcPr>
          <w:p w:rsidR="008A6299" w:rsidRPr="00E45485" w:rsidRDefault="008A6299" w:rsidP="005B3840">
            <w:pPr>
              <w:jc w:val="center"/>
              <w:rPr>
                <w:lang w:val="uk-UA"/>
              </w:rPr>
            </w:pPr>
            <w:r w:rsidRPr="00E45485">
              <w:rPr>
                <w:lang w:val="uk-UA"/>
              </w:rPr>
              <w:t>Найменування товару*</w:t>
            </w:r>
          </w:p>
        </w:tc>
        <w:tc>
          <w:tcPr>
            <w:tcW w:w="5790" w:type="dxa"/>
            <w:shd w:val="clear" w:color="auto" w:fill="auto"/>
            <w:vAlign w:val="center"/>
          </w:tcPr>
          <w:p w:rsidR="008A6299" w:rsidRPr="00E45485" w:rsidRDefault="008A6299" w:rsidP="005B3840">
            <w:pPr>
              <w:jc w:val="center"/>
              <w:rPr>
                <w:bCs/>
                <w:color w:val="000000"/>
                <w:lang w:val="uk-UA"/>
              </w:rPr>
            </w:pPr>
            <w:r w:rsidRPr="00E45485">
              <w:rPr>
                <w:bCs/>
                <w:color w:val="000000"/>
                <w:lang w:val="uk-UA"/>
              </w:rPr>
              <w:t>Х</w:t>
            </w:r>
            <w:proofErr w:type="spellStart"/>
            <w:r w:rsidRPr="00E45485">
              <w:rPr>
                <w:bCs/>
                <w:color w:val="000000"/>
              </w:rPr>
              <w:t>арактеристики</w:t>
            </w:r>
            <w:proofErr w:type="spellEnd"/>
            <w:r w:rsidRPr="00E45485">
              <w:rPr>
                <w:bCs/>
                <w:color w:val="000000"/>
                <w:lang w:val="uk-UA"/>
              </w:rPr>
              <w:t xml:space="preserve"> товару</w:t>
            </w:r>
          </w:p>
        </w:tc>
        <w:tc>
          <w:tcPr>
            <w:tcW w:w="708" w:type="dxa"/>
            <w:shd w:val="clear" w:color="auto" w:fill="auto"/>
            <w:vAlign w:val="center"/>
          </w:tcPr>
          <w:p w:rsidR="008A6299" w:rsidRPr="00E45485" w:rsidRDefault="008A6299" w:rsidP="005B3840">
            <w:pPr>
              <w:jc w:val="center"/>
              <w:rPr>
                <w:lang w:val="uk-UA"/>
              </w:rPr>
            </w:pPr>
            <w:r w:rsidRPr="00E45485">
              <w:rPr>
                <w:lang w:val="uk-UA"/>
              </w:rPr>
              <w:t>Од.</w:t>
            </w:r>
          </w:p>
          <w:p w:rsidR="008A6299" w:rsidRPr="00E45485" w:rsidRDefault="008A6299" w:rsidP="005B3840">
            <w:pPr>
              <w:jc w:val="center"/>
              <w:rPr>
                <w:lang w:val="uk-UA"/>
              </w:rPr>
            </w:pPr>
            <w:proofErr w:type="spellStart"/>
            <w:r w:rsidRPr="00E45485">
              <w:rPr>
                <w:lang w:val="uk-UA"/>
              </w:rPr>
              <w:t>вим</w:t>
            </w:r>
            <w:proofErr w:type="spellEnd"/>
            <w:r w:rsidRPr="00E45485">
              <w:rPr>
                <w:lang w:val="uk-UA"/>
              </w:rPr>
              <w:t>.</w:t>
            </w:r>
          </w:p>
        </w:tc>
        <w:tc>
          <w:tcPr>
            <w:tcW w:w="1137" w:type="dxa"/>
            <w:shd w:val="clear" w:color="auto" w:fill="auto"/>
            <w:vAlign w:val="center"/>
          </w:tcPr>
          <w:p w:rsidR="008A6299" w:rsidRPr="00E45485" w:rsidRDefault="008A6299" w:rsidP="005B3840">
            <w:pPr>
              <w:jc w:val="center"/>
              <w:rPr>
                <w:lang w:val="uk-UA"/>
              </w:rPr>
            </w:pPr>
            <w:r w:rsidRPr="00E45485">
              <w:rPr>
                <w:lang w:val="uk-UA"/>
              </w:rPr>
              <w:t>К-сть</w:t>
            </w:r>
          </w:p>
        </w:tc>
        <w:tc>
          <w:tcPr>
            <w:tcW w:w="1276" w:type="dxa"/>
            <w:shd w:val="clear" w:color="auto" w:fill="auto"/>
            <w:vAlign w:val="center"/>
          </w:tcPr>
          <w:p w:rsidR="008A6299" w:rsidRPr="00E45485" w:rsidRDefault="008A6299" w:rsidP="005B3840">
            <w:pPr>
              <w:jc w:val="center"/>
              <w:rPr>
                <w:lang w:val="uk-UA"/>
              </w:rPr>
            </w:pPr>
            <w:r w:rsidRPr="00E45485">
              <w:rPr>
                <w:lang w:val="uk-UA"/>
              </w:rPr>
              <w:t>Виробник товару**</w:t>
            </w:r>
          </w:p>
        </w:tc>
        <w:tc>
          <w:tcPr>
            <w:tcW w:w="1742" w:type="dxa"/>
            <w:shd w:val="clear" w:color="auto" w:fill="auto"/>
            <w:vAlign w:val="center"/>
          </w:tcPr>
          <w:p w:rsidR="008A6299" w:rsidRPr="00E45485" w:rsidRDefault="008A6299" w:rsidP="005B3840">
            <w:pPr>
              <w:jc w:val="center"/>
              <w:rPr>
                <w:lang w:val="uk-UA"/>
              </w:rPr>
            </w:pPr>
            <w:r w:rsidRPr="00E45485">
              <w:rPr>
                <w:lang w:val="uk-UA"/>
              </w:rPr>
              <w:t>Країна походження товару ***</w:t>
            </w:r>
          </w:p>
        </w:tc>
      </w:tr>
      <w:tr w:rsidR="008A6299" w:rsidRPr="00E45485" w:rsidTr="008A6299">
        <w:trPr>
          <w:trHeight w:val="2012"/>
          <w:jc w:val="center"/>
        </w:trPr>
        <w:tc>
          <w:tcPr>
            <w:tcW w:w="568" w:type="dxa"/>
            <w:shd w:val="clear" w:color="auto" w:fill="auto"/>
            <w:vAlign w:val="center"/>
          </w:tcPr>
          <w:p w:rsidR="008A6299" w:rsidRPr="00E45485" w:rsidRDefault="008A6299" w:rsidP="005B3840">
            <w:pPr>
              <w:pStyle w:val="a5"/>
              <w:jc w:val="center"/>
              <w:rPr>
                <w:rFonts w:ascii="Times New Roman" w:hAnsi="Times New Roman"/>
                <w:sz w:val="24"/>
                <w:szCs w:val="24"/>
              </w:rPr>
            </w:pPr>
            <w:r w:rsidRPr="00E45485">
              <w:rPr>
                <w:rFonts w:ascii="Times New Roman" w:hAnsi="Times New Roman"/>
                <w:sz w:val="24"/>
                <w:szCs w:val="24"/>
              </w:rPr>
              <w:t>1</w:t>
            </w:r>
          </w:p>
        </w:tc>
        <w:tc>
          <w:tcPr>
            <w:tcW w:w="2001" w:type="dxa"/>
            <w:shd w:val="clear" w:color="auto" w:fill="auto"/>
            <w:vAlign w:val="center"/>
          </w:tcPr>
          <w:p w:rsidR="008A6299" w:rsidRPr="00E45485" w:rsidRDefault="008A6299" w:rsidP="005B3840">
            <w:pPr>
              <w:jc w:val="center"/>
              <w:rPr>
                <w:bCs/>
                <w:color w:val="000000"/>
                <w:lang w:val="en-US"/>
              </w:rPr>
            </w:pPr>
            <w:r w:rsidRPr="00E45485">
              <w:t xml:space="preserve">Ролик </w:t>
            </w:r>
            <w:proofErr w:type="spellStart"/>
            <w:r w:rsidRPr="00E45485">
              <w:t>голчастий</w:t>
            </w:r>
            <w:proofErr w:type="spellEnd"/>
            <w:r w:rsidRPr="00E45485">
              <w:t xml:space="preserve"> </w:t>
            </w:r>
          </w:p>
        </w:tc>
        <w:tc>
          <w:tcPr>
            <w:tcW w:w="5790" w:type="dxa"/>
            <w:shd w:val="clear" w:color="auto" w:fill="auto"/>
            <w:vAlign w:val="center"/>
          </w:tcPr>
          <w:p w:rsidR="008A6299" w:rsidRPr="00E45485" w:rsidRDefault="008A6299" w:rsidP="005B3840">
            <w:pPr>
              <w:pStyle w:val="a5"/>
              <w:jc w:val="both"/>
              <w:rPr>
                <w:rFonts w:ascii="Times New Roman" w:hAnsi="Times New Roman"/>
                <w:sz w:val="24"/>
                <w:szCs w:val="24"/>
              </w:rPr>
            </w:pPr>
            <w:r w:rsidRPr="00E45485">
              <w:rPr>
                <w:rFonts w:ascii="Times New Roman" w:hAnsi="Times New Roman"/>
                <w:sz w:val="24"/>
                <w:szCs w:val="24"/>
              </w:rPr>
              <w:t>Номінальний діаметр – 3 мм.</w:t>
            </w:r>
          </w:p>
          <w:p w:rsidR="008A6299" w:rsidRPr="00E45485" w:rsidRDefault="008A6299" w:rsidP="005B3840">
            <w:pPr>
              <w:pStyle w:val="a5"/>
              <w:jc w:val="both"/>
              <w:rPr>
                <w:rFonts w:ascii="Times New Roman" w:hAnsi="Times New Roman"/>
                <w:sz w:val="24"/>
                <w:szCs w:val="24"/>
              </w:rPr>
            </w:pPr>
            <w:r w:rsidRPr="00E45485">
              <w:rPr>
                <w:rFonts w:ascii="Times New Roman" w:hAnsi="Times New Roman"/>
                <w:sz w:val="24"/>
                <w:szCs w:val="24"/>
              </w:rPr>
              <w:t>Номінальна довжина – 19,8 мм.</w:t>
            </w:r>
          </w:p>
          <w:p w:rsidR="008A6299" w:rsidRPr="00E45485" w:rsidRDefault="008A6299" w:rsidP="005B3840">
            <w:pPr>
              <w:pStyle w:val="a5"/>
              <w:jc w:val="both"/>
              <w:rPr>
                <w:rFonts w:ascii="Times New Roman" w:hAnsi="Times New Roman"/>
                <w:sz w:val="24"/>
                <w:szCs w:val="24"/>
              </w:rPr>
            </w:pPr>
            <w:r w:rsidRPr="00E45485">
              <w:rPr>
                <w:rFonts w:ascii="Times New Roman" w:hAnsi="Times New Roman"/>
                <w:sz w:val="24"/>
                <w:szCs w:val="24"/>
              </w:rPr>
              <w:t xml:space="preserve">Ступінь точності – ____ </w:t>
            </w:r>
            <w:r w:rsidRPr="00E45485">
              <w:rPr>
                <w:rFonts w:ascii="Times New Roman" w:hAnsi="Times New Roman"/>
                <w:i/>
                <w:sz w:val="24"/>
                <w:szCs w:val="24"/>
              </w:rPr>
              <w:t>(зазначається Учасником ступінь точності, який повинен бути не нижче 5)</w:t>
            </w:r>
            <w:r w:rsidRPr="00E45485">
              <w:rPr>
                <w:rFonts w:ascii="Times New Roman" w:hAnsi="Times New Roman"/>
                <w:sz w:val="24"/>
                <w:szCs w:val="24"/>
              </w:rPr>
              <w:t>.</w:t>
            </w:r>
          </w:p>
          <w:p w:rsidR="008A6299" w:rsidRPr="00E45485" w:rsidRDefault="008A6299" w:rsidP="005B3840">
            <w:pPr>
              <w:pStyle w:val="a5"/>
              <w:jc w:val="both"/>
              <w:rPr>
                <w:rFonts w:ascii="Times New Roman" w:hAnsi="Times New Roman"/>
                <w:sz w:val="24"/>
                <w:szCs w:val="24"/>
              </w:rPr>
            </w:pPr>
            <w:r w:rsidRPr="00E45485">
              <w:rPr>
                <w:rFonts w:ascii="Times New Roman" w:hAnsi="Times New Roman"/>
                <w:sz w:val="24"/>
                <w:szCs w:val="24"/>
              </w:rPr>
              <w:t>Виконання – А.</w:t>
            </w:r>
          </w:p>
          <w:p w:rsidR="008A6299" w:rsidRPr="00E45485" w:rsidRDefault="008A6299" w:rsidP="005B3840">
            <w:pPr>
              <w:pStyle w:val="a5"/>
              <w:jc w:val="both"/>
              <w:rPr>
                <w:rFonts w:ascii="Times New Roman" w:hAnsi="Times New Roman"/>
                <w:sz w:val="24"/>
                <w:szCs w:val="24"/>
              </w:rPr>
            </w:pPr>
            <w:r w:rsidRPr="00E45485">
              <w:rPr>
                <w:rFonts w:ascii="Times New Roman" w:hAnsi="Times New Roman"/>
                <w:sz w:val="24"/>
                <w:szCs w:val="24"/>
              </w:rPr>
              <w:t xml:space="preserve">Матеріал виготовлення – підшипникова сталь марки _______ </w:t>
            </w:r>
            <w:r w:rsidRPr="00E45485">
              <w:rPr>
                <w:rFonts w:ascii="Times New Roman" w:hAnsi="Times New Roman"/>
                <w:i/>
                <w:sz w:val="24"/>
                <w:szCs w:val="24"/>
              </w:rPr>
              <w:t>(ШХ15 або еквівалент, хімічний склад якого має відповідати хімічному складу сталі марки ШХ15. Учасником зазначається марка сталі)</w:t>
            </w:r>
            <w:r w:rsidRPr="00E45485">
              <w:rPr>
                <w:rFonts w:ascii="Times New Roman" w:hAnsi="Times New Roman"/>
                <w:sz w:val="24"/>
                <w:szCs w:val="24"/>
              </w:rPr>
              <w:t>.</w:t>
            </w:r>
          </w:p>
        </w:tc>
        <w:tc>
          <w:tcPr>
            <w:tcW w:w="708" w:type="dxa"/>
            <w:shd w:val="clear" w:color="auto" w:fill="auto"/>
            <w:vAlign w:val="center"/>
          </w:tcPr>
          <w:p w:rsidR="008A6299" w:rsidRPr="00E45485" w:rsidRDefault="008A6299" w:rsidP="005B3840">
            <w:pPr>
              <w:pStyle w:val="a5"/>
              <w:jc w:val="center"/>
              <w:rPr>
                <w:rFonts w:ascii="Times New Roman" w:hAnsi="Times New Roman"/>
                <w:sz w:val="24"/>
                <w:szCs w:val="24"/>
              </w:rPr>
            </w:pPr>
            <w:r w:rsidRPr="00E45485">
              <w:rPr>
                <w:rFonts w:ascii="Times New Roman" w:hAnsi="Times New Roman"/>
                <w:sz w:val="24"/>
                <w:szCs w:val="24"/>
              </w:rPr>
              <w:t>шт</w:t>
            </w:r>
          </w:p>
        </w:tc>
        <w:tc>
          <w:tcPr>
            <w:tcW w:w="1137" w:type="dxa"/>
            <w:shd w:val="clear" w:color="auto" w:fill="auto"/>
            <w:vAlign w:val="center"/>
          </w:tcPr>
          <w:p w:rsidR="008A6299" w:rsidRPr="00E45485" w:rsidRDefault="008A6299" w:rsidP="005B3840">
            <w:pPr>
              <w:jc w:val="center"/>
              <w:rPr>
                <w:lang w:val="uk-UA"/>
              </w:rPr>
            </w:pPr>
            <w:r w:rsidRPr="00E45485">
              <w:rPr>
                <w:lang w:val="uk-UA"/>
              </w:rPr>
              <w:t>110 000</w:t>
            </w:r>
          </w:p>
        </w:tc>
        <w:tc>
          <w:tcPr>
            <w:tcW w:w="1276" w:type="dxa"/>
            <w:shd w:val="clear" w:color="auto" w:fill="auto"/>
            <w:vAlign w:val="center"/>
          </w:tcPr>
          <w:p w:rsidR="008A6299" w:rsidRPr="00E45485" w:rsidRDefault="008A6299" w:rsidP="005B3840">
            <w:pPr>
              <w:jc w:val="center"/>
            </w:pPr>
            <w:r w:rsidRPr="00E45485">
              <w:rPr>
                <w:b/>
                <w:lang w:val="uk-UA"/>
              </w:rPr>
              <w:t>**</w:t>
            </w:r>
          </w:p>
        </w:tc>
        <w:tc>
          <w:tcPr>
            <w:tcW w:w="1742" w:type="dxa"/>
            <w:shd w:val="clear" w:color="auto" w:fill="auto"/>
            <w:vAlign w:val="center"/>
          </w:tcPr>
          <w:p w:rsidR="008A6299" w:rsidRPr="00E45485" w:rsidRDefault="008A6299" w:rsidP="005B3840">
            <w:pPr>
              <w:jc w:val="center"/>
            </w:pPr>
            <w:r w:rsidRPr="00E45485">
              <w:rPr>
                <w:b/>
                <w:lang w:val="uk-UA"/>
              </w:rPr>
              <w:t>***</w:t>
            </w:r>
          </w:p>
        </w:tc>
      </w:tr>
    </w:tbl>
    <w:p w:rsidR="008A6299" w:rsidRPr="008C49F4" w:rsidRDefault="008A6299" w:rsidP="008A6299">
      <w:pPr>
        <w:ind w:firstLine="567"/>
        <w:jc w:val="both"/>
        <w:rPr>
          <w:color w:val="000000"/>
          <w:lang w:val="uk-UA" w:eastAsia="uk-UA"/>
        </w:rPr>
      </w:pPr>
      <w:r w:rsidRPr="008C49F4">
        <w:rPr>
          <w:b/>
          <w:color w:val="000000"/>
          <w:lang w:val="uk-UA" w:eastAsia="uk-UA"/>
        </w:rPr>
        <w:t>Опис:</w:t>
      </w:r>
      <w:r w:rsidRPr="008C49F4">
        <w:rPr>
          <w:color w:val="000000"/>
          <w:lang w:val="uk-UA" w:eastAsia="uk-UA"/>
        </w:rPr>
        <w:t xml:space="preserve"> товар призначений </w:t>
      </w:r>
      <w:r w:rsidRPr="008C49F4">
        <w:rPr>
          <w:lang w:val="uk-UA"/>
        </w:rPr>
        <w:t>для ремонту кулачків карданних муфт рухомого складу метрополітену.</w:t>
      </w:r>
    </w:p>
    <w:p w:rsidR="008A6299" w:rsidRPr="008C49F4" w:rsidRDefault="008A6299" w:rsidP="008A6299">
      <w:pPr>
        <w:ind w:firstLine="567"/>
        <w:jc w:val="center"/>
        <w:rPr>
          <w:b/>
          <w:lang w:val="uk-UA"/>
        </w:rPr>
      </w:pPr>
    </w:p>
    <w:p w:rsidR="008A6299" w:rsidRPr="008C49F4" w:rsidRDefault="008A6299" w:rsidP="008A6299">
      <w:pPr>
        <w:ind w:firstLine="567"/>
        <w:jc w:val="center"/>
        <w:rPr>
          <w:b/>
          <w:lang w:val="uk-UA"/>
        </w:rPr>
      </w:pPr>
      <w:r w:rsidRPr="008C49F4">
        <w:rPr>
          <w:b/>
          <w:lang w:val="uk-UA"/>
        </w:rPr>
        <w:t>Інші умови</w:t>
      </w:r>
    </w:p>
    <w:p w:rsidR="008A6299" w:rsidRPr="008C49F4" w:rsidRDefault="008A6299" w:rsidP="008A6299">
      <w:pPr>
        <w:ind w:firstLine="567"/>
        <w:rPr>
          <w:b/>
          <w:lang w:val="uk-UA" w:eastAsia="uk-UA"/>
        </w:rPr>
      </w:pPr>
      <w:r w:rsidRPr="008C49F4">
        <w:rPr>
          <w:b/>
          <w:lang w:val="uk-UA" w:eastAsia="uk-UA"/>
        </w:rPr>
        <w:t>1. Умови поставки:</w:t>
      </w:r>
    </w:p>
    <w:p w:rsidR="008A6299" w:rsidRPr="008C49F4" w:rsidRDefault="008A6299" w:rsidP="008A6299">
      <w:pPr>
        <w:ind w:firstLine="567"/>
        <w:jc w:val="both"/>
        <w:rPr>
          <w:lang w:val="uk-UA"/>
        </w:rPr>
      </w:pPr>
      <w:r w:rsidRPr="008C49F4">
        <w:rPr>
          <w:lang w:val="uk-UA"/>
        </w:rPr>
        <w:t xml:space="preserve">1.1. </w:t>
      </w:r>
      <w:proofErr w:type="spellStart"/>
      <w:r w:rsidRPr="008C49F4">
        <w:rPr>
          <w:lang w:val="uk-UA"/>
        </w:rPr>
        <w:t>Паковання</w:t>
      </w:r>
      <w:proofErr w:type="spellEnd"/>
      <w:r w:rsidRPr="008C49F4">
        <w:rPr>
          <w:lang w:val="uk-UA"/>
        </w:rPr>
        <w:t xml:space="preserve">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 </w:t>
      </w:r>
    </w:p>
    <w:p w:rsidR="008A6299" w:rsidRPr="008C49F4" w:rsidRDefault="008A6299" w:rsidP="008A6299">
      <w:pPr>
        <w:ind w:firstLine="567"/>
        <w:jc w:val="both"/>
        <w:rPr>
          <w:lang w:val="uk-UA"/>
        </w:rPr>
      </w:pPr>
      <w:r w:rsidRPr="008C49F4">
        <w:rPr>
          <w:lang w:val="uk-UA"/>
        </w:rPr>
        <w:t xml:space="preserve">1.2. Маркування кожної упаковки товару містить: </w:t>
      </w:r>
    </w:p>
    <w:p w:rsidR="008A6299" w:rsidRPr="008C49F4" w:rsidRDefault="008A6299" w:rsidP="008A6299">
      <w:pPr>
        <w:pStyle w:val="a3"/>
        <w:spacing w:before="0" w:beforeAutospacing="0" w:after="0" w:afterAutospacing="0"/>
        <w:ind w:firstLine="709"/>
        <w:jc w:val="both"/>
        <w:rPr>
          <w:lang w:val="uk-UA"/>
        </w:rPr>
      </w:pPr>
      <w:r w:rsidRPr="008C49F4">
        <w:rPr>
          <w:lang w:val="uk-UA"/>
        </w:rPr>
        <w:t xml:space="preserve">- найменування виробника; </w:t>
      </w:r>
    </w:p>
    <w:p w:rsidR="008A6299" w:rsidRPr="008C49F4" w:rsidRDefault="008A6299" w:rsidP="008A6299">
      <w:pPr>
        <w:pStyle w:val="a3"/>
        <w:spacing w:before="0" w:beforeAutospacing="0" w:after="0" w:afterAutospacing="0"/>
        <w:ind w:firstLine="709"/>
        <w:jc w:val="both"/>
        <w:rPr>
          <w:lang w:val="uk-UA"/>
        </w:rPr>
      </w:pPr>
      <w:r w:rsidRPr="008C49F4">
        <w:rPr>
          <w:lang w:val="uk-UA"/>
        </w:rPr>
        <w:t>- найменування товару;</w:t>
      </w:r>
    </w:p>
    <w:p w:rsidR="008A6299" w:rsidRPr="008C49F4" w:rsidRDefault="008A6299" w:rsidP="008A6299">
      <w:pPr>
        <w:pStyle w:val="a3"/>
        <w:spacing w:before="0" w:beforeAutospacing="0" w:after="0" w:afterAutospacing="0"/>
        <w:ind w:firstLine="709"/>
        <w:jc w:val="both"/>
      </w:pPr>
      <w:r w:rsidRPr="008C49F4">
        <w:rPr>
          <w:lang w:val="uk-UA"/>
        </w:rPr>
        <w:t>- кількість товару.</w:t>
      </w:r>
    </w:p>
    <w:p w:rsidR="008A6299" w:rsidRPr="008C49F4" w:rsidRDefault="008A6299" w:rsidP="008A6299">
      <w:pPr>
        <w:ind w:firstLine="567"/>
        <w:jc w:val="both"/>
        <w:rPr>
          <w:lang w:val="uk-UA"/>
        </w:rPr>
      </w:pPr>
      <w:r w:rsidRPr="008C49F4">
        <w:rPr>
          <w:lang w:val="uk-UA"/>
        </w:rPr>
        <w:t xml:space="preserve">1.3. Товар постачається новим, раніше не використовуваним, без механічних пошкоджень та виготовленим не раніше ____________ року </w:t>
      </w:r>
      <w:r w:rsidRPr="008C49F4">
        <w:rPr>
          <w:i/>
          <w:lang w:val="uk-UA"/>
        </w:rPr>
        <w:t>(зазначається учасником рік виготовлення, який повинен бути не раніше 2020 року).</w:t>
      </w:r>
      <w:r w:rsidRPr="008C49F4">
        <w:rPr>
          <w:lang w:val="uk-UA"/>
        </w:rPr>
        <w:t xml:space="preserve"> </w:t>
      </w:r>
    </w:p>
    <w:p w:rsidR="008A6299" w:rsidRPr="008C49F4" w:rsidRDefault="008A6299" w:rsidP="008A6299">
      <w:pPr>
        <w:ind w:firstLine="567"/>
        <w:jc w:val="both"/>
        <w:rPr>
          <w:lang w:val="uk-UA" w:eastAsia="uk-UA"/>
        </w:rPr>
      </w:pPr>
      <w:r w:rsidRPr="008C49F4">
        <w:rPr>
          <w:lang w:val="uk-UA"/>
        </w:rPr>
        <w:t xml:space="preserve">1.4. </w:t>
      </w:r>
      <w:r w:rsidRPr="008C49F4">
        <w:rPr>
          <w:lang w:val="uk-UA" w:eastAsia="uk-UA"/>
        </w:rPr>
        <w:t>Товар (партія товару) супроводжується документом(</w:t>
      </w:r>
      <w:proofErr w:type="spellStart"/>
      <w:r w:rsidRPr="008C49F4">
        <w:rPr>
          <w:lang w:val="uk-UA" w:eastAsia="uk-UA"/>
        </w:rPr>
        <w:t>ами</w:t>
      </w:r>
      <w:proofErr w:type="spellEnd"/>
      <w:r w:rsidRPr="008C49F4">
        <w:rPr>
          <w:lang w:val="uk-UA" w:eastAsia="uk-UA"/>
        </w:rPr>
        <w:t>) виробника, що засвідчує(</w:t>
      </w:r>
      <w:proofErr w:type="spellStart"/>
      <w:r w:rsidRPr="008C49F4">
        <w:rPr>
          <w:lang w:val="uk-UA" w:eastAsia="uk-UA"/>
        </w:rPr>
        <w:t>ють</w:t>
      </w:r>
      <w:proofErr w:type="spellEnd"/>
      <w:r w:rsidRPr="008C49F4">
        <w:rPr>
          <w:lang w:val="uk-UA" w:eastAsia="uk-UA"/>
        </w:rPr>
        <w:t xml:space="preserve">) якість товару: _____________ </w:t>
      </w:r>
      <w:r w:rsidRPr="008C49F4">
        <w:rPr>
          <w:i/>
          <w:lang w:val="uk-UA" w:eastAsia="uk-UA"/>
        </w:rPr>
        <w:t>(учасником зазначається вид документа виробника (один або декілька), який(і) буде(</w:t>
      </w:r>
      <w:proofErr w:type="spellStart"/>
      <w:r w:rsidRPr="008C49F4">
        <w:rPr>
          <w:i/>
          <w:lang w:val="uk-UA" w:eastAsia="uk-UA"/>
        </w:rPr>
        <w:t>уть</w:t>
      </w:r>
      <w:proofErr w:type="spellEnd"/>
      <w:r w:rsidRPr="008C49F4">
        <w:rPr>
          <w:i/>
          <w:lang w:val="uk-UA" w:eastAsia="uk-UA"/>
        </w:rPr>
        <w:t>) надано(і) під час поставки товару, згідно з наступним переліком: паспорт, технічний паспорт, паспорт якості, сертифікат якості).</w:t>
      </w:r>
    </w:p>
    <w:p w:rsidR="008A6299" w:rsidRPr="008C49F4" w:rsidRDefault="008A6299" w:rsidP="008A6299">
      <w:pPr>
        <w:ind w:firstLine="567"/>
        <w:jc w:val="both"/>
        <w:rPr>
          <w:b/>
          <w:lang w:val="uk-UA"/>
        </w:rPr>
      </w:pPr>
      <w:r w:rsidRPr="008C49F4">
        <w:rPr>
          <w:b/>
          <w:lang w:val="uk-UA"/>
        </w:rPr>
        <w:t>2. Гарантійні зобов’язання:</w:t>
      </w:r>
    </w:p>
    <w:p w:rsidR="008A6299" w:rsidRPr="008C49F4" w:rsidRDefault="008A6299" w:rsidP="008A6299">
      <w:pPr>
        <w:ind w:firstLine="567"/>
        <w:jc w:val="both"/>
        <w:rPr>
          <w:iCs/>
          <w:lang w:val="uk-UA"/>
        </w:rPr>
      </w:pPr>
      <w:r w:rsidRPr="008C49F4">
        <w:rPr>
          <w:lang w:val="uk-UA"/>
        </w:rPr>
        <w:t xml:space="preserve">2.1. </w:t>
      </w:r>
      <w:r w:rsidRPr="008C49F4">
        <w:rPr>
          <w:iCs/>
          <w:lang w:val="uk-UA"/>
        </w:rPr>
        <w:t>Гарантійний строк на товар становить _____ місяців  з дати прийняття товару Замовником.</w:t>
      </w:r>
    </w:p>
    <w:p w:rsidR="008A6299" w:rsidRPr="008C49F4" w:rsidRDefault="008A6299" w:rsidP="008A6299">
      <w:pPr>
        <w:ind w:firstLine="709"/>
        <w:jc w:val="both"/>
        <w:rPr>
          <w:i/>
          <w:iCs/>
        </w:rPr>
      </w:pPr>
      <w:proofErr w:type="spellStart"/>
      <w:r w:rsidRPr="008C49F4">
        <w:rPr>
          <w:b/>
          <w:i/>
          <w:iCs/>
        </w:rPr>
        <w:t>Примітка</w:t>
      </w:r>
      <w:proofErr w:type="spellEnd"/>
      <w:r w:rsidRPr="008C49F4">
        <w:rPr>
          <w:b/>
          <w:i/>
          <w:iCs/>
        </w:rPr>
        <w:t>:</w:t>
      </w:r>
      <w:r w:rsidRPr="008C49F4">
        <w:rPr>
          <w:i/>
          <w:iCs/>
        </w:rPr>
        <w:t xml:space="preserve"> </w:t>
      </w:r>
      <w:proofErr w:type="spellStart"/>
      <w:r w:rsidRPr="008C49F4">
        <w:rPr>
          <w:i/>
          <w:iCs/>
        </w:rPr>
        <w:t>учасником</w:t>
      </w:r>
      <w:proofErr w:type="spellEnd"/>
      <w:r w:rsidRPr="008C49F4">
        <w:rPr>
          <w:i/>
          <w:iCs/>
        </w:rPr>
        <w:t xml:space="preserve"> </w:t>
      </w:r>
      <w:proofErr w:type="spellStart"/>
      <w:r w:rsidRPr="008C49F4">
        <w:rPr>
          <w:i/>
          <w:iCs/>
        </w:rPr>
        <w:t>зазначається</w:t>
      </w:r>
      <w:proofErr w:type="spellEnd"/>
      <w:r w:rsidRPr="008C49F4">
        <w:rPr>
          <w:i/>
          <w:iCs/>
        </w:rPr>
        <w:t xml:space="preserve"> </w:t>
      </w:r>
      <w:proofErr w:type="spellStart"/>
      <w:r w:rsidRPr="008C49F4">
        <w:rPr>
          <w:i/>
          <w:iCs/>
        </w:rPr>
        <w:t>гарантійний</w:t>
      </w:r>
      <w:proofErr w:type="spellEnd"/>
      <w:r w:rsidRPr="008C49F4">
        <w:rPr>
          <w:i/>
          <w:iCs/>
        </w:rPr>
        <w:t xml:space="preserve"> строк на товар, </w:t>
      </w:r>
      <w:proofErr w:type="spellStart"/>
      <w:r w:rsidRPr="008C49F4">
        <w:rPr>
          <w:i/>
          <w:iCs/>
        </w:rPr>
        <w:t>який</w:t>
      </w:r>
      <w:proofErr w:type="spellEnd"/>
      <w:r w:rsidRPr="008C49F4">
        <w:rPr>
          <w:i/>
          <w:iCs/>
        </w:rPr>
        <w:t xml:space="preserve"> повинен бути не </w:t>
      </w:r>
      <w:proofErr w:type="spellStart"/>
      <w:r w:rsidRPr="008C49F4">
        <w:rPr>
          <w:i/>
          <w:iCs/>
        </w:rPr>
        <w:t>менше</w:t>
      </w:r>
      <w:proofErr w:type="spellEnd"/>
      <w:r w:rsidRPr="008C49F4">
        <w:rPr>
          <w:i/>
          <w:iCs/>
        </w:rPr>
        <w:t xml:space="preserve"> 12 (</w:t>
      </w:r>
      <w:proofErr w:type="spellStart"/>
      <w:r w:rsidRPr="008C49F4">
        <w:rPr>
          <w:i/>
          <w:iCs/>
        </w:rPr>
        <w:t>дванадцяти</w:t>
      </w:r>
      <w:proofErr w:type="spellEnd"/>
      <w:r w:rsidRPr="008C49F4">
        <w:rPr>
          <w:i/>
          <w:iCs/>
        </w:rPr>
        <w:t xml:space="preserve">) </w:t>
      </w:r>
      <w:proofErr w:type="spellStart"/>
      <w:r w:rsidRPr="008C49F4">
        <w:rPr>
          <w:i/>
          <w:iCs/>
        </w:rPr>
        <w:t>місяців</w:t>
      </w:r>
      <w:proofErr w:type="spellEnd"/>
      <w:r w:rsidRPr="008C49F4">
        <w:rPr>
          <w:i/>
          <w:iCs/>
        </w:rPr>
        <w:t>.</w:t>
      </w:r>
    </w:p>
    <w:p w:rsidR="008A6299" w:rsidRPr="008C49F4" w:rsidRDefault="008A6299" w:rsidP="008A6299">
      <w:pPr>
        <w:ind w:firstLine="567"/>
        <w:jc w:val="center"/>
        <w:rPr>
          <w:rFonts w:eastAsia="Calibri"/>
          <w:b/>
          <w:lang w:eastAsia="en-US"/>
        </w:rPr>
      </w:pPr>
    </w:p>
    <w:p w:rsidR="008A6299" w:rsidRPr="00AF2E90" w:rsidRDefault="008A6299" w:rsidP="008A6299">
      <w:pPr>
        <w:ind w:firstLine="567"/>
        <w:jc w:val="center"/>
        <w:rPr>
          <w:b/>
          <w:i/>
          <w:iCs/>
          <w:u w:val="single"/>
          <w:lang w:val="uk-UA"/>
        </w:rPr>
      </w:pPr>
      <w:bookmarkStart w:id="0" w:name="_GoBack"/>
      <w:bookmarkEnd w:id="0"/>
      <w:r w:rsidRPr="00AF2E90">
        <w:rPr>
          <w:b/>
          <w:i/>
          <w:iCs/>
          <w:u w:val="single"/>
          <w:lang w:val="uk-UA"/>
        </w:rPr>
        <w:t xml:space="preserve">Посада, підпис, </w:t>
      </w:r>
      <w:proofErr w:type="spellStart"/>
      <w:r w:rsidRPr="00AF2E90">
        <w:rPr>
          <w:b/>
          <w:i/>
          <w:iCs/>
          <w:u w:val="single"/>
          <w:lang w:val="uk-UA"/>
        </w:rPr>
        <w:t>ім</w:t>
      </w:r>
      <w:proofErr w:type="spellEnd"/>
      <w:r w:rsidRPr="00AF2E90">
        <w:rPr>
          <w:b/>
          <w:i/>
          <w:iCs/>
          <w:u w:val="single"/>
        </w:rPr>
        <w:t>’</w:t>
      </w:r>
      <w:r w:rsidRPr="00AF2E90">
        <w:rPr>
          <w:b/>
          <w:i/>
          <w:iCs/>
          <w:u w:val="single"/>
          <w:lang w:val="uk-UA"/>
        </w:rPr>
        <w:t>я та прізвище уповноваженої особи учасника</w:t>
      </w:r>
    </w:p>
    <w:p w:rsidR="008A6299" w:rsidRDefault="008A6299" w:rsidP="008A6299">
      <w:pPr>
        <w:ind w:firstLine="567"/>
        <w:jc w:val="center"/>
        <w:rPr>
          <w:b/>
          <w:lang w:val="uk-UA"/>
        </w:rPr>
      </w:pPr>
    </w:p>
    <w:p w:rsidR="008A6299" w:rsidRDefault="008A6299" w:rsidP="008A6299">
      <w:pPr>
        <w:ind w:firstLine="709"/>
        <w:jc w:val="both"/>
        <w:rPr>
          <w:b/>
          <w:i/>
          <w:lang w:val="uk-UA" w:eastAsia="uk-UA"/>
        </w:rPr>
      </w:pPr>
      <w:r w:rsidRPr="00AF2E90">
        <w:rPr>
          <w:b/>
          <w:i/>
          <w:lang w:val="uk-UA" w:eastAsia="uk-UA"/>
        </w:rPr>
        <w:t>Примітки:</w:t>
      </w:r>
    </w:p>
    <w:p w:rsidR="008A6299" w:rsidRDefault="008A6299" w:rsidP="008A6299">
      <w:pPr>
        <w:ind w:firstLine="709"/>
        <w:jc w:val="both"/>
        <w:rPr>
          <w:b/>
          <w:i/>
          <w:lang w:val="uk-UA" w:eastAsia="uk-UA"/>
        </w:rPr>
      </w:pPr>
    </w:p>
    <w:p w:rsidR="008A6299" w:rsidRPr="00292955" w:rsidRDefault="008A6299" w:rsidP="008A6299">
      <w:pPr>
        <w:ind w:firstLine="709"/>
        <w:jc w:val="both"/>
        <w:rPr>
          <w:lang w:val="uk-UA"/>
        </w:rPr>
      </w:pPr>
      <w:r w:rsidRPr="00292955">
        <w:rPr>
          <w:i/>
          <w:lang w:val="uk-UA"/>
        </w:rPr>
        <w:t>1.</w:t>
      </w:r>
      <w:r w:rsidRPr="00292955">
        <w:rPr>
          <w:b/>
          <w:i/>
          <w:lang w:val="uk-UA"/>
        </w:rPr>
        <w:t xml:space="preserve"> </w:t>
      </w:r>
      <w:r w:rsidRPr="00292955">
        <w:rPr>
          <w:i/>
          <w:lang w:val="uk-UA"/>
        </w:rPr>
        <w:t>Дана технічна специфікація до предмета закупівлі встановлює сукупність основних технічних та інших умов до закупівлі та постачання товару, відповідність яким підтверджується учасником в тендерній пропозиції (за інформацією (умовами, вимогами), формою та змістом технічної специфікації до предмета закупівлі Замовника), та враховується під час укладання договору поставки та складання специфікації, що є його невід’ємною частиною (додатком).</w:t>
      </w:r>
      <w:r w:rsidRPr="00292955" w:rsidDel="00F901DD">
        <w:rPr>
          <w:i/>
          <w:lang w:val="uk-UA"/>
        </w:rPr>
        <w:t xml:space="preserve"> </w:t>
      </w:r>
    </w:p>
    <w:p w:rsidR="008A6299" w:rsidRPr="00292955" w:rsidRDefault="008A6299" w:rsidP="008A6299">
      <w:pPr>
        <w:tabs>
          <w:tab w:val="left" w:pos="426"/>
        </w:tabs>
        <w:ind w:firstLine="567"/>
        <w:jc w:val="both"/>
        <w:rPr>
          <w:b/>
          <w:i/>
          <w:lang w:val="uk-UA"/>
        </w:rPr>
      </w:pPr>
      <w:r w:rsidRPr="00292955">
        <w:rPr>
          <w:i/>
          <w:lang w:val="uk-UA"/>
        </w:rPr>
        <w:t xml:space="preserve">2. </w:t>
      </w:r>
      <w:r w:rsidRPr="00292955">
        <w:rPr>
          <w:i/>
        </w:rPr>
        <w:t xml:space="preserve">До </w:t>
      </w:r>
      <w:proofErr w:type="spellStart"/>
      <w:r w:rsidRPr="00292955">
        <w:rPr>
          <w:i/>
        </w:rPr>
        <w:t>символів</w:t>
      </w:r>
      <w:proofErr w:type="spellEnd"/>
      <w:r w:rsidRPr="00292955">
        <w:rPr>
          <w:i/>
        </w:rPr>
        <w:t xml:space="preserve"> (</w:t>
      </w:r>
      <w:proofErr w:type="spellStart"/>
      <w:r w:rsidRPr="00292955">
        <w:rPr>
          <w:i/>
        </w:rPr>
        <w:t>зірочок</w:t>
      </w:r>
      <w:proofErr w:type="spellEnd"/>
      <w:r w:rsidRPr="00292955">
        <w:rPr>
          <w:i/>
        </w:rPr>
        <w:t xml:space="preserve">), </w:t>
      </w:r>
      <w:proofErr w:type="spellStart"/>
      <w:r w:rsidRPr="00292955">
        <w:rPr>
          <w:i/>
        </w:rPr>
        <w:t>зазначених</w:t>
      </w:r>
      <w:proofErr w:type="spellEnd"/>
      <w:r w:rsidRPr="00292955">
        <w:rPr>
          <w:i/>
        </w:rPr>
        <w:t xml:space="preserve"> в </w:t>
      </w:r>
      <w:proofErr w:type="spellStart"/>
      <w:r w:rsidRPr="00292955">
        <w:rPr>
          <w:i/>
        </w:rPr>
        <w:t>таблиці</w:t>
      </w:r>
      <w:proofErr w:type="spellEnd"/>
      <w:r w:rsidRPr="00292955">
        <w:rPr>
          <w:i/>
        </w:rPr>
        <w:t xml:space="preserve"> </w:t>
      </w:r>
      <w:proofErr w:type="spellStart"/>
      <w:r w:rsidRPr="00292955">
        <w:rPr>
          <w:i/>
        </w:rPr>
        <w:t>технічної</w:t>
      </w:r>
      <w:proofErr w:type="spellEnd"/>
      <w:r w:rsidRPr="00292955">
        <w:rPr>
          <w:i/>
        </w:rPr>
        <w:t xml:space="preserve"> </w:t>
      </w:r>
      <w:proofErr w:type="spellStart"/>
      <w:r w:rsidRPr="00292955">
        <w:rPr>
          <w:i/>
        </w:rPr>
        <w:t>специфікації</w:t>
      </w:r>
      <w:proofErr w:type="spellEnd"/>
      <w:r w:rsidRPr="00292955">
        <w:rPr>
          <w:i/>
        </w:rPr>
        <w:t xml:space="preserve"> до предмет</w:t>
      </w:r>
      <w:r w:rsidRPr="00292955">
        <w:rPr>
          <w:i/>
          <w:lang w:val="uk-UA"/>
        </w:rPr>
        <w:t>а</w:t>
      </w:r>
      <w:r w:rsidRPr="00292955">
        <w:rPr>
          <w:i/>
        </w:rPr>
        <w:t xml:space="preserve"> </w:t>
      </w:r>
      <w:proofErr w:type="spellStart"/>
      <w:r w:rsidRPr="00292955">
        <w:rPr>
          <w:i/>
        </w:rPr>
        <w:t>закупівлі</w:t>
      </w:r>
      <w:proofErr w:type="spellEnd"/>
      <w:r w:rsidRPr="00292955">
        <w:rPr>
          <w:i/>
        </w:rPr>
        <w:t xml:space="preserve"> </w:t>
      </w:r>
      <w:proofErr w:type="spellStart"/>
      <w:r w:rsidRPr="00292955">
        <w:rPr>
          <w:i/>
        </w:rPr>
        <w:t>Замовника</w:t>
      </w:r>
      <w:proofErr w:type="spellEnd"/>
      <w:r w:rsidRPr="00292955">
        <w:rPr>
          <w:i/>
        </w:rPr>
        <w:t>:</w:t>
      </w:r>
      <w:r w:rsidRPr="00292955">
        <w:rPr>
          <w:b/>
          <w:i/>
          <w:lang w:val="uk-UA"/>
        </w:rPr>
        <w:t xml:space="preserve"> </w:t>
      </w:r>
    </w:p>
    <w:p w:rsidR="008A6299" w:rsidRPr="00292955" w:rsidRDefault="008A6299" w:rsidP="008A6299">
      <w:pPr>
        <w:tabs>
          <w:tab w:val="left" w:pos="426"/>
        </w:tabs>
        <w:ind w:firstLine="425"/>
        <w:jc w:val="both"/>
        <w:rPr>
          <w:b/>
          <w:i/>
          <w:lang w:val="uk-UA"/>
        </w:rPr>
      </w:pPr>
      <w:r w:rsidRPr="00292955">
        <w:rPr>
          <w:i/>
          <w:lang w:val="uk-UA"/>
        </w:rPr>
        <w:tab/>
        <w:t>* У</w:t>
      </w:r>
      <w:proofErr w:type="spellStart"/>
      <w:r w:rsidRPr="00292955">
        <w:rPr>
          <w:i/>
        </w:rPr>
        <w:t>часник</w:t>
      </w:r>
      <w:proofErr w:type="spellEnd"/>
      <w:r w:rsidRPr="00292955">
        <w:rPr>
          <w:i/>
        </w:rPr>
        <w:t xml:space="preserve"> повинен </w:t>
      </w:r>
      <w:proofErr w:type="spellStart"/>
      <w:r w:rsidRPr="00292955">
        <w:rPr>
          <w:i/>
        </w:rPr>
        <w:t>зазначити</w:t>
      </w:r>
      <w:proofErr w:type="spellEnd"/>
      <w:r w:rsidRPr="00292955">
        <w:rPr>
          <w:i/>
        </w:rPr>
        <w:t xml:space="preserve"> </w:t>
      </w:r>
      <w:proofErr w:type="spellStart"/>
      <w:r w:rsidRPr="00292955">
        <w:rPr>
          <w:i/>
        </w:rPr>
        <w:t>найменування</w:t>
      </w:r>
      <w:proofErr w:type="spellEnd"/>
      <w:r w:rsidRPr="00292955">
        <w:rPr>
          <w:i/>
        </w:rPr>
        <w:t xml:space="preserve"> товару (за </w:t>
      </w:r>
      <w:proofErr w:type="spellStart"/>
      <w:r w:rsidRPr="00292955">
        <w:rPr>
          <w:i/>
        </w:rPr>
        <w:t>наявності</w:t>
      </w:r>
      <w:proofErr w:type="spellEnd"/>
      <w:r w:rsidRPr="00292955">
        <w:rPr>
          <w:i/>
        </w:rPr>
        <w:t xml:space="preserve">: тип, марку </w:t>
      </w:r>
      <w:proofErr w:type="spellStart"/>
      <w:r w:rsidRPr="00292955">
        <w:rPr>
          <w:i/>
        </w:rPr>
        <w:t>або</w:t>
      </w:r>
      <w:proofErr w:type="spellEnd"/>
      <w:r w:rsidRPr="00292955">
        <w:rPr>
          <w:i/>
        </w:rPr>
        <w:t xml:space="preserve"> </w:t>
      </w:r>
      <w:proofErr w:type="spellStart"/>
      <w:r w:rsidRPr="00292955">
        <w:rPr>
          <w:i/>
        </w:rPr>
        <w:t>інше</w:t>
      </w:r>
      <w:proofErr w:type="spellEnd"/>
      <w:r w:rsidRPr="00292955">
        <w:rPr>
          <w:i/>
        </w:rPr>
        <w:t xml:space="preserve">), </w:t>
      </w:r>
      <w:proofErr w:type="spellStart"/>
      <w:r w:rsidRPr="00292955">
        <w:rPr>
          <w:i/>
        </w:rPr>
        <w:t>що</w:t>
      </w:r>
      <w:proofErr w:type="spellEnd"/>
      <w:r w:rsidRPr="00292955">
        <w:rPr>
          <w:i/>
        </w:rPr>
        <w:t xml:space="preserve"> </w:t>
      </w:r>
      <w:proofErr w:type="spellStart"/>
      <w:r w:rsidRPr="00292955">
        <w:rPr>
          <w:i/>
        </w:rPr>
        <w:t>пропонується</w:t>
      </w:r>
      <w:proofErr w:type="spellEnd"/>
      <w:r w:rsidRPr="00292955">
        <w:rPr>
          <w:i/>
        </w:rPr>
        <w:t xml:space="preserve"> до </w:t>
      </w:r>
      <w:proofErr w:type="spellStart"/>
      <w:r w:rsidRPr="00292955">
        <w:rPr>
          <w:i/>
        </w:rPr>
        <w:t>постачання</w:t>
      </w:r>
      <w:proofErr w:type="spellEnd"/>
      <w:r w:rsidRPr="00292955">
        <w:rPr>
          <w:i/>
          <w:lang w:val="uk-UA"/>
        </w:rPr>
        <w:t>.</w:t>
      </w:r>
    </w:p>
    <w:p w:rsidR="008A6299" w:rsidRPr="00292955" w:rsidRDefault="008A6299" w:rsidP="008A6299">
      <w:pPr>
        <w:tabs>
          <w:tab w:val="left" w:pos="426"/>
        </w:tabs>
        <w:ind w:firstLine="425"/>
        <w:jc w:val="both"/>
        <w:rPr>
          <w:b/>
          <w:i/>
          <w:lang w:val="uk-UA"/>
        </w:rPr>
      </w:pPr>
      <w:r w:rsidRPr="00292955">
        <w:rPr>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A6299" w:rsidRPr="00292955" w:rsidRDefault="008A6299" w:rsidP="008A6299">
      <w:pPr>
        <w:tabs>
          <w:tab w:val="left" w:pos="3402"/>
        </w:tabs>
        <w:ind w:firstLine="425"/>
        <w:jc w:val="both"/>
        <w:rPr>
          <w:rFonts w:eastAsia="Batang"/>
          <w:b/>
          <w:i/>
          <w:lang w:val="uk-UA" w:eastAsia="ko-KR"/>
        </w:rPr>
      </w:pPr>
      <w:r w:rsidRPr="00292955">
        <w:rPr>
          <w:i/>
          <w:lang w:val="uk-UA"/>
        </w:rPr>
        <w:t xml:space="preserve">*** </w:t>
      </w:r>
      <w:r w:rsidRPr="00292955">
        <w:rPr>
          <w:rFonts w:eastAsia="Batang"/>
          <w:i/>
          <w:lang w:val="uk-UA" w:eastAsia="ko-KR"/>
        </w:rPr>
        <w:t xml:space="preserve">Зазначається учасником країна походження товару. 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w:t>
      </w:r>
      <w:r w:rsidRPr="00292955">
        <w:rPr>
          <w:rFonts w:eastAsia="Batang"/>
          <w:b/>
          <w:i/>
          <w:lang w:val="uk-UA" w:eastAsia="ko-KR"/>
        </w:rPr>
        <w:t>Зазначення Російської Федерації та/або Республіки Білорусь</w:t>
      </w:r>
      <w:r w:rsidRPr="00990B97">
        <w:rPr>
          <w:rFonts w:eastAsia="Batang"/>
          <w:b/>
          <w:i/>
          <w:lang w:val="uk-UA" w:eastAsia="ko-KR"/>
        </w:rPr>
        <w:t xml:space="preserve"> </w:t>
      </w:r>
      <w:r w:rsidRPr="00292955">
        <w:rPr>
          <w:rFonts w:eastAsia="Batang"/>
          <w:b/>
          <w:i/>
          <w:lang w:val="uk-UA" w:eastAsia="ko-KR"/>
        </w:rPr>
        <w:t>та/</w:t>
      </w:r>
      <w:r w:rsidRPr="00990B97">
        <w:rPr>
          <w:rFonts w:eastAsia="Batang"/>
          <w:b/>
          <w:i/>
          <w:lang w:val="uk-UA" w:eastAsia="ko-KR"/>
        </w:rPr>
        <w:t xml:space="preserve">або </w:t>
      </w:r>
      <w:r w:rsidRPr="00990B97">
        <w:rPr>
          <w:b/>
          <w:i/>
          <w:lang w:val="uk-UA"/>
        </w:rPr>
        <w:t>Ісламської Республіки Іран</w:t>
      </w:r>
      <w:r w:rsidRPr="00990B97">
        <w:rPr>
          <w:rFonts w:eastAsia="Batang"/>
          <w:b/>
          <w:i/>
          <w:lang w:val="uk-UA" w:eastAsia="ko-KR"/>
        </w:rPr>
        <w:t xml:space="preserve"> не допускається</w:t>
      </w:r>
      <w:r w:rsidRPr="00292955">
        <w:rPr>
          <w:rFonts w:eastAsia="Batang"/>
          <w:b/>
          <w:i/>
          <w:lang w:val="uk-UA" w:eastAsia="ko-KR"/>
        </w:rPr>
        <w:t>.</w:t>
      </w:r>
    </w:p>
    <w:p w:rsidR="008A6299" w:rsidRPr="00292955" w:rsidRDefault="008A6299" w:rsidP="008A6299">
      <w:pPr>
        <w:tabs>
          <w:tab w:val="left" w:pos="3402"/>
        </w:tabs>
        <w:ind w:firstLine="425"/>
        <w:jc w:val="both"/>
        <w:rPr>
          <w:b/>
          <w:i/>
          <w:color w:val="000000"/>
          <w:u w:val="single"/>
          <w:lang w:val="uk-UA"/>
        </w:rPr>
      </w:pPr>
      <w:r w:rsidRPr="00292955">
        <w:rPr>
          <w:i/>
          <w:color w:val="000000"/>
          <w:lang w:val="uk-UA"/>
        </w:rPr>
        <w:t>3. С</w:t>
      </w:r>
      <w:r w:rsidRPr="00292955">
        <w:rPr>
          <w:i/>
          <w:lang w:val="uk-UA"/>
        </w:rPr>
        <w:t>имволи (зірочки) та інформація (умови, вимоги), що зазначена(і) в технічній специфікації до предмета закупівлі Замовника курсивом, є уточнюючими та повинні враховуватись учасником під час підготовки технічної специфікації до тендерної пропозиції, але безпосередньо в технічній специфікації учасника та/або під час укладання договору – не враховуються (не зазначаються).</w:t>
      </w:r>
    </w:p>
    <w:p w:rsidR="008A6299" w:rsidRDefault="008A6299" w:rsidP="008A6299">
      <w:pPr>
        <w:ind w:firstLine="709"/>
        <w:jc w:val="both"/>
        <w:rPr>
          <w:b/>
          <w:i/>
          <w:lang w:val="uk-UA" w:eastAsia="uk-UA"/>
        </w:rPr>
      </w:pPr>
    </w:p>
    <w:p w:rsidR="00A07F32" w:rsidRPr="008A6299" w:rsidRDefault="008A6299">
      <w:pPr>
        <w:rPr>
          <w:lang w:val="uk-UA"/>
        </w:rPr>
      </w:pPr>
    </w:p>
    <w:sectPr w:rsidR="00A07F32" w:rsidRPr="008A6299" w:rsidSect="008A6299">
      <w:pgSz w:w="15840" w:h="12240"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6"/>
    <w:rsid w:val="008A6299"/>
    <w:rsid w:val="0090683D"/>
    <w:rsid w:val="00C27FE6"/>
    <w:rsid w:val="00D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88CF-3AFE-4FE8-880F-EA53E943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29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
    <w:link w:val="a4"/>
    <w:uiPriority w:val="99"/>
    <w:qFormat/>
    <w:rsid w:val="008A6299"/>
    <w:pPr>
      <w:spacing w:before="100" w:beforeAutospacing="1" w:after="100" w:afterAutospacing="1"/>
    </w:pPr>
  </w:style>
  <w:style w:type="paragraph" w:styleId="a5">
    <w:name w:val="No Spacing"/>
    <w:link w:val="a6"/>
    <w:uiPriority w:val="1"/>
    <w:qFormat/>
    <w:rsid w:val="008A6299"/>
    <w:pPr>
      <w:spacing w:after="0" w:line="240" w:lineRule="auto"/>
    </w:pPr>
    <w:rPr>
      <w:rFonts w:ascii="Calibri" w:eastAsia="Times New Roman" w:hAnsi="Calibri" w:cs="Times New Roman"/>
      <w:lang w:val="uk-UA" w:eastAsia="uk-UA"/>
    </w:rPr>
  </w:style>
  <w:style w:type="character" w:customStyle="1" w:styleId="a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3"/>
    <w:uiPriority w:val="99"/>
    <w:rsid w:val="008A6299"/>
    <w:rPr>
      <w:rFonts w:ascii="Times New Roman" w:eastAsia="Times New Roman" w:hAnsi="Times New Roman" w:cs="Times New Roman"/>
      <w:sz w:val="24"/>
      <w:szCs w:val="24"/>
      <w:lang w:val="ru-RU" w:eastAsia="ru-RU"/>
    </w:rPr>
  </w:style>
  <w:style w:type="character" w:customStyle="1" w:styleId="a6">
    <w:name w:val="Без інтервалів Знак"/>
    <w:link w:val="a5"/>
    <w:uiPriority w:val="1"/>
    <w:locked/>
    <w:rsid w:val="008A6299"/>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2024-02-27T09:37:00Z</dcterms:created>
  <dcterms:modified xsi:type="dcterms:W3CDTF">2024-02-27T09:38:00Z</dcterms:modified>
</cp:coreProperties>
</file>